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D01264" w:rsidRDefault="002F6274" w:rsidP="00D01264">
      <w:pPr>
        <w:pStyle w:val="NoSpacing"/>
        <w:jc w:val="both"/>
        <w:rPr>
          <w:b/>
          <w:sz w:val="24"/>
          <w:szCs w:val="24"/>
          <w:lang w:val="en-US"/>
        </w:rPr>
      </w:pPr>
      <w:r w:rsidRPr="00D01264">
        <w:rPr>
          <w:b/>
          <w:sz w:val="24"/>
          <w:szCs w:val="24"/>
          <w:lang w:val="en-US"/>
        </w:rPr>
        <w:t>THE STATE</w:t>
      </w:r>
      <w:bookmarkStart w:id="0" w:name="_GoBack"/>
      <w:bookmarkEnd w:id="0"/>
    </w:p>
    <w:p w:rsidR="002F6274" w:rsidRPr="00D01264" w:rsidRDefault="002F6274" w:rsidP="00D01264">
      <w:pPr>
        <w:pStyle w:val="NoSpacing"/>
        <w:jc w:val="both"/>
        <w:rPr>
          <w:b/>
          <w:sz w:val="24"/>
          <w:szCs w:val="24"/>
          <w:lang w:val="en-US"/>
        </w:rPr>
      </w:pPr>
    </w:p>
    <w:p w:rsidR="002F6274" w:rsidRPr="00D01264" w:rsidRDefault="002F6274" w:rsidP="00D01264">
      <w:pPr>
        <w:pStyle w:val="NoSpacing"/>
        <w:jc w:val="both"/>
        <w:rPr>
          <w:b/>
          <w:sz w:val="24"/>
          <w:szCs w:val="24"/>
          <w:lang w:val="en-US"/>
        </w:rPr>
      </w:pPr>
      <w:r w:rsidRPr="00D01264">
        <w:rPr>
          <w:b/>
          <w:sz w:val="24"/>
          <w:szCs w:val="24"/>
          <w:lang w:val="en-US"/>
        </w:rPr>
        <w:t>Versus</w:t>
      </w:r>
    </w:p>
    <w:p w:rsidR="002F6274" w:rsidRPr="00D01264" w:rsidRDefault="002F6274" w:rsidP="00D01264">
      <w:pPr>
        <w:pStyle w:val="NoSpacing"/>
        <w:jc w:val="both"/>
        <w:rPr>
          <w:b/>
          <w:sz w:val="24"/>
          <w:szCs w:val="24"/>
          <w:lang w:val="en-US"/>
        </w:rPr>
      </w:pPr>
    </w:p>
    <w:p w:rsidR="002F6274" w:rsidRPr="00D01264" w:rsidRDefault="002F6274" w:rsidP="00D01264">
      <w:pPr>
        <w:pStyle w:val="NoSpacing"/>
        <w:jc w:val="both"/>
        <w:rPr>
          <w:b/>
          <w:sz w:val="24"/>
          <w:szCs w:val="24"/>
          <w:lang w:val="en-US"/>
        </w:rPr>
      </w:pPr>
      <w:r w:rsidRPr="00D01264">
        <w:rPr>
          <w:b/>
          <w:sz w:val="24"/>
          <w:szCs w:val="24"/>
          <w:lang w:val="en-US"/>
        </w:rPr>
        <w:t>PROUD BHEBHE</w:t>
      </w:r>
    </w:p>
    <w:p w:rsidR="002F6274" w:rsidRPr="00D01264" w:rsidRDefault="002F6274" w:rsidP="00D01264">
      <w:pPr>
        <w:pStyle w:val="NoSpacing"/>
        <w:jc w:val="both"/>
        <w:rPr>
          <w:b/>
          <w:sz w:val="24"/>
          <w:szCs w:val="24"/>
          <w:lang w:val="en-US"/>
        </w:rPr>
      </w:pPr>
    </w:p>
    <w:p w:rsidR="002F6274" w:rsidRPr="00D01264" w:rsidRDefault="002F6274" w:rsidP="00D01264">
      <w:pPr>
        <w:pStyle w:val="NoSpacing"/>
        <w:jc w:val="both"/>
        <w:rPr>
          <w:sz w:val="24"/>
          <w:szCs w:val="24"/>
          <w:lang w:val="en-US"/>
        </w:rPr>
      </w:pPr>
      <w:r w:rsidRPr="00D01264">
        <w:rPr>
          <w:sz w:val="24"/>
          <w:szCs w:val="24"/>
          <w:lang w:val="en-US"/>
        </w:rPr>
        <w:t>IN THE HIGH COURT OF ZIMBABWE</w:t>
      </w:r>
    </w:p>
    <w:p w:rsidR="002F6274" w:rsidRPr="00D01264" w:rsidRDefault="002F6274" w:rsidP="00D01264">
      <w:pPr>
        <w:pStyle w:val="NoSpacing"/>
        <w:jc w:val="both"/>
        <w:rPr>
          <w:sz w:val="24"/>
          <w:szCs w:val="24"/>
          <w:lang w:val="en-US"/>
        </w:rPr>
      </w:pPr>
      <w:r w:rsidRPr="00D01264">
        <w:rPr>
          <w:sz w:val="24"/>
          <w:szCs w:val="24"/>
          <w:lang w:val="en-US"/>
        </w:rPr>
        <w:t xml:space="preserve">MOYO J with Assessor </w:t>
      </w:r>
      <w:proofErr w:type="spellStart"/>
      <w:r w:rsidRPr="00D01264">
        <w:rPr>
          <w:sz w:val="24"/>
          <w:szCs w:val="24"/>
          <w:lang w:val="en-US"/>
        </w:rPr>
        <w:t>Mrs</w:t>
      </w:r>
      <w:proofErr w:type="spellEnd"/>
      <w:r w:rsidRPr="00D01264">
        <w:rPr>
          <w:sz w:val="24"/>
          <w:szCs w:val="24"/>
          <w:lang w:val="en-US"/>
        </w:rPr>
        <w:t xml:space="preserve"> </w:t>
      </w:r>
      <w:proofErr w:type="spellStart"/>
      <w:r w:rsidRPr="00D01264">
        <w:rPr>
          <w:sz w:val="24"/>
          <w:szCs w:val="24"/>
          <w:lang w:val="en-US"/>
        </w:rPr>
        <w:t>Baye</w:t>
      </w:r>
      <w:proofErr w:type="spellEnd"/>
      <w:r w:rsidRPr="00D01264">
        <w:rPr>
          <w:sz w:val="24"/>
          <w:szCs w:val="24"/>
          <w:lang w:val="en-US"/>
        </w:rPr>
        <w:t xml:space="preserve"> &amp; </w:t>
      </w:r>
      <w:proofErr w:type="spellStart"/>
      <w:r w:rsidRPr="00D01264">
        <w:rPr>
          <w:sz w:val="24"/>
          <w:szCs w:val="24"/>
          <w:lang w:val="en-US"/>
        </w:rPr>
        <w:t>Mr</w:t>
      </w:r>
      <w:proofErr w:type="spellEnd"/>
      <w:r w:rsidRPr="00D01264">
        <w:rPr>
          <w:sz w:val="24"/>
          <w:szCs w:val="24"/>
          <w:lang w:val="en-US"/>
        </w:rPr>
        <w:t xml:space="preserve"> </w:t>
      </w:r>
      <w:proofErr w:type="spellStart"/>
      <w:r w:rsidRPr="00D01264">
        <w:rPr>
          <w:sz w:val="24"/>
          <w:szCs w:val="24"/>
          <w:lang w:val="en-US"/>
        </w:rPr>
        <w:t>Matemba</w:t>
      </w:r>
      <w:proofErr w:type="spellEnd"/>
    </w:p>
    <w:p w:rsidR="002F6274" w:rsidRPr="00D01264" w:rsidRDefault="002F6274" w:rsidP="00D01264">
      <w:pPr>
        <w:pStyle w:val="NoSpacing"/>
        <w:jc w:val="both"/>
        <w:rPr>
          <w:sz w:val="24"/>
          <w:szCs w:val="24"/>
          <w:lang w:val="en-US"/>
        </w:rPr>
      </w:pPr>
      <w:r w:rsidRPr="00D01264">
        <w:rPr>
          <w:sz w:val="24"/>
          <w:szCs w:val="24"/>
          <w:lang w:val="en-US"/>
        </w:rPr>
        <w:t>GWERU 18 SEPTEMBER 2023</w:t>
      </w:r>
    </w:p>
    <w:p w:rsidR="002F6274" w:rsidRPr="00D01264" w:rsidRDefault="002F6274" w:rsidP="00D01264">
      <w:pPr>
        <w:pStyle w:val="NoSpacing"/>
        <w:jc w:val="both"/>
        <w:rPr>
          <w:sz w:val="24"/>
          <w:szCs w:val="24"/>
          <w:lang w:val="en-US"/>
        </w:rPr>
      </w:pPr>
    </w:p>
    <w:p w:rsidR="002F6274" w:rsidRPr="00D01264" w:rsidRDefault="002F6274" w:rsidP="00D01264">
      <w:pPr>
        <w:pStyle w:val="NoSpacing"/>
        <w:jc w:val="both"/>
        <w:rPr>
          <w:b/>
          <w:sz w:val="24"/>
          <w:szCs w:val="24"/>
          <w:lang w:val="en-US"/>
        </w:rPr>
      </w:pPr>
      <w:r w:rsidRPr="00D01264">
        <w:rPr>
          <w:b/>
          <w:sz w:val="24"/>
          <w:szCs w:val="24"/>
          <w:lang w:val="en-US"/>
        </w:rPr>
        <w:t>Criminal Trial</w:t>
      </w:r>
    </w:p>
    <w:p w:rsidR="002F6274" w:rsidRPr="00D01264" w:rsidRDefault="002F6274" w:rsidP="00D01264">
      <w:pPr>
        <w:pStyle w:val="NoSpacing"/>
        <w:jc w:val="both"/>
        <w:rPr>
          <w:b/>
          <w:sz w:val="24"/>
          <w:szCs w:val="24"/>
          <w:lang w:val="en-US"/>
        </w:rPr>
      </w:pPr>
    </w:p>
    <w:p w:rsidR="002F6274" w:rsidRPr="00D01264" w:rsidRDefault="002F6274" w:rsidP="00D01264">
      <w:pPr>
        <w:pStyle w:val="NoSpacing"/>
        <w:jc w:val="both"/>
        <w:rPr>
          <w:sz w:val="24"/>
          <w:szCs w:val="24"/>
          <w:lang w:val="en-US"/>
        </w:rPr>
      </w:pPr>
      <w:r w:rsidRPr="00D01264">
        <w:rPr>
          <w:i/>
          <w:sz w:val="24"/>
          <w:szCs w:val="24"/>
          <w:lang w:val="en-US"/>
        </w:rPr>
        <w:t xml:space="preserve">M. </w:t>
      </w:r>
      <w:proofErr w:type="spellStart"/>
      <w:r w:rsidRPr="00D01264">
        <w:rPr>
          <w:i/>
          <w:sz w:val="24"/>
          <w:szCs w:val="24"/>
          <w:lang w:val="en-US"/>
        </w:rPr>
        <w:t>Ndlovu</w:t>
      </w:r>
      <w:proofErr w:type="spellEnd"/>
      <w:r w:rsidRPr="00D01264">
        <w:rPr>
          <w:sz w:val="24"/>
          <w:szCs w:val="24"/>
          <w:lang w:val="en-US"/>
        </w:rPr>
        <w:t xml:space="preserve"> for the state</w:t>
      </w:r>
    </w:p>
    <w:p w:rsidR="002F6274" w:rsidRPr="00D01264" w:rsidRDefault="002F6274" w:rsidP="00D01264">
      <w:pPr>
        <w:pStyle w:val="NoSpacing"/>
        <w:jc w:val="both"/>
        <w:rPr>
          <w:sz w:val="24"/>
          <w:szCs w:val="24"/>
          <w:lang w:val="en-US"/>
        </w:rPr>
      </w:pPr>
      <w:proofErr w:type="spellStart"/>
      <w:r w:rsidRPr="00D01264">
        <w:rPr>
          <w:i/>
          <w:sz w:val="24"/>
          <w:szCs w:val="24"/>
          <w:lang w:val="en-US"/>
        </w:rPr>
        <w:t>Ms</w:t>
      </w:r>
      <w:proofErr w:type="spellEnd"/>
      <w:r w:rsidRPr="00D01264">
        <w:rPr>
          <w:i/>
          <w:sz w:val="24"/>
          <w:szCs w:val="24"/>
          <w:lang w:val="en-US"/>
        </w:rPr>
        <w:t xml:space="preserve"> S. </w:t>
      </w:r>
      <w:proofErr w:type="spellStart"/>
      <w:r w:rsidRPr="00D01264">
        <w:rPr>
          <w:i/>
          <w:sz w:val="24"/>
          <w:szCs w:val="24"/>
          <w:lang w:val="en-US"/>
        </w:rPr>
        <w:t>Ncube</w:t>
      </w:r>
      <w:proofErr w:type="spellEnd"/>
      <w:r w:rsidRPr="00D01264">
        <w:rPr>
          <w:sz w:val="24"/>
          <w:szCs w:val="24"/>
          <w:lang w:val="en-US"/>
        </w:rPr>
        <w:t xml:space="preserve"> for the accused</w:t>
      </w:r>
    </w:p>
    <w:p w:rsidR="002F6274" w:rsidRPr="00D01264" w:rsidRDefault="002F6274" w:rsidP="00D01264">
      <w:pPr>
        <w:pStyle w:val="NoSpacing"/>
        <w:jc w:val="both"/>
        <w:rPr>
          <w:sz w:val="24"/>
          <w:szCs w:val="24"/>
          <w:lang w:val="en-US"/>
        </w:rPr>
      </w:pPr>
    </w:p>
    <w:p w:rsidR="002F6274" w:rsidRPr="00D01264" w:rsidRDefault="00FE0EDC" w:rsidP="00D01264">
      <w:pPr>
        <w:jc w:val="both"/>
        <w:rPr>
          <w:sz w:val="24"/>
          <w:szCs w:val="24"/>
          <w:lang w:val="en-US"/>
        </w:rPr>
      </w:pPr>
      <w:r w:rsidRPr="00D01264">
        <w:rPr>
          <w:sz w:val="24"/>
          <w:szCs w:val="24"/>
          <w:lang w:val="en-US"/>
        </w:rPr>
        <w:tab/>
      </w:r>
      <w:r w:rsidR="00055F0C" w:rsidRPr="00D01264">
        <w:rPr>
          <w:b/>
          <w:sz w:val="24"/>
          <w:szCs w:val="24"/>
          <w:lang w:val="en-US"/>
        </w:rPr>
        <w:t>MOYO J:</w:t>
      </w:r>
      <w:r w:rsidR="00055F0C" w:rsidRPr="00D01264">
        <w:rPr>
          <w:b/>
          <w:sz w:val="24"/>
          <w:szCs w:val="24"/>
          <w:lang w:val="en-US"/>
        </w:rPr>
        <w:tab/>
      </w:r>
      <w:r w:rsidR="00055F0C" w:rsidRPr="00D01264">
        <w:rPr>
          <w:sz w:val="24"/>
          <w:szCs w:val="24"/>
          <w:lang w:val="en-US"/>
        </w:rPr>
        <w:t>Accused faces a charge of murder, it being all</w:t>
      </w:r>
      <w:r w:rsidR="00306FB6" w:rsidRPr="00D01264">
        <w:rPr>
          <w:sz w:val="24"/>
          <w:szCs w:val="24"/>
          <w:lang w:val="en-US"/>
        </w:rPr>
        <w:t>e</w:t>
      </w:r>
      <w:r w:rsidR="00055F0C" w:rsidRPr="00D01264">
        <w:rPr>
          <w:sz w:val="24"/>
          <w:szCs w:val="24"/>
          <w:lang w:val="en-US"/>
        </w:rPr>
        <w:t>ged that on a date unknown to the prosecutor between 1</w:t>
      </w:r>
      <w:r w:rsidR="00055F0C" w:rsidRPr="00D01264">
        <w:rPr>
          <w:sz w:val="24"/>
          <w:szCs w:val="24"/>
          <w:vertAlign w:val="superscript"/>
          <w:lang w:val="en-US"/>
        </w:rPr>
        <w:t>st</w:t>
      </w:r>
      <w:r w:rsidR="00055F0C" w:rsidRPr="00D01264">
        <w:rPr>
          <w:sz w:val="24"/>
          <w:szCs w:val="24"/>
          <w:lang w:val="en-US"/>
        </w:rPr>
        <w:t xml:space="preserve"> and 20</w:t>
      </w:r>
      <w:r w:rsidR="00055F0C" w:rsidRPr="00D01264">
        <w:rPr>
          <w:sz w:val="24"/>
          <w:szCs w:val="24"/>
          <w:vertAlign w:val="superscript"/>
          <w:lang w:val="en-US"/>
        </w:rPr>
        <w:t>th</w:t>
      </w:r>
      <w:r w:rsidR="00055F0C" w:rsidRPr="00D01264">
        <w:rPr>
          <w:sz w:val="24"/>
          <w:szCs w:val="24"/>
          <w:lang w:val="en-US"/>
        </w:rPr>
        <w:t xml:space="preserve"> June 2021, at </w:t>
      </w:r>
      <w:proofErr w:type="spellStart"/>
      <w:r w:rsidR="00055F0C" w:rsidRPr="00D01264">
        <w:rPr>
          <w:sz w:val="24"/>
          <w:szCs w:val="24"/>
          <w:lang w:val="en-US"/>
        </w:rPr>
        <w:t>Njini</w:t>
      </w:r>
      <w:proofErr w:type="spellEnd"/>
      <w:r w:rsidR="00055F0C" w:rsidRPr="00D01264">
        <w:rPr>
          <w:sz w:val="24"/>
          <w:szCs w:val="24"/>
          <w:lang w:val="en-US"/>
        </w:rPr>
        <w:t xml:space="preserve"> Village, Chief </w:t>
      </w:r>
      <w:proofErr w:type="spellStart"/>
      <w:r w:rsidR="00055F0C" w:rsidRPr="00D01264">
        <w:rPr>
          <w:sz w:val="24"/>
          <w:szCs w:val="24"/>
          <w:lang w:val="en-US"/>
        </w:rPr>
        <w:t>Sogwala</w:t>
      </w:r>
      <w:proofErr w:type="spellEnd"/>
      <w:r w:rsidR="00055F0C" w:rsidRPr="00D01264">
        <w:rPr>
          <w:sz w:val="24"/>
          <w:szCs w:val="24"/>
          <w:lang w:val="en-US"/>
        </w:rPr>
        <w:t xml:space="preserve">, Lower Gweru, the accused person unlawfully caused the death of </w:t>
      </w:r>
      <w:proofErr w:type="spellStart"/>
      <w:r w:rsidR="00055F0C" w:rsidRPr="00D01264">
        <w:rPr>
          <w:sz w:val="24"/>
          <w:szCs w:val="24"/>
          <w:lang w:val="en-US"/>
        </w:rPr>
        <w:t>Cini</w:t>
      </w:r>
      <w:proofErr w:type="spellEnd"/>
      <w:r w:rsidR="00055F0C" w:rsidRPr="00D01264">
        <w:rPr>
          <w:sz w:val="24"/>
          <w:szCs w:val="24"/>
          <w:lang w:val="en-US"/>
        </w:rPr>
        <w:t xml:space="preserve"> </w:t>
      </w:r>
      <w:proofErr w:type="spellStart"/>
      <w:r w:rsidR="00055F0C" w:rsidRPr="00D01264">
        <w:rPr>
          <w:sz w:val="24"/>
          <w:szCs w:val="24"/>
          <w:lang w:val="en-US"/>
        </w:rPr>
        <w:t>Bhebhe</w:t>
      </w:r>
      <w:proofErr w:type="spellEnd"/>
      <w:r w:rsidR="00055F0C" w:rsidRPr="00D01264">
        <w:rPr>
          <w:sz w:val="24"/>
          <w:szCs w:val="24"/>
          <w:lang w:val="en-US"/>
        </w:rPr>
        <w:t xml:space="preserve"> using an unidentified instrument and thereby caused her death.  The accused person pleaded not guilty by reason of insanity.  Both parties drew a statement of agreed facts, it was tendered and marked exhibit 1.  It reads as follows:</w:t>
      </w:r>
    </w:p>
    <w:p w:rsidR="00055F0C" w:rsidRPr="00D01264" w:rsidRDefault="00055F0C" w:rsidP="00D01264">
      <w:pPr>
        <w:ind w:left="1440" w:hanging="720"/>
        <w:jc w:val="both"/>
        <w:rPr>
          <w:sz w:val="24"/>
          <w:szCs w:val="24"/>
          <w:lang w:val="en-US"/>
        </w:rPr>
      </w:pPr>
      <w:r w:rsidRPr="00D01264">
        <w:rPr>
          <w:sz w:val="24"/>
          <w:szCs w:val="24"/>
          <w:lang w:val="en-US"/>
        </w:rPr>
        <w:t>“1.</w:t>
      </w:r>
      <w:r w:rsidRPr="00D01264">
        <w:rPr>
          <w:sz w:val="24"/>
          <w:szCs w:val="24"/>
          <w:lang w:val="en-US"/>
        </w:rPr>
        <w:tab/>
        <w:t xml:space="preserve">Proud </w:t>
      </w:r>
      <w:proofErr w:type="spellStart"/>
      <w:r w:rsidRPr="00D01264">
        <w:rPr>
          <w:sz w:val="24"/>
          <w:szCs w:val="24"/>
          <w:lang w:val="en-US"/>
        </w:rPr>
        <w:t>Bhebhe</w:t>
      </w:r>
      <w:proofErr w:type="spellEnd"/>
      <w:r w:rsidRPr="00D01264">
        <w:rPr>
          <w:sz w:val="24"/>
          <w:szCs w:val="24"/>
          <w:lang w:val="en-US"/>
        </w:rPr>
        <w:t xml:space="preserve"> (hereinafter referred to as the accused) resides at </w:t>
      </w:r>
      <w:proofErr w:type="spellStart"/>
      <w:r w:rsidRPr="00D01264">
        <w:rPr>
          <w:sz w:val="24"/>
          <w:szCs w:val="24"/>
          <w:lang w:val="en-US"/>
        </w:rPr>
        <w:t>Njini</w:t>
      </w:r>
      <w:proofErr w:type="spellEnd"/>
      <w:r w:rsidRPr="00D01264">
        <w:rPr>
          <w:sz w:val="24"/>
          <w:szCs w:val="24"/>
          <w:lang w:val="en-US"/>
        </w:rPr>
        <w:t xml:space="preserve"> Vil</w:t>
      </w:r>
      <w:r w:rsidR="00B71917" w:rsidRPr="00D01264">
        <w:rPr>
          <w:sz w:val="24"/>
          <w:szCs w:val="24"/>
          <w:lang w:val="en-US"/>
        </w:rPr>
        <w:t xml:space="preserve">lage, Chief </w:t>
      </w:r>
      <w:proofErr w:type="spellStart"/>
      <w:r w:rsidR="00B71917" w:rsidRPr="00D01264">
        <w:rPr>
          <w:sz w:val="24"/>
          <w:szCs w:val="24"/>
          <w:lang w:val="en-US"/>
        </w:rPr>
        <w:t>Sogwala</w:t>
      </w:r>
      <w:proofErr w:type="spellEnd"/>
      <w:r w:rsidR="00B71917" w:rsidRPr="00D01264">
        <w:rPr>
          <w:sz w:val="24"/>
          <w:szCs w:val="24"/>
          <w:lang w:val="en-US"/>
        </w:rPr>
        <w:t xml:space="preserve">, </w:t>
      </w:r>
      <w:proofErr w:type="gramStart"/>
      <w:r w:rsidR="00B71917" w:rsidRPr="00D01264">
        <w:rPr>
          <w:sz w:val="24"/>
          <w:szCs w:val="24"/>
          <w:lang w:val="en-US"/>
        </w:rPr>
        <w:t>Lower</w:t>
      </w:r>
      <w:proofErr w:type="gramEnd"/>
      <w:r w:rsidR="00B71917" w:rsidRPr="00D01264">
        <w:rPr>
          <w:sz w:val="24"/>
          <w:szCs w:val="24"/>
          <w:lang w:val="en-US"/>
        </w:rPr>
        <w:t xml:space="preserve"> </w:t>
      </w:r>
      <w:proofErr w:type="spellStart"/>
      <w:r w:rsidR="00B71917" w:rsidRPr="00D01264">
        <w:rPr>
          <w:sz w:val="24"/>
          <w:szCs w:val="24"/>
          <w:lang w:val="en-US"/>
        </w:rPr>
        <w:t>Gwelo</w:t>
      </w:r>
      <w:proofErr w:type="spellEnd"/>
      <w:r w:rsidRPr="00D01264">
        <w:rPr>
          <w:sz w:val="24"/>
          <w:szCs w:val="24"/>
          <w:lang w:val="en-US"/>
        </w:rPr>
        <w:t xml:space="preserve"> and is not employed.  He was 46 years old at the material time.</w:t>
      </w:r>
    </w:p>
    <w:p w:rsidR="00055F0C" w:rsidRPr="00D01264" w:rsidRDefault="00055F0C" w:rsidP="00D01264">
      <w:pPr>
        <w:ind w:left="1440" w:hanging="720"/>
        <w:jc w:val="both"/>
        <w:rPr>
          <w:sz w:val="24"/>
          <w:szCs w:val="24"/>
          <w:lang w:val="en-US"/>
        </w:rPr>
      </w:pPr>
      <w:r w:rsidRPr="00D01264">
        <w:rPr>
          <w:sz w:val="24"/>
          <w:szCs w:val="24"/>
          <w:lang w:val="en-US"/>
        </w:rPr>
        <w:t>2.</w:t>
      </w:r>
      <w:r w:rsidRPr="00D01264">
        <w:rPr>
          <w:sz w:val="24"/>
          <w:szCs w:val="24"/>
          <w:lang w:val="en-US"/>
        </w:rPr>
        <w:tab/>
      </w:r>
      <w:proofErr w:type="spellStart"/>
      <w:r w:rsidRPr="00D01264">
        <w:rPr>
          <w:sz w:val="24"/>
          <w:szCs w:val="24"/>
          <w:lang w:val="en-US"/>
        </w:rPr>
        <w:t>Cini</w:t>
      </w:r>
      <w:proofErr w:type="spellEnd"/>
      <w:r w:rsidRPr="00D01264">
        <w:rPr>
          <w:sz w:val="24"/>
          <w:szCs w:val="24"/>
          <w:lang w:val="en-US"/>
        </w:rPr>
        <w:t xml:space="preserve"> </w:t>
      </w:r>
      <w:proofErr w:type="spellStart"/>
      <w:r w:rsidRPr="00D01264">
        <w:rPr>
          <w:sz w:val="24"/>
          <w:szCs w:val="24"/>
          <w:lang w:val="en-US"/>
        </w:rPr>
        <w:t>Bhebhe</w:t>
      </w:r>
      <w:proofErr w:type="spellEnd"/>
      <w:r w:rsidRPr="00D01264">
        <w:rPr>
          <w:sz w:val="24"/>
          <w:szCs w:val="24"/>
          <w:lang w:val="en-US"/>
        </w:rPr>
        <w:t xml:space="preserve"> (hereinafter referred to as the deceased) resided at </w:t>
      </w:r>
      <w:proofErr w:type="spellStart"/>
      <w:r w:rsidRPr="00D01264">
        <w:rPr>
          <w:sz w:val="24"/>
          <w:szCs w:val="24"/>
          <w:lang w:val="en-US"/>
        </w:rPr>
        <w:t>Njini</w:t>
      </w:r>
      <w:proofErr w:type="spellEnd"/>
      <w:r w:rsidRPr="00D01264">
        <w:rPr>
          <w:sz w:val="24"/>
          <w:szCs w:val="24"/>
          <w:lang w:val="en-US"/>
        </w:rPr>
        <w:t xml:space="preserve"> </w:t>
      </w:r>
      <w:proofErr w:type="spellStart"/>
      <w:r w:rsidRPr="00D01264">
        <w:rPr>
          <w:sz w:val="24"/>
          <w:szCs w:val="24"/>
          <w:lang w:val="en-US"/>
        </w:rPr>
        <w:t>Vi</w:t>
      </w:r>
      <w:r w:rsidR="00B71917" w:rsidRPr="00D01264">
        <w:rPr>
          <w:sz w:val="24"/>
          <w:szCs w:val="24"/>
          <w:lang w:val="en-US"/>
        </w:rPr>
        <w:t>llaga</w:t>
      </w:r>
      <w:proofErr w:type="spellEnd"/>
      <w:r w:rsidR="00B71917" w:rsidRPr="00D01264">
        <w:rPr>
          <w:sz w:val="24"/>
          <w:szCs w:val="24"/>
          <w:lang w:val="en-US"/>
        </w:rPr>
        <w:t xml:space="preserve"> Chief </w:t>
      </w:r>
      <w:proofErr w:type="spellStart"/>
      <w:r w:rsidR="00B71917" w:rsidRPr="00D01264">
        <w:rPr>
          <w:sz w:val="24"/>
          <w:szCs w:val="24"/>
          <w:lang w:val="en-US"/>
        </w:rPr>
        <w:t>Sogwala</w:t>
      </w:r>
      <w:proofErr w:type="spellEnd"/>
      <w:r w:rsidR="00B71917" w:rsidRPr="00D01264">
        <w:rPr>
          <w:sz w:val="24"/>
          <w:szCs w:val="24"/>
          <w:lang w:val="en-US"/>
        </w:rPr>
        <w:t xml:space="preserve">, Lower </w:t>
      </w:r>
      <w:proofErr w:type="spellStart"/>
      <w:r w:rsidR="00B71917" w:rsidRPr="00D01264">
        <w:rPr>
          <w:sz w:val="24"/>
          <w:szCs w:val="24"/>
          <w:lang w:val="en-US"/>
        </w:rPr>
        <w:t>Gwelo</w:t>
      </w:r>
      <w:proofErr w:type="spellEnd"/>
      <w:r w:rsidR="00B71917" w:rsidRPr="00D01264">
        <w:rPr>
          <w:sz w:val="24"/>
          <w:szCs w:val="24"/>
          <w:lang w:val="en-US"/>
        </w:rPr>
        <w:t xml:space="preserve"> during her lifetime.  She was 88 years old at the time she met her death.</w:t>
      </w:r>
    </w:p>
    <w:p w:rsidR="00B71917" w:rsidRPr="00D01264" w:rsidRDefault="00B71917" w:rsidP="00D01264">
      <w:pPr>
        <w:ind w:left="1440" w:hanging="720"/>
        <w:jc w:val="both"/>
        <w:rPr>
          <w:sz w:val="24"/>
          <w:szCs w:val="24"/>
          <w:lang w:val="en-US"/>
        </w:rPr>
      </w:pPr>
      <w:r w:rsidRPr="00D01264">
        <w:rPr>
          <w:sz w:val="24"/>
          <w:szCs w:val="24"/>
          <w:lang w:val="en-US"/>
        </w:rPr>
        <w:t>3.</w:t>
      </w:r>
      <w:r w:rsidRPr="00D01264">
        <w:rPr>
          <w:sz w:val="24"/>
          <w:szCs w:val="24"/>
          <w:lang w:val="en-US"/>
        </w:rPr>
        <w:tab/>
        <w:t>The deceased was the accused person’s grandmother and they both stayed at the same homestead.</w:t>
      </w:r>
    </w:p>
    <w:p w:rsidR="00B71917" w:rsidRPr="00D01264" w:rsidRDefault="00306FB6" w:rsidP="00D01264">
      <w:pPr>
        <w:ind w:left="1440" w:hanging="720"/>
        <w:jc w:val="both"/>
        <w:rPr>
          <w:sz w:val="24"/>
          <w:szCs w:val="24"/>
          <w:lang w:val="en-US"/>
        </w:rPr>
      </w:pPr>
      <w:r w:rsidRPr="00D01264">
        <w:rPr>
          <w:sz w:val="24"/>
          <w:szCs w:val="24"/>
          <w:lang w:val="en-US"/>
        </w:rPr>
        <w:t>4.</w:t>
      </w:r>
      <w:r w:rsidRPr="00D01264">
        <w:rPr>
          <w:sz w:val="24"/>
          <w:szCs w:val="24"/>
          <w:lang w:val="en-US"/>
        </w:rPr>
        <w:tab/>
        <w:t>On a date</w:t>
      </w:r>
      <w:r w:rsidR="00B71917" w:rsidRPr="00D01264">
        <w:rPr>
          <w:sz w:val="24"/>
          <w:szCs w:val="24"/>
          <w:lang w:val="en-US"/>
        </w:rPr>
        <w:t xml:space="preserve"> to the prosecutor unknown but during the period extending from the 1</w:t>
      </w:r>
      <w:r w:rsidR="00B71917" w:rsidRPr="00D01264">
        <w:rPr>
          <w:sz w:val="24"/>
          <w:szCs w:val="24"/>
          <w:vertAlign w:val="superscript"/>
          <w:lang w:val="en-US"/>
        </w:rPr>
        <w:t>st</w:t>
      </w:r>
      <w:r w:rsidR="00B71917" w:rsidRPr="00D01264">
        <w:rPr>
          <w:sz w:val="24"/>
          <w:szCs w:val="24"/>
          <w:lang w:val="en-US"/>
        </w:rPr>
        <w:t xml:space="preserve"> June 2021 to the 20</w:t>
      </w:r>
      <w:r w:rsidR="00B71917" w:rsidRPr="00D01264">
        <w:rPr>
          <w:sz w:val="24"/>
          <w:szCs w:val="24"/>
          <w:vertAlign w:val="superscript"/>
          <w:lang w:val="en-US"/>
        </w:rPr>
        <w:t>th</w:t>
      </w:r>
      <w:r w:rsidR="00B71917" w:rsidRPr="00D01264">
        <w:rPr>
          <w:sz w:val="24"/>
          <w:szCs w:val="24"/>
          <w:lang w:val="en-US"/>
        </w:rPr>
        <w:t xml:space="preserve"> June 2021 both the deceased and accused were at home when they had a misunderstanding over an undisclosed matter.  The accused person used an unidentified instrument to strike the deceased resulting in her dea</w:t>
      </w:r>
      <w:r w:rsidR="00EC3D17" w:rsidRPr="00D01264">
        <w:rPr>
          <w:sz w:val="24"/>
          <w:szCs w:val="24"/>
          <w:lang w:val="en-US"/>
        </w:rPr>
        <w:t>t</w:t>
      </w:r>
      <w:r w:rsidR="00B71917" w:rsidRPr="00D01264">
        <w:rPr>
          <w:sz w:val="24"/>
          <w:szCs w:val="24"/>
          <w:lang w:val="en-US"/>
        </w:rPr>
        <w:t>h.</w:t>
      </w:r>
    </w:p>
    <w:p w:rsidR="00EC3D17" w:rsidRPr="00D01264" w:rsidRDefault="00B71917" w:rsidP="00D01264">
      <w:pPr>
        <w:ind w:left="1440" w:hanging="720"/>
        <w:jc w:val="both"/>
        <w:rPr>
          <w:sz w:val="24"/>
          <w:szCs w:val="24"/>
          <w:lang w:val="en-US"/>
        </w:rPr>
      </w:pPr>
      <w:r w:rsidRPr="00D01264">
        <w:rPr>
          <w:sz w:val="24"/>
          <w:szCs w:val="24"/>
          <w:lang w:val="en-US"/>
        </w:rPr>
        <w:lastRenderedPageBreak/>
        <w:t>5.</w:t>
      </w:r>
      <w:r w:rsidRPr="00D01264">
        <w:rPr>
          <w:sz w:val="24"/>
          <w:szCs w:val="24"/>
          <w:lang w:val="en-US"/>
        </w:rPr>
        <w:tab/>
        <w:t>Thereafter, the acc</w:t>
      </w:r>
      <w:r w:rsidR="00EC3D17" w:rsidRPr="00D01264">
        <w:rPr>
          <w:sz w:val="24"/>
          <w:szCs w:val="24"/>
          <w:lang w:val="en-US"/>
        </w:rPr>
        <w:t xml:space="preserve">used person dug a shallow grave in the family cemetery and buried the deceased.  The accused person informed deceased’s children that the deceased had visited her sister in </w:t>
      </w:r>
      <w:proofErr w:type="spellStart"/>
      <w:r w:rsidR="00EC3D17" w:rsidRPr="00D01264">
        <w:rPr>
          <w:sz w:val="24"/>
          <w:szCs w:val="24"/>
          <w:lang w:val="en-US"/>
        </w:rPr>
        <w:t>Sogwala</w:t>
      </w:r>
      <w:proofErr w:type="spellEnd"/>
      <w:r w:rsidR="00EC3D17" w:rsidRPr="00D01264">
        <w:rPr>
          <w:sz w:val="24"/>
          <w:szCs w:val="24"/>
          <w:lang w:val="en-US"/>
        </w:rPr>
        <w:t xml:space="preserve"> village.</w:t>
      </w:r>
    </w:p>
    <w:p w:rsidR="00B71917" w:rsidRPr="00D01264" w:rsidRDefault="00EC3D17" w:rsidP="00D01264">
      <w:pPr>
        <w:ind w:left="1440" w:hanging="720"/>
        <w:jc w:val="both"/>
        <w:rPr>
          <w:sz w:val="24"/>
          <w:szCs w:val="24"/>
          <w:lang w:val="en-US"/>
        </w:rPr>
      </w:pPr>
      <w:r w:rsidRPr="00D01264">
        <w:rPr>
          <w:sz w:val="24"/>
          <w:szCs w:val="24"/>
          <w:lang w:val="en-US"/>
        </w:rPr>
        <w:t>6.</w:t>
      </w:r>
      <w:r w:rsidRPr="00D01264">
        <w:rPr>
          <w:sz w:val="24"/>
          <w:szCs w:val="24"/>
          <w:lang w:val="en-US"/>
        </w:rPr>
        <w:tab/>
        <w:t>On the 23</w:t>
      </w:r>
      <w:r w:rsidRPr="00D01264">
        <w:rPr>
          <w:sz w:val="24"/>
          <w:szCs w:val="24"/>
          <w:vertAlign w:val="superscript"/>
          <w:lang w:val="en-US"/>
        </w:rPr>
        <w:t>rd</w:t>
      </w:r>
      <w:r w:rsidRPr="00D01264">
        <w:rPr>
          <w:sz w:val="24"/>
          <w:szCs w:val="24"/>
          <w:lang w:val="en-US"/>
        </w:rPr>
        <w:t xml:space="preserve"> June 2021 one Nelson </w:t>
      </w:r>
      <w:proofErr w:type="spellStart"/>
      <w:r w:rsidRPr="00D01264">
        <w:rPr>
          <w:sz w:val="24"/>
          <w:szCs w:val="24"/>
          <w:lang w:val="en-US"/>
        </w:rPr>
        <w:t>Gwabeni</w:t>
      </w:r>
      <w:proofErr w:type="spellEnd"/>
      <w:r w:rsidRPr="00D01264">
        <w:rPr>
          <w:sz w:val="24"/>
          <w:szCs w:val="24"/>
          <w:lang w:val="en-US"/>
        </w:rPr>
        <w:t xml:space="preserve"> visited the deceased homestead and saw a dog carrying a bone that he suspected to belong to a human being.  He recovered the bone and informed other villagers.</w:t>
      </w:r>
    </w:p>
    <w:p w:rsidR="00EC3D17" w:rsidRPr="00D01264" w:rsidRDefault="00EC3D17" w:rsidP="00D01264">
      <w:pPr>
        <w:ind w:left="1440" w:hanging="720"/>
        <w:jc w:val="both"/>
        <w:rPr>
          <w:sz w:val="24"/>
          <w:szCs w:val="24"/>
          <w:lang w:val="en-US"/>
        </w:rPr>
      </w:pPr>
      <w:r w:rsidRPr="00D01264">
        <w:rPr>
          <w:sz w:val="24"/>
          <w:szCs w:val="24"/>
          <w:lang w:val="en-US"/>
        </w:rPr>
        <w:t>7.</w:t>
      </w:r>
      <w:r w:rsidRPr="00D01264">
        <w:rPr>
          <w:sz w:val="24"/>
          <w:szCs w:val="24"/>
          <w:lang w:val="en-US"/>
        </w:rPr>
        <w:tab/>
        <w:t>The deceased’s children and villagers gathered and started searching for the remains of th</w:t>
      </w:r>
      <w:r w:rsidR="00A033DE" w:rsidRPr="00D01264">
        <w:rPr>
          <w:sz w:val="24"/>
          <w:szCs w:val="24"/>
          <w:lang w:val="en-US"/>
        </w:rPr>
        <w:t>e</w:t>
      </w:r>
      <w:r w:rsidRPr="00D01264">
        <w:rPr>
          <w:sz w:val="24"/>
          <w:szCs w:val="24"/>
          <w:lang w:val="en-US"/>
        </w:rPr>
        <w:t xml:space="preserve"> deceased.  The search resulted in the discovery of another human bone and deceased clothing items from the shallow grave where accused had</w:t>
      </w:r>
      <w:r w:rsidR="00A033DE" w:rsidRPr="00D01264">
        <w:rPr>
          <w:sz w:val="24"/>
          <w:szCs w:val="24"/>
          <w:lang w:val="en-US"/>
        </w:rPr>
        <w:t xml:space="preserve"> buried the deceased, through accused’s indications.</w:t>
      </w:r>
    </w:p>
    <w:p w:rsidR="00A033DE" w:rsidRPr="00D01264" w:rsidRDefault="00A033DE" w:rsidP="00D01264">
      <w:pPr>
        <w:ind w:firstLine="720"/>
        <w:jc w:val="both"/>
        <w:rPr>
          <w:sz w:val="24"/>
          <w:szCs w:val="24"/>
          <w:lang w:val="en-US"/>
        </w:rPr>
      </w:pPr>
      <w:r w:rsidRPr="00D01264">
        <w:rPr>
          <w:sz w:val="24"/>
          <w:szCs w:val="24"/>
          <w:lang w:val="en-US"/>
        </w:rPr>
        <w:t>8.</w:t>
      </w:r>
      <w:r w:rsidRPr="00D01264">
        <w:rPr>
          <w:sz w:val="24"/>
          <w:szCs w:val="24"/>
          <w:lang w:val="en-US"/>
        </w:rPr>
        <w:tab/>
        <w:t>Accused person was arrested.</w:t>
      </w:r>
    </w:p>
    <w:p w:rsidR="00A033DE" w:rsidRPr="00D01264" w:rsidRDefault="00A033DE" w:rsidP="00D01264">
      <w:pPr>
        <w:ind w:left="1440" w:hanging="720"/>
        <w:jc w:val="both"/>
        <w:rPr>
          <w:sz w:val="24"/>
          <w:szCs w:val="24"/>
          <w:lang w:val="en-US"/>
        </w:rPr>
      </w:pPr>
      <w:r w:rsidRPr="00D01264">
        <w:rPr>
          <w:sz w:val="24"/>
          <w:szCs w:val="24"/>
          <w:lang w:val="en-US"/>
        </w:rPr>
        <w:t>9.</w:t>
      </w:r>
      <w:r w:rsidRPr="00D01264">
        <w:rPr>
          <w:sz w:val="24"/>
          <w:szCs w:val="24"/>
          <w:lang w:val="en-US"/>
        </w:rPr>
        <w:tab/>
        <w:t>The recovered bones were taken to National University of Science and Technology where they were positively identified as those of the deceased.</w:t>
      </w:r>
    </w:p>
    <w:p w:rsidR="00A033DE" w:rsidRPr="00D01264" w:rsidRDefault="00A033DE" w:rsidP="00D01264">
      <w:pPr>
        <w:ind w:left="1440" w:hanging="720"/>
        <w:jc w:val="both"/>
        <w:rPr>
          <w:sz w:val="24"/>
          <w:szCs w:val="24"/>
          <w:lang w:val="en-US"/>
        </w:rPr>
      </w:pPr>
      <w:r w:rsidRPr="00D01264">
        <w:rPr>
          <w:sz w:val="24"/>
          <w:szCs w:val="24"/>
          <w:lang w:val="en-US"/>
        </w:rPr>
        <w:t>10.</w:t>
      </w:r>
      <w:r w:rsidRPr="00D01264">
        <w:rPr>
          <w:sz w:val="24"/>
          <w:szCs w:val="24"/>
          <w:lang w:val="en-US"/>
        </w:rPr>
        <w:tab/>
        <w:t>On the 10</w:t>
      </w:r>
      <w:r w:rsidRPr="00D01264">
        <w:rPr>
          <w:sz w:val="24"/>
          <w:szCs w:val="24"/>
          <w:vertAlign w:val="superscript"/>
          <w:lang w:val="en-US"/>
        </w:rPr>
        <w:t>th</w:t>
      </w:r>
      <w:r w:rsidRPr="00D01264">
        <w:rPr>
          <w:sz w:val="24"/>
          <w:szCs w:val="24"/>
          <w:lang w:val="en-US"/>
        </w:rPr>
        <w:t xml:space="preserve"> February 2022 the deceased remains were </w:t>
      </w:r>
      <w:r w:rsidR="009767D0" w:rsidRPr="00D01264">
        <w:rPr>
          <w:sz w:val="24"/>
          <w:szCs w:val="24"/>
          <w:lang w:val="en-US"/>
        </w:rPr>
        <w:t xml:space="preserve">taken to United Bulawayo Hospitals where </w:t>
      </w:r>
      <w:proofErr w:type="spellStart"/>
      <w:r w:rsidR="009767D0" w:rsidRPr="00D01264">
        <w:rPr>
          <w:sz w:val="24"/>
          <w:szCs w:val="24"/>
          <w:lang w:val="en-US"/>
        </w:rPr>
        <w:t>Dr</w:t>
      </w:r>
      <w:proofErr w:type="spellEnd"/>
      <w:r w:rsidR="009767D0" w:rsidRPr="00D01264">
        <w:rPr>
          <w:sz w:val="24"/>
          <w:szCs w:val="24"/>
          <w:lang w:val="en-US"/>
        </w:rPr>
        <w:t xml:space="preserve"> Juana Rodriguez </w:t>
      </w:r>
      <w:proofErr w:type="spellStart"/>
      <w:r w:rsidR="009767D0" w:rsidRPr="00D01264">
        <w:rPr>
          <w:sz w:val="24"/>
          <w:szCs w:val="24"/>
          <w:lang w:val="en-US"/>
        </w:rPr>
        <w:t>Gregori</w:t>
      </w:r>
      <w:proofErr w:type="spellEnd"/>
      <w:r w:rsidR="009767D0" w:rsidRPr="00D01264">
        <w:rPr>
          <w:sz w:val="24"/>
          <w:szCs w:val="24"/>
          <w:lang w:val="en-US"/>
        </w:rPr>
        <w:t xml:space="preserve"> conducted a post mortem examination and concluded that the cause of death was:</w:t>
      </w:r>
    </w:p>
    <w:p w:rsidR="009767D0" w:rsidRPr="00D01264" w:rsidRDefault="009767D0" w:rsidP="00D01264">
      <w:pPr>
        <w:ind w:firstLine="720"/>
        <w:jc w:val="both"/>
        <w:rPr>
          <w:sz w:val="24"/>
          <w:szCs w:val="24"/>
          <w:lang w:val="en-US"/>
        </w:rPr>
      </w:pPr>
      <w:r w:rsidRPr="00D01264">
        <w:rPr>
          <w:sz w:val="24"/>
          <w:szCs w:val="24"/>
          <w:lang w:val="en-US"/>
        </w:rPr>
        <w:tab/>
      </w:r>
      <w:proofErr w:type="spellStart"/>
      <w:r w:rsidR="00306FB6" w:rsidRPr="00D01264">
        <w:rPr>
          <w:sz w:val="24"/>
          <w:szCs w:val="24"/>
          <w:lang w:val="en-US"/>
        </w:rPr>
        <w:t>i</w:t>
      </w:r>
      <w:proofErr w:type="spellEnd"/>
      <w:r w:rsidRPr="00D01264">
        <w:rPr>
          <w:sz w:val="24"/>
          <w:szCs w:val="24"/>
          <w:lang w:val="en-US"/>
        </w:rPr>
        <w:t>.</w:t>
      </w:r>
      <w:r w:rsidRPr="00D01264">
        <w:rPr>
          <w:sz w:val="24"/>
          <w:szCs w:val="24"/>
          <w:lang w:val="en-US"/>
        </w:rPr>
        <w:tab/>
        <w:t>Unidentif</w:t>
      </w:r>
      <w:r w:rsidR="0053435A" w:rsidRPr="00D01264">
        <w:rPr>
          <w:sz w:val="24"/>
          <w:szCs w:val="24"/>
          <w:lang w:val="en-US"/>
        </w:rPr>
        <w:t>i</w:t>
      </w:r>
      <w:r w:rsidRPr="00D01264">
        <w:rPr>
          <w:sz w:val="24"/>
          <w:szCs w:val="24"/>
          <w:lang w:val="en-US"/>
        </w:rPr>
        <w:t>ed</w:t>
      </w:r>
    </w:p>
    <w:p w:rsidR="009767D0" w:rsidRPr="00D01264" w:rsidRDefault="009767D0" w:rsidP="00D01264">
      <w:pPr>
        <w:ind w:left="1440" w:hanging="720"/>
        <w:jc w:val="both"/>
        <w:rPr>
          <w:sz w:val="24"/>
          <w:szCs w:val="24"/>
          <w:lang w:val="en-US"/>
        </w:rPr>
      </w:pPr>
      <w:r w:rsidRPr="00D01264">
        <w:rPr>
          <w:sz w:val="24"/>
          <w:szCs w:val="24"/>
          <w:lang w:val="en-US"/>
        </w:rPr>
        <w:t>11.</w:t>
      </w:r>
      <w:r w:rsidRPr="00D01264">
        <w:rPr>
          <w:sz w:val="24"/>
          <w:szCs w:val="24"/>
          <w:lang w:val="en-US"/>
        </w:rPr>
        <w:tab/>
        <w:t>The accused person was examined</w:t>
      </w:r>
      <w:r w:rsidR="0053435A" w:rsidRPr="00D01264">
        <w:rPr>
          <w:sz w:val="24"/>
          <w:szCs w:val="24"/>
          <w:lang w:val="en-US"/>
        </w:rPr>
        <w:t xml:space="preserve"> by a Psychiatrist, </w:t>
      </w:r>
      <w:proofErr w:type="spellStart"/>
      <w:r w:rsidR="0053435A" w:rsidRPr="00D01264">
        <w:rPr>
          <w:sz w:val="24"/>
          <w:szCs w:val="24"/>
          <w:lang w:val="en-US"/>
        </w:rPr>
        <w:t>Dr</w:t>
      </w:r>
      <w:proofErr w:type="spellEnd"/>
      <w:r w:rsidR="0053435A" w:rsidRPr="00D01264">
        <w:rPr>
          <w:sz w:val="24"/>
          <w:szCs w:val="24"/>
          <w:lang w:val="en-US"/>
        </w:rPr>
        <w:t xml:space="preserve"> Elena </w:t>
      </w:r>
      <w:proofErr w:type="spellStart"/>
      <w:r w:rsidR="0053435A" w:rsidRPr="00D01264">
        <w:rPr>
          <w:sz w:val="24"/>
          <w:szCs w:val="24"/>
          <w:lang w:val="en-US"/>
        </w:rPr>
        <w:t>Poskotchnova</w:t>
      </w:r>
      <w:proofErr w:type="spellEnd"/>
      <w:r w:rsidR="0053435A" w:rsidRPr="00D01264">
        <w:rPr>
          <w:sz w:val="24"/>
          <w:szCs w:val="24"/>
          <w:lang w:val="en-US"/>
        </w:rPr>
        <w:t xml:space="preserve"> on 6/7/22, 27/07/22, 28/09/22, 22/11/22, 29/12/22, 1/01/23 and 23/02/23 at </w:t>
      </w:r>
      <w:proofErr w:type="spellStart"/>
      <w:r w:rsidR="0053435A" w:rsidRPr="00D01264">
        <w:rPr>
          <w:sz w:val="24"/>
          <w:szCs w:val="24"/>
          <w:lang w:val="en-US"/>
        </w:rPr>
        <w:t>Mlondolozi</w:t>
      </w:r>
      <w:proofErr w:type="spellEnd"/>
      <w:r w:rsidR="0053435A" w:rsidRPr="00D01264">
        <w:rPr>
          <w:sz w:val="24"/>
          <w:szCs w:val="24"/>
          <w:lang w:val="en-US"/>
        </w:rPr>
        <w:t xml:space="preserve"> Special Institution.</w:t>
      </w:r>
    </w:p>
    <w:p w:rsidR="0053435A" w:rsidRPr="00D01264" w:rsidRDefault="0053435A" w:rsidP="00D01264">
      <w:pPr>
        <w:ind w:left="1440" w:hanging="720"/>
        <w:jc w:val="both"/>
        <w:rPr>
          <w:sz w:val="24"/>
          <w:szCs w:val="24"/>
          <w:lang w:val="en-US"/>
        </w:rPr>
      </w:pPr>
      <w:r w:rsidRPr="00D01264">
        <w:rPr>
          <w:sz w:val="24"/>
          <w:szCs w:val="24"/>
          <w:lang w:val="en-US"/>
        </w:rPr>
        <w:t>12.</w:t>
      </w:r>
      <w:r w:rsidRPr="00D01264">
        <w:rPr>
          <w:sz w:val="24"/>
          <w:szCs w:val="24"/>
          <w:lang w:val="en-US"/>
        </w:rPr>
        <w:tab/>
      </w:r>
      <w:proofErr w:type="spellStart"/>
      <w:r w:rsidRPr="00D01264">
        <w:rPr>
          <w:sz w:val="24"/>
          <w:szCs w:val="24"/>
          <w:lang w:val="en-US"/>
        </w:rPr>
        <w:t>Dr</w:t>
      </w:r>
      <w:proofErr w:type="spellEnd"/>
      <w:r w:rsidRPr="00D01264">
        <w:rPr>
          <w:sz w:val="24"/>
          <w:szCs w:val="24"/>
          <w:lang w:val="en-US"/>
        </w:rPr>
        <w:t xml:space="preserve"> Elena </w:t>
      </w:r>
      <w:proofErr w:type="spellStart"/>
      <w:r w:rsidRPr="00D01264">
        <w:rPr>
          <w:sz w:val="24"/>
          <w:szCs w:val="24"/>
          <w:lang w:val="en-US"/>
        </w:rPr>
        <w:t>Poskotchnova</w:t>
      </w:r>
      <w:proofErr w:type="spellEnd"/>
      <w:r w:rsidRPr="00D01264">
        <w:rPr>
          <w:sz w:val="24"/>
          <w:szCs w:val="24"/>
          <w:lang w:val="en-US"/>
        </w:rPr>
        <w:t xml:space="preserve"> concluded that at the time of the commission of the alleged offence, the accused was suffering from Schizophrenia, substance use disorder.  She concluded that the accused was mentally disturbed to such an extent that he should not be held legal</w:t>
      </w:r>
      <w:r w:rsidR="00306FB6" w:rsidRPr="00D01264">
        <w:rPr>
          <w:sz w:val="24"/>
          <w:szCs w:val="24"/>
          <w:lang w:val="en-US"/>
        </w:rPr>
        <w:t>ly</w:t>
      </w:r>
      <w:r w:rsidRPr="00D01264">
        <w:rPr>
          <w:sz w:val="24"/>
          <w:szCs w:val="24"/>
          <w:lang w:val="en-US"/>
        </w:rPr>
        <w:t xml:space="preserve"> responsible for his actions.</w:t>
      </w:r>
    </w:p>
    <w:p w:rsidR="0053435A" w:rsidRPr="00D01264" w:rsidRDefault="0053435A" w:rsidP="00D01264">
      <w:pPr>
        <w:ind w:left="1440" w:hanging="720"/>
        <w:jc w:val="both"/>
        <w:rPr>
          <w:sz w:val="24"/>
          <w:szCs w:val="24"/>
          <w:lang w:val="en-US"/>
        </w:rPr>
      </w:pPr>
      <w:r w:rsidRPr="00D01264">
        <w:rPr>
          <w:sz w:val="24"/>
          <w:szCs w:val="24"/>
          <w:lang w:val="en-US"/>
        </w:rPr>
        <w:t>13.</w:t>
      </w:r>
      <w:r w:rsidRPr="00D01264">
        <w:rPr>
          <w:sz w:val="24"/>
          <w:szCs w:val="24"/>
          <w:lang w:val="en-US"/>
        </w:rPr>
        <w:tab/>
        <w:t>The accused accepts the evidence of the state witness as well as contents of the post mortem report and that at the time of the commission of the alleged offence he was suffering from a mental disorder to such an extent that he should not be responsible for his actions.</w:t>
      </w:r>
    </w:p>
    <w:p w:rsidR="0053435A" w:rsidRPr="00D01264" w:rsidRDefault="0053435A" w:rsidP="00D01264">
      <w:pPr>
        <w:ind w:left="1440" w:hanging="720"/>
        <w:jc w:val="both"/>
        <w:rPr>
          <w:sz w:val="24"/>
          <w:szCs w:val="24"/>
          <w:lang w:val="en-US"/>
        </w:rPr>
      </w:pPr>
      <w:r w:rsidRPr="00D01264">
        <w:rPr>
          <w:sz w:val="24"/>
          <w:szCs w:val="24"/>
          <w:lang w:val="en-US"/>
        </w:rPr>
        <w:lastRenderedPageBreak/>
        <w:t>14.</w:t>
      </w:r>
      <w:r w:rsidRPr="00D01264">
        <w:rPr>
          <w:sz w:val="24"/>
          <w:szCs w:val="24"/>
          <w:lang w:val="en-US"/>
        </w:rPr>
        <w:tab/>
        <w:t>The state concedes to the fact that the accused was suffering from a mental disorder at the time of the commission of the alleged offence</w:t>
      </w:r>
      <w:r w:rsidR="0032583B" w:rsidRPr="00D01264">
        <w:rPr>
          <w:sz w:val="24"/>
          <w:szCs w:val="24"/>
          <w:lang w:val="en-US"/>
        </w:rPr>
        <w:t xml:space="preserve"> and it is appropriate for the court to return a special verdict not guilty by reason of insanity in terms of section 29(2) the Mental Health Act (Chapter 15:12).”</w:t>
      </w:r>
    </w:p>
    <w:p w:rsidR="0032583B" w:rsidRPr="00D01264" w:rsidRDefault="0032583B" w:rsidP="00D01264">
      <w:pPr>
        <w:ind w:firstLine="720"/>
        <w:jc w:val="both"/>
        <w:rPr>
          <w:sz w:val="24"/>
          <w:szCs w:val="24"/>
          <w:lang w:val="en-US"/>
        </w:rPr>
      </w:pPr>
      <w:r w:rsidRPr="00D01264">
        <w:rPr>
          <w:sz w:val="24"/>
          <w:szCs w:val="24"/>
          <w:lang w:val="en-US"/>
        </w:rPr>
        <w:t>The forensic DNA test certificate, the post mortem report and the psychiatric report were also</w:t>
      </w:r>
      <w:r w:rsidR="004E414B" w:rsidRPr="00D01264">
        <w:rPr>
          <w:sz w:val="24"/>
          <w:szCs w:val="24"/>
          <w:lang w:val="en-US"/>
        </w:rPr>
        <w:t xml:space="preserve"> tendered and were all duly marked.</w:t>
      </w:r>
    </w:p>
    <w:p w:rsidR="004E414B" w:rsidRPr="00D01264" w:rsidRDefault="004E414B" w:rsidP="00D01264">
      <w:pPr>
        <w:ind w:firstLine="720"/>
        <w:jc w:val="both"/>
        <w:rPr>
          <w:sz w:val="24"/>
          <w:szCs w:val="24"/>
          <w:lang w:val="en-US"/>
        </w:rPr>
      </w:pPr>
      <w:r w:rsidRPr="00D01264">
        <w:rPr>
          <w:sz w:val="24"/>
          <w:szCs w:val="24"/>
          <w:lang w:val="en-US"/>
        </w:rPr>
        <w:t>The forensic DNA test certificate confirms that the remains as being those of the deceased.</w:t>
      </w:r>
    </w:p>
    <w:p w:rsidR="004E414B" w:rsidRPr="00D01264" w:rsidRDefault="004E414B" w:rsidP="00D01264">
      <w:pPr>
        <w:ind w:firstLine="720"/>
        <w:jc w:val="both"/>
        <w:rPr>
          <w:sz w:val="24"/>
          <w:szCs w:val="24"/>
          <w:lang w:val="en-US"/>
        </w:rPr>
      </w:pPr>
      <w:r w:rsidRPr="00D01264">
        <w:rPr>
          <w:sz w:val="24"/>
          <w:szCs w:val="24"/>
          <w:lang w:val="en-US"/>
        </w:rPr>
        <w:t>From the evidence before this court, it is our finding that the accused person was mentally challenged when he committed this offence and therefore cannot be held criminally liable for same.  It is for these that:</w:t>
      </w:r>
    </w:p>
    <w:p w:rsidR="004E414B" w:rsidRPr="00D01264" w:rsidRDefault="004E414B" w:rsidP="00D01264">
      <w:pPr>
        <w:ind w:left="1440" w:hanging="720"/>
        <w:jc w:val="both"/>
        <w:rPr>
          <w:sz w:val="24"/>
          <w:szCs w:val="24"/>
          <w:lang w:val="en-US"/>
        </w:rPr>
      </w:pPr>
      <w:r w:rsidRPr="00D01264">
        <w:rPr>
          <w:sz w:val="24"/>
          <w:szCs w:val="24"/>
          <w:lang w:val="en-US"/>
        </w:rPr>
        <w:t>1.</w:t>
      </w:r>
      <w:r w:rsidRPr="00D01264">
        <w:rPr>
          <w:sz w:val="24"/>
          <w:szCs w:val="24"/>
          <w:lang w:val="en-US"/>
        </w:rPr>
        <w:tab/>
        <w:t xml:space="preserve"> The accused person is found not guilty and is acquitted on the charge of murder by reason of insanity.</w:t>
      </w:r>
    </w:p>
    <w:p w:rsidR="004E414B" w:rsidRPr="00D01264" w:rsidRDefault="004E414B" w:rsidP="00D01264">
      <w:pPr>
        <w:ind w:left="1440" w:hanging="720"/>
        <w:jc w:val="both"/>
        <w:rPr>
          <w:sz w:val="24"/>
          <w:szCs w:val="24"/>
          <w:lang w:val="en-US"/>
        </w:rPr>
      </w:pPr>
      <w:r w:rsidRPr="00D01264">
        <w:rPr>
          <w:sz w:val="24"/>
          <w:szCs w:val="24"/>
          <w:lang w:val="en-US"/>
        </w:rPr>
        <w:t>2.</w:t>
      </w:r>
      <w:r w:rsidRPr="00D01264">
        <w:rPr>
          <w:sz w:val="24"/>
          <w:szCs w:val="24"/>
          <w:lang w:val="en-US"/>
        </w:rPr>
        <w:tab/>
        <w:t xml:space="preserve">The accused is a danger to society and is therefore committed to </w:t>
      </w:r>
      <w:proofErr w:type="spellStart"/>
      <w:r w:rsidRPr="00D01264">
        <w:rPr>
          <w:sz w:val="24"/>
          <w:szCs w:val="24"/>
          <w:lang w:val="en-US"/>
        </w:rPr>
        <w:t>Mlondolozi</w:t>
      </w:r>
      <w:proofErr w:type="spellEnd"/>
      <w:r w:rsidRPr="00D01264">
        <w:rPr>
          <w:sz w:val="24"/>
          <w:szCs w:val="24"/>
          <w:lang w:val="en-US"/>
        </w:rPr>
        <w:t xml:space="preserve"> Special Institution.</w:t>
      </w:r>
    </w:p>
    <w:p w:rsidR="004E414B" w:rsidRPr="00D01264" w:rsidRDefault="004E414B" w:rsidP="00D01264">
      <w:pPr>
        <w:jc w:val="both"/>
        <w:rPr>
          <w:sz w:val="24"/>
          <w:szCs w:val="24"/>
          <w:lang w:val="en-US"/>
        </w:rPr>
      </w:pPr>
    </w:p>
    <w:p w:rsidR="004E414B" w:rsidRPr="00D01264" w:rsidRDefault="004E414B" w:rsidP="00D01264">
      <w:pPr>
        <w:jc w:val="both"/>
        <w:rPr>
          <w:sz w:val="24"/>
          <w:szCs w:val="24"/>
          <w:lang w:val="en-US"/>
        </w:rPr>
      </w:pPr>
    </w:p>
    <w:p w:rsidR="004E414B" w:rsidRPr="00D01264" w:rsidRDefault="00306FB6" w:rsidP="00D01264">
      <w:pPr>
        <w:pStyle w:val="NoSpacing"/>
        <w:jc w:val="both"/>
        <w:rPr>
          <w:sz w:val="24"/>
          <w:szCs w:val="24"/>
          <w:lang w:val="en-US"/>
        </w:rPr>
      </w:pPr>
      <w:r w:rsidRPr="00D01264">
        <w:rPr>
          <w:i/>
          <w:sz w:val="24"/>
          <w:szCs w:val="24"/>
          <w:lang w:val="en-US"/>
        </w:rPr>
        <w:t>National Prosecuting Authority</w:t>
      </w:r>
      <w:r w:rsidRPr="00D01264">
        <w:rPr>
          <w:sz w:val="24"/>
          <w:szCs w:val="24"/>
          <w:lang w:val="en-US"/>
        </w:rPr>
        <w:t>, state’s legal practitioners</w:t>
      </w:r>
    </w:p>
    <w:p w:rsidR="00306FB6" w:rsidRPr="00D01264" w:rsidRDefault="00306FB6" w:rsidP="00D01264">
      <w:pPr>
        <w:pStyle w:val="NoSpacing"/>
        <w:jc w:val="both"/>
        <w:rPr>
          <w:sz w:val="24"/>
          <w:szCs w:val="24"/>
          <w:lang w:val="en-US"/>
        </w:rPr>
      </w:pPr>
      <w:r w:rsidRPr="00D01264">
        <w:rPr>
          <w:i/>
          <w:sz w:val="24"/>
          <w:szCs w:val="24"/>
          <w:lang w:val="en-US"/>
        </w:rPr>
        <w:t>MSU Legal Aid Clinic</w:t>
      </w:r>
      <w:r w:rsidRPr="00D01264">
        <w:rPr>
          <w:sz w:val="24"/>
          <w:szCs w:val="24"/>
          <w:lang w:val="en-US"/>
        </w:rPr>
        <w:t>, accused’s legal practitioners</w:t>
      </w:r>
    </w:p>
    <w:p w:rsidR="004E414B" w:rsidRPr="00D01264" w:rsidRDefault="004E414B" w:rsidP="00D01264">
      <w:pPr>
        <w:jc w:val="both"/>
        <w:rPr>
          <w:sz w:val="24"/>
          <w:szCs w:val="24"/>
          <w:lang w:val="en-US"/>
        </w:rPr>
      </w:pPr>
    </w:p>
    <w:sectPr w:rsidR="004E414B" w:rsidRPr="00D0126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A93" w:rsidRDefault="00175A93" w:rsidP="00306FB6">
      <w:pPr>
        <w:spacing w:after="0" w:line="240" w:lineRule="auto"/>
      </w:pPr>
      <w:r>
        <w:separator/>
      </w:r>
    </w:p>
  </w:endnote>
  <w:endnote w:type="continuationSeparator" w:id="0">
    <w:p w:rsidR="00175A93" w:rsidRDefault="00175A93" w:rsidP="0030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A93" w:rsidRDefault="00175A93" w:rsidP="00306FB6">
      <w:pPr>
        <w:spacing w:after="0" w:line="240" w:lineRule="auto"/>
      </w:pPr>
      <w:r>
        <w:separator/>
      </w:r>
    </w:p>
  </w:footnote>
  <w:footnote w:type="continuationSeparator" w:id="0">
    <w:p w:rsidR="00175A93" w:rsidRDefault="00175A93" w:rsidP="00306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545311"/>
      <w:docPartObj>
        <w:docPartGallery w:val="Page Numbers (Top of Page)"/>
        <w:docPartUnique/>
      </w:docPartObj>
    </w:sdtPr>
    <w:sdtEndPr>
      <w:rPr>
        <w:noProof/>
      </w:rPr>
    </w:sdtEndPr>
    <w:sdtContent>
      <w:p w:rsidR="00306FB6" w:rsidRDefault="00306FB6">
        <w:pPr>
          <w:pStyle w:val="Header"/>
          <w:jc w:val="right"/>
          <w:rPr>
            <w:noProof/>
          </w:rPr>
        </w:pPr>
        <w:r>
          <w:fldChar w:fldCharType="begin"/>
        </w:r>
        <w:r>
          <w:instrText xml:space="preserve"> PAGE   \* MERGEFORMAT </w:instrText>
        </w:r>
        <w:r>
          <w:fldChar w:fldCharType="separate"/>
        </w:r>
        <w:r w:rsidR="00B87069">
          <w:rPr>
            <w:noProof/>
          </w:rPr>
          <w:t>3</w:t>
        </w:r>
        <w:r>
          <w:rPr>
            <w:noProof/>
          </w:rPr>
          <w:fldChar w:fldCharType="end"/>
        </w:r>
      </w:p>
      <w:p w:rsidR="00306FB6" w:rsidRDefault="00306FB6">
        <w:pPr>
          <w:pStyle w:val="Header"/>
          <w:jc w:val="right"/>
          <w:rPr>
            <w:noProof/>
          </w:rPr>
        </w:pPr>
        <w:r>
          <w:rPr>
            <w:noProof/>
          </w:rPr>
          <w:t xml:space="preserve">HB </w:t>
        </w:r>
        <w:r w:rsidR="00B87069">
          <w:rPr>
            <w:noProof/>
          </w:rPr>
          <w:t>233</w:t>
        </w:r>
        <w:r>
          <w:rPr>
            <w:noProof/>
          </w:rPr>
          <w:t>/23</w:t>
        </w:r>
      </w:p>
      <w:p w:rsidR="00306FB6" w:rsidRDefault="00306FB6">
        <w:pPr>
          <w:pStyle w:val="Header"/>
          <w:jc w:val="right"/>
        </w:pPr>
        <w:r>
          <w:rPr>
            <w:noProof/>
          </w:rPr>
          <w:t>HC (CRB) 124/23</w:t>
        </w:r>
      </w:p>
    </w:sdtContent>
  </w:sdt>
  <w:p w:rsidR="00306FB6" w:rsidRDefault="00306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74"/>
    <w:rsid w:val="00055F0C"/>
    <w:rsid w:val="00175A93"/>
    <w:rsid w:val="002F6274"/>
    <w:rsid w:val="00306FB6"/>
    <w:rsid w:val="0032583B"/>
    <w:rsid w:val="004722E3"/>
    <w:rsid w:val="004E414B"/>
    <w:rsid w:val="0053435A"/>
    <w:rsid w:val="009767D0"/>
    <w:rsid w:val="00A033DE"/>
    <w:rsid w:val="00AD2294"/>
    <w:rsid w:val="00B71917"/>
    <w:rsid w:val="00B73C19"/>
    <w:rsid w:val="00B87069"/>
    <w:rsid w:val="00D01264"/>
    <w:rsid w:val="00DE31B7"/>
    <w:rsid w:val="00EC3D17"/>
    <w:rsid w:val="00FE0E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CF9A6-AEBC-404B-974A-F96FF681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27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6274"/>
    <w:pPr>
      <w:spacing w:after="0" w:line="240" w:lineRule="auto"/>
    </w:pPr>
    <w:rPr>
      <w:rFonts w:ascii="Times New Roman" w:hAnsi="Times New Roman"/>
      <w:sz w:val="28"/>
    </w:rPr>
  </w:style>
  <w:style w:type="paragraph" w:styleId="Header">
    <w:name w:val="header"/>
    <w:basedOn w:val="Normal"/>
    <w:link w:val="HeaderChar"/>
    <w:uiPriority w:val="99"/>
    <w:unhideWhenUsed/>
    <w:rsid w:val="00306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FB6"/>
    <w:rPr>
      <w:rFonts w:ascii="Times New Roman" w:hAnsi="Times New Roman"/>
      <w:sz w:val="28"/>
    </w:rPr>
  </w:style>
  <w:style w:type="paragraph" w:styleId="Footer">
    <w:name w:val="footer"/>
    <w:basedOn w:val="Normal"/>
    <w:link w:val="FooterChar"/>
    <w:uiPriority w:val="99"/>
    <w:unhideWhenUsed/>
    <w:rsid w:val="00306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FB6"/>
    <w:rPr>
      <w:rFonts w:ascii="Times New Roman" w:hAnsi="Times New Roman"/>
      <w:sz w:val="28"/>
    </w:rPr>
  </w:style>
  <w:style w:type="paragraph" w:styleId="BalloonText">
    <w:name w:val="Balloon Text"/>
    <w:basedOn w:val="Normal"/>
    <w:link w:val="BalloonTextChar"/>
    <w:uiPriority w:val="99"/>
    <w:semiHidden/>
    <w:unhideWhenUsed/>
    <w:rsid w:val="00D01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2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2023-11-09T09:46:00Z</cp:lastPrinted>
  <dcterms:created xsi:type="dcterms:W3CDTF">2023-10-30T07:00:00Z</dcterms:created>
  <dcterms:modified xsi:type="dcterms:W3CDTF">2023-11-09T09:47:00Z</dcterms:modified>
</cp:coreProperties>
</file>