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F3DEC" w14:textId="77777777" w:rsidR="000605E7" w:rsidRPr="00102613" w:rsidRDefault="000605E7" w:rsidP="00A45DCD">
      <w:pPr>
        <w:spacing w:after="0" w:line="240" w:lineRule="auto"/>
        <w:rPr>
          <w:rFonts w:ascii="Times New Roman" w:hAnsi="Times New Roman" w:cs="Times New Roman"/>
          <w:sz w:val="24"/>
          <w:szCs w:val="24"/>
          <w:lang w:val="en-US"/>
        </w:rPr>
      </w:pPr>
      <w:bookmarkStart w:id="0" w:name="_GoBack"/>
      <w:bookmarkEnd w:id="0"/>
      <w:r w:rsidRPr="00102613">
        <w:rPr>
          <w:rFonts w:ascii="Times New Roman" w:hAnsi="Times New Roman" w:cs="Times New Roman"/>
          <w:sz w:val="24"/>
          <w:szCs w:val="24"/>
          <w:lang w:val="en-US"/>
        </w:rPr>
        <w:t>THE STATE</w:t>
      </w:r>
    </w:p>
    <w:p w14:paraId="5ED7485F" w14:textId="77777777" w:rsidR="000605E7" w:rsidRDefault="000605E7" w:rsidP="00A45D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040042DA" w14:textId="77777777" w:rsidR="000605E7" w:rsidRDefault="000605E7" w:rsidP="00A45DC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PRECIOUS MACHIVENYIKA</w:t>
      </w:r>
    </w:p>
    <w:p w14:paraId="19114C9C" w14:textId="77777777" w:rsidR="000605E7" w:rsidRDefault="000605E7" w:rsidP="00A45DCD">
      <w:pPr>
        <w:tabs>
          <w:tab w:val="left" w:pos="0"/>
        </w:tabs>
        <w:spacing w:after="0" w:line="240" w:lineRule="auto"/>
        <w:rPr>
          <w:rFonts w:ascii="Times New Roman" w:hAnsi="Times New Roman" w:cs="Times New Roman"/>
          <w:sz w:val="24"/>
          <w:szCs w:val="24"/>
          <w:lang w:val="en-US"/>
        </w:rPr>
      </w:pPr>
    </w:p>
    <w:p w14:paraId="47B4C4FA" w14:textId="77777777" w:rsidR="000605E7" w:rsidRPr="00352CE2" w:rsidRDefault="000605E7" w:rsidP="00A45DCD">
      <w:pPr>
        <w:spacing w:after="0" w:line="240" w:lineRule="auto"/>
        <w:rPr>
          <w:rFonts w:ascii="Times New Roman" w:hAnsi="Times New Roman" w:cs="Times New Roman"/>
          <w:sz w:val="24"/>
          <w:szCs w:val="24"/>
          <w:lang w:val="en-US"/>
        </w:rPr>
      </w:pPr>
    </w:p>
    <w:p w14:paraId="7CF58F85" w14:textId="77777777" w:rsidR="000605E7" w:rsidRPr="00102613" w:rsidRDefault="000605E7" w:rsidP="00A45DCD">
      <w:pPr>
        <w:pStyle w:val="Default"/>
      </w:pPr>
      <w:r w:rsidRPr="00102613">
        <w:t xml:space="preserve">HIGH COURT OF ZIMBABWE </w:t>
      </w:r>
    </w:p>
    <w:p w14:paraId="738FE650" w14:textId="77777777" w:rsidR="000605E7" w:rsidRPr="00102613" w:rsidRDefault="000605E7" w:rsidP="00A45DCD">
      <w:pPr>
        <w:pStyle w:val="Default"/>
      </w:pPr>
      <w:r w:rsidRPr="00102613">
        <w:t xml:space="preserve">MUTEVEDZI J </w:t>
      </w:r>
    </w:p>
    <w:p w14:paraId="728374C9" w14:textId="77777777" w:rsidR="000605E7" w:rsidRDefault="00915333" w:rsidP="00A45DCD">
      <w:pPr>
        <w:pStyle w:val="Default"/>
      </w:pPr>
      <w:r>
        <w:t>HARARE, 16 J</w:t>
      </w:r>
      <w:r w:rsidR="009C097F">
        <w:t>anuary</w:t>
      </w:r>
      <w:r>
        <w:t xml:space="preserve"> 2024</w:t>
      </w:r>
    </w:p>
    <w:p w14:paraId="38242840" w14:textId="77777777" w:rsidR="000605E7" w:rsidRPr="006105D3" w:rsidRDefault="000605E7" w:rsidP="00A45DCD">
      <w:pPr>
        <w:pStyle w:val="Default"/>
      </w:pPr>
    </w:p>
    <w:p w14:paraId="5E28E202" w14:textId="77777777" w:rsidR="009C097F" w:rsidRDefault="009C097F" w:rsidP="00A45DCD">
      <w:pPr>
        <w:pStyle w:val="Default"/>
        <w:rPr>
          <w:b/>
          <w:bCs/>
        </w:rPr>
      </w:pPr>
    </w:p>
    <w:p w14:paraId="617360DC" w14:textId="2734280F" w:rsidR="000605E7" w:rsidRDefault="000605E7" w:rsidP="00A45DCD">
      <w:pPr>
        <w:pStyle w:val="Default"/>
      </w:pPr>
      <w:r>
        <w:rPr>
          <w:b/>
          <w:bCs/>
        </w:rPr>
        <w:t xml:space="preserve">Assessors:    </w:t>
      </w:r>
      <w:r>
        <w:t xml:space="preserve">Mr </w:t>
      </w:r>
      <w:r w:rsidR="00592105">
        <w:rPr>
          <w:i/>
        </w:rPr>
        <w:t>Barwa</w:t>
      </w:r>
    </w:p>
    <w:p w14:paraId="2257B49C" w14:textId="52DD7FF7" w:rsidR="000605E7" w:rsidRPr="00352CE2" w:rsidRDefault="000605E7" w:rsidP="00A45DCD">
      <w:pPr>
        <w:pStyle w:val="Default"/>
        <w:rPr>
          <w:i/>
        </w:rPr>
      </w:pPr>
      <w:r>
        <w:t xml:space="preserve">                     Mr </w:t>
      </w:r>
      <w:r w:rsidR="00592105">
        <w:rPr>
          <w:i/>
        </w:rPr>
        <w:t>Gwatiringa</w:t>
      </w:r>
    </w:p>
    <w:p w14:paraId="19B8929A" w14:textId="77777777" w:rsidR="00A45DCD" w:rsidRDefault="00A45DCD" w:rsidP="00A45DCD">
      <w:pPr>
        <w:pStyle w:val="Default"/>
        <w:rPr>
          <w:b/>
          <w:bCs/>
        </w:rPr>
      </w:pPr>
    </w:p>
    <w:p w14:paraId="58DCCDD3" w14:textId="77777777" w:rsidR="00A45DCD" w:rsidRDefault="00A45DCD" w:rsidP="00A45DCD">
      <w:pPr>
        <w:pStyle w:val="Default"/>
        <w:rPr>
          <w:b/>
          <w:bCs/>
        </w:rPr>
      </w:pPr>
    </w:p>
    <w:p w14:paraId="29D0F41E" w14:textId="77777777" w:rsidR="000605E7" w:rsidRDefault="000605E7" w:rsidP="00A45DCD">
      <w:pPr>
        <w:pStyle w:val="Default"/>
        <w:rPr>
          <w:b/>
          <w:bCs/>
        </w:rPr>
      </w:pPr>
      <w:r>
        <w:rPr>
          <w:b/>
          <w:bCs/>
        </w:rPr>
        <w:t>Criminal Trial</w:t>
      </w:r>
    </w:p>
    <w:p w14:paraId="5031DBEB" w14:textId="77777777" w:rsidR="000605E7" w:rsidRPr="006105D3" w:rsidRDefault="000605E7" w:rsidP="00A45DCD">
      <w:pPr>
        <w:pStyle w:val="Default"/>
        <w:spacing w:line="360" w:lineRule="auto"/>
        <w:rPr>
          <w:b/>
          <w:bCs/>
        </w:rPr>
      </w:pPr>
    </w:p>
    <w:p w14:paraId="23CEA8FB" w14:textId="77777777" w:rsidR="00A45DCD" w:rsidRDefault="00A45DCD" w:rsidP="00A45DCD">
      <w:pPr>
        <w:pStyle w:val="Default"/>
        <w:rPr>
          <w:bCs/>
          <w:i/>
        </w:rPr>
      </w:pPr>
    </w:p>
    <w:p w14:paraId="4A355A28" w14:textId="77777777" w:rsidR="000605E7" w:rsidRPr="006105D3" w:rsidRDefault="000605E7" w:rsidP="00A45DCD">
      <w:pPr>
        <w:pStyle w:val="Default"/>
        <w:rPr>
          <w:bCs/>
          <w:i/>
        </w:rPr>
      </w:pPr>
      <w:r>
        <w:rPr>
          <w:bCs/>
          <w:i/>
        </w:rPr>
        <w:t xml:space="preserve"> T</w:t>
      </w:r>
      <w:r w:rsidR="009C097F">
        <w:rPr>
          <w:bCs/>
          <w:i/>
        </w:rPr>
        <w:t xml:space="preserve"> </w:t>
      </w:r>
      <w:r>
        <w:rPr>
          <w:bCs/>
          <w:i/>
        </w:rPr>
        <w:t xml:space="preserve"> </w:t>
      </w:r>
      <w:r w:rsidR="009C097F">
        <w:rPr>
          <w:bCs/>
          <w:i/>
        </w:rPr>
        <w:t>M Havazvidi</w:t>
      </w:r>
      <w:r>
        <w:rPr>
          <w:bCs/>
          <w:i/>
        </w:rPr>
        <w:t xml:space="preserve">, </w:t>
      </w:r>
      <w:r w:rsidRPr="00046ADB">
        <w:rPr>
          <w:bCs/>
        </w:rPr>
        <w:t>for the State</w:t>
      </w:r>
    </w:p>
    <w:p w14:paraId="7BD09A7A" w14:textId="77777777" w:rsidR="000605E7" w:rsidRDefault="000605E7" w:rsidP="00A45DCD">
      <w:pPr>
        <w:pStyle w:val="Default"/>
        <w:rPr>
          <w:bCs/>
          <w:i/>
        </w:rPr>
      </w:pPr>
      <w:r w:rsidRPr="006105D3">
        <w:rPr>
          <w:bCs/>
          <w:i/>
        </w:rPr>
        <w:t xml:space="preserve"> </w:t>
      </w:r>
      <w:r>
        <w:rPr>
          <w:bCs/>
          <w:i/>
        </w:rPr>
        <w:t>A</w:t>
      </w:r>
      <w:r w:rsidR="009C097F">
        <w:rPr>
          <w:bCs/>
          <w:i/>
        </w:rPr>
        <w:t xml:space="preserve"> </w:t>
      </w:r>
      <w:r>
        <w:rPr>
          <w:bCs/>
          <w:i/>
        </w:rPr>
        <w:t xml:space="preserve"> Muvirimi,</w:t>
      </w:r>
      <w:r w:rsidRPr="006105D3">
        <w:rPr>
          <w:bCs/>
          <w:i/>
        </w:rPr>
        <w:t xml:space="preserve"> </w:t>
      </w:r>
      <w:r w:rsidRPr="00046ADB">
        <w:rPr>
          <w:bCs/>
        </w:rPr>
        <w:t>for the accused</w:t>
      </w:r>
    </w:p>
    <w:p w14:paraId="0CC33462" w14:textId="77777777" w:rsidR="000605E7" w:rsidRDefault="000605E7" w:rsidP="00A45DCD">
      <w:pPr>
        <w:pStyle w:val="Default"/>
        <w:spacing w:line="360" w:lineRule="auto"/>
        <w:rPr>
          <w:bCs/>
          <w:i/>
        </w:rPr>
      </w:pPr>
    </w:p>
    <w:p w14:paraId="37BD4308" w14:textId="77777777" w:rsidR="00A45DCD" w:rsidRDefault="00A45DCD" w:rsidP="00A45DCD">
      <w:pPr>
        <w:spacing w:after="0" w:line="360" w:lineRule="auto"/>
        <w:ind w:firstLine="720"/>
        <w:jc w:val="both"/>
        <w:rPr>
          <w:rFonts w:ascii="Times New Roman" w:hAnsi="Times New Roman" w:cs="Times New Roman"/>
          <w:b/>
          <w:bCs/>
          <w:sz w:val="24"/>
          <w:szCs w:val="24"/>
        </w:rPr>
      </w:pPr>
    </w:p>
    <w:p w14:paraId="72C162EB" w14:textId="77777777" w:rsidR="00BD5898" w:rsidRDefault="000605E7" w:rsidP="00A45DCD">
      <w:pPr>
        <w:spacing w:after="0" w:line="360" w:lineRule="auto"/>
        <w:ind w:firstLine="720"/>
        <w:jc w:val="both"/>
        <w:rPr>
          <w:rFonts w:ascii="Times New Roman" w:hAnsi="Times New Roman" w:cs="Times New Roman"/>
          <w:bCs/>
          <w:sz w:val="24"/>
          <w:szCs w:val="24"/>
        </w:rPr>
      </w:pPr>
      <w:r w:rsidRPr="0050453F">
        <w:rPr>
          <w:rFonts w:ascii="Times New Roman" w:hAnsi="Times New Roman" w:cs="Times New Roman"/>
          <w:b/>
          <w:bCs/>
          <w:sz w:val="24"/>
          <w:szCs w:val="24"/>
        </w:rPr>
        <w:t>MUTEVEDZI J:</w:t>
      </w:r>
      <w:r w:rsidR="00335208">
        <w:rPr>
          <w:rFonts w:ascii="Times New Roman" w:hAnsi="Times New Roman" w:cs="Times New Roman"/>
          <w:b/>
          <w:bCs/>
          <w:sz w:val="24"/>
          <w:szCs w:val="24"/>
        </w:rPr>
        <w:t xml:space="preserve"> </w:t>
      </w:r>
      <w:r w:rsidR="00915333">
        <w:rPr>
          <w:rFonts w:ascii="Times New Roman" w:hAnsi="Times New Roman" w:cs="Times New Roman"/>
          <w:bCs/>
          <w:sz w:val="24"/>
          <w:szCs w:val="24"/>
        </w:rPr>
        <w:t xml:space="preserve">To those that are religious this case may </w:t>
      </w:r>
      <w:r w:rsidR="009C097F">
        <w:rPr>
          <w:rFonts w:ascii="Times New Roman" w:hAnsi="Times New Roman" w:cs="Times New Roman"/>
          <w:bCs/>
          <w:sz w:val="24"/>
          <w:szCs w:val="24"/>
        </w:rPr>
        <w:t xml:space="preserve">be yet another </w:t>
      </w:r>
      <w:r w:rsidR="00E76E20">
        <w:rPr>
          <w:rFonts w:ascii="Times New Roman" w:hAnsi="Times New Roman" w:cs="Times New Roman"/>
          <w:bCs/>
          <w:sz w:val="24"/>
          <w:szCs w:val="24"/>
        </w:rPr>
        <w:t>confirmation of</w:t>
      </w:r>
      <w:r w:rsidR="00A45DCD">
        <w:rPr>
          <w:rFonts w:ascii="Times New Roman" w:hAnsi="Times New Roman" w:cs="Times New Roman"/>
          <w:bCs/>
          <w:sz w:val="24"/>
          <w:szCs w:val="24"/>
        </w:rPr>
        <w:t xml:space="preserve"> the Biblical</w:t>
      </w:r>
      <w:r w:rsidR="00915333">
        <w:rPr>
          <w:rFonts w:ascii="Times New Roman" w:hAnsi="Times New Roman" w:cs="Times New Roman"/>
          <w:bCs/>
          <w:sz w:val="24"/>
          <w:szCs w:val="24"/>
        </w:rPr>
        <w:t xml:space="preserve"> admonishment that the wages of sin is death. </w:t>
      </w:r>
      <w:r w:rsidR="00A45DCD">
        <w:rPr>
          <w:rFonts w:ascii="Times New Roman" w:hAnsi="Times New Roman" w:cs="Times New Roman"/>
          <w:bCs/>
          <w:sz w:val="24"/>
          <w:szCs w:val="24"/>
        </w:rPr>
        <w:t xml:space="preserve">If hell indeed exists like many </w:t>
      </w:r>
      <w:r>
        <w:rPr>
          <w:rFonts w:ascii="Times New Roman" w:hAnsi="Times New Roman" w:cs="Times New Roman"/>
          <w:bCs/>
          <w:sz w:val="24"/>
          <w:szCs w:val="24"/>
        </w:rPr>
        <w:t xml:space="preserve">Christians believe, the deceased person may well </w:t>
      </w:r>
      <w:r w:rsidR="00915333">
        <w:rPr>
          <w:rFonts w:ascii="Times New Roman" w:hAnsi="Times New Roman" w:cs="Times New Roman"/>
          <w:bCs/>
          <w:sz w:val="24"/>
          <w:szCs w:val="24"/>
        </w:rPr>
        <w:t xml:space="preserve">walk straight </w:t>
      </w:r>
      <w:r>
        <w:rPr>
          <w:rFonts w:ascii="Times New Roman" w:hAnsi="Times New Roman" w:cs="Times New Roman"/>
          <w:bCs/>
          <w:sz w:val="24"/>
          <w:szCs w:val="24"/>
        </w:rPr>
        <w:t xml:space="preserve">through its gates unless he made peace with his God immediately before he died. He was caught </w:t>
      </w:r>
      <w:r w:rsidRPr="000605E7">
        <w:rPr>
          <w:rFonts w:ascii="Times New Roman" w:hAnsi="Times New Roman" w:cs="Times New Roman"/>
          <w:bCs/>
          <w:i/>
          <w:sz w:val="24"/>
          <w:szCs w:val="24"/>
        </w:rPr>
        <w:t>in flagranto delicto</w:t>
      </w:r>
      <w:r>
        <w:rPr>
          <w:rFonts w:ascii="Times New Roman" w:hAnsi="Times New Roman" w:cs="Times New Roman"/>
          <w:bCs/>
          <w:sz w:val="24"/>
          <w:szCs w:val="24"/>
        </w:rPr>
        <w:t xml:space="preserve"> having sexual intercourse in the bush with </w:t>
      </w:r>
      <w:r w:rsidR="00F549AF">
        <w:rPr>
          <w:rFonts w:ascii="Times New Roman" w:hAnsi="Times New Roman" w:cs="Times New Roman"/>
          <w:bCs/>
          <w:sz w:val="24"/>
          <w:szCs w:val="24"/>
        </w:rPr>
        <w:t xml:space="preserve">Fungai Nyamurenje, </w:t>
      </w:r>
      <w:r w:rsidR="00416131">
        <w:rPr>
          <w:rFonts w:ascii="Times New Roman" w:hAnsi="Times New Roman" w:cs="Times New Roman"/>
          <w:bCs/>
          <w:sz w:val="24"/>
          <w:szCs w:val="24"/>
        </w:rPr>
        <w:t>a married woman</w:t>
      </w:r>
      <w:r>
        <w:rPr>
          <w:rFonts w:ascii="Times New Roman" w:hAnsi="Times New Roman" w:cs="Times New Roman"/>
          <w:bCs/>
          <w:sz w:val="24"/>
          <w:szCs w:val="24"/>
        </w:rPr>
        <w:t xml:space="preserve">. </w:t>
      </w:r>
      <w:r w:rsidR="00416131">
        <w:rPr>
          <w:rFonts w:ascii="Times New Roman" w:hAnsi="Times New Roman" w:cs="Times New Roman"/>
          <w:bCs/>
          <w:sz w:val="24"/>
          <w:szCs w:val="24"/>
        </w:rPr>
        <w:t>The two lovebirds’ affair would qualify as adultery in terms of both our laws and Christian values.</w:t>
      </w:r>
      <w:r w:rsidR="00416131" w:rsidRPr="00416131">
        <w:rPr>
          <w:rFonts w:ascii="Times New Roman" w:hAnsi="Times New Roman" w:cs="Times New Roman"/>
          <w:bCs/>
          <w:sz w:val="24"/>
          <w:szCs w:val="24"/>
        </w:rPr>
        <w:t xml:space="preserve"> </w:t>
      </w:r>
      <w:r w:rsidR="00416131">
        <w:rPr>
          <w:rFonts w:ascii="Times New Roman" w:hAnsi="Times New Roman" w:cs="Times New Roman"/>
          <w:bCs/>
          <w:sz w:val="24"/>
          <w:szCs w:val="24"/>
        </w:rPr>
        <w:t>The discovery was made around 0600 hours by Fungai’s husband. I am not sure but that appeared an odd hour to have an adulterous romp in the bush if there is any better one at all. To compound the ‘couple’s’</w:t>
      </w:r>
      <w:r w:rsidR="00F549AF">
        <w:rPr>
          <w:rFonts w:ascii="Times New Roman" w:hAnsi="Times New Roman" w:cs="Times New Roman"/>
          <w:b/>
          <w:bCs/>
          <w:sz w:val="24"/>
          <w:szCs w:val="24"/>
        </w:rPr>
        <w:t xml:space="preserve"> </w:t>
      </w:r>
      <w:r w:rsidR="00416131">
        <w:rPr>
          <w:rFonts w:ascii="Times New Roman" w:hAnsi="Times New Roman" w:cs="Times New Roman"/>
          <w:bCs/>
          <w:sz w:val="24"/>
          <w:szCs w:val="24"/>
        </w:rPr>
        <w:t>sinful indiscretions, Fungai’s husband to his credit</w:t>
      </w:r>
      <w:r w:rsidR="00E76E20">
        <w:rPr>
          <w:rFonts w:ascii="Times New Roman" w:hAnsi="Times New Roman" w:cs="Times New Roman"/>
          <w:bCs/>
          <w:sz w:val="24"/>
          <w:szCs w:val="24"/>
        </w:rPr>
        <w:t>,</w:t>
      </w:r>
      <w:r w:rsidR="00416131">
        <w:rPr>
          <w:rFonts w:ascii="Times New Roman" w:hAnsi="Times New Roman" w:cs="Times New Roman"/>
          <w:bCs/>
          <w:sz w:val="24"/>
          <w:szCs w:val="24"/>
        </w:rPr>
        <w:t xml:space="preserve"> did not seek a violent resolution of the matter. Instead he </w:t>
      </w:r>
      <w:r w:rsidR="00F549AF">
        <w:rPr>
          <w:rFonts w:ascii="Times New Roman" w:hAnsi="Times New Roman" w:cs="Times New Roman"/>
          <w:bCs/>
          <w:sz w:val="24"/>
          <w:szCs w:val="24"/>
        </w:rPr>
        <w:t xml:space="preserve">decided to </w:t>
      </w:r>
      <w:r w:rsidR="00416131">
        <w:rPr>
          <w:rFonts w:ascii="Times New Roman" w:hAnsi="Times New Roman" w:cs="Times New Roman"/>
          <w:bCs/>
          <w:sz w:val="24"/>
          <w:szCs w:val="24"/>
        </w:rPr>
        <w:t>inform</w:t>
      </w:r>
      <w:r w:rsidR="00F549AF">
        <w:rPr>
          <w:rFonts w:ascii="Times New Roman" w:hAnsi="Times New Roman" w:cs="Times New Roman"/>
          <w:bCs/>
          <w:sz w:val="24"/>
          <w:szCs w:val="24"/>
        </w:rPr>
        <w:t xml:space="preserve"> the accused Precious Machivenyika, who is the deceased’s widow</w:t>
      </w:r>
      <w:r w:rsidR="00416131">
        <w:rPr>
          <w:rFonts w:ascii="Times New Roman" w:hAnsi="Times New Roman" w:cs="Times New Roman"/>
          <w:bCs/>
          <w:sz w:val="24"/>
          <w:szCs w:val="24"/>
        </w:rPr>
        <w:t xml:space="preserve"> about what was going on behind her</w:t>
      </w:r>
      <w:r w:rsidR="00F549AF">
        <w:rPr>
          <w:rFonts w:ascii="Times New Roman" w:hAnsi="Times New Roman" w:cs="Times New Roman"/>
          <w:bCs/>
          <w:sz w:val="24"/>
          <w:szCs w:val="24"/>
        </w:rPr>
        <w:t xml:space="preserve">. </w:t>
      </w:r>
      <w:r w:rsidR="00335208">
        <w:rPr>
          <w:rFonts w:ascii="Times New Roman" w:hAnsi="Times New Roman" w:cs="Times New Roman"/>
          <w:bCs/>
          <w:sz w:val="24"/>
          <w:szCs w:val="24"/>
        </w:rPr>
        <w:t>She must have been expecting then because at the time she appeared in court she was visibly pregnant. In fact counsel advised us that she was nine months pregnant and that the baby was due any day. When she heard the scandal concerning her husband the accused</w:t>
      </w:r>
      <w:r w:rsidR="00F549AF">
        <w:rPr>
          <w:rFonts w:ascii="Times New Roman" w:hAnsi="Times New Roman" w:cs="Times New Roman"/>
          <w:bCs/>
          <w:sz w:val="24"/>
          <w:szCs w:val="24"/>
        </w:rPr>
        <w:t xml:space="preserve"> was beside herself with anger. She could not countenance her husband’s infidelity. </w:t>
      </w:r>
      <w:r w:rsidR="00416131">
        <w:rPr>
          <w:rFonts w:ascii="Times New Roman" w:hAnsi="Times New Roman" w:cs="Times New Roman"/>
          <w:bCs/>
          <w:sz w:val="24"/>
          <w:szCs w:val="24"/>
        </w:rPr>
        <w:t xml:space="preserve">She confronted him and he could not deny the allegations. </w:t>
      </w:r>
      <w:r w:rsidR="00F549AF">
        <w:rPr>
          <w:rFonts w:ascii="Times New Roman" w:hAnsi="Times New Roman" w:cs="Times New Roman"/>
          <w:bCs/>
          <w:sz w:val="24"/>
          <w:szCs w:val="24"/>
        </w:rPr>
        <w:t>She saw no reason to live</w:t>
      </w:r>
      <w:r w:rsidR="00E76E20">
        <w:rPr>
          <w:rFonts w:ascii="Times New Roman" w:hAnsi="Times New Roman" w:cs="Times New Roman"/>
          <w:bCs/>
          <w:sz w:val="24"/>
          <w:szCs w:val="24"/>
        </w:rPr>
        <w:t xml:space="preserve"> and</w:t>
      </w:r>
      <w:r w:rsidR="00F549AF">
        <w:rPr>
          <w:rFonts w:ascii="Times New Roman" w:hAnsi="Times New Roman" w:cs="Times New Roman"/>
          <w:bCs/>
          <w:sz w:val="24"/>
          <w:szCs w:val="24"/>
        </w:rPr>
        <w:t xml:space="preserve"> decided to take her life by ing</w:t>
      </w:r>
      <w:r w:rsidR="00416131">
        <w:rPr>
          <w:rFonts w:ascii="Times New Roman" w:hAnsi="Times New Roman" w:cs="Times New Roman"/>
          <w:bCs/>
          <w:sz w:val="24"/>
          <w:szCs w:val="24"/>
        </w:rPr>
        <w:t xml:space="preserve">esting </w:t>
      </w:r>
      <w:r w:rsidR="00416131" w:rsidRPr="00416131">
        <w:rPr>
          <w:rFonts w:ascii="Times New Roman" w:hAnsi="Times New Roman" w:cs="Times New Roman"/>
          <w:bCs/>
          <w:i/>
          <w:sz w:val="24"/>
          <w:szCs w:val="24"/>
        </w:rPr>
        <w:t>paraquat</w:t>
      </w:r>
      <w:r w:rsidR="00416131">
        <w:rPr>
          <w:rFonts w:ascii="Times New Roman" w:hAnsi="Times New Roman" w:cs="Times New Roman"/>
          <w:bCs/>
          <w:sz w:val="24"/>
          <w:szCs w:val="24"/>
        </w:rPr>
        <w:t xml:space="preserve"> and </w:t>
      </w:r>
      <w:r w:rsidR="00416131" w:rsidRPr="00416131">
        <w:rPr>
          <w:rFonts w:ascii="Times New Roman" w:hAnsi="Times New Roman" w:cs="Times New Roman"/>
          <w:bCs/>
          <w:i/>
          <w:sz w:val="24"/>
          <w:szCs w:val="24"/>
        </w:rPr>
        <w:t xml:space="preserve">roundup </w:t>
      </w:r>
      <w:r w:rsidR="00416131">
        <w:rPr>
          <w:rFonts w:ascii="Times New Roman" w:hAnsi="Times New Roman" w:cs="Times New Roman"/>
          <w:bCs/>
          <w:sz w:val="24"/>
          <w:szCs w:val="24"/>
        </w:rPr>
        <w:t>herbicides</w:t>
      </w:r>
      <w:r w:rsidR="00F549AF">
        <w:rPr>
          <w:rFonts w:ascii="Times New Roman" w:hAnsi="Times New Roman" w:cs="Times New Roman"/>
          <w:bCs/>
          <w:sz w:val="24"/>
          <w:szCs w:val="24"/>
        </w:rPr>
        <w:t xml:space="preserve"> which she knew </w:t>
      </w:r>
      <w:r w:rsidR="00416131">
        <w:rPr>
          <w:rFonts w:ascii="Times New Roman" w:hAnsi="Times New Roman" w:cs="Times New Roman"/>
          <w:bCs/>
          <w:sz w:val="24"/>
          <w:szCs w:val="24"/>
        </w:rPr>
        <w:t>were</w:t>
      </w:r>
      <w:r w:rsidR="00F549AF">
        <w:rPr>
          <w:rFonts w:ascii="Times New Roman" w:hAnsi="Times New Roman" w:cs="Times New Roman"/>
          <w:bCs/>
          <w:sz w:val="24"/>
          <w:szCs w:val="24"/>
        </w:rPr>
        <w:t xml:space="preserve"> somewhere i</w:t>
      </w:r>
      <w:r w:rsidR="00416131">
        <w:rPr>
          <w:rFonts w:ascii="Times New Roman" w:hAnsi="Times New Roman" w:cs="Times New Roman"/>
          <w:bCs/>
          <w:sz w:val="24"/>
          <w:szCs w:val="24"/>
        </w:rPr>
        <w:t xml:space="preserve">n their house. She searched the house </w:t>
      </w:r>
      <w:r w:rsidR="00F549AF">
        <w:rPr>
          <w:rFonts w:ascii="Times New Roman" w:hAnsi="Times New Roman" w:cs="Times New Roman"/>
          <w:bCs/>
          <w:sz w:val="24"/>
          <w:szCs w:val="24"/>
        </w:rPr>
        <w:lastRenderedPageBreak/>
        <w:t xml:space="preserve">but couldn’t </w:t>
      </w:r>
      <w:r w:rsidR="00416131">
        <w:rPr>
          <w:rFonts w:ascii="Times New Roman" w:hAnsi="Times New Roman" w:cs="Times New Roman"/>
          <w:bCs/>
          <w:sz w:val="24"/>
          <w:szCs w:val="24"/>
        </w:rPr>
        <w:t>find them</w:t>
      </w:r>
      <w:r w:rsidR="00F549AF">
        <w:rPr>
          <w:rFonts w:ascii="Times New Roman" w:hAnsi="Times New Roman" w:cs="Times New Roman"/>
          <w:bCs/>
          <w:sz w:val="24"/>
          <w:szCs w:val="24"/>
        </w:rPr>
        <w:t>. In the process she stumbled upon a knife described in the state papers as an okapi knife. She ran off in the direction of Fungai Nyamurenje</w:t>
      </w:r>
      <w:r w:rsidR="00416131">
        <w:rPr>
          <w:rFonts w:ascii="Times New Roman" w:hAnsi="Times New Roman" w:cs="Times New Roman"/>
          <w:bCs/>
          <w:sz w:val="24"/>
          <w:szCs w:val="24"/>
        </w:rPr>
        <w:t xml:space="preserve">’s </w:t>
      </w:r>
      <w:r w:rsidR="00335208">
        <w:rPr>
          <w:rFonts w:ascii="Times New Roman" w:hAnsi="Times New Roman" w:cs="Times New Roman"/>
          <w:bCs/>
          <w:sz w:val="24"/>
          <w:szCs w:val="24"/>
        </w:rPr>
        <w:t>homestead</w:t>
      </w:r>
      <w:r w:rsidR="00F549AF">
        <w:rPr>
          <w:rFonts w:ascii="Times New Roman" w:hAnsi="Times New Roman" w:cs="Times New Roman"/>
          <w:bCs/>
          <w:sz w:val="24"/>
          <w:szCs w:val="24"/>
        </w:rPr>
        <w:t xml:space="preserve"> intending to kill herself with the knife at her premises. If the deceased was not aware of the accused’s intention to kill herself he must have feared that she wanted to attack his paramour. He pursued, apprehended and dragged her back home. She was still holding the knife. Along the way, she freed herself and took off towards Fungai’s homestead for the second time. The deceased was equally unrelenting. He followed and caught up with her once more. They wrestled and in frustration he heavily assaulted her. She fought back with the aim to free herself and complete her suicidal mission. She grabbed the knife and stabbed the deceased on the thigh. The deceased released her and she fled towards the deceased’s alleged girlfriend’s homestead. The deceased stood up and ran after her for the third time. He caught up with her at Muchaneta Joko’s homestead. She still had the knife. Muchaneta intervened and restrained the accused whom she locked up in her house. The deceased was bleeding profusely from the stab wound. He collapsed. Muchaneta called for help. When other villagers arrived, the deceased was quickly ferried to Concession Hospital where unfortunately he was pronounced dead upon admission. </w:t>
      </w:r>
      <w:r w:rsidR="00335208">
        <w:rPr>
          <w:rFonts w:ascii="Times New Roman" w:hAnsi="Times New Roman" w:cs="Times New Roman"/>
          <w:bCs/>
          <w:sz w:val="24"/>
          <w:szCs w:val="24"/>
        </w:rPr>
        <w:t xml:space="preserve">His remains were examined by a pathologist Doctor Solomon Muzenda on 5 July 2023. His conclusion was that death was due to haemorrhagic shock as a result of the stab wound. </w:t>
      </w:r>
    </w:p>
    <w:p w14:paraId="7FFCC97A" w14:textId="77777777" w:rsidR="00335208" w:rsidRDefault="00F549AF" w:rsidP="00A45DC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Needless to point out, the accused was arrested</w:t>
      </w:r>
      <w:r w:rsidR="001D461C">
        <w:rPr>
          <w:rFonts w:ascii="Times New Roman" w:hAnsi="Times New Roman" w:cs="Times New Roman"/>
          <w:bCs/>
          <w:sz w:val="24"/>
          <w:szCs w:val="24"/>
        </w:rPr>
        <w:t xml:space="preserve"> and charged with murder. The prosecutor alleged that on 24 June 2023 at Iron </w:t>
      </w:r>
      <w:r w:rsidR="00E76E20">
        <w:rPr>
          <w:rFonts w:ascii="Times New Roman" w:hAnsi="Times New Roman" w:cs="Times New Roman"/>
          <w:bCs/>
          <w:sz w:val="24"/>
          <w:szCs w:val="24"/>
        </w:rPr>
        <w:t>M</w:t>
      </w:r>
      <w:r w:rsidR="001D461C">
        <w:rPr>
          <w:rFonts w:ascii="Times New Roman" w:hAnsi="Times New Roman" w:cs="Times New Roman"/>
          <w:bCs/>
          <w:sz w:val="24"/>
          <w:szCs w:val="24"/>
        </w:rPr>
        <w:t>ask Farm in Mazoe, Precious Machivenyika with intent to kill or realising that there was a real risk or possibility that her conduct might cause death but persisting with that conduct despite realising the risk or possibility stabbed Tichaona Chikonje on the thigh. The deceased bled and died from the injuries sustained in the knife attack. The accused pleaded not guilty to murder</w:t>
      </w:r>
      <w:r w:rsidR="0093519C">
        <w:rPr>
          <w:rFonts w:ascii="Times New Roman" w:hAnsi="Times New Roman" w:cs="Times New Roman"/>
          <w:bCs/>
          <w:sz w:val="24"/>
          <w:szCs w:val="24"/>
        </w:rPr>
        <w:t>. Her defence was that she had no intention to kill the deceased. All she wanted was for him to release her so that she could commit suicide. Her defence outline was couched in the terms already described above. She pleaded</w:t>
      </w:r>
      <w:r w:rsidR="001D461C">
        <w:rPr>
          <w:rFonts w:ascii="Times New Roman" w:hAnsi="Times New Roman" w:cs="Times New Roman"/>
          <w:bCs/>
          <w:sz w:val="24"/>
          <w:szCs w:val="24"/>
        </w:rPr>
        <w:t xml:space="preserve"> guilty to </w:t>
      </w:r>
      <w:r w:rsidR="0093519C">
        <w:rPr>
          <w:rFonts w:ascii="Times New Roman" w:hAnsi="Times New Roman" w:cs="Times New Roman"/>
          <w:bCs/>
          <w:sz w:val="24"/>
          <w:szCs w:val="24"/>
        </w:rPr>
        <w:t xml:space="preserve">the lesser crime of </w:t>
      </w:r>
      <w:r w:rsidR="001D461C">
        <w:rPr>
          <w:rFonts w:ascii="Times New Roman" w:hAnsi="Times New Roman" w:cs="Times New Roman"/>
          <w:bCs/>
          <w:sz w:val="24"/>
          <w:szCs w:val="24"/>
        </w:rPr>
        <w:t xml:space="preserve">culpable homicide. </w:t>
      </w:r>
      <w:r w:rsidR="0093519C">
        <w:rPr>
          <w:rFonts w:ascii="Times New Roman" w:hAnsi="Times New Roman" w:cs="Times New Roman"/>
          <w:bCs/>
          <w:sz w:val="24"/>
          <w:szCs w:val="24"/>
        </w:rPr>
        <w:t>Prosecution accepted that</w:t>
      </w:r>
      <w:r w:rsidR="001D461C">
        <w:rPr>
          <w:rFonts w:ascii="Times New Roman" w:hAnsi="Times New Roman" w:cs="Times New Roman"/>
          <w:bCs/>
          <w:sz w:val="24"/>
          <w:szCs w:val="24"/>
        </w:rPr>
        <w:t xml:space="preserve"> limited plea</w:t>
      </w:r>
      <w:r w:rsidR="0093519C">
        <w:rPr>
          <w:rFonts w:ascii="Times New Roman" w:hAnsi="Times New Roman" w:cs="Times New Roman"/>
          <w:bCs/>
          <w:sz w:val="24"/>
          <w:szCs w:val="24"/>
        </w:rPr>
        <w:t xml:space="preserve">. The prosecutor and counsel for the accused then drew up a statement of agreed facts which essentially amounted to the narration that the court has already recited above. </w:t>
      </w:r>
    </w:p>
    <w:p w14:paraId="1FCA541E" w14:textId="77777777" w:rsidR="00335208" w:rsidRDefault="00335208" w:rsidP="00A45DC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addition the prosecutor tendered with the consent of the defence, the post mortem report which detailed the cause of death, the accused’s confirmed warned and cautioned statement and the certificate of weight which described the murder weapon. They were all duly accepted as exhibits in this trial. </w:t>
      </w:r>
    </w:p>
    <w:p w14:paraId="3009D40C" w14:textId="4912246B" w:rsidR="00335208" w:rsidRDefault="0093519C" w:rsidP="00A45DCD">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We found no reason to disagree with the prosecution and the defence’s views that the accused did not intend to kill the deceased. This is an assault that occurred in the heat of the moment. The accused wanted to commit suic</w:t>
      </w:r>
      <w:r w:rsidR="00335208">
        <w:rPr>
          <w:rFonts w:ascii="Times New Roman" w:hAnsi="Times New Roman" w:cs="Times New Roman"/>
          <w:bCs/>
          <w:sz w:val="24"/>
          <w:szCs w:val="24"/>
        </w:rPr>
        <w:t>ide whilst the deceased was bent</w:t>
      </w:r>
      <w:r>
        <w:rPr>
          <w:rFonts w:ascii="Times New Roman" w:hAnsi="Times New Roman" w:cs="Times New Roman"/>
          <w:bCs/>
          <w:sz w:val="24"/>
          <w:szCs w:val="24"/>
        </w:rPr>
        <w:t xml:space="preserve"> on preventing her from doing so. </w:t>
      </w:r>
      <w:r w:rsidR="00335208">
        <w:rPr>
          <w:rFonts w:ascii="Times New Roman" w:hAnsi="Times New Roman" w:cs="Times New Roman"/>
          <w:bCs/>
          <w:sz w:val="24"/>
          <w:szCs w:val="24"/>
        </w:rPr>
        <w:t xml:space="preserve">That she directed the stab at the deceased’s leg when she could have easily targeted more vulnerable and more dangerous parts of the body illustrates her sincerity in that </w:t>
      </w:r>
      <w:r w:rsidR="00F67312">
        <w:rPr>
          <w:rFonts w:ascii="Times New Roman" w:hAnsi="Times New Roman" w:cs="Times New Roman"/>
          <w:bCs/>
          <w:sz w:val="24"/>
          <w:szCs w:val="24"/>
        </w:rPr>
        <w:t>s</w:t>
      </w:r>
      <w:r w:rsidR="00335208">
        <w:rPr>
          <w:rFonts w:ascii="Times New Roman" w:hAnsi="Times New Roman" w:cs="Times New Roman"/>
          <w:bCs/>
          <w:sz w:val="24"/>
          <w:szCs w:val="24"/>
        </w:rPr>
        <w:t>he did not intent to kill him but to merely extricate herself from his grip. In addition, the accused had at all material times fled from the deceased and not attacked him.</w:t>
      </w:r>
    </w:p>
    <w:p w14:paraId="04189F56" w14:textId="77777777" w:rsidR="00335208" w:rsidRPr="00335208" w:rsidRDefault="00335208" w:rsidP="00A45DCD">
      <w:pPr>
        <w:spacing w:after="0" w:line="360" w:lineRule="auto"/>
        <w:ind w:firstLine="720"/>
        <w:jc w:val="both"/>
        <w:rPr>
          <w:rFonts w:ascii="Times New Roman" w:eastAsia="Calibri" w:hAnsi="Times New Roman" w:cs="Times New Roman"/>
          <w:sz w:val="24"/>
          <w:szCs w:val="24"/>
          <w:lang w:val="en-US"/>
        </w:rPr>
      </w:pPr>
      <w:r w:rsidRPr="00335208">
        <w:rPr>
          <w:rFonts w:ascii="Times New Roman" w:eastAsia="Calibri" w:hAnsi="Times New Roman" w:cs="Times New Roman"/>
          <w:sz w:val="24"/>
          <w:szCs w:val="24"/>
          <w:lang w:val="en-US"/>
        </w:rPr>
        <w:t>From the a</w:t>
      </w:r>
      <w:r>
        <w:rPr>
          <w:rFonts w:ascii="Times New Roman" w:eastAsia="Calibri" w:hAnsi="Times New Roman" w:cs="Times New Roman"/>
          <w:sz w:val="24"/>
          <w:szCs w:val="24"/>
          <w:lang w:val="en-US"/>
        </w:rPr>
        <w:t xml:space="preserve">bove facts, Precious Machivenyika accepted her negligence in the following regard: </w:t>
      </w:r>
    </w:p>
    <w:p w14:paraId="3FA56AF4" w14:textId="77777777" w:rsidR="00335208" w:rsidRPr="00335208" w:rsidRDefault="00335208" w:rsidP="00A45DCD">
      <w:pPr>
        <w:numPr>
          <w:ilvl w:val="0"/>
          <w:numId w:val="1"/>
        </w:numPr>
        <w:spacing w:line="360" w:lineRule="auto"/>
        <w:ind w:left="0" w:firstLine="0"/>
        <w:contextualSpacing/>
        <w:jc w:val="both"/>
        <w:rPr>
          <w:rFonts w:ascii="Calibri" w:eastAsia="Calibri" w:hAnsi="Calibri" w:cs="Times New Roman"/>
        </w:rPr>
      </w:pPr>
      <w:r w:rsidRPr="00335208">
        <w:rPr>
          <w:rFonts w:ascii="Times New Roman" w:eastAsia="Calibri" w:hAnsi="Times New Roman" w:cs="Times New Roman"/>
          <w:sz w:val="24"/>
          <w:szCs w:val="24"/>
          <w:lang w:val="en-US"/>
        </w:rPr>
        <w:t xml:space="preserve">She did not pay any regard to the amount force </w:t>
      </w:r>
      <w:r w:rsidR="00E76E20">
        <w:rPr>
          <w:rFonts w:ascii="Times New Roman" w:eastAsia="Calibri" w:hAnsi="Times New Roman" w:cs="Times New Roman"/>
          <w:sz w:val="24"/>
          <w:szCs w:val="24"/>
          <w:lang w:val="en-US"/>
        </w:rPr>
        <w:t xml:space="preserve">used in the circumstances </w:t>
      </w:r>
      <w:r w:rsidRPr="00335208">
        <w:rPr>
          <w:rFonts w:ascii="Times New Roman" w:eastAsia="Calibri" w:hAnsi="Times New Roman" w:cs="Times New Roman"/>
          <w:sz w:val="24"/>
          <w:szCs w:val="24"/>
          <w:lang w:val="en-US"/>
        </w:rPr>
        <w:t xml:space="preserve">she exerted when she stabbed the deceased. In the end it is clear that the force was extreme </w:t>
      </w:r>
      <w:r w:rsidR="00E76E20">
        <w:rPr>
          <w:rFonts w:ascii="Times New Roman" w:eastAsia="Calibri" w:hAnsi="Times New Roman" w:cs="Times New Roman"/>
          <w:sz w:val="24"/>
          <w:szCs w:val="24"/>
          <w:lang w:val="en-US"/>
        </w:rPr>
        <w:t xml:space="preserve">the knife </w:t>
      </w:r>
      <w:r w:rsidRPr="00335208">
        <w:rPr>
          <w:rFonts w:ascii="Times New Roman" w:eastAsia="Calibri" w:hAnsi="Times New Roman" w:cs="Times New Roman"/>
          <w:sz w:val="24"/>
          <w:szCs w:val="24"/>
          <w:lang w:val="en-US"/>
        </w:rPr>
        <w:t xml:space="preserve">severed the deceased’s thigh leading to excessive bleeding which ultimately caused his death.  </w:t>
      </w:r>
    </w:p>
    <w:p w14:paraId="4804DBC5" w14:textId="77777777" w:rsidR="00335208" w:rsidRDefault="00335208" w:rsidP="00A45DCD">
      <w:pPr>
        <w:autoSpaceDE w:val="0"/>
        <w:autoSpaceDN w:val="0"/>
        <w:adjustRightInd w:val="0"/>
        <w:spacing w:after="0" w:line="360" w:lineRule="auto"/>
        <w:ind w:firstLine="720"/>
        <w:jc w:val="both"/>
        <w:rPr>
          <w:rFonts w:ascii="Times New Roman" w:hAnsi="Times New Roman" w:cs="Times New Roman"/>
          <w:b/>
          <w:color w:val="000000"/>
          <w:sz w:val="24"/>
          <w:szCs w:val="24"/>
          <w:lang w:val="en-US"/>
        </w:rPr>
      </w:pPr>
      <w:r>
        <w:rPr>
          <w:rFonts w:ascii="Times New Roman" w:hAnsi="Times New Roman" w:cs="Times New Roman"/>
          <w:color w:val="000000"/>
          <w:sz w:val="24"/>
          <w:szCs w:val="24"/>
          <w:lang w:val="en-US"/>
        </w:rPr>
        <w:t xml:space="preserve">In view </w:t>
      </w:r>
      <w:r w:rsidR="00E76E20">
        <w:rPr>
          <w:rFonts w:ascii="Times New Roman" w:hAnsi="Times New Roman" w:cs="Times New Roman"/>
          <w:color w:val="000000"/>
          <w:sz w:val="24"/>
          <w:szCs w:val="24"/>
          <w:lang w:val="en-US"/>
        </w:rPr>
        <w:t xml:space="preserve">of </w:t>
      </w:r>
      <w:r>
        <w:rPr>
          <w:rFonts w:ascii="Times New Roman" w:hAnsi="Times New Roman" w:cs="Times New Roman"/>
          <w:color w:val="000000"/>
          <w:sz w:val="24"/>
          <w:szCs w:val="24"/>
          <w:lang w:val="en-US"/>
        </w:rPr>
        <w:t xml:space="preserve">the above concessions by prosecution, the agreed facts and an analysis of the exhibits </w:t>
      </w:r>
      <w:r w:rsidRPr="00335208">
        <w:rPr>
          <w:rFonts w:ascii="Times New Roman" w:hAnsi="Times New Roman" w:cs="Times New Roman"/>
          <w:color w:val="000000"/>
          <w:sz w:val="24"/>
          <w:szCs w:val="24"/>
          <w:lang w:val="en-US"/>
        </w:rPr>
        <w:t xml:space="preserve">we </w:t>
      </w:r>
      <w:r>
        <w:rPr>
          <w:rFonts w:ascii="Times New Roman" w:hAnsi="Times New Roman" w:cs="Times New Roman"/>
          <w:color w:val="000000"/>
          <w:sz w:val="24"/>
          <w:szCs w:val="24"/>
          <w:lang w:val="en-US"/>
        </w:rPr>
        <w:t xml:space="preserve">have no apprehension that </w:t>
      </w:r>
      <w:r w:rsidRPr="00335208">
        <w:rPr>
          <w:rFonts w:ascii="Times New Roman" w:hAnsi="Times New Roman" w:cs="Times New Roman"/>
          <w:color w:val="000000"/>
          <w:sz w:val="24"/>
          <w:szCs w:val="24"/>
          <w:lang w:val="en-US"/>
        </w:rPr>
        <w:t>the acceptance by prosecution of the accused’s plea of guilty to the lesse</w:t>
      </w:r>
      <w:r>
        <w:rPr>
          <w:rFonts w:ascii="Times New Roman" w:hAnsi="Times New Roman" w:cs="Times New Roman"/>
          <w:color w:val="000000"/>
          <w:sz w:val="24"/>
          <w:szCs w:val="24"/>
          <w:lang w:val="en-US"/>
        </w:rPr>
        <w:t>r charge is a well-made decision</w:t>
      </w:r>
      <w:r w:rsidRPr="0033520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 the premises,</w:t>
      </w:r>
      <w:r w:rsidRPr="00335208">
        <w:rPr>
          <w:rFonts w:ascii="Times New Roman" w:hAnsi="Times New Roman" w:cs="Times New Roman"/>
          <w:color w:val="000000"/>
          <w:sz w:val="24"/>
          <w:szCs w:val="24"/>
          <w:lang w:val="en-US"/>
        </w:rPr>
        <w:t xml:space="preserve"> the accused person is found not guilty and is acquitted of the charge of mu</w:t>
      </w:r>
      <w:r>
        <w:rPr>
          <w:rFonts w:ascii="Times New Roman" w:hAnsi="Times New Roman" w:cs="Times New Roman"/>
          <w:color w:val="000000"/>
          <w:sz w:val="24"/>
          <w:szCs w:val="24"/>
          <w:lang w:val="en-US"/>
        </w:rPr>
        <w:t xml:space="preserve">rder. </w:t>
      </w:r>
      <w:r w:rsidRPr="00335208">
        <w:rPr>
          <w:rFonts w:ascii="Times New Roman" w:hAnsi="Times New Roman" w:cs="Times New Roman"/>
          <w:b/>
          <w:color w:val="000000"/>
          <w:sz w:val="24"/>
          <w:szCs w:val="24"/>
          <w:lang w:val="en-US"/>
        </w:rPr>
        <w:t xml:space="preserve">She is found guilty of the lesser charge of culpable homicide as defined in s 49 of the Criminal Law Code. </w:t>
      </w:r>
    </w:p>
    <w:p w14:paraId="7D6FF931" w14:textId="77777777" w:rsidR="007502EE" w:rsidRDefault="007502EE" w:rsidP="007502EE">
      <w:pPr>
        <w:autoSpaceDE w:val="0"/>
        <w:autoSpaceDN w:val="0"/>
        <w:adjustRightInd w:val="0"/>
        <w:spacing w:after="0" w:line="360" w:lineRule="auto"/>
        <w:jc w:val="both"/>
        <w:rPr>
          <w:rFonts w:ascii="Times New Roman" w:hAnsi="Times New Roman" w:cs="Times New Roman"/>
          <w:b/>
          <w:color w:val="000000"/>
          <w:sz w:val="24"/>
          <w:szCs w:val="24"/>
          <w:lang w:val="en-US"/>
        </w:rPr>
      </w:pPr>
    </w:p>
    <w:p w14:paraId="4BB7CAD4" w14:textId="77777777" w:rsidR="007502EE" w:rsidRDefault="007502EE" w:rsidP="007502EE">
      <w:pPr>
        <w:autoSpaceDE w:val="0"/>
        <w:autoSpaceDN w:val="0"/>
        <w:adjustRightInd w:val="0"/>
        <w:spacing w:after="0" w:line="360" w:lineRule="auto"/>
        <w:jc w:val="both"/>
        <w:rPr>
          <w:rFonts w:ascii="Times New Roman" w:hAnsi="Times New Roman" w:cs="Times New Roman"/>
          <w:b/>
          <w:color w:val="000000"/>
          <w:sz w:val="24"/>
          <w:szCs w:val="24"/>
          <w:lang w:val="en-US"/>
        </w:rPr>
      </w:pPr>
    </w:p>
    <w:p w14:paraId="64ED14EF" w14:textId="77777777" w:rsidR="007502EE" w:rsidRDefault="007502EE" w:rsidP="007502EE">
      <w:pPr>
        <w:autoSpaceDE w:val="0"/>
        <w:autoSpaceDN w:val="0"/>
        <w:adjustRightInd w:val="0"/>
        <w:spacing w:after="0" w:line="360" w:lineRule="auto"/>
        <w:jc w:val="both"/>
        <w:rPr>
          <w:rFonts w:ascii="Times New Roman" w:hAnsi="Times New Roman" w:cs="Times New Roman"/>
          <w:b/>
          <w:color w:val="000000"/>
          <w:sz w:val="24"/>
          <w:szCs w:val="24"/>
          <w:lang w:val="en-US"/>
        </w:rPr>
      </w:pPr>
    </w:p>
    <w:p w14:paraId="76490091" w14:textId="77777777" w:rsidR="007502EE" w:rsidRDefault="007502EE" w:rsidP="007502EE">
      <w:pPr>
        <w:autoSpaceDE w:val="0"/>
        <w:autoSpaceDN w:val="0"/>
        <w:adjustRightInd w:val="0"/>
        <w:spacing w:after="0" w:line="360" w:lineRule="auto"/>
        <w:jc w:val="both"/>
        <w:rPr>
          <w:rFonts w:ascii="Times New Roman" w:hAnsi="Times New Roman" w:cs="Times New Roman"/>
          <w:b/>
          <w:color w:val="000000"/>
          <w:sz w:val="24"/>
          <w:szCs w:val="24"/>
          <w:lang w:val="en-US"/>
        </w:rPr>
      </w:pPr>
    </w:p>
    <w:p w14:paraId="69A7C285" w14:textId="77777777" w:rsidR="00CB414C" w:rsidRDefault="00CB414C" w:rsidP="007502EE">
      <w:pPr>
        <w:autoSpaceDE w:val="0"/>
        <w:autoSpaceDN w:val="0"/>
        <w:adjustRightInd w:val="0"/>
        <w:spacing w:after="0" w:line="240" w:lineRule="auto"/>
        <w:jc w:val="both"/>
        <w:rPr>
          <w:rFonts w:ascii="Times New Roman" w:hAnsi="Times New Roman" w:cs="Times New Roman"/>
          <w:i/>
          <w:color w:val="000000"/>
          <w:sz w:val="24"/>
          <w:szCs w:val="24"/>
          <w:lang w:val="en-US"/>
        </w:rPr>
      </w:pPr>
    </w:p>
    <w:p w14:paraId="63DE4E4B" w14:textId="77777777" w:rsidR="007502EE" w:rsidRPr="007502EE" w:rsidRDefault="007502EE" w:rsidP="007502EE">
      <w:pPr>
        <w:autoSpaceDE w:val="0"/>
        <w:autoSpaceDN w:val="0"/>
        <w:adjustRightInd w:val="0"/>
        <w:spacing w:after="0" w:line="240" w:lineRule="auto"/>
        <w:jc w:val="both"/>
        <w:rPr>
          <w:rFonts w:ascii="Times New Roman" w:hAnsi="Times New Roman" w:cs="Times New Roman"/>
          <w:color w:val="000000"/>
          <w:sz w:val="24"/>
          <w:szCs w:val="24"/>
          <w:lang w:val="en-US"/>
        </w:rPr>
      </w:pPr>
      <w:r w:rsidRPr="007502EE">
        <w:rPr>
          <w:rFonts w:ascii="Times New Roman" w:hAnsi="Times New Roman" w:cs="Times New Roman"/>
          <w:i/>
          <w:color w:val="000000"/>
          <w:sz w:val="24"/>
          <w:szCs w:val="24"/>
          <w:lang w:val="en-US"/>
        </w:rPr>
        <w:t>National Prosecuting Authority,</w:t>
      </w:r>
      <w:r w:rsidRPr="007502EE">
        <w:rPr>
          <w:rFonts w:ascii="Times New Roman" w:hAnsi="Times New Roman" w:cs="Times New Roman"/>
          <w:color w:val="000000"/>
          <w:sz w:val="24"/>
          <w:szCs w:val="24"/>
          <w:lang w:val="en-US"/>
        </w:rPr>
        <w:t xml:space="preserve"> the State’s legal practitioners</w:t>
      </w:r>
    </w:p>
    <w:p w14:paraId="626E7540" w14:textId="77777777" w:rsidR="007502EE" w:rsidRPr="007502EE" w:rsidRDefault="007502EE" w:rsidP="007502EE">
      <w:pPr>
        <w:autoSpaceDE w:val="0"/>
        <w:autoSpaceDN w:val="0"/>
        <w:adjustRightInd w:val="0"/>
        <w:spacing w:after="0" w:line="240" w:lineRule="auto"/>
        <w:jc w:val="both"/>
        <w:rPr>
          <w:rFonts w:ascii="Times New Roman" w:hAnsi="Times New Roman" w:cs="Times New Roman"/>
          <w:color w:val="000000"/>
          <w:sz w:val="24"/>
          <w:szCs w:val="24"/>
          <w:lang w:val="en-US"/>
        </w:rPr>
      </w:pPr>
      <w:r w:rsidRPr="007502EE">
        <w:rPr>
          <w:rFonts w:ascii="Times New Roman" w:hAnsi="Times New Roman" w:cs="Times New Roman"/>
          <w:i/>
          <w:color w:val="000000"/>
          <w:sz w:val="24"/>
          <w:szCs w:val="24"/>
          <w:lang w:val="en-US"/>
        </w:rPr>
        <w:t>Muvirimi Law Chambers,</w:t>
      </w:r>
      <w:r w:rsidRPr="007502EE">
        <w:rPr>
          <w:rFonts w:ascii="Times New Roman" w:hAnsi="Times New Roman" w:cs="Times New Roman"/>
          <w:color w:val="000000"/>
          <w:sz w:val="24"/>
          <w:szCs w:val="24"/>
          <w:lang w:val="en-US"/>
        </w:rPr>
        <w:t xml:space="preserve"> </w:t>
      </w:r>
      <w:r w:rsidR="00DC3C26">
        <w:rPr>
          <w:rFonts w:ascii="Times New Roman" w:hAnsi="Times New Roman" w:cs="Times New Roman"/>
          <w:color w:val="000000"/>
          <w:sz w:val="24"/>
          <w:szCs w:val="24"/>
          <w:lang w:val="en-US"/>
        </w:rPr>
        <w:t>the accused’s</w:t>
      </w:r>
      <w:r w:rsidRPr="007502EE">
        <w:rPr>
          <w:rFonts w:ascii="Times New Roman" w:hAnsi="Times New Roman" w:cs="Times New Roman"/>
          <w:color w:val="000000"/>
          <w:sz w:val="24"/>
          <w:szCs w:val="24"/>
          <w:lang w:val="en-US"/>
        </w:rPr>
        <w:t xml:space="preserve"> legal practitioners</w:t>
      </w:r>
    </w:p>
    <w:p w14:paraId="42950891" w14:textId="77777777" w:rsidR="00335208" w:rsidRPr="007502EE" w:rsidRDefault="00335208" w:rsidP="007502EE">
      <w:pPr>
        <w:autoSpaceDE w:val="0"/>
        <w:autoSpaceDN w:val="0"/>
        <w:adjustRightInd w:val="0"/>
        <w:spacing w:after="0" w:line="240" w:lineRule="auto"/>
        <w:jc w:val="both"/>
        <w:rPr>
          <w:rFonts w:ascii="Times New Roman" w:hAnsi="Times New Roman" w:cs="Times New Roman"/>
          <w:color w:val="000000"/>
          <w:sz w:val="24"/>
          <w:szCs w:val="24"/>
          <w:lang w:val="en-US"/>
        </w:rPr>
      </w:pPr>
    </w:p>
    <w:p w14:paraId="6A76873A" w14:textId="77777777" w:rsidR="00335208" w:rsidRPr="007502EE" w:rsidRDefault="00335208" w:rsidP="007502EE">
      <w:pPr>
        <w:spacing w:line="240" w:lineRule="auto"/>
        <w:rPr>
          <w:rFonts w:ascii="Times New Roman" w:hAnsi="Times New Roman" w:cs="Times New Roman"/>
          <w:bCs/>
          <w:sz w:val="24"/>
          <w:szCs w:val="24"/>
        </w:rPr>
      </w:pPr>
      <w:r w:rsidRPr="007502EE">
        <w:rPr>
          <w:rFonts w:ascii="Times New Roman" w:hAnsi="Times New Roman" w:cs="Times New Roman"/>
          <w:bCs/>
          <w:sz w:val="24"/>
          <w:szCs w:val="24"/>
        </w:rPr>
        <w:t xml:space="preserve">  </w:t>
      </w:r>
    </w:p>
    <w:p w14:paraId="602EB321" w14:textId="77777777" w:rsidR="00F549AF" w:rsidRPr="00F549AF" w:rsidRDefault="00416131" w:rsidP="00A45DCD">
      <w:r>
        <w:rPr>
          <w:rFonts w:ascii="Times New Roman" w:hAnsi="Times New Roman" w:cs="Times New Roman"/>
          <w:bCs/>
          <w:sz w:val="24"/>
          <w:szCs w:val="24"/>
        </w:rPr>
        <w:t xml:space="preserve"> </w:t>
      </w:r>
    </w:p>
    <w:sectPr w:rsidR="00F549AF" w:rsidRPr="00F549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07F8C" w14:textId="77777777" w:rsidR="00B95A37" w:rsidRDefault="00B95A37" w:rsidP="009C097F">
      <w:pPr>
        <w:spacing w:after="0" w:line="240" w:lineRule="auto"/>
      </w:pPr>
      <w:r>
        <w:separator/>
      </w:r>
    </w:p>
  </w:endnote>
  <w:endnote w:type="continuationSeparator" w:id="0">
    <w:p w14:paraId="0AE35461" w14:textId="77777777" w:rsidR="00B95A37" w:rsidRDefault="00B95A37" w:rsidP="009C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01F3A" w14:textId="77777777" w:rsidR="00B95A37" w:rsidRDefault="00B95A37" w:rsidP="009C097F">
      <w:pPr>
        <w:spacing w:after="0" w:line="240" w:lineRule="auto"/>
      </w:pPr>
      <w:r>
        <w:separator/>
      </w:r>
    </w:p>
  </w:footnote>
  <w:footnote w:type="continuationSeparator" w:id="0">
    <w:p w14:paraId="733D25BD" w14:textId="77777777" w:rsidR="00B95A37" w:rsidRDefault="00B95A37" w:rsidP="009C0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626039"/>
      <w:docPartObj>
        <w:docPartGallery w:val="Page Numbers (Top of Page)"/>
        <w:docPartUnique/>
      </w:docPartObj>
    </w:sdtPr>
    <w:sdtEndPr>
      <w:rPr>
        <w:noProof/>
      </w:rPr>
    </w:sdtEndPr>
    <w:sdtContent>
      <w:p w14:paraId="0AF2A1C4" w14:textId="3C2C7525" w:rsidR="009C097F" w:rsidRDefault="009C097F">
        <w:pPr>
          <w:pStyle w:val="Header"/>
          <w:jc w:val="right"/>
          <w:rPr>
            <w:noProof/>
          </w:rPr>
        </w:pPr>
        <w:r>
          <w:fldChar w:fldCharType="begin"/>
        </w:r>
        <w:r>
          <w:instrText xml:space="preserve"> PAGE   \* MERGEFORMAT </w:instrText>
        </w:r>
        <w:r>
          <w:fldChar w:fldCharType="separate"/>
        </w:r>
        <w:r w:rsidR="00093FAB">
          <w:rPr>
            <w:noProof/>
          </w:rPr>
          <w:t>1</w:t>
        </w:r>
        <w:r>
          <w:rPr>
            <w:noProof/>
          </w:rPr>
          <w:fldChar w:fldCharType="end"/>
        </w:r>
      </w:p>
      <w:p w14:paraId="19349081" w14:textId="77777777" w:rsidR="007502EE" w:rsidRDefault="007502EE">
        <w:pPr>
          <w:pStyle w:val="Header"/>
          <w:jc w:val="right"/>
          <w:rPr>
            <w:noProof/>
          </w:rPr>
        </w:pPr>
        <w:r>
          <w:rPr>
            <w:noProof/>
          </w:rPr>
          <w:t>HH</w:t>
        </w:r>
        <w:r w:rsidR="00626A2F">
          <w:rPr>
            <w:noProof/>
          </w:rPr>
          <w:t xml:space="preserve"> 20-24</w:t>
        </w:r>
      </w:p>
      <w:p w14:paraId="10987677" w14:textId="77777777" w:rsidR="007502EE" w:rsidRDefault="007502EE">
        <w:pPr>
          <w:pStyle w:val="Header"/>
          <w:jc w:val="right"/>
          <w:rPr>
            <w:noProof/>
          </w:rPr>
        </w:pPr>
        <w:r>
          <w:rPr>
            <w:noProof/>
          </w:rPr>
          <w:t>CRB 6257/23</w:t>
        </w:r>
      </w:p>
      <w:p w14:paraId="44055F4A" w14:textId="77777777" w:rsidR="009C097F" w:rsidRDefault="00B95A37">
        <w:pPr>
          <w:pStyle w:val="Header"/>
          <w:jc w:val="right"/>
        </w:pPr>
      </w:p>
    </w:sdtContent>
  </w:sdt>
  <w:p w14:paraId="1D256C3B" w14:textId="77777777" w:rsidR="009C097F" w:rsidRDefault="009C09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314"/>
    <w:multiLevelType w:val="hybridMultilevel"/>
    <w:tmpl w:val="F3BAB66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E7"/>
    <w:rsid w:val="000605E7"/>
    <w:rsid w:val="00093FAB"/>
    <w:rsid w:val="001C4A83"/>
    <w:rsid w:val="001D461C"/>
    <w:rsid w:val="00335208"/>
    <w:rsid w:val="00416131"/>
    <w:rsid w:val="00592105"/>
    <w:rsid w:val="00626A2F"/>
    <w:rsid w:val="007502EE"/>
    <w:rsid w:val="007965C3"/>
    <w:rsid w:val="008B3A49"/>
    <w:rsid w:val="00915333"/>
    <w:rsid w:val="0093519C"/>
    <w:rsid w:val="009C097F"/>
    <w:rsid w:val="00A30F67"/>
    <w:rsid w:val="00A45DCD"/>
    <w:rsid w:val="00B32C89"/>
    <w:rsid w:val="00B72432"/>
    <w:rsid w:val="00B95A37"/>
    <w:rsid w:val="00BD5898"/>
    <w:rsid w:val="00CB414C"/>
    <w:rsid w:val="00DC3C26"/>
    <w:rsid w:val="00E35541"/>
    <w:rsid w:val="00E76E20"/>
    <w:rsid w:val="00EE00B5"/>
    <w:rsid w:val="00F549AF"/>
    <w:rsid w:val="00F673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16D6"/>
  <w15:chartTrackingRefBased/>
  <w15:docId w15:val="{DC8AC7A2-852D-45BC-8601-98F3E267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5E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05E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0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97F"/>
  </w:style>
  <w:style w:type="paragraph" w:styleId="Footer">
    <w:name w:val="footer"/>
    <w:basedOn w:val="Normal"/>
    <w:link w:val="FooterChar"/>
    <w:uiPriority w:val="99"/>
    <w:unhideWhenUsed/>
    <w:rsid w:val="009C0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2024-01-19T08:52:00Z</dcterms:created>
  <dcterms:modified xsi:type="dcterms:W3CDTF">2024-01-19T08:52:00Z</dcterms:modified>
</cp:coreProperties>
</file>