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D36" w:rsidRPr="00B21B35" w:rsidRDefault="00903D36" w:rsidP="00CE554F">
      <w:pPr>
        <w:pStyle w:val="NoSpacing"/>
        <w:jc w:val="both"/>
        <w:rPr>
          <w:b/>
          <w:sz w:val="24"/>
          <w:szCs w:val="24"/>
          <w:lang w:val="en-US"/>
        </w:rPr>
      </w:pPr>
      <w:r w:rsidRPr="00B21B35">
        <w:rPr>
          <w:b/>
          <w:sz w:val="24"/>
          <w:szCs w:val="24"/>
          <w:lang w:val="en-US"/>
        </w:rPr>
        <w:t>THE STATE</w:t>
      </w:r>
    </w:p>
    <w:p w:rsidR="00903D36" w:rsidRPr="00B21B35" w:rsidRDefault="00903D36" w:rsidP="00CE554F">
      <w:pPr>
        <w:pStyle w:val="NoSpacing"/>
        <w:jc w:val="both"/>
        <w:rPr>
          <w:b/>
          <w:sz w:val="24"/>
          <w:szCs w:val="24"/>
          <w:lang w:val="en-US"/>
        </w:rPr>
      </w:pPr>
    </w:p>
    <w:p w:rsidR="00903D36" w:rsidRPr="00B21B35" w:rsidRDefault="00903D36" w:rsidP="00CE554F">
      <w:pPr>
        <w:pStyle w:val="NoSpacing"/>
        <w:jc w:val="both"/>
        <w:rPr>
          <w:b/>
          <w:sz w:val="24"/>
          <w:szCs w:val="24"/>
          <w:lang w:val="en-US"/>
        </w:rPr>
      </w:pPr>
      <w:r w:rsidRPr="00B21B35">
        <w:rPr>
          <w:b/>
          <w:sz w:val="24"/>
          <w:szCs w:val="24"/>
          <w:lang w:val="en-US"/>
        </w:rPr>
        <w:t>Versus</w:t>
      </w:r>
    </w:p>
    <w:p w:rsidR="00903D36" w:rsidRPr="00B21B35" w:rsidRDefault="00903D36" w:rsidP="00CE554F">
      <w:pPr>
        <w:pStyle w:val="NoSpacing"/>
        <w:jc w:val="both"/>
        <w:rPr>
          <w:b/>
          <w:sz w:val="24"/>
          <w:szCs w:val="24"/>
          <w:lang w:val="en-US"/>
        </w:rPr>
      </w:pPr>
    </w:p>
    <w:p w:rsidR="00903D36" w:rsidRPr="00B21B35" w:rsidRDefault="00903D36" w:rsidP="00CE554F">
      <w:pPr>
        <w:pStyle w:val="NoSpacing"/>
        <w:jc w:val="both"/>
        <w:rPr>
          <w:b/>
          <w:sz w:val="24"/>
          <w:szCs w:val="24"/>
          <w:lang w:val="en-US"/>
        </w:rPr>
      </w:pPr>
      <w:r w:rsidRPr="00B21B35">
        <w:rPr>
          <w:b/>
          <w:sz w:val="24"/>
          <w:szCs w:val="24"/>
          <w:lang w:val="en-US"/>
        </w:rPr>
        <w:t>PETER TSHUMA</w:t>
      </w:r>
    </w:p>
    <w:p w:rsidR="00903D36" w:rsidRPr="00B21B35" w:rsidRDefault="00903D36" w:rsidP="00CE554F">
      <w:pPr>
        <w:pStyle w:val="NoSpacing"/>
        <w:jc w:val="both"/>
        <w:rPr>
          <w:b/>
          <w:sz w:val="24"/>
          <w:szCs w:val="24"/>
          <w:lang w:val="en-US"/>
        </w:rPr>
      </w:pPr>
    </w:p>
    <w:p w:rsidR="00903D36" w:rsidRPr="00B21B35" w:rsidRDefault="00903D36" w:rsidP="00CE554F">
      <w:pPr>
        <w:pStyle w:val="NoSpacing"/>
        <w:jc w:val="both"/>
        <w:rPr>
          <w:sz w:val="24"/>
          <w:szCs w:val="24"/>
          <w:lang w:val="en-US"/>
        </w:rPr>
      </w:pPr>
      <w:r w:rsidRPr="00B21B35">
        <w:rPr>
          <w:sz w:val="24"/>
          <w:szCs w:val="24"/>
          <w:lang w:val="en-US"/>
        </w:rPr>
        <w:t>IN THE HIGH COURT OF ZIMBABWE</w:t>
      </w:r>
    </w:p>
    <w:p w:rsidR="00903D36" w:rsidRPr="00B21B35" w:rsidRDefault="00903D36" w:rsidP="00CE554F">
      <w:pPr>
        <w:pStyle w:val="NoSpacing"/>
        <w:jc w:val="both"/>
        <w:rPr>
          <w:sz w:val="24"/>
          <w:szCs w:val="24"/>
          <w:lang w:val="en-US"/>
        </w:rPr>
      </w:pPr>
      <w:r w:rsidRPr="00B21B35">
        <w:rPr>
          <w:sz w:val="24"/>
          <w:szCs w:val="24"/>
          <w:lang w:val="en-US"/>
        </w:rPr>
        <w:t>MOYO J with Assessors Mr P. Damba &amp; E Mashingaidze</w:t>
      </w:r>
    </w:p>
    <w:p w:rsidR="00903D36" w:rsidRPr="00B21B35" w:rsidRDefault="00903D36" w:rsidP="00CE554F">
      <w:pPr>
        <w:pStyle w:val="NoSpacing"/>
        <w:jc w:val="both"/>
        <w:rPr>
          <w:sz w:val="24"/>
          <w:szCs w:val="24"/>
          <w:lang w:val="en-US"/>
        </w:rPr>
      </w:pPr>
      <w:r w:rsidRPr="00B21B35">
        <w:rPr>
          <w:sz w:val="24"/>
          <w:szCs w:val="24"/>
          <w:lang w:val="en-US"/>
        </w:rPr>
        <w:t>BULAWAYO 4 JULY 2023</w:t>
      </w:r>
    </w:p>
    <w:p w:rsidR="00903D36" w:rsidRPr="00B21B35" w:rsidRDefault="00903D36" w:rsidP="00CE554F">
      <w:pPr>
        <w:pStyle w:val="NoSpacing"/>
        <w:jc w:val="both"/>
        <w:rPr>
          <w:sz w:val="24"/>
          <w:szCs w:val="24"/>
          <w:lang w:val="en-US"/>
        </w:rPr>
      </w:pPr>
    </w:p>
    <w:p w:rsidR="00903D36" w:rsidRPr="00B21B35" w:rsidRDefault="00903D36" w:rsidP="00CE554F">
      <w:pPr>
        <w:pStyle w:val="NoSpacing"/>
        <w:jc w:val="both"/>
        <w:rPr>
          <w:sz w:val="24"/>
          <w:szCs w:val="24"/>
          <w:lang w:val="en-US"/>
        </w:rPr>
      </w:pPr>
      <w:r w:rsidRPr="00B21B35">
        <w:rPr>
          <w:b/>
          <w:sz w:val="24"/>
          <w:szCs w:val="24"/>
          <w:lang w:val="en-US"/>
        </w:rPr>
        <w:t>Criminal Trial</w:t>
      </w:r>
    </w:p>
    <w:p w:rsidR="00903D36" w:rsidRPr="00B21B35" w:rsidRDefault="00903D36" w:rsidP="00CE554F">
      <w:pPr>
        <w:pStyle w:val="NoSpacing"/>
        <w:jc w:val="both"/>
        <w:rPr>
          <w:sz w:val="24"/>
          <w:szCs w:val="24"/>
          <w:lang w:val="en-US"/>
        </w:rPr>
      </w:pPr>
    </w:p>
    <w:p w:rsidR="00903D36" w:rsidRPr="00B21B35" w:rsidRDefault="00903D36" w:rsidP="00CE554F">
      <w:pPr>
        <w:pStyle w:val="NoSpacing"/>
        <w:jc w:val="both"/>
        <w:rPr>
          <w:sz w:val="24"/>
          <w:szCs w:val="24"/>
          <w:lang w:val="en-US"/>
        </w:rPr>
      </w:pPr>
      <w:r w:rsidRPr="00B21B35">
        <w:rPr>
          <w:i/>
          <w:sz w:val="24"/>
          <w:szCs w:val="24"/>
          <w:lang w:val="en-US"/>
        </w:rPr>
        <w:t>K. Shava</w:t>
      </w:r>
      <w:r w:rsidRPr="00B21B35">
        <w:rPr>
          <w:sz w:val="24"/>
          <w:szCs w:val="24"/>
          <w:lang w:val="en-US"/>
        </w:rPr>
        <w:t xml:space="preserve"> for the state</w:t>
      </w:r>
    </w:p>
    <w:p w:rsidR="00903D36" w:rsidRPr="00B21B35" w:rsidRDefault="00903D36" w:rsidP="00CE554F">
      <w:pPr>
        <w:pStyle w:val="NoSpacing"/>
        <w:jc w:val="both"/>
        <w:rPr>
          <w:sz w:val="24"/>
          <w:szCs w:val="24"/>
          <w:lang w:val="en-US"/>
        </w:rPr>
      </w:pPr>
      <w:r w:rsidRPr="00B21B35">
        <w:rPr>
          <w:i/>
          <w:sz w:val="24"/>
          <w:szCs w:val="24"/>
          <w:lang w:val="en-US"/>
        </w:rPr>
        <w:t>L. Nyamapfene</w:t>
      </w:r>
      <w:r w:rsidRPr="00B21B35">
        <w:rPr>
          <w:sz w:val="24"/>
          <w:szCs w:val="24"/>
          <w:lang w:val="en-US"/>
        </w:rPr>
        <w:t xml:space="preserve"> for the accused</w:t>
      </w:r>
    </w:p>
    <w:p w:rsidR="00903D36" w:rsidRPr="00B21B35" w:rsidRDefault="00903D36" w:rsidP="00CE554F">
      <w:pPr>
        <w:pStyle w:val="NoSpacing"/>
        <w:jc w:val="both"/>
        <w:rPr>
          <w:sz w:val="24"/>
          <w:szCs w:val="24"/>
          <w:lang w:val="en-US"/>
        </w:rPr>
      </w:pPr>
    </w:p>
    <w:p w:rsidR="00903D36" w:rsidRPr="00B21B35" w:rsidRDefault="00903D36" w:rsidP="00CE554F">
      <w:pPr>
        <w:jc w:val="both"/>
        <w:rPr>
          <w:sz w:val="24"/>
          <w:szCs w:val="24"/>
          <w:lang w:val="en-US"/>
        </w:rPr>
      </w:pPr>
      <w:r w:rsidRPr="00B21B35">
        <w:rPr>
          <w:sz w:val="24"/>
          <w:szCs w:val="24"/>
          <w:lang w:val="en-US"/>
        </w:rPr>
        <w:tab/>
      </w:r>
      <w:r w:rsidRPr="00B21B35">
        <w:rPr>
          <w:b/>
          <w:sz w:val="24"/>
          <w:szCs w:val="24"/>
          <w:lang w:val="en-US"/>
        </w:rPr>
        <w:t>MOYO J:</w:t>
      </w:r>
      <w:r w:rsidRPr="00B21B35">
        <w:rPr>
          <w:b/>
          <w:sz w:val="24"/>
          <w:szCs w:val="24"/>
          <w:lang w:val="en-US"/>
        </w:rPr>
        <w:tab/>
      </w:r>
      <w:r w:rsidRPr="00B21B35">
        <w:rPr>
          <w:sz w:val="24"/>
          <w:szCs w:val="24"/>
          <w:lang w:val="en-US"/>
        </w:rPr>
        <w:t>The accused faces a charge of murder, it being alleged that on the 12</w:t>
      </w:r>
      <w:r w:rsidRPr="00B21B35">
        <w:rPr>
          <w:sz w:val="24"/>
          <w:szCs w:val="24"/>
          <w:vertAlign w:val="superscript"/>
          <w:lang w:val="en-US"/>
        </w:rPr>
        <w:t>th</w:t>
      </w:r>
      <w:r w:rsidRPr="00B21B35">
        <w:rPr>
          <w:sz w:val="24"/>
          <w:szCs w:val="24"/>
          <w:lang w:val="en-US"/>
        </w:rPr>
        <w:t xml:space="preserve"> of December 2021, he assaulted his wife Silet</w:t>
      </w:r>
      <w:r w:rsidR="00423541" w:rsidRPr="00B21B35">
        <w:rPr>
          <w:sz w:val="24"/>
          <w:szCs w:val="24"/>
          <w:lang w:val="en-US"/>
        </w:rPr>
        <w:t>hokuhle Gumbo several times all over the body with a rubber whip, booted feet and open hands intending to kill Silethokuhle Gumbo or realizing that there is a real risk or possibility that his conduct may cause the death of Silethokuhle Gumo but continued to</w:t>
      </w:r>
      <w:r w:rsidR="00CE554F" w:rsidRPr="00B21B35">
        <w:rPr>
          <w:sz w:val="24"/>
          <w:szCs w:val="24"/>
          <w:lang w:val="en-US"/>
        </w:rPr>
        <w:t xml:space="preserve"> engage</w:t>
      </w:r>
      <w:r w:rsidR="002A74E5" w:rsidRPr="00B21B35">
        <w:rPr>
          <w:sz w:val="24"/>
          <w:szCs w:val="24"/>
          <w:lang w:val="en-US"/>
        </w:rPr>
        <w:t xml:space="preserve"> in that conduct despite the risk or possibility.  The </w:t>
      </w:r>
      <w:r w:rsidR="00206C97" w:rsidRPr="00B21B35">
        <w:rPr>
          <w:sz w:val="24"/>
          <w:szCs w:val="24"/>
          <w:lang w:val="en-US"/>
        </w:rPr>
        <w:t>accused denied the charge</w:t>
      </w:r>
      <w:r w:rsidR="002A74E5" w:rsidRPr="00B21B35">
        <w:rPr>
          <w:sz w:val="24"/>
          <w:szCs w:val="24"/>
          <w:lang w:val="en-US"/>
        </w:rPr>
        <w:t>.  He</w:t>
      </w:r>
      <w:r w:rsidR="00206C97" w:rsidRPr="00B21B35">
        <w:rPr>
          <w:sz w:val="24"/>
          <w:szCs w:val="24"/>
          <w:lang w:val="en-US"/>
        </w:rPr>
        <w:t xml:space="preserve"> tendered a limited plea of guilty to the lessor charge of culpable homicide.</w:t>
      </w:r>
    </w:p>
    <w:p w:rsidR="00206C97" w:rsidRPr="00B21B35" w:rsidRDefault="00206C97" w:rsidP="00CE554F">
      <w:pPr>
        <w:jc w:val="both"/>
        <w:rPr>
          <w:sz w:val="24"/>
          <w:szCs w:val="24"/>
          <w:lang w:val="en-US"/>
        </w:rPr>
      </w:pPr>
      <w:r w:rsidRPr="00B21B35">
        <w:rPr>
          <w:sz w:val="24"/>
          <w:szCs w:val="24"/>
          <w:lang w:val="en-US"/>
        </w:rPr>
        <w:tab/>
        <w:t>The state did not accept that plea</w:t>
      </w:r>
      <w:r w:rsidR="00BD61C1" w:rsidRPr="00B21B35">
        <w:rPr>
          <w:sz w:val="24"/>
          <w:szCs w:val="24"/>
          <w:lang w:val="en-US"/>
        </w:rPr>
        <w:t xml:space="preserve"> and a full trial was held.  The following were tendered into the court record.</w:t>
      </w:r>
    </w:p>
    <w:p w:rsidR="00BD61C1" w:rsidRPr="00B21B35" w:rsidRDefault="00BD61C1" w:rsidP="00CE554F">
      <w:pPr>
        <w:jc w:val="both"/>
        <w:rPr>
          <w:sz w:val="24"/>
          <w:szCs w:val="24"/>
          <w:lang w:val="en-US"/>
        </w:rPr>
      </w:pPr>
      <w:r w:rsidRPr="00B21B35">
        <w:rPr>
          <w:sz w:val="24"/>
          <w:szCs w:val="24"/>
          <w:lang w:val="en-US"/>
        </w:rPr>
        <w:tab/>
        <w:t>1.</w:t>
      </w:r>
      <w:r w:rsidRPr="00B21B35">
        <w:rPr>
          <w:sz w:val="24"/>
          <w:szCs w:val="24"/>
          <w:lang w:val="en-US"/>
        </w:rPr>
        <w:tab/>
        <w:t>The state summary</w:t>
      </w:r>
    </w:p>
    <w:p w:rsidR="00BD61C1" w:rsidRPr="00B21B35" w:rsidRDefault="00BD61C1" w:rsidP="00CE554F">
      <w:pPr>
        <w:jc w:val="both"/>
        <w:rPr>
          <w:sz w:val="24"/>
          <w:szCs w:val="24"/>
          <w:lang w:val="en-US"/>
        </w:rPr>
      </w:pPr>
      <w:r w:rsidRPr="00B21B35">
        <w:rPr>
          <w:sz w:val="24"/>
          <w:szCs w:val="24"/>
          <w:lang w:val="en-US"/>
        </w:rPr>
        <w:tab/>
        <w:t xml:space="preserve">2. </w:t>
      </w:r>
      <w:r w:rsidRPr="00B21B35">
        <w:rPr>
          <w:sz w:val="24"/>
          <w:szCs w:val="24"/>
          <w:lang w:val="en-US"/>
        </w:rPr>
        <w:tab/>
        <w:t>The defence outline</w:t>
      </w:r>
    </w:p>
    <w:p w:rsidR="00BD61C1" w:rsidRPr="00B21B35" w:rsidRDefault="00BD61C1" w:rsidP="00CE554F">
      <w:pPr>
        <w:jc w:val="both"/>
        <w:rPr>
          <w:sz w:val="24"/>
          <w:szCs w:val="24"/>
          <w:lang w:val="en-US"/>
        </w:rPr>
      </w:pPr>
      <w:r w:rsidRPr="00B21B35">
        <w:rPr>
          <w:sz w:val="24"/>
          <w:szCs w:val="24"/>
          <w:lang w:val="en-US"/>
        </w:rPr>
        <w:tab/>
        <w:t>3.</w:t>
      </w:r>
      <w:r w:rsidRPr="00B21B35">
        <w:rPr>
          <w:sz w:val="24"/>
          <w:szCs w:val="24"/>
          <w:lang w:val="en-US"/>
        </w:rPr>
        <w:tab/>
        <w:t>The accused’s confirmed warned and cautioned statement</w:t>
      </w:r>
    </w:p>
    <w:p w:rsidR="00BD61C1" w:rsidRPr="00B21B35" w:rsidRDefault="00BD61C1" w:rsidP="00CE554F">
      <w:pPr>
        <w:ind w:left="1440" w:hanging="720"/>
        <w:jc w:val="both"/>
        <w:rPr>
          <w:sz w:val="24"/>
          <w:szCs w:val="24"/>
          <w:lang w:val="en-US"/>
        </w:rPr>
      </w:pPr>
      <w:r w:rsidRPr="00B21B35">
        <w:rPr>
          <w:sz w:val="24"/>
          <w:szCs w:val="24"/>
          <w:lang w:val="en-US"/>
        </w:rPr>
        <w:t>4.</w:t>
      </w:r>
      <w:r w:rsidRPr="00B21B35">
        <w:rPr>
          <w:sz w:val="24"/>
          <w:szCs w:val="24"/>
          <w:lang w:val="en-US"/>
        </w:rPr>
        <w:tab/>
        <w:t>The post mortem report and the whip being the weapon that was allegedly used.</w:t>
      </w:r>
    </w:p>
    <w:p w:rsidR="00BD61C1" w:rsidRPr="00B21B35" w:rsidRDefault="00BD61C1" w:rsidP="00CE554F">
      <w:pPr>
        <w:jc w:val="both"/>
        <w:rPr>
          <w:sz w:val="24"/>
          <w:szCs w:val="24"/>
          <w:lang w:val="en-US"/>
        </w:rPr>
      </w:pPr>
      <w:r w:rsidRPr="00B21B35">
        <w:rPr>
          <w:sz w:val="24"/>
          <w:szCs w:val="24"/>
          <w:lang w:val="en-US"/>
        </w:rPr>
        <w:tab/>
        <w:t xml:space="preserve">Sibonginkosi Ndlovu and Kenneth Ndlovu gave </w:t>
      </w:r>
      <w:r w:rsidRPr="00B21B35">
        <w:rPr>
          <w:i/>
          <w:sz w:val="24"/>
          <w:szCs w:val="24"/>
          <w:lang w:val="en-US"/>
        </w:rPr>
        <w:t>viva voce</w:t>
      </w:r>
      <w:r w:rsidRPr="00B21B35">
        <w:rPr>
          <w:sz w:val="24"/>
          <w:szCs w:val="24"/>
          <w:lang w:val="en-US"/>
        </w:rPr>
        <w:t xml:space="preserve"> evidence for the state while the accused gave evidence for the defence.  The evidence of Espina Ndlovu, Luciano Mhindula, Gravious Mateuro, Alex Mandubani and Dr S. Penasai was admitted into the court record as it appears in the state summary.</w:t>
      </w:r>
    </w:p>
    <w:p w:rsidR="00BD61C1" w:rsidRPr="00B21B35" w:rsidRDefault="00BD61C1" w:rsidP="00CE554F">
      <w:pPr>
        <w:jc w:val="both"/>
        <w:rPr>
          <w:sz w:val="24"/>
          <w:szCs w:val="24"/>
          <w:lang w:val="en-US"/>
        </w:rPr>
      </w:pPr>
      <w:r w:rsidRPr="00B21B35">
        <w:rPr>
          <w:sz w:val="24"/>
          <w:szCs w:val="24"/>
          <w:lang w:val="en-US"/>
        </w:rPr>
        <w:tab/>
        <w:t xml:space="preserve">The facts of this </w:t>
      </w:r>
      <w:r w:rsidR="00F85FC8" w:rsidRPr="00B21B35">
        <w:rPr>
          <w:sz w:val="24"/>
          <w:szCs w:val="24"/>
          <w:lang w:val="en-US"/>
        </w:rPr>
        <w:t>matter are largely common cause.</w:t>
      </w:r>
    </w:p>
    <w:p w:rsidR="00F85FC8" w:rsidRPr="00B21B35" w:rsidRDefault="00F85FC8" w:rsidP="00CE554F">
      <w:pPr>
        <w:jc w:val="both"/>
        <w:rPr>
          <w:sz w:val="24"/>
          <w:szCs w:val="24"/>
          <w:lang w:val="en-US"/>
        </w:rPr>
      </w:pPr>
      <w:r w:rsidRPr="00B21B35">
        <w:rPr>
          <w:sz w:val="24"/>
          <w:szCs w:val="24"/>
          <w:lang w:val="en-US"/>
        </w:rPr>
        <w:lastRenderedPageBreak/>
        <w:tab/>
        <w:t xml:space="preserve">Accused and deceased lived together as husband and wife and on the fateful day accused came to find deceased not at home around 20:00 hours.  He looked for deceased at her </w:t>
      </w:r>
      <w:r w:rsidR="00BF6649">
        <w:rPr>
          <w:sz w:val="24"/>
          <w:szCs w:val="24"/>
          <w:lang w:val="en-US"/>
        </w:rPr>
        <w:t>moth</w:t>
      </w:r>
      <w:r w:rsidRPr="00B21B35">
        <w:rPr>
          <w:sz w:val="24"/>
          <w:szCs w:val="24"/>
          <w:lang w:val="en-US"/>
        </w:rPr>
        <w:t xml:space="preserve">er’s homestead, did not find her, came back </w:t>
      </w:r>
      <w:r w:rsidR="00BF6649">
        <w:rPr>
          <w:sz w:val="24"/>
          <w:szCs w:val="24"/>
          <w:lang w:val="en-US"/>
        </w:rPr>
        <w:t xml:space="preserve">later </w:t>
      </w:r>
      <w:r w:rsidRPr="00B21B35">
        <w:rPr>
          <w:sz w:val="24"/>
          <w:szCs w:val="24"/>
          <w:lang w:val="en-US"/>
        </w:rPr>
        <w:t>to find deceased in bed.  He then enquired as to where deceased had</w:t>
      </w:r>
      <w:r w:rsidR="00565277" w:rsidRPr="00B21B35">
        <w:rPr>
          <w:sz w:val="24"/>
          <w:szCs w:val="24"/>
          <w:lang w:val="en-US"/>
        </w:rPr>
        <w:t xml:space="preserve"> been and she said she had been home throughout.  Accused insisted that she was not home when he arrived but deceased maintained that she had been home.  This annoyed the accused who then took a whip and assaulted the deceased all over the body thereby causing her injuries that later caused her death.  He also assaulted deceased with booted feet and open hands.</w:t>
      </w:r>
    </w:p>
    <w:p w:rsidR="00565277" w:rsidRPr="00B21B35" w:rsidRDefault="00565277" w:rsidP="00CE554F">
      <w:pPr>
        <w:jc w:val="both"/>
        <w:rPr>
          <w:sz w:val="24"/>
          <w:szCs w:val="24"/>
          <w:lang w:val="en-US"/>
        </w:rPr>
      </w:pPr>
      <w:r w:rsidRPr="00B21B35">
        <w:rPr>
          <w:sz w:val="24"/>
          <w:szCs w:val="24"/>
          <w:lang w:val="en-US"/>
        </w:rPr>
        <w:tab/>
        <w:t>It is not clear for how long the assault took but Sibonginkosi says she heard noise in deceased’s bedroom, went to check, found accused assaulting the deceased tried to quell the fight, failed ran for about 15 minutes to Kenneth Ndlovu’s homestead.  Kenneth Ndlovu says he came in about 5 minutes to find accused assaulting deceased for about 5 minutes and then the assault stopped.  So it is not clear as to the duration of the assault but it may have lasted some minutes not hours, if one pieces together the times given by Sibonginkosi Ndlovu and Kenneth Ndlovu.  The post mortem report gives the cause of death as</w:t>
      </w:r>
      <w:r w:rsidR="00CE554F" w:rsidRPr="00B21B35">
        <w:rPr>
          <w:sz w:val="24"/>
          <w:szCs w:val="24"/>
          <w:lang w:val="en-US"/>
        </w:rPr>
        <w:t>,</w:t>
      </w:r>
      <w:r w:rsidR="000E531D" w:rsidRPr="00B21B35">
        <w:rPr>
          <w:sz w:val="24"/>
          <w:szCs w:val="24"/>
          <w:lang w:val="en-US"/>
        </w:rPr>
        <w:t xml:space="preserve"> (1) subarachnoid </w:t>
      </w:r>
      <w:r w:rsidR="00B21B35" w:rsidRPr="00B21B35">
        <w:rPr>
          <w:sz w:val="24"/>
          <w:szCs w:val="24"/>
          <w:lang w:val="en-US"/>
        </w:rPr>
        <w:t>hemorrhage</w:t>
      </w:r>
      <w:r w:rsidR="000E531D" w:rsidRPr="00B21B35">
        <w:rPr>
          <w:sz w:val="24"/>
          <w:szCs w:val="24"/>
          <w:lang w:val="en-US"/>
        </w:rPr>
        <w:t xml:space="preserve"> (2) severe assault.</w:t>
      </w:r>
    </w:p>
    <w:p w:rsidR="000E531D" w:rsidRPr="00B21B35" w:rsidRDefault="004925B8" w:rsidP="00CE554F">
      <w:pPr>
        <w:jc w:val="both"/>
        <w:rPr>
          <w:sz w:val="24"/>
          <w:szCs w:val="24"/>
          <w:lang w:val="en-US"/>
        </w:rPr>
      </w:pPr>
      <w:r w:rsidRPr="00B21B35">
        <w:rPr>
          <w:sz w:val="24"/>
          <w:szCs w:val="24"/>
          <w:lang w:val="en-US"/>
        </w:rPr>
        <w:tab/>
        <w:t xml:space="preserve">The marks of violence are given </w:t>
      </w:r>
      <w:r w:rsidR="000A0A9D" w:rsidRPr="00B21B35">
        <w:rPr>
          <w:sz w:val="24"/>
          <w:szCs w:val="24"/>
          <w:lang w:val="en-US"/>
        </w:rPr>
        <w:t>in</w:t>
      </w:r>
      <w:r w:rsidRPr="00B21B35">
        <w:rPr>
          <w:sz w:val="24"/>
          <w:szCs w:val="24"/>
          <w:lang w:val="en-US"/>
        </w:rPr>
        <w:t xml:space="preserve"> the post mortem report as bruised right upper arm, hip, thigh, back, breasts, left thigh, back arm and breast.  Internal examination, the doctor observed a </w:t>
      </w:r>
      <w:proofErr w:type="spellStart"/>
      <w:r w:rsidRPr="00B21B35">
        <w:rPr>
          <w:sz w:val="24"/>
          <w:szCs w:val="24"/>
          <w:lang w:val="en-US"/>
        </w:rPr>
        <w:t>he</w:t>
      </w:r>
      <w:r w:rsidR="00BF6649">
        <w:rPr>
          <w:sz w:val="24"/>
          <w:szCs w:val="24"/>
          <w:lang w:val="en-US"/>
        </w:rPr>
        <w:t>a</w:t>
      </w:r>
      <w:r w:rsidRPr="00B21B35">
        <w:rPr>
          <w:sz w:val="24"/>
          <w:szCs w:val="24"/>
          <w:lang w:val="en-US"/>
        </w:rPr>
        <w:t>matoma</w:t>
      </w:r>
      <w:proofErr w:type="spellEnd"/>
      <w:r w:rsidRPr="00B21B35">
        <w:rPr>
          <w:sz w:val="24"/>
          <w:szCs w:val="24"/>
          <w:lang w:val="en-US"/>
        </w:rPr>
        <w:t xml:space="preserve"> </w:t>
      </w:r>
      <w:r w:rsidR="00BF6649">
        <w:rPr>
          <w:sz w:val="24"/>
          <w:szCs w:val="24"/>
          <w:lang w:val="en-US"/>
        </w:rPr>
        <w:t xml:space="preserve">on the </w:t>
      </w:r>
      <w:r w:rsidRPr="00B21B35">
        <w:rPr>
          <w:sz w:val="24"/>
          <w:szCs w:val="24"/>
          <w:lang w:val="en-US"/>
        </w:rPr>
        <w:t xml:space="preserve">right occipital region.  There were no skull fractures.  The brain had subarachnoid </w:t>
      </w:r>
      <w:r w:rsidR="00B21B35" w:rsidRPr="00B21B35">
        <w:rPr>
          <w:sz w:val="24"/>
          <w:szCs w:val="24"/>
          <w:lang w:val="en-US"/>
        </w:rPr>
        <w:t>hemorrhage</w:t>
      </w:r>
      <w:r w:rsidRPr="00B21B35">
        <w:rPr>
          <w:sz w:val="24"/>
          <w:szCs w:val="24"/>
          <w:lang w:val="en-US"/>
        </w:rPr>
        <w:t>.  Small blood vessels were raptured.  There was extensive bleeding into the muscles.</w:t>
      </w:r>
      <w:r w:rsidR="00BF6649">
        <w:rPr>
          <w:sz w:val="24"/>
          <w:szCs w:val="24"/>
          <w:lang w:val="en-US"/>
        </w:rPr>
        <w:t xml:space="preserve">   The evidence of Kenneth </w:t>
      </w:r>
      <w:proofErr w:type="spellStart"/>
      <w:r w:rsidR="00BF6649">
        <w:rPr>
          <w:sz w:val="24"/>
          <w:szCs w:val="24"/>
          <w:lang w:val="en-US"/>
        </w:rPr>
        <w:t>Ndlovu</w:t>
      </w:r>
      <w:proofErr w:type="spellEnd"/>
      <w:r w:rsidR="00BF6649">
        <w:rPr>
          <w:sz w:val="24"/>
          <w:szCs w:val="24"/>
          <w:lang w:val="en-US"/>
        </w:rPr>
        <w:t xml:space="preserve"> is that the assault stopped soon after his arrival, and that he found deceased seated on the floor, he spoke to deceased who told him her own version of the misunderstanding between her and the accused.  From his evidence it appears all people retired to bed, deceased had no obvious serious injuries except the marks of the </w:t>
      </w:r>
      <w:r w:rsidR="004F69B5">
        <w:rPr>
          <w:sz w:val="24"/>
          <w:szCs w:val="24"/>
          <w:lang w:val="en-US"/>
        </w:rPr>
        <w:t>whip.  Both witnesses told the court that it was on the following morning that deceased was no longer responding to conversation.</w:t>
      </w:r>
    </w:p>
    <w:p w:rsidR="004925B8" w:rsidRPr="00B21B35" w:rsidRDefault="004925B8" w:rsidP="00CE554F">
      <w:pPr>
        <w:jc w:val="both"/>
        <w:rPr>
          <w:sz w:val="24"/>
          <w:szCs w:val="24"/>
          <w:lang w:val="en-US"/>
        </w:rPr>
      </w:pPr>
      <w:r w:rsidRPr="00B21B35">
        <w:rPr>
          <w:sz w:val="24"/>
          <w:szCs w:val="24"/>
          <w:lang w:val="en-US"/>
        </w:rPr>
        <w:tab/>
        <w:t>The state submitted at the end of the trial, that because accused u</w:t>
      </w:r>
      <w:r w:rsidR="00566BCF" w:rsidRPr="00B21B35">
        <w:rPr>
          <w:sz w:val="24"/>
          <w:szCs w:val="24"/>
          <w:lang w:val="en-US"/>
        </w:rPr>
        <w:t>sed hard objects, a safety shoe</w:t>
      </w:r>
      <w:r w:rsidRPr="00B21B35">
        <w:rPr>
          <w:sz w:val="24"/>
          <w:szCs w:val="24"/>
          <w:lang w:val="en-US"/>
        </w:rPr>
        <w:t xml:space="preserve"> and a</w:t>
      </w:r>
      <w:r w:rsidR="00A74254" w:rsidRPr="00B21B35">
        <w:rPr>
          <w:sz w:val="24"/>
          <w:szCs w:val="24"/>
          <w:lang w:val="en-US"/>
        </w:rPr>
        <w:t xml:space="preserve"> rubber whip as well as </w:t>
      </w:r>
      <w:r w:rsidR="00566BCF" w:rsidRPr="00B21B35">
        <w:rPr>
          <w:sz w:val="24"/>
          <w:szCs w:val="24"/>
          <w:lang w:val="en-US"/>
        </w:rPr>
        <w:t xml:space="preserve">that he did not listen when </w:t>
      </w:r>
      <w:r w:rsidR="00A74254" w:rsidRPr="00B21B35">
        <w:rPr>
          <w:sz w:val="24"/>
          <w:szCs w:val="24"/>
          <w:lang w:val="en-US"/>
        </w:rPr>
        <w:t xml:space="preserve">people were trying to stop </w:t>
      </w:r>
      <w:proofErr w:type="gramStart"/>
      <w:r w:rsidR="00A74254" w:rsidRPr="00B21B35">
        <w:rPr>
          <w:sz w:val="24"/>
          <w:szCs w:val="24"/>
          <w:lang w:val="en-US"/>
        </w:rPr>
        <w:t>him</w:t>
      </w:r>
      <w:r w:rsidR="004F69B5">
        <w:rPr>
          <w:sz w:val="24"/>
          <w:szCs w:val="24"/>
          <w:lang w:val="en-US"/>
        </w:rPr>
        <w:t xml:space="preserve">, </w:t>
      </w:r>
      <w:r w:rsidR="00A74254" w:rsidRPr="00B21B35">
        <w:rPr>
          <w:sz w:val="24"/>
          <w:szCs w:val="24"/>
          <w:lang w:val="en-US"/>
        </w:rPr>
        <w:t>all that</w:t>
      </w:r>
      <w:proofErr w:type="gramEnd"/>
      <w:r w:rsidR="00A74254" w:rsidRPr="00B21B35">
        <w:rPr>
          <w:sz w:val="24"/>
          <w:szCs w:val="24"/>
          <w:lang w:val="en-US"/>
        </w:rPr>
        <w:t xml:space="preserve"> showed that he had the realization and that he did foresee the possibility of death from his actions.</w:t>
      </w:r>
    </w:p>
    <w:p w:rsidR="00A74254" w:rsidRPr="00B21B35" w:rsidRDefault="00A74254" w:rsidP="00CE554F">
      <w:pPr>
        <w:jc w:val="both"/>
        <w:rPr>
          <w:sz w:val="24"/>
          <w:szCs w:val="24"/>
          <w:lang w:val="en-US"/>
        </w:rPr>
      </w:pPr>
      <w:r w:rsidRPr="00B21B35">
        <w:rPr>
          <w:sz w:val="24"/>
          <w:szCs w:val="24"/>
          <w:lang w:val="en-US"/>
        </w:rPr>
        <w:lastRenderedPageBreak/>
        <w:tab/>
        <w:t xml:space="preserve">The defence counsel submitted that the weapon used was not lethal, the injuries were </w:t>
      </w:r>
      <w:r w:rsidR="004F69B5">
        <w:rPr>
          <w:sz w:val="24"/>
          <w:szCs w:val="24"/>
          <w:lang w:val="en-US"/>
        </w:rPr>
        <w:t xml:space="preserve">concentrated </w:t>
      </w:r>
      <w:r w:rsidRPr="00B21B35">
        <w:rPr>
          <w:sz w:val="24"/>
          <w:szCs w:val="24"/>
          <w:lang w:val="en-US"/>
        </w:rPr>
        <w:t xml:space="preserve">on the thighs, arms and other parts of the body from where a person would not </w:t>
      </w:r>
      <w:r w:rsidR="004F69B5">
        <w:rPr>
          <w:sz w:val="24"/>
          <w:szCs w:val="24"/>
          <w:lang w:val="en-US"/>
        </w:rPr>
        <w:t>ordinarily</w:t>
      </w:r>
      <w:r w:rsidRPr="00B21B35">
        <w:rPr>
          <w:sz w:val="24"/>
          <w:szCs w:val="24"/>
          <w:lang w:val="en-US"/>
        </w:rPr>
        <w:t xml:space="preserve"> die.</w:t>
      </w:r>
    </w:p>
    <w:p w:rsidR="00A74254" w:rsidRPr="00B21B35" w:rsidRDefault="00A74254" w:rsidP="00CE554F">
      <w:pPr>
        <w:jc w:val="both"/>
        <w:rPr>
          <w:sz w:val="24"/>
          <w:szCs w:val="24"/>
          <w:lang w:val="en-US"/>
        </w:rPr>
      </w:pPr>
      <w:r w:rsidRPr="00B21B35">
        <w:rPr>
          <w:sz w:val="24"/>
          <w:szCs w:val="24"/>
          <w:lang w:val="en-US"/>
        </w:rPr>
        <w:tab/>
        <w:t>In order to come to the appropriate verdict, this court has to apply the following legal principles: That is</w:t>
      </w:r>
      <w:r w:rsidR="004F69B5">
        <w:rPr>
          <w:sz w:val="24"/>
          <w:szCs w:val="24"/>
          <w:lang w:val="en-US"/>
        </w:rPr>
        <w:t>,</w:t>
      </w:r>
      <w:r w:rsidRPr="00B21B35">
        <w:rPr>
          <w:sz w:val="24"/>
          <w:szCs w:val="24"/>
          <w:lang w:val="en-US"/>
        </w:rPr>
        <w:t xml:space="preserve"> to first differentiate between murder and culpable homicide.</w:t>
      </w:r>
      <w:r w:rsidR="00896DBB" w:rsidRPr="00B21B35">
        <w:rPr>
          <w:sz w:val="24"/>
          <w:szCs w:val="24"/>
          <w:lang w:val="en-US"/>
        </w:rPr>
        <w:t xml:space="preserve">  Did the accused have the requisite legal intention to commit murder?  In other words did the accused person realize or foresee death as a possibility for his actions but persisted nonetheless?</w:t>
      </w:r>
    </w:p>
    <w:p w:rsidR="00D42C8C" w:rsidRPr="00B21B35" w:rsidRDefault="00D42C8C" w:rsidP="00CE554F">
      <w:pPr>
        <w:jc w:val="both"/>
        <w:rPr>
          <w:sz w:val="24"/>
          <w:szCs w:val="24"/>
          <w:lang w:val="en-US"/>
        </w:rPr>
      </w:pPr>
      <w:r w:rsidRPr="00B21B35">
        <w:rPr>
          <w:sz w:val="24"/>
          <w:szCs w:val="24"/>
          <w:lang w:val="en-US"/>
        </w:rPr>
        <w:tab/>
        <w:t xml:space="preserve">In the </w:t>
      </w:r>
      <w:r w:rsidRPr="00B21B35">
        <w:rPr>
          <w:i/>
          <w:sz w:val="24"/>
          <w:szCs w:val="24"/>
          <w:lang w:val="en-US"/>
        </w:rPr>
        <w:t>Guide to Criminal Law in Zimbabwe</w:t>
      </w:r>
      <w:r w:rsidRPr="00B21B35">
        <w:rPr>
          <w:sz w:val="24"/>
          <w:szCs w:val="24"/>
          <w:lang w:val="en-US"/>
        </w:rPr>
        <w:t xml:space="preserve"> by G. Feltoe 2005 edition at page 96.  Professor Feltoe succinctly differentiates between homicide murder and culpable homicide:</w:t>
      </w:r>
    </w:p>
    <w:p w:rsidR="00D42C8C" w:rsidRPr="00B21B35" w:rsidRDefault="00D42C8C" w:rsidP="00566BCF">
      <w:pPr>
        <w:pStyle w:val="NoSpacing"/>
        <w:ind w:left="720"/>
        <w:jc w:val="both"/>
        <w:rPr>
          <w:sz w:val="24"/>
          <w:szCs w:val="24"/>
          <w:lang w:val="en-US"/>
        </w:rPr>
      </w:pPr>
      <w:r w:rsidRPr="00B21B35">
        <w:rPr>
          <w:sz w:val="24"/>
          <w:szCs w:val="24"/>
          <w:lang w:val="en-US"/>
        </w:rPr>
        <w:t>“Where it is alleged that X (accused) had legal intention to kill, X (accused) will usually deny that he foresaw that his actions would result in death.  The question is whether, as a matter of inference, he did have such foresight despite his denial.  He can only be convicted of murder if the only reason</w:t>
      </w:r>
      <w:r w:rsidR="00566BCF" w:rsidRPr="00B21B35">
        <w:rPr>
          <w:sz w:val="24"/>
          <w:szCs w:val="24"/>
          <w:lang w:val="en-US"/>
        </w:rPr>
        <w:t>able</w:t>
      </w:r>
      <w:r w:rsidRPr="00B21B35">
        <w:rPr>
          <w:sz w:val="24"/>
          <w:szCs w:val="24"/>
          <w:lang w:val="en-US"/>
        </w:rPr>
        <w:t xml:space="preserve"> inference that can be drawn from the facts is that he had legal intention to kill.  If the court draws this inference the court decides that he must have and di</w:t>
      </w:r>
      <w:r w:rsidR="00566BCF" w:rsidRPr="00B21B35">
        <w:rPr>
          <w:sz w:val="24"/>
          <w:szCs w:val="24"/>
          <w:lang w:val="en-US"/>
        </w:rPr>
        <w:t>d</w:t>
      </w:r>
      <w:r w:rsidRPr="00B21B35">
        <w:rPr>
          <w:sz w:val="24"/>
          <w:szCs w:val="24"/>
          <w:lang w:val="en-US"/>
        </w:rPr>
        <w:t xml:space="preserve"> foresee the possibility of death.  </w:t>
      </w:r>
      <w:r w:rsidR="00F01876" w:rsidRPr="00B21B35">
        <w:rPr>
          <w:sz w:val="24"/>
          <w:szCs w:val="24"/>
          <w:lang w:val="en-US"/>
        </w:rPr>
        <w:t>(In effect a finding that he was lying when he asserted that he did not foresee that possibility).  If there is a reasonable doubt as to whether he had legal intention, he must be given the benefit of the doubt and can only be con</w:t>
      </w:r>
      <w:r w:rsidR="00566BCF" w:rsidRPr="00B21B35">
        <w:rPr>
          <w:sz w:val="24"/>
          <w:szCs w:val="24"/>
          <w:lang w:val="en-US"/>
        </w:rPr>
        <w:t>vi</w:t>
      </w:r>
      <w:r w:rsidR="00F01876" w:rsidRPr="00B21B35">
        <w:rPr>
          <w:sz w:val="24"/>
          <w:szCs w:val="24"/>
          <w:lang w:val="en-US"/>
        </w:rPr>
        <w:t>cted of the lesser charge of culpable</w:t>
      </w:r>
      <w:r w:rsidR="004F69B5">
        <w:rPr>
          <w:sz w:val="24"/>
          <w:szCs w:val="24"/>
          <w:lang w:val="en-US"/>
        </w:rPr>
        <w:t xml:space="preserve"> homicide</w:t>
      </w:r>
      <w:r w:rsidR="00F01876" w:rsidRPr="00B21B35">
        <w:rPr>
          <w:sz w:val="24"/>
          <w:szCs w:val="24"/>
          <w:lang w:val="en-US"/>
        </w:rPr>
        <w:t xml:space="preserve"> if it is proved that he negligently caused the death in question.”</w:t>
      </w:r>
    </w:p>
    <w:p w:rsidR="00F01876" w:rsidRPr="00B21B35" w:rsidRDefault="00F01876" w:rsidP="00CE554F">
      <w:pPr>
        <w:jc w:val="both"/>
        <w:rPr>
          <w:sz w:val="24"/>
          <w:szCs w:val="24"/>
          <w:lang w:val="en-US"/>
        </w:rPr>
      </w:pPr>
    </w:p>
    <w:p w:rsidR="00F01876" w:rsidRPr="00B21B35" w:rsidRDefault="00F01876" w:rsidP="00CE554F">
      <w:pPr>
        <w:jc w:val="both"/>
        <w:rPr>
          <w:sz w:val="24"/>
          <w:szCs w:val="24"/>
          <w:lang w:val="en-US"/>
        </w:rPr>
      </w:pPr>
      <w:r w:rsidRPr="00B21B35">
        <w:rPr>
          <w:sz w:val="24"/>
          <w:szCs w:val="24"/>
          <w:lang w:val="en-US"/>
        </w:rPr>
        <w:tab/>
        <w:t>He further states that;</w:t>
      </w:r>
    </w:p>
    <w:p w:rsidR="00F01876" w:rsidRPr="00B21B35" w:rsidRDefault="00F01876" w:rsidP="00566BCF">
      <w:pPr>
        <w:pStyle w:val="NoSpacing"/>
        <w:ind w:left="720"/>
        <w:jc w:val="both"/>
        <w:rPr>
          <w:sz w:val="24"/>
          <w:szCs w:val="24"/>
          <w:lang w:val="en-US"/>
        </w:rPr>
      </w:pPr>
      <w:r w:rsidRPr="00B21B35">
        <w:rPr>
          <w:sz w:val="24"/>
          <w:szCs w:val="24"/>
          <w:lang w:val="en-US"/>
        </w:rPr>
        <w:t xml:space="preserve">“In deciding whether there was legal intention all the factual evidence which bears upon </w:t>
      </w:r>
      <w:r w:rsidR="004F69B5">
        <w:rPr>
          <w:sz w:val="24"/>
          <w:szCs w:val="24"/>
          <w:lang w:val="en-US"/>
        </w:rPr>
        <w:t xml:space="preserve">or could </w:t>
      </w:r>
      <w:r w:rsidRPr="00B21B35">
        <w:rPr>
          <w:sz w:val="24"/>
          <w:szCs w:val="24"/>
          <w:lang w:val="en-US"/>
        </w:rPr>
        <w:t xml:space="preserve">have affected </w:t>
      </w:r>
      <w:r w:rsidR="004F69B5">
        <w:rPr>
          <w:sz w:val="24"/>
          <w:szCs w:val="24"/>
          <w:lang w:val="en-US"/>
        </w:rPr>
        <w:t>X</w:t>
      </w:r>
      <w:r w:rsidRPr="00B21B35">
        <w:rPr>
          <w:sz w:val="24"/>
          <w:szCs w:val="24"/>
          <w:lang w:val="en-US"/>
        </w:rPr>
        <w:t>’s (accused’s) perception, powers of judgment and state of mind and foresight at the time he co</w:t>
      </w:r>
      <w:r w:rsidR="00566BCF" w:rsidRPr="00B21B35">
        <w:rPr>
          <w:sz w:val="24"/>
          <w:szCs w:val="24"/>
          <w:lang w:val="en-US"/>
        </w:rPr>
        <w:t>mmitt</w:t>
      </w:r>
      <w:r w:rsidRPr="00B21B35">
        <w:rPr>
          <w:sz w:val="24"/>
          <w:szCs w:val="24"/>
          <w:lang w:val="en-US"/>
        </w:rPr>
        <w:t xml:space="preserve">ed the alleged crime must be most carefully scrutinized. </w:t>
      </w:r>
      <w:r w:rsidR="008C39E0" w:rsidRPr="00B21B35">
        <w:rPr>
          <w:sz w:val="24"/>
          <w:szCs w:val="24"/>
          <w:lang w:val="en-US"/>
        </w:rPr>
        <w:t>Factors such as intoxication, provocation, level of intelligence, personality, etc w</w:t>
      </w:r>
      <w:r w:rsidR="004B46B4" w:rsidRPr="00B21B35">
        <w:rPr>
          <w:sz w:val="24"/>
          <w:szCs w:val="24"/>
          <w:lang w:val="en-US"/>
        </w:rPr>
        <w:t>ould obviously be relevant in this regard.  If the court concludes that X (accused) did not foresee the possibility of death but that</w:t>
      </w:r>
      <w:r w:rsidR="00B21B35">
        <w:rPr>
          <w:sz w:val="24"/>
          <w:szCs w:val="24"/>
          <w:lang w:val="en-US"/>
        </w:rPr>
        <w:t xml:space="preserve"> he should have foreseen it</w:t>
      </w:r>
      <w:r w:rsidR="004B46B4" w:rsidRPr="00B21B35">
        <w:rPr>
          <w:sz w:val="24"/>
          <w:szCs w:val="24"/>
          <w:lang w:val="en-US"/>
        </w:rPr>
        <w:t xml:space="preserve"> and the reasonable person would have guarded against it, the correct verdict is culpable homicide.</w:t>
      </w:r>
    </w:p>
    <w:p w:rsidR="004B46B4" w:rsidRPr="00B21B35" w:rsidRDefault="004B46B4" w:rsidP="00CE554F">
      <w:pPr>
        <w:jc w:val="both"/>
        <w:rPr>
          <w:sz w:val="24"/>
          <w:szCs w:val="24"/>
          <w:lang w:val="en-US"/>
        </w:rPr>
      </w:pPr>
    </w:p>
    <w:p w:rsidR="004B46B4" w:rsidRPr="00B21B35" w:rsidRDefault="004B46B4" w:rsidP="00CE554F">
      <w:pPr>
        <w:jc w:val="both"/>
        <w:rPr>
          <w:sz w:val="24"/>
          <w:szCs w:val="24"/>
          <w:lang w:val="en-US"/>
        </w:rPr>
      </w:pPr>
      <w:r w:rsidRPr="00B21B35">
        <w:rPr>
          <w:sz w:val="24"/>
          <w:szCs w:val="24"/>
          <w:lang w:val="en-US"/>
        </w:rPr>
        <w:tab/>
        <w:t>Having stated</w:t>
      </w:r>
      <w:r w:rsidR="004F69B5">
        <w:rPr>
          <w:sz w:val="24"/>
          <w:szCs w:val="24"/>
          <w:lang w:val="en-US"/>
        </w:rPr>
        <w:t xml:space="preserve"> that</w:t>
      </w:r>
      <w:r w:rsidRPr="00B21B35">
        <w:rPr>
          <w:sz w:val="24"/>
          <w:szCs w:val="24"/>
          <w:lang w:val="en-US"/>
        </w:rPr>
        <w:t xml:space="preserve"> the court has to make its findings on the realization or otherwise of the possibility of death as a matter of inference, it follows that this court can only infer legal intention if all the proven facts point only to that conclusion.</w:t>
      </w:r>
    </w:p>
    <w:p w:rsidR="004B46B4" w:rsidRPr="00B21B35" w:rsidRDefault="004B46B4" w:rsidP="00CE554F">
      <w:pPr>
        <w:jc w:val="both"/>
        <w:rPr>
          <w:sz w:val="24"/>
          <w:szCs w:val="24"/>
          <w:lang w:val="en-US"/>
        </w:rPr>
      </w:pPr>
      <w:r w:rsidRPr="00B21B35">
        <w:rPr>
          <w:sz w:val="24"/>
          <w:szCs w:val="24"/>
          <w:lang w:val="en-US"/>
        </w:rPr>
        <w:tab/>
        <w:t>The proved facts are;</w:t>
      </w:r>
    </w:p>
    <w:p w:rsidR="004B46B4" w:rsidRPr="00B21B35" w:rsidRDefault="004B46B4" w:rsidP="00CE554F">
      <w:pPr>
        <w:jc w:val="both"/>
        <w:rPr>
          <w:sz w:val="24"/>
          <w:szCs w:val="24"/>
          <w:lang w:val="en-US"/>
        </w:rPr>
      </w:pPr>
      <w:r w:rsidRPr="00B21B35">
        <w:rPr>
          <w:sz w:val="24"/>
          <w:szCs w:val="24"/>
          <w:lang w:val="en-US"/>
        </w:rPr>
        <w:tab/>
      </w:r>
      <w:r w:rsidR="00E97CDD" w:rsidRPr="00B21B35">
        <w:rPr>
          <w:sz w:val="24"/>
          <w:szCs w:val="24"/>
          <w:lang w:val="en-US"/>
        </w:rPr>
        <w:t>1.</w:t>
      </w:r>
      <w:r w:rsidR="00E97CDD" w:rsidRPr="00B21B35">
        <w:rPr>
          <w:sz w:val="24"/>
          <w:szCs w:val="24"/>
          <w:lang w:val="en-US"/>
        </w:rPr>
        <w:tab/>
        <w:t>Accused and deceased had a misunderstanding.</w:t>
      </w:r>
    </w:p>
    <w:p w:rsidR="00E97CDD" w:rsidRDefault="00E97CDD" w:rsidP="00566BCF">
      <w:pPr>
        <w:ind w:left="1440" w:hanging="720"/>
        <w:jc w:val="both"/>
        <w:rPr>
          <w:sz w:val="24"/>
          <w:szCs w:val="24"/>
          <w:lang w:val="en-US"/>
        </w:rPr>
      </w:pPr>
      <w:r w:rsidRPr="00B21B35">
        <w:rPr>
          <w:sz w:val="24"/>
          <w:szCs w:val="24"/>
          <w:lang w:val="en-US"/>
        </w:rPr>
        <w:lastRenderedPageBreak/>
        <w:t>2.</w:t>
      </w:r>
      <w:r w:rsidRPr="00B21B35">
        <w:rPr>
          <w:sz w:val="24"/>
          <w:szCs w:val="24"/>
          <w:lang w:val="en-US"/>
        </w:rPr>
        <w:tab/>
        <w:t>Accused assaulted deceased using a rubber whip, booted feet and open hands.</w:t>
      </w:r>
    </w:p>
    <w:p w:rsidR="004F69B5" w:rsidRPr="00B21B35" w:rsidRDefault="004F69B5" w:rsidP="00566BCF">
      <w:pPr>
        <w:ind w:left="1440" w:hanging="720"/>
        <w:jc w:val="both"/>
        <w:rPr>
          <w:sz w:val="24"/>
          <w:szCs w:val="24"/>
          <w:lang w:val="en-US"/>
        </w:rPr>
      </w:pPr>
      <w:r>
        <w:rPr>
          <w:sz w:val="24"/>
          <w:szCs w:val="24"/>
          <w:lang w:val="en-US"/>
        </w:rPr>
        <w:t>3.</w:t>
      </w:r>
      <w:r>
        <w:rPr>
          <w:sz w:val="24"/>
          <w:szCs w:val="24"/>
          <w:lang w:val="en-US"/>
        </w:rPr>
        <w:tab/>
      </w:r>
      <w:r w:rsidR="001A1EE8">
        <w:rPr>
          <w:sz w:val="24"/>
          <w:szCs w:val="24"/>
          <w:lang w:val="en-US"/>
        </w:rPr>
        <w:t xml:space="preserve">The state alleges that he used safety shoes per </w:t>
      </w:r>
      <w:proofErr w:type="spellStart"/>
      <w:r w:rsidR="001A1EE8">
        <w:rPr>
          <w:sz w:val="24"/>
          <w:szCs w:val="24"/>
          <w:lang w:val="en-US"/>
        </w:rPr>
        <w:t>Sibonginkosi’s</w:t>
      </w:r>
      <w:proofErr w:type="spellEnd"/>
      <w:r w:rsidR="001A1EE8">
        <w:rPr>
          <w:sz w:val="24"/>
          <w:szCs w:val="24"/>
          <w:lang w:val="en-US"/>
        </w:rPr>
        <w:t xml:space="preserve"> testimony, accused refutes this and the s</w:t>
      </w:r>
      <w:r w:rsidR="009C7280">
        <w:rPr>
          <w:sz w:val="24"/>
          <w:szCs w:val="24"/>
          <w:lang w:val="en-US"/>
        </w:rPr>
        <w:t>af</w:t>
      </w:r>
      <w:r w:rsidR="001A1EE8">
        <w:rPr>
          <w:sz w:val="24"/>
          <w:szCs w:val="24"/>
          <w:lang w:val="en-US"/>
        </w:rPr>
        <w:t xml:space="preserve">e conclusion to make is that he had shoes, without specifying the type.  In any event whether it was a safety shoe or </w:t>
      </w:r>
      <w:r w:rsidR="00310110">
        <w:rPr>
          <w:sz w:val="24"/>
          <w:szCs w:val="24"/>
          <w:lang w:val="en-US"/>
        </w:rPr>
        <w:t>any other type of shoe, this court is not able to discern the significance of the type of shoe</w:t>
      </w:r>
      <w:r w:rsidR="009C7280">
        <w:rPr>
          <w:sz w:val="24"/>
          <w:szCs w:val="24"/>
          <w:lang w:val="en-US"/>
        </w:rPr>
        <w:t xml:space="preserve"> on the injuries as a shoe is a shoe unless particular features are given as to its significance</w:t>
      </w:r>
      <w:r w:rsidR="00310110">
        <w:rPr>
          <w:sz w:val="24"/>
          <w:szCs w:val="24"/>
          <w:lang w:val="en-US"/>
        </w:rPr>
        <w:t>.</w:t>
      </w:r>
    </w:p>
    <w:p w:rsidR="00E97CDD" w:rsidRPr="00B21B35" w:rsidRDefault="004F69B5" w:rsidP="00566BCF">
      <w:pPr>
        <w:ind w:left="1440" w:hanging="720"/>
        <w:jc w:val="both"/>
        <w:rPr>
          <w:sz w:val="24"/>
          <w:szCs w:val="24"/>
          <w:lang w:val="en-US"/>
        </w:rPr>
      </w:pPr>
      <w:r>
        <w:rPr>
          <w:sz w:val="24"/>
          <w:szCs w:val="24"/>
          <w:lang w:val="en-US"/>
        </w:rPr>
        <w:t>4</w:t>
      </w:r>
      <w:r w:rsidR="00E97CDD" w:rsidRPr="00B21B35">
        <w:rPr>
          <w:sz w:val="24"/>
          <w:szCs w:val="24"/>
          <w:lang w:val="en-US"/>
        </w:rPr>
        <w:t>.</w:t>
      </w:r>
      <w:r w:rsidR="00E97CDD" w:rsidRPr="00B21B35">
        <w:rPr>
          <w:sz w:val="24"/>
          <w:szCs w:val="24"/>
          <w:lang w:val="en-US"/>
        </w:rPr>
        <w:tab/>
        <w:t>The injuries sustained per the post mortem report are concentrated on the right upper arm, hip, thigh, back, breasts, left thigh, back arm and breast.  There is also a haemotoma on the right occipital region.</w:t>
      </w:r>
    </w:p>
    <w:p w:rsidR="00E97CDD" w:rsidRPr="00B21B35" w:rsidRDefault="009C7280" w:rsidP="00566BCF">
      <w:pPr>
        <w:ind w:left="1440" w:hanging="720"/>
        <w:jc w:val="both"/>
        <w:rPr>
          <w:sz w:val="24"/>
          <w:szCs w:val="24"/>
          <w:lang w:val="en-US"/>
        </w:rPr>
      </w:pPr>
      <w:r>
        <w:rPr>
          <w:sz w:val="24"/>
          <w:szCs w:val="24"/>
          <w:lang w:val="en-US"/>
        </w:rPr>
        <w:t>5</w:t>
      </w:r>
      <w:r w:rsidR="00E97CDD" w:rsidRPr="00B21B35">
        <w:rPr>
          <w:sz w:val="24"/>
          <w:szCs w:val="24"/>
          <w:lang w:val="en-US"/>
        </w:rPr>
        <w:t>.</w:t>
      </w:r>
      <w:r w:rsidR="00E97CDD" w:rsidRPr="00B21B35">
        <w:rPr>
          <w:sz w:val="24"/>
          <w:szCs w:val="24"/>
          <w:lang w:val="en-US"/>
        </w:rPr>
        <w:tab/>
        <w:t>The State has not proved that the assault was very protracted maybe running into hours, in fact what can be gleaned from the evidence of Sibonginkosi Ndlovu and Kenneth Ndlovu is that it could have lasted some minutes as I have already shown herein.</w:t>
      </w:r>
    </w:p>
    <w:p w:rsidR="00E97CDD" w:rsidRPr="00B21B35" w:rsidRDefault="009C7280" w:rsidP="00A90071">
      <w:pPr>
        <w:ind w:left="1440" w:hanging="720"/>
        <w:jc w:val="both"/>
        <w:rPr>
          <w:sz w:val="24"/>
          <w:szCs w:val="24"/>
          <w:lang w:val="en-US"/>
        </w:rPr>
      </w:pPr>
      <w:r>
        <w:rPr>
          <w:sz w:val="24"/>
          <w:szCs w:val="24"/>
          <w:lang w:val="en-US"/>
        </w:rPr>
        <w:t>6</w:t>
      </w:r>
      <w:r w:rsidR="00E97CDD" w:rsidRPr="00B21B35">
        <w:rPr>
          <w:sz w:val="24"/>
          <w:szCs w:val="24"/>
          <w:lang w:val="en-US"/>
        </w:rPr>
        <w:t>.</w:t>
      </w:r>
      <w:r w:rsidR="00E97CDD" w:rsidRPr="00B21B35">
        <w:rPr>
          <w:sz w:val="24"/>
          <w:szCs w:val="24"/>
          <w:lang w:val="en-US"/>
        </w:rPr>
        <w:tab/>
        <w:t>Deceased was not visibly injured, was not bleeding, did not pass out</w:t>
      </w:r>
      <w:r w:rsidR="00AC059B" w:rsidRPr="00B21B35">
        <w:rPr>
          <w:sz w:val="24"/>
          <w:szCs w:val="24"/>
          <w:lang w:val="en-US"/>
        </w:rPr>
        <w:t>, or lose consciousness during the assault.  In fact Kenneth Ndlovu spoke to her asking her what the problem between her and accused was.  She sat on the floor and narrated to him.</w:t>
      </w:r>
      <w:r w:rsidR="00310110">
        <w:rPr>
          <w:sz w:val="24"/>
          <w:szCs w:val="24"/>
          <w:lang w:val="en-US"/>
        </w:rPr>
        <w:t xml:space="preserve">  In fact he found deceased seated on the floor soon after the assault.</w:t>
      </w:r>
    </w:p>
    <w:p w:rsidR="00AC059B" w:rsidRPr="00B21B35" w:rsidRDefault="009C7280" w:rsidP="00A90071">
      <w:pPr>
        <w:ind w:left="1440" w:hanging="720"/>
        <w:jc w:val="both"/>
        <w:rPr>
          <w:sz w:val="24"/>
          <w:szCs w:val="24"/>
          <w:lang w:val="en-US"/>
        </w:rPr>
      </w:pPr>
      <w:r>
        <w:rPr>
          <w:sz w:val="24"/>
          <w:szCs w:val="24"/>
          <w:lang w:val="en-US"/>
        </w:rPr>
        <w:t>7</w:t>
      </w:r>
      <w:r w:rsidR="00AC059B" w:rsidRPr="00B21B35">
        <w:rPr>
          <w:sz w:val="24"/>
          <w:szCs w:val="24"/>
          <w:lang w:val="en-US"/>
        </w:rPr>
        <w:t>.</w:t>
      </w:r>
      <w:r w:rsidR="00AC059B" w:rsidRPr="00B21B35">
        <w:rPr>
          <w:sz w:val="24"/>
          <w:szCs w:val="24"/>
          <w:lang w:val="en-US"/>
        </w:rPr>
        <w:tab/>
        <w:t>After the assault, all the other people present did not see a medical emergency, this speaks to deceased’s condition</w:t>
      </w:r>
      <w:r>
        <w:rPr>
          <w:sz w:val="24"/>
          <w:szCs w:val="24"/>
          <w:lang w:val="en-US"/>
        </w:rPr>
        <w:t xml:space="preserve"> as they perceived it</w:t>
      </w:r>
      <w:r w:rsidR="00AC059B" w:rsidRPr="00B21B35">
        <w:rPr>
          <w:sz w:val="24"/>
          <w:szCs w:val="24"/>
          <w:lang w:val="en-US"/>
        </w:rPr>
        <w:t>.</w:t>
      </w:r>
    </w:p>
    <w:p w:rsidR="00AC059B" w:rsidRPr="00B21B35" w:rsidRDefault="009C7280" w:rsidP="00A90071">
      <w:pPr>
        <w:ind w:left="1440" w:hanging="720"/>
        <w:jc w:val="both"/>
        <w:rPr>
          <w:sz w:val="24"/>
          <w:szCs w:val="24"/>
          <w:lang w:val="en-US"/>
        </w:rPr>
      </w:pPr>
      <w:r>
        <w:rPr>
          <w:sz w:val="24"/>
          <w:szCs w:val="24"/>
          <w:lang w:val="en-US"/>
        </w:rPr>
        <w:t>8</w:t>
      </w:r>
      <w:r w:rsidR="00AC059B" w:rsidRPr="00B21B35">
        <w:rPr>
          <w:sz w:val="24"/>
          <w:szCs w:val="24"/>
          <w:lang w:val="en-US"/>
        </w:rPr>
        <w:t>.</w:t>
      </w:r>
      <w:r w:rsidR="00AC059B" w:rsidRPr="00B21B35">
        <w:rPr>
          <w:sz w:val="24"/>
          <w:szCs w:val="24"/>
          <w:lang w:val="en-US"/>
        </w:rPr>
        <w:tab/>
        <w:t>It is in the morning of the following day, that deceased w</w:t>
      </w:r>
      <w:r w:rsidR="00A90071" w:rsidRPr="00B21B35">
        <w:rPr>
          <w:sz w:val="24"/>
          <w:szCs w:val="24"/>
          <w:lang w:val="en-US"/>
        </w:rPr>
        <w:t>a</w:t>
      </w:r>
      <w:r w:rsidR="00AC059B" w:rsidRPr="00B21B35">
        <w:rPr>
          <w:sz w:val="24"/>
          <w:szCs w:val="24"/>
          <w:lang w:val="en-US"/>
        </w:rPr>
        <w:t>s no longer responding to conversation.</w:t>
      </w:r>
    </w:p>
    <w:p w:rsidR="00AC059B" w:rsidRPr="00B21B35" w:rsidRDefault="009C7280" w:rsidP="00A90071">
      <w:pPr>
        <w:ind w:left="1440" w:hanging="720"/>
        <w:jc w:val="both"/>
        <w:rPr>
          <w:sz w:val="24"/>
          <w:szCs w:val="24"/>
          <w:lang w:val="en-US"/>
        </w:rPr>
      </w:pPr>
      <w:r>
        <w:rPr>
          <w:sz w:val="24"/>
          <w:szCs w:val="24"/>
          <w:lang w:val="en-US"/>
        </w:rPr>
        <w:t>9</w:t>
      </w:r>
      <w:r w:rsidR="00AC059B" w:rsidRPr="00B21B35">
        <w:rPr>
          <w:sz w:val="24"/>
          <w:szCs w:val="24"/>
          <w:lang w:val="en-US"/>
        </w:rPr>
        <w:t>.</w:t>
      </w:r>
      <w:r w:rsidR="00AC059B" w:rsidRPr="00B21B35">
        <w:rPr>
          <w:sz w:val="24"/>
          <w:szCs w:val="24"/>
          <w:lang w:val="en-US"/>
        </w:rPr>
        <w:tab/>
        <w:t>Accused himself says he assaulted deceased as a means of reprimand and did not realize that she could die from his actions.</w:t>
      </w:r>
    </w:p>
    <w:p w:rsidR="00AC059B" w:rsidRPr="00B21B35" w:rsidRDefault="00AC059B" w:rsidP="00CE554F">
      <w:pPr>
        <w:jc w:val="both"/>
        <w:rPr>
          <w:sz w:val="24"/>
          <w:szCs w:val="24"/>
          <w:lang w:val="en-US"/>
        </w:rPr>
      </w:pPr>
      <w:r w:rsidRPr="00B21B35">
        <w:rPr>
          <w:sz w:val="24"/>
          <w:szCs w:val="24"/>
          <w:lang w:val="en-US"/>
        </w:rPr>
        <w:tab/>
        <w:t>The proven fac</w:t>
      </w:r>
      <w:r w:rsidR="00A90071" w:rsidRPr="00B21B35">
        <w:rPr>
          <w:sz w:val="24"/>
          <w:szCs w:val="24"/>
          <w:lang w:val="en-US"/>
        </w:rPr>
        <w:t>t</w:t>
      </w:r>
      <w:r w:rsidRPr="00B21B35">
        <w:rPr>
          <w:sz w:val="24"/>
          <w:szCs w:val="24"/>
          <w:lang w:val="en-US"/>
        </w:rPr>
        <w:t>s do not point to a single conclusion of legal intention and therefore murder for what will the court conclude about accused’s usage of a whip?  It is not a le</w:t>
      </w:r>
      <w:r w:rsidR="00A90071" w:rsidRPr="00B21B35">
        <w:rPr>
          <w:sz w:val="24"/>
          <w:szCs w:val="24"/>
          <w:lang w:val="en-US"/>
        </w:rPr>
        <w:t>th</w:t>
      </w:r>
      <w:r w:rsidRPr="00B21B35">
        <w:rPr>
          <w:sz w:val="24"/>
          <w:szCs w:val="24"/>
          <w:lang w:val="en-US"/>
        </w:rPr>
        <w:t xml:space="preserve">al weapon and it cannot be said in using it accused should have realized that death would be a possibility.  The concentration of the violence on the limbs and the torso, also makes it difficult </w:t>
      </w:r>
      <w:r w:rsidRPr="00B21B35">
        <w:rPr>
          <w:sz w:val="24"/>
          <w:szCs w:val="24"/>
          <w:lang w:val="en-US"/>
        </w:rPr>
        <w:lastRenderedPageBreak/>
        <w:t>for this court to find that the only reason</w:t>
      </w:r>
      <w:r w:rsidR="00A90071" w:rsidRPr="00B21B35">
        <w:rPr>
          <w:sz w:val="24"/>
          <w:szCs w:val="24"/>
          <w:lang w:val="en-US"/>
        </w:rPr>
        <w:t>able</w:t>
      </w:r>
      <w:r w:rsidRPr="00B21B35">
        <w:rPr>
          <w:sz w:val="24"/>
          <w:szCs w:val="24"/>
          <w:lang w:val="en-US"/>
        </w:rPr>
        <w:t xml:space="preserve"> inference to make was that accused realized and foresaw that his actions would r</w:t>
      </w:r>
      <w:r w:rsidR="00A90071" w:rsidRPr="00B21B35">
        <w:rPr>
          <w:sz w:val="24"/>
          <w:szCs w:val="24"/>
          <w:lang w:val="en-US"/>
        </w:rPr>
        <w:t>esult in death.  That the deceased</w:t>
      </w:r>
      <w:r w:rsidRPr="00B21B35">
        <w:rPr>
          <w:sz w:val="24"/>
          <w:szCs w:val="24"/>
          <w:lang w:val="en-US"/>
        </w:rPr>
        <w:t xml:space="preserve"> never passed out o</w:t>
      </w:r>
      <w:r w:rsidR="00A90071" w:rsidRPr="00B21B35">
        <w:rPr>
          <w:sz w:val="24"/>
          <w:szCs w:val="24"/>
          <w:lang w:val="en-US"/>
        </w:rPr>
        <w:t>r</w:t>
      </w:r>
      <w:r w:rsidRPr="00B21B35">
        <w:rPr>
          <w:sz w:val="24"/>
          <w:szCs w:val="24"/>
          <w:lang w:val="en-US"/>
        </w:rPr>
        <w:t xml:space="preserve"> became incapacitated during the beating </w:t>
      </w:r>
      <w:r w:rsidR="00310110">
        <w:rPr>
          <w:sz w:val="24"/>
          <w:szCs w:val="24"/>
          <w:lang w:val="en-US"/>
        </w:rPr>
        <w:t>with</w:t>
      </w:r>
      <w:r w:rsidRPr="00B21B35">
        <w:rPr>
          <w:sz w:val="24"/>
          <w:szCs w:val="24"/>
          <w:lang w:val="en-US"/>
        </w:rPr>
        <w:t xml:space="preserve"> accused rel</w:t>
      </w:r>
      <w:r w:rsidR="00A90071" w:rsidRPr="00B21B35">
        <w:rPr>
          <w:sz w:val="24"/>
          <w:szCs w:val="24"/>
          <w:lang w:val="en-US"/>
        </w:rPr>
        <w:t>entlessly continuing nonetheless</w:t>
      </w:r>
      <w:r w:rsidRPr="00B21B35">
        <w:rPr>
          <w:sz w:val="24"/>
          <w:szCs w:val="24"/>
          <w:lang w:val="en-US"/>
        </w:rPr>
        <w:t xml:space="preserve"> works in accused’s favour.</w:t>
      </w:r>
    </w:p>
    <w:p w:rsidR="00AC059B" w:rsidRDefault="00AC059B" w:rsidP="00CE554F">
      <w:pPr>
        <w:jc w:val="both"/>
        <w:rPr>
          <w:sz w:val="24"/>
          <w:szCs w:val="24"/>
          <w:lang w:val="en-US"/>
        </w:rPr>
      </w:pPr>
      <w:r w:rsidRPr="00B21B35">
        <w:rPr>
          <w:sz w:val="24"/>
          <w:szCs w:val="24"/>
          <w:lang w:val="en-US"/>
        </w:rPr>
        <w:tab/>
        <w:t xml:space="preserve">That he kicked her we are not even aware of </w:t>
      </w:r>
      <w:r w:rsidR="00F53E7E" w:rsidRPr="00B21B35">
        <w:rPr>
          <w:sz w:val="24"/>
          <w:szCs w:val="24"/>
          <w:lang w:val="en-US"/>
        </w:rPr>
        <w:t>which injuri</w:t>
      </w:r>
      <w:r w:rsidR="00A90071" w:rsidRPr="00B21B35">
        <w:rPr>
          <w:sz w:val="24"/>
          <w:szCs w:val="24"/>
          <w:lang w:val="en-US"/>
        </w:rPr>
        <w:t>e</w:t>
      </w:r>
      <w:r w:rsidR="00F53E7E" w:rsidRPr="00B21B35">
        <w:rPr>
          <w:sz w:val="24"/>
          <w:szCs w:val="24"/>
          <w:lang w:val="en-US"/>
        </w:rPr>
        <w:t>s resulted from the kicking and that she suffered a haemotoma in the right occipital region does not on its own become the only fact for drawing a</w:t>
      </w:r>
      <w:r w:rsidR="00A90071" w:rsidRPr="00B21B35">
        <w:rPr>
          <w:sz w:val="24"/>
          <w:szCs w:val="24"/>
          <w:lang w:val="en-US"/>
        </w:rPr>
        <w:t xml:space="preserve"> </w:t>
      </w:r>
      <w:r w:rsidR="00F53E7E" w:rsidRPr="00B21B35">
        <w:rPr>
          <w:sz w:val="24"/>
          <w:szCs w:val="24"/>
          <w:lang w:val="en-US"/>
        </w:rPr>
        <w:t>conclusion and an inference.  A</w:t>
      </w:r>
      <w:r w:rsidR="00A90071" w:rsidRPr="00B21B35">
        <w:rPr>
          <w:sz w:val="24"/>
          <w:szCs w:val="24"/>
          <w:lang w:val="en-US"/>
        </w:rPr>
        <w:t>n</w:t>
      </w:r>
      <w:r w:rsidR="00F53E7E" w:rsidRPr="00B21B35">
        <w:rPr>
          <w:sz w:val="24"/>
          <w:szCs w:val="24"/>
          <w:lang w:val="en-US"/>
        </w:rPr>
        <w:t xml:space="preserve"> inference must be drawn from all the proved facts.  In the case of </w:t>
      </w:r>
      <w:r w:rsidR="00F53E7E" w:rsidRPr="00B21B35">
        <w:rPr>
          <w:i/>
          <w:sz w:val="24"/>
          <w:szCs w:val="24"/>
          <w:lang w:val="en-US"/>
        </w:rPr>
        <w:t>S</w:t>
      </w:r>
      <w:r w:rsidR="00F53E7E" w:rsidRPr="00B21B35">
        <w:rPr>
          <w:sz w:val="24"/>
          <w:szCs w:val="24"/>
          <w:lang w:val="en-US"/>
        </w:rPr>
        <w:t xml:space="preserve"> v </w:t>
      </w:r>
      <w:r w:rsidR="00F53E7E" w:rsidRPr="00B21B35">
        <w:rPr>
          <w:i/>
          <w:sz w:val="24"/>
          <w:szCs w:val="24"/>
          <w:lang w:val="en-US"/>
        </w:rPr>
        <w:t xml:space="preserve">Sibanda </w:t>
      </w:r>
      <w:r w:rsidR="00F53E7E" w:rsidRPr="00B21B35">
        <w:rPr>
          <w:sz w:val="24"/>
          <w:szCs w:val="24"/>
          <w:lang w:val="en-US"/>
        </w:rPr>
        <w:t>SC-5-14, the Supreme Court in reducing a conviction of murder to culp</w:t>
      </w:r>
      <w:r w:rsidR="00310110">
        <w:rPr>
          <w:sz w:val="24"/>
          <w:szCs w:val="24"/>
          <w:lang w:val="en-US"/>
        </w:rPr>
        <w:t xml:space="preserve">able homicide stated </w:t>
      </w:r>
      <w:r w:rsidR="009C7280">
        <w:rPr>
          <w:sz w:val="24"/>
          <w:szCs w:val="24"/>
          <w:lang w:val="en-US"/>
        </w:rPr>
        <w:t>that;</w:t>
      </w:r>
    </w:p>
    <w:p w:rsidR="009C7280" w:rsidRPr="005F433A" w:rsidRDefault="009C7280" w:rsidP="005F433A">
      <w:pPr>
        <w:pStyle w:val="NoSpacing"/>
        <w:ind w:left="720"/>
        <w:rPr>
          <w:sz w:val="24"/>
          <w:szCs w:val="24"/>
          <w:lang w:val="en-US"/>
        </w:rPr>
      </w:pPr>
      <w:r w:rsidRPr="005F433A">
        <w:rPr>
          <w:sz w:val="24"/>
          <w:szCs w:val="24"/>
          <w:lang w:val="en-US"/>
        </w:rPr>
        <w:t>“In our view that the appellant deliberat</w:t>
      </w:r>
      <w:r w:rsidR="00BD10D2">
        <w:rPr>
          <w:sz w:val="24"/>
          <w:szCs w:val="24"/>
          <w:lang w:val="en-US"/>
        </w:rPr>
        <w:t>ely attached</w:t>
      </w:r>
      <w:r w:rsidRPr="005F433A">
        <w:rPr>
          <w:sz w:val="24"/>
          <w:szCs w:val="24"/>
          <w:lang w:val="en-US"/>
        </w:rPr>
        <w:t xml:space="preserve"> that the deceased is not the only inference that can be drawn from the proven facts.”</w:t>
      </w:r>
    </w:p>
    <w:p w:rsidR="009C7280" w:rsidRPr="00B21B35" w:rsidRDefault="009C7280" w:rsidP="009C7280">
      <w:pPr>
        <w:pStyle w:val="NoSpacing"/>
        <w:rPr>
          <w:lang w:val="en-US"/>
        </w:rPr>
      </w:pPr>
      <w:bookmarkStart w:id="0" w:name="_GoBack"/>
      <w:bookmarkEnd w:id="0"/>
    </w:p>
    <w:p w:rsidR="00EC68FF" w:rsidRPr="00B21B35" w:rsidRDefault="00F53E7E" w:rsidP="00A90071">
      <w:pPr>
        <w:ind w:firstLine="720"/>
        <w:jc w:val="both"/>
        <w:rPr>
          <w:sz w:val="24"/>
          <w:szCs w:val="24"/>
          <w:lang w:val="en-US"/>
        </w:rPr>
      </w:pPr>
      <w:r w:rsidRPr="00B21B35">
        <w:rPr>
          <w:sz w:val="24"/>
          <w:szCs w:val="24"/>
          <w:lang w:val="en-US"/>
        </w:rPr>
        <w:t>The proved facts in th</w:t>
      </w:r>
      <w:r w:rsidR="00310110">
        <w:rPr>
          <w:sz w:val="24"/>
          <w:szCs w:val="24"/>
          <w:lang w:val="en-US"/>
        </w:rPr>
        <w:t>eir</w:t>
      </w:r>
      <w:r w:rsidRPr="00B21B35">
        <w:rPr>
          <w:sz w:val="24"/>
          <w:szCs w:val="24"/>
          <w:lang w:val="en-US"/>
        </w:rPr>
        <w:t xml:space="preserve"> totality do not support a realization by the accused that deceased would possibly die, why should accused have realized this yet even the other people that were there did not?  They only acted to stop the assault and not that because they saw that deceased was about t</w:t>
      </w:r>
      <w:r w:rsidR="00A90071" w:rsidRPr="00B21B35">
        <w:rPr>
          <w:sz w:val="24"/>
          <w:szCs w:val="24"/>
          <w:lang w:val="en-US"/>
        </w:rPr>
        <w:t>o</w:t>
      </w:r>
      <w:r w:rsidRPr="00B21B35">
        <w:rPr>
          <w:sz w:val="24"/>
          <w:szCs w:val="24"/>
          <w:lang w:val="en-US"/>
        </w:rPr>
        <w:t xml:space="preserve"> die.  An accused must not be given an o</w:t>
      </w:r>
      <w:r w:rsidR="000A0A9D" w:rsidRPr="00B21B35">
        <w:rPr>
          <w:sz w:val="24"/>
          <w:szCs w:val="24"/>
          <w:lang w:val="en-US"/>
        </w:rPr>
        <w:t>n</w:t>
      </w:r>
      <w:r w:rsidRPr="00B21B35">
        <w:rPr>
          <w:sz w:val="24"/>
          <w:szCs w:val="24"/>
          <w:lang w:val="en-US"/>
        </w:rPr>
        <w:t xml:space="preserve">erous burden of being treated with antagonism by the court so as to turn a blind eye to positive facts that benefit an accused.  </w:t>
      </w:r>
      <w:r w:rsidR="00EC68FF" w:rsidRPr="00B21B35">
        <w:rPr>
          <w:sz w:val="24"/>
          <w:szCs w:val="24"/>
          <w:lang w:val="en-US"/>
        </w:rPr>
        <w:t>In any event the burden lies on the state and where it has failed to sustain it, the court should give an appropriate verdict.  The state counsel emphasized that hard weapons were used</w:t>
      </w:r>
      <w:r w:rsidR="00310110">
        <w:rPr>
          <w:sz w:val="24"/>
          <w:szCs w:val="24"/>
          <w:lang w:val="en-US"/>
        </w:rPr>
        <w:t>,</w:t>
      </w:r>
      <w:r w:rsidR="00EC68FF" w:rsidRPr="00B21B35">
        <w:rPr>
          <w:sz w:val="24"/>
          <w:szCs w:val="24"/>
          <w:lang w:val="en-US"/>
        </w:rPr>
        <w:t xml:space="preserve"> this court does not understand what hard weapons </w:t>
      </w:r>
      <w:r w:rsidR="00310110">
        <w:rPr>
          <w:sz w:val="24"/>
          <w:szCs w:val="24"/>
          <w:lang w:val="en-US"/>
        </w:rPr>
        <w:t>en</w:t>
      </w:r>
      <w:r w:rsidR="00EC68FF" w:rsidRPr="00B21B35">
        <w:rPr>
          <w:sz w:val="24"/>
          <w:szCs w:val="24"/>
          <w:lang w:val="en-US"/>
        </w:rPr>
        <w:t>tail.  Lethal weapons a</w:t>
      </w:r>
      <w:r w:rsidR="00A90071" w:rsidRPr="00B21B35">
        <w:rPr>
          <w:sz w:val="24"/>
          <w:szCs w:val="24"/>
          <w:lang w:val="en-US"/>
        </w:rPr>
        <w:t>re</w:t>
      </w:r>
      <w:r w:rsidR="00EC68FF" w:rsidRPr="00B21B35">
        <w:rPr>
          <w:sz w:val="24"/>
          <w:szCs w:val="24"/>
          <w:lang w:val="en-US"/>
        </w:rPr>
        <w:t xml:space="preserve"> weapons that are expected to cause death in their usage </w:t>
      </w:r>
      <w:r w:rsidR="00310110">
        <w:rPr>
          <w:sz w:val="24"/>
          <w:szCs w:val="24"/>
          <w:lang w:val="en-US"/>
        </w:rPr>
        <w:t xml:space="preserve">and they </w:t>
      </w:r>
      <w:r w:rsidR="00EC68FF" w:rsidRPr="00B21B35">
        <w:rPr>
          <w:sz w:val="24"/>
          <w:szCs w:val="24"/>
          <w:lang w:val="en-US"/>
        </w:rPr>
        <w:t xml:space="preserve">are the only weapons that the court can safely infer intention from.  Many other factors come into play as to the duration and nature of the assault, the condition of the </w:t>
      </w:r>
      <w:r w:rsidR="00310110">
        <w:rPr>
          <w:sz w:val="24"/>
          <w:szCs w:val="24"/>
          <w:lang w:val="en-US"/>
        </w:rPr>
        <w:t>deceased</w:t>
      </w:r>
      <w:r w:rsidR="00EC68FF" w:rsidRPr="00B21B35">
        <w:rPr>
          <w:sz w:val="24"/>
          <w:szCs w:val="24"/>
          <w:lang w:val="en-US"/>
        </w:rPr>
        <w:t xml:space="preserve"> during and after the assault, the visible </w:t>
      </w:r>
      <w:r w:rsidR="00383FBD" w:rsidRPr="00B21B35">
        <w:rPr>
          <w:sz w:val="24"/>
          <w:szCs w:val="24"/>
          <w:lang w:val="en-US"/>
        </w:rPr>
        <w:t xml:space="preserve">injuries if any from whereupon it can be inferred that there was clearly a real risk and possibility of death in the circumstances beyond any  </w:t>
      </w:r>
      <w:r w:rsidR="00310110">
        <w:rPr>
          <w:sz w:val="24"/>
          <w:szCs w:val="24"/>
          <w:lang w:val="en-US"/>
        </w:rPr>
        <w:t>doubt</w:t>
      </w:r>
      <w:r w:rsidR="00383FBD" w:rsidRPr="00B21B35">
        <w:rPr>
          <w:sz w:val="24"/>
          <w:szCs w:val="24"/>
          <w:lang w:val="en-US"/>
        </w:rPr>
        <w:t>.</w:t>
      </w:r>
    </w:p>
    <w:p w:rsidR="00F53E7E" w:rsidRPr="00B21B35" w:rsidRDefault="00F53E7E" w:rsidP="00EC68FF">
      <w:pPr>
        <w:ind w:firstLine="720"/>
        <w:jc w:val="both"/>
        <w:rPr>
          <w:sz w:val="24"/>
          <w:szCs w:val="24"/>
          <w:lang w:val="en-US"/>
        </w:rPr>
      </w:pPr>
      <w:r w:rsidRPr="00B21B35">
        <w:rPr>
          <w:sz w:val="24"/>
          <w:szCs w:val="24"/>
          <w:lang w:val="en-US"/>
        </w:rPr>
        <w:t>To reject the obvious glaring facts in favour of a</w:t>
      </w:r>
      <w:r w:rsidR="00EC68FF" w:rsidRPr="00B21B35">
        <w:rPr>
          <w:sz w:val="24"/>
          <w:szCs w:val="24"/>
          <w:lang w:val="en-US"/>
        </w:rPr>
        <w:t>n</w:t>
      </w:r>
      <w:r w:rsidRPr="00B21B35">
        <w:rPr>
          <w:sz w:val="24"/>
          <w:szCs w:val="24"/>
          <w:lang w:val="en-US"/>
        </w:rPr>
        <w:t xml:space="preserve"> accused person would be to do an injusti</w:t>
      </w:r>
      <w:r w:rsidR="00383FBD" w:rsidRPr="00B21B35">
        <w:rPr>
          <w:sz w:val="24"/>
          <w:szCs w:val="24"/>
          <w:lang w:val="en-US"/>
        </w:rPr>
        <w:t>c</w:t>
      </w:r>
      <w:r w:rsidRPr="00B21B35">
        <w:rPr>
          <w:sz w:val="24"/>
          <w:szCs w:val="24"/>
          <w:lang w:val="en-US"/>
        </w:rPr>
        <w:t>e.  Beating a person with a whip and concentrating on their limbs and torso cannot and will not</w:t>
      </w:r>
      <w:r w:rsidR="00CF2F57" w:rsidRPr="00B21B35">
        <w:rPr>
          <w:sz w:val="24"/>
          <w:szCs w:val="24"/>
          <w:lang w:val="en-US"/>
        </w:rPr>
        <w:t xml:space="preserve"> create a r</w:t>
      </w:r>
      <w:r w:rsidR="00B21B35" w:rsidRPr="00B21B35">
        <w:rPr>
          <w:sz w:val="24"/>
          <w:szCs w:val="24"/>
          <w:lang w:val="en-US"/>
        </w:rPr>
        <w:t>e</w:t>
      </w:r>
      <w:r w:rsidR="00CF2F57" w:rsidRPr="00B21B35">
        <w:rPr>
          <w:sz w:val="24"/>
          <w:szCs w:val="24"/>
          <w:lang w:val="en-US"/>
        </w:rPr>
        <w:t>alisation that death would be possible in the circumstances except perhaps where the deceased was visibly injured so as to clearly show that his or her life is in danger.  Such evidence is not there and the injury to the head cannot be trea</w:t>
      </w:r>
      <w:r w:rsidR="000A0A9D" w:rsidRPr="00B21B35">
        <w:rPr>
          <w:sz w:val="24"/>
          <w:szCs w:val="24"/>
          <w:lang w:val="en-US"/>
        </w:rPr>
        <w:t>t</w:t>
      </w:r>
      <w:r w:rsidR="00CF2F57" w:rsidRPr="00B21B35">
        <w:rPr>
          <w:sz w:val="24"/>
          <w:szCs w:val="24"/>
          <w:lang w:val="en-US"/>
        </w:rPr>
        <w:t>ed in isolation from the rest of the eviden</w:t>
      </w:r>
      <w:r w:rsidR="000A0A9D" w:rsidRPr="00B21B35">
        <w:rPr>
          <w:sz w:val="24"/>
          <w:szCs w:val="24"/>
          <w:lang w:val="en-US"/>
        </w:rPr>
        <w:t xml:space="preserve">ce.  The totality of the facts </w:t>
      </w:r>
      <w:r w:rsidR="00CF2F57" w:rsidRPr="00B21B35">
        <w:rPr>
          <w:sz w:val="24"/>
          <w:szCs w:val="24"/>
          <w:lang w:val="en-US"/>
        </w:rPr>
        <w:t xml:space="preserve">before us are such that this court is unable to conclude that the only reasonable inference that can be drawn is that a realization of the possibility of </w:t>
      </w:r>
      <w:r w:rsidR="00CF2F57" w:rsidRPr="00B21B35">
        <w:rPr>
          <w:sz w:val="24"/>
          <w:szCs w:val="24"/>
          <w:lang w:val="en-US"/>
        </w:rPr>
        <w:lastRenderedPageBreak/>
        <w:t>death existed.  There is therefore a reasonable doubt that the accused realized and foresaw dea</w:t>
      </w:r>
      <w:r w:rsidR="000A0A9D" w:rsidRPr="00B21B35">
        <w:rPr>
          <w:sz w:val="24"/>
          <w:szCs w:val="24"/>
          <w:lang w:val="en-US"/>
        </w:rPr>
        <w:t>t</w:t>
      </w:r>
      <w:r w:rsidR="00CF2F57" w:rsidRPr="00B21B35">
        <w:rPr>
          <w:sz w:val="24"/>
          <w:szCs w:val="24"/>
          <w:lang w:val="en-US"/>
        </w:rPr>
        <w:t>h as a possibility</w:t>
      </w:r>
      <w:r w:rsidR="00310110">
        <w:rPr>
          <w:sz w:val="24"/>
          <w:szCs w:val="24"/>
          <w:lang w:val="en-US"/>
        </w:rPr>
        <w:t xml:space="preserve"> from his actions</w:t>
      </w:r>
      <w:r w:rsidR="00CF2F57" w:rsidRPr="00B21B35">
        <w:rPr>
          <w:sz w:val="24"/>
          <w:szCs w:val="24"/>
          <w:lang w:val="en-US"/>
        </w:rPr>
        <w:t>.</w:t>
      </w:r>
    </w:p>
    <w:p w:rsidR="00CF2F57" w:rsidRPr="00B21B35" w:rsidRDefault="00CF2F57" w:rsidP="00CE554F">
      <w:pPr>
        <w:jc w:val="both"/>
        <w:rPr>
          <w:sz w:val="24"/>
          <w:szCs w:val="24"/>
          <w:lang w:val="en-US"/>
        </w:rPr>
      </w:pPr>
      <w:r w:rsidRPr="00B21B35">
        <w:rPr>
          <w:sz w:val="24"/>
          <w:szCs w:val="24"/>
          <w:lang w:val="en-US"/>
        </w:rPr>
        <w:tab/>
        <w:t>It is for these reasons that the accused will be found not guilty of murder but will however be convicted on the lessor charge of culpable homicide.</w:t>
      </w:r>
    </w:p>
    <w:p w:rsidR="00CF2F57" w:rsidRPr="00B21B35" w:rsidRDefault="00CF2F57" w:rsidP="00CE554F">
      <w:pPr>
        <w:jc w:val="both"/>
        <w:rPr>
          <w:b/>
          <w:sz w:val="24"/>
          <w:szCs w:val="24"/>
          <w:lang w:val="en-US"/>
        </w:rPr>
      </w:pPr>
      <w:r w:rsidRPr="00B21B35">
        <w:rPr>
          <w:b/>
          <w:sz w:val="24"/>
          <w:szCs w:val="24"/>
          <w:lang w:val="en-US"/>
        </w:rPr>
        <w:t>Sentence</w:t>
      </w:r>
    </w:p>
    <w:p w:rsidR="00CF2F57" w:rsidRPr="00B21B35" w:rsidRDefault="000A0A9D" w:rsidP="00CE554F">
      <w:pPr>
        <w:jc w:val="both"/>
        <w:rPr>
          <w:sz w:val="24"/>
          <w:szCs w:val="24"/>
          <w:lang w:val="en-US"/>
        </w:rPr>
      </w:pPr>
      <w:r w:rsidRPr="00B21B35">
        <w:rPr>
          <w:sz w:val="24"/>
          <w:szCs w:val="24"/>
          <w:lang w:val="en-US"/>
        </w:rPr>
        <w:tab/>
        <w:t>The accused is convicted</w:t>
      </w:r>
      <w:r w:rsidR="00CF2F57" w:rsidRPr="00B21B35">
        <w:rPr>
          <w:sz w:val="24"/>
          <w:szCs w:val="24"/>
          <w:lang w:val="en-US"/>
        </w:rPr>
        <w:t xml:space="preserve"> of culpable homicide.  He is a 1</w:t>
      </w:r>
      <w:r w:rsidR="00CF2F57" w:rsidRPr="00B21B35">
        <w:rPr>
          <w:sz w:val="24"/>
          <w:szCs w:val="24"/>
          <w:vertAlign w:val="superscript"/>
          <w:lang w:val="en-US"/>
        </w:rPr>
        <w:t>st</w:t>
      </w:r>
      <w:r w:rsidR="00CF2F57" w:rsidRPr="00B21B35">
        <w:rPr>
          <w:sz w:val="24"/>
          <w:szCs w:val="24"/>
          <w:lang w:val="en-US"/>
        </w:rPr>
        <w:t xml:space="preserve"> offender.  He pleaded guilty to the appropriate charge.  He is a family man and a sole bread winner.  He has shown remorse and seems to have told the court the truth which is why most factors were largely common cause.  He has</w:t>
      </w:r>
      <w:r w:rsidR="0063621E" w:rsidRPr="00B21B35">
        <w:rPr>
          <w:sz w:val="24"/>
          <w:szCs w:val="24"/>
          <w:lang w:val="en-US"/>
        </w:rPr>
        <w:t xml:space="preserve"> spent 18 months in remand prison.  However, a life was unnecessarily lost under the most unfortunate of circumstances.  Accused should not have assaulted his wife, he should have sought mediation from the community elders if there were issues between him and deceased.  This court frowns at the loss of life through violence.  </w:t>
      </w:r>
      <w:r w:rsidR="00B21B35" w:rsidRPr="00B21B35">
        <w:rPr>
          <w:sz w:val="24"/>
          <w:szCs w:val="24"/>
          <w:lang w:val="en-US"/>
        </w:rPr>
        <w:t>Deterrent</w:t>
      </w:r>
      <w:r w:rsidR="0063621E" w:rsidRPr="00B21B35">
        <w:rPr>
          <w:sz w:val="24"/>
          <w:szCs w:val="24"/>
          <w:lang w:val="en-US"/>
        </w:rPr>
        <w:t xml:space="preserve"> sentences must indeed be given.  However, sente</w:t>
      </w:r>
      <w:r w:rsidR="00B21B35" w:rsidRPr="00B21B35">
        <w:rPr>
          <w:sz w:val="24"/>
          <w:szCs w:val="24"/>
          <w:lang w:val="en-US"/>
        </w:rPr>
        <w:t>ncing</w:t>
      </w:r>
      <w:r w:rsidR="0063621E" w:rsidRPr="00B21B35">
        <w:rPr>
          <w:sz w:val="24"/>
          <w:szCs w:val="24"/>
          <w:lang w:val="en-US"/>
        </w:rPr>
        <w:t xml:space="preserve"> is not a one jacket fits all excuses, each case depends on its facts, there is considerable mitigation, that is, being a 1</w:t>
      </w:r>
      <w:r w:rsidR="0063621E" w:rsidRPr="00B21B35">
        <w:rPr>
          <w:sz w:val="24"/>
          <w:szCs w:val="24"/>
          <w:vertAlign w:val="superscript"/>
          <w:lang w:val="en-US"/>
        </w:rPr>
        <w:t>st</w:t>
      </w:r>
      <w:r w:rsidR="0063621E" w:rsidRPr="00B21B35">
        <w:rPr>
          <w:sz w:val="24"/>
          <w:szCs w:val="24"/>
          <w:lang w:val="en-US"/>
        </w:rPr>
        <w:t xml:space="preserve"> offender, plea of guilty, remorse and pre-trial incarceration.  </w:t>
      </w:r>
    </w:p>
    <w:p w:rsidR="0063621E" w:rsidRPr="00B21B35" w:rsidRDefault="0063621E" w:rsidP="00CE554F">
      <w:pPr>
        <w:jc w:val="both"/>
        <w:rPr>
          <w:sz w:val="24"/>
          <w:szCs w:val="24"/>
          <w:lang w:val="en-US"/>
        </w:rPr>
      </w:pPr>
      <w:r w:rsidRPr="00B21B35">
        <w:rPr>
          <w:sz w:val="24"/>
          <w:szCs w:val="24"/>
          <w:lang w:val="en-US"/>
        </w:rPr>
        <w:tab/>
        <w:t xml:space="preserve">Accordingly an effective sentence of 6 years will meet the justice of this case, but because accused has been in prison for a period of 18 months he is </w:t>
      </w:r>
      <w:r w:rsidR="00CE554F" w:rsidRPr="00B21B35">
        <w:rPr>
          <w:sz w:val="24"/>
          <w:szCs w:val="24"/>
          <w:lang w:val="en-US"/>
        </w:rPr>
        <w:t>e</w:t>
      </w:r>
      <w:r w:rsidR="00B21B35" w:rsidRPr="00B21B35">
        <w:rPr>
          <w:sz w:val="24"/>
          <w:szCs w:val="24"/>
          <w:lang w:val="en-US"/>
        </w:rPr>
        <w:t>n</w:t>
      </w:r>
      <w:r w:rsidRPr="00B21B35">
        <w:rPr>
          <w:sz w:val="24"/>
          <w:szCs w:val="24"/>
          <w:lang w:val="en-US"/>
        </w:rPr>
        <w:t xml:space="preserve">titled to a discount of these months from his effective sentence leaving </w:t>
      </w:r>
      <w:r w:rsidR="00CE554F" w:rsidRPr="00B21B35">
        <w:rPr>
          <w:sz w:val="24"/>
          <w:szCs w:val="24"/>
          <w:lang w:val="en-US"/>
        </w:rPr>
        <w:t>him</w:t>
      </w:r>
      <w:r w:rsidRPr="00B21B35">
        <w:rPr>
          <w:sz w:val="24"/>
          <w:szCs w:val="24"/>
          <w:lang w:val="en-US"/>
        </w:rPr>
        <w:t xml:space="preserve"> with 4 years and a half years effective.</w:t>
      </w:r>
    </w:p>
    <w:p w:rsidR="0063621E" w:rsidRPr="00B21B35" w:rsidRDefault="0063621E" w:rsidP="00CE554F">
      <w:pPr>
        <w:jc w:val="both"/>
        <w:rPr>
          <w:sz w:val="24"/>
          <w:szCs w:val="24"/>
          <w:lang w:val="en-US"/>
        </w:rPr>
      </w:pPr>
      <w:r w:rsidRPr="00B21B35">
        <w:rPr>
          <w:sz w:val="24"/>
          <w:szCs w:val="24"/>
          <w:lang w:val="en-US"/>
        </w:rPr>
        <w:tab/>
        <w:t>The ac</w:t>
      </w:r>
      <w:r w:rsidR="00CE554F" w:rsidRPr="00B21B35">
        <w:rPr>
          <w:sz w:val="24"/>
          <w:szCs w:val="24"/>
          <w:lang w:val="en-US"/>
        </w:rPr>
        <w:t>cused will thus be sentenced as</w:t>
      </w:r>
      <w:r w:rsidRPr="00B21B35">
        <w:rPr>
          <w:sz w:val="24"/>
          <w:szCs w:val="24"/>
          <w:lang w:val="en-US"/>
        </w:rPr>
        <w:t xml:space="preserve"> follows:</w:t>
      </w:r>
    </w:p>
    <w:p w:rsidR="0063621E" w:rsidRPr="00B21B35" w:rsidRDefault="0063621E" w:rsidP="00B21B35">
      <w:pPr>
        <w:ind w:left="720"/>
        <w:jc w:val="both"/>
        <w:rPr>
          <w:sz w:val="24"/>
          <w:szCs w:val="24"/>
          <w:lang w:val="en-US"/>
        </w:rPr>
      </w:pPr>
      <w:r w:rsidRPr="00B21B35">
        <w:rPr>
          <w:sz w:val="24"/>
          <w:szCs w:val="24"/>
          <w:lang w:val="en-US"/>
        </w:rPr>
        <w:t>6 and half years imprisonment with 2 years imprisonment suspended for 5 years on condition, accused does not within that period, commit an offence involving violence, whereupon conviction he shall be sentenced to imprisonment without the option of a fine.  That leaves him with 4 and half years effective.</w:t>
      </w:r>
    </w:p>
    <w:p w:rsidR="0063621E" w:rsidRDefault="0063621E" w:rsidP="00CE554F">
      <w:pPr>
        <w:jc w:val="both"/>
        <w:rPr>
          <w:sz w:val="24"/>
          <w:szCs w:val="24"/>
          <w:lang w:val="en-US"/>
        </w:rPr>
      </w:pPr>
    </w:p>
    <w:p w:rsidR="00B21B35" w:rsidRPr="00B21B35" w:rsidRDefault="00B21B35" w:rsidP="00CE554F">
      <w:pPr>
        <w:jc w:val="both"/>
        <w:rPr>
          <w:sz w:val="24"/>
          <w:szCs w:val="24"/>
          <w:lang w:val="en-US"/>
        </w:rPr>
      </w:pPr>
    </w:p>
    <w:p w:rsidR="0063621E" w:rsidRPr="00B21B35" w:rsidRDefault="0063621E" w:rsidP="00CE554F">
      <w:pPr>
        <w:jc w:val="both"/>
        <w:rPr>
          <w:sz w:val="24"/>
          <w:szCs w:val="24"/>
          <w:lang w:val="en-US"/>
        </w:rPr>
      </w:pPr>
    </w:p>
    <w:p w:rsidR="0063621E" w:rsidRPr="00B21B35" w:rsidRDefault="0063621E" w:rsidP="00CE554F">
      <w:pPr>
        <w:pStyle w:val="NoSpacing"/>
        <w:jc w:val="both"/>
        <w:rPr>
          <w:sz w:val="24"/>
          <w:szCs w:val="24"/>
          <w:lang w:val="en-US"/>
        </w:rPr>
      </w:pPr>
      <w:r w:rsidRPr="00B21B35">
        <w:rPr>
          <w:i/>
          <w:sz w:val="24"/>
          <w:szCs w:val="24"/>
          <w:lang w:val="en-US"/>
        </w:rPr>
        <w:t>National Prosecution Authority</w:t>
      </w:r>
      <w:r w:rsidRPr="00B21B35">
        <w:rPr>
          <w:sz w:val="24"/>
          <w:szCs w:val="24"/>
          <w:lang w:val="en-US"/>
        </w:rPr>
        <w:t>, state’s legal practitioners</w:t>
      </w:r>
    </w:p>
    <w:p w:rsidR="0063621E" w:rsidRPr="00B21B35" w:rsidRDefault="006874CC" w:rsidP="00CE554F">
      <w:pPr>
        <w:pStyle w:val="NoSpacing"/>
        <w:jc w:val="both"/>
        <w:rPr>
          <w:sz w:val="24"/>
          <w:szCs w:val="24"/>
          <w:lang w:val="en-US"/>
        </w:rPr>
      </w:pPr>
      <w:r w:rsidRPr="00B21B35">
        <w:rPr>
          <w:i/>
          <w:sz w:val="24"/>
          <w:szCs w:val="24"/>
          <w:lang w:val="en-US"/>
        </w:rPr>
        <w:t>Masiye-Moyo &amp; Associates (</w:t>
      </w:r>
      <w:r w:rsidR="00B21B35" w:rsidRPr="00B21B35">
        <w:rPr>
          <w:i/>
          <w:sz w:val="24"/>
          <w:szCs w:val="24"/>
          <w:lang w:val="en-US"/>
        </w:rPr>
        <w:t>Inc.</w:t>
      </w:r>
      <w:r w:rsidRPr="00B21B35">
        <w:rPr>
          <w:i/>
          <w:sz w:val="24"/>
          <w:szCs w:val="24"/>
          <w:lang w:val="en-US"/>
        </w:rPr>
        <w:t xml:space="preserve"> Hwalima, Moyo &amp; Associates),</w:t>
      </w:r>
      <w:r w:rsidRPr="00B21B35">
        <w:rPr>
          <w:sz w:val="24"/>
          <w:szCs w:val="24"/>
          <w:lang w:val="en-US"/>
        </w:rPr>
        <w:t xml:space="preserve"> accused’s legal practitioners</w:t>
      </w:r>
    </w:p>
    <w:sectPr w:rsidR="0063621E" w:rsidRPr="00B21B3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097" w:rsidRDefault="00670097" w:rsidP="00CE554F">
      <w:pPr>
        <w:spacing w:after="0" w:line="240" w:lineRule="auto"/>
      </w:pPr>
      <w:r>
        <w:separator/>
      </w:r>
    </w:p>
  </w:endnote>
  <w:endnote w:type="continuationSeparator" w:id="0">
    <w:p w:rsidR="00670097" w:rsidRDefault="00670097" w:rsidP="00CE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097" w:rsidRDefault="00670097" w:rsidP="00CE554F">
      <w:pPr>
        <w:spacing w:after="0" w:line="240" w:lineRule="auto"/>
      </w:pPr>
      <w:r>
        <w:separator/>
      </w:r>
    </w:p>
  </w:footnote>
  <w:footnote w:type="continuationSeparator" w:id="0">
    <w:p w:rsidR="00670097" w:rsidRDefault="00670097" w:rsidP="00CE5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700077"/>
      <w:docPartObj>
        <w:docPartGallery w:val="Page Numbers (Top of Page)"/>
        <w:docPartUnique/>
      </w:docPartObj>
    </w:sdtPr>
    <w:sdtEndPr>
      <w:rPr>
        <w:noProof/>
      </w:rPr>
    </w:sdtEndPr>
    <w:sdtContent>
      <w:p w:rsidR="00CE554F" w:rsidRDefault="00CE554F">
        <w:pPr>
          <w:pStyle w:val="Header"/>
          <w:jc w:val="right"/>
          <w:rPr>
            <w:noProof/>
          </w:rPr>
        </w:pPr>
        <w:r>
          <w:fldChar w:fldCharType="begin"/>
        </w:r>
        <w:r>
          <w:instrText xml:space="preserve"> PAGE   \* MERGEFORMAT </w:instrText>
        </w:r>
        <w:r>
          <w:fldChar w:fldCharType="separate"/>
        </w:r>
        <w:r w:rsidR="00BD10D2">
          <w:rPr>
            <w:noProof/>
          </w:rPr>
          <w:t>6</w:t>
        </w:r>
        <w:r>
          <w:rPr>
            <w:noProof/>
          </w:rPr>
          <w:fldChar w:fldCharType="end"/>
        </w:r>
      </w:p>
      <w:p w:rsidR="00CE554F" w:rsidRDefault="00CE554F">
        <w:pPr>
          <w:pStyle w:val="Header"/>
          <w:jc w:val="right"/>
          <w:rPr>
            <w:noProof/>
          </w:rPr>
        </w:pPr>
        <w:r>
          <w:rPr>
            <w:noProof/>
          </w:rPr>
          <w:t xml:space="preserve">HB </w:t>
        </w:r>
        <w:r w:rsidR="00EC19DE">
          <w:rPr>
            <w:noProof/>
          </w:rPr>
          <w:t>161</w:t>
        </w:r>
        <w:r>
          <w:rPr>
            <w:noProof/>
          </w:rPr>
          <w:t>/23</w:t>
        </w:r>
      </w:p>
      <w:p w:rsidR="00CE554F" w:rsidRDefault="00CE554F">
        <w:pPr>
          <w:pStyle w:val="Header"/>
          <w:jc w:val="right"/>
        </w:pPr>
        <w:r>
          <w:rPr>
            <w:noProof/>
          </w:rPr>
          <w:t>HC (CRB) 75/23</w:t>
        </w:r>
      </w:p>
    </w:sdtContent>
  </w:sdt>
  <w:p w:rsidR="00CE554F" w:rsidRDefault="00CE55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36"/>
    <w:rsid w:val="000A0A9D"/>
    <w:rsid w:val="000E531D"/>
    <w:rsid w:val="001A1EE8"/>
    <w:rsid w:val="00206C97"/>
    <w:rsid w:val="002A74E5"/>
    <w:rsid w:val="00310110"/>
    <w:rsid w:val="00383FBD"/>
    <w:rsid w:val="00423541"/>
    <w:rsid w:val="004527C9"/>
    <w:rsid w:val="004925B8"/>
    <w:rsid w:val="004B46B4"/>
    <w:rsid w:val="004F69B5"/>
    <w:rsid w:val="00565277"/>
    <w:rsid w:val="00566BCF"/>
    <w:rsid w:val="005F433A"/>
    <w:rsid w:val="0063621E"/>
    <w:rsid w:val="00670097"/>
    <w:rsid w:val="006874CC"/>
    <w:rsid w:val="00896DBB"/>
    <w:rsid w:val="008C39E0"/>
    <w:rsid w:val="00903D36"/>
    <w:rsid w:val="00984119"/>
    <w:rsid w:val="009C7280"/>
    <w:rsid w:val="00A51A82"/>
    <w:rsid w:val="00A74254"/>
    <w:rsid w:val="00A90071"/>
    <w:rsid w:val="00AA51F7"/>
    <w:rsid w:val="00AC059B"/>
    <w:rsid w:val="00B21B35"/>
    <w:rsid w:val="00B73C19"/>
    <w:rsid w:val="00BD10D2"/>
    <w:rsid w:val="00BD61C1"/>
    <w:rsid w:val="00BF6649"/>
    <w:rsid w:val="00BF76A4"/>
    <w:rsid w:val="00CE554F"/>
    <w:rsid w:val="00CF2F57"/>
    <w:rsid w:val="00D3203D"/>
    <w:rsid w:val="00D42C8C"/>
    <w:rsid w:val="00DE31B7"/>
    <w:rsid w:val="00E97CDD"/>
    <w:rsid w:val="00EC19DE"/>
    <w:rsid w:val="00EC68FF"/>
    <w:rsid w:val="00F01876"/>
    <w:rsid w:val="00F53E7E"/>
    <w:rsid w:val="00F85F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8D611-6278-4C7E-B462-A19AED45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D3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D36"/>
    <w:pPr>
      <w:spacing w:after="0" w:line="240" w:lineRule="auto"/>
    </w:pPr>
    <w:rPr>
      <w:rFonts w:ascii="Times New Roman" w:hAnsi="Times New Roman"/>
      <w:sz w:val="28"/>
    </w:rPr>
  </w:style>
  <w:style w:type="paragraph" w:styleId="Header">
    <w:name w:val="header"/>
    <w:basedOn w:val="Normal"/>
    <w:link w:val="HeaderChar"/>
    <w:uiPriority w:val="99"/>
    <w:unhideWhenUsed/>
    <w:rsid w:val="00CE5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54F"/>
    <w:rPr>
      <w:rFonts w:ascii="Times New Roman" w:hAnsi="Times New Roman"/>
      <w:sz w:val="28"/>
    </w:rPr>
  </w:style>
  <w:style w:type="paragraph" w:styleId="Footer">
    <w:name w:val="footer"/>
    <w:basedOn w:val="Normal"/>
    <w:link w:val="FooterChar"/>
    <w:uiPriority w:val="99"/>
    <w:unhideWhenUsed/>
    <w:rsid w:val="00CE5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54F"/>
    <w:rPr>
      <w:rFonts w:ascii="Times New Roman" w:hAnsi="Times New Roman"/>
      <w:sz w:val="28"/>
    </w:rPr>
  </w:style>
  <w:style w:type="paragraph" w:styleId="BalloonText">
    <w:name w:val="Balloon Text"/>
    <w:basedOn w:val="Normal"/>
    <w:link w:val="BalloonTextChar"/>
    <w:uiPriority w:val="99"/>
    <w:semiHidden/>
    <w:unhideWhenUsed/>
    <w:rsid w:val="00B21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6</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cp:lastPrinted>2023-08-09T07:11:00Z</cp:lastPrinted>
  <dcterms:created xsi:type="dcterms:W3CDTF">2023-07-24T06:03:00Z</dcterms:created>
  <dcterms:modified xsi:type="dcterms:W3CDTF">2023-08-09T07:12:00Z</dcterms:modified>
</cp:coreProperties>
</file>