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03A1" w:rsidRDefault="00AF5866" w:rsidP="00AF5866">
      <w:pPr>
        <w:pStyle w:val="NoSpacing"/>
        <w:rPr>
          <w:rFonts w:ascii="Times New Roman" w:hAnsi="Times New Roman" w:cs="Times New Roman"/>
          <w:b/>
          <w:sz w:val="28"/>
          <w:szCs w:val="28"/>
        </w:rPr>
      </w:pPr>
      <w:r>
        <w:rPr>
          <w:rFonts w:ascii="Times New Roman" w:hAnsi="Times New Roman" w:cs="Times New Roman"/>
          <w:b/>
          <w:sz w:val="28"/>
          <w:szCs w:val="28"/>
        </w:rPr>
        <w:t>THE STATE</w:t>
      </w:r>
    </w:p>
    <w:p w:rsidR="00AF5866" w:rsidRDefault="00AF5866" w:rsidP="00AF5866">
      <w:pPr>
        <w:pStyle w:val="NoSpacing"/>
        <w:rPr>
          <w:rFonts w:ascii="Times New Roman" w:hAnsi="Times New Roman" w:cs="Times New Roman"/>
          <w:b/>
          <w:sz w:val="28"/>
          <w:szCs w:val="28"/>
        </w:rPr>
      </w:pPr>
    </w:p>
    <w:p w:rsidR="00AF5866" w:rsidRDefault="00AF5866" w:rsidP="00AF5866">
      <w:pPr>
        <w:pStyle w:val="NoSpacing"/>
        <w:rPr>
          <w:rFonts w:ascii="Times New Roman" w:hAnsi="Times New Roman" w:cs="Times New Roman"/>
          <w:b/>
          <w:sz w:val="28"/>
          <w:szCs w:val="28"/>
        </w:rPr>
      </w:pPr>
      <w:r>
        <w:rPr>
          <w:rFonts w:ascii="Times New Roman" w:hAnsi="Times New Roman" w:cs="Times New Roman"/>
          <w:b/>
          <w:sz w:val="28"/>
          <w:szCs w:val="28"/>
        </w:rPr>
        <w:t>Versus</w:t>
      </w:r>
    </w:p>
    <w:p w:rsidR="00AF5866" w:rsidRDefault="00AF5866" w:rsidP="00AF5866">
      <w:pPr>
        <w:pStyle w:val="NoSpacing"/>
        <w:rPr>
          <w:rFonts w:ascii="Times New Roman" w:hAnsi="Times New Roman" w:cs="Times New Roman"/>
          <w:b/>
          <w:sz w:val="28"/>
          <w:szCs w:val="28"/>
        </w:rPr>
      </w:pPr>
    </w:p>
    <w:p w:rsidR="00AF5866" w:rsidRDefault="00AF5866" w:rsidP="00AF5866">
      <w:pPr>
        <w:pStyle w:val="NoSpacing"/>
        <w:rPr>
          <w:rFonts w:ascii="Times New Roman" w:hAnsi="Times New Roman" w:cs="Times New Roman"/>
          <w:b/>
          <w:sz w:val="28"/>
          <w:szCs w:val="28"/>
        </w:rPr>
      </w:pPr>
      <w:r>
        <w:rPr>
          <w:rFonts w:ascii="Times New Roman" w:hAnsi="Times New Roman" w:cs="Times New Roman"/>
          <w:b/>
          <w:sz w:val="28"/>
          <w:szCs w:val="28"/>
        </w:rPr>
        <w:t>PARDON SIBANDA</w:t>
      </w:r>
    </w:p>
    <w:p w:rsidR="00AF5866" w:rsidRDefault="00AF5866" w:rsidP="00AF5866">
      <w:pPr>
        <w:pStyle w:val="NoSpacing"/>
        <w:rPr>
          <w:rFonts w:ascii="Times New Roman" w:hAnsi="Times New Roman" w:cs="Times New Roman"/>
          <w:b/>
          <w:sz w:val="28"/>
          <w:szCs w:val="28"/>
        </w:rPr>
      </w:pPr>
    </w:p>
    <w:p w:rsidR="00AF5866" w:rsidRDefault="00AF5866" w:rsidP="00AF5866">
      <w:pPr>
        <w:pStyle w:val="NoSpacing"/>
        <w:rPr>
          <w:rFonts w:ascii="Times New Roman" w:hAnsi="Times New Roman" w:cs="Times New Roman"/>
          <w:sz w:val="28"/>
          <w:szCs w:val="28"/>
        </w:rPr>
      </w:pPr>
      <w:r>
        <w:rPr>
          <w:rFonts w:ascii="Times New Roman" w:hAnsi="Times New Roman" w:cs="Times New Roman"/>
          <w:sz w:val="28"/>
          <w:szCs w:val="28"/>
        </w:rPr>
        <w:t>IN THE HIGH COURT OF ZIMBABWE</w:t>
      </w:r>
    </w:p>
    <w:p w:rsidR="00AF5866" w:rsidRDefault="00AF5866" w:rsidP="00AF5866">
      <w:pPr>
        <w:pStyle w:val="NoSpacing"/>
        <w:rPr>
          <w:rFonts w:ascii="Times New Roman" w:hAnsi="Times New Roman" w:cs="Times New Roman"/>
          <w:sz w:val="28"/>
          <w:szCs w:val="28"/>
        </w:rPr>
      </w:pPr>
      <w:r>
        <w:rPr>
          <w:rFonts w:ascii="Times New Roman" w:hAnsi="Times New Roman" w:cs="Times New Roman"/>
          <w:sz w:val="28"/>
          <w:szCs w:val="28"/>
        </w:rPr>
        <w:t>TAKUVA J</w:t>
      </w:r>
    </w:p>
    <w:p w:rsidR="00AF5866" w:rsidRDefault="00AF5866" w:rsidP="00AF5866">
      <w:pPr>
        <w:pStyle w:val="NoSpacing"/>
        <w:rPr>
          <w:rFonts w:ascii="Times New Roman" w:hAnsi="Times New Roman" w:cs="Times New Roman"/>
          <w:sz w:val="28"/>
          <w:szCs w:val="28"/>
        </w:rPr>
      </w:pPr>
      <w:r>
        <w:rPr>
          <w:rFonts w:ascii="Times New Roman" w:hAnsi="Times New Roman" w:cs="Times New Roman"/>
          <w:sz w:val="28"/>
          <w:szCs w:val="28"/>
        </w:rPr>
        <w:t xml:space="preserve">BULAWAYO5 </w:t>
      </w:r>
      <w:proofErr w:type="gramStart"/>
      <w:r>
        <w:rPr>
          <w:rFonts w:ascii="Times New Roman" w:hAnsi="Times New Roman" w:cs="Times New Roman"/>
          <w:sz w:val="28"/>
          <w:szCs w:val="28"/>
        </w:rPr>
        <w:t xml:space="preserve">FEBRUARY </w:t>
      </w:r>
      <w:r w:rsidR="007665DD">
        <w:rPr>
          <w:rFonts w:ascii="Times New Roman" w:hAnsi="Times New Roman" w:cs="Times New Roman"/>
          <w:sz w:val="28"/>
          <w:szCs w:val="28"/>
        </w:rPr>
        <w:t xml:space="preserve"> &amp;</w:t>
      </w:r>
      <w:proofErr w:type="gramEnd"/>
      <w:r w:rsidR="007665DD">
        <w:rPr>
          <w:rFonts w:ascii="Times New Roman" w:hAnsi="Times New Roman" w:cs="Times New Roman"/>
          <w:sz w:val="28"/>
          <w:szCs w:val="28"/>
        </w:rPr>
        <w:t xml:space="preserve"> 11 MARCH </w:t>
      </w:r>
      <w:r>
        <w:rPr>
          <w:rFonts w:ascii="Times New Roman" w:hAnsi="Times New Roman" w:cs="Times New Roman"/>
          <w:sz w:val="28"/>
          <w:szCs w:val="28"/>
        </w:rPr>
        <w:t>2021</w:t>
      </w:r>
    </w:p>
    <w:p w:rsidR="00AF5866" w:rsidRDefault="00AF5866" w:rsidP="00AF5866">
      <w:pPr>
        <w:pStyle w:val="NoSpacing"/>
        <w:rPr>
          <w:rFonts w:ascii="Times New Roman" w:hAnsi="Times New Roman" w:cs="Times New Roman"/>
          <w:sz w:val="28"/>
          <w:szCs w:val="28"/>
        </w:rPr>
      </w:pPr>
    </w:p>
    <w:p w:rsidR="00AF5866" w:rsidRDefault="00AF5866" w:rsidP="00AF5866">
      <w:pPr>
        <w:pStyle w:val="NoSpacing"/>
        <w:rPr>
          <w:rFonts w:ascii="Times New Roman" w:hAnsi="Times New Roman" w:cs="Times New Roman"/>
          <w:b/>
          <w:sz w:val="28"/>
          <w:szCs w:val="28"/>
        </w:rPr>
      </w:pPr>
      <w:r>
        <w:rPr>
          <w:rFonts w:ascii="Times New Roman" w:hAnsi="Times New Roman" w:cs="Times New Roman"/>
          <w:b/>
          <w:sz w:val="28"/>
          <w:szCs w:val="28"/>
        </w:rPr>
        <w:t>Review Judgment</w:t>
      </w:r>
    </w:p>
    <w:p w:rsidR="00AF5866" w:rsidRDefault="00AF5866" w:rsidP="00AF5866"/>
    <w:p w:rsidR="00AF5866" w:rsidRPr="00ED0C1C" w:rsidRDefault="00AF5866" w:rsidP="00ED0C1C">
      <w:pPr>
        <w:jc w:val="both"/>
        <w:rPr>
          <w:rFonts w:ascii="Times New Roman" w:hAnsi="Times New Roman" w:cs="Times New Roman"/>
          <w:sz w:val="24"/>
          <w:szCs w:val="24"/>
        </w:rPr>
      </w:pPr>
      <w:r>
        <w:tab/>
      </w:r>
      <w:r w:rsidRPr="00ED0C1C">
        <w:rPr>
          <w:rFonts w:ascii="Times New Roman" w:hAnsi="Times New Roman" w:cs="Times New Roman"/>
          <w:b/>
          <w:sz w:val="24"/>
          <w:szCs w:val="24"/>
        </w:rPr>
        <w:t>TAKUVA J:</w:t>
      </w:r>
      <w:r w:rsidRPr="00ED0C1C">
        <w:rPr>
          <w:rFonts w:ascii="Times New Roman" w:hAnsi="Times New Roman" w:cs="Times New Roman"/>
          <w:b/>
          <w:sz w:val="24"/>
          <w:szCs w:val="24"/>
        </w:rPr>
        <w:tab/>
      </w:r>
      <w:r w:rsidRPr="00ED0C1C">
        <w:rPr>
          <w:rFonts w:ascii="Times New Roman" w:hAnsi="Times New Roman" w:cs="Times New Roman"/>
          <w:sz w:val="24"/>
          <w:szCs w:val="24"/>
        </w:rPr>
        <w:t>This matter was placed before me on autom</w:t>
      </w:r>
      <w:r w:rsidR="00004D80">
        <w:rPr>
          <w:rFonts w:ascii="Times New Roman" w:hAnsi="Times New Roman" w:cs="Times New Roman"/>
          <w:sz w:val="24"/>
          <w:szCs w:val="24"/>
        </w:rPr>
        <w:t xml:space="preserve">atic review in terms of section 57 </w:t>
      </w:r>
      <w:r w:rsidRPr="00ED0C1C">
        <w:rPr>
          <w:rFonts w:ascii="Times New Roman" w:hAnsi="Times New Roman" w:cs="Times New Roman"/>
          <w:sz w:val="24"/>
          <w:szCs w:val="24"/>
        </w:rPr>
        <w:t>of the Magi</w:t>
      </w:r>
      <w:r w:rsidR="00004D80">
        <w:rPr>
          <w:rFonts w:ascii="Times New Roman" w:hAnsi="Times New Roman" w:cs="Times New Roman"/>
          <w:sz w:val="24"/>
          <w:szCs w:val="24"/>
        </w:rPr>
        <w:t>strates’ Court Act (Chapter 7:10</w:t>
      </w:r>
      <w:r w:rsidRPr="00ED0C1C">
        <w:rPr>
          <w:rFonts w:ascii="Times New Roman" w:hAnsi="Times New Roman" w:cs="Times New Roman"/>
          <w:sz w:val="24"/>
          <w:szCs w:val="24"/>
        </w:rPr>
        <w:t>)</w:t>
      </w:r>
    </w:p>
    <w:p w:rsidR="00AF5866" w:rsidRPr="00ED0C1C" w:rsidRDefault="00AF5866" w:rsidP="00ED0C1C">
      <w:pPr>
        <w:jc w:val="both"/>
        <w:rPr>
          <w:rFonts w:ascii="Times New Roman" w:hAnsi="Times New Roman" w:cs="Times New Roman"/>
          <w:sz w:val="24"/>
          <w:szCs w:val="24"/>
        </w:rPr>
      </w:pPr>
      <w:r w:rsidRPr="00ED0C1C">
        <w:rPr>
          <w:rFonts w:ascii="Times New Roman" w:hAnsi="Times New Roman" w:cs="Times New Roman"/>
          <w:sz w:val="24"/>
          <w:szCs w:val="24"/>
        </w:rPr>
        <w:tab/>
        <w:t>The accused was arraigned before a Regional Magistrate at Bulawayo on seven (7) counts of contravening section 89 (1) (a) as read with Statutory Instrument 4/2000 of the Postal and Telecommunications Act Chapter 12:05 “destroys, injures or removes any telecommunication line belonging to or used by telecommunication licence”.</w:t>
      </w:r>
    </w:p>
    <w:p w:rsidR="00AF5866" w:rsidRPr="00ED0C1C" w:rsidRDefault="00AF5866" w:rsidP="00ED0C1C">
      <w:pPr>
        <w:jc w:val="both"/>
        <w:rPr>
          <w:rFonts w:ascii="Times New Roman" w:hAnsi="Times New Roman" w:cs="Times New Roman"/>
          <w:sz w:val="24"/>
          <w:szCs w:val="24"/>
        </w:rPr>
      </w:pPr>
      <w:r w:rsidRPr="00ED0C1C">
        <w:rPr>
          <w:rFonts w:ascii="Times New Roman" w:hAnsi="Times New Roman" w:cs="Times New Roman"/>
          <w:sz w:val="24"/>
          <w:szCs w:val="24"/>
        </w:rPr>
        <w:tab/>
        <w:t>On different dates and times as indicated in the respective counts, the accused person t</w:t>
      </w:r>
      <w:r w:rsidR="00F7505F" w:rsidRPr="00ED0C1C">
        <w:rPr>
          <w:rFonts w:ascii="Times New Roman" w:hAnsi="Times New Roman" w:cs="Times New Roman"/>
          <w:sz w:val="24"/>
          <w:szCs w:val="24"/>
        </w:rPr>
        <w:t>a</w:t>
      </w:r>
      <w:r w:rsidRPr="00ED0C1C">
        <w:rPr>
          <w:rFonts w:ascii="Times New Roman" w:hAnsi="Times New Roman" w:cs="Times New Roman"/>
          <w:sz w:val="24"/>
          <w:szCs w:val="24"/>
        </w:rPr>
        <w:t>mp</w:t>
      </w:r>
      <w:r w:rsidR="00F7505F" w:rsidRPr="00ED0C1C">
        <w:rPr>
          <w:rFonts w:ascii="Times New Roman" w:hAnsi="Times New Roman" w:cs="Times New Roman"/>
          <w:sz w:val="24"/>
          <w:szCs w:val="24"/>
        </w:rPr>
        <w:t>e</w:t>
      </w:r>
      <w:r w:rsidRPr="00ED0C1C">
        <w:rPr>
          <w:rFonts w:ascii="Times New Roman" w:hAnsi="Times New Roman" w:cs="Times New Roman"/>
          <w:sz w:val="24"/>
          <w:szCs w:val="24"/>
        </w:rPr>
        <w:t>red with telecommunication apparatus constructed</w:t>
      </w:r>
      <w:r w:rsidR="00F7505F" w:rsidRPr="00ED0C1C">
        <w:rPr>
          <w:rFonts w:ascii="Times New Roman" w:hAnsi="Times New Roman" w:cs="Times New Roman"/>
          <w:sz w:val="24"/>
          <w:szCs w:val="24"/>
        </w:rPr>
        <w:t xml:space="preserve"> and adapted for use in transmitting and receiving telecommunication service which resulted in the interruption and cut off of such services.  The accused’s modus operandi on all the seven (7) counts was to force open a Tel-One main hole.  Once inside, the accused would proceed to act and remove underground copper cables and went away unnoticed.</w:t>
      </w:r>
    </w:p>
    <w:p w:rsidR="00F7505F" w:rsidRPr="00ED0C1C" w:rsidRDefault="00F7505F" w:rsidP="00ED0C1C">
      <w:pPr>
        <w:jc w:val="both"/>
        <w:rPr>
          <w:rFonts w:ascii="Times New Roman" w:hAnsi="Times New Roman" w:cs="Times New Roman"/>
          <w:sz w:val="24"/>
          <w:szCs w:val="24"/>
        </w:rPr>
      </w:pPr>
      <w:r w:rsidRPr="00ED0C1C">
        <w:rPr>
          <w:rFonts w:ascii="Times New Roman" w:hAnsi="Times New Roman" w:cs="Times New Roman"/>
          <w:sz w:val="24"/>
          <w:szCs w:val="24"/>
        </w:rPr>
        <w:tab/>
        <w:t xml:space="preserve">The accused’s luck ran out on 2 </w:t>
      </w:r>
      <w:r w:rsidR="00ED0C1C" w:rsidRPr="00ED0C1C">
        <w:rPr>
          <w:rFonts w:ascii="Times New Roman" w:hAnsi="Times New Roman" w:cs="Times New Roman"/>
          <w:sz w:val="24"/>
          <w:szCs w:val="24"/>
        </w:rPr>
        <w:t>M</w:t>
      </w:r>
      <w:r w:rsidRPr="00ED0C1C">
        <w:rPr>
          <w:rFonts w:ascii="Times New Roman" w:hAnsi="Times New Roman" w:cs="Times New Roman"/>
          <w:sz w:val="24"/>
          <w:szCs w:val="24"/>
        </w:rPr>
        <w:t>ay 2020 when he was arrested at the scene of yet another court.  He had in his possession a pliers, hacksaw and a hammer.  Upon being interviewed by the poli</w:t>
      </w:r>
      <w:r w:rsidR="00ED0C1C" w:rsidRPr="00ED0C1C">
        <w:rPr>
          <w:rFonts w:ascii="Times New Roman" w:hAnsi="Times New Roman" w:cs="Times New Roman"/>
          <w:sz w:val="24"/>
          <w:szCs w:val="24"/>
        </w:rPr>
        <w:t>c</w:t>
      </w:r>
      <w:r w:rsidRPr="00ED0C1C">
        <w:rPr>
          <w:rFonts w:ascii="Times New Roman" w:hAnsi="Times New Roman" w:cs="Times New Roman"/>
          <w:sz w:val="24"/>
          <w:szCs w:val="24"/>
        </w:rPr>
        <w:t>e he confessed to all seven (7) counts and made indications at all of them.  The total value of the stolen copper wire is $27414</w:t>
      </w:r>
      <w:proofErr w:type="gramStart"/>
      <w:r w:rsidRPr="00ED0C1C">
        <w:rPr>
          <w:rFonts w:ascii="Times New Roman" w:hAnsi="Times New Roman" w:cs="Times New Roman"/>
          <w:sz w:val="24"/>
          <w:szCs w:val="24"/>
        </w:rPr>
        <w:t>,25</w:t>
      </w:r>
      <w:proofErr w:type="gramEnd"/>
      <w:r w:rsidRPr="00ED0C1C">
        <w:rPr>
          <w:rFonts w:ascii="Times New Roman" w:hAnsi="Times New Roman" w:cs="Times New Roman"/>
          <w:sz w:val="24"/>
          <w:szCs w:val="24"/>
        </w:rPr>
        <w:t xml:space="preserve"> and nothing was</w:t>
      </w:r>
      <w:r w:rsidR="00ED0C1C" w:rsidRPr="00ED0C1C">
        <w:rPr>
          <w:rFonts w:ascii="Times New Roman" w:hAnsi="Times New Roman" w:cs="Times New Roman"/>
          <w:sz w:val="24"/>
          <w:szCs w:val="24"/>
        </w:rPr>
        <w:t xml:space="preserve"> </w:t>
      </w:r>
      <w:r w:rsidRPr="00ED0C1C">
        <w:rPr>
          <w:rFonts w:ascii="Times New Roman" w:hAnsi="Times New Roman" w:cs="Times New Roman"/>
          <w:sz w:val="24"/>
          <w:szCs w:val="24"/>
        </w:rPr>
        <w:t>recovered.</w:t>
      </w:r>
    </w:p>
    <w:p w:rsidR="00F7505F" w:rsidRPr="00ED0C1C" w:rsidRDefault="00F7505F" w:rsidP="00ED0C1C">
      <w:pPr>
        <w:jc w:val="both"/>
        <w:rPr>
          <w:rFonts w:ascii="Times New Roman" w:hAnsi="Times New Roman" w:cs="Times New Roman"/>
          <w:sz w:val="24"/>
          <w:szCs w:val="24"/>
        </w:rPr>
      </w:pPr>
      <w:r w:rsidRPr="00ED0C1C">
        <w:rPr>
          <w:rFonts w:ascii="Times New Roman" w:hAnsi="Times New Roman" w:cs="Times New Roman"/>
          <w:sz w:val="24"/>
          <w:szCs w:val="24"/>
        </w:rPr>
        <w:tab/>
        <w:t>When the charges were put to him he pleaded guilty to all seven counts</w:t>
      </w:r>
      <w:r w:rsidR="00ED0C1C" w:rsidRPr="00ED0C1C">
        <w:rPr>
          <w:rFonts w:ascii="Times New Roman" w:hAnsi="Times New Roman" w:cs="Times New Roman"/>
          <w:sz w:val="24"/>
          <w:szCs w:val="24"/>
        </w:rPr>
        <w:t xml:space="preserve"> </w:t>
      </w:r>
      <w:r w:rsidRPr="00ED0C1C">
        <w:rPr>
          <w:rFonts w:ascii="Times New Roman" w:hAnsi="Times New Roman" w:cs="Times New Roman"/>
          <w:sz w:val="24"/>
          <w:szCs w:val="24"/>
        </w:rPr>
        <w:t>no special circumstances was convicted and sentenced as follows:</w:t>
      </w:r>
    </w:p>
    <w:p w:rsidR="00F7505F" w:rsidRPr="00ED0C1C" w:rsidRDefault="00F7505F" w:rsidP="00ED0C1C">
      <w:pPr>
        <w:jc w:val="both"/>
        <w:rPr>
          <w:rFonts w:ascii="Times New Roman" w:hAnsi="Times New Roman" w:cs="Times New Roman"/>
          <w:sz w:val="24"/>
          <w:szCs w:val="24"/>
        </w:rPr>
      </w:pPr>
      <w:r w:rsidRPr="00ED0C1C">
        <w:rPr>
          <w:rFonts w:ascii="Times New Roman" w:hAnsi="Times New Roman" w:cs="Times New Roman"/>
          <w:sz w:val="24"/>
          <w:szCs w:val="24"/>
        </w:rPr>
        <w:tab/>
      </w:r>
      <w:r w:rsidR="00D3333E" w:rsidRPr="00ED0C1C">
        <w:rPr>
          <w:rFonts w:ascii="Times New Roman" w:hAnsi="Times New Roman" w:cs="Times New Roman"/>
          <w:sz w:val="24"/>
          <w:szCs w:val="24"/>
        </w:rPr>
        <w:t>“</w:t>
      </w:r>
      <w:r w:rsidRPr="00ED0C1C">
        <w:rPr>
          <w:rFonts w:ascii="Times New Roman" w:hAnsi="Times New Roman" w:cs="Times New Roman"/>
          <w:sz w:val="24"/>
          <w:szCs w:val="24"/>
        </w:rPr>
        <w:t>Count 1</w:t>
      </w:r>
      <w:r w:rsidRPr="00ED0C1C">
        <w:rPr>
          <w:rFonts w:ascii="Times New Roman" w:hAnsi="Times New Roman" w:cs="Times New Roman"/>
          <w:sz w:val="24"/>
          <w:szCs w:val="24"/>
        </w:rPr>
        <w:tab/>
        <w:t>-</w:t>
      </w:r>
      <w:r w:rsidRPr="00ED0C1C">
        <w:rPr>
          <w:rFonts w:ascii="Times New Roman" w:hAnsi="Times New Roman" w:cs="Times New Roman"/>
          <w:sz w:val="24"/>
          <w:szCs w:val="24"/>
        </w:rPr>
        <w:tab/>
        <w:t>10 years imprisonment</w:t>
      </w:r>
    </w:p>
    <w:p w:rsidR="00F7505F" w:rsidRPr="00ED0C1C" w:rsidRDefault="00F7505F" w:rsidP="00ED0C1C">
      <w:pPr>
        <w:ind w:left="720"/>
        <w:jc w:val="both"/>
        <w:rPr>
          <w:rFonts w:ascii="Times New Roman" w:hAnsi="Times New Roman" w:cs="Times New Roman"/>
          <w:sz w:val="24"/>
          <w:szCs w:val="24"/>
        </w:rPr>
      </w:pPr>
      <w:r w:rsidRPr="00ED0C1C">
        <w:rPr>
          <w:rFonts w:ascii="Times New Roman" w:hAnsi="Times New Roman" w:cs="Times New Roman"/>
          <w:sz w:val="24"/>
          <w:szCs w:val="24"/>
        </w:rPr>
        <w:t>Count 2</w:t>
      </w:r>
      <w:r w:rsidR="00ED0C1C" w:rsidRPr="00ED0C1C">
        <w:rPr>
          <w:rFonts w:ascii="Times New Roman" w:hAnsi="Times New Roman" w:cs="Times New Roman"/>
          <w:sz w:val="24"/>
          <w:szCs w:val="24"/>
        </w:rPr>
        <w:tab/>
      </w:r>
      <w:r w:rsidRPr="00ED0C1C">
        <w:rPr>
          <w:rFonts w:ascii="Times New Roman" w:hAnsi="Times New Roman" w:cs="Times New Roman"/>
          <w:sz w:val="24"/>
          <w:szCs w:val="24"/>
        </w:rPr>
        <w:tab/>
        <w:t>-</w:t>
      </w:r>
      <w:r w:rsidRPr="00ED0C1C">
        <w:rPr>
          <w:rFonts w:ascii="Times New Roman" w:hAnsi="Times New Roman" w:cs="Times New Roman"/>
          <w:sz w:val="24"/>
          <w:szCs w:val="24"/>
        </w:rPr>
        <w:tab/>
        <w:t>10 years imprisonment</w:t>
      </w:r>
    </w:p>
    <w:p w:rsidR="00F7505F" w:rsidRPr="00ED0C1C" w:rsidRDefault="00F7505F" w:rsidP="00ED0C1C">
      <w:pPr>
        <w:ind w:left="720"/>
        <w:jc w:val="both"/>
        <w:rPr>
          <w:rFonts w:ascii="Times New Roman" w:hAnsi="Times New Roman" w:cs="Times New Roman"/>
          <w:sz w:val="24"/>
          <w:szCs w:val="24"/>
        </w:rPr>
      </w:pPr>
      <w:r w:rsidRPr="00ED0C1C">
        <w:rPr>
          <w:rFonts w:ascii="Times New Roman" w:hAnsi="Times New Roman" w:cs="Times New Roman"/>
          <w:sz w:val="24"/>
          <w:szCs w:val="24"/>
        </w:rPr>
        <w:t>Count 3</w:t>
      </w:r>
      <w:r w:rsidRPr="00ED0C1C">
        <w:rPr>
          <w:rFonts w:ascii="Times New Roman" w:hAnsi="Times New Roman" w:cs="Times New Roman"/>
          <w:sz w:val="24"/>
          <w:szCs w:val="24"/>
        </w:rPr>
        <w:tab/>
      </w:r>
      <w:r w:rsidR="00ED0C1C" w:rsidRPr="00ED0C1C">
        <w:rPr>
          <w:rFonts w:ascii="Times New Roman" w:hAnsi="Times New Roman" w:cs="Times New Roman"/>
          <w:sz w:val="24"/>
          <w:szCs w:val="24"/>
        </w:rPr>
        <w:tab/>
      </w:r>
      <w:r w:rsidRPr="00ED0C1C">
        <w:rPr>
          <w:rFonts w:ascii="Times New Roman" w:hAnsi="Times New Roman" w:cs="Times New Roman"/>
          <w:sz w:val="24"/>
          <w:szCs w:val="24"/>
        </w:rPr>
        <w:t>-</w:t>
      </w:r>
      <w:r w:rsidRPr="00ED0C1C">
        <w:rPr>
          <w:rFonts w:ascii="Times New Roman" w:hAnsi="Times New Roman" w:cs="Times New Roman"/>
          <w:sz w:val="24"/>
          <w:szCs w:val="24"/>
        </w:rPr>
        <w:tab/>
      </w:r>
      <w:r w:rsidR="00D3333E" w:rsidRPr="00ED0C1C">
        <w:rPr>
          <w:rFonts w:ascii="Times New Roman" w:hAnsi="Times New Roman" w:cs="Times New Roman"/>
          <w:sz w:val="24"/>
          <w:szCs w:val="24"/>
        </w:rPr>
        <w:t>10 years imprisonment</w:t>
      </w:r>
    </w:p>
    <w:p w:rsidR="00D3333E" w:rsidRPr="00ED0C1C" w:rsidRDefault="00D3333E" w:rsidP="00ED0C1C">
      <w:pPr>
        <w:ind w:left="720"/>
        <w:jc w:val="both"/>
        <w:rPr>
          <w:rFonts w:ascii="Times New Roman" w:hAnsi="Times New Roman" w:cs="Times New Roman"/>
          <w:sz w:val="24"/>
          <w:szCs w:val="24"/>
        </w:rPr>
      </w:pPr>
      <w:r w:rsidRPr="00ED0C1C">
        <w:rPr>
          <w:rFonts w:ascii="Times New Roman" w:hAnsi="Times New Roman" w:cs="Times New Roman"/>
          <w:sz w:val="24"/>
          <w:szCs w:val="24"/>
        </w:rPr>
        <w:t>Count 4</w:t>
      </w:r>
      <w:r w:rsidRPr="00ED0C1C">
        <w:rPr>
          <w:rFonts w:ascii="Times New Roman" w:hAnsi="Times New Roman" w:cs="Times New Roman"/>
          <w:sz w:val="24"/>
          <w:szCs w:val="24"/>
        </w:rPr>
        <w:tab/>
      </w:r>
      <w:r w:rsidR="00ED0C1C" w:rsidRPr="00ED0C1C">
        <w:rPr>
          <w:rFonts w:ascii="Times New Roman" w:hAnsi="Times New Roman" w:cs="Times New Roman"/>
          <w:sz w:val="24"/>
          <w:szCs w:val="24"/>
        </w:rPr>
        <w:tab/>
      </w:r>
      <w:r w:rsidRPr="00ED0C1C">
        <w:rPr>
          <w:rFonts w:ascii="Times New Roman" w:hAnsi="Times New Roman" w:cs="Times New Roman"/>
          <w:sz w:val="24"/>
          <w:szCs w:val="24"/>
        </w:rPr>
        <w:t>-</w:t>
      </w:r>
      <w:r w:rsidRPr="00ED0C1C">
        <w:rPr>
          <w:rFonts w:ascii="Times New Roman" w:hAnsi="Times New Roman" w:cs="Times New Roman"/>
          <w:sz w:val="24"/>
          <w:szCs w:val="24"/>
        </w:rPr>
        <w:tab/>
        <w:t>10 years imprisonment</w:t>
      </w:r>
    </w:p>
    <w:p w:rsidR="00D3333E" w:rsidRPr="00ED0C1C" w:rsidRDefault="00D3333E" w:rsidP="00ED0C1C">
      <w:pPr>
        <w:ind w:left="720"/>
        <w:jc w:val="both"/>
        <w:rPr>
          <w:rFonts w:ascii="Times New Roman" w:hAnsi="Times New Roman" w:cs="Times New Roman"/>
          <w:sz w:val="24"/>
          <w:szCs w:val="24"/>
        </w:rPr>
      </w:pPr>
      <w:r w:rsidRPr="00ED0C1C">
        <w:rPr>
          <w:rFonts w:ascii="Times New Roman" w:hAnsi="Times New Roman" w:cs="Times New Roman"/>
          <w:sz w:val="24"/>
          <w:szCs w:val="24"/>
        </w:rPr>
        <w:t>Count 5</w:t>
      </w:r>
      <w:r w:rsidRPr="00ED0C1C">
        <w:rPr>
          <w:rFonts w:ascii="Times New Roman" w:hAnsi="Times New Roman" w:cs="Times New Roman"/>
          <w:sz w:val="24"/>
          <w:szCs w:val="24"/>
        </w:rPr>
        <w:tab/>
      </w:r>
      <w:r w:rsidR="00ED0C1C" w:rsidRPr="00ED0C1C">
        <w:rPr>
          <w:rFonts w:ascii="Times New Roman" w:hAnsi="Times New Roman" w:cs="Times New Roman"/>
          <w:sz w:val="24"/>
          <w:szCs w:val="24"/>
        </w:rPr>
        <w:tab/>
      </w:r>
      <w:r w:rsidRPr="00ED0C1C">
        <w:rPr>
          <w:rFonts w:ascii="Times New Roman" w:hAnsi="Times New Roman" w:cs="Times New Roman"/>
          <w:sz w:val="24"/>
          <w:szCs w:val="24"/>
        </w:rPr>
        <w:t>-</w:t>
      </w:r>
      <w:r w:rsidRPr="00ED0C1C">
        <w:rPr>
          <w:rFonts w:ascii="Times New Roman" w:hAnsi="Times New Roman" w:cs="Times New Roman"/>
          <w:sz w:val="24"/>
          <w:szCs w:val="24"/>
        </w:rPr>
        <w:tab/>
        <w:t>10 years imprisonment</w:t>
      </w:r>
    </w:p>
    <w:p w:rsidR="00D3333E" w:rsidRPr="00ED0C1C" w:rsidRDefault="00D3333E" w:rsidP="00ED0C1C">
      <w:pPr>
        <w:ind w:left="720"/>
        <w:jc w:val="both"/>
        <w:rPr>
          <w:rFonts w:ascii="Times New Roman" w:hAnsi="Times New Roman" w:cs="Times New Roman"/>
          <w:sz w:val="24"/>
          <w:szCs w:val="24"/>
        </w:rPr>
      </w:pPr>
      <w:r w:rsidRPr="00ED0C1C">
        <w:rPr>
          <w:rFonts w:ascii="Times New Roman" w:hAnsi="Times New Roman" w:cs="Times New Roman"/>
          <w:sz w:val="24"/>
          <w:szCs w:val="24"/>
        </w:rPr>
        <w:t>Count 6</w:t>
      </w:r>
      <w:r w:rsidRPr="00ED0C1C">
        <w:rPr>
          <w:rFonts w:ascii="Times New Roman" w:hAnsi="Times New Roman" w:cs="Times New Roman"/>
          <w:sz w:val="24"/>
          <w:szCs w:val="24"/>
        </w:rPr>
        <w:tab/>
      </w:r>
      <w:r w:rsidR="00ED0C1C" w:rsidRPr="00ED0C1C">
        <w:rPr>
          <w:rFonts w:ascii="Times New Roman" w:hAnsi="Times New Roman" w:cs="Times New Roman"/>
          <w:sz w:val="24"/>
          <w:szCs w:val="24"/>
        </w:rPr>
        <w:tab/>
      </w:r>
      <w:r w:rsidRPr="00ED0C1C">
        <w:rPr>
          <w:rFonts w:ascii="Times New Roman" w:hAnsi="Times New Roman" w:cs="Times New Roman"/>
          <w:sz w:val="24"/>
          <w:szCs w:val="24"/>
        </w:rPr>
        <w:t>-</w:t>
      </w:r>
      <w:r w:rsidRPr="00ED0C1C">
        <w:rPr>
          <w:rFonts w:ascii="Times New Roman" w:hAnsi="Times New Roman" w:cs="Times New Roman"/>
          <w:sz w:val="24"/>
          <w:szCs w:val="24"/>
        </w:rPr>
        <w:tab/>
        <w:t>10 years imprisonment</w:t>
      </w:r>
    </w:p>
    <w:p w:rsidR="00D3333E" w:rsidRPr="00ED0C1C" w:rsidRDefault="00D3333E" w:rsidP="00ED0C1C">
      <w:pPr>
        <w:ind w:left="720"/>
        <w:jc w:val="both"/>
        <w:rPr>
          <w:rFonts w:ascii="Times New Roman" w:hAnsi="Times New Roman" w:cs="Times New Roman"/>
          <w:sz w:val="24"/>
          <w:szCs w:val="24"/>
        </w:rPr>
      </w:pPr>
      <w:r w:rsidRPr="00ED0C1C">
        <w:rPr>
          <w:rFonts w:ascii="Times New Roman" w:hAnsi="Times New Roman" w:cs="Times New Roman"/>
          <w:sz w:val="24"/>
          <w:szCs w:val="24"/>
        </w:rPr>
        <w:t>Count 7</w:t>
      </w:r>
      <w:r w:rsidRPr="00ED0C1C">
        <w:rPr>
          <w:rFonts w:ascii="Times New Roman" w:hAnsi="Times New Roman" w:cs="Times New Roman"/>
          <w:sz w:val="24"/>
          <w:szCs w:val="24"/>
        </w:rPr>
        <w:tab/>
      </w:r>
      <w:r w:rsidR="00ED0C1C" w:rsidRPr="00ED0C1C">
        <w:rPr>
          <w:rFonts w:ascii="Times New Roman" w:hAnsi="Times New Roman" w:cs="Times New Roman"/>
          <w:sz w:val="24"/>
          <w:szCs w:val="24"/>
        </w:rPr>
        <w:tab/>
      </w:r>
      <w:r w:rsidRPr="00ED0C1C">
        <w:rPr>
          <w:rFonts w:ascii="Times New Roman" w:hAnsi="Times New Roman" w:cs="Times New Roman"/>
          <w:sz w:val="24"/>
          <w:szCs w:val="24"/>
        </w:rPr>
        <w:t>-</w:t>
      </w:r>
      <w:r w:rsidRPr="00ED0C1C">
        <w:rPr>
          <w:rFonts w:ascii="Times New Roman" w:hAnsi="Times New Roman" w:cs="Times New Roman"/>
          <w:sz w:val="24"/>
          <w:szCs w:val="24"/>
        </w:rPr>
        <w:tab/>
        <w:t>10 years imprisonment</w:t>
      </w:r>
    </w:p>
    <w:p w:rsidR="00D3333E" w:rsidRPr="00ED0C1C" w:rsidRDefault="00D3333E" w:rsidP="00ED0C1C">
      <w:pPr>
        <w:ind w:left="720"/>
        <w:jc w:val="both"/>
        <w:rPr>
          <w:rFonts w:ascii="Times New Roman" w:hAnsi="Times New Roman" w:cs="Times New Roman"/>
          <w:sz w:val="24"/>
          <w:szCs w:val="24"/>
        </w:rPr>
      </w:pPr>
      <w:r w:rsidRPr="00ED0C1C">
        <w:rPr>
          <w:rFonts w:ascii="Times New Roman" w:hAnsi="Times New Roman" w:cs="Times New Roman"/>
          <w:sz w:val="24"/>
          <w:szCs w:val="24"/>
        </w:rPr>
        <w:lastRenderedPageBreak/>
        <w:t>Of the total of 70 years imprisonment 20 years imprisonment is suspended for</w:t>
      </w:r>
      <w:bookmarkStart w:id="0" w:name="_GoBack"/>
      <w:bookmarkEnd w:id="0"/>
      <w:r w:rsidRPr="00ED0C1C">
        <w:rPr>
          <w:rFonts w:ascii="Times New Roman" w:hAnsi="Times New Roman" w:cs="Times New Roman"/>
          <w:sz w:val="24"/>
          <w:szCs w:val="24"/>
        </w:rPr>
        <w:t xml:space="preserve"> 5 years on condition accused does not within that period commit an offence involving a contravention of section 89 (1) (a) removing </w:t>
      </w:r>
      <w:r w:rsidR="00ED0C1C" w:rsidRPr="00ED0C1C">
        <w:rPr>
          <w:rFonts w:ascii="Times New Roman" w:hAnsi="Times New Roman" w:cs="Times New Roman"/>
          <w:sz w:val="24"/>
          <w:szCs w:val="24"/>
        </w:rPr>
        <w:t>destroys or injures telecommunic</w:t>
      </w:r>
      <w:r w:rsidRPr="00ED0C1C">
        <w:rPr>
          <w:rFonts w:ascii="Times New Roman" w:hAnsi="Times New Roman" w:cs="Times New Roman"/>
          <w:sz w:val="24"/>
          <w:szCs w:val="24"/>
        </w:rPr>
        <w:t>ations for which accused is  sentenced to a term of imprisonment without the option of a fine.”</w:t>
      </w:r>
    </w:p>
    <w:p w:rsidR="00D3333E" w:rsidRPr="00ED0C1C" w:rsidRDefault="00D3333E" w:rsidP="00ED0C1C">
      <w:pPr>
        <w:jc w:val="both"/>
        <w:rPr>
          <w:rFonts w:ascii="Times New Roman" w:hAnsi="Times New Roman" w:cs="Times New Roman"/>
          <w:sz w:val="24"/>
          <w:szCs w:val="24"/>
        </w:rPr>
      </w:pPr>
      <w:r w:rsidRPr="00ED0C1C">
        <w:rPr>
          <w:rFonts w:ascii="Times New Roman" w:hAnsi="Times New Roman" w:cs="Times New Roman"/>
          <w:sz w:val="24"/>
          <w:szCs w:val="24"/>
        </w:rPr>
        <w:tab/>
        <w:t>It is the suspended portion of the sentence that disturbed me and I raised the following query with the trial magistrate; “is 70 years imprisonment not the minimum sentence for the 7 counts?  Is it competent to suspend any portion of the 70 years prison term?”</w:t>
      </w:r>
    </w:p>
    <w:p w:rsidR="00D3333E" w:rsidRPr="00ED0C1C" w:rsidRDefault="00D3333E" w:rsidP="00ED0C1C">
      <w:pPr>
        <w:jc w:val="both"/>
        <w:rPr>
          <w:rFonts w:ascii="Times New Roman" w:hAnsi="Times New Roman" w:cs="Times New Roman"/>
          <w:sz w:val="24"/>
          <w:szCs w:val="24"/>
        </w:rPr>
      </w:pPr>
      <w:r w:rsidRPr="00ED0C1C">
        <w:rPr>
          <w:rFonts w:ascii="Times New Roman" w:hAnsi="Times New Roman" w:cs="Times New Roman"/>
          <w:sz w:val="24"/>
          <w:szCs w:val="24"/>
        </w:rPr>
        <w:tab/>
        <w:t>The response was as follows;</w:t>
      </w:r>
    </w:p>
    <w:p w:rsidR="00D3333E" w:rsidRPr="00ED0C1C" w:rsidRDefault="002B305A" w:rsidP="00ED0C1C">
      <w:pPr>
        <w:ind w:left="720"/>
        <w:jc w:val="both"/>
        <w:rPr>
          <w:rFonts w:ascii="Times New Roman" w:hAnsi="Times New Roman" w:cs="Times New Roman"/>
          <w:sz w:val="24"/>
          <w:szCs w:val="24"/>
        </w:rPr>
      </w:pPr>
      <w:r w:rsidRPr="00ED0C1C">
        <w:rPr>
          <w:rFonts w:ascii="Times New Roman" w:hAnsi="Times New Roman" w:cs="Times New Roman"/>
          <w:sz w:val="24"/>
          <w:szCs w:val="24"/>
        </w:rPr>
        <w:t>“…  In my view I had thought that since the sentence I had passed that is, 70 years imprisonment was in excess of 10 years imprisonment, could suspend a portion of it as long as it is above 10 years imprisonment.</w:t>
      </w:r>
    </w:p>
    <w:p w:rsidR="002B305A" w:rsidRPr="00ED0C1C" w:rsidRDefault="002B305A" w:rsidP="00ED0C1C">
      <w:pPr>
        <w:ind w:left="720"/>
        <w:jc w:val="both"/>
        <w:rPr>
          <w:rFonts w:ascii="Times New Roman" w:hAnsi="Times New Roman" w:cs="Times New Roman"/>
          <w:sz w:val="24"/>
          <w:szCs w:val="24"/>
        </w:rPr>
      </w:pPr>
      <w:r w:rsidRPr="00ED0C1C">
        <w:rPr>
          <w:rFonts w:ascii="Times New Roman" w:hAnsi="Times New Roman" w:cs="Times New Roman"/>
          <w:sz w:val="24"/>
          <w:szCs w:val="24"/>
        </w:rPr>
        <w:t xml:space="preserve">I could have been wrong in that opinion.  I </w:t>
      </w:r>
      <w:r w:rsidR="00ED0C1C" w:rsidRPr="00ED0C1C">
        <w:rPr>
          <w:rFonts w:ascii="Times New Roman" w:hAnsi="Times New Roman" w:cs="Times New Roman"/>
          <w:sz w:val="24"/>
          <w:szCs w:val="24"/>
        </w:rPr>
        <w:t>therefore stand corrected”.</w:t>
      </w:r>
    </w:p>
    <w:p w:rsidR="002B305A" w:rsidRPr="00ED0C1C" w:rsidRDefault="002B305A" w:rsidP="00ED0C1C">
      <w:pPr>
        <w:jc w:val="both"/>
        <w:rPr>
          <w:rFonts w:ascii="Times New Roman" w:hAnsi="Times New Roman" w:cs="Times New Roman"/>
          <w:sz w:val="24"/>
          <w:szCs w:val="24"/>
        </w:rPr>
      </w:pPr>
      <w:r w:rsidRPr="00ED0C1C">
        <w:rPr>
          <w:rFonts w:ascii="Times New Roman" w:hAnsi="Times New Roman" w:cs="Times New Roman"/>
          <w:sz w:val="24"/>
          <w:szCs w:val="24"/>
        </w:rPr>
        <w:tab/>
        <w:t xml:space="preserve">It is trite law that where the court decides that the mandatory minimum term </w:t>
      </w:r>
      <w:r w:rsidR="00ED0C1C" w:rsidRPr="00ED0C1C">
        <w:rPr>
          <w:rFonts w:ascii="Times New Roman" w:hAnsi="Times New Roman" w:cs="Times New Roman"/>
          <w:sz w:val="24"/>
          <w:szCs w:val="24"/>
        </w:rPr>
        <w:t>o</w:t>
      </w:r>
      <w:r w:rsidRPr="00ED0C1C">
        <w:rPr>
          <w:rFonts w:ascii="Times New Roman" w:hAnsi="Times New Roman" w:cs="Times New Roman"/>
          <w:sz w:val="24"/>
          <w:szCs w:val="24"/>
        </w:rPr>
        <w:t>f imprisonment or fine prescribed by the legislature has to be imposed, it may not suspend all or a portion of the mandatory m</w:t>
      </w:r>
      <w:r w:rsidR="00ED0C1C" w:rsidRPr="00ED0C1C">
        <w:rPr>
          <w:rFonts w:ascii="Times New Roman" w:hAnsi="Times New Roman" w:cs="Times New Roman"/>
          <w:sz w:val="24"/>
          <w:szCs w:val="24"/>
        </w:rPr>
        <w:t>i</w:t>
      </w:r>
      <w:r w:rsidRPr="00ED0C1C">
        <w:rPr>
          <w:rFonts w:ascii="Times New Roman" w:hAnsi="Times New Roman" w:cs="Times New Roman"/>
          <w:sz w:val="24"/>
          <w:szCs w:val="24"/>
        </w:rPr>
        <w:t>nimum prison sentence or fine – see section 337 (1) a</w:t>
      </w:r>
      <w:r w:rsidR="00004D80">
        <w:rPr>
          <w:rFonts w:ascii="Times New Roman" w:hAnsi="Times New Roman" w:cs="Times New Roman"/>
          <w:sz w:val="24"/>
          <w:szCs w:val="24"/>
        </w:rPr>
        <w:t>s read with paragraph 3 of the Sixth S</w:t>
      </w:r>
      <w:r w:rsidRPr="00ED0C1C">
        <w:rPr>
          <w:rFonts w:ascii="Times New Roman" w:hAnsi="Times New Roman" w:cs="Times New Roman"/>
          <w:sz w:val="24"/>
          <w:szCs w:val="24"/>
        </w:rPr>
        <w:t xml:space="preserve">chedule of the Criminal procedure and Evidence Act.  See also </w:t>
      </w:r>
      <w:r w:rsidRPr="00ED0C1C">
        <w:rPr>
          <w:rFonts w:ascii="Times New Roman" w:hAnsi="Times New Roman" w:cs="Times New Roman"/>
          <w:i/>
          <w:sz w:val="24"/>
          <w:szCs w:val="24"/>
        </w:rPr>
        <w:t xml:space="preserve">De </w:t>
      </w:r>
      <w:proofErr w:type="spellStart"/>
      <w:r w:rsidRPr="00ED0C1C">
        <w:rPr>
          <w:rFonts w:ascii="Times New Roman" w:hAnsi="Times New Roman" w:cs="Times New Roman"/>
          <w:i/>
          <w:sz w:val="24"/>
          <w:szCs w:val="24"/>
        </w:rPr>
        <w:t>Montille</w:t>
      </w:r>
      <w:proofErr w:type="spellEnd"/>
      <w:r w:rsidRPr="00ED0C1C">
        <w:rPr>
          <w:rFonts w:ascii="Times New Roman" w:hAnsi="Times New Roman" w:cs="Times New Roman"/>
          <w:sz w:val="24"/>
          <w:szCs w:val="24"/>
        </w:rPr>
        <w:t xml:space="preserve"> 1979 RLR 105 </w:t>
      </w:r>
      <w:r w:rsidR="00ED0C1C" w:rsidRPr="00ED0C1C">
        <w:rPr>
          <w:rFonts w:ascii="Times New Roman" w:hAnsi="Times New Roman" w:cs="Times New Roman"/>
          <w:sz w:val="24"/>
          <w:szCs w:val="24"/>
        </w:rPr>
        <w:t>a</w:t>
      </w:r>
      <w:r w:rsidRPr="00ED0C1C">
        <w:rPr>
          <w:rFonts w:ascii="Times New Roman" w:hAnsi="Times New Roman" w:cs="Times New Roman"/>
          <w:sz w:val="24"/>
          <w:szCs w:val="24"/>
        </w:rPr>
        <w:t xml:space="preserve">nd </w:t>
      </w:r>
      <w:r w:rsidRPr="00ED0C1C">
        <w:rPr>
          <w:rFonts w:ascii="Times New Roman" w:hAnsi="Times New Roman" w:cs="Times New Roman"/>
          <w:i/>
          <w:sz w:val="24"/>
          <w:szCs w:val="24"/>
        </w:rPr>
        <w:t>S</w:t>
      </w:r>
      <w:r w:rsidRPr="00ED0C1C">
        <w:rPr>
          <w:rFonts w:ascii="Times New Roman" w:hAnsi="Times New Roman" w:cs="Times New Roman"/>
          <w:sz w:val="24"/>
          <w:szCs w:val="24"/>
        </w:rPr>
        <w:t xml:space="preserve"> v </w:t>
      </w:r>
      <w:proofErr w:type="spellStart"/>
      <w:r w:rsidRPr="00ED0C1C">
        <w:rPr>
          <w:rFonts w:ascii="Times New Roman" w:hAnsi="Times New Roman" w:cs="Times New Roman"/>
          <w:i/>
          <w:sz w:val="24"/>
          <w:szCs w:val="24"/>
        </w:rPr>
        <w:t>Kudavaranda</w:t>
      </w:r>
      <w:proofErr w:type="spellEnd"/>
      <w:r w:rsidRPr="00ED0C1C">
        <w:rPr>
          <w:rFonts w:ascii="Times New Roman" w:hAnsi="Times New Roman" w:cs="Times New Roman"/>
          <w:sz w:val="24"/>
          <w:szCs w:val="24"/>
        </w:rPr>
        <w:t xml:space="preserve"> 1988 (2) ZLR 367 (H).</w:t>
      </w:r>
    </w:p>
    <w:p w:rsidR="002B305A" w:rsidRPr="00ED0C1C" w:rsidRDefault="00EF47FD" w:rsidP="00ED0C1C">
      <w:pPr>
        <w:jc w:val="both"/>
        <w:rPr>
          <w:rFonts w:ascii="Times New Roman" w:hAnsi="Times New Roman" w:cs="Times New Roman"/>
          <w:sz w:val="24"/>
          <w:szCs w:val="24"/>
        </w:rPr>
      </w:pPr>
      <w:r w:rsidRPr="00ED0C1C">
        <w:rPr>
          <w:rFonts w:ascii="Times New Roman" w:hAnsi="Times New Roman" w:cs="Times New Roman"/>
          <w:sz w:val="24"/>
          <w:szCs w:val="24"/>
        </w:rPr>
        <w:tab/>
      </w:r>
      <w:r w:rsidRPr="00ED0C1C">
        <w:rPr>
          <w:rFonts w:ascii="Times New Roman" w:hAnsi="Times New Roman" w:cs="Times New Roman"/>
          <w:i/>
          <w:sz w:val="24"/>
          <w:szCs w:val="24"/>
        </w:rPr>
        <w:t xml:space="preserve">In </w:t>
      </w:r>
      <w:proofErr w:type="spellStart"/>
      <w:r w:rsidRPr="00ED0C1C">
        <w:rPr>
          <w:rFonts w:ascii="Times New Roman" w:hAnsi="Times New Roman" w:cs="Times New Roman"/>
          <w:i/>
          <w:sz w:val="24"/>
          <w:szCs w:val="24"/>
        </w:rPr>
        <w:t>casu</w:t>
      </w:r>
      <w:proofErr w:type="spellEnd"/>
      <w:r w:rsidRPr="00ED0C1C">
        <w:rPr>
          <w:rFonts w:ascii="Times New Roman" w:hAnsi="Times New Roman" w:cs="Times New Roman"/>
          <w:sz w:val="24"/>
          <w:szCs w:val="24"/>
        </w:rPr>
        <w:t xml:space="preserve">, it was not competent for the court </w:t>
      </w:r>
      <w:r w:rsidRPr="00004D80">
        <w:rPr>
          <w:rFonts w:ascii="Times New Roman" w:hAnsi="Times New Roman" w:cs="Times New Roman"/>
          <w:i/>
          <w:sz w:val="24"/>
          <w:szCs w:val="24"/>
        </w:rPr>
        <w:t>a quo</w:t>
      </w:r>
      <w:r w:rsidRPr="00ED0C1C">
        <w:rPr>
          <w:rFonts w:ascii="Times New Roman" w:hAnsi="Times New Roman" w:cs="Times New Roman"/>
          <w:sz w:val="24"/>
          <w:szCs w:val="24"/>
        </w:rPr>
        <w:t xml:space="preserve"> to suspend 20 years imprisonment leaving an effective sentence of 50 years.  The mandatory 10 year term is per count.  Therefore the total mandatory minimum sentence is </w:t>
      </w:r>
      <w:r w:rsidR="00004D80">
        <w:rPr>
          <w:rFonts w:ascii="Times New Roman" w:hAnsi="Times New Roman" w:cs="Times New Roman"/>
          <w:sz w:val="24"/>
          <w:szCs w:val="24"/>
        </w:rPr>
        <w:t>70 years imprisonment.  It is im</w:t>
      </w:r>
      <w:r w:rsidRPr="00ED0C1C">
        <w:rPr>
          <w:rFonts w:ascii="Times New Roman" w:hAnsi="Times New Roman" w:cs="Times New Roman"/>
          <w:sz w:val="24"/>
          <w:szCs w:val="24"/>
        </w:rPr>
        <w:t>permissible to suspend any</w:t>
      </w:r>
      <w:r w:rsidR="00ED0C1C" w:rsidRPr="00ED0C1C">
        <w:rPr>
          <w:rFonts w:ascii="Times New Roman" w:hAnsi="Times New Roman" w:cs="Times New Roman"/>
          <w:sz w:val="24"/>
          <w:szCs w:val="24"/>
        </w:rPr>
        <w:t xml:space="preserve"> </w:t>
      </w:r>
      <w:r w:rsidRPr="00ED0C1C">
        <w:rPr>
          <w:rFonts w:ascii="Times New Roman" w:hAnsi="Times New Roman" w:cs="Times New Roman"/>
          <w:sz w:val="24"/>
          <w:szCs w:val="24"/>
        </w:rPr>
        <w:t>portion of the 70 year term of imprisonment.  The scenario postulated by the learned Regional magistrate occurs where for example if he had sentenced the accused to 12 years imprisonment per count culminating in a total sentence of 84 years.  It would have been competent for the court to suspend 14 years imprisonment leaving a balance of 70 years imprisonment.  Once you impose the minimum sentence, it remains the minimum.</w:t>
      </w:r>
    </w:p>
    <w:p w:rsidR="00EF47FD" w:rsidRPr="00ED0C1C" w:rsidRDefault="00EF47FD" w:rsidP="00ED0C1C">
      <w:pPr>
        <w:jc w:val="both"/>
        <w:rPr>
          <w:rFonts w:ascii="Times New Roman" w:hAnsi="Times New Roman" w:cs="Times New Roman"/>
          <w:sz w:val="24"/>
          <w:szCs w:val="24"/>
        </w:rPr>
      </w:pPr>
      <w:r w:rsidRPr="00ED0C1C">
        <w:rPr>
          <w:rFonts w:ascii="Times New Roman" w:hAnsi="Times New Roman" w:cs="Times New Roman"/>
          <w:sz w:val="24"/>
          <w:szCs w:val="24"/>
        </w:rPr>
        <w:tab/>
        <w:t xml:space="preserve">If the court </w:t>
      </w:r>
      <w:r w:rsidRPr="00ED0C1C">
        <w:rPr>
          <w:rFonts w:ascii="Times New Roman" w:hAnsi="Times New Roman" w:cs="Times New Roman"/>
          <w:i/>
          <w:sz w:val="24"/>
          <w:szCs w:val="24"/>
        </w:rPr>
        <w:t>a quo</w:t>
      </w:r>
      <w:r w:rsidRPr="00ED0C1C">
        <w:rPr>
          <w:rFonts w:ascii="Times New Roman" w:hAnsi="Times New Roman" w:cs="Times New Roman"/>
          <w:sz w:val="24"/>
          <w:szCs w:val="24"/>
        </w:rPr>
        <w:t xml:space="preserve"> felt that an effective sentence of 70 years would be too harsh</w:t>
      </w:r>
      <w:r w:rsidR="00004D80">
        <w:rPr>
          <w:rFonts w:ascii="Times New Roman" w:hAnsi="Times New Roman" w:cs="Times New Roman"/>
          <w:sz w:val="24"/>
          <w:szCs w:val="24"/>
        </w:rPr>
        <w:t xml:space="preserve">, it </w:t>
      </w:r>
      <w:r w:rsidRPr="00ED0C1C">
        <w:rPr>
          <w:rFonts w:ascii="Times New Roman" w:hAnsi="Times New Roman" w:cs="Times New Roman"/>
          <w:sz w:val="24"/>
          <w:szCs w:val="24"/>
        </w:rPr>
        <w:t>should have ordered sentences for certain counts to run concurrently.  Here one looks at counts which were committed on the same day or sam</w:t>
      </w:r>
      <w:r w:rsidR="00004D80">
        <w:rPr>
          <w:rFonts w:ascii="Times New Roman" w:hAnsi="Times New Roman" w:cs="Times New Roman"/>
          <w:sz w:val="24"/>
          <w:szCs w:val="24"/>
        </w:rPr>
        <w:t xml:space="preserve">e place and group them together.  </w:t>
      </w:r>
      <w:r w:rsidR="00004D80" w:rsidRPr="00004D80">
        <w:rPr>
          <w:rFonts w:ascii="Times New Roman" w:hAnsi="Times New Roman" w:cs="Times New Roman"/>
          <w:i/>
          <w:sz w:val="24"/>
          <w:szCs w:val="24"/>
        </w:rPr>
        <w:t xml:space="preserve">In </w:t>
      </w:r>
      <w:proofErr w:type="spellStart"/>
      <w:r w:rsidR="00004D80" w:rsidRPr="00004D80">
        <w:rPr>
          <w:rFonts w:ascii="Times New Roman" w:hAnsi="Times New Roman" w:cs="Times New Roman"/>
          <w:i/>
          <w:sz w:val="24"/>
          <w:szCs w:val="24"/>
        </w:rPr>
        <w:t>casu</w:t>
      </w:r>
      <w:proofErr w:type="spellEnd"/>
      <w:r w:rsidR="00004D80">
        <w:rPr>
          <w:rFonts w:ascii="Times New Roman" w:hAnsi="Times New Roman" w:cs="Times New Roman"/>
          <w:sz w:val="24"/>
          <w:szCs w:val="24"/>
        </w:rPr>
        <w:t>, counts 1 and 3 were committed during the same month while count 2 and 4 were committed on the same day and counts 6 and 7 were committed during one month.</w:t>
      </w:r>
    </w:p>
    <w:p w:rsidR="00EF47FD" w:rsidRPr="00ED0C1C" w:rsidRDefault="00EF47FD" w:rsidP="00ED0C1C">
      <w:pPr>
        <w:ind w:firstLine="720"/>
        <w:jc w:val="both"/>
        <w:rPr>
          <w:rFonts w:ascii="Times New Roman" w:hAnsi="Times New Roman" w:cs="Times New Roman"/>
          <w:sz w:val="24"/>
          <w:szCs w:val="24"/>
        </w:rPr>
      </w:pPr>
      <w:r w:rsidRPr="00ED0C1C">
        <w:rPr>
          <w:rFonts w:ascii="Times New Roman" w:hAnsi="Times New Roman" w:cs="Times New Roman"/>
          <w:sz w:val="24"/>
          <w:szCs w:val="24"/>
        </w:rPr>
        <w:t xml:space="preserve">Since the sentence imposed by the court </w:t>
      </w:r>
      <w:r w:rsidRPr="00ED0C1C">
        <w:rPr>
          <w:rFonts w:ascii="Times New Roman" w:hAnsi="Times New Roman" w:cs="Times New Roman"/>
          <w:i/>
          <w:sz w:val="24"/>
          <w:szCs w:val="24"/>
        </w:rPr>
        <w:t>a quo</w:t>
      </w:r>
      <w:r w:rsidRPr="00ED0C1C">
        <w:rPr>
          <w:rFonts w:ascii="Times New Roman" w:hAnsi="Times New Roman" w:cs="Times New Roman"/>
          <w:sz w:val="24"/>
          <w:szCs w:val="24"/>
        </w:rPr>
        <w:t xml:space="preserve"> has been tainted by an irregularity it cannot be permitted to stand.  It is hereby set aside an</w:t>
      </w:r>
      <w:r w:rsidR="00004D80">
        <w:rPr>
          <w:rFonts w:ascii="Times New Roman" w:hAnsi="Times New Roman" w:cs="Times New Roman"/>
          <w:sz w:val="24"/>
          <w:szCs w:val="24"/>
        </w:rPr>
        <w:t>d in its place it substituted with</w:t>
      </w:r>
      <w:r w:rsidRPr="00ED0C1C">
        <w:rPr>
          <w:rFonts w:ascii="Times New Roman" w:hAnsi="Times New Roman" w:cs="Times New Roman"/>
          <w:sz w:val="24"/>
          <w:szCs w:val="24"/>
        </w:rPr>
        <w:t xml:space="preserve"> the following:</w:t>
      </w:r>
    </w:p>
    <w:p w:rsidR="00EF47FD" w:rsidRPr="005A39C9" w:rsidRDefault="00EF47FD" w:rsidP="00ED0C1C">
      <w:pPr>
        <w:ind w:left="720"/>
        <w:jc w:val="both"/>
        <w:rPr>
          <w:rFonts w:ascii="Times New Roman" w:hAnsi="Times New Roman" w:cs="Times New Roman"/>
          <w:sz w:val="24"/>
          <w:szCs w:val="24"/>
        </w:rPr>
      </w:pPr>
      <w:r w:rsidRPr="005A39C9">
        <w:rPr>
          <w:rFonts w:ascii="Times New Roman" w:hAnsi="Times New Roman" w:cs="Times New Roman"/>
          <w:sz w:val="24"/>
          <w:szCs w:val="24"/>
        </w:rPr>
        <w:t>Count</w:t>
      </w:r>
      <w:r w:rsidR="00004D80" w:rsidRPr="005A39C9">
        <w:rPr>
          <w:rFonts w:ascii="Times New Roman" w:hAnsi="Times New Roman" w:cs="Times New Roman"/>
          <w:sz w:val="24"/>
          <w:szCs w:val="24"/>
        </w:rPr>
        <w:t xml:space="preserve"> 1 </w:t>
      </w:r>
      <w:r w:rsidRPr="005A39C9">
        <w:rPr>
          <w:rFonts w:ascii="Times New Roman" w:hAnsi="Times New Roman" w:cs="Times New Roman"/>
          <w:sz w:val="24"/>
          <w:szCs w:val="24"/>
        </w:rPr>
        <w:t>– 10 years imprisonment</w:t>
      </w:r>
    </w:p>
    <w:p w:rsidR="00EF47FD" w:rsidRPr="005A39C9" w:rsidRDefault="00004D80" w:rsidP="00ED0C1C">
      <w:pPr>
        <w:ind w:left="720"/>
        <w:jc w:val="both"/>
        <w:rPr>
          <w:rFonts w:ascii="Times New Roman" w:hAnsi="Times New Roman" w:cs="Times New Roman"/>
          <w:sz w:val="24"/>
          <w:szCs w:val="24"/>
        </w:rPr>
      </w:pPr>
      <w:r w:rsidRPr="005A39C9">
        <w:rPr>
          <w:rFonts w:ascii="Times New Roman" w:hAnsi="Times New Roman" w:cs="Times New Roman"/>
          <w:sz w:val="24"/>
          <w:szCs w:val="24"/>
        </w:rPr>
        <w:t>Counts 3</w:t>
      </w:r>
      <w:r w:rsidR="00EF47FD" w:rsidRPr="005A39C9">
        <w:rPr>
          <w:rFonts w:ascii="Times New Roman" w:hAnsi="Times New Roman" w:cs="Times New Roman"/>
          <w:sz w:val="24"/>
          <w:szCs w:val="24"/>
        </w:rPr>
        <w:t xml:space="preserve"> – 10 years imprisonment</w:t>
      </w:r>
    </w:p>
    <w:p w:rsidR="00EF47FD" w:rsidRPr="005A39C9" w:rsidRDefault="00004D80" w:rsidP="00ED0C1C">
      <w:pPr>
        <w:ind w:firstLine="720"/>
        <w:jc w:val="both"/>
        <w:rPr>
          <w:rFonts w:ascii="Times New Roman" w:hAnsi="Times New Roman" w:cs="Times New Roman"/>
          <w:sz w:val="24"/>
          <w:szCs w:val="24"/>
        </w:rPr>
      </w:pPr>
      <w:r w:rsidRPr="005A39C9">
        <w:rPr>
          <w:rFonts w:ascii="Times New Roman" w:hAnsi="Times New Roman" w:cs="Times New Roman"/>
          <w:sz w:val="24"/>
          <w:szCs w:val="24"/>
        </w:rPr>
        <w:t>Count 2</w:t>
      </w:r>
      <w:r w:rsidR="00EF47FD" w:rsidRPr="005A39C9">
        <w:rPr>
          <w:rFonts w:ascii="Times New Roman" w:hAnsi="Times New Roman" w:cs="Times New Roman"/>
          <w:sz w:val="24"/>
          <w:szCs w:val="24"/>
        </w:rPr>
        <w:t xml:space="preserve"> – 10 years imprisonment</w:t>
      </w:r>
    </w:p>
    <w:p w:rsidR="00EF47FD" w:rsidRDefault="00004D80" w:rsidP="00ED0C1C">
      <w:pPr>
        <w:ind w:left="720"/>
        <w:jc w:val="both"/>
        <w:rPr>
          <w:rFonts w:ascii="Times New Roman" w:hAnsi="Times New Roman" w:cs="Times New Roman"/>
          <w:sz w:val="24"/>
          <w:szCs w:val="24"/>
        </w:rPr>
      </w:pPr>
      <w:r>
        <w:rPr>
          <w:rFonts w:ascii="Times New Roman" w:hAnsi="Times New Roman" w:cs="Times New Roman"/>
          <w:sz w:val="24"/>
          <w:szCs w:val="24"/>
        </w:rPr>
        <w:t>Count 4 – 10 years imprisonment</w:t>
      </w:r>
    </w:p>
    <w:p w:rsidR="00004D80" w:rsidRDefault="00004D80" w:rsidP="00ED0C1C">
      <w:pPr>
        <w:ind w:left="720"/>
        <w:jc w:val="both"/>
        <w:rPr>
          <w:rFonts w:ascii="Times New Roman" w:hAnsi="Times New Roman" w:cs="Times New Roman"/>
          <w:sz w:val="24"/>
          <w:szCs w:val="24"/>
        </w:rPr>
      </w:pPr>
      <w:r>
        <w:rPr>
          <w:rFonts w:ascii="Times New Roman" w:hAnsi="Times New Roman" w:cs="Times New Roman"/>
          <w:sz w:val="24"/>
          <w:szCs w:val="24"/>
        </w:rPr>
        <w:lastRenderedPageBreak/>
        <w:t>Count 5 – 10 years imprisonment</w:t>
      </w:r>
    </w:p>
    <w:p w:rsidR="00004D80" w:rsidRDefault="00004D80" w:rsidP="00ED0C1C">
      <w:pPr>
        <w:ind w:left="720"/>
        <w:jc w:val="both"/>
        <w:rPr>
          <w:rFonts w:ascii="Times New Roman" w:hAnsi="Times New Roman" w:cs="Times New Roman"/>
          <w:sz w:val="24"/>
          <w:szCs w:val="24"/>
        </w:rPr>
      </w:pPr>
      <w:r>
        <w:rPr>
          <w:rFonts w:ascii="Times New Roman" w:hAnsi="Times New Roman" w:cs="Times New Roman"/>
          <w:sz w:val="24"/>
          <w:szCs w:val="24"/>
        </w:rPr>
        <w:t>Count 6 – 10 years imprisonment</w:t>
      </w:r>
    </w:p>
    <w:p w:rsidR="00004D80" w:rsidRDefault="00004D80" w:rsidP="00ED0C1C">
      <w:pPr>
        <w:ind w:left="720"/>
        <w:jc w:val="both"/>
        <w:rPr>
          <w:rFonts w:ascii="Times New Roman" w:hAnsi="Times New Roman" w:cs="Times New Roman"/>
          <w:sz w:val="24"/>
          <w:szCs w:val="24"/>
        </w:rPr>
      </w:pPr>
      <w:r>
        <w:rPr>
          <w:rFonts w:ascii="Times New Roman" w:hAnsi="Times New Roman" w:cs="Times New Roman"/>
          <w:sz w:val="24"/>
          <w:szCs w:val="24"/>
        </w:rPr>
        <w:t>Count 7 – 10 years imprisonment</w:t>
      </w:r>
    </w:p>
    <w:p w:rsidR="00004D80" w:rsidRDefault="00004D80" w:rsidP="00ED0C1C">
      <w:pPr>
        <w:ind w:left="720"/>
        <w:jc w:val="both"/>
        <w:rPr>
          <w:rFonts w:ascii="Times New Roman" w:hAnsi="Times New Roman" w:cs="Times New Roman"/>
          <w:sz w:val="24"/>
          <w:szCs w:val="24"/>
        </w:rPr>
      </w:pPr>
      <w:r>
        <w:rPr>
          <w:rFonts w:ascii="Times New Roman" w:hAnsi="Times New Roman" w:cs="Times New Roman"/>
          <w:sz w:val="24"/>
          <w:szCs w:val="24"/>
        </w:rPr>
        <w:t>The sentence in count 3 is to run concurrently with the sentence in count 1.</w:t>
      </w:r>
    </w:p>
    <w:p w:rsidR="00004D80" w:rsidRDefault="00004D80" w:rsidP="00ED0C1C">
      <w:pPr>
        <w:ind w:left="720"/>
        <w:jc w:val="both"/>
        <w:rPr>
          <w:rFonts w:ascii="Times New Roman" w:hAnsi="Times New Roman" w:cs="Times New Roman"/>
          <w:sz w:val="24"/>
          <w:szCs w:val="24"/>
        </w:rPr>
      </w:pPr>
      <w:r>
        <w:rPr>
          <w:rFonts w:ascii="Times New Roman" w:hAnsi="Times New Roman" w:cs="Times New Roman"/>
          <w:sz w:val="24"/>
          <w:szCs w:val="24"/>
        </w:rPr>
        <w:t>The sentence in count 4 will run concurrently with the sentence in count 2.</w:t>
      </w:r>
    </w:p>
    <w:p w:rsidR="00004D80" w:rsidRPr="00ED0C1C" w:rsidRDefault="00004D80" w:rsidP="00ED0C1C">
      <w:pPr>
        <w:ind w:left="720"/>
        <w:jc w:val="both"/>
        <w:rPr>
          <w:rFonts w:ascii="Times New Roman" w:hAnsi="Times New Roman" w:cs="Times New Roman"/>
          <w:sz w:val="24"/>
          <w:szCs w:val="24"/>
        </w:rPr>
      </w:pPr>
      <w:r>
        <w:rPr>
          <w:rFonts w:ascii="Times New Roman" w:hAnsi="Times New Roman" w:cs="Times New Roman"/>
          <w:sz w:val="24"/>
          <w:szCs w:val="24"/>
        </w:rPr>
        <w:t xml:space="preserve">The sentence in count 7 is to run concurrently with </w:t>
      </w:r>
      <w:r w:rsidR="007665DD">
        <w:rPr>
          <w:rFonts w:ascii="Times New Roman" w:hAnsi="Times New Roman" w:cs="Times New Roman"/>
          <w:sz w:val="24"/>
          <w:szCs w:val="24"/>
        </w:rPr>
        <w:t>the sentences</w:t>
      </w:r>
      <w:r>
        <w:rPr>
          <w:rFonts w:ascii="Times New Roman" w:hAnsi="Times New Roman" w:cs="Times New Roman"/>
          <w:sz w:val="24"/>
          <w:szCs w:val="24"/>
        </w:rPr>
        <w:t xml:space="preserve"> in </w:t>
      </w:r>
      <w:proofErr w:type="spellStart"/>
      <w:r>
        <w:rPr>
          <w:rFonts w:ascii="Times New Roman" w:hAnsi="Times New Roman" w:cs="Times New Roman"/>
          <w:sz w:val="24"/>
          <w:szCs w:val="24"/>
        </w:rPr>
        <w:t>coun</w:t>
      </w:r>
      <w:r w:rsidR="007665DD">
        <w:rPr>
          <w:rFonts w:ascii="Times New Roman" w:hAnsi="Times New Roman" w:cs="Times New Roman"/>
          <w:sz w:val="24"/>
          <w:szCs w:val="24"/>
        </w:rPr>
        <w:t>s</w:t>
      </w:r>
      <w:r>
        <w:rPr>
          <w:rFonts w:ascii="Times New Roman" w:hAnsi="Times New Roman" w:cs="Times New Roman"/>
          <w:sz w:val="24"/>
          <w:szCs w:val="24"/>
        </w:rPr>
        <w:t>t</w:t>
      </w:r>
      <w:proofErr w:type="spellEnd"/>
      <w:r>
        <w:rPr>
          <w:rFonts w:ascii="Times New Roman" w:hAnsi="Times New Roman" w:cs="Times New Roman"/>
          <w:sz w:val="24"/>
          <w:szCs w:val="24"/>
        </w:rPr>
        <w:t xml:space="preserve"> </w:t>
      </w:r>
      <w:r w:rsidR="007665DD">
        <w:rPr>
          <w:rFonts w:ascii="Times New Roman" w:hAnsi="Times New Roman" w:cs="Times New Roman"/>
          <w:sz w:val="24"/>
          <w:szCs w:val="24"/>
        </w:rPr>
        <w:t xml:space="preserve">5 and </w:t>
      </w:r>
      <w:r>
        <w:rPr>
          <w:rFonts w:ascii="Times New Roman" w:hAnsi="Times New Roman" w:cs="Times New Roman"/>
          <w:sz w:val="24"/>
          <w:szCs w:val="24"/>
        </w:rPr>
        <w:t>6.</w:t>
      </w:r>
    </w:p>
    <w:p w:rsidR="00EF47FD" w:rsidRPr="00ED0C1C" w:rsidRDefault="00EF47FD" w:rsidP="00ED0C1C">
      <w:pPr>
        <w:ind w:left="720"/>
        <w:jc w:val="both"/>
        <w:rPr>
          <w:rFonts w:ascii="Times New Roman" w:hAnsi="Times New Roman" w:cs="Times New Roman"/>
          <w:sz w:val="24"/>
          <w:szCs w:val="24"/>
        </w:rPr>
      </w:pPr>
      <w:r w:rsidRPr="00ED0C1C">
        <w:rPr>
          <w:rFonts w:ascii="Times New Roman" w:hAnsi="Times New Roman" w:cs="Times New Roman"/>
          <w:sz w:val="24"/>
          <w:szCs w:val="24"/>
        </w:rPr>
        <w:t xml:space="preserve">Total effective sentence </w:t>
      </w:r>
      <w:r w:rsidR="00EF1201">
        <w:rPr>
          <w:rFonts w:ascii="Times New Roman" w:hAnsi="Times New Roman" w:cs="Times New Roman"/>
          <w:sz w:val="24"/>
          <w:szCs w:val="24"/>
        </w:rPr>
        <w:t xml:space="preserve">= </w:t>
      </w:r>
      <w:r w:rsidR="007665DD">
        <w:rPr>
          <w:rFonts w:ascii="Times New Roman" w:hAnsi="Times New Roman" w:cs="Times New Roman"/>
          <w:sz w:val="24"/>
          <w:szCs w:val="24"/>
        </w:rPr>
        <w:t>3</w:t>
      </w:r>
      <w:r w:rsidRPr="00ED0C1C">
        <w:rPr>
          <w:rFonts w:ascii="Times New Roman" w:hAnsi="Times New Roman" w:cs="Times New Roman"/>
          <w:sz w:val="24"/>
          <w:szCs w:val="24"/>
        </w:rPr>
        <w:t>0 years imprisonment.</w:t>
      </w:r>
    </w:p>
    <w:p w:rsidR="00ED0C1C" w:rsidRDefault="00ED0C1C" w:rsidP="00ED0C1C">
      <w:pPr>
        <w:jc w:val="both"/>
        <w:rPr>
          <w:rFonts w:ascii="Times New Roman" w:hAnsi="Times New Roman" w:cs="Times New Roman"/>
          <w:sz w:val="24"/>
          <w:szCs w:val="24"/>
        </w:rPr>
      </w:pPr>
    </w:p>
    <w:p w:rsidR="00495BFB" w:rsidRDefault="00495BFB" w:rsidP="00ED0C1C">
      <w:pPr>
        <w:jc w:val="both"/>
        <w:rPr>
          <w:rFonts w:ascii="Times New Roman" w:hAnsi="Times New Roman" w:cs="Times New Roman"/>
          <w:sz w:val="24"/>
          <w:szCs w:val="24"/>
        </w:rPr>
      </w:pPr>
    </w:p>
    <w:p w:rsidR="00495BFB" w:rsidRDefault="00495BFB" w:rsidP="00ED0C1C">
      <w:pPr>
        <w:jc w:val="both"/>
        <w:rPr>
          <w:rFonts w:ascii="Times New Roman" w:hAnsi="Times New Roman" w:cs="Times New Roman"/>
          <w:sz w:val="24"/>
          <w:szCs w:val="24"/>
        </w:rPr>
      </w:pPr>
    </w:p>
    <w:p w:rsidR="00EF47FD" w:rsidRPr="00ED0C1C" w:rsidRDefault="00EF47FD" w:rsidP="00ED0C1C">
      <w:pPr>
        <w:jc w:val="both"/>
        <w:rPr>
          <w:rFonts w:ascii="Times New Roman" w:hAnsi="Times New Roman" w:cs="Times New Roman"/>
          <w:sz w:val="24"/>
          <w:szCs w:val="24"/>
        </w:rPr>
      </w:pPr>
    </w:p>
    <w:p w:rsidR="00EF47FD" w:rsidRPr="00ED0C1C" w:rsidRDefault="007665DD" w:rsidP="00ED0C1C">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Moyo</w:t>
      </w:r>
      <w:proofErr w:type="spellEnd"/>
      <w:r>
        <w:rPr>
          <w:rFonts w:ascii="Times New Roman" w:hAnsi="Times New Roman" w:cs="Times New Roman"/>
          <w:sz w:val="24"/>
          <w:szCs w:val="24"/>
        </w:rPr>
        <w:t xml:space="preserve"> J ………………………… I agree</w:t>
      </w:r>
    </w:p>
    <w:p w:rsidR="00EF47FD" w:rsidRPr="00ED0C1C" w:rsidRDefault="00EF47FD" w:rsidP="00ED0C1C">
      <w:pPr>
        <w:jc w:val="both"/>
        <w:rPr>
          <w:rFonts w:ascii="Times New Roman" w:hAnsi="Times New Roman" w:cs="Times New Roman"/>
          <w:sz w:val="24"/>
          <w:szCs w:val="24"/>
        </w:rPr>
      </w:pPr>
    </w:p>
    <w:sectPr w:rsidR="00EF47FD" w:rsidRPr="00ED0C1C">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257E" w:rsidRDefault="009B257E" w:rsidP="00ED0C1C">
      <w:pPr>
        <w:spacing w:after="0" w:line="240" w:lineRule="auto"/>
      </w:pPr>
      <w:r>
        <w:separator/>
      </w:r>
    </w:p>
  </w:endnote>
  <w:endnote w:type="continuationSeparator" w:id="0">
    <w:p w:rsidR="009B257E" w:rsidRDefault="009B257E" w:rsidP="00ED0C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257E" w:rsidRDefault="009B257E" w:rsidP="00ED0C1C">
      <w:pPr>
        <w:spacing w:after="0" w:line="240" w:lineRule="auto"/>
      </w:pPr>
      <w:r>
        <w:separator/>
      </w:r>
    </w:p>
  </w:footnote>
  <w:footnote w:type="continuationSeparator" w:id="0">
    <w:p w:rsidR="009B257E" w:rsidRDefault="009B257E" w:rsidP="00ED0C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5983695"/>
      <w:docPartObj>
        <w:docPartGallery w:val="Page Numbers (Top of Page)"/>
        <w:docPartUnique/>
      </w:docPartObj>
    </w:sdtPr>
    <w:sdtEndPr>
      <w:rPr>
        <w:noProof/>
      </w:rPr>
    </w:sdtEndPr>
    <w:sdtContent>
      <w:p w:rsidR="00ED0C1C" w:rsidRDefault="00ED0C1C">
        <w:pPr>
          <w:pStyle w:val="Header"/>
          <w:jc w:val="right"/>
          <w:rPr>
            <w:noProof/>
          </w:rPr>
        </w:pPr>
        <w:r>
          <w:fldChar w:fldCharType="begin"/>
        </w:r>
        <w:r>
          <w:instrText xml:space="preserve"> PAGE   \* MERGEFORMAT </w:instrText>
        </w:r>
        <w:r>
          <w:fldChar w:fldCharType="separate"/>
        </w:r>
        <w:r w:rsidR="007665DD">
          <w:rPr>
            <w:noProof/>
          </w:rPr>
          <w:t>3</w:t>
        </w:r>
        <w:r>
          <w:rPr>
            <w:noProof/>
          </w:rPr>
          <w:fldChar w:fldCharType="end"/>
        </w:r>
      </w:p>
      <w:p w:rsidR="00ED0C1C" w:rsidRDefault="00ED0C1C">
        <w:pPr>
          <w:pStyle w:val="Header"/>
          <w:jc w:val="right"/>
          <w:rPr>
            <w:noProof/>
          </w:rPr>
        </w:pPr>
        <w:r>
          <w:rPr>
            <w:noProof/>
          </w:rPr>
          <w:t xml:space="preserve">HB </w:t>
        </w:r>
        <w:r w:rsidR="007665DD">
          <w:rPr>
            <w:noProof/>
          </w:rPr>
          <w:t>35/</w:t>
        </w:r>
        <w:r>
          <w:rPr>
            <w:noProof/>
          </w:rPr>
          <w:t>21</w:t>
        </w:r>
      </w:p>
      <w:p w:rsidR="00ED0C1C" w:rsidRDefault="00ED0C1C">
        <w:pPr>
          <w:pStyle w:val="Header"/>
          <w:jc w:val="right"/>
          <w:rPr>
            <w:noProof/>
          </w:rPr>
        </w:pPr>
        <w:r>
          <w:rPr>
            <w:noProof/>
          </w:rPr>
          <w:t>HCAR 796/20</w:t>
        </w:r>
      </w:p>
      <w:p w:rsidR="00ED0C1C" w:rsidRDefault="00ED0C1C">
        <w:pPr>
          <w:pStyle w:val="Header"/>
          <w:jc w:val="right"/>
        </w:pPr>
        <w:r>
          <w:rPr>
            <w:noProof/>
          </w:rPr>
          <w:t>X REF CRB BYO R 80/20</w:t>
        </w:r>
      </w:p>
    </w:sdtContent>
  </w:sdt>
  <w:p w:rsidR="00ED0C1C" w:rsidRDefault="00ED0C1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866"/>
    <w:rsid w:val="00004D80"/>
    <w:rsid w:val="00076FA3"/>
    <w:rsid w:val="002B305A"/>
    <w:rsid w:val="003B169C"/>
    <w:rsid w:val="00495BFB"/>
    <w:rsid w:val="005A39C9"/>
    <w:rsid w:val="007665DD"/>
    <w:rsid w:val="00991B86"/>
    <w:rsid w:val="009B257E"/>
    <w:rsid w:val="009F03A1"/>
    <w:rsid w:val="00AF5866"/>
    <w:rsid w:val="00D3333E"/>
    <w:rsid w:val="00ED0C1C"/>
    <w:rsid w:val="00EF1201"/>
    <w:rsid w:val="00EF47FD"/>
    <w:rsid w:val="00F7505F"/>
    <w:rsid w:val="00FE750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558C7E-C8AA-4600-88A3-372117FAF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F5866"/>
    <w:pPr>
      <w:spacing w:after="0" w:line="240" w:lineRule="auto"/>
    </w:pPr>
  </w:style>
  <w:style w:type="paragraph" w:styleId="Header">
    <w:name w:val="header"/>
    <w:basedOn w:val="Normal"/>
    <w:link w:val="HeaderChar"/>
    <w:uiPriority w:val="99"/>
    <w:unhideWhenUsed/>
    <w:rsid w:val="00ED0C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0C1C"/>
  </w:style>
  <w:style w:type="paragraph" w:styleId="Footer">
    <w:name w:val="footer"/>
    <w:basedOn w:val="Normal"/>
    <w:link w:val="FooterChar"/>
    <w:uiPriority w:val="99"/>
    <w:unhideWhenUsed/>
    <w:rsid w:val="00ED0C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0C1C"/>
  </w:style>
  <w:style w:type="paragraph" w:styleId="BalloonText">
    <w:name w:val="Balloon Text"/>
    <w:basedOn w:val="Normal"/>
    <w:link w:val="BalloonTextChar"/>
    <w:uiPriority w:val="99"/>
    <w:semiHidden/>
    <w:unhideWhenUsed/>
    <w:rsid w:val="00495B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5B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1</Pages>
  <Words>747</Words>
  <Characters>4258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HCB</dc:creator>
  <cp:keywords/>
  <dc:description/>
  <cp:lastModifiedBy>HCB</cp:lastModifiedBy>
  <cp:revision>9</cp:revision>
  <cp:lastPrinted>2021-03-09T09:54:00Z</cp:lastPrinted>
  <dcterms:created xsi:type="dcterms:W3CDTF">2021-02-05T12:24:00Z</dcterms:created>
  <dcterms:modified xsi:type="dcterms:W3CDTF">2021-03-09T09:56:00Z</dcterms:modified>
</cp:coreProperties>
</file>