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E97" w:rsidRPr="00AB04D2" w:rsidRDefault="00A04E97" w:rsidP="00A04E97">
      <w:pPr>
        <w:spacing w:after="0"/>
        <w:jc w:val="both"/>
        <w:rPr>
          <w:rFonts w:ascii="Times New Roman" w:hAnsi="Times New Roman" w:cs="Times New Roman"/>
          <w:b/>
          <w:sz w:val="24"/>
          <w:szCs w:val="24"/>
        </w:rPr>
      </w:pPr>
      <w:r w:rsidRPr="00AB04D2">
        <w:rPr>
          <w:rFonts w:ascii="Times New Roman" w:hAnsi="Times New Roman" w:cs="Times New Roman"/>
          <w:b/>
          <w:sz w:val="24"/>
          <w:szCs w:val="24"/>
        </w:rPr>
        <w:t>THE STATE</w:t>
      </w:r>
    </w:p>
    <w:p w:rsidR="00A04E97" w:rsidRPr="00AB04D2" w:rsidRDefault="00A04E97" w:rsidP="00A04E97">
      <w:pPr>
        <w:spacing w:after="0"/>
        <w:jc w:val="both"/>
        <w:rPr>
          <w:rFonts w:ascii="Times New Roman" w:hAnsi="Times New Roman" w:cs="Times New Roman"/>
          <w:b/>
          <w:sz w:val="24"/>
          <w:szCs w:val="24"/>
        </w:rPr>
      </w:pPr>
    </w:p>
    <w:p w:rsidR="00A04E97" w:rsidRPr="00AB04D2" w:rsidRDefault="00A04E97" w:rsidP="00A04E97">
      <w:pPr>
        <w:spacing w:after="0"/>
        <w:jc w:val="both"/>
        <w:rPr>
          <w:rFonts w:ascii="Times New Roman" w:hAnsi="Times New Roman" w:cs="Times New Roman"/>
          <w:b/>
          <w:sz w:val="24"/>
          <w:szCs w:val="24"/>
        </w:rPr>
      </w:pPr>
      <w:r w:rsidRPr="00AB04D2">
        <w:rPr>
          <w:rFonts w:ascii="Times New Roman" w:hAnsi="Times New Roman" w:cs="Times New Roman"/>
          <w:b/>
          <w:sz w:val="24"/>
          <w:szCs w:val="24"/>
        </w:rPr>
        <w:t>Versus</w:t>
      </w:r>
    </w:p>
    <w:p w:rsidR="00A04E97" w:rsidRPr="00AB04D2" w:rsidRDefault="00A04E97" w:rsidP="00A04E97">
      <w:pPr>
        <w:spacing w:after="0"/>
        <w:jc w:val="both"/>
        <w:rPr>
          <w:rFonts w:ascii="Times New Roman" w:hAnsi="Times New Roman" w:cs="Times New Roman"/>
          <w:b/>
          <w:sz w:val="24"/>
          <w:szCs w:val="24"/>
        </w:rPr>
      </w:pPr>
    </w:p>
    <w:p w:rsidR="00A04E97" w:rsidRPr="00AB04D2" w:rsidRDefault="00A04E97" w:rsidP="00A04E97">
      <w:pPr>
        <w:spacing w:after="0"/>
        <w:jc w:val="both"/>
        <w:rPr>
          <w:rFonts w:ascii="Times New Roman" w:hAnsi="Times New Roman" w:cs="Times New Roman"/>
          <w:b/>
          <w:sz w:val="24"/>
          <w:szCs w:val="24"/>
        </w:rPr>
      </w:pPr>
      <w:r w:rsidRPr="00AB04D2">
        <w:rPr>
          <w:rFonts w:ascii="Times New Roman" w:hAnsi="Times New Roman" w:cs="Times New Roman"/>
          <w:b/>
          <w:sz w:val="24"/>
          <w:szCs w:val="24"/>
        </w:rPr>
        <w:t>NKOSIYABO PRINCE KHUMALO</w:t>
      </w:r>
    </w:p>
    <w:p w:rsidR="00A04E97" w:rsidRDefault="00A04E97" w:rsidP="00A04E97">
      <w:pPr>
        <w:spacing w:after="0"/>
        <w:jc w:val="both"/>
        <w:rPr>
          <w:rFonts w:ascii="Times New Roman" w:hAnsi="Times New Roman" w:cs="Times New Roman"/>
          <w:sz w:val="24"/>
          <w:szCs w:val="24"/>
        </w:rPr>
      </w:pPr>
    </w:p>
    <w:p w:rsidR="00A04E97" w:rsidRDefault="00A04E97" w:rsidP="00A04E97">
      <w:pPr>
        <w:spacing w:after="0"/>
        <w:jc w:val="both"/>
        <w:rPr>
          <w:rFonts w:ascii="Times New Roman" w:hAnsi="Times New Roman" w:cs="Times New Roman"/>
          <w:sz w:val="24"/>
          <w:szCs w:val="24"/>
        </w:rPr>
      </w:pPr>
    </w:p>
    <w:p w:rsidR="00A04E97" w:rsidRDefault="00A04E97" w:rsidP="00A04E97">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A04E97" w:rsidRDefault="00A04E97" w:rsidP="00A04E97">
      <w:pPr>
        <w:spacing w:after="0"/>
        <w:jc w:val="both"/>
        <w:rPr>
          <w:rFonts w:ascii="Times New Roman" w:hAnsi="Times New Roman" w:cs="Times New Roman"/>
          <w:sz w:val="24"/>
          <w:szCs w:val="24"/>
        </w:rPr>
      </w:pPr>
      <w:r>
        <w:rPr>
          <w:rFonts w:ascii="Times New Roman" w:hAnsi="Times New Roman" w:cs="Times New Roman"/>
          <w:sz w:val="24"/>
          <w:szCs w:val="24"/>
        </w:rPr>
        <w:t>DUBE-BANDA J</w:t>
      </w:r>
    </w:p>
    <w:p w:rsidR="00A04E97" w:rsidRDefault="00ED527C" w:rsidP="00A04E97">
      <w:pPr>
        <w:spacing w:after="0"/>
        <w:jc w:val="both"/>
        <w:rPr>
          <w:rFonts w:ascii="Times New Roman" w:hAnsi="Times New Roman" w:cs="Times New Roman"/>
          <w:sz w:val="24"/>
          <w:szCs w:val="24"/>
        </w:rPr>
      </w:pPr>
      <w:r>
        <w:rPr>
          <w:rFonts w:ascii="Times New Roman" w:hAnsi="Times New Roman" w:cs="Times New Roman"/>
          <w:sz w:val="24"/>
          <w:szCs w:val="24"/>
        </w:rPr>
        <w:t>BULAWAYO</w:t>
      </w:r>
      <w:r w:rsidR="00A04E97">
        <w:rPr>
          <w:rFonts w:ascii="Times New Roman" w:hAnsi="Times New Roman" w:cs="Times New Roman"/>
          <w:sz w:val="24"/>
          <w:szCs w:val="24"/>
        </w:rPr>
        <w:t xml:space="preserve">, </w:t>
      </w:r>
      <w:r w:rsidR="00A17711">
        <w:rPr>
          <w:rFonts w:ascii="Times New Roman" w:hAnsi="Times New Roman" w:cs="Times New Roman"/>
          <w:sz w:val="24"/>
          <w:szCs w:val="24"/>
        </w:rPr>
        <w:t>14 JANUARY 2021</w:t>
      </w:r>
    </w:p>
    <w:p w:rsidR="00A04E97" w:rsidRDefault="00A04E97" w:rsidP="00A04E97">
      <w:pPr>
        <w:jc w:val="both"/>
        <w:rPr>
          <w:rFonts w:ascii="Times New Roman" w:hAnsi="Times New Roman" w:cs="Times New Roman"/>
          <w:sz w:val="24"/>
          <w:szCs w:val="24"/>
        </w:rPr>
      </w:pPr>
    </w:p>
    <w:p w:rsidR="00A04E97" w:rsidRDefault="00A04E97" w:rsidP="00A04E97">
      <w:pPr>
        <w:jc w:val="both"/>
        <w:rPr>
          <w:rFonts w:ascii="Times New Roman" w:hAnsi="Times New Roman" w:cs="Times New Roman"/>
          <w:b/>
          <w:sz w:val="24"/>
          <w:szCs w:val="24"/>
        </w:rPr>
      </w:pPr>
      <w:r w:rsidRPr="00FC791C">
        <w:rPr>
          <w:rFonts w:ascii="Times New Roman" w:hAnsi="Times New Roman" w:cs="Times New Roman"/>
          <w:b/>
          <w:sz w:val="24"/>
          <w:szCs w:val="24"/>
        </w:rPr>
        <w:t>Criminal Review</w:t>
      </w:r>
    </w:p>
    <w:p w:rsidR="001B074C" w:rsidRDefault="001B074C" w:rsidP="001B074C">
      <w:pPr>
        <w:pStyle w:val="Default"/>
      </w:pPr>
    </w:p>
    <w:p w:rsidR="0092012A" w:rsidRDefault="001B074C" w:rsidP="0092012A">
      <w:pPr>
        <w:autoSpaceDE w:val="0"/>
        <w:autoSpaceDN w:val="0"/>
        <w:adjustRightInd w:val="0"/>
        <w:spacing w:after="0" w:line="360" w:lineRule="auto"/>
        <w:ind w:firstLine="720"/>
        <w:jc w:val="both"/>
        <w:rPr>
          <w:rFonts w:ascii="Times New Roman" w:hAnsi="Times New Roman" w:cs="Times New Roman"/>
          <w:sz w:val="24"/>
          <w:szCs w:val="24"/>
        </w:rPr>
      </w:pPr>
      <w:r w:rsidRPr="0092012A">
        <w:rPr>
          <w:rFonts w:ascii="Times New Roman" w:hAnsi="Times New Roman" w:cs="Times New Roman"/>
          <w:b/>
          <w:bCs/>
          <w:sz w:val="24"/>
          <w:szCs w:val="24"/>
        </w:rPr>
        <w:t xml:space="preserve">DUBE-BANDA J: </w:t>
      </w:r>
      <w:r w:rsidR="00E255B9">
        <w:rPr>
          <w:rFonts w:ascii="Times New Roman" w:hAnsi="Times New Roman" w:cs="Times New Roman"/>
          <w:b/>
          <w:bCs/>
          <w:sz w:val="24"/>
          <w:szCs w:val="24"/>
        </w:rPr>
        <w:tab/>
      </w:r>
      <w:r w:rsidRPr="0092012A">
        <w:rPr>
          <w:rFonts w:ascii="Times New Roman" w:hAnsi="Times New Roman" w:cs="Times New Roman"/>
          <w:sz w:val="24"/>
          <w:szCs w:val="24"/>
        </w:rPr>
        <w:t>This matter was placed before me on automatic review. The accused person was arraigned before the Regional Court- Western Division, Gwanda.</w:t>
      </w:r>
      <w:r w:rsidR="0092012A" w:rsidRPr="0092012A">
        <w:rPr>
          <w:rFonts w:ascii="Times New Roman" w:hAnsi="Times New Roman" w:cs="Times New Roman"/>
          <w:sz w:val="24"/>
          <w:szCs w:val="24"/>
        </w:rPr>
        <w:t xml:space="preserve"> The accused </w:t>
      </w:r>
      <w:r w:rsidRPr="0092012A">
        <w:rPr>
          <w:rFonts w:ascii="Times New Roman" w:hAnsi="Times New Roman" w:cs="Times New Roman"/>
          <w:sz w:val="24"/>
          <w:szCs w:val="24"/>
        </w:rPr>
        <w:t>was charged with two counts</w:t>
      </w:r>
      <w:r w:rsidR="0092012A" w:rsidRPr="0092012A">
        <w:rPr>
          <w:rFonts w:ascii="Times New Roman" w:hAnsi="Times New Roman" w:cs="Times New Roman"/>
          <w:sz w:val="24"/>
          <w:szCs w:val="24"/>
        </w:rPr>
        <w:t xml:space="preserve">; count 1 of contravening section 126 </w:t>
      </w:r>
      <w:r w:rsidRPr="0092012A">
        <w:rPr>
          <w:rFonts w:ascii="Times New Roman" w:hAnsi="Times New Roman" w:cs="Times New Roman"/>
          <w:sz w:val="24"/>
          <w:szCs w:val="24"/>
        </w:rPr>
        <w:t>of the Criminal Law [Codification and Reform] Act Chapter 9:23</w:t>
      </w:r>
      <w:r w:rsidR="0092012A">
        <w:rPr>
          <w:rFonts w:ascii="Times New Roman" w:hAnsi="Times New Roman" w:cs="Times New Roman"/>
          <w:sz w:val="24"/>
          <w:szCs w:val="24"/>
        </w:rPr>
        <w:t>, it being alleged that; on the 5</w:t>
      </w:r>
      <w:r w:rsidR="0092012A" w:rsidRPr="0092012A">
        <w:rPr>
          <w:rFonts w:ascii="Times New Roman" w:hAnsi="Times New Roman" w:cs="Times New Roman"/>
          <w:sz w:val="24"/>
          <w:szCs w:val="24"/>
          <w:vertAlign w:val="superscript"/>
        </w:rPr>
        <w:t>th</w:t>
      </w:r>
      <w:r w:rsidR="0092012A">
        <w:rPr>
          <w:rFonts w:ascii="Times New Roman" w:hAnsi="Times New Roman" w:cs="Times New Roman"/>
          <w:sz w:val="24"/>
          <w:szCs w:val="24"/>
        </w:rPr>
        <w:t xml:space="preserve"> November 2019, at ZRP Filabusi main camp, he unlawfully and intentionally used violence against the complaint and took cash amounting to ZWL$180-00, and a black galaxy A2 core cell phone. In count 2, it is alleged that; on the 5</w:t>
      </w:r>
      <w:r w:rsidR="0092012A" w:rsidRPr="0092012A">
        <w:rPr>
          <w:rFonts w:ascii="Times New Roman" w:hAnsi="Times New Roman" w:cs="Times New Roman"/>
          <w:sz w:val="24"/>
          <w:szCs w:val="24"/>
          <w:vertAlign w:val="superscript"/>
        </w:rPr>
        <w:t>th</w:t>
      </w:r>
      <w:r w:rsidR="0092012A">
        <w:rPr>
          <w:rFonts w:ascii="Times New Roman" w:hAnsi="Times New Roman" w:cs="Times New Roman"/>
          <w:sz w:val="24"/>
          <w:szCs w:val="24"/>
        </w:rPr>
        <w:t xml:space="preserve"> November 2019, at ZRP Filabusi, main camp, accused, a male adult had unprotected sexually intercourse with the complainant without her consent. </w:t>
      </w:r>
      <w:r w:rsidR="008D61ED">
        <w:rPr>
          <w:rFonts w:ascii="Times New Roman" w:hAnsi="Times New Roman" w:cs="Times New Roman"/>
          <w:sz w:val="24"/>
          <w:szCs w:val="24"/>
        </w:rPr>
        <w:t>Accused person</w:t>
      </w:r>
      <w:r w:rsidR="0092012A" w:rsidRPr="0092012A">
        <w:rPr>
          <w:rFonts w:ascii="Times New Roman" w:hAnsi="Times New Roman" w:cs="Times New Roman"/>
          <w:sz w:val="24"/>
          <w:szCs w:val="24"/>
        </w:rPr>
        <w:t xml:space="preserve"> had no legal representation. He pleaded not guilty to both counts. At the conclusion of the trial he was found guilty as charged.</w:t>
      </w:r>
      <w:r w:rsidR="00E255B9">
        <w:rPr>
          <w:rFonts w:ascii="Times New Roman" w:hAnsi="Times New Roman" w:cs="Times New Roman"/>
          <w:sz w:val="24"/>
          <w:szCs w:val="24"/>
        </w:rPr>
        <w:t xml:space="preserve">  </w:t>
      </w:r>
      <w:r w:rsidR="00730568">
        <w:rPr>
          <w:rFonts w:ascii="Times New Roman" w:hAnsi="Times New Roman" w:cs="Times New Roman"/>
          <w:sz w:val="24"/>
          <w:szCs w:val="24"/>
        </w:rPr>
        <w:t xml:space="preserve">Both counts were taken as one for the purposes of sentence, and he was sentenced to 15 years imprisonment of which 3 years was suspended for 5 years on the usual conditions. </w:t>
      </w:r>
    </w:p>
    <w:p w:rsidR="00730568" w:rsidRDefault="00730568" w:rsidP="0092012A">
      <w:pPr>
        <w:autoSpaceDE w:val="0"/>
        <w:autoSpaceDN w:val="0"/>
        <w:adjustRightInd w:val="0"/>
        <w:spacing w:after="0" w:line="360" w:lineRule="auto"/>
        <w:ind w:firstLine="720"/>
        <w:jc w:val="both"/>
        <w:rPr>
          <w:rFonts w:ascii="Times New Roman" w:hAnsi="Times New Roman" w:cs="Times New Roman"/>
          <w:sz w:val="24"/>
          <w:szCs w:val="24"/>
        </w:rPr>
      </w:pPr>
    </w:p>
    <w:p w:rsidR="00730568" w:rsidRPr="0092012A" w:rsidRDefault="00730568" w:rsidP="0092012A">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complaint testified that she resid</w:t>
      </w:r>
      <w:r w:rsidR="00A4175A">
        <w:rPr>
          <w:rFonts w:ascii="Times New Roman" w:hAnsi="Times New Roman" w:cs="Times New Roman"/>
          <w:sz w:val="24"/>
          <w:szCs w:val="24"/>
        </w:rPr>
        <w:t xml:space="preserve">es in Bulawayo, she had gone to </w:t>
      </w:r>
      <w:r>
        <w:rPr>
          <w:rFonts w:ascii="Times New Roman" w:hAnsi="Times New Roman" w:cs="Times New Roman"/>
          <w:sz w:val="24"/>
          <w:szCs w:val="24"/>
        </w:rPr>
        <w:t>Filabusi for commercial sex work. The accused sought her servi</w:t>
      </w:r>
      <w:r w:rsidR="00A04E97">
        <w:rPr>
          <w:rFonts w:ascii="Times New Roman" w:hAnsi="Times New Roman" w:cs="Times New Roman"/>
          <w:sz w:val="24"/>
          <w:szCs w:val="24"/>
        </w:rPr>
        <w:t>ces, she agreed and raised a charge</w:t>
      </w:r>
      <w:r>
        <w:rPr>
          <w:rFonts w:ascii="Times New Roman" w:hAnsi="Times New Roman" w:cs="Times New Roman"/>
          <w:sz w:val="24"/>
          <w:szCs w:val="24"/>
        </w:rPr>
        <w:t xml:space="preserve"> of RTGS150.00. Accused is said to have complained that “</w:t>
      </w:r>
      <w:r w:rsidRPr="00730568">
        <w:rPr>
          <w:rFonts w:ascii="Times New Roman" w:hAnsi="Times New Roman" w:cs="Times New Roman"/>
          <w:i/>
          <w:sz w:val="24"/>
          <w:szCs w:val="24"/>
        </w:rPr>
        <w:t>it was too much</w:t>
      </w:r>
      <w:r>
        <w:rPr>
          <w:rFonts w:ascii="Times New Roman" w:hAnsi="Times New Roman" w:cs="Times New Roman"/>
          <w:sz w:val="24"/>
          <w:szCs w:val="24"/>
        </w:rPr>
        <w:t xml:space="preserve">” and he offered RTGS 120.00. </w:t>
      </w:r>
      <w:r w:rsidR="00941396">
        <w:rPr>
          <w:rFonts w:ascii="Times New Roman" w:hAnsi="Times New Roman" w:cs="Times New Roman"/>
          <w:sz w:val="24"/>
          <w:szCs w:val="24"/>
        </w:rPr>
        <w:t>It is said the accused later said the money he had was not enough, and he offered to take the complain</w:t>
      </w:r>
      <w:r w:rsidR="008D61ED">
        <w:rPr>
          <w:rFonts w:ascii="Times New Roman" w:hAnsi="Times New Roman" w:cs="Times New Roman"/>
          <w:sz w:val="24"/>
          <w:szCs w:val="24"/>
        </w:rPr>
        <w:t>an</w:t>
      </w:r>
      <w:r w:rsidR="00941396">
        <w:rPr>
          <w:rFonts w:ascii="Times New Roman" w:hAnsi="Times New Roman" w:cs="Times New Roman"/>
          <w:sz w:val="24"/>
          <w:szCs w:val="24"/>
        </w:rPr>
        <w:t>t to his house and to pay 200 So</w:t>
      </w:r>
      <w:r w:rsidR="00226EF1">
        <w:rPr>
          <w:rFonts w:ascii="Times New Roman" w:hAnsi="Times New Roman" w:cs="Times New Roman"/>
          <w:sz w:val="24"/>
          <w:szCs w:val="24"/>
        </w:rPr>
        <w:t>uth African Rands. After the club</w:t>
      </w:r>
      <w:r w:rsidR="00941396">
        <w:rPr>
          <w:rFonts w:ascii="Times New Roman" w:hAnsi="Times New Roman" w:cs="Times New Roman"/>
          <w:sz w:val="24"/>
          <w:szCs w:val="24"/>
        </w:rPr>
        <w:t xml:space="preserve"> closed the two left, and as they were walking and talking, it is said the accused said his name was Nkosi from Gweru. Complainant testified that the accused asked he</w:t>
      </w:r>
      <w:r w:rsidR="00DA7505">
        <w:rPr>
          <w:rFonts w:ascii="Times New Roman" w:hAnsi="Times New Roman" w:cs="Times New Roman"/>
          <w:sz w:val="24"/>
          <w:szCs w:val="24"/>
        </w:rPr>
        <w:t>r, where they put their monies, an</w:t>
      </w:r>
      <w:r w:rsidR="003A5706">
        <w:rPr>
          <w:rFonts w:ascii="Times New Roman" w:hAnsi="Times New Roman" w:cs="Times New Roman"/>
          <w:sz w:val="24"/>
          <w:szCs w:val="24"/>
        </w:rPr>
        <w:t xml:space="preserve">d she told him </w:t>
      </w:r>
      <w:r w:rsidR="00DA7505">
        <w:rPr>
          <w:rFonts w:ascii="Times New Roman" w:hAnsi="Times New Roman" w:cs="Times New Roman"/>
          <w:sz w:val="24"/>
          <w:szCs w:val="24"/>
        </w:rPr>
        <w:t xml:space="preserve">that </w:t>
      </w:r>
      <w:r w:rsidR="003A5706">
        <w:rPr>
          <w:rFonts w:ascii="Times New Roman" w:hAnsi="Times New Roman" w:cs="Times New Roman"/>
          <w:sz w:val="24"/>
          <w:szCs w:val="24"/>
        </w:rPr>
        <w:t>“</w:t>
      </w:r>
      <w:r w:rsidR="00DA7505">
        <w:rPr>
          <w:rFonts w:ascii="Times New Roman" w:hAnsi="Times New Roman" w:cs="Times New Roman"/>
          <w:sz w:val="24"/>
          <w:szCs w:val="24"/>
        </w:rPr>
        <w:t xml:space="preserve">I </w:t>
      </w:r>
      <w:r w:rsidR="003A5706">
        <w:rPr>
          <w:rFonts w:ascii="Times New Roman" w:hAnsi="Times New Roman" w:cs="Times New Roman"/>
          <w:sz w:val="24"/>
          <w:szCs w:val="24"/>
        </w:rPr>
        <w:t>come from Bulawayo and that there</w:t>
      </w:r>
      <w:r w:rsidR="00DA7505">
        <w:rPr>
          <w:rFonts w:ascii="Times New Roman" w:hAnsi="Times New Roman" w:cs="Times New Roman"/>
          <w:sz w:val="24"/>
          <w:szCs w:val="24"/>
        </w:rPr>
        <w:t xml:space="preserve"> are elderly people whom we are used to and that is where we put our monies.” </w:t>
      </w:r>
      <w:r w:rsidR="008044A0">
        <w:rPr>
          <w:rFonts w:ascii="Times New Roman" w:hAnsi="Times New Roman" w:cs="Times New Roman"/>
          <w:sz w:val="24"/>
          <w:szCs w:val="24"/>
        </w:rPr>
        <w:t xml:space="preserve">They entered the police </w:t>
      </w:r>
      <w:r w:rsidR="008044A0">
        <w:rPr>
          <w:rFonts w:ascii="Times New Roman" w:hAnsi="Times New Roman" w:cs="Times New Roman"/>
          <w:sz w:val="24"/>
          <w:szCs w:val="24"/>
        </w:rPr>
        <w:lastRenderedPageBreak/>
        <w:t>station. She s</w:t>
      </w:r>
      <w:r w:rsidR="00222800">
        <w:rPr>
          <w:rFonts w:ascii="Times New Roman" w:hAnsi="Times New Roman" w:cs="Times New Roman"/>
          <w:sz w:val="24"/>
          <w:szCs w:val="24"/>
        </w:rPr>
        <w:t xml:space="preserve">ays the accused indicated that </w:t>
      </w:r>
      <w:r w:rsidR="008044A0">
        <w:rPr>
          <w:rFonts w:ascii="Times New Roman" w:hAnsi="Times New Roman" w:cs="Times New Roman"/>
          <w:sz w:val="24"/>
          <w:szCs w:val="24"/>
        </w:rPr>
        <w:t>he wanted to sleep with her, and she says her answer was, “I asked how he could feel like th</w:t>
      </w:r>
      <w:r w:rsidR="00A4175A">
        <w:rPr>
          <w:rFonts w:ascii="Times New Roman" w:hAnsi="Times New Roman" w:cs="Times New Roman"/>
          <w:sz w:val="24"/>
          <w:szCs w:val="24"/>
        </w:rPr>
        <w:t>at since he had not paid me.” According to her version,</w:t>
      </w:r>
      <w:r w:rsidR="008044A0">
        <w:rPr>
          <w:rFonts w:ascii="Times New Roman" w:hAnsi="Times New Roman" w:cs="Times New Roman"/>
          <w:sz w:val="24"/>
          <w:szCs w:val="24"/>
        </w:rPr>
        <w:t xml:space="preserve"> the accused </w:t>
      </w:r>
      <w:r w:rsidR="00A4175A">
        <w:rPr>
          <w:rFonts w:ascii="Times New Roman" w:hAnsi="Times New Roman" w:cs="Times New Roman"/>
          <w:sz w:val="24"/>
          <w:szCs w:val="24"/>
        </w:rPr>
        <w:t xml:space="preserve">became violent, </w:t>
      </w:r>
      <w:r w:rsidR="008044A0">
        <w:rPr>
          <w:rFonts w:ascii="Times New Roman" w:hAnsi="Times New Roman" w:cs="Times New Roman"/>
          <w:sz w:val="24"/>
          <w:szCs w:val="24"/>
        </w:rPr>
        <w:t xml:space="preserve">held her by the neck and she fell to </w:t>
      </w:r>
      <w:r w:rsidR="00A4175A">
        <w:rPr>
          <w:rFonts w:ascii="Times New Roman" w:hAnsi="Times New Roman" w:cs="Times New Roman"/>
          <w:sz w:val="24"/>
          <w:szCs w:val="24"/>
        </w:rPr>
        <w:t xml:space="preserve">the ground. </w:t>
      </w:r>
      <w:r w:rsidR="008044A0">
        <w:rPr>
          <w:rFonts w:ascii="Times New Roman" w:hAnsi="Times New Roman" w:cs="Times New Roman"/>
          <w:sz w:val="24"/>
          <w:szCs w:val="24"/>
        </w:rPr>
        <w:t xml:space="preserve"> He removed a knife from</w:t>
      </w:r>
      <w:r w:rsidR="00A4175A">
        <w:rPr>
          <w:rFonts w:ascii="Times New Roman" w:hAnsi="Times New Roman" w:cs="Times New Roman"/>
          <w:sz w:val="24"/>
          <w:szCs w:val="24"/>
        </w:rPr>
        <w:t xml:space="preserve"> his pocket. He then threate</w:t>
      </w:r>
      <w:r w:rsidR="00E255B9">
        <w:rPr>
          <w:rFonts w:ascii="Times New Roman" w:hAnsi="Times New Roman" w:cs="Times New Roman"/>
          <w:sz w:val="24"/>
          <w:szCs w:val="24"/>
        </w:rPr>
        <w:t>ne</w:t>
      </w:r>
      <w:r w:rsidR="00A4175A">
        <w:rPr>
          <w:rFonts w:ascii="Times New Roman" w:hAnsi="Times New Roman" w:cs="Times New Roman"/>
          <w:sz w:val="24"/>
          <w:szCs w:val="24"/>
        </w:rPr>
        <w:t>d her</w:t>
      </w:r>
      <w:r w:rsidR="008044A0">
        <w:rPr>
          <w:rFonts w:ascii="Times New Roman" w:hAnsi="Times New Roman" w:cs="Times New Roman"/>
          <w:sz w:val="24"/>
          <w:szCs w:val="24"/>
        </w:rPr>
        <w:t xml:space="preserve"> usi</w:t>
      </w:r>
      <w:r w:rsidR="00A4175A">
        <w:rPr>
          <w:rFonts w:ascii="Times New Roman" w:hAnsi="Times New Roman" w:cs="Times New Roman"/>
          <w:sz w:val="24"/>
          <w:szCs w:val="24"/>
        </w:rPr>
        <w:t>ng a knife and a broken bottle.</w:t>
      </w:r>
      <w:r w:rsidR="008044A0">
        <w:rPr>
          <w:rFonts w:ascii="Times New Roman" w:hAnsi="Times New Roman" w:cs="Times New Roman"/>
          <w:sz w:val="24"/>
          <w:szCs w:val="24"/>
        </w:rPr>
        <w:t xml:space="preserve"> She </w:t>
      </w:r>
      <w:r w:rsidR="000D5A22">
        <w:rPr>
          <w:rFonts w:ascii="Times New Roman" w:hAnsi="Times New Roman" w:cs="Times New Roman"/>
          <w:sz w:val="24"/>
          <w:szCs w:val="24"/>
        </w:rPr>
        <w:t>says</w:t>
      </w:r>
      <w:r w:rsidR="00A4175A">
        <w:rPr>
          <w:rFonts w:ascii="Times New Roman" w:hAnsi="Times New Roman" w:cs="Times New Roman"/>
          <w:sz w:val="24"/>
          <w:szCs w:val="24"/>
        </w:rPr>
        <w:t xml:space="preserve"> accused robbed her</w:t>
      </w:r>
      <w:r w:rsidR="008D61ED">
        <w:rPr>
          <w:rFonts w:ascii="Times New Roman" w:hAnsi="Times New Roman" w:cs="Times New Roman"/>
          <w:sz w:val="24"/>
          <w:szCs w:val="24"/>
        </w:rPr>
        <w:t xml:space="preserve"> RTGS180.</w:t>
      </w:r>
      <w:r w:rsidR="008044A0">
        <w:rPr>
          <w:rFonts w:ascii="Times New Roman" w:hAnsi="Times New Roman" w:cs="Times New Roman"/>
          <w:sz w:val="24"/>
          <w:szCs w:val="24"/>
        </w:rPr>
        <w:t>00 and a p</w:t>
      </w:r>
      <w:r w:rsidR="00A4175A">
        <w:rPr>
          <w:rFonts w:ascii="Times New Roman" w:hAnsi="Times New Roman" w:cs="Times New Roman"/>
          <w:sz w:val="24"/>
          <w:szCs w:val="24"/>
        </w:rPr>
        <w:t>hone</w:t>
      </w:r>
      <w:r w:rsidR="008044A0">
        <w:rPr>
          <w:rFonts w:ascii="Times New Roman" w:hAnsi="Times New Roman" w:cs="Times New Roman"/>
          <w:sz w:val="24"/>
          <w:szCs w:val="24"/>
        </w:rPr>
        <w:t>. She says the accuse</w:t>
      </w:r>
      <w:r w:rsidR="000D5A22">
        <w:rPr>
          <w:rFonts w:ascii="Times New Roman" w:hAnsi="Times New Roman" w:cs="Times New Roman"/>
          <w:sz w:val="24"/>
          <w:szCs w:val="24"/>
        </w:rPr>
        <w:t xml:space="preserve">d removed a condom from her bra, wore it and had sex with her without her consent. She testified that after the sexual intercourse she screamed and a police officer approached her </w:t>
      </w:r>
      <w:r w:rsidR="00497623">
        <w:rPr>
          <w:rFonts w:ascii="Times New Roman" w:hAnsi="Times New Roman" w:cs="Times New Roman"/>
          <w:sz w:val="24"/>
          <w:szCs w:val="24"/>
        </w:rPr>
        <w:t xml:space="preserve">and </w:t>
      </w:r>
      <w:r w:rsidR="000D5A22">
        <w:rPr>
          <w:rFonts w:ascii="Times New Roman" w:hAnsi="Times New Roman" w:cs="Times New Roman"/>
          <w:sz w:val="24"/>
          <w:szCs w:val="24"/>
        </w:rPr>
        <w:t xml:space="preserve">she narrated her ordeal. </w:t>
      </w:r>
    </w:p>
    <w:p w:rsidR="001B074C" w:rsidRDefault="001B074C" w:rsidP="0049006E">
      <w:pPr>
        <w:autoSpaceDE w:val="0"/>
        <w:autoSpaceDN w:val="0"/>
        <w:adjustRightInd w:val="0"/>
        <w:spacing w:after="0" w:line="360" w:lineRule="auto"/>
        <w:ind w:firstLine="720"/>
        <w:jc w:val="both"/>
        <w:rPr>
          <w:rFonts w:ascii="Times New Roman" w:hAnsi="Times New Roman" w:cs="Times New Roman"/>
          <w:sz w:val="24"/>
          <w:szCs w:val="24"/>
        </w:rPr>
      </w:pPr>
    </w:p>
    <w:p w:rsidR="001B074C" w:rsidRDefault="00073638" w:rsidP="0049006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called the evid</w:t>
      </w:r>
      <w:r w:rsidR="00222800">
        <w:rPr>
          <w:rFonts w:ascii="Times New Roman" w:hAnsi="Times New Roman" w:cs="Times New Roman"/>
          <w:sz w:val="24"/>
          <w:szCs w:val="24"/>
        </w:rPr>
        <w:t xml:space="preserve">ence of </w:t>
      </w:r>
      <w:r>
        <w:rPr>
          <w:rFonts w:ascii="Times New Roman" w:hAnsi="Times New Roman" w:cs="Times New Roman"/>
          <w:sz w:val="24"/>
          <w:szCs w:val="24"/>
        </w:rPr>
        <w:t>Sodai Musobvu</w:t>
      </w:r>
      <w:r w:rsidR="00222800">
        <w:rPr>
          <w:rFonts w:ascii="Times New Roman" w:hAnsi="Times New Roman" w:cs="Times New Roman"/>
          <w:sz w:val="24"/>
          <w:szCs w:val="24"/>
        </w:rPr>
        <w:t>, a police office</w:t>
      </w:r>
      <w:r>
        <w:rPr>
          <w:rFonts w:ascii="Times New Roman" w:hAnsi="Times New Roman" w:cs="Times New Roman"/>
          <w:sz w:val="24"/>
          <w:szCs w:val="24"/>
        </w:rPr>
        <w:t>. She stated that on the fateful day, she wa</w:t>
      </w:r>
      <w:r w:rsidR="008D61ED">
        <w:rPr>
          <w:rFonts w:ascii="Times New Roman" w:hAnsi="Times New Roman" w:cs="Times New Roman"/>
          <w:sz w:val="24"/>
          <w:szCs w:val="24"/>
        </w:rPr>
        <w:t xml:space="preserve">s on night duty.  Between 3 and </w:t>
      </w:r>
      <w:r>
        <w:rPr>
          <w:rFonts w:ascii="Times New Roman" w:hAnsi="Times New Roman" w:cs="Times New Roman"/>
          <w:sz w:val="24"/>
          <w:szCs w:val="24"/>
        </w:rPr>
        <w:t>4 in the morning</w:t>
      </w:r>
      <w:r w:rsidR="008D61ED">
        <w:rPr>
          <w:rFonts w:ascii="Times New Roman" w:hAnsi="Times New Roman" w:cs="Times New Roman"/>
          <w:sz w:val="24"/>
          <w:szCs w:val="24"/>
        </w:rPr>
        <w:t>,</w:t>
      </w:r>
      <w:r>
        <w:rPr>
          <w:rFonts w:ascii="Times New Roman" w:hAnsi="Times New Roman" w:cs="Times New Roman"/>
          <w:sz w:val="24"/>
          <w:szCs w:val="24"/>
        </w:rPr>
        <w:t xml:space="preserve"> she was checking the perimeter fence of the police station</w:t>
      </w:r>
      <w:r w:rsidR="00222800">
        <w:rPr>
          <w:rFonts w:ascii="Times New Roman" w:hAnsi="Times New Roman" w:cs="Times New Roman"/>
          <w:sz w:val="24"/>
          <w:szCs w:val="24"/>
        </w:rPr>
        <w:t>. She heard</w:t>
      </w:r>
      <w:r>
        <w:rPr>
          <w:rFonts w:ascii="Times New Roman" w:hAnsi="Times New Roman" w:cs="Times New Roman"/>
          <w:sz w:val="24"/>
          <w:szCs w:val="24"/>
        </w:rPr>
        <w:t xml:space="preserve"> a sharp scream </w:t>
      </w:r>
      <w:r w:rsidR="00222800">
        <w:rPr>
          <w:rFonts w:ascii="Times New Roman" w:hAnsi="Times New Roman" w:cs="Times New Roman"/>
          <w:sz w:val="24"/>
          <w:szCs w:val="24"/>
        </w:rPr>
        <w:t>coming from a female person. Complainant</w:t>
      </w:r>
      <w:r>
        <w:rPr>
          <w:rFonts w:ascii="Times New Roman" w:hAnsi="Times New Roman" w:cs="Times New Roman"/>
          <w:sz w:val="24"/>
          <w:szCs w:val="24"/>
        </w:rPr>
        <w:t xml:space="preserve"> screamed when she was close to the police officer. She lit her to</w:t>
      </w:r>
      <w:r w:rsidR="00222800">
        <w:rPr>
          <w:rFonts w:ascii="Times New Roman" w:hAnsi="Times New Roman" w:cs="Times New Roman"/>
          <w:sz w:val="24"/>
          <w:szCs w:val="24"/>
        </w:rPr>
        <w:t>r</w:t>
      </w:r>
      <w:r>
        <w:rPr>
          <w:rFonts w:ascii="Times New Roman" w:hAnsi="Times New Roman" w:cs="Times New Roman"/>
          <w:sz w:val="24"/>
          <w:szCs w:val="24"/>
        </w:rPr>
        <w:t xml:space="preserve">ch and saw a female person approaching her. This female person was holding a wig, and her trousers or short had soil. This female person, who is the complainant indicated to the police officer that she was raped. </w:t>
      </w:r>
    </w:p>
    <w:p w:rsidR="00133D98" w:rsidRDefault="00133D98" w:rsidP="0049006E">
      <w:pPr>
        <w:autoSpaceDE w:val="0"/>
        <w:autoSpaceDN w:val="0"/>
        <w:adjustRightInd w:val="0"/>
        <w:spacing w:after="0" w:line="360" w:lineRule="auto"/>
        <w:ind w:firstLine="720"/>
        <w:jc w:val="both"/>
        <w:rPr>
          <w:rFonts w:ascii="Times New Roman" w:hAnsi="Times New Roman" w:cs="Times New Roman"/>
          <w:sz w:val="24"/>
          <w:szCs w:val="24"/>
        </w:rPr>
      </w:pPr>
    </w:p>
    <w:p w:rsidR="00133D98" w:rsidRDefault="00133D98" w:rsidP="0049006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led evidence from one Naison Chirata, a member of the Neighbourhood Watch ZRP, Filabusi.</w:t>
      </w:r>
      <w:r w:rsidR="00222800">
        <w:rPr>
          <w:rFonts w:ascii="Times New Roman" w:hAnsi="Times New Roman" w:cs="Times New Roman"/>
          <w:sz w:val="24"/>
          <w:szCs w:val="24"/>
        </w:rPr>
        <w:t xml:space="preserve"> He knew the complainant as someone who used to frequent the club. On the fateful day, complainant enquired from this witness whether there was</w:t>
      </w:r>
      <w:r>
        <w:rPr>
          <w:rFonts w:ascii="Times New Roman" w:hAnsi="Times New Roman" w:cs="Times New Roman"/>
          <w:sz w:val="24"/>
          <w:szCs w:val="24"/>
        </w:rPr>
        <w:t xml:space="preserve"> </w:t>
      </w:r>
      <w:r w:rsidR="008D61ED">
        <w:rPr>
          <w:rFonts w:ascii="Times New Roman" w:hAnsi="Times New Roman" w:cs="Times New Roman"/>
          <w:sz w:val="24"/>
          <w:szCs w:val="24"/>
        </w:rPr>
        <w:t xml:space="preserve">a </w:t>
      </w:r>
      <w:r>
        <w:rPr>
          <w:rFonts w:ascii="Times New Roman" w:hAnsi="Times New Roman" w:cs="Times New Roman"/>
          <w:sz w:val="24"/>
          <w:szCs w:val="24"/>
        </w:rPr>
        <w:t xml:space="preserve">police officer who had been transferred from Gweru to Filabusi. </w:t>
      </w:r>
      <w:r w:rsidR="00222800">
        <w:rPr>
          <w:rFonts w:ascii="Times New Roman" w:hAnsi="Times New Roman" w:cs="Times New Roman"/>
          <w:sz w:val="24"/>
          <w:szCs w:val="24"/>
        </w:rPr>
        <w:t xml:space="preserve">This witness neither confirmed nor denied that there was such a police officer. She told this witness that accused </w:t>
      </w:r>
      <w:r>
        <w:rPr>
          <w:rFonts w:ascii="Times New Roman" w:hAnsi="Times New Roman" w:cs="Times New Roman"/>
          <w:sz w:val="24"/>
          <w:szCs w:val="24"/>
        </w:rPr>
        <w:t xml:space="preserve">wanted to go </w:t>
      </w:r>
      <w:r w:rsidR="00222800">
        <w:rPr>
          <w:rFonts w:ascii="Times New Roman" w:hAnsi="Times New Roman" w:cs="Times New Roman"/>
          <w:sz w:val="24"/>
          <w:szCs w:val="24"/>
        </w:rPr>
        <w:t>with her to the p</w:t>
      </w:r>
      <w:r w:rsidR="00D404D5">
        <w:rPr>
          <w:rFonts w:ascii="Times New Roman" w:hAnsi="Times New Roman" w:cs="Times New Roman"/>
          <w:sz w:val="24"/>
          <w:szCs w:val="24"/>
        </w:rPr>
        <w:t xml:space="preserve">olice camp. This witness told the court that the </w:t>
      </w:r>
      <w:r>
        <w:rPr>
          <w:rFonts w:ascii="Times New Roman" w:hAnsi="Times New Roman" w:cs="Times New Roman"/>
          <w:sz w:val="24"/>
          <w:szCs w:val="24"/>
        </w:rPr>
        <w:t xml:space="preserve">accused and the complainant were drinking beer together. </w:t>
      </w:r>
      <w:r w:rsidR="00D404D5">
        <w:rPr>
          <w:rFonts w:ascii="Times New Roman" w:hAnsi="Times New Roman" w:cs="Times New Roman"/>
          <w:sz w:val="24"/>
          <w:szCs w:val="24"/>
        </w:rPr>
        <w:t xml:space="preserve">This </w:t>
      </w:r>
      <w:r w:rsidR="008D61ED">
        <w:rPr>
          <w:rFonts w:ascii="Times New Roman" w:hAnsi="Times New Roman" w:cs="Times New Roman"/>
          <w:sz w:val="24"/>
          <w:szCs w:val="24"/>
        </w:rPr>
        <w:t>witness then left the club. O</w:t>
      </w:r>
      <w:r w:rsidR="00D404D5">
        <w:rPr>
          <w:rFonts w:ascii="Times New Roman" w:hAnsi="Times New Roman" w:cs="Times New Roman"/>
          <w:sz w:val="24"/>
          <w:szCs w:val="24"/>
        </w:rPr>
        <w:t>n the following day, this</w:t>
      </w:r>
      <w:r w:rsidR="00E255B9">
        <w:rPr>
          <w:rFonts w:ascii="Times New Roman" w:hAnsi="Times New Roman" w:cs="Times New Roman"/>
          <w:sz w:val="24"/>
          <w:szCs w:val="24"/>
        </w:rPr>
        <w:t xml:space="preserve"> </w:t>
      </w:r>
      <w:r w:rsidR="00D404D5">
        <w:rPr>
          <w:rFonts w:ascii="Times New Roman" w:hAnsi="Times New Roman" w:cs="Times New Roman"/>
          <w:sz w:val="24"/>
          <w:szCs w:val="24"/>
        </w:rPr>
        <w:t>witness met the complainant, and she told this witness</w:t>
      </w:r>
      <w:r w:rsidR="00E255B9">
        <w:rPr>
          <w:rFonts w:ascii="Times New Roman" w:hAnsi="Times New Roman" w:cs="Times New Roman"/>
          <w:sz w:val="24"/>
          <w:szCs w:val="24"/>
        </w:rPr>
        <w:t xml:space="preserve"> </w:t>
      </w:r>
      <w:r w:rsidR="00D404D5">
        <w:rPr>
          <w:rFonts w:ascii="Times New Roman" w:hAnsi="Times New Roman" w:cs="Times New Roman"/>
          <w:sz w:val="24"/>
          <w:szCs w:val="24"/>
        </w:rPr>
        <w:t>that she was robbed and rap</w:t>
      </w:r>
      <w:r>
        <w:rPr>
          <w:rFonts w:ascii="Times New Roman" w:hAnsi="Times New Roman" w:cs="Times New Roman"/>
          <w:sz w:val="24"/>
          <w:szCs w:val="24"/>
        </w:rPr>
        <w:t>ed</w:t>
      </w:r>
      <w:r w:rsidR="00D404D5">
        <w:rPr>
          <w:rFonts w:ascii="Times New Roman" w:hAnsi="Times New Roman" w:cs="Times New Roman"/>
          <w:sz w:val="24"/>
          <w:szCs w:val="24"/>
        </w:rPr>
        <w:t xml:space="preserve"> the previous night</w:t>
      </w:r>
      <w:r>
        <w:rPr>
          <w:rFonts w:ascii="Times New Roman" w:hAnsi="Times New Roman" w:cs="Times New Roman"/>
          <w:sz w:val="24"/>
          <w:szCs w:val="24"/>
        </w:rPr>
        <w:t>. The accused was arrested so</w:t>
      </w:r>
      <w:r w:rsidR="00D404D5">
        <w:rPr>
          <w:rFonts w:ascii="Times New Roman" w:hAnsi="Times New Roman" w:cs="Times New Roman"/>
          <w:sz w:val="24"/>
          <w:szCs w:val="24"/>
        </w:rPr>
        <w:t xml:space="preserve">me other day, at the same club. </w:t>
      </w:r>
    </w:p>
    <w:p w:rsidR="00F3370A" w:rsidRDefault="00F3370A" w:rsidP="0049006E">
      <w:pPr>
        <w:autoSpaceDE w:val="0"/>
        <w:autoSpaceDN w:val="0"/>
        <w:adjustRightInd w:val="0"/>
        <w:spacing w:after="0" w:line="360" w:lineRule="auto"/>
        <w:ind w:firstLine="720"/>
        <w:jc w:val="both"/>
        <w:rPr>
          <w:rFonts w:ascii="Times New Roman" w:hAnsi="Times New Roman" w:cs="Times New Roman"/>
          <w:sz w:val="24"/>
          <w:szCs w:val="24"/>
        </w:rPr>
      </w:pPr>
    </w:p>
    <w:p w:rsidR="00F3370A" w:rsidRDefault="00F3370A" w:rsidP="0049006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last witness for the state was one Tichachei Precious Masarira, a member of the Zimbabwe Republic Police, stationed in Filabusi. On the 13 January 2020, at 12:45 he received a phone call from the complainant, who claimed that she had recognised the person who robbed and raped her. This report led to the arrest of the accused. Accused told this </w:t>
      </w:r>
      <w:r>
        <w:rPr>
          <w:rFonts w:ascii="Times New Roman" w:hAnsi="Times New Roman" w:cs="Times New Roman"/>
          <w:sz w:val="24"/>
          <w:szCs w:val="24"/>
        </w:rPr>
        <w:lastRenderedPageBreak/>
        <w:t>witness that he was employed as a game ranger. He was on time off. He was a former soldier. Thi</w:t>
      </w:r>
      <w:r w:rsidR="008D61ED">
        <w:rPr>
          <w:rFonts w:ascii="Times New Roman" w:hAnsi="Times New Roman" w:cs="Times New Roman"/>
          <w:sz w:val="24"/>
          <w:szCs w:val="24"/>
        </w:rPr>
        <w:t xml:space="preserve">s witness merely repeated what </w:t>
      </w:r>
      <w:r>
        <w:rPr>
          <w:rFonts w:ascii="Times New Roman" w:hAnsi="Times New Roman" w:cs="Times New Roman"/>
          <w:sz w:val="24"/>
          <w:szCs w:val="24"/>
        </w:rPr>
        <w:t xml:space="preserve">he was told by the complainant. </w:t>
      </w:r>
    </w:p>
    <w:p w:rsidR="008D61ED" w:rsidRDefault="008D61ED" w:rsidP="00234810">
      <w:pPr>
        <w:pStyle w:val="Default"/>
        <w:spacing w:line="360" w:lineRule="auto"/>
        <w:ind w:firstLine="720"/>
        <w:jc w:val="both"/>
      </w:pPr>
    </w:p>
    <w:p w:rsidR="00234810" w:rsidRDefault="00A2772F" w:rsidP="00234810">
      <w:pPr>
        <w:pStyle w:val="Default"/>
        <w:spacing w:line="360" w:lineRule="auto"/>
        <w:ind w:firstLine="720"/>
        <w:jc w:val="both"/>
        <w:rPr>
          <w:color w:val="1F1F1F"/>
        </w:rPr>
      </w:pPr>
      <w:r>
        <w:t xml:space="preserve">The accused was the sole witness in support of his defence. He merely incorporated his defence outline as his evidence in chief. </w:t>
      </w:r>
      <w:r w:rsidR="00234810">
        <w:rPr>
          <w:color w:val="1F1F1F"/>
        </w:rPr>
        <w:t>In his defence outline, the accused gave a detailed version. He told the trial court the following:</w:t>
      </w:r>
    </w:p>
    <w:p w:rsidR="00234810" w:rsidRDefault="00234810" w:rsidP="00234810">
      <w:pPr>
        <w:pStyle w:val="Default"/>
        <w:spacing w:line="360" w:lineRule="auto"/>
        <w:ind w:firstLine="720"/>
        <w:jc w:val="both"/>
        <w:rPr>
          <w:color w:val="1F1F1F"/>
        </w:rPr>
      </w:pPr>
    </w:p>
    <w:p w:rsidR="00234810" w:rsidRDefault="00234810" w:rsidP="00234810">
      <w:pPr>
        <w:pStyle w:val="Default"/>
        <w:spacing w:line="276" w:lineRule="auto"/>
        <w:ind w:left="720"/>
        <w:jc w:val="both"/>
        <w:rPr>
          <w:color w:val="1F1F1F"/>
          <w:sz w:val="22"/>
          <w:szCs w:val="22"/>
        </w:rPr>
      </w:pPr>
      <w:r w:rsidRPr="00FA3A33">
        <w:rPr>
          <w:color w:val="1F1F1F"/>
          <w:sz w:val="22"/>
          <w:szCs w:val="22"/>
        </w:rPr>
        <w:t>The issue which caused a misunderstanding between the complainant and myself is money. Initially we had discussed that we were going to go together for the whole night. I asked her as to where we were going to since the club was closing. The place at where we were drinking is the same place where she was renting. She removed something from her wallet and it contained something which might have been a cellphone and gave it to her friend. I then asked her as to where we were going to sleep. She then indicated that it was impossible for us to put up at that place because there was someone she was in love with who is a gold panner and is of violent disposition, he might come and axe both of us. I then decided to do as she pleased because it was it was almost dawn. We then left the club and went along the tarred road. Firstly, I decided to take her to our camp at Mbalabala but I then realised that it was going to be problematic. She then indicated that the place at which we were walking was not safe because it was frequented by people who rob others. She then indicated that there was a safe place that she knows. It is opposite the bus stop at Mbalabala. She instructed me to follow her. She got to the police camp. I followed her till we came to the football pitch. That place was full of items like tissues. Some of the items I could not identify. She suggested that we do what we wanted to do at that place in question and we separate.</w:t>
      </w:r>
    </w:p>
    <w:p w:rsidR="00234810" w:rsidRDefault="00234810" w:rsidP="00234810">
      <w:pPr>
        <w:pStyle w:val="Default"/>
        <w:spacing w:line="276" w:lineRule="auto"/>
        <w:ind w:left="720"/>
        <w:jc w:val="both"/>
        <w:rPr>
          <w:color w:val="1F1F1F"/>
          <w:sz w:val="22"/>
          <w:szCs w:val="22"/>
        </w:rPr>
      </w:pPr>
    </w:p>
    <w:p w:rsidR="00234810" w:rsidRDefault="00234810" w:rsidP="00234810">
      <w:pPr>
        <w:pStyle w:val="Default"/>
        <w:spacing w:line="276" w:lineRule="auto"/>
        <w:ind w:left="720"/>
        <w:jc w:val="both"/>
        <w:rPr>
          <w:color w:val="1F1F1F"/>
          <w:sz w:val="22"/>
          <w:szCs w:val="22"/>
        </w:rPr>
      </w:pPr>
      <w:r>
        <w:rPr>
          <w:color w:val="1F1F1F"/>
          <w:sz w:val="22"/>
          <w:szCs w:val="22"/>
        </w:rPr>
        <w:t xml:space="preserve">I asked her if we were not going to be arrested but she responded to say that I just do what we agreed. At the time I was removing my T-shirt which I was wearing which is almost blue in colour. I spread my T-shirt on the ground so that she sleeps on it. She handed me a condom. We then had sexual intercourse. I then gave her RTGS30.00 for the short time service. She refused to accept the money saying she wanted the money we had agreed on before. I asked her to </w:t>
      </w:r>
      <w:r w:rsidR="00152009">
        <w:rPr>
          <w:color w:val="1F1F1F"/>
          <w:sz w:val="22"/>
          <w:szCs w:val="22"/>
        </w:rPr>
        <w:t xml:space="preserve">take </w:t>
      </w:r>
      <w:r>
        <w:rPr>
          <w:color w:val="1F1F1F"/>
          <w:sz w:val="22"/>
          <w:szCs w:val="22"/>
        </w:rPr>
        <w:t xml:space="preserve">note of the time. I asked how it would be night service since it was almost day and people had started walking. She refused to take the money, she threw it on me. It hit me on the chest and it fell on the ground. She asked if I had been arrested. I asked why she said it was December the money I had given her was not going to sustain her family. </w:t>
      </w:r>
    </w:p>
    <w:p w:rsidR="00234810" w:rsidRDefault="00234810" w:rsidP="00234810">
      <w:pPr>
        <w:pStyle w:val="Default"/>
        <w:spacing w:line="276" w:lineRule="auto"/>
        <w:ind w:left="720"/>
        <w:jc w:val="both"/>
        <w:rPr>
          <w:color w:val="1F1F1F"/>
          <w:sz w:val="22"/>
          <w:szCs w:val="22"/>
        </w:rPr>
      </w:pPr>
    </w:p>
    <w:p w:rsidR="00234810" w:rsidRPr="00FA3A33" w:rsidRDefault="00234810" w:rsidP="00234810">
      <w:pPr>
        <w:pStyle w:val="Default"/>
        <w:spacing w:line="276" w:lineRule="auto"/>
        <w:ind w:left="720"/>
        <w:jc w:val="both"/>
        <w:rPr>
          <w:color w:val="1F1F1F"/>
          <w:sz w:val="22"/>
          <w:szCs w:val="22"/>
        </w:rPr>
      </w:pPr>
      <w:r>
        <w:rPr>
          <w:color w:val="1F1F1F"/>
          <w:sz w:val="22"/>
          <w:szCs w:val="22"/>
        </w:rPr>
        <w:t xml:space="preserve">She insisted I give her what we had agreed on. I asked whether she was doing that because we were in police parameters. The money and the phone she is referring to she gave her friend before we left. She then left me running going to the residential houses of the police camp. At that time it was almost clear. When I heard her talking at the police houses I jumped over the fence and walked to look for lifts destined for Mbalabala. I went back to the same club after a while to attend band of Fraco though I cannot recall the date. I found her at the club but we did not talk to each other. We just looked at each other. There came a friend of hers and stated that she heard that I do not pay the full amount hence they were going to fix me since they are </w:t>
      </w:r>
      <w:r>
        <w:rPr>
          <w:color w:val="1F1F1F"/>
          <w:sz w:val="22"/>
          <w:szCs w:val="22"/>
        </w:rPr>
        <w:lastRenderedPageBreak/>
        <w:t>united. At that time I had bid farewell and told my friends that we had to leave. On the 13</w:t>
      </w:r>
      <w:r w:rsidRPr="006935DA">
        <w:rPr>
          <w:color w:val="1F1F1F"/>
          <w:sz w:val="22"/>
          <w:szCs w:val="22"/>
          <w:vertAlign w:val="superscript"/>
        </w:rPr>
        <w:t>th</w:t>
      </w:r>
      <w:r>
        <w:rPr>
          <w:color w:val="1F1F1F"/>
          <w:sz w:val="22"/>
          <w:szCs w:val="22"/>
        </w:rPr>
        <w:t xml:space="preserve"> of December when there was another band I went to the club. I met her as I was entering the club. It did not take a while before I was apprehended by police officers. Three in uniform and two in plain clothes. I asked what had happened. I never resisted or anything. The uniformed ones were harassing me. One was clapping me. They inquired if I knew the complainant and I confirmed though the name she used at the club is not the same as the one appearing on the state papers. I was then taken into their vehicle and we proceeded to the police camp. I was then detained. That is all. </w:t>
      </w:r>
    </w:p>
    <w:p w:rsidR="00234810" w:rsidRPr="00FA3A33" w:rsidRDefault="00234810" w:rsidP="00234810">
      <w:pPr>
        <w:pStyle w:val="Default"/>
        <w:spacing w:line="276" w:lineRule="auto"/>
        <w:ind w:left="720"/>
        <w:jc w:val="both"/>
        <w:rPr>
          <w:color w:val="1F1F1F"/>
          <w:sz w:val="22"/>
          <w:szCs w:val="22"/>
        </w:rPr>
      </w:pPr>
    </w:p>
    <w:p w:rsidR="009A6256" w:rsidRPr="00505F3A" w:rsidRDefault="0049006E" w:rsidP="00505F3A">
      <w:pPr>
        <w:autoSpaceDE w:val="0"/>
        <w:autoSpaceDN w:val="0"/>
        <w:adjustRightInd w:val="0"/>
        <w:spacing w:after="0" w:line="360" w:lineRule="auto"/>
        <w:ind w:firstLine="720"/>
        <w:jc w:val="both"/>
        <w:rPr>
          <w:rFonts w:ascii="Times New Roman" w:eastAsia="Times New Roman" w:hAnsi="Times New Roman" w:cs="Times New Roman"/>
          <w:color w:val="4A4A4A"/>
          <w:sz w:val="24"/>
          <w:szCs w:val="24"/>
          <w:lang w:val="en-ZA" w:eastAsia="en-ZW"/>
        </w:rPr>
      </w:pPr>
      <w:r w:rsidRPr="0049006E">
        <w:rPr>
          <w:rFonts w:ascii="Times New Roman" w:eastAsia="Times New Roman" w:hAnsi="Times New Roman" w:cs="Times New Roman"/>
          <w:color w:val="4A4A4A"/>
          <w:sz w:val="24"/>
          <w:szCs w:val="24"/>
          <w:lang w:val="en-ZA" w:eastAsia="en-ZW"/>
        </w:rPr>
        <w:t> </w:t>
      </w:r>
      <w:r w:rsidRPr="0049006E">
        <w:rPr>
          <w:rFonts w:ascii="Times New Roman" w:eastAsia="Times New Roman" w:hAnsi="Times New Roman" w:cs="Times New Roman"/>
          <w:color w:val="4A4A4A"/>
          <w:sz w:val="24"/>
          <w:szCs w:val="24"/>
          <w:lang w:eastAsia="en-ZW"/>
        </w:rPr>
        <w:t>From a reading of the evidence and judgment of the trial court, it is </w:t>
      </w:r>
      <w:r w:rsidR="00684BE9">
        <w:rPr>
          <w:rFonts w:ascii="Times New Roman" w:eastAsia="Times New Roman" w:hAnsi="Times New Roman" w:cs="Times New Roman"/>
          <w:color w:val="4A4A4A"/>
          <w:sz w:val="24"/>
          <w:szCs w:val="24"/>
          <w:lang w:val="en-ZA" w:eastAsia="en-ZW"/>
        </w:rPr>
        <w:t>apparent that the court</w:t>
      </w:r>
      <w:r w:rsidRPr="0049006E">
        <w:rPr>
          <w:rFonts w:ascii="Times New Roman" w:eastAsia="Times New Roman" w:hAnsi="Times New Roman" w:cs="Times New Roman"/>
          <w:color w:val="4A4A4A"/>
          <w:sz w:val="24"/>
          <w:szCs w:val="24"/>
          <w:lang w:val="en-ZA" w:eastAsia="en-ZW"/>
        </w:rPr>
        <w:t xml:space="preserve"> faced two mutually destructive versions from the complainant and the accused. The approach prescribed for a trial court faced with mutually destructive versions is well known and settled. </w:t>
      </w:r>
      <w:r w:rsidR="009A6256" w:rsidRPr="009A6256">
        <w:rPr>
          <w:rFonts w:ascii="Times New Roman" w:hAnsi="Times New Roman" w:cs="Times New Roman"/>
          <w:sz w:val="24"/>
          <w:szCs w:val="24"/>
        </w:rPr>
        <w:t>Where there are two mutually destructive versions, as is the ca</w:t>
      </w:r>
      <w:r w:rsidR="009A6256">
        <w:rPr>
          <w:rFonts w:ascii="Times New Roman" w:hAnsi="Times New Roman" w:cs="Times New Roman"/>
          <w:sz w:val="24"/>
          <w:szCs w:val="24"/>
        </w:rPr>
        <w:t xml:space="preserve">se in this matter, the approach, as stated in </w:t>
      </w:r>
      <w:r w:rsidR="009A6256" w:rsidRPr="009A6256">
        <w:rPr>
          <w:rFonts w:ascii="Times New Roman" w:hAnsi="Times New Roman" w:cs="Times New Roman"/>
          <w:i/>
          <w:iCs/>
          <w:sz w:val="24"/>
          <w:szCs w:val="24"/>
        </w:rPr>
        <w:t xml:space="preserve">Doorewaard and Another v The State </w:t>
      </w:r>
      <w:r w:rsidR="009A6256" w:rsidRPr="009A6256">
        <w:rPr>
          <w:rFonts w:ascii="Times New Roman" w:hAnsi="Times New Roman" w:cs="Times New Roman"/>
          <w:sz w:val="24"/>
          <w:szCs w:val="24"/>
        </w:rPr>
        <w:t>(Case no 908/2019) [2020] ZASCA 155 (27 November 2020)</w:t>
      </w:r>
      <w:r w:rsidR="009A6256">
        <w:rPr>
          <w:rFonts w:ascii="Times New Roman" w:hAnsi="Times New Roman" w:cs="Times New Roman"/>
          <w:sz w:val="24"/>
          <w:szCs w:val="24"/>
        </w:rPr>
        <w:t>,</w:t>
      </w:r>
      <w:r w:rsidR="009A6256" w:rsidRPr="009A6256">
        <w:rPr>
          <w:rFonts w:ascii="Times New Roman" w:hAnsi="Times New Roman" w:cs="Times New Roman"/>
          <w:sz w:val="24"/>
          <w:szCs w:val="24"/>
        </w:rPr>
        <w:t xml:space="preserve"> is as follows:</w:t>
      </w:r>
    </w:p>
    <w:p w:rsidR="009A6256" w:rsidRPr="009A6256" w:rsidRDefault="009A6256" w:rsidP="009A6256">
      <w:pPr>
        <w:autoSpaceDE w:val="0"/>
        <w:autoSpaceDN w:val="0"/>
        <w:adjustRightInd w:val="0"/>
        <w:spacing w:after="0" w:line="360" w:lineRule="auto"/>
        <w:jc w:val="both"/>
        <w:rPr>
          <w:rFonts w:ascii="Times New Roman" w:hAnsi="Times New Roman" w:cs="Times New Roman"/>
          <w:sz w:val="24"/>
          <w:szCs w:val="24"/>
        </w:rPr>
      </w:pPr>
    </w:p>
    <w:p w:rsidR="001E107C" w:rsidRDefault="009A6256" w:rsidP="009A6256">
      <w:pPr>
        <w:autoSpaceDE w:val="0"/>
        <w:autoSpaceDN w:val="0"/>
        <w:adjustRightInd w:val="0"/>
        <w:spacing w:after="0" w:line="240" w:lineRule="auto"/>
        <w:ind w:left="720"/>
        <w:jc w:val="both"/>
        <w:rPr>
          <w:rFonts w:ascii="Times New Roman" w:hAnsi="Times New Roman" w:cs="Times New Roman"/>
          <w:sz w:val="24"/>
          <w:szCs w:val="24"/>
        </w:rPr>
      </w:pPr>
      <w:r w:rsidRPr="009A6256">
        <w:rPr>
          <w:rFonts w:ascii="Times New Roman" w:hAnsi="Times New Roman" w:cs="Times New Roman"/>
          <w:sz w:val="24"/>
          <w:szCs w:val="24"/>
        </w:rPr>
        <w:t xml:space="preserve">Logic dictates that, where there are two conflicting versions or two mutually destructive stories, both cannot be true. Only one can be true. Consequently the other must be false. However, the dictates of logic do not displace the standard of proof required either in a civil or criminal matter. In order to determine the objective truth of the one version and the falsity of the other, it is important to consider not only the credibility of the witnesses, but also the reliability of such witnesses. Evidence that is reliable should be weighed against the evidence that is found to be false and in the process measured against the probabilities. In the final analysis the court must determine whether the State has mustered the requisite threshold – in this case </w:t>
      </w:r>
      <w:r w:rsidR="00934908">
        <w:rPr>
          <w:rFonts w:ascii="Times New Roman" w:hAnsi="Times New Roman" w:cs="Times New Roman"/>
          <w:sz w:val="24"/>
          <w:szCs w:val="24"/>
        </w:rPr>
        <w:t>proof beyond reasonable doubt.</w:t>
      </w:r>
    </w:p>
    <w:p w:rsidR="0049006E" w:rsidRDefault="0049006E" w:rsidP="0049006E">
      <w:pPr>
        <w:spacing w:after="240" w:line="240" w:lineRule="auto"/>
        <w:jc w:val="both"/>
        <w:rPr>
          <w:rFonts w:ascii="Times New Roman" w:hAnsi="Times New Roman" w:cs="Times New Roman"/>
          <w:sz w:val="24"/>
          <w:szCs w:val="24"/>
        </w:rPr>
      </w:pPr>
    </w:p>
    <w:p w:rsidR="00234810" w:rsidRDefault="00505F3A" w:rsidP="00941396">
      <w:pPr>
        <w:spacing w:after="240" w:line="360" w:lineRule="auto"/>
        <w:ind w:firstLine="720"/>
        <w:jc w:val="both"/>
        <w:rPr>
          <w:rFonts w:ascii="Times New Roman" w:eastAsia="Times New Roman" w:hAnsi="Times New Roman" w:cs="Times New Roman"/>
          <w:bCs/>
          <w:color w:val="4A4A4A"/>
          <w:sz w:val="24"/>
          <w:szCs w:val="24"/>
          <w:lang w:eastAsia="en-ZW"/>
        </w:rPr>
      </w:pPr>
      <w:r w:rsidRPr="00505F3A">
        <w:rPr>
          <w:rFonts w:ascii="Times New Roman" w:eastAsia="Times New Roman" w:hAnsi="Times New Roman" w:cs="Times New Roman"/>
          <w:color w:val="4A4A4A"/>
          <w:sz w:val="24"/>
          <w:szCs w:val="24"/>
          <w:lang w:val="en-ZA" w:eastAsia="en-ZW"/>
        </w:rPr>
        <w:t>The proper approach is to apply one's mind to the merits and</w:t>
      </w:r>
      <w:r w:rsidR="002C71DF">
        <w:rPr>
          <w:rFonts w:ascii="Times New Roman" w:eastAsia="Times New Roman" w:hAnsi="Times New Roman" w:cs="Times New Roman"/>
          <w:color w:val="4A4A4A"/>
          <w:sz w:val="24"/>
          <w:szCs w:val="24"/>
          <w:lang w:val="en-ZA" w:eastAsia="en-ZW"/>
        </w:rPr>
        <w:t xml:space="preserve"> the demerits of the s</w:t>
      </w:r>
      <w:r w:rsidRPr="00505F3A">
        <w:rPr>
          <w:rFonts w:ascii="Times New Roman" w:eastAsia="Times New Roman" w:hAnsi="Times New Roman" w:cs="Times New Roman"/>
          <w:color w:val="4A4A4A"/>
          <w:sz w:val="24"/>
          <w:szCs w:val="24"/>
          <w:lang w:val="en-ZA" w:eastAsia="en-ZW"/>
        </w:rPr>
        <w:t>tate and the defence witnesses and the case's probabilities. Only then can a court justifiably conclude that an accused's guilt was established beyond a reasonable doubt.</w:t>
      </w:r>
      <w:r w:rsidR="00E255B9">
        <w:rPr>
          <w:rFonts w:ascii="Times New Roman" w:eastAsia="Times New Roman" w:hAnsi="Times New Roman" w:cs="Times New Roman"/>
          <w:color w:val="4A4A4A"/>
          <w:sz w:val="24"/>
          <w:szCs w:val="24"/>
          <w:lang w:val="en-ZA" w:eastAsia="en-ZW"/>
        </w:rPr>
        <w:t xml:space="preserve">  </w:t>
      </w:r>
      <w:r w:rsidRPr="0049006E">
        <w:rPr>
          <w:rFonts w:ascii="Times New Roman" w:eastAsia="Times New Roman" w:hAnsi="Times New Roman" w:cs="Times New Roman"/>
          <w:color w:val="4A4A4A"/>
          <w:sz w:val="24"/>
          <w:szCs w:val="24"/>
          <w:lang w:val="en-ZA" w:eastAsia="en-ZW"/>
        </w:rPr>
        <w:t>A trial court cannot</w:t>
      </w:r>
      <w:r w:rsidR="00590F80">
        <w:rPr>
          <w:rFonts w:ascii="Times New Roman" w:eastAsia="Times New Roman" w:hAnsi="Times New Roman" w:cs="Times New Roman"/>
          <w:color w:val="4A4A4A"/>
          <w:sz w:val="24"/>
          <w:szCs w:val="24"/>
          <w:lang w:val="en-ZA" w:eastAsia="en-ZW"/>
        </w:rPr>
        <w:t>,</w:t>
      </w:r>
      <w:r w:rsidRPr="0049006E">
        <w:rPr>
          <w:rFonts w:ascii="Times New Roman" w:eastAsia="Times New Roman" w:hAnsi="Times New Roman" w:cs="Times New Roman"/>
          <w:color w:val="4A4A4A"/>
          <w:sz w:val="24"/>
          <w:szCs w:val="24"/>
          <w:lang w:val="en-ZA" w:eastAsia="en-ZW"/>
        </w:rPr>
        <w:t xml:space="preserve"> because it is satisfied with the reliabil</w:t>
      </w:r>
      <w:r>
        <w:rPr>
          <w:rFonts w:ascii="Times New Roman" w:eastAsia="Times New Roman" w:hAnsi="Times New Roman" w:cs="Times New Roman"/>
          <w:color w:val="4A4A4A"/>
          <w:sz w:val="24"/>
          <w:szCs w:val="24"/>
          <w:lang w:val="en-ZA" w:eastAsia="en-ZW"/>
        </w:rPr>
        <w:t>ity and the credibility of the s</w:t>
      </w:r>
      <w:r w:rsidRPr="0049006E">
        <w:rPr>
          <w:rFonts w:ascii="Times New Roman" w:eastAsia="Times New Roman" w:hAnsi="Times New Roman" w:cs="Times New Roman"/>
          <w:color w:val="4A4A4A"/>
          <w:sz w:val="24"/>
          <w:szCs w:val="24"/>
          <w:lang w:val="en-ZA" w:eastAsia="en-ZW"/>
        </w:rPr>
        <w:t>tate witnesses and, for that reason, reject the evidence of an accused</w:t>
      </w:r>
      <w:r w:rsidRPr="0049006E">
        <w:rPr>
          <w:rFonts w:ascii="Times New Roman" w:eastAsia="Times New Roman" w:hAnsi="Times New Roman" w:cs="Times New Roman"/>
          <w:color w:val="4A4A4A"/>
          <w:sz w:val="24"/>
          <w:szCs w:val="24"/>
          <w:lang w:eastAsia="en-ZW"/>
        </w:rPr>
        <w:t xml:space="preserve">.  </w:t>
      </w:r>
      <w:r w:rsidR="001B074C" w:rsidRPr="00505F3A">
        <w:rPr>
          <w:rFonts w:ascii="Times New Roman" w:eastAsia="Times New Roman" w:hAnsi="Times New Roman" w:cs="Times New Roman"/>
          <w:color w:val="4A4A4A"/>
          <w:sz w:val="24"/>
          <w:szCs w:val="24"/>
          <w:lang w:val="en-ZA" w:eastAsia="en-ZW"/>
        </w:rPr>
        <w:t>That a court has correctly applied its mind in this regard must be apparent in its judgment</w:t>
      </w:r>
      <w:r w:rsidR="001B074C" w:rsidRPr="00505F3A">
        <w:rPr>
          <w:rFonts w:ascii="Times New Roman" w:eastAsia="Times New Roman" w:hAnsi="Times New Roman" w:cs="Times New Roman"/>
          <w:color w:val="4A4A4A"/>
          <w:sz w:val="24"/>
          <w:szCs w:val="24"/>
          <w:lang w:eastAsia="en-ZW"/>
        </w:rPr>
        <w:t>, indica</w:t>
      </w:r>
      <w:r w:rsidR="008D61ED">
        <w:rPr>
          <w:rFonts w:ascii="Times New Roman" w:eastAsia="Times New Roman" w:hAnsi="Times New Roman" w:cs="Times New Roman"/>
          <w:color w:val="4A4A4A"/>
          <w:sz w:val="24"/>
          <w:szCs w:val="24"/>
          <w:lang w:eastAsia="en-ZW"/>
        </w:rPr>
        <w:t>ting amongst other things why it</w:t>
      </w:r>
      <w:r w:rsidR="001B074C" w:rsidRPr="00505F3A">
        <w:rPr>
          <w:rFonts w:ascii="Times New Roman" w:eastAsia="Times New Roman" w:hAnsi="Times New Roman" w:cs="Times New Roman"/>
          <w:color w:val="4A4A4A"/>
          <w:sz w:val="24"/>
          <w:szCs w:val="24"/>
          <w:lang w:eastAsia="en-ZW"/>
        </w:rPr>
        <w:t xml:space="preserve"> disbelieved some witnesses and accepted the evidence of others.</w:t>
      </w:r>
      <w:r w:rsidR="00E255B9">
        <w:rPr>
          <w:rFonts w:ascii="Times New Roman" w:eastAsia="Times New Roman" w:hAnsi="Times New Roman" w:cs="Times New Roman"/>
          <w:color w:val="4A4A4A"/>
          <w:sz w:val="24"/>
          <w:szCs w:val="24"/>
          <w:lang w:eastAsia="en-ZW"/>
        </w:rPr>
        <w:t xml:space="preserve">  </w:t>
      </w:r>
      <w:r>
        <w:rPr>
          <w:rFonts w:ascii="Times New Roman" w:eastAsia="Times New Roman" w:hAnsi="Times New Roman" w:cs="Times New Roman"/>
          <w:color w:val="4A4A4A"/>
          <w:sz w:val="24"/>
          <w:szCs w:val="24"/>
          <w:lang w:eastAsia="en-ZW"/>
        </w:rPr>
        <w:t xml:space="preserve">See: </w:t>
      </w:r>
      <w:r w:rsidRPr="00505F3A">
        <w:rPr>
          <w:rFonts w:ascii="Times New Roman" w:eastAsia="Times New Roman" w:hAnsi="Times New Roman" w:cs="Times New Roman"/>
          <w:bCs/>
          <w:i/>
          <w:color w:val="4A4A4A"/>
          <w:sz w:val="24"/>
          <w:szCs w:val="24"/>
          <w:lang w:eastAsia="en-ZW"/>
        </w:rPr>
        <w:t xml:space="preserve">Hamana v S </w:t>
      </w:r>
      <w:r w:rsidRPr="00505F3A">
        <w:rPr>
          <w:rFonts w:ascii="Times New Roman" w:eastAsia="Times New Roman" w:hAnsi="Times New Roman" w:cs="Times New Roman"/>
          <w:bCs/>
          <w:color w:val="4A4A4A"/>
          <w:sz w:val="24"/>
          <w:szCs w:val="24"/>
          <w:lang w:eastAsia="en-ZW"/>
        </w:rPr>
        <w:t xml:space="preserve">(HC-NLD-CRI-APP-CAL-2020/12) [2020] NAHCNLD 156 (12 November 2020). </w:t>
      </w:r>
    </w:p>
    <w:p w:rsidR="0086150A" w:rsidRDefault="0086150A" w:rsidP="0086150A">
      <w:pPr>
        <w:pStyle w:val="Default"/>
        <w:spacing w:line="360" w:lineRule="auto"/>
        <w:ind w:firstLine="720"/>
        <w:jc w:val="both"/>
        <w:rPr>
          <w:color w:val="1F1F1F"/>
        </w:rPr>
      </w:pPr>
      <w:r w:rsidRPr="009B5D44">
        <w:t xml:space="preserve">It </w:t>
      </w:r>
      <w:r w:rsidRPr="00B33581">
        <w:t xml:space="preserve">is trite law that in a criminal trial the </w:t>
      </w:r>
      <w:r w:rsidRPr="00B33581">
        <w:rPr>
          <w:i/>
          <w:iCs/>
        </w:rPr>
        <w:t xml:space="preserve">onus </w:t>
      </w:r>
      <w:r w:rsidRPr="00B33581">
        <w:t xml:space="preserve">is on the State to prove the commission of </w:t>
      </w:r>
      <w:r w:rsidRPr="0088104F">
        <w:t xml:space="preserve">the offence beyond reasonable doubt and that there is no </w:t>
      </w:r>
      <w:r w:rsidRPr="0088104F">
        <w:rPr>
          <w:i/>
          <w:iCs/>
        </w:rPr>
        <w:t xml:space="preserve">onus </w:t>
      </w:r>
      <w:r w:rsidRPr="0088104F">
        <w:t xml:space="preserve">on an accused person to </w:t>
      </w:r>
      <w:r w:rsidRPr="0088104F">
        <w:lastRenderedPageBreak/>
        <w:t xml:space="preserve">prove his innocence.  </w:t>
      </w:r>
      <w:r w:rsidRPr="0088104F">
        <w:rPr>
          <w:color w:val="1F1F1F"/>
        </w:rPr>
        <w:t xml:space="preserve">This court is alive to the basic principles to be applied in dealing with the version of an accused. In </w:t>
      </w:r>
      <w:r w:rsidRPr="0088104F">
        <w:rPr>
          <w:i/>
          <w:iCs/>
          <w:color w:val="1F1F1F"/>
        </w:rPr>
        <w:t xml:space="preserve">S v Kuiper </w:t>
      </w:r>
      <w:r w:rsidRPr="0088104F">
        <w:rPr>
          <w:color w:val="1F1F1F"/>
        </w:rPr>
        <w:t>2000 (1) ZLR 113 (S) at 118B-D:- the court said the test to be applied before the court rejects the explanation given by an accused person was set out by G</w:t>
      </w:r>
      <w:r w:rsidRPr="00E255B9">
        <w:rPr>
          <w:color w:val="1F1F1F"/>
          <w:sz w:val="20"/>
          <w:szCs w:val="20"/>
        </w:rPr>
        <w:t>REENBERG J</w:t>
      </w:r>
      <w:r w:rsidRPr="0088104F">
        <w:rPr>
          <w:color w:val="1F1F1F"/>
        </w:rPr>
        <w:t xml:space="preserve"> in </w:t>
      </w:r>
      <w:r w:rsidRPr="0088104F">
        <w:rPr>
          <w:i/>
          <w:iCs/>
          <w:color w:val="1F1F1F"/>
        </w:rPr>
        <w:t xml:space="preserve">R v Difford </w:t>
      </w:r>
      <w:r w:rsidRPr="0088104F">
        <w:rPr>
          <w:color w:val="1F1F1F"/>
        </w:rPr>
        <w:t xml:space="preserve">1937 AD 370. At 373, the learned judge said:- </w:t>
      </w:r>
    </w:p>
    <w:p w:rsidR="0086150A" w:rsidRPr="0088104F" w:rsidRDefault="0086150A" w:rsidP="0086150A">
      <w:pPr>
        <w:pStyle w:val="Default"/>
        <w:spacing w:line="360" w:lineRule="auto"/>
        <w:ind w:firstLine="720"/>
        <w:jc w:val="both"/>
      </w:pPr>
    </w:p>
    <w:p w:rsidR="0086150A" w:rsidRPr="0088104F" w:rsidRDefault="0086150A" w:rsidP="0086150A">
      <w:pPr>
        <w:pStyle w:val="Default"/>
        <w:spacing w:line="276" w:lineRule="auto"/>
        <w:ind w:left="720"/>
        <w:jc w:val="both"/>
        <w:rPr>
          <w:color w:val="1F1F1F"/>
          <w:sz w:val="22"/>
          <w:szCs w:val="22"/>
        </w:rPr>
      </w:pPr>
      <w:r w:rsidRPr="0088104F">
        <w:rPr>
          <w:color w:val="1F1F1F"/>
          <w:sz w:val="22"/>
          <w:szCs w:val="22"/>
        </w:rPr>
        <w:t xml:space="preserve">no </w:t>
      </w:r>
      <w:r w:rsidRPr="0088104F">
        <w:rPr>
          <w:i/>
          <w:iCs/>
          <w:color w:val="1F1F1F"/>
          <w:sz w:val="22"/>
          <w:szCs w:val="22"/>
        </w:rPr>
        <w:t xml:space="preserve">onus </w:t>
      </w:r>
      <w:r w:rsidRPr="0088104F">
        <w:rPr>
          <w:color w:val="1F1F1F"/>
          <w:sz w:val="22"/>
          <w:szCs w:val="22"/>
        </w:rPr>
        <w:t xml:space="preserve">rests on the accused to convince the court of the truth of any explanation he gives. If he gives an explanation, even if that explanation be improbable, the court is not entitled to convict unless it is satisfied, not only that the explanation is improbable, but that beyond any reasonable doubt it is false. If there is any reasonable possibility of his explanation being true, then he is entitled to his acquittal. </w:t>
      </w:r>
    </w:p>
    <w:p w:rsidR="0086150A" w:rsidRPr="0088104F" w:rsidRDefault="0086150A" w:rsidP="0086150A">
      <w:pPr>
        <w:pStyle w:val="Default"/>
        <w:spacing w:line="360" w:lineRule="auto"/>
        <w:ind w:left="720"/>
        <w:jc w:val="both"/>
        <w:rPr>
          <w:color w:val="1F1F1F"/>
        </w:rPr>
      </w:pPr>
    </w:p>
    <w:p w:rsidR="0086150A" w:rsidRPr="0086150A" w:rsidRDefault="0086150A" w:rsidP="0086150A">
      <w:pPr>
        <w:spacing w:after="240" w:line="360" w:lineRule="auto"/>
        <w:ind w:firstLine="720"/>
        <w:jc w:val="both"/>
        <w:rPr>
          <w:rFonts w:ascii="Times New Roman" w:eastAsia="Times New Roman" w:hAnsi="Times New Roman" w:cs="Times New Roman"/>
          <w:bCs/>
          <w:color w:val="4A4A4A"/>
          <w:sz w:val="24"/>
          <w:szCs w:val="24"/>
          <w:lang w:eastAsia="en-ZW"/>
        </w:rPr>
      </w:pPr>
      <w:r w:rsidRPr="0086150A">
        <w:rPr>
          <w:rFonts w:ascii="Times New Roman" w:hAnsi="Times New Roman" w:cs="Times New Roman"/>
          <w:color w:val="1F1F1F"/>
          <w:sz w:val="24"/>
          <w:szCs w:val="24"/>
        </w:rPr>
        <w:t xml:space="preserve">Similarly, in </w:t>
      </w:r>
      <w:r w:rsidRPr="0086150A">
        <w:rPr>
          <w:rFonts w:ascii="Times New Roman" w:hAnsi="Times New Roman" w:cs="Times New Roman"/>
          <w:i/>
          <w:iCs/>
          <w:color w:val="1F1F1F"/>
          <w:sz w:val="24"/>
          <w:szCs w:val="24"/>
        </w:rPr>
        <w:t xml:space="preserve">R v M </w:t>
      </w:r>
      <w:r w:rsidRPr="0086150A">
        <w:rPr>
          <w:rFonts w:ascii="Times New Roman" w:hAnsi="Times New Roman" w:cs="Times New Roman"/>
          <w:color w:val="1F1F1F"/>
          <w:sz w:val="24"/>
          <w:szCs w:val="24"/>
        </w:rPr>
        <w:t>1946 AD 1023, DAVIS AJA said the following at 1027: “And, I repeat, the court does not have to believe the defence story; still less has it to believe it in all its details; it is sufficient if it thinks that there is a reasonable possibility that it may be substantially true.”</w:t>
      </w:r>
    </w:p>
    <w:p w:rsidR="00234810" w:rsidRDefault="00234810" w:rsidP="002257DC">
      <w:pPr>
        <w:spacing w:after="240" w:line="360" w:lineRule="auto"/>
        <w:ind w:firstLine="720"/>
        <w:jc w:val="both"/>
        <w:rPr>
          <w:rFonts w:ascii="Times New Roman" w:eastAsia="Times New Roman" w:hAnsi="Times New Roman" w:cs="Times New Roman"/>
          <w:bCs/>
          <w:color w:val="4A4A4A"/>
          <w:sz w:val="24"/>
          <w:szCs w:val="24"/>
          <w:lang w:eastAsia="en-ZW"/>
        </w:rPr>
      </w:pPr>
      <w:r>
        <w:rPr>
          <w:rFonts w:ascii="Times New Roman" w:eastAsia="Times New Roman" w:hAnsi="Times New Roman" w:cs="Times New Roman"/>
          <w:bCs/>
          <w:color w:val="4A4A4A"/>
          <w:sz w:val="24"/>
          <w:szCs w:val="24"/>
          <w:lang w:eastAsia="en-ZW"/>
        </w:rPr>
        <w:t>In its judgment</w:t>
      </w:r>
      <w:r w:rsidR="008D61ED">
        <w:rPr>
          <w:rFonts w:ascii="Times New Roman" w:eastAsia="Times New Roman" w:hAnsi="Times New Roman" w:cs="Times New Roman"/>
          <w:bCs/>
          <w:color w:val="4A4A4A"/>
          <w:sz w:val="24"/>
          <w:szCs w:val="24"/>
          <w:lang w:eastAsia="en-ZW"/>
        </w:rPr>
        <w:t>,</w:t>
      </w:r>
      <w:r>
        <w:rPr>
          <w:rFonts w:ascii="Times New Roman" w:eastAsia="Times New Roman" w:hAnsi="Times New Roman" w:cs="Times New Roman"/>
          <w:bCs/>
          <w:color w:val="4A4A4A"/>
          <w:sz w:val="24"/>
          <w:szCs w:val="24"/>
          <w:lang w:eastAsia="en-ZW"/>
        </w:rPr>
        <w:t xml:space="preserve"> the trial court </w:t>
      </w:r>
      <w:r w:rsidR="00590F80">
        <w:rPr>
          <w:rFonts w:ascii="Times New Roman" w:eastAsia="Times New Roman" w:hAnsi="Times New Roman" w:cs="Times New Roman"/>
          <w:bCs/>
          <w:color w:val="4A4A4A"/>
          <w:sz w:val="24"/>
          <w:szCs w:val="24"/>
          <w:lang w:eastAsia="en-ZW"/>
        </w:rPr>
        <w:t xml:space="preserve">appreciated that it was faced with </w:t>
      </w:r>
      <w:r w:rsidR="00590F80" w:rsidRPr="009A6256">
        <w:rPr>
          <w:rFonts w:ascii="Times New Roman" w:hAnsi="Times New Roman" w:cs="Times New Roman"/>
          <w:sz w:val="24"/>
          <w:szCs w:val="24"/>
        </w:rPr>
        <w:t>two mutually destructive versions</w:t>
      </w:r>
      <w:r w:rsidR="00590F80">
        <w:rPr>
          <w:rFonts w:ascii="Times New Roman" w:hAnsi="Times New Roman" w:cs="Times New Roman"/>
          <w:sz w:val="24"/>
          <w:szCs w:val="24"/>
        </w:rPr>
        <w:t xml:space="preserve">. The court then reasoned that it will be </w:t>
      </w:r>
      <w:r>
        <w:rPr>
          <w:rFonts w:ascii="Times New Roman" w:eastAsia="Times New Roman" w:hAnsi="Times New Roman" w:cs="Times New Roman"/>
          <w:bCs/>
          <w:color w:val="4A4A4A"/>
          <w:sz w:val="24"/>
          <w:szCs w:val="24"/>
          <w:lang w:eastAsia="en-ZW"/>
        </w:rPr>
        <w:t>assisted by the surrounding circums</w:t>
      </w:r>
      <w:r w:rsidR="002257DC">
        <w:rPr>
          <w:rFonts w:ascii="Times New Roman" w:eastAsia="Times New Roman" w:hAnsi="Times New Roman" w:cs="Times New Roman"/>
          <w:bCs/>
          <w:color w:val="4A4A4A"/>
          <w:sz w:val="24"/>
          <w:szCs w:val="24"/>
          <w:lang w:eastAsia="en-ZW"/>
        </w:rPr>
        <w:t>tances in order to make a decision as to which version was correct</w:t>
      </w:r>
      <w:r>
        <w:rPr>
          <w:rFonts w:ascii="Times New Roman" w:eastAsia="Times New Roman" w:hAnsi="Times New Roman" w:cs="Times New Roman"/>
          <w:bCs/>
          <w:color w:val="4A4A4A"/>
          <w:sz w:val="24"/>
          <w:szCs w:val="24"/>
          <w:lang w:eastAsia="en-ZW"/>
        </w:rPr>
        <w:t xml:space="preserve">.  </w:t>
      </w:r>
      <w:r w:rsidR="00374099">
        <w:rPr>
          <w:rFonts w:ascii="Times New Roman" w:eastAsia="Times New Roman" w:hAnsi="Times New Roman" w:cs="Times New Roman"/>
          <w:bCs/>
          <w:color w:val="4A4A4A"/>
          <w:sz w:val="24"/>
          <w:szCs w:val="24"/>
          <w:lang w:eastAsia="en-ZW"/>
        </w:rPr>
        <w:t xml:space="preserve">The trial court then cites as </w:t>
      </w:r>
      <w:r w:rsidR="002C71DF">
        <w:rPr>
          <w:rFonts w:ascii="Times New Roman" w:eastAsia="Times New Roman" w:hAnsi="Times New Roman" w:cs="Times New Roman"/>
          <w:bCs/>
          <w:color w:val="4A4A4A"/>
          <w:sz w:val="24"/>
          <w:szCs w:val="24"/>
          <w:lang w:eastAsia="en-ZW"/>
        </w:rPr>
        <w:t>“</w:t>
      </w:r>
      <w:r w:rsidR="00374099">
        <w:rPr>
          <w:rFonts w:ascii="Times New Roman" w:eastAsia="Times New Roman" w:hAnsi="Times New Roman" w:cs="Times New Roman"/>
          <w:bCs/>
          <w:color w:val="4A4A4A"/>
          <w:sz w:val="24"/>
          <w:szCs w:val="24"/>
          <w:lang w:eastAsia="en-ZW"/>
        </w:rPr>
        <w:t>a surrounding circumstance</w:t>
      </w:r>
      <w:r w:rsidR="002C71DF">
        <w:rPr>
          <w:rFonts w:ascii="Times New Roman" w:eastAsia="Times New Roman" w:hAnsi="Times New Roman" w:cs="Times New Roman"/>
          <w:bCs/>
          <w:color w:val="4A4A4A"/>
          <w:sz w:val="24"/>
          <w:szCs w:val="24"/>
          <w:lang w:eastAsia="en-ZW"/>
        </w:rPr>
        <w:t>”</w:t>
      </w:r>
      <w:r w:rsidR="00374099">
        <w:rPr>
          <w:rFonts w:ascii="Times New Roman" w:eastAsia="Times New Roman" w:hAnsi="Times New Roman" w:cs="Times New Roman"/>
          <w:bCs/>
          <w:color w:val="4A4A4A"/>
          <w:sz w:val="24"/>
          <w:szCs w:val="24"/>
          <w:lang w:eastAsia="en-ZW"/>
        </w:rPr>
        <w:t xml:space="preserve"> that the police officer who was on patrol told the court that she heard a sharp scream, and met the complainant who indicated that she had been raped and </w:t>
      </w:r>
      <w:r w:rsidR="002257DC">
        <w:rPr>
          <w:rFonts w:ascii="Times New Roman" w:eastAsia="Times New Roman" w:hAnsi="Times New Roman" w:cs="Times New Roman"/>
          <w:bCs/>
          <w:color w:val="4A4A4A"/>
          <w:sz w:val="24"/>
          <w:szCs w:val="24"/>
          <w:lang w:eastAsia="en-ZW"/>
        </w:rPr>
        <w:t xml:space="preserve">who </w:t>
      </w:r>
      <w:r w:rsidR="00374099">
        <w:rPr>
          <w:rFonts w:ascii="Times New Roman" w:eastAsia="Times New Roman" w:hAnsi="Times New Roman" w:cs="Times New Roman"/>
          <w:bCs/>
          <w:color w:val="4A4A4A"/>
          <w:sz w:val="24"/>
          <w:szCs w:val="24"/>
          <w:lang w:eastAsia="en-ZW"/>
        </w:rPr>
        <w:t>was “seemingl</w:t>
      </w:r>
      <w:r w:rsidR="002257DC">
        <w:rPr>
          <w:rFonts w:ascii="Times New Roman" w:eastAsia="Times New Roman" w:hAnsi="Times New Roman" w:cs="Times New Roman"/>
          <w:bCs/>
          <w:color w:val="4A4A4A"/>
          <w:sz w:val="24"/>
          <w:szCs w:val="24"/>
          <w:lang w:eastAsia="en-ZW"/>
        </w:rPr>
        <w:t>y shaken.” In her evidence</w:t>
      </w:r>
      <w:r w:rsidR="00374099">
        <w:rPr>
          <w:rFonts w:ascii="Times New Roman" w:eastAsia="Times New Roman" w:hAnsi="Times New Roman" w:cs="Times New Roman"/>
          <w:bCs/>
          <w:color w:val="4A4A4A"/>
          <w:sz w:val="24"/>
          <w:szCs w:val="24"/>
          <w:lang w:eastAsia="en-ZW"/>
        </w:rPr>
        <w:t xml:space="preserve"> in ch</w:t>
      </w:r>
      <w:r w:rsidR="002257DC">
        <w:rPr>
          <w:rFonts w:ascii="Times New Roman" w:eastAsia="Times New Roman" w:hAnsi="Times New Roman" w:cs="Times New Roman"/>
          <w:bCs/>
          <w:color w:val="4A4A4A"/>
          <w:sz w:val="24"/>
          <w:szCs w:val="24"/>
          <w:lang w:eastAsia="en-ZW"/>
        </w:rPr>
        <w:t>ief</w:t>
      </w:r>
      <w:r w:rsidR="00374099">
        <w:rPr>
          <w:rFonts w:ascii="Times New Roman" w:eastAsia="Times New Roman" w:hAnsi="Times New Roman" w:cs="Times New Roman"/>
          <w:bCs/>
          <w:color w:val="4A4A4A"/>
          <w:sz w:val="24"/>
          <w:szCs w:val="24"/>
          <w:lang w:eastAsia="en-ZW"/>
        </w:rPr>
        <w:t xml:space="preserve"> the police officer, Sodai Musobvu, did not tell the court that the complainant was “seemingly shaken.” </w:t>
      </w:r>
      <w:r w:rsidR="002C71DF">
        <w:rPr>
          <w:rFonts w:ascii="Times New Roman" w:eastAsia="Times New Roman" w:hAnsi="Times New Roman" w:cs="Times New Roman"/>
          <w:bCs/>
          <w:color w:val="4A4A4A"/>
          <w:sz w:val="24"/>
          <w:szCs w:val="24"/>
          <w:lang w:eastAsia="en-ZW"/>
        </w:rPr>
        <w:t xml:space="preserve">In cross examination the witness told the trial court that “she appeared as one who had been crying. She screamed when she was close to me and I heard the scream.” </w:t>
      </w:r>
      <w:r w:rsidR="00AF288D">
        <w:rPr>
          <w:rFonts w:ascii="Times New Roman" w:eastAsia="Times New Roman" w:hAnsi="Times New Roman" w:cs="Times New Roman"/>
          <w:bCs/>
          <w:color w:val="4A4A4A"/>
          <w:sz w:val="24"/>
          <w:szCs w:val="24"/>
          <w:lang w:eastAsia="en-ZW"/>
        </w:rPr>
        <w:t xml:space="preserve">There is no evidence </w:t>
      </w:r>
      <w:r w:rsidR="002257DC">
        <w:rPr>
          <w:rFonts w:ascii="Times New Roman" w:eastAsia="Times New Roman" w:hAnsi="Times New Roman" w:cs="Times New Roman"/>
          <w:bCs/>
          <w:color w:val="4A4A4A"/>
          <w:sz w:val="24"/>
          <w:szCs w:val="24"/>
          <w:lang w:eastAsia="en-ZW"/>
        </w:rPr>
        <w:t xml:space="preserve">to support a finding </w:t>
      </w:r>
      <w:r w:rsidR="00AF288D">
        <w:rPr>
          <w:rFonts w:ascii="Times New Roman" w:eastAsia="Times New Roman" w:hAnsi="Times New Roman" w:cs="Times New Roman"/>
          <w:bCs/>
          <w:color w:val="4A4A4A"/>
          <w:sz w:val="24"/>
          <w:szCs w:val="24"/>
          <w:lang w:eastAsia="en-ZW"/>
        </w:rPr>
        <w:t xml:space="preserve">that the complainant was “seemingly shaken.” </w:t>
      </w:r>
    </w:p>
    <w:p w:rsidR="00762FE9" w:rsidRDefault="00762FE9" w:rsidP="002C71DF">
      <w:pPr>
        <w:spacing w:after="240" w:line="360" w:lineRule="auto"/>
        <w:ind w:firstLine="720"/>
        <w:jc w:val="both"/>
        <w:rPr>
          <w:rFonts w:ascii="Times New Roman" w:eastAsia="Times New Roman" w:hAnsi="Times New Roman" w:cs="Times New Roman"/>
          <w:bCs/>
          <w:color w:val="4A4A4A"/>
          <w:sz w:val="24"/>
          <w:szCs w:val="24"/>
          <w:lang w:eastAsia="en-ZW"/>
        </w:rPr>
      </w:pPr>
      <w:r>
        <w:rPr>
          <w:rFonts w:ascii="Times New Roman" w:eastAsia="Times New Roman" w:hAnsi="Times New Roman" w:cs="Times New Roman"/>
          <w:bCs/>
          <w:color w:val="4A4A4A"/>
          <w:sz w:val="24"/>
          <w:szCs w:val="24"/>
          <w:lang w:eastAsia="en-ZW"/>
        </w:rPr>
        <w:t xml:space="preserve">The trial court made a finding that “the evidence before court points to the accused as a dishonest person. When he met the complainant he indicated that he was a police officer when he was not. When interviewed by the investigating officer he stated that he was a game ranger yet he was not.” </w:t>
      </w:r>
      <w:r w:rsidR="005C378D">
        <w:rPr>
          <w:rFonts w:ascii="Times New Roman" w:eastAsia="Times New Roman" w:hAnsi="Times New Roman" w:cs="Times New Roman"/>
          <w:bCs/>
          <w:color w:val="4A4A4A"/>
          <w:sz w:val="24"/>
          <w:szCs w:val="24"/>
          <w:lang w:eastAsia="en-ZW"/>
        </w:rPr>
        <w:t xml:space="preserve">The accused gave an explanation as to why he told the investigating officer that he was a game ranger, he said, “according to what we had been told at work you must not disclose that you are a member of the Zimbabwe National Army.” This explanation was not shown to be false beyond a reasonable doubt. There is no rational basis, and none has </w:t>
      </w:r>
      <w:r w:rsidR="005C378D">
        <w:rPr>
          <w:rFonts w:ascii="Times New Roman" w:eastAsia="Times New Roman" w:hAnsi="Times New Roman" w:cs="Times New Roman"/>
          <w:bCs/>
          <w:color w:val="4A4A4A"/>
          <w:sz w:val="24"/>
          <w:szCs w:val="24"/>
          <w:lang w:eastAsia="en-ZW"/>
        </w:rPr>
        <w:lastRenderedPageBreak/>
        <w:t xml:space="preserve">been shown in the judgment of the trial court, why the complainant’s version </w:t>
      </w:r>
      <w:r w:rsidR="002C71DF">
        <w:rPr>
          <w:rFonts w:ascii="Times New Roman" w:eastAsia="Times New Roman" w:hAnsi="Times New Roman" w:cs="Times New Roman"/>
          <w:bCs/>
          <w:color w:val="4A4A4A"/>
          <w:sz w:val="24"/>
          <w:szCs w:val="24"/>
          <w:lang w:eastAsia="en-ZW"/>
        </w:rPr>
        <w:t xml:space="preserve">that the accused said he was a police officer </w:t>
      </w:r>
      <w:r w:rsidR="005C378D">
        <w:rPr>
          <w:rFonts w:ascii="Times New Roman" w:eastAsia="Times New Roman" w:hAnsi="Times New Roman" w:cs="Times New Roman"/>
          <w:bCs/>
          <w:color w:val="4A4A4A"/>
          <w:sz w:val="24"/>
          <w:szCs w:val="24"/>
          <w:lang w:eastAsia="en-ZW"/>
        </w:rPr>
        <w:t>was beli</w:t>
      </w:r>
      <w:r w:rsidR="002257DC">
        <w:rPr>
          <w:rFonts w:ascii="Times New Roman" w:eastAsia="Times New Roman" w:hAnsi="Times New Roman" w:cs="Times New Roman"/>
          <w:bCs/>
          <w:color w:val="4A4A4A"/>
          <w:sz w:val="24"/>
          <w:szCs w:val="24"/>
          <w:lang w:eastAsia="en-ZW"/>
        </w:rPr>
        <w:t xml:space="preserve">eved, and why the version of the accused was rejected. </w:t>
      </w:r>
      <w:r w:rsidR="001A49A5">
        <w:rPr>
          <w:rFonts w:ascii="Times New Roman" w:eastAsia="Times New Roman" w:hAnsi="Times New Roman" w:cs="Times New Roman"/>
          <w:bCs/>
          <w:color w:val="4A4A4A"/>
          <w:sz w:val="24"/>
          <w:szCs w:val="24"/>
          <w:lang w:eastAsia="en-ZW"/>
        </w:rPr>
        <w:t xml:space="preserve">In any event, the fact that he said he was a police officer when he was not, or that he was a game ranger when he was not, </w:t>
      </w:r>
      <w:r w:rsidR="0038425A">
        <w:rPr>
          <w:rFonts w:ascii="Times New Roman" w:eastAsia="Times New Roman" w:hAnsi="Times New Roman" w:cs="Times New Roman"/>
          <w:bCs/>
          <w:color w:val="4A4A4A"/>
          <w:sz w:val="24"/>
          <w:szCs w:val="24"/>
          <w:lang w:eastAsia="en-ZW"/>
        </w:rPr>
        <w:t xml:space="preserve">does not make him a dishonest person, and </w:t>
      </w:r>
      <w:r w:rsidR="001A49A5">
        <w:rPr>
          <w:rFonts w:ascii="Times New Roman" w:eastAsia="Times New Roman" w:hAnsi="Times New Roman" w:cs="Times New Roman"/>
          <w:bCs/>
          <w:color w:val="4A4A4A"/>
          <w:sz w:val="24"/>
          <w:szCs w:val="24"/>
          <w:lang w:eastAsia="en-ZW"/>
        </w:rPr>
        <w:t xml:space="preserve">is not a reason to suggest that his version is false beyond a reasonable doubt. </w:t>
      </w:r>
    </w:p>
    <w:p w:rsidR="002C71DF" w:rsidRDefault="006A7B62" w:rsidP="002C71DF">
      <w:pPr>
        <w:spacing w:after="240" w:line="360" w:lineRule="auto"/>
        <w:ind w:firstLine="720"/>
        <w:jc w:val="both"/>
        <w:rPr>
          <w:rFonts w:ascii="Times New Roman" w:hAnsi="Times New Roman" w:cs="Times New Roman"/>
          <w:color w:val="1F1F1F"/>
          <w:sz w:val="24"/>
          <w:szCs w:val="24"/>
        </w:rPr>
      </w:pPr>
      <w:r>
        <w:rPr>
          <w:rFonts w:ascii="Times New Roman" w:eastAsia="Times New Roman" w:hAnsi="Times New Roman" w:cs="Times New Roman"/>
          <w:bCs/>
          <w:color w:val="4A4A4A"/>
          <w:sz w:val="24"/>
          <w:szCs w:val="24"/>
          <w:lang w:eastAsia="en-ZW"/>
        </w:rPr>
        <w:t>The trial court notes in its judgment that the accused told the court that the idea of going to the police station was from the complainant. The court says the complainant is a sex worker who had</w:t>
      </w:r>
      <w:r w:rsidR="002257DC">
        <w:rPr>
          <w:rFonts w:ascii="Times New Roman" w:eastAsia="Times New Roman" w:hAnsi="Times New Roman" w:cs="Times New Roman"/>
          <w:bCs/>
          <w:color w:val="4A4A4A"/>
          <w:sz w:val="24"/>
          <w:szCs w:val="24"/>
          <w:lang w:eastAsia="en-ZW"/>
        </w:rPr>
        <w:t xml:space="preserve"> a place they could use, the court noted that</w:t>
      </w:r>
      <w:r>
        <w:rPr>
          <w:rFonts w:ascii="Times New Roman" w:eastAsia="Times New Roman" w:hAnsi="Times New Roman" w:cs="Times New Roman"/>
          <w:bCs/>
          <w:color w:val="4A4A4A"/>
          <w:sz w:val="24"/>
          <w:szCs w:val="24"/>
          <w:lang w:eastAsia="en-ZW"/>
        </w:rPr>
        <w:t xml:space="preserve"> it defies logic as to why she could choose a football pitch inside </w:t>
      </w:r>
      <w:r w:rsidR="002257DC">
        <w:rPr>
          <w:rFonts w:ascii="Times New Roman" w:eastAsia="Times New Roman" w:hAnsi="Times New Roman" w:cs="Times New Roman"/>
          <w:bCs/>
          <w:color w:val="4A4A4A"/>
          <w:sz w:val="24"/>
          <w:szCs w:val="24"/>
          <w:lang w:eastAsia="en-ZW"/>
        </w:rPr>
        <w:t>a police station</w:t>
      </w:r>
      <w:r>
        <w:rPr>
          <w:rFonts w:ascii="Times New Roman" w:eastAsia="Times New Roman" w:hAnsi="Times New Roman" w:cs="Times New Roman"/>
          <w:bCs/>
          <w:color w:val="4A4A4A"/>
          <w:sz w:val="24"/>
          <w:szCs w:val="24"/>
          <w:lang w:eastAsia="en-ZW"/>
        </w:rPr>
        <w:t xml:space="preserve">. </w:t>
      </w:r>
      <w:r w:rsidR="00934908">
        <w:rPr>
          <w:rFonts w:ascii="Times New Roman" w:eastAsia="Times New Roman" w:hAnsi="Times New Roman" w:cs="Times New Roman"/>
          <w:bCs/>
          <w:color w:val="4A4A4A"/>
          <w:sz w:val="24"/>
          <w:szCs w:val="24"/>
          <w:lang w:eastAsia="en-ZW"/>
        </w:rPr>
        <w:t>On the other hand, it could al</w:t>
      </w:r>
      <w:r w:rsidR="002257DC">
        <w:rPr>
          <w:rFonts w:ascii="Times New Roman" w:eastAsia="Times New Roman" w:hAnsi="Times New Roman" w:cs="Times New Roman"/>
          <w:bCs/>
          <w:color w:val="4A4A4A"/>
          <w:sz w:val="24"/>
          <w:szCs w:val="24"/>
          <w:lang w:eastAsia="en-ZW"/>
        </w:rPr>
        <w:t>so defy logic,</w:t>
      </w:r>
      <w:r w:rsidR="00934908">
        <w:rPr>
          <w:rFonts w:ascii="Times New Roman" w:eastAsia="Times New Roman" w:hAnsi="Times New Roman" w:cs="Times New Roman"/>
          <w:bCs/>
          <w:color w:val="4A4A4A"/>
          <w:sz w:val="24"/>
          <w:szCs w:val="24"/>
          <w:lang w:eastAsia="en-ZW"/>
        </w:rPr>
        <w:t xml:space="preserve"> why the accused would choose, of all places, a police station to commit such a </w:t>
      </w:r>
      <w:r w:rsidR="002C71DF">
        <w:rPr>
          <w:rFonts w:ascii="Times New Roman" w:eastAsia="Times New Roman" w:hAnsi="Times New Roman" w:cs="Times New Roman"/>
          <w:bCs/>
          <w:color w:val="4A4A4A"/>
          <w:sz w:val="24"/>
          <w:szCs w:val="24"/>
          <w:lang w:eastAsia="en-ZW"/>
        </w:rPr>
        <w:t>heinous</w:t>
      </w:r>
      <w:r w:rsidR="00A415C0">
        <w:rPr>
          <w:rFonts w:ascii="Times New Roman" w:eastAsia="Times New Roman" w:hAnsi="Times New Roman" w:cs="Times New Roman"/>
          <w:bCs/>
          <w:color w:val="4A4A4A"/>
          <w:sz w:val="24"/>
          <w:szCs w:val="24"/>
          <w:lang w:eastAsia="en-ZW"/>
        </w:rPr>
        <w:t xml:space="preserve"> crime</w:t>
      </w:r>
      <w:r w:rsidR="00934908">
        <w:rPr>
          <w:rFonts w:ascii="Times New Roman" w:eastAsia="Times New Roman" w:hAnsi="Times New Roman" w:cs="Times New Roman"/>
          <w:bCs/>
          <w:color w:val="4A4A4A"/>
          <w:sz w:val="24"/>
          <w:szCs w:val="24"/>
          <w:lang w:eastAsia="en-ZW"/>
        </w:rPr>
        <w:t>. In any event t</w:t>
      </w:r>
      <w:r>
        <w:rPr>
          <w:rFonts w:ascii="Times New Roman" w:eastAsia="Times New Roman" w:hAnsi="Times New Roman" w:cs="Times New Roman"/>
          <w:bCs/>
          <w:color w:val="4A4A4A"/>
          <w:sz w:val="24"/>
          <w:szCs w:val="24"/>
          <w:lang w:eastAsia="en-ZW"/>
        </w:rPr>
        <w:t xml:space="preserve">he accused gave an explanation, which on the facts </w:t>
      </w:r>
      <w:r w:rsidR="00A415C0">
        <w:rPr>
          <w:rFonts w:ascii="Times New Roman" w:eastAsia="Times New Roman" w:hAnsi="Times New Roman" w:cs="Times New Roman"/>
          <w:bCs/>
          <w:color w:val="4A4A4A"/>
          <w:sz w:val="24"/>
          <w:szCs w:val="24"/>
          <w:lang w:eastAsia="en-ZW"/>
        </w:rPr>
        <w:t>of this case, cannot</w:t>
      </w:r>
      <w:r>
        <w:rPr>
          <w:rFonts w:ascii="Times New Roman" w:eastAsia="Times New Roman" w:hAnsi="Times New Roman" w:cs="Times New Roman"/>
          <w:bCs/>
          <w:color w:val="4A4A4A"/>
          <w:sz w:val="24"/>
          <w:szCs w:val="24"/>
          <w:lang w:eastAsia="en-ZW"/>
        </w:rPr>
        <w:t xml:space="preserve"> be</w:t>
      </w:r>
      <w:r w:rsidR="002257DC">
        <w:rPr>
          <w:rFonts w:ascii="Times New Roman" w:eastAsia="Times New Roman" w:hAnsi="Times New Roman" w:cs="Times New Roman"/>
          <w:bCs/>
          <w:color w:val="4A4A4A"/>
          <w:sz w:val="24"/>
          <w:szCs w:val="24"/>
          <w:lang w:eastAsia="en-ZW"/>
        </w:rPr>
        <w:t xml:space="preserve"> rejected out of hand</w:t>
      </w:r>
      <w:r>
        <w:rPr>
          <w:rFonts w:ascii="Times New Roman" w:eastAsia="Times New Roman" w:hAnsi="Times New Roman" w:cs="Times New Roman"/>
          <w:bCs/>
          <w:color w:val="4A4A4A"/>
          <w:sz w:val="24"/>
          <w:szCs w:val="24"/>
          <w:lang w:eastAsia="en-ZW"/>
        </w:rPr>
        <w:t xml:space="preserve">. </w:t>
      </w:r>
      <w:r w:rsidRPr="006A7B62">
        <w:rPr>
          <w:rFonts w:ascii="Times New Roman" w:eastAsia="Times New Roman" w:hAnsi="Times New Roman" w:cs="Times New Roman"/>
          <w:bCs/>
          <w:color w:val="4A4A4A"/>
          <w:sz w:val="24"/>
          <w:szCs w:val="24"/>
          <w:lang w:eastAsia="en-ZW"/>
        </w:rPr>
        <w:t xml:space="preserve">His version is that the complainant </w:t>
      </w:r>
      <w:r w:rsidRPr="006A7B62">
        <w:rPr>
          <w:rFonts w:ascii="Times New Roman" w:hAnsi="Times New Roman" w:cs="Times New Roman"/>
          <w:color w:val="1F1F1F"/>
          <w:sz w:val="24"/>
          <w:szCs w:val="24"/>
        </w:rPr>
        <w:t>indicated that it w</w:t>
      </w:r>
      <w:r w:rsidR="002257DC">
        <w:rPr>
          <w:rFonts w:ascii="Times New Roman" w:hAnsi="Times New Roman" w:cs="Times New Roman"/>
          <w:color w:val="1F1F1F"/>
          <w:sz w:val="24"/>
          <w:szCs w:val="24"/>
        </w:rPr>
        <w:t>as impossible for them to sleep</w:t>
      </w:r>
      <w:r w:rsidRPr="006A7B62">
        <w:rPr>
          <w:rFonts w:ascii="Times New Roman" w:hAnsi="Times New Roman" w:cs="Times New Roman"/>
          <w:color w:val="1F1F1F"/>
          <w:sz w:val="24"/>
          <w:szCs w:val="24"/>
        </w:rPr>
        <w:t xml:space="preserve"> at her place because there was someone she was in love with who w</w:t>
      </w:r>
      <w:r w:rsidR="00E255B9">
        <w:rPr>
          <w:rFonts w:ascii="Times New Roman" w:hAnsi="Times New Roman" w:cs="Times New Roman"/>
          <w:color w:val="1F1F1F"/>
          <w:sz w:val="24"/>
          <w:szCs w:val="24"/>
        </w:rPr>
        <w:t xml:space="preserve">as a gold panner and of violent </w:t>
      </w:r>
      <w:r w:rsidRPr="006A7B62">
        <w:rPr>
          <w:rFonts w:ascii="Times New Roman" w:hAnsi="Times New Roman" w:cs="Times New Roman"/>
          <w:color w:val="1F1F1F"/>
          <w:sz w:val="24"/>
          <w:szCs w:val="24"/>
        </w:rPr>
        <w:t xml:space="preserve">disposition, he might come and axe both of them. </w:t>
      </w:r>
      <w:r w:rsidR="002257DC">
        <w:rPr>
          <w:rFonts w:ascii="Times New Roman" w:hAnsi="Times New Roman" w:cs="Times New Roman"/>
          <w:color w:val="1F1F1F"/>
          <w:sz w:val="24"/>
          <w:szCs w:val="24"/>
        </w:rPr>
        <w:t xml:space="preserve">This explanation cannot be said to be false beyond a reasonable doubt, to be rejected. </w:t>
      </w:r>
    </w:p>
    <w:p w:rsidR="00B4630C" w:rsidRDefault="00DC4F59" w:rsidP="00501A43">
      <w:pPr>
        <w:spacing w:line="360" w:lineRule="auto"/>
        <w:ind w:firstLine="720"/>
        <w:jc w:val="both"/>
        <w:rPr>
          <w:rFonts w:ascii="Times New Roman" w:hAnsi="Times New Roman" w:cs="Times New Roman"/>
          <w:color w:val="1F1F1F"/>
          <w:sz w:val="24"/>
          <w:szCs w:val="24"/>
        </w:rPr>
      </w:pPr>
      <w:r w:rsidRPr="00877E49">
        <w:rPr>
          <w:rFonts w:ascii="Times New Roman" w:hAnsi="Times New Roman" w:cs="Times New Roman"/>
          <w:sz w:val="24"/>
          <w:szCs w:val="24"/>
        </w:rPr>
        <w:t>In considering the complainant’s evidence</w:t>
      </w:r>
      <w:r w:rsidR="006C3D8E">
        <w:rPr>
          <w:rFonts w:ascii="Times New Roman" w:hAnsi="Times New Roman" w:cs="Times New Roman"/>
          <w:sz w:val="24"/>
          <w:szCs w:val="24"/>
        </w:rPr>
        <w:t>,</w:t>
      </w:r>
      <w:r w:rsidRPr="00877E49">
        <w:rPr>
          <w:rFonts w:ascii="Times New Roman" w:hAnsi="Times New Roman" w:cs="Times New Roman"/>
          <w:sz w:val="24"/>
          <w:szCs w:val="24"/>
        </w:rPr>
        <w:t xml:space="preserve"> I am fully aware that the two-pronged test in sexual cases is no longer part of our practice.  This, however, does not mean that a court should not consider the nature and circumstances of the alleged sexual offenc</w:t>
      </w:r>
      <w:r w:rsidR="00877E49">
        <w:rPr>
          <w:rFonts w:ascii="Times New Roman" w:hAnsi="Times New Roman" w:cs="Times New Roman"/>
          <w:sz w:val="24"/>
          <w:szCs w:val="24"/>
        </w:rPr>
        <w:t>e carefully.  See:</w:t>
      </w:r>
      <w:r w:rsidR="00E255B9">
        <w:rPr>
          <w:rFonts w:ascii="Times New Roman" w:hAnsi="Times New Roman" w:cs="Times New Roman"/>
          <w:sz w:val="24"/>
          <w:szCs w:val="24"/>
        </w:rPr>
        <w:t xml:space="preserve">  </w:t>
      </w:r>
      <w:r w:rsidRPr="00877E49">
        <w:rPr>
          <w:rFonts w:ascii="Times New Roman" w:hAnsi="Times New Roman" w:cs="Times New Roman"/>
          <w:i/>
          <w:sz w:val="24"/>
          <w:szCs w:val="24"/>
        </w:rPr>
        <w:t>S</w:t>
      </w:r>
      <w:r w:rsidRPr="00877E49">
        <w:rPr>
          <w:rFonts w:ascii="Times New Roman" w:hAnsi="Times New Roman" w:cs="Times New Roman"/>
          <w:sz w:val="24"/>
          <w:szCs w:val="24"/>
        </w:rPr>
        <w:t xml:space="preserve"> v </w:t>
      </w:r>
      <w:r w:rsidRPr="00877E49">
        <w:rPr>
          <w:rFonts w:ascii="Times New Roman" w:hAnsi="Times New Roman" w:cs="Times New Roman"/>
          <w:i/>
          <w:sz w:val="24"/>
          <w:szCs w:val="24"/>
        </w:rPr>
        <w:t>Banana</w:t>
      </w:r>
      <w:r w:rsidRPr="00877E49">
        <w:rPr>
          <w:rFonts w:ascii="Times New Roman" w:hAnsi="Times New Roman" w:cs="Times New Roman"/>
          <w:sz w:val="24"/>
          <w:szCs w:val="24"/>
        </w:rPr>
        <w:t xml:space="preserve"> 200</w:t>
      </w:r>
      <w:r w:rsidR="006C3D8E">
        <w:rPr>
          <w:rFonts w:ascii="Times New Roman" w:hAnsi="Times New Roman" w:cs="Times New Roman"/>
          <w:sz w:val="24"/>
          <w:szCs w:val="24"/>
        </w:rPr>
        <w:t xml:space="preserve">0(1) ZLR 607 (S) at 614E-G; </w:t>
      </w:r>
      <w:r w:rsidR="006C3D8E" w:rsidRPr="006C3D8E">
        <w:rPr>
          <w:rFonts w:ascii="Times New Roman" w:hAnsi="Times New Roman" w:cs="Times New Roman"/>
          <w:i/>
          <w:sz w:val="24"/>
          <w:szCs w:val="24"/>
        </w:rPr>
        <w:t>George Nyirenda v The State</w:t>
      </w:r>
      <w:r w:rsidR="006C3D8E" w:rsidRPr="006C3D8E">
        <w:rPr>
          <w:rFonts w:ascii="Times New Roman" w:hAnsi="Times New Roman" w:cs="Times New Roman"/>
          <w:sz w:val="24"/>
          <w:szCs w:val="24"/>
        </w:rPr>
        <w:t xml:space="preserve"> HB 86/2003.</w:t>
      </w:r>
      <w:r w:rsidR="008F3BF9">
        <w:rPr>
          <w:rFonts w:ascii="Times New Roman" w:hAnsi="Times New Roman" w:cs="Times New Roman"/>
          <w:color w:val="1F1F1F"/>
          <w:sz w:val="24"/>
          <w:szCs w:val="24"/>
        </w:rPr>
        <w:t>The complainant is a sex work</w:t>
      </w:r>
      <w:r w:rsidR="00D17565">
        <w:rPr>
          <w:rFonts w:ascii="Times New Roman" w:hAnsi="Times New Roman" w:cs="Times New Roman"/>
          <w:color w:val="1F1F1F"/>
          <w:sz w:val="24"/>
          <w:szCs w:val="24"/>
        </w:rPr>
        <w:t xml:space="preserve">, she resides in Bulawayo, and she travelled to Filabusi for the purposes of </w:t>
      </w:r>
      <w:r w:rsidR="00BB213F">
        <w:rPr>
          <w:rFonts w:ascii="Times New Roman" w:hAnsi="Times New Roman" w:cs="Times New Roman"/>
          <w:color w:val="1F1F1F"/>
          <w:sz w:val="24"/>
          <w:szCs w:val="24"/>
        </w:rPr>
        <w:t xml:space="preserve">commercial </w:t>
      </w:r>
      <w:r w:rsidR="00D17565">
        <w:rPr>
          <w:rFonts w:ascii="Times New Roman" w:hAnsi="Times New Roman" w:cs="Times New Roman"/>
          <w:color w:val="1F1F1F"/>
          <w:sz w:val="24"/>
          <w:szCs w:val="24"/>
        </w:rPr>
        <w:t xml:space="preserve">sex worker. </w:t>
      </w:r>
      <w:r w:rsidR="00B1559F">
        <w:rPr>
          <w:rFonts w:ascii="Times New Roman" w:hAnsi="Times New Roman" w:cs="Times New Roman"/>
          <w:color w:val="1F1F1F"/>
          <w:sz w:val="24"/>
          <w:szCs w:val="24"/>
        </w:rPr>
        <w:t>She</w:t>
      </w:r>
      <w:r w:rsidR="0038425A">
        <w:rPr>
          <w:rFonts w:ascii="Times New Roman" w:hAnsi="Times New Roman" w:cs="Times New Roman"/>
          <w:color w:val="1F1F1F"/>
          <w:sz w:val="24"/>
          <w:szCs w:val="24"/>
        </w:rPr>
        <w:t xml:space="preserve"> agreed to offer her services to the accused for a fee. She</w:t>
      </w:r>
      <w:r w:rsidR="00B1559F">
        <w:rPr>
          <w:rFonts w:ascii="Times New Roman" w:hAnsi="Times New Roman" w:cs="Times New Roman"/>
          <w:color w:val="1F1F1F"/>
          <w:sz w:val="24"/>
          <w:szCs w:val="24"/>
        </w:rPr>
        <w:t xml:space="preserve"> charged accused</w:t>
      </w:r>
      <w:r w:rsidR="00D17565">
        <w:rPr>
          <w:rFonts w:ascii="Times New Roman" w:hAnsi="Times New Roman" w:cs="Times New Roman"/>
          <w:color w:val="1F1F1F"/>
          <w:sz w:val="24"/>
          <w:szCs w:val="24"/>
        </w:rPr>
        <w:t xml:space="preserve"> a fee of RTGS 150.00, which she says accused negotiated to RTGS 120.00. </w:t>
      </w:r>
      <w:r w:rsidR="00501A43">
        <w:rPr>
          <w:rFonts w:ascii="Times New Roman" w:hAnsi="Times New Roman" w:cs="Times New Roman"/>
          <w:color w:val="1F1F1F"/>
          <w:sz w:val="24"/>
          <w:szCs w:val="24"/>
        </w:rPr>
        <w:t xml:space="preserve">She says accused eventually offered to pay ZAR200.00. </w:t>
      </w:r>
      <w:r w:rsidR="00D17565">
        <w:rPr>
          <w:rFonts w:ascii="Times New Roman" w:hAnsi="Times New Roman" w:cs="Times New Roman"/>
          <w:color w:val="1F1F1F"/>
          <w:sz w:val="24"/>
          <w:szCs w:val="24"/>
        </w:rPr>
        <w:t xml:space="preserve">The two left the club at closing time, i.e. </w:t>
      </w:r>
      <w:r w:rsidR="00877E49">
        <w:rPr>
          <w:rFonts w:ascii="Times New Roman" w:hAnsi="Times New Roman" w:cs="Times New Roman"/>
          <w:color w:val="1F1F1F"/>
          <w:sz w:val="24"/>
          <w:szCs w:val="24"/>
        </w:rPr>
        <w:t xml:space="preserve">at approximately </w:t>
      </w:r>
      <w:r w:rsidR="00D17565">
        <w:rPr>
          <w:rFonts w:ascii="Times New Roman" w:hAnsi="Times New Roman" w:cs="Times New Roman"/>
          <w:color w:val="1F1F1F"/>
          <w:sz w:val="24"/>
          <w:szCs w:val="24"/>
        </w:rPr>
        <w:t xml:space="preserve">3 a.m., </w:t>
      </w:r>
      <w:r w:rsidR="0038425A">
        <w:rPr>
          <w:rFonts w:ascii="Times New Roman" w:hAnsi="Times New Roman" w:cs="Times New Roman"/>
          <w:color w:val="1F1F1F"/>
          <w:sz w:val="24"/>
          <w:szCs w:val="24"/>
        </w:rPr>
        <w:t>the</w:t>
      </w:r>
      <w:r w:rsidR="00BB213F">
        <w:rPr>
          <w:rFonts w:ascii="Times New Roman" w:hAnsi="Times New Roman" w:cs="Times New Roman"/>
          <w:color w:val="1F1F1F"/>
          <w:sz w:val="24"/>
          <w:szCs w:val="24"/>
        </w:rPr>
        <w:t xml:space="preserve"> purpose </w:t>
      </w:r>
      <w:r w:rsidR="0038425A">
        <w:rPr>
          <w:rFonts w:ascii="Times New Roman" w:hAnsi="Times New Roman" w:cs="Times New Roman"/>
          <w:color w:val="1F1F1F"/>
          <w:sz w:val="24"/>
          <w:szCs w:val="24"/>
        </w:rPr>
        <w:t xml:space="preserve">of leaving the club </w:t>
      </w:r>
      <w:r w:rsidR="00BB213F">
        <w:rPr>
          <w:rFonts w:ascii="Times New Roman" w:hAnsi="Times New Roman" w:cs="Times New Roman"/>
          <w:color w:val="1F1F1F"/>
          <w:sz w:val="24"/>
          <w:szCs w:val="24"/>
        </w:rPr>
        <w:t xml:space="preserve">was to have </w:t>
      </w:r>
      <w:r w:rsidR="0038425A">
        <w:rPr>
          <w:rFonts w:ascii="Times New Roman" w:hAnsi="Times New Roman" w:cs="Times New Roman"/>
          <w:color w:val="1F1F1F"/>
          <w:sz w:val="24"/>
          <w:szCs w:val="24"/>
        </w:rPr>
        <w:t xml:space="preserve">sexual intercourse by consent. </w:t>
      </w:r>
      <w:r w:rsidR="00700FC1">
        <w:rPr>
          <w:rFonts w:ascii="Times New Roman" w:hAnsi="Times New Roman" w:cs="Times New Roman"/>
          <w:color w:val="1F1F1F"/>
          <w:sz w:val="24"/>
          <w:szCs w:val="24"/>
        </w:rPr>
        <w:t xml:space="preserve">They walked </w:t>
      </w:r>
      <w:r w:rsidR="00B1559F">
        <w:rPr>
          <w:rFonts w:ascii="Times New Roman" w:hAnsi="Times New Roman" w:cs="Times New Roman"/>
          <w:color w:val="1F1F1F"/>
          <w:sz w:val="24"/>
          <w:szCs w:val="24"/>
        </w:rPr>
        <w:t xml:space="preserve">and entered </w:t>
      </w:r>
      <w:r w:rsidR="00700FC1">
        <w:rPr>
          <w:rFonts w:ascii="Times New Roman" w:hAnsi="Times New Roman" w:cs="Times New Roman"/>
          <w:color w:val="1F1F1F"/>
          <w:sz w:val="24"/>
          <w:szCs w:val="24"/>
        </w:rPr>
        <w:t xml:space="preserve">into the police station, </w:t>
      </w:r>
      <w:r w:rsidR="00B1559F">
        <w:rPr>
          <w:rFonts w:ascii="Times New Roman" w:hAnsi="Times New Roman" w:cs="Times New Roman"/>
          <w:color w:val="1F1F1F"/>
          <w:sz w:val="24"/>
          <w:szCs w:val="24"/>
        </w:rPr>
        <w:t xml:space="preserve">and </w:t>
      </w:r>
      <w:r w:rsidR="00700FC1">
        <w:rPr>
          <w:rFonts w:ascii="Times New Roman" w:hAnsi="Times New Roman" w:cs="Times New Roman"/>
          <w:color w:val="1F1F1F"/>
          <w:sz w:val="24"/>
          <w:szCs w:val="24"/>
        </w:rPr>
        <w:t xml:space="preserve">up to that point they had no problem, in fact all was well.  </w:t>
      </w:r>
      <w:r w:rsidR="0038425A">
        <w:rPr>
          <w:rFonts w:ascii="Times New Roman" w:hAnsi="Times New Roman" w:cs="Times New Roman"/>
          <w:color w:val="1F1F1F"/>
          <w:sz w:val="24"/>
          <w:szCs w:val="24"/>
        </w:rPr>
        <w:t xml:space="preserve">The intention was to have sexual intercourse by consent. </w:t>
      </w:r>
      <w:r w:rsidR="00B4630C">
        <w:rPr>
          <w:rFonts w:ascii="Times New Roman" w:hAnsi="Times New Roman" w:cs="Times New Roman"/>
          <w:color w:val="1F1F1F"/>
          <w:sz w:val="24"/>
          <w:szCs w:val="24"/>
        </w:rPr>
        <w:t>W</w:t>
      </w:r>
      <w:r w:rsidR="0038425A">
        <w:rPr>
          <w:rFonts w:ascii="Times New Roman" w:hAnsi="Times New Roman" w:cs="Times New Roman"/>
          <w:color w:val="1F1F1F"/>
          <w:sz w:val="24"/>
          <w:szCs w:val="24"/>
        </w:rPr>
        <w:t xml:space="preserve">hen the two were </w:t>
      </w:r>
      <w:r w:rsidR="00B4630C">
        <w:rPr>
          <w:rFonts w:ascii="Times New Roman" w:hAnsi="Times New Roman" w:cs="Times New Roman"/>
          <w:color w:val="1F1F1F"/>
          <w:sz w:val="24"/>
          <w:szCs w:val="24"/>
        </w:rPr>
        <w:t xml:space="preserve">now </w:t>
      </w:r>
      <w:r w:rsidR="0038425A">
        <w:rPr>
          <w:rFonts w:ascii="Times New Roman" w:hAnsi="Times New Roman" w:cs="Times New Roman"/>
          <w:color w:val="1F1F1F"/>
          <w:sz w:val="24"/>
          <w:szCs w:val="24"/>
        </w:rPr>
        <w:t>at the football pitch, inside the police station</w:t>
      </w:r>
      <w:r w:rsidR="00E255B9">
        <w:rPr>
          <w:rFonts w:ascii="Times New Roman" w:hAnsi="Times New Roman" w:cs="Times New Roman"/>
          <w:color w:val="1F1F1F"/>
          <w:sz w:val="24"/>
          <w:szCs w:val="24"/>
        </w:rPr>
        <w:t xml:space="preserve"> </w:t>
      </w:r>
      <w:r w:rsidR="00B4630C">
        <w:rPr>
          <w:rFonts w:ascii="Times New Roman" w:hAnsi="Times New Roman" w:cs="Times New Roman"/>
          <w:color w:val="1F1F1F"/>
          <w:sz w:val="24"/>
          <w:szCs w:val="24"/>
        </w:rPr>
        <w:t xml:space="preserve">to have sexual intercourse, complainant alleges that she was forced into sexual intercourse. Accused insists it was by consent. </w:t>
      </w:r>
    </w:p>
    <w:p w:rsidR="001669D3" w:rsidRDefault="00B4630C" w:rsidP="001669D3">
      <w:pPr>
        <w:spacing w:line="360" w:lineRule="auto"/>
        <w:ind w:firstLine="720"/>
        <w:jc w:val="both"/>
        <w:rPr>
          <w:rFonts w:ascii="Times New Roman" w:hAnsi="Times New Roman" w:cs="Times New Roman"/>
          <w:color w:val="1F1F1F"/>
          <w:sz w:val="24"/>
          <w:szCs w:val="24"/>
        </w:rPr>
      </w:pPr>
      <w:r>
        <w:rPr>
          <w:rFonts w:ascii="Times New Roman" w:hAnsi="Times New Roman" w:cs="Times New Roman"/>
          <w:color w:val="1F1F1F"/>
          <w:sz w:val="24"/>
          <w:szCs w:val="24"/>
        </w:rPr>
        <w:lastRenderedPageBreak/>
        <w:t xml:space="preserve">I am of the view that, what is clear is that payment of her services caused the dispute between the two. </w:t>
      </w:r>
      <w:r w:rsidR="001669D3" w:rsidRPr="00700FC1">
        <w:rPr>
          <w:rFonts w:ascii="Times New Roman" w:hAnsi="Times New Roman" w:cs="Times New Roman"/>
          <w:color w:val="1F1F1F"/>
          <w:sz w:val="24"/>
          <w:szCs w:val="24"/>
        </w:rPr>
        <w:t>The accused avers that “</w:t>
      </w:r>
      <w:r w:rsidR="001669D3" w:rsidRPr="00700FC1">
        <w:rPr>
          <w:rFonts w:ascii="Times New Roman" w:hAnsi="Times New Roman" w:cs="Times New Roman"/>
          <w:color w:val="1F1F1F"/>
          <w:sz w:val="24"/>
          <w:szCs w:val="24"/>
          <w:u w:val="single"/>
        </w:rPr>
        <w:t>the issue which caused a misunderstanding between the complainant and myself is money</w:t>
      </w:r>
      <w:r w:rsidR="001669D3" w:rsidRPr="00700FC1">
        <w:rPr>
          <w:rFonts w:ascii="Times New Roman" w:hAnsi="Times New Roman" w:cs="Times New Roman"/>
          <w:color w:val="1F1F1F"/>
          <w:sz w:val="24"/>
          <w:szCs w:val="24"/>
        </w:rPr>
        <w:t>.”</w:t>
      </w:r>
      <w:r w:rsidR="001669D3">
        <w:rPr>
          <w:rFonts w:ascii="Times New Roman" w:hAnsi="Times New Roman" w:cs="Times New Roman"/>
          <w:color w:val="1F1F1F"/>
          <w:sz w:val="24"/>
          <w:szCs w:val="24"/>
        </w:rPr>
        <w:t xml:space="preserve"> The crucial issue the prosecution had to prove, was the actual stage payment became an issue, i.e. was it before or after the sexual intercourse. Complainant says it was before, she </w:t>
      </w:r>
      <w:r>
        <w:rPr>
          <w:rFonts w:ascii="Times New Roman" w:hAnsi="Times New Roman" w:cs="Times New Roman"/>
          <w:color w:val="1F1F1F"/>
          <w:sz w:val="24"/>
          <w:szCs w:val="24"/>
        </w:rPr>
        <w:t xml:space="preserve">testified that </w:t>
      </w:r>
      <w:r w:rsidR="00700FC1">
        <w:rPr>
          <w:rFonts w:ascii="Times New Roman" w:hAnsi="Times New Roman" w:cs="Times New Roman"/>
          <w:color w:val="1F1F1F"/>
          <w:sz w:val="24"/>
          <w:szCs w:val="24"/>
        </w:rPr>
        <w:t>accused indicated that he wanted to “</w:t>
      </w:r>
      <w:r w:rsidR="00700FC1" w:rsidRPr="00700FC1">
        <w:rPr>
          <w:rFonts w:ascii="Times New Roman" w:hAnsi="Times New Roman" w:cs="Times New Roman"/>
          <w:color w:val="1F1F1F"/>
          <w:sz w:val="24"/>
          <w:szCs w:val="24"/>
          <w:u w:val="single"/>
        </w:rPr>
        <w:t>sleep with me and I asked how he could feel like that since he had not paid me.</w:t>
      </w:r>
      <w:r w:rsidR="00700FC1" w:rsidRPr="00B1559F">
        <w:rPr>
          <w:rFonts w:ascii="Times New Roman" w:hAnsi="Times New Roman" w:cs="Times New Roman"/>
          <w:color w:val="1F1F1F"/>
          <w:sz w:val="24"/>
          <w:szCs w:val="24"/>
        </w:rPr>
        <w:t>”</w:t>
      </w:r>
      <w:r w:rsidR="002374CA">
        <w:rPr>
          <w:rFonts w:ascii="Times New Roman" w:hAnsi="Times New Roman" w:cs="Times New Roman"/>
          <w:color w:val="1F1F1F"/>
          <w:sz w:val="24"/>
          <w:szCs w:val="24"/>
        </w:rPr>
        <w:t xml:space="preserve">  </w:t>
      </w:r>
      <w:r w:rsidR="002C56FB">
        <w:rPr>
          <w:rFonts w:ascii="Times New Roman" w:hAnsi="Times New Roman" w:cs="Times New Roman"/>
          <w:color w:val="1F1F1F"/>
          <w:sz w:val="24"/>
          <w:szCs w:val="24"/>
        </w:rPr>
        <w:t>The accused says complainant reported rape because he did not give her the money they had agreed. He</w:t>
      </w:r>
      <w:r w:rsidR="001669D3" w:rsidRPr="00A901B4">
        <w:rPr>
          <w:rFonts w:ascii="Times New Roman" w:hAnsi="Times New Roman" w:cs="Times New Roman"/>
          <w:color w:val="1F1F1F"/>
          <w:sz w:val="24"/>
          <w:szCs w:val="24"/>
        </w:rPr>
        <w:t xml:space="preserve"> says</w:t>
      </w:r>
      <w:r w:rsidR="001669D3">
        <w:rPr>
          <w:rFonts w:ascii="Times New Roman" w:hAnsi="Times New Roman" w:cs="Times New Roman"/>
          <w:color w:val="1F1F1F"/>
          <w:sz w:val="24"/>
          <w:szCs w:val="24"/>
        </w:rPr>
        <w:t xml:space="preserve"> after the sexual intercourse</w:t>
      </w:r>
      <w:r w:rsidR="001669D3" w:rsidRPr="00A901B4">
        <w:rPr>
          <w:rFonts w:ascii="Times New Roman" w:hAnsi="Times New Roman" w:cs="Times New Roman"/>
          <w:color w:val="1F1F1F"/>
          <w:sz w:val="24"/>
          <w:szCs w:val="24"/>
        </w:rPr>
        <w:t xml:space="preserve"> he </w:t>
      </w:r>
      <w:r w:rsidR="001669D3">
        <w:rPr>
          <w:rFonts w:ascii="Times New Roman" w:hAnsi="Times New Roman" w:cs="Times New Roman"/>
          <w:color w:val="1F1F1F"/>
          <w:sz w:val="24"/>
          <w:szCs w:val="24"/>
        </w:rPr>
        <w:t>paid RTGS</w:t>
      </w:r>
      <w:r w:rsidR="001669D3" w:rsidRPr="00A901B4">
        <w:rPr>
          <w:rFonts w:ascii="Times New Roman" w:hAnsi="Times New Roman" w:cs="Times New Roman"/>
          <w:color w:val="1F1F1F"/>
          <w:sz w:val="24"/>
          <w:szCs w:val="24"/>
        </w:rPr>
        <w:t xml:space="preserve">30 because it was now “short time service,” not whole night service </w:t>
      </w:r>
      <w:r w:rsidR="001669D3" w:rsidRPr="00B33581">
        <w:rPr>
          <w:rFonts w:ascii="Times New Roman" w:hAnsi="Times New Roman" w:cs="Times New Roman"/>
          <w:color w:val="1F1F1F"/>
          <w:sz w:val="24"/>
          <w:szCs w:val="24"/>
        </w:rPr>
        <w:t xml:space="preserve">as originally agreed. </w:t>
      </w:r>
      <w:r w:rsidR="001669D3">
        <w:rPr>
          <w:rFonts w:ascii="Times New Roman" w:hAnsi="Times New Roman" w:cs="Times New Roman"/>
          <w:color w:val="1F1F1F"/>
          <w:sz w:val="24"/>
          <w:szCs w:val="24"/>
        </w:rPr>
        <w:t xml:space="preserve">The prosecutor somehow understood the importance of the stage </w:t>
      </w:r>
      <w:r w:rsidR="00E3590E">
        <w:rPr>
          <w:rFonts w:ascii="Times New Roman" w:hAnsi="Times New Roman" w:cs="Times New Roman"/>
          <w:color w:val="1F1F1F"/>
          <w:sz w:val="24"/>
          <w:szCs w:val="24"/>
        </w:rPr>
        <w:t xml:space="preserve">when </w:t>
      </w:r>
      <w:r w:rsidR="001669D3">
        <w:rPr>
          <w:rFonts w:ascii="Times New Roman" w:hAnsi="Times New Roman" w:cs="Times New Roman"/>
          <w:color w:val="1F1F1F"/>
          <w:sz w:val="24"/>
          <w:szCs w:val="24"/>
        </w:rPr>
        <w:t>payment became an issue; in cross examination the accused was asked:</w:t>
      </w:r>
    </w:p>
    <w:p w:rsidR="001669D3" w:rsidRDefault="001669D3" w:rsidP="001669D3">
      <w:pPr>
        <w:spacing w:line="360" w:lineRule="auto"/>
        <w:ind w:left="720" w:firstLine="60"/>
        <w:jc w:val="both"/>
        <w:rPr>
          <w:rFonts w:ascii="Times New Roman" w:hAnsi="Times New Roman" w:cs="Times New Roman"/>
          <w:color w:val="1F1F1F"/>
          <w:sz w:val="24"/>
          <w:szCs w:val="24"/>
        </w:rPr>
      </w:pPr>
      <w:r>
        <w:rPr>
          <w:rFonts w:ascii="Times New Roman" w:hAnsi="Times New Roman" w:cs="Times New Roman"/>
          <w:color w:val="1F1F1F"/>
          <w:sz w:val="24"/>
          <w:szCs w:val="24"/>
        </w:rPr>
        <w:t>Q. You would agree that if you had complied with your agreement she would not have complained?</w:t>
      </w:r>
    </w:p>
    <w:p w:rsidR="001669D3" w:rsidRDefault="001669D3" w:rsidP="001669D3">
      <w:pPr>
        <w:spacing w:line="360" w:lineRule="auto"/>
        <w:ind w:left="720" w:firstLine="60"/>
        <w:jc w:val="both"/>
        <w:rPr>
          <w:rFonts w:ascii="Times New Roman" w:hAnsi="Times New Roman" w:cs="Times New Roman"/>
          <w:color w:val="1F1F1F"/>
          <w:sz w:val="24"/>
          <w:szCs w:val="24"/>
        </w:rPr>
      </w:pPr>
      <w:r>
        <w:rPr>
          <w:rFonts w:ascii="Times New Roman" w:hAnsi="Times New Roman" w:cs="Times New Roman"/>
          <w:color w:val="1F1F1F"/>
          <w:sz w:val="24"/>
          <w:szCs w:val="24"/>
        </w:rPr>
        <w:t xml:space="preserve"> A. yes. </w:t>
      </w:r>
    </w:p>
    <w:p w:rsidR="001669D3" w:rsidRDefault="009F22B0" w:rsidP="001669D3">
      <w:pPr>
        <w:spacing w:line="360" w:lineRule="auto"/>
        <w:ind w:firstLine="720"/>
        <w:jc w:val="both"/>
        <w:rPr>
          <w:rFonts w:ascii="Times New Roman" w:hAnsi="Times New Roman" w:cs="Times New Roman"/>
          <w:color w:val="1F1F1F"/>
          <w:sz w:val="24"/>
          <w:szCs w:val="24"/>
        </w:rPr>
      </w:pPr>
      <w:r>
        <w:rPr>
          <w:rFonts w:ascii="Times New Roman" w:hAnsi="Times New Roman" w:cs="Times New Roman"/>
          <w:color w:val="1F1F1F"/>
          <w:sz w:val="24"/>
          <w:szCs w:val="24"/>
        </w:rPr>
        <w:t>Q. You</w:t>
      </w:r>
      <w:r w:rsidR="00E255B9">
        <w:rPr>
          <w:rFonts w:ascii="Times New Roman" w:hAnsi="Times New Roman" w:cs="Times New Roman"/>
          <w:color w:val="1F1F1F"/>
          <w:sz w:val="24"/>
          <w:szCs w:val="24"/>
        </w:rPr>
        <w:t xml:space="preserve"> </w:t>
      </w:r>
      <w:r w:rsidR="001669D3" w:rsidRPr="009F22B0">
        <w:rPr>
          <w:rFonts w:ascii="Times New Roman" w:hAnsi="Times New Roman" w:cs="Times New Roman"/>
          <w:color w:val="1F1F1F"/>
          <w:sz w:val="24"/>
          <w:szCs w:val="24"/>
          <w:u w:val="single"/>
        </w:rPr>
        <w:t>fraudulently</w:t>
      </w:r>
      <w:r w:rsidR="00E255B9">
        <w:rPr>
          <w:rFonts w:ascii="Times New Roman" w:hAnsi="Times New Roman" w:cs="Times New Roman"/>
          <w:color w:val="1F1F1F"/>
          <w:sz w:val="24"/>
          <w:szCs w:val="24"/>
          <w:u w:val="single"/>
        </w:rPr>
        <w:t xml:space="preserve"> </w:t>
      </w:r>
      <w:r w:rsidR="001669D3">
        <w:rPr>
          <w:rFonts w:ascii="Times New Roman" w:hAnsi="Times New Roman" w:cs="Times New Roman"/>
          <w:color w:val="1F1F1F"/>
          <w:sz w:val="24"/>
          <w:szCs w:val="24"/>
        </w:rPr>
        <w:t>had sexual intercourse with her?</w:t>
      </w:r>
      <w:r>
        <w:rPr>
          <w:rFonts w:ascii="Times New Roman" w:hAnsi="Times New Roman" w:cs="Times New Roman"/>
          <w:color w:val="1F1F1F"/>
          <w:sz w:val="24"/>
          <w:szCs w:val="24"/>
        </w:rPr>
        <w:t xml:space="preserve"> (My emphasis). </w:t>
      </w:r>
    </w:p>
    <w:p w:rsidR="009F22B0" w:rsidRDefault="009F22B0" w:rsidP="001669D3">
      <w:pPr>
        <w:spacing w:line="360" w:lineRule="auto"/>
        <w:ind w:firstLine="720"/>
        <w:jc w:val="both"/>
        <w:rPr>
          <w:rFonts w:ascii="Times New Roman" w:hAnsi="Times New Roman" w:cs="Times New Roman"/>
          <w:color w:val="1F1F1F"/>
          <w:sz w:val="24"/>
          <w:szCs w:val="24"/>
        </w:rPr>
      </w:pPr>
      <w:r>
        <w:rPr>
          <w:rFonts w:ascii="Times New Roman" w:hAnsi="Times New Roman" w:cs="Times New Roman"/>
          <w:color w:val="1F1F1F"/>
          <w:sz w:val="24"/>
          <w:szCs w:val="24"/>
        </w:rPr>
        <w:t xml:space="preserve">A. Had I given her the $120 RTGS she would not have filed a report. </w:t>
      </w:r>
    </w:p>
    <w:p w:rsidR="001669D3" w:rsidRDefault="00E255B9" w:rsidP="006B429F">
      <w:pPr>
        <w:spacing w:line="360" w:lineRule="auto"/>
        <w:ind w:firstLine="720"/>
        <w:jc w:val="both"/>
        <w:rPr>
          <w:rFonts w:ascii="Times New Roman" w:hAnsi="Times New Roman" w:cs="Times New Roman"/>
          <w:color w:val="1F1F1F"/>
          <w:sz w:val="24"/>
          <w:szCs w:val="24"/>
        </w:rPr>
      </w:pPr>
      <w:r>
        <w:rPr>
          <w:rFonts w:ascii="Times New Roman" w:hAnsi="Times New Roman" w:cs="Times New Roman"/>
          <w:color w:val="1F1F1F"/>
          <w:sz w:val="24"/>
          <w:szCs w:val="24"/>
        </w:rPr>
        <w:t xml:space="preserve">The questions </w:t>
      </w:r>
      <w:r w:rsidR="009F22B0" w:rsidRPr="009F22B0">
        <w:rPr>
          <w:rFonts w:ascii="Times New Roman" w:hAnsi="Times New Roman" w:cs="Times New Roman"/>
          <w:color w:val="1F1F1F"/>
          <w:sz w:val="24"/>
          <w:szCs w:val="24"/>
        </w:rPr>
        <w:t xml:space="preserve">of the prosecutor suggests that if complainant had been paid what she wanted, no report could have been made. </w:t>
      </w:r>
      <w:r w:rsidR="006B429F" w:rsidRPr="009F22B0">
        <w:rPr>
          <w:rFonts w:ascii="Times New Roman" w:hAnsi="Times New Roman" w:cs="Times New Roman"/>
          <w:color w:val="1F1F1F"/>
          <w:sz w:val="24"/>
          <w:szCs w:val="24"/>
        </w:rPr>
        <w:t>The use of the word “fraudulently” by the prosecutor is telling.</w:t>
      </w:r>
      <w:r w:rsidR="006B429F">
        <w:rPr>
          <w:rFonts w:ascii="Times New Roman" w:hAnsi="Times New Roman" w:cs="Times New Roman"/>
          <w:color w:val="1F1F1F"/>
          <w:sz w:val="24"/>
          <w:szCs w:val="24"/>
        </w:rPr>
        <w:t xml:space="preserve"> He</w:t>
      </w:r>
      <w:r w:rsidR="009F22B0">
        <w:rPr>
          <w:rFonts w:ascii="Times New Roman" w:hAnsi="Times New Roman" w:cs="Times New Roman"/>
          <w:color w:val="1F1F1F"/>
          <w:sz w:val="24"/>
          <w:szCs w:val="24"/>
        </w:rPr>
        <w:t xml:space="preserve"> must have used the word “fraudulently” understanding it</w:t>
      </w:r>
      <w:r w:rsidR="008F3BF9">
        <w:rPr>
          <w:rFonts w:ascii="Times New Roman" w:hAnsi="Times New Roman" w:cs="Times New Roman"/>
          <w:color w:val="1F1F1F"/>
          <w:sz w:val="24"/>
          <w:szCs w:val="24"/>
        </w:rPr>
        <w:t>s</w:t>
      </w:r>
      <w:r w:rsidR="009F22B0">
        <w:rPr>
          <w:rFonts w:ascii="Times New Roman" w:hAnsi="Times New Roman" w:cs="Times New Roman"/>
          <w:color w:val="1F1F1F"/>
          <w:sz w:val="24"/>
          <w:szCs w:val="24"/>
        </w:rPr>
        <w:t xml:space="preserve"> legal meaning as provided in the statutes. </w:t>
      </w:r>
      <w:r w:rsidR="009F22B0" w:rsidRPr="009F22B0">
        <w:rPr>
          <w:rFonts w:ascii="Times New Roman" w:hAnsi="Times New Roman" w:cs="Times New Roman"/>
          <w:sz w:val="24"/>
          <w:szCs w:val="24"/>
        </w:rPr>
        <w:t>In section 136 of the Criminal Law (Codification and Reform) Act [Chapter 9:23] the word fraud is defined as follows</w:t>
      </w:r>
      <w:r w:rsidR="006B429F">
        <w:rPr>
          <w:rFonts w:ascii="Times New Roman" w:hAnsi="Times New Roman" w:cs="Times New Roman"/>
          <w:sz w:val="24"/>
          <w:szCs w:val="24"/>
        </w:rPr>
        <w:t>:</w:t>
      </w:r>
      <w:r w:rsidR="009F22B0" w:rsidRPr="009F22B0">
        <w:rPr>
          <w:rFonts w:ascii="Times New Roman" w:hAnsi="Times New Roman" w:cs="Times New Roman"/>
          <w:sz w:val="24"/>
          <w:szCs w:val="24"/>
        </w:rPr>
        <w:t xml:space="preserve"> any pers</w:t>
      </w:r>
      <w:r w:rsidR="006B429F">
        <w:rPr>
          <w:rFonts w:ascii="Times New Roman" w:hAnsi="Times New Roman" w:cs="Times New Roman"/>
          <w:sz w:val="24"/>
          <w:szCs w:val="24"/>
        </w:rPr>
        <w:t xml:space="preserve">on who makes a misrepresentation - </w:t>
      </w:r>
      <w:r w:rsidR="009F22B0" w:rsidRPr="009F22B0">
        <w:rPr>
          <w:rFonts w:ascii="Times New Roman" w:hAnsi="Times New Roman" w:cs="Times New Roman"/>
          <w:sz w:val="24"/>
          <w:szCs w:val="24"/>
        </w:rPr>
        <w:t>(</w:t>
      </w:r>
      <w:r w:rsidR="009F22B0" w:rsidRPr="009F22B0">
        <w:rPr>
          <w:rFonts w:ascii="Times New Roman" w:hAnsi="Times New Roman" w:cs="Times New Roman"/>
          <w:i/>
          <w:iCs/>
          <w:sz w:val="24"/>
          <w:szCs w:val="24"/>
        </w:rPr>
        <w:t>a</w:t>
      </w:r>
      <w:r w:rsidR="009F22B0" w:rsidRPr="009F22B0">
        <w:rPr>
          <w:rFonts w:ascii="Times New Roman" w:hAnsi="Times New Roman" w:cs="Times New Roman"/>
          <w:sz w:val="24"/>
          <w:szCs w:val="24"/>
        </w:rPr>
        <w:t>) intending to deceive another person or realising that there is a real risk or possibility of deceiving</w:t>
      </w:r>
      <w:r>
        <w:rPr>
          <w:rFonts w:ascii="Times New Roman" w:hAnsi="Times New Roman" w:cs="Times New Roman"/>
          <w:sz w:val="24"/>
          <w:szCs w:val="24"/>
        </w:rPr>
        <w:t xml:space="preserve"> </w:t>
      </w:r>
      <w:r w:rsidR="009F22B0" w:rsidRPr="009F22B0">
        <w:rPr>
          <w:rFonts w:ascii="Times New Roman" w:hAnsi="Times New Roman" w:cs="Times New Roman"/>
          <w:sz w:val="24"/>
          <w:szCs w:val="24"/>
        </w:rPr>
        <w:t>another person; and</w:t>
      </w:r>
      <w:r w:rsidR="008F3BF9">
        <w:rPr>
          <w:rFonts w:ascii="Times New Roman" w:hAnsi="Times New Roman" w:cs="Times New Roman"/>
          <w:sz w:val="24"/>
          <w:szCs w:val="24"/>
        </w:rPr>
        <w:t xml:space="preserve"> </w:t>
      </w:r>
      <w:r w:rsidR="009F22B0" w:rsidRPr="009F22B0">
        <w:rPr>
          <w:rFonts w:ascii="Times New Roman" w:hAnsi="Times New Roman" w:cs="Times New Roman"/>
          <w:sz w:val="24"/>
          <w:szCs w:val="24"/>
        </w:rPr>
        <w:t>(</w:t>
      </w:r>
      <w:r w:rsidR="009F22B0" w:rsidRPr="009F22B0">
        <w:rPr>
          <w:rFonts w:ascii="Times New Roman" w:hAnsi="Times New Roman" w:cs="Times New Roman"/>
          <w:i/>
          <w:iCs/>
          <w:sz w:val="24"/>
          <w:szCs w:val="24"/>
        </w:rPr>
        <w:t>b</w:t>
      </w:r>
      <w:r w:rsidR="009F22B0" w:rsidRPr="009F22B0">
        <w:rPr>
          <w:rFonts w:ascii="Times New Roman" w:hAnsi="Times New Roman" w:cs="Times New Roman"/>
          <w:sz w:val="24"/>
          <w:szCs w:val="24"/>
        </w:rPr>
        <w:t xml:space="preserve">) intending to cause another person to act upon the misrepresentation to his or her prejudice, or realising that there is a real risk or possibility that another person may act upon the misrepresentation to his or her prejudice. </w:t>
      </w:r>
      <w:r w:rsidR="006B429F">
        <w:rPr>
          <w:rFonts w:ascii="Times New Roman" w:hAnsi="Times New Roman" w:cs="Times New Roman"/>
          <w:sz w:val="24"/>
          <w:szCs w:val="24"/>
        </w:rPr>
        <w:t xml:space="preserve">I hold the view that, if the accused deceived complainant that he would pay her, whether is RTGS 120 or ZAR 200, and failed to do so after the act of sexual intercourse, rape could not be said to have been committed. </w:t>
      </w:r>
      <w:r w:rsidR="006B429F">
        <w:rPr>
          <w:rFonts w:ascii="Times New Roman" w:hAnsi="Times New Roman" w:cs="Times New Roman"/>
          <w:color w:val="1F1F1F"/>
          <w:sz w:val="24"/>
          <w:szCs w:val="24"/>
        </w:rPr>
        <w:t>I</w:t>
      </w:r>
      <w:r w:rsidR="002C56FB">
        <w:rPr>
          <w:rFonts w:ascii="Times New Roman" w:hAnsi="Times New Roman" w:cs="Times New Roman"/>
          <w:color w:val="1F1F1F"/>
          <w:sz w:val="24"/>
          <w:szCs w:val="24"/>
        </w:rPr>
        <w:t xml:space="preserve">f the dispute about payment occurred before sexual intercourse, the crime of rape was committed, however, if it occurred after the sexual intercourse, as the accused alleges, and the question from the prosecutor suggests, the crime </w:t>
      </w:r>
      <w:r w:rsidR="002C56FB">
        <w:rPr>
          <w:rFonts w:ascii="Times New Roman" w:hAnsi="Times New Roman" w:cs="Times New Roman"/>
          <w:color w:val="1F1F1F"/>
          <w:sz w:val="24"/>
          <w:szCs w:val="24"/>
        </w:rPr>
        <w:lastRenderedPageBreak/>
        <w:t>of rape was not committed. T</w:t>
      </w:r>
      <w:r w:rsidR="008F3BF9">
        <w:rPr>
          <w:rFonts w:ascii="Times New Roman" w:hAnsi="Times New Roman" w:cs="Times New Roman"/>
          <w:color w:val="1F1F1F"/>
          <w:sz w:val="24"/>
          <w:szCs w:val="24"/>
        </w:rPr>
        <w:t xml:space="preserve">he questions by the prosecutor, </w:t>
      </w:r>
      <w:r w:rsidR="002C56FB">
        <w:rPr>
          <w:rFonts w:ascii="Times New Roman" w:hAnsi="Times New Roman" w:cs="Times New Roman"/>
          <w:color w:val="1F1F1F"/>
          <w:sz w:val="24"/>
          <w:szCs w:val="24"/>
        </w:rPr>
        <w:t>somehow v</w:t>
      </w:r>
      <w:r w:rsidR="006B429F">
        <w:rPr>
          <w:rFonts w:ascii="Times New Roman" w:hAnsi="Times New Roman" w:cs="Times New Roman"/>
          <w:color w:val="1F1F1F"/>
          <w:sz w:val="24"/>
          <w:szCs w:val="24"/>
        </w:rPr>
        <w:t>indicate the accused’s version.</w:t>
      </w:r>
    </w:p>
    <w:p w:rsidR="00D05A99" w:rsidRDefault="002C56FB" w:rsidP="00673AF2">
      <w:pPr>
        <w:spacing w:line="360" w:lineRule="auto"/>
        <w:ind w:firstLine="720"/>
        <w:jc w:val="both"/>
        <w:rPr>
          <w:rFonts w:ascii="Times New Roman" w:hAnsi="Times New Roman" w:cs="Times New Roman"/>
          <w:color w:val="1F1F1F"/>
          <w:sz w:val="24"/>
          <w:szCs w:val="24"/>
        </w:rPr>
      </w:pPr>
      <w:r>
        <w:rPr>
          <w:rFonts w:ascii="Times New Roman" w:hAnsi="Times New Roman" w:cs="Times New Roman"/>
          <w:color w:val="1F1F1F"/>
          <w:sz w:val="24"/>
          <w:szCs w:val="24"/>
        </w:rPr>
        <w:t>Again, there are other aspects of the case, which seem to cast doubt on the prosecut</w:t>
      </w:r>
      <w:r w:rsidR="00673AF2">
        <w:rPr>
          <w:rFonts w:ascii="Times New Roman" w:hAnsi="Times New Roman" w:cs="Times New Roman"/>
          <w:color w:val="1F1F1F"/>
          <w:sz w:val="24"/>
          <w:szCs w:val="24"/>
        </w:rPr>
        <w:t>ion</w:t>
      </w:r>
      <w:r w:rsidR="006B429F">
        <w:rPr>
          <w:rFonts w:ascii="Times New Roman" w:hAnsi="Times New Roman" w:cs="Times New Roman"/>
          <w:color w:val="1F1F1F"/>
          <w:sz w:val="24"/>
          <w:szCs w:val="24"/>
        </w:rPr>
        <w:t>’s</w:t>
      </w:r>
      <w:r w:rsidR="00673AF2">
        <w:rPr>
          <w:rFonts w:ascii="Times New Roman" w:hAnsi="Times New Roman" w:cs="Times New Roman"/>
          <w:color w:val="1F1F1F"/>
          <w:sz w:val="24"/>
          <w:szCs w:val="24"/>
        </w:rPr>
        <w:t xml:space="preserve"> case. Why, of all places would</w:t>
      </w:r>
      <w:r w:rsidR="00E255B9">
        <w:rPr>
          <w:rFonts w:ascii="Times New Roman" w:hAnsi="Times New Roman" w:cs="Times New Roman"/>
          <w:color w:val="1F1F1F"/>
          <w:sz w:val="24"/>
          <w:szCs w:val="24"/>
        </w:rPr>
        <w:t xml:space="preserve"> </w:t>
      </w:r>
      <w:r w:rsidR="00673AF2">
        <w:rPr>
          <w:rFonts w:ascii="Times New Roman" w:hAnsi="Times New Roman" w:cs="Times New Roman"/>
          <w:color w:val="1F1F1F"/>
          <w:sz w:val="24"/>
          <w:szCs w:val="24"/>
        </w:rPr>
        <w:t>accused</w:t>
      </w:r>
      <w:r>
        <w:rPr>
          <w:rFonts w:ascii="Times New Roman" w:hAnsi="Times New Roman" w:cs="Times New Roman"/>
          <w:color w:val="1F1F1F"/>
          <w:sz w:val="24"/>
          <w:szCs w:val="24"/>
        </w:rPr>
        <w:t xml:space="preserve"> cho</w:t>
      </w:r>
      <w:r w:rsidR="00673AF2">
        <w:rPr>
          <w:rFonts w:ascii="Times New Roman" w:hAnsi="Times New Roman" w:cs="Times New Roman"/>
          <w:color w:val="1F1F1F"/>
          <w:sz w:val="24"/>
          <w:szCs w:val="24"/>
        </w:rPr>
        <w:t>o</w:t>
      </w:r>
      <w:r>
        <w:rPr>
          <w:rFonts w:ascii="Times New Roman" w:hAnsi="Times New Roman" w:cs="Times New Roman"/>
          <w:color w:val="1F1F1F"/>
          <w:sz w:val="24"/>
          <w:szCs w:val="24"/>
        </w:rPr>
        <w:t>se</w:t>
      </w:r>
      <w:r w:rsidR="00673AF2">
        <w:rPr>
          <w:rFonts w:ascii="Times New Roman" w:hAnsi="Times New Roman" w:cs="Times New Roman"/>
          <w:color w:val="1F1F1F"/>
          <w:sz w:val="24"/>
          <w:szCs w:val="24"/>
        </w:rPr>
        <w:t xml:space="preserve"> a</w:t>
      </w:r>
      <w:r w:rsidR="004D1627">
        <w:rPr>
          <w:rFonts w:ascii="Times New Roman" w:hAnsi="Times New Roman" w:cs="Times New Roman"/>
          <w:color w:val="1F1F1F"/>
          <w:sz w:val="24"/>
          <w:szCs w:val="24"/>
        </w:rPr>
        <w:t xml:space="preserve"> police station as a ve</w:t>
      </w:r>
      <w:r w:rsidR="006B429F">
        <w:rPr>
          <w:rFonts w:ascii="Times New Roman" w:hAnsi="Times New Roman" w:cs="Times New Roman"/>
          <w:color w:val="1F1F1F"/>
          <w:sz w:val="24"/>
          <w:szCs w:val="24"/>
        </w:rPr>
        <w:t>nue to commit</w:t>
      </w:r>
      <w:r w:rsidR="00673AF2">
        <w:rPr>
          <w:rFonts w:ascii="Times New Roman" w:hAnsi="Times New Roman" w:cs="Times New Roman"/>
          <w:color w:val="1F1F1F"/>
          <w:sz w:val="24"/>
          <w:szCs w:val="24"/>
        </w:rPr>
        <w:t xml:space="preserve"> such a heinous </w:t>
      </w:r>
      <w:r w:rsidR="004D1627">
        <w:rPr>
          <w:rFonts w:ascii="Times New Roman" w:hAnsi="Times New Roman" w:cs="Times New Roman"/>
          <w:color w:val="1F1F1F"/>
          <w:sz w:val="24"/>
          <w:szCs w:val="24"/>
        </w:rPr>
        <w:t>crime</w:t>
      </w:r>
      <w:r>
        <w:rPr>
          <w:rFonts w:ascii="Times New Roman" w:hAnsi="Times New Roman" w:cs="Times New Roman"/>
          <w:color w:val="1F1F1F"/>
          <w:sz w:val="24"/>
          <w:szCs w:val="24"/>
        </w:rPr>
        <w:t>? Accused gives an explanation for paying RTGS 30.00 not the RTGS 120.00 agreed on.</w:t>
      </w:r>
      <w:r w:rsidR="00E255B9">
        <w:rPr>
          <w:rFonts w:ascii="Times New Roman" w:hAnsi="Times New Roman" w:cs="Times New Roman"/>
          <w:color w:val="1F1F1F"/>
          <w:sz w:val="24"/>
          <w:szCs w:val="24"/>
        </w:rPr>
        <w:t xml:space="preserve">  </w:t>
      </w:r>
      <w:r w:rsidR="00877E49">
        <w:rPr>
          <w:rFonts w:ascii="Times New Roman" w:hAnsi="Times New Roman" w:cs="Times New Roman"/>
          <w:color w:val="1F1F1F"/>
          <w:sz w:val="24"/>
          <w:szCs w:val="24"/>
        </w:rPr>
        <w:t>Accused avers that</w:t>
      </w:r>
      <w:r w:rsidR="00A901B4" w:rsidRPr="00B33581">
        <w:rPr>
          <w:rFonts w:ascii="Times New Roman" w:hAnsi="Times New Roman" w:cs="Times New Roman"/>
          <w:color w:val="1F1F1F"/>
          <w:sz w:val="24"/>
          <w:szCs w:val="24"/>
        </w:rPr>
        <w:t xml:space="preserve"> it is the complainant who took him to the football pitch at the police station, </w:t>
      </w:r>
      <w:r w:rsidR="00B33581" w:rsidRPr="00B33581">
        <w:rPr>
          <w:rFonts w:ascii="Times New Roman" w:hAnsi="Times New Roman" w:cs="Times New Roman"/>
          <w:color w:val="1F1F1F"/>
          <w:sz w:val="24"/>
          <w:szCs w:val="24"/>
        </w:rPr>
        <w:t xml:space="preserve">a place </w:t>
      </w:r>
      <w:r w:rsidR="00C63BB6">
        <w:rPr>
          <w:rFonts w:ascii="Times New Roman" w:hAnsi="Times New Roman" w:cs="Times New Roman"/>
          <w:color w:val="1F1F1F"/>
          <w:sz w:val="24"/>
          <w:szCs w:val="24"/>
        </w:rPr>
        <w:t xml:space="preserve">that </w:t>
      </w:r>
      <w:r w:rsidR="00877E49">
        <w:rPr>
          <w:rFonts w:ascii="Times New Roman" w:hAnsi="Times New Roman" w:cs="Times New Roman"/>
          <w:color w:val="1F1F1F"/>
          <w:sz w:val="24"/>
          <w:szCs w:val="24"/>
        </w:rPr>
        <w:t>was full of items like tissues</w:t>
      </w:r>
      <w:r w:rsidR="00A901B4" w:rsidRPr="00B33581">
        <w:rPr>
          <w:rFonts w:ascii="Times New Roman" w:hAnsi="Times New Roman" w:cs="Times New Roman"/>
          <w:color w:val="1F1F1F"/>
          <w:sz w:val="24"/>
          <w:szCs w:val="24"/>
        </w:rPr>
        <w:t xml:space="preserve">. </w:t>
      </w:r>
      <w:r w:rsidR="00C63BB6">
        <w:rPr>
          <w:rFonts w:ascii="Times New Roman" w:hAnsi="Times New Roman" w:cs="Times New Roman"/>
          <w:color w:val="1F1F1F"/>
          <w:sz w:val="24"/>
          <w:szCs w:val="24"/>
        </w:rPr>
        <w:t xml:space="preserve">The complainant brought a condom to the scene, which was used during sexual intercourse. </w:t>
      </w:r>
      <w:r w:rsidR="00631B3E">
        <w:rPr>
          <w:rFonts w:ascii="Times New Roman" w:hAnsi="Times New Roman" w:cs="Times New Roman"/>
          <w:color w:val="1F1F1F"/>
          <w:sz w:val="24"/>
          <w:szCs w:val="24"/>
        </w:rPr>
        <w:t>Accused avers that</w:t>
      </w:r>
      <w:r w:rsidR="00673AF2">
        <w:rPr>
          <w:rFonts w:ascii="Times New Roman" w:hAnsi="Times New Roman" w:cs="Times New Roman"/>
          <w:color w:val="1F1F1F"/>
          <w:sz w:val="24"/>
          <w:szCs w:val="24"/>
        </w:rPr>
        <w:t xml:space="preserve"> he visited the clubs </w:t>
      </w:r>
      <w:r w:rsidR="00E465E1">
        <w:rPr>
          <w:rFonts w:ascii="Times New Roman" w:hAnsi="Times New Roman" w:cs="Times New Roman"/>
          <w:color w:val="1F1F1F"/>
          <w:sz w:val="24"/>
          <w:szCs w:val="24"/>
        </w:rPr>
        <w:t xml:space="preserve">twice after the date of the alleged rape, in the first visit he saw the complainant, they did not talk to each other, </w:t>
      </w:r>
      <w:r w:rsidR="00631B3E">
        <w:rPr>
          <w:rFonts w:ascii="Times New Roman" w:hAnsi="Times New Roman" w:cs="Times New Roman"/>
          <w:color w:val="1F1F1F"/>
          <w:sz w:val="24"/>
          <w:szCs w:val="24"/>
        </w:rPr>
        <w:t xml:space="preserve">and </w:t>
      </w:r>
      <w:r w:rsidR="00E465E1">
        <w:rPr>
          <w:rFonts w:ascii="Times New Roman" w:hAnsi="Times New Roman" w:cs="Times New Roman"/>
          <w:color w:val="1F1F1F"/>
          <w:sz w:val="24"/>
          <w:szCs w:val="24"/>
        </w:rPr>
        <w:t>it is the co</w:t>
      </w:r>
      <w:r w:rsidR="00673AF2">
        <w:rPr>
          <w:rFonts w:ascii="Times New Roman" w:hAnsi="Times New Roman" w:cs="Times New Roman"/>
          <w:color w:val="1F1F1F"/>
          <w:sz w:val="24"/>
          <w:szCs w:val="24"/>
        </w:rPr>
        <w:t>mplainant’s friend who said “you</w:t>
      </w:r>
      <w:r w:rsidR="00E465E1">
        <w:rPr>
          <w:rFonts w:ascii="Times New Roman" w:hAnsi="Times New Roman" w:cs="Times New Roman"/>
          <w:color w:val="1F1F1F"/>
          <w:sz w:val="24"/>
          <w:szCs w:val="24"/>
        </w:rPr>
        <w:t xml:space="preserve"> do not pay the full amount and we shall fix you.” </w:t>
      </w:r>
      <w:r w:rsidR="00631B3E">
        <w:rPr>
          <w:rFonts w:ascii="Times New Roman" w:hAnsi="Times New Roman" w:cs="Times New Roman"/>
          <w:color w:val="1F1F1F"/>
          <w:sz w:val="24"/>
          <w:szCs w:val="24"/>
        </w:rPr>
        <w:t>H</w:t>
      </w:r>
      <w:r w:rsidR="00E465E1">
        <w:rPr>
          <w:rFonts w:ascii="Times New Roman" w:hAnsi="Times New Roman" w:cs="Times New Roman"/>
          <w:color w:val="1F1F1F"/>
          <w:sz w:val="24"/>
          <w:szCs w:val="24"/>
        </w:rPr>
        <w:t>e w</w:t>
      </w:r>
      <w:r w:rsidR="00673AF2">
        <w:rPr>
          <w:rFonts w:ascii="Times New Roman" w:hAnsi="Times New Roman" w:cs="Times New Roman"/>
          <w:color w:val="1F1F1F"/>
          <w:sz w:val="24"/>
          <w:szCs w:val="24"/>
        </w:rPr>
        <w:t xml:space="preserve">as actually arrested at </w:t>
      </w:r>
      <w:r w:rsidR="008F3BF9">
        <w:rPr>
          <w:rFonts w:ascii="Times New Roman" w:hAnsi="Times New Roman" w:cs="Times New Roman"/>
          <w:color w:val="1F1F1F"/>
          <w:sz w:val="24"/>
          <w:szCs w:val="24"/>
        </w:rPr>
        <w:t xml:space="preserve">the </w:t>
      </w:r>
      <w:r w:rsidR="00125115">
        <w:rPr>
          <w:rFonts w:ascii="Times New Roman" w:hAnsi="Times New Roman" w:cs="Times New Roman"/>
          <w:color w:val="1F1F1F"/>
          <w:sz w:val="24"/>
          <w:szCs w:val="24"/>
        </w:rPr>
        <w:t>same</w:t>
      </w:r>
      <w:r w:rsidR="00E465E1">
        <w:rPr>
          <w:rFonts w:ascii="Times New Roman" w:hAnsi="Times New Roman" w:cs="Times New Roman"/>
          <w:color w:val="1F1F1F"/>
          <w:sz w:val="24"/>
          <w:szCs w:val="24"/>
        </w:rPr>
        <w:t xml:space="preserve"> club </w:t>
      </w:r>
      <w:r w:rsidR="00673AF2">
        <w:rPr>
          <w:rFonts w:ascii="Times New Roman" w:hAnsi="Times New Roman" w:cs="Times New Roman"/>
          <w:color w:val="1F1F1F"/>
          <w:sz w:val="24"/>
          <w:szCs w:val="24"/>
        </w:rPr>
        <w:t xml:space="preserve">in Filabusi </w:t>
      </w:r>
      <w:r w:rsidR="00E465E1">
        <w:rPr>
          <w:rFonts w:ascii="Times New Roman" w:hAnsi="Times New Roman" w:cs="Times New Roman"/>
          <w:color w:val="1F1F1F"/>
          <w:sz w:val="24"/>
          <w:szCs w:val="24"/>
        </w:rPr>
        <w:t xml:space="preserve">during the second visit after the alleged rape. </w:t>
      </w:r>
      <w:r w:rsidR="00D05A99">
        <w:rPr>
          <w:rFonts w:ascii="Times New Roman" w:hAnsi="Times New Roman" w:cs="Times New Roman"/>
          <w:color w:val="1F1F1F"/>
          <w:sz w:val="24"/>
          <w:szCs w:val="24"/>
        </w:rPr>
        <w:t>These</w:t>
      </w:r>
      <w:r w:rsidR="00E255B9">
        <w:rPr>
          <w:rFonts w:ascii="Times New Roman" w:hAnsi="Times New Roman" w:cs="Times New Roman"/>
          <w:color w:val="1F1F1F"/>
          <w:sz w:val="24"/>
          <w:szCs w:val="24"/>
        </w:rPr>
        <w:t xml:space="preserve"> </w:t>
      </w:r>
      <w:r w:rsidR="00F433BA">
        <w:rPr>
          <w:rFonts w:ascii="Times New Roman" w:hAnsi="Times New Roman" w:cs="Times New Roman"/>
          <w:color w:val="1F1F1F"/>
          <w:sz w:val="24"/>
          <w:szCs w:val="24"/>
        </w:rPr>
        <w:t xml:space="preserve">could </w:t>
      </w:r>
      <w:r w:rsidR="00631B3E">
        <w:rPr>
          <w:rFonts w:ascii="Times New Roman" w:hAnsi="Times New Roman" w:cs="Times New Roman"/>
          <w:color w:val="1F1F1F"/>
          <w:sz w:val="24"/>
          <w:szCs w:val="24"/>
        </w:rPr>
        <w:t xml:space="preserve">not </w:t>
      </w:r>
      <w:r w:rsidR="006B429F">
        <w:rPr>
          <w:rFonts w:ascii="Times New Roman" w:hAnsi="Times New Roman" w:cs="Times New Roman"/>
          <w:color w:val="1F1F1F"/>
          <w:sz w:val="24"/>
          <w:szCs w:val="24"/>
        </w:rPr>
        <w:t xml:space="preserve">be </w:t>
      </w:r>
      <w:r w:rsidR="00631B3E">
        <w:rPr>
          <w:rFonts w:ascii="Times New Roman" w:hAnsi="Times New Roman" w:cs="Times New Roman"/>
          <w:color w:val="1F1F1F"/>
          <w:sz w:val="24"/>
          <w:szCs w:val="24"/>
        </w:rPr>
        <w:t xml:space="preserve">the actions of a person who has committed such a heinous crime. </w:t>
      </w:r>
    </w:p>
    <w:p w:rsidR="0082226B" w:rsidRDefault="00D05A99" w:rsidP="0082226B">
      <w:pPr>
        <w:spacing w:line="360" w:lineRule="auto"/>
        <w:ind w:firstLine="720"/>
        <w:jc w:val="both"/>
        <w:rPr>
          <w:rFonts w:ascii="Times New Roman" w:hAnsi="Times New Roman" w:cs="Times New Roman"/>
          <w:color w:val="1F1F1F"/>
          <w:sz w:val="24"/>
          <w:szCs w:val="24"/>
        </w:rPr>
      </w:pPr>
      <w:r>
        <w:rPr>
          <w:rFonts w:ascii="Times New Roman" w:hAnsi="Times New Roman" w:cs="Times New Roman"/>
          <w:color w:val="1F1F1F"/>
          <w:sz w:val="24"/>
          <w:szCs w:val="24"/>
        </w:rPr>
        <w:t xml:space="preserve">The medical report shows that complainant had bruising on right leg and hands. </w:t>
      </w:r>
      <w:r w:rsidR="0082226B">
        <w:rPr>
          <w:rFonts w:ascii="Times New Roman" w:hAnsi="Times New Roman" w:cs="Times New Roman"/>
          <w:color w:val="1F1F1F"/>
          <w:sz w:val="24"/>
          <w:szCs w:val="24"/>
        </w:rPr>
        <w:t>It is not clear on the record what caused these bruises. She told the court that</w:t>
      </w:r>
      <w:r w:rsidR="006B429F">
        <w:rPr>
          <w:rFonts w:ascii="Times New Roman" w:hAnsi="Times New Roman" w:cs="Times New Roman"/>
          <w:color w:val="1F1F1F"/>
          <w:sz w:val="24"/>
          <w:szCs w:val="24"/>
        </w:rPr>
        <w:t>, while trying to jump over the fence,</w:t>
      </w:r>
      <w:r w:rsidR="0082226B">
        <w:rPr>
          <w:rFonts w:ascii="Times New Roman" w:hAnsi="Times New Roman" w:cs="Times New Roman"/>
          <w:color w:val="1F1F1F"/>
          <w:sz w:val="24"/>
          <w:szCs w:val="24"/>
        </w:rPr>
        <w:t xml:space="preserve"> her trousers was held by the wire. These injuries might have been caused when sh</w:t>
      </w:r>
      <w:r w:rsidR="006B429F">
        <w:rPr>
          <w:rFonts w:ascii="Times New Roman" w:hAnsi="Times New Roman" w:cs="Times New Roman"/>
          <w:color w:val="1F1F1F"/>
          <w:sz w:val="24"/>
          <w:szCs w:val="24"/>
        </w:rPr>
        <w:t>e tried to jump over the fence</w:t>
      </w:r>
      <w:r w:rsidR="0082226B">
        <w:rPr>
          <w:rFonts w:ascii="Times New Roman" w:hAnsi="Times New Roman" w:cs="Times New Roman"/>
          <w:color w:val="1F1F1F"/>
          <w:sz w:val="24"/>
          <w:szCs w:val="24"/>
        </w:rPr>
        <w:t xml:space="preserve"> and failed. The evidence shows</w:t>
      </w:r>
      <w:r w:rsidR="00CF2C5C">
        <w:rPr>
          <w:rFonts w:ascii="Times New Roman" w:hAnsi="Times New Roman" w:cs="Times New Roman"/>
          <w:color w:val="1F1F1F"/>
          <w:sz w:val="24"/>
          <w:szCs w:val="24"/>
        </w:rPr>
        <w:t xml:space="preserve"> that complainant screamed</w:t>
      </w:r>
      <w:r w:rsidR="0082226B">
        <w:rPr>
          <w:rFonts w:ascii="Times New Roman" w:hAnsi="Times New Roman" w:cs="Times New Roman"/>
          <w:color w:val="1F1F1F"/>
          <w:sz w:val="24"/>
          <w:szCs w:val="24"/>
        </w:rPr>
        <w:t>. The evidence suggests that she screamed</w:t>
      </w:r>
      <w:r w:rsidR="008F3BF9">
        <w:rPr>
          <w:rFonts w:ascii="Times New Roman" w:hAnsi="Times New Roman" w:cs="Times New Roman"/>
          <w:color w:val="1F1F1F"/>
          <w:sz w:val="24"/>
          <w:szCs w:val="24"/>
        </w:rPr>
        <w:t xml:space="preserve"> when she saw </w:t>
      </w:r>
      <w:r w:rsidR="00CF2C5C">
        <w:rPr>
          <w:rFonts w:ascii="Times New Roman" w:hAnsi="Times New Roman" w:cs="Times New Roman"/>
          <w:color w:val="1F1F1F"/>
          <w:sz w:val="24"/>
          <w:szCs w:val="24"/>
        </w:rPr>
        <w:t xml:space="preserve">the police officer.  </w:t>
      </w:r>
      <w:r w:rsidR="006B429F">
        <w:rPr>
          <w:rFonts w:ascii="Times New Roman" w:hAnsi="Times New Roman" w:cs="Times New Roman"/>
          <w:color w:val="1F1F1F"/>
          <w:sz w:val="24"/>
          <w:szCs w:val="24"/>
        </w:rPr>
        <w:t>This is only logical, s</w:t>
      </w:r>
      <w:r w:rsidR="00CF2C5C">
        <w:rPr>
          <w:rFonts w:ascii="Times New Roman" w:hAnsi="Times New Roman" w:cs="Times New Roman"/>
          <w:color w:val="1F1F1F"/>
          <w:sz w:val="24"/>
          <w:szCs w:val="24"/>
        </w:rPr>
        <w:t>he had to explain her presence inside the police station at that hour. It would be stretching speculation to far, to suggest tha</w:t>
      </w:r>
      <w:r w:rsidR="003131E4">
        <w:rPr>
          <w:rFonts w:ascii="Times New Roman" w:hAnsi="Times New Roman" w:cs="Times New Roman"/>
          <w:color w:val="1F1F1F"/>
          <w:sz w:val="24"/>
          <w:szCs w:val="24"/>
        </w:rPr>
        <w:t>t she sc</w:t>
      </w:r>
      <w:r w:rsidR="00CF2C5C">
        <w:rPr>
          <w:rFonts w:ascii="Times New Roman" w:hAnsi="Times New Roman" w:cs="Times New Roman"/>
          <w:color w:val="1F1F1F"/>
          <w:sz w:val="24"/>
          <w:szCs w:val="24"/>
        </w:rPr>
        <w:t xml:space="preserve">reamed because </w:t>
      </w:r>
      <w:r w:rsidR="003131E4">
        <w:rPr>
          <w:rFonts w:ascii="Times New Roman" w:hAnsi="Times New Roman" w:cs="Times New Roman"/>
          <w:color w:val="1F1F1F"/>
          <w:sz w:val="24"/>
          <w:szCs w:val="24"/>
        </w:rPr>
        <w:t xml:space="preserve">of </w:t>
      </w:r>
      <w:r w:rsidR="00CF2C5C">
        <w:rPr>
          <w:rFonts w:ascii="Times New Roman" w:hAnsi="Times New Roman" w:cs="Times New Roman"/>
          <w:color w:val="1F1F1F"/>
          <w:sz w:val="24"/>
          <w:szCs w:val="24"/>
        </w:rPr>
        <w:t>the rape</w:t>
      </w:r>
      <w:r w:rsidR="00700195">
        <w:rPr>
          <w:rFonts w:ascii="Times New Roman" w:hAnsi="Times New Roman" w:cs="Times New Roman"/>
          <w:color w:val="1F1F1F"/>
          <w:sz w:val="24"/>
          <w:szCs w:val="24"/>
        </w:rPr>
        <w:t xml:space="preserve">. </w:t>
      </w:r>
      <w:r w:rsidR="006534C2">
        <w:rPr>
          <w:rFonts w:ascii="Times New Roman" w:hAnsi="Times New Roman" w:cs="Times New Roman"/>
          <w:color w:val="1F1F1F"/>
          <w:sz w:val="24"/>
          <w:szCs w:val="24"/>
        </w:rPr>
        <w:t xml:space="preserve">On the issue of the condom, the outline of the state case says accused took a condom from the complainant’s bra and wore it. He then removed the condom and had unprotected sex with the complainant. In his evidence, accused says complainant handed him a condom, and they proceeded to have </w:t>
      </w:r>
      <w:r w:rsidR="003131E4">
        <w:rPr>
          <w:rFonts w:ascii="Times New Roman" w:hAnsi="Times New Roman" w:cs="Times New Roman"/>
          <w:color w:val="1F1F1F"/>
          <w:sz w:val="24"/>
          <w:szCs w:val="24"/>
        </w:rPr>
        <w:t xml:space="preserve">consensual </w:t>
      </w:r>
      <w:r w:rsidR="006534C2">
        <w:rPr>
          <w:rFonts w:ascii="Times New Roman" w:hAnsi="Times New Roman" w:cs="Times New Roman"/>
          <w:color w:val="1F1F1F"/>
          <w:sz w:val="24"/>
          <w:szCs w:val="24"/>
        </w:rPr>
        <w:t xml:space="preserve">sexual intercourse. Complainant testified that accused removed a condom and wore it, and had sexual intercourse with her, without her consent. The allegation in the state outline that the accused had unprotected sexual intercourse with the complainant, is not borne out by the evidence. </w:t>
      </w:r>
      <w:r w:rsidR="006F7FA8">
        <w:rPr>
          <w:rFonts w:ascii="Times New Roman" w:hAnsi="Times New Roman" w:cs="Times New Roman"/>
          <w:color w:val="1F1F1F"/>
          <w:sz w:val="24"/>
          <w:szCs w:val="24"/>
        </w:rPr>
        <w:t xml:space="preserve">Although the medical report says fluid was noted in complainant’s genitalia, which may be semen. The medical report in non-committal, it may be semen or not. The evidence suggests that the accused and the complainant had protected sexual intercourse. </w:t>
      </w:r>
    </w:p>
    <w:p w:rsidR="0086150A" w:rsidRPr="009B5D44" w:rsidRDefault="009B5D44" w:rsidP="00E02805">
      <w:pPr>
        <w:spacing w:after="240" w:line="360" w:lineRule="auto"/>
        <w:ind w:firstLine="720"/>
        <w:jc w:val="both"/>
        <w:rPr>
          <w:rFonts w:ascii="Times New Roman" w:hAnsi="Times New Roman" w:cs="Times New Roman"/>
          <w:sz w:val="24"/>
          <w:szCs w:val="24"/>
        </w:rPr>
      </w:pPr>
      <w:r w:rsidRPr="003131E4">
        <w:rPr>
          <w:rFonts w:ascii="Times New Roman" w:hAnsi="Times New Roman" w:cs="Times New Roman"/>
          <w:color w:val="1F1F1F"/>
          <w:sz w:val="24"/>
          <w:szCs w:val="24"/>
        </w:rPr>
        <w:t xml:space="preserve">Accused told the court that the money and the phone she is referring </w:t>
      </w:r>
      <w:r w:rsidR="003131E4">
        <w:rPr>
          <w:rFonts w:ascii="Times New Roman" w:hAnsi="Times New Roman" w:cs="Times New Roman"/>
          <w:color w:val="1F1F1F"/>
          <w:sz w:val="24"/>
          <w:szCs w:val="24"/>
        </w:rPr>
        <w:t>to she gave her friend before they</w:t>
      </w:r>
      <w:r w:rsidRPr="003131E4">
        <w:rPr>
          <w:rFonts w:ascii="Times New Roman" w:hAnsi="Times New Roman" w:cs="Times New Roman"/>
          <w:color w:val="1F1F1F"/>
          <w:sz w:val="24"/>
          <w:szCs w:val="24"/>
        </w:rPr>
        <w:t xml:space="preserve"> left the club. </w:t>
      </w:r>
      <w:r w:rsidR="00A63C91" w:rsidRPr="003131E4">
        <w:rPr>
          <w:rFonts w:ascii="Times New Roman" w:hAnsi="Times New Roman" w:cs="Times New Roman"/>
          <w:sz w:val="24"/>
          <w:szCs w:val="24"/>
        </w:rPr>
        <w:t>Compla</w:t>
      </w:r>
      <w:r w:rsidR="00A63C91" w:rsidRPr="009B5D44">
        <w:rPr>
          <w:rFonts w:ascii="Times New Roman" w:hAnsi="Times New Roman" w:cs="Times New Roman"/>
          <w:sz w:val="24"/>
          <w:szCs w:val="24"/>
        </w:rPr>
        <w:t>inant testified that</w:t>
      </w:r>
      <w:r w:rsidR="003131E4">
        <w:rPr>
          <w:rFonts w:ascii="Times New Roman" w:hAnsi="Times New Roman" w:cs="Times New Roman"/>
          <w:sz w:val="24"/>
          <w:szCs w:val="24"/>
        </w:rPr>
        <w:t>, “</w:t>
      </w:r>
      <w:r w:rsidR="00A63C91" w:rsidRPr="009B5D44">
        <w:rPr>
          <w:rFonts w:ascii="Times New Roman" w:hAnsi="Times New Roman" w:cs="Times New Roman"/>
          <w:sz w:val="24"/>
          <w:szCs w:val="24"/>
        </w:rPr>
        <w:t xml:space="preserve">I </w:t>
      </w:r>
      <w:r w:rsidR="003131E4">
        <w:rPr>
          <w:rFonts w:ascii="Times New Roman" w:hAnsi="Times New Roman" w:cs="Times New Roman"/>
          <w:sz w:val="24"/>
          <w:szCs w:val="24"/>
        </w:rPr>
        <w:t>come from Bulawayo and there</w:t>
      </w:r>
      <w:r w:rsidR="00A63C91" w:rsidRPr="009B5D44">
        <w:rPr>
          <w:rFonts w:ascii="Times New Roman" w:hAnsi="Times New Roman" w:cs="Times New Roman"/>
          <w:sz w:val="24"/>
          <w:szCs w:val="24"/>
        </w:rPr>
        <w:t xml:space="preserve"> </w:t>
      </w:r>
      <w:r w:rsidR="00A63C91" w:rsidRPr="009B5D44">
        <w:rPr>
          <w:rFonts w:ascii="Times New Roman" w:hAnsi="Times New Roman" w:cs="Times New Roman"/>
          <w:sz w:val="24"/>
          <w:szCs w:val="24"/>
        </w:rPr>
        <w:lastRenderedPageBreak/>
        <w:t xml:space="preserve">are elderly people whom we are used to and that is where we put our monies.” </w:t>
      </w:r>
      <w:r w:rsidR="00631B3E" w:rsidRPr="009B5D44">
        <w:rPr>
          <w:rFonts w:ascii="Times New Roman" w:hAnsi="Times New Roman" w:cs="Times New Roman"/>
          <w:sz w:val="24"/>
          <w:szCs w:val="24"/>
        </w:rPr>
        <w:t>This version of the complainant sits well w</w:t>
      </w:r>
      <w:r w:rsidR="003131E4">
        <w:rPr>
          <w:rFonts w:ascii="Times New Roman" w:hAnsi="Times New Roman" w:cs="Times New Roman"/>
          <w:sz w:val="24"/>
          <w:szCs w:val="24"/>
        </w:rPr>
        <w:t>ith the accused version that</w:t>
      </w:r>
      <w:r w:rsidR="00631B3E" w:rsidRPr="009B5D44">
        <w:rPr>
          <w:rFonts w:ascii="Times New Roman" w:hAnsi="Times New Roman" w:cs="Times New Roman"/>
          <w:sz w:val="24"/>
          <w:szCs w:val="24"/>
        </w:rPr>
        <w:t xml:space="preserve"> she left </w:t>
      </w:r>
      <w:r w:rsidRPr="009B5D44">
        <w:rPr>
          <w:rFonts w:ascii="Times New Roman" w:hAnsi="Times New Roman" w:cs="Times New Roman"/>
          <w:sz w:val="24"/>
          <w:szCs w:val="24"/>
        </w:rPr>
        <w:t xml:space="preserve">her money and the phone with a friend. </w:t>
      </w:r>
      <w:r w:rsidR="00673AF2" w:rsidRPr="009B5D44">
        <w:rPr>
          <w:rFonts w:ascii="Times New Roman" w:hAnsi="Times New Roman" w:cs="Times New Roman"/>
          <w:sz w:val="24"/>
          <w:szCs w:val="24"/>
        </w:rPr>
        <w:t>In any event, the accused’</w:t>
      </w:r>
      <w:r w:rsidR="00A5473F" w:rsidRPr="009B5D44">
        <w:rPr>
          <w:rFonts w:ascii="Times New Roman" w:hAnsi="Times New Roman" w:cs="Times New Roman"/>
          <w:sz w:val="24"/>
          <w:szCs w:val="24"/>
        </w:rPr>
        <w:t>s version, on this aspect</w:t>
      </w:r>
      <w:r w:rsidR="00673AF2" w:rsidRPr="009B5D44">
        <w:rPr>
          <w:rFonts w:ascii="Times New Roman" w:hAnsi="Times New Roman" w:cs="Times New Roman"/>
          <w:sz w:val="24"/>
          <w:szCs w:val="24"/>
        </w:rPr>
        <w:t xml:space="preserve"> has not been shown to be f</w:t>
      </w:r>
      <w:r w:rsidR="00E02805">
        <w:rPr>
          <w:rFonts w:ascii="Times New Roman" w:hAnsi="Times New Roman" w:cs="Times New Roman"/>
          <w:sz w:val="24"/>
          <w:szCs w:val="24"/>
        </w:rPr>
        <w:t xml:space="preserve">alse beyond a reasonable doubt. </w:t>
      </w:r>
      <w:r w:rsidR="0086150A">
        <w:rPr>
          <w:rFonts w:ascii="Times New Roman" w:hAnsi="Times New Roman" w:cs="Times New Roman"/>
          <w:color w:val="1F1F1F"/>
          <w:sz w:val="24"/>
          <w:szCs w:val="24"/>
        </w:rPr>
        <w:t>Again, the other witnesses, i.e. Sodai Masobvu, Naison Chirata and Tichaona Masarira in the main testified to what the complainant told them. The exception being the</w:t>
      </w:r>
      <w:r w:rsidR="00E255B9">
        <w:rPr>
          <w:rFonts w:ascii="Times New Roman" w:hAnsi="Times New Roman" w:cs="Times New Roman"/>
          <w:color w:val="1F1F1F"/>
          <w:sz w:val="24"/>
          <w:szCs w:val="24"/>
        </w:rPr>
        <w:t xml:space="preserve"> evidence of Tichaona Masarira, </w:t>
      </w:r>
      <w:r w:rsidR="0086150A">
        <w:rPr>
          <w:rFonts w:ascii="Times New Roman" w:hAnsi="Times New Roman" w:cs="Times New Roman"/>
          <w:color w:val="1F1F1F"/>
          <w:sz w:val="24"/>
          <w:szCs w:val="24"/>
        </w:rPr>
        <w:t xml:space="preserve">that the accused said he was a game ranger, and was on leave. </w:t>
      </w:r>
      <w:r w:rsidR="003131E4">
        <w:rPr>
          <w:rFonts w:ascii="Times New Roman" w:hAnsi="Times New Roman" w:cs="Times New Roman"/>
          <w:color w:val="1F1F1F"/>
          <w:sz w:val="24"/>
          <w:szCs w:val="24"/>
        </w:rPr>
        <w:t>The accused gave an explanation for this,</w:t>
      </w:r>
      <w:r w:rsidR="0086150A">
        <w:rPr>
          <w:rFonts w:ascii="Times New Roman" w:hAnsi="Times New Roman" w:cs="Times New Roman"/>
          <w:color w:val="1F1F1F"/>
          <w:sz w:val="24"/>
          <w:szCs w:val="24"/>
        </w:rPr>
        <w:t xml:space="preserve"> which has not been shown </w:t>
      </w:r>
      <w:r w:rsidR="00E02805">
        <w:rPr>
          <w:rFonts w:ascii="Times New Roman" w:hAnsi="Times New Roman" w:cs="Times New Roman"/>
          <w:color w:val="1F1F1F"/>
          <w:sz w:val="24"/>
          <w:szCs w:val="24"/>
        </w:rPr>
        <w:t xml:space="preserve">to be false. </w:t>
      </w:r>
    </w:p>
    <w:p w:rsidR="00A4175A" w:rsidRDefault="00635B0C" w:rsidP="00AE7FE1">
      <w:pPr>
        <w:pStyle w:val="Default"/>
        <w:spacing w:line="360" w:lineRule="auto"/>
        <w:ind w:firstLine="720"/>
        <w:jc w:val="both"/>
      </w:pPr>
      <w:r>
        <w:rPr>
          <w:rFonts w:eastAsia="Times New Roman"/>
          <w:color w:val="4A4A4A"/>
          <w:lang w:eastAsia="en-ZW"/>
        </w:rPr>
        <w:t>The trial court gave no rational</w:t>
      </w:r>
      <w:r w:rsidR="001B074C">
        <w:rPr>
          <w:rFonts w:eastAsia="Times New Roman"/>
          <w:color w:val="4A4A4A"/>
          <w:lang w:eastAsia="en-ZW"/>
        </w:rPr>
        <w:t xml:space="preserve"> reasons</w:t>
      </w:r>
      <w:r w:rsidR="00505F3A" w:rsidRPr="0049006E">
        <w:rPr>
          <w:rFonts w:eastAsia="Times New Roman"/>
          <w:color w:val="4A4A4A"/>
          <w:lang w:eastAsia="en-ZW"/>
        </w:rPr>
        <w:t xml:space="preserve"> for rejecti</w:t>
      </w:r>
      <w:r>
        <w:rPr>
          <w:rFonts w:eastAsia="Times New Roman"/>
          <w:color w:val="4A4A4A"/>
          <w:lang w:eastAsia="en-ZW"/>
        </w:rPr>
        <w:t>ng the version</w:t>
      </w:r>
      <w:r w:rsidR="001B074C">
        <w:rPr>
          <w:rFonts w:eastAsia="Times New Roman"/>
          <w:color w:val="4A4A4A"/>
          <w:lang w:eastAsia="en-ZW"/>
        </w:rPr>
        <w:t xml:space="preserve"> of the accused</w:t>
      </w:r>
      <w:r w:rsidR="00505F3A">
        <w:rPr>
          <w:rFonts w:eastAsia="Times New Roman"/>
          <w:color w:val="4A4A4A"/>
          <w:lang w:val="en-ZA" w:eastAsia="en-ZW"/>
        </w:rPr>
        <w:t xml:space="preserve">. </w:t>
      </w:r>
      <w:r w:rsidR="0049006E" w:rsidRPr="00505F3A">
        <w:rPr>
          <w:rFonts w:eastAsia="Times New Roman"/>
          <w:color w:val="4A4A4A"/>
          <w:lang w:eastAsia="en-ZW"/>
        </w:rPr>
        <w:t>It is abundantly clear from a reading of t</w:t>
      </w:r>
      <w:r w:rsidR="001B074C">
        <w:rPr>
          <w:rFonts w:eastAsia="Times New Roman"/>
          <w:color w:val="4A4A4A"/>
          <w:lang w:eastAsia="en-ZW"/>
        </w:rPr>
        <w:t>he judgment that the trial court</w:t>
      </w:r>
      <w:r w:rsidR="0049006E" w:rsidRPr="00505F3A">
        <w:rPr>
          <w:rFonts w:eastAsia="Times New Roman"/>
          <w:color w:val="4A4A4A"/>
          <w:lang w:eastAsia="en-ZW"/>
        </w:rPr>
        <w:t xml:space="preserve"> did not apply the principles described above when evaluating the evidence p</w:t>
      </w:r>
      <w:r w:rsidR="003131E4">
        <w:rPr>
          <w:rFonts w:eastAsia="Times New Roman"/>
          <w:color w:val="4A4A4A"/>
          <w:lang w:eastAsia="en-ZW"/>
        </w:rPr>
        <w:t>laced before it. It seems the</w:t>
      </w:r>
      <w:r w:rsidR="001B074C">
        <w:rPr>
          <w:rFonts w:eastAsia="Times New Roman"/>
          <w:color w:val="4A4A4A"/>
          <w:lang w:eastAsia="en-ZW"/>
        </w:rPr>
        <w:t xml:space="preserve"> trial</w:t>
      </w:r>
      <w:r w:rsidR="00E255B9">
        <w:rPr>
          <w:rFonts w:eastAsia="Times New Roman"/>
          <w:color w:val="4A4A4A"/>
          <w:lang w:eastAsia="en-ZW"/>
        </w:rPr>
        <w:t xml:space="preserve"> </w:t>
      </w:r>
      <w:r w:rsidR="003131E4">
        <w:rPr>
          <w:rFonts w:eastAsia="Times New Roman"/>
          <w:color w:val="4A4A4A"/>
          <w:lang w:eastAsia="en-ZW"/>
        </w:rPr>
        <w:t xml:space="preserve">court </w:t>
      </w:r>
      <w:r w:rsidR="0049006E" w:rsidRPr="00505F3A">
        <w:rPr>
          <w:rFonts w:eastAsia="Times New Roman"/>
          <w:color w:val="4A4A4A"/>
          <w:lang w:eastAsia="en-ZW"/>
        </w:rPr>
        <w:t>found that </w:t>
      </w:r>
      <w:r w:rsidR="001B074C">
        <w:rPr>
          <w:rFonts w:eastAsia="Times New Roman"/>
          <w:color w:val="4A4A4A"/>
          <w:lang w:val="en-ZA" w:eastAsia="en-ZW"/>
        </w:rPr>
        <w:t>s</w:t>
      </w:r>
      <w:r w:rsidR="0049006E" w:rsidRPr="00505F3A">
        <w:rPr>
          <w:rFonts w:eastAsia="Times New Roman"/>
          <w:color w:val="4A4A4A"/>
          <w:lang w:val="en-ZA" w:eastAsia="en-ZW"/>
        </w:rPr>
        <w:t>tate witnesses</w:t>
      </w:r>
      <w:r w:rsidR="0049006E" w:rsidRPr="00505F3A">
        <w:rPr>
          <w:rFonts w:eastAsia="Times New Roman"/>
          <w:color w:val="4A4A4A"/>
          <w:lang w:eastAsia="en-ZW"/>
        </w:rPr>
        <w:t> gave reliable and credible evidence and, for that</w:t>
      </w:r>
      <w:r w:rsidR="0049006E" w:rsidRPr="00505F3A">
        <w:rPr>
          <w:rFonts w:eastAsia="Times New Roman"/>
          <w:color w:val="4A4A4A"/>
          <w:lang w:val="en-ZA" w:eastAsia="en-ZW"/>
        </w:rPr>
        <w:t> reason, reject</w:t>
      </w:r>
      <w:r w:rsidR="0049006E" w:rsidRPr="00505F3A">
        <w:rPr>
          <w:rFonts w:eastAsia="Times New Roman"/>
          <w:color w:val="4A4A4A"/>
          <w:lang w:eastAsia="en-ZW"/>
        </w:rPr>
        <w:t>ed</w:t>
      </w:r>
      <w:r w:rsidR="0049006E" w:rsidRPr="00505F3A">
        <w:rPr>
          <w:rFonts w:eastAsia="Times New Roman"/>
          <w:color w:val="4A4A4A"/>
          <w:lang w:val="en-ZA" w:eastAsia="en-ZW"/>
        </w:rPr>
        <w:t> the evidence of the accused</w:t>
      </w:r>
      <w:r w:rsidR="0049006E" w:rsidRPr="00505F3A">
        <w:rPr>
          <w:rFonts w:eastAsia="Times New Roman"/>
          <w:color w:val="4A4A4A"/>
          <w:lang w:eastAsia="en-ZW"/>
        </w:rPr>
        <w:t>.</w:t>
      </w:r>
      <w:r w:rsidR="00A4175A" w:rsidRPr="00A4175A">
        <w:t xml:space="preserve"> It is the </w:t>
      </w:r>
      <w:r w:rsidR="00A5473F">
        <w:t xml:space="preserve">acceptance of the </w:t>
      </w:r>
      <w:r w:rsidR="00A4175A" w:rsidRPr="00A4175A">
        <w:t xml:space="preserve">complainant’s </w:t>
      </w:r>
      <w:r w:rsidR="00A4175A">
        <w:t>evidence</w:t>
      </w:r>
      <w:r w:rsidR="00A4175A" w:rsidRPr="00A4175A">
        <w:t>, and the rejection of the accused</w:t>
      </w:r>
      <w:r w:rsidR="00A4175A">
        <w:t>’s version</w:t>
      </w:r>
      <w:r w:rsidR="00A4175A" w:rsidRPr="00A4175A">
        <w:t xml:space="preserve"> that I am not satisfied with.  </w:t>
      </w:r>
      <w:r w:rsidR="009B5D44">
        <w:t xml:space="preserve">I perceive no rational basis for doing so. </w:t>
      </w:r>
      <w:r w:rsidR="00A4175A" w:rsidRPr="00A4175A">
        <w:t>It is important to emphasise that it is incumbent upon the state to prove its case beyond reasonab</w:t>
      </w:r>
      <w:r w:rsidR="00A5473F">
        <w:t>le doubt.  If not, the accused</w:t>
      </w:r>
      <w:r w:rsidR="00A4175A" w:rsidRPr="00A4175A">
        <w:t xml:space="preserve"> is entitled to a positive finding in his favour.  As rightly pointed out by M</w:t>
      </w:r>
      <w:r w:rsidR="00A4175A" w:rsidRPr="00E255B9">
        <w:rPr>
          <w:sz w:val="20"/>
          <w:szCs w:val="20"/>
        </w:rPr>
        <w:t>PATI JA</w:t>
      </w:r>
      <w:r w:rsidR="00A4175A" w:rsidRPr="00A4175A">
        <w:t xml:space="preserve"> in </w:t>
      </w:r>
      <w:r w:rsidR="00A4175A" w:rsidRPr="00A4175A">
        <w:rPr>
          <w:i/>
        </w:rPr>
        <w:t>L</w:t>
      </w:r>
      <w:r w:rsidR="00A4175A" w:rsidRPr="00A4175A">
        <w:t xml:space="preserve"> v </w:t>
      </w:r>
      <w:r w:rsidR="00A4175A" w:rsidRPr="00A4175A">
        <w:rPr>
          <w:i/>
        </w:rPr>
        <w:t>S</w:t>
      </w:r>
      <w:r w:rsidR="00A4175A" w:rsidRPr="00A4175A">
        <w:t xml:space="preserve"> 2003(I) ALL SA 16 (SCA) at pages 21J to 22A –</w:t>
      </w:r>
    </w:p>
    <w:p w:rsidR="00A4175A" w:rsidRPr="00A4175A" w:rsidRDefault="00A4175A" w:rsidP="00A4175A">
      <w:pPr>
        <w:pStyle w:val="BodyText"/>
        <w:spacing w:line="276" w:lineRule="auto"/>
        <w:ind w:left="720"/>
        <w:jc w:val="both"/>
        <w:rPr>
          <w:sz w:val="22"/>
          <w:szCs w:val="22"/>
        </w:rPr>
      </w:pPr>
      <w:r w:rsidRPr="00A4175A">
        <w:rPr>
          <w:sz w:val="22"/>
          <w:szCs w:val="22"/>
        </w:rPr>
        <w:t>In my view, there is simply not enough evidence to prove the appellant’s guilt beyond reasonable doubt.  He is therefore entitled to the benefit of doubt.  The result will of course be a grave injustice if the appellant in fact raped the complainant.  But that does not justify the commission of an even more serious injustice of convicting a person without his guilt having been established beyond reasonable doubt.</w:t>
      </w:r>
      <w:r>
        <w:tab/>
      </w:r>
      <w:r>
        <w:tab/>
      </w:r>
      <w:r>
        <w:tab/>
      </w:r>
      <w:r>
        <w:tab/>
      </w:r>
      <w:r>
        <w:tab/>
      </w:r>
    </w:p>
    <w:p w:rsidR="00C112D9" w:rsidRDefault="00C112D9" w:rsidP="00F433BA">
      <w:pPr>
        <w:autoSpaceDE w:val="0"/>
        <w:autoSpaceDN w:val="0"/>
        <w:adjustRightInd w:val="0"/>
        <w:spacing w:after="0" w:line="360" w:lineRule="auto"/>
        <w:jc w:val="both"/>
        <w:rPr>
          <w:rFonts w:ascii="Times New Roman" w:hAnsi="Times New Roman" w:cs="Times New Roman"/>
          <w:sz w:val="24"/>
          <w:szCs w:val="24"/>
        </w:rPr>
      </w:pPr>
    </w:p>
    <w:p w:rsidR="00E02805" w:rsidRDefault="00E02805" w:rsidP="00A415C0">
      <w:pPr>
        <w:autoSpaceDE w:val="0"/>
        <w:autoSpaceDN w:val="0"/>
        <w:adjustRightInd w:val="0"/>
        <w:spacing w:after="0" w:line="360" w:lineRule="auto"/>
        <w:ind w:firstLine="720"/>
        <w:jc w:val="both"/>
        <w:rPr>
          <w:rFonts w:ascii="Times New Roman" w:hAnsi="Times New Roman" w:cs="Times New Roman"/>
          <w:sz w:val="24"/>
          <w:szCs w:val="24"/>
        </w:rPr>
      </w:pPr>
      <w:r w:rsidRPr="0086150A">
        <w:rPr>
          <w:rFonts w:ascii="Times New Roman" w:hAnsi="Times New Roman" w:cs="Times New Roman"/>
          <w:sz w:val="24"/>
          <w:szCs w:val="24"/>
        </w:rPr>
        <w:t>After a careful</w:t>
      </w:r>
      <w:r w:rsidR="003131E4">
        <w:rPr>
          <w:rFonts w:ascii="Times New Roman" w:hAnsi="Times New Roman" w:cs="Times New Roman"/>
          <w:sz w:val="24"/>
          <w:szCs w:val="24"/>
        </w:rPr>
        <w:t xml:space="preserve"> analysis of the totality of</w:t>
      </w:r>
      <w:r w:rsidRPr="0086150A">
        <w:rPr>
          <w:rFonts w:ascii="Times New Roman" w:hAnsi="Times New Roman" w:cs="Times New Roman"/>
          <w:sz w:val="24"/>
          <w:szCs w:val="24"/>
        </w:rPr>
        <w:t xml:space="preserve"> evidence</w:t>
      </w:r>
      <w:r w:rsidR="003131E4">
        <w:rPr>
          <w:rFonts w:ascii="Times New Roman" w:hAnsi="Times New Roman" w:cs="Times New Roman"/>
          <w:sz w:val="24"/>
          <w:szCs w:val="24"/>
        </w:rPr>
        <w:t xml:space="preserve"> on record</w:t>
      </w:r>
      <w:r w:rsidRPr="0086150A">
        <w:rPr>
          <w:rFonts w:ascii="Times New Roman" w:hAnsi="Times New Roman" w:cs="Times New Roman"/>
          <w:sz w:val="24"/>
          <w:szCs w:val="24"/>
        </w:rPr>
        <w:t>, I take the view that the</w:t>
      </w:r>
      <w:r w:rsidRPr="0086150A">
        <w:rPr>
          <w:rFonts w:ascii="Times New Roman" w:hAnsi="Times New Roman" w:cs="Times New Roman"/>
          <w:color w:val="1F1F1F"/>
          <w:sz w:val="24"/>
          <w:szCs w:val="24"/>
        </w:rPr>
        <w:t xml:space="preserve"> probabilities of the matter are evenly divided.</w:t>
      </w:r>
      <w:r w:rsidRPr="0086150A">
        <w:rPr>
          <w:rFonts w:ascii="Times New Roman" w:hAnsi="Times New Roman" w:cs="Times New Roman"/>
          <w:sz w:val="24"/>
          <w:szCs w:val="24"/>
        </w:rPr>
        <w:t xml:space="preserve"> The complainant’s version might be true. The accused’s version might be true. It cannot be said, on the facts of this case, that the state’s version upon whom the </w:t>
      </w:r>
      <w:r w:rsidRPr="0086150A">
        <w:rPr>
          <w:rFonts w:ascii="Times New Roman" w:hAnsi="Times New Roman" w:cs="Times New Roman"/>
          <w:i/>
          <w:iCs/>
          <w:sz w:val="24"/>
          <w:szCs w:val="24"/>
        </w:rPr>
        <w:t xml:space="preserve">onus </w:t>
      </w:r>
      <w:r w:rsidRPr="0086150A">
        <w:rPr>
          <w:rFonts w:ascii="Times New Roman" w:hAnsi="Times New Roman" w:cs="Times New Roman"/>
          <w:sz w:val="24"/>
          <w:szCs w:val="24"/>
        </w:rPr>
        <w:t>rests is true, and that of the accused is false. In short</w:t>
      </w:r>
      <w:r>
        <w:rPr>
          <w:rFonts w:ascii="Times New Roman" w:hAnsi="Times New Roman" w:cs="Times New Roman"/>
          <w:sz w:val="24"/>
          <w:szCs w:val="24"/>
        </w:rPr>
        <w:t>,</w:t>
      </w:r>
      <w:r w:rsidRPr="0086150A">
        <w:rPr>
          <w:rFonts w:ascii="Times New Roman" w:hAnsi="Times New Roman" w:cs="Times New Roman"/>
          <w:sz w:val="24"/>
          <w:szCs w:val="24"/>
        </w:rPr>
        <w:t xml:space="preserve"> there was no basis on which the trial court could properly treat the evidence of the state as sufficient to refute the accused’s </w:t>
      </w:r>
      <w:r>
        <w:rPr>
          <w:rFonts w:ascii="Times New Roman" w:hAnsi="Times New Roman" w:cs="Times New Roman"/>
          <w:sz w:val="24"/>
          <w:szCs w:val="24"/>
        </w:rPr>
        <w:t>defence and to prove the s</w:t>
      </w:r>
      <w:r w:rsidRPr="0086150A">
        <w:rPr>
          <w:rFonts w:ascii="Times New Roman" w:hAnsi="Times New Roman" w:cs="Times New Roman"/>
          <w:sz w:val="24"/>
          <w:szCs w:val="24"/>
        </w:rPr>
        <w:t>tate case. There is a reasonable possibility of the accused’s version being true. The accused’s guil</w:t>
      </w:r>
      <w:r w:rsidR="008F3BF9">
        <w:rPr>
          <w:rFonts w:ascii="Times New Roman" w:hAnsi="Times New Roman" w:cs="Times New Roman"/>
          <w:sz w:val="24"/>
          <w:szCs w:val="24"/>
        </w:rPr>
        <w:t>t</w:t>
      </w:r>
      <w:r w:rsidRPr="0086150A">
        <w:rPr>
          <w:rFonts w:ascii="Times New Roman" w:hAnsi="Times New Roman" w:cs="Times New Roman"/>
          <w:sz w:val="24"/>
          <w:szCs w:val="24"/>
        </w:rPr>
        <w:t xml:space="preserve"> was not proved beyond a reasonable doubt. The conviction is therefore unsafe.</w:t>
      </w:r>
      <w:r w:rsidR="00E255B9">
        <w:rPr>
          <w:rFonts w:ascii="Times New Roman" w:hAnsi="Times New Roman" w:cs="Times New Roman"/>
          <w:sz w:val="24"/>
          <w:szCs w:val="24"/>
        </w:rPr>
        <w:t xml:space="preserve">  </w:t>
      </w:r>
      <w:r w:rsidRPr="0086150A">
        <w:rPr>
          <w:rFonts w:ascii="Times New Roman" w:hAnsi="Times New Roman" w:cs="Times New Roman"/>
          <w:sz w:val="24"/>
          <w:szCs w:val="24"/>
        </w:rPr>
        <w:t>It cannot be allowed to stand.</w:t>
      </w:r>
    </w:p>
    <w:p w:rsidR="00E02805" w:rsidRDefault="00E02805" w:rsidP="00A415C0">
      <w:pPr>
        <w:autoSpaceDE w:val="0"/>
        <w:autoSpaceDN w:val="0"/>
        <w:adjustRightInd w:val="0"/>
        <w:spacing w:after="0" w:line="360" w:lineRule="auto"/>
        <w:ind w:firstLine="720"/>
        <w:jc w:val="both"/>
        <w:rPr>
          <w:rFonts w:ascii="Times New Roman" w:hAnsi="Times New Roman" w:cs="Times New Roman"/>
          <w:sz w:val="24"/>
          <w:szCs w:val="24"/>
        </w:rPr>
      </w:pPr>
    </w:p>
    <w:p w:rsidR="00C112D9" w:rsidRDefault="00C112D9" w:rsidP="00A415C0">
      <w:pPr>
        <w:autoSpaceDE w:val="0"/>
        <w:autoSpaceDN w:val="0"/>
        <w:adjustRightInd w:val="0"/>
        <w:spacing w:after="0" w:line="360" w:lineRule="auto"/>
        <w:ind w:firstLine="720"/>
        <w:jc w:val="both"/>
        <w:rPr>
          <w:rFonts w:ascii="Times New Roman" w:eastAsia="Times New Roman" w:hAnsi="Times New Roman" w:cs="Times New Roman"/>
          <w:color w:val="000000"/>
          <w:sz w:val="24"/>
          <w:szCs w:val="24"/>
          <w:lang w:eastAsia="en-ZW"/>
        </w:rPr>
      </w:pPr>
      <w:r w:rsidRPr="00A415C0">
        <w:rPr>
          <w:rFonts w:ascii="Times New Roman" w:hAnsi="Times New Roman" w:cs="Times New Roman"/>
          <w:sz w:val="24"/>
          <w:szCs w:val="24"/>
        </w:rPr>
        <w:lastRenderedPageBreak/>
        <w:t>I</w:t>
      </w:r>
      <w:r w:rsidR="00A415C0">
        <w:rPr>
          <w:rFonts w:ascii="Times New Roman" w:hAnsi="Times New Roman" w:cs="Times New Roman"/>
          <w:sz w:val="24"/>
          <w:szCs w:val="24"/>
        </w:rPr>
        <w:t>n conclusion, I</w:t>
      </w:r>
      <w:r w:rsidR="00125115">
        <w:rPr>
          <w:rFonts w:ascii="Times New Roman" w:hAnsi="Times New Roman" w:cs="Times New Roman"/>
          <w:sz w:val="24"/>
          <w:szCs w:val="24"/>
        </w:rPr>
        <w:t xml:space="preserve"> must hasten to point out</w:t>
      </w:r>
      <w:r w:rsidR="001A49A5" w:rsidRPr="00A415C0">
        <w:rPr>
          <w:rFonts w:ascii="Times New Roman" w:hAnsi="Times New Roman" w:cs="Times New Roman"/>
          <w:sz w:val="24"/>
          <w:szCs w:val="24"/>
        </w:rPr>
        <w:t xml:space="preserve"> that I am not suggesting that a commercial sex worker cannot be raped. </w:t>
      </w:r>
      <w:r w:rsidR="00B06E79" w:rsidRPr="00A415C0">
        <w:rPr>
          <w:rFonts w:ascii="Times New Roman" w:eastAsia="Times New Roman" w:hAnsi="Times New Roman" w:cs="Times New Roman"/>
          <w:color w:val="000000"/>
          <w:sz w:val="24"/>
          <w:szCs w:val="24"/>
          <w:shd w:val="clear" w:color="auto" w:fill="FFFFFF"/>
          <w:lang w:eastAsia="en-ZW"/>
        </w:rPr>
        <w:t>As a commercial sex-worker, complainant has a right to refuse</w:t>
      </w:r>
      <w:r w:rsidR="00B06E79" w:rsidRPr="00B06E79">
        <w:rPr>
          <w:rFonts w:ascii="Times New Roman" w:eastAsia="Times New Roman" w:hAnsi="Times New Roman" w:cs="Times New Roman"/>
          <w:color w:val="000000"/>
          <w:sz w:val="24"/>
          <w:szCs w:val="24"/>
          <w:shd w:val="clear" w:color="auto" w:fill="FFFFFF"/>
          <w:lang w:eastAsia="en-ZW"/>
        </w:rPr>
        <w:t xml:space="preserve"> to submit </w:t>
      </w:r>
      <w:r w:rsidR="003131E4">
        <w:rPr>
          <w:rFonts w:ascii="Times New Roman" w:eastAsia="Times New Roman" w:hAnsi="Times New Roman" w:cs="Times New Roman"/>
          <w:color w:val="000000"/>
          <w:sz w:val="24"/>
          <w:szCs w:val="24"/>
          <w:shd w:val="clear" w:color="auto" w:fill="FFFFFF"/>
          <w:lang w:eastAsia="en-ZW"/>
        </w:rPr>
        <w:t>herself to sexual intercourse with</w:t>
      </w:r>
      <w:bookmarkStart w:id="0" w:name="_GoBack"/>
      <w:bookmarkEnd w:id="0"/>
      <w:r w:rsidR="00B06E79" w:rsidRPr="00B06E79">
        <w:rPr>
          <w:rFonts w:ascii="Times New Roman" w:eastAsia="Times New Roman" w:hAnsi="Times New Roman" w:cs="Times New Roman"/>
          <w:color w:val="000000"/>
          <w:sz w:val="24"/>
          <w:szCs w:val="24"/>
          <w:shd w:val="clear" w:color="auto" w:fill="FFFFFF"/>
          <w:lang w:eastAsia="en-ZW"/>
        </w:rPr>
        <w:t xml:space="preserve"> anyone</w:t>
      </w:r>
      <w:r w:rsidR="00B06E79" w:rsidRPr="00A415C0">
        <w:rPr>
          <w:rFonts w:ascii="Times New Roman" w:eastAsia="Times New Roman" w:hAnsi="Times New Roman" w:cs="Times New Roman"/>
          <w:color w:val="000000"/>
          <w:sz w:val="24"/>
          <w:szCs w:val="24"/>
          <w:shd w:val="clear" w:color="auto" w:fill="FFFFFF"/>
          <w:lang w:eastAsia="en-ZW"/>
        </w:rPr>
        <w:t xml:space="preserve">, </w:t>
      </w:r>
      <w:r w:rsidR="00B06E79" w:rsidRPr="00B06E79">
        <w:rPr>
          <w:rFonts w:ascii="Times New Roman" w:eastAsia="Times New Roman" w:hAnsi="Times New Roman" w:cs="Times New Roman"/>
          <w:color w:val="000000"/>
          <w:sz w:val="24"/>
          <w:szCs w:val="24"/>
          <w:shd w:val="clear" w:color="auto" w:fill="FFFFFF"/>
          <w:lang w:eastAsia="en-ZW"/>
        </w:rPr>
        <w:t xml:space="preserve">and </w:t>
      </w:r>
      <w:r w:rsidR="00B06E79" w:rsidRPr="00A415C0">
        <w:rPr>
          <w:rFonts w:ascii="Times New Roman" w:eastAsia="Times New Roman" w:hAnsi="Times New Roman" w:cs="Times New Roman"/>
          <w:color w:val="000000"/>
          <w:sz w:val="24"/>
          <w:szCs w:val="24"/>
          <w:shd w:val="clear" w:color="auto" w:fill="FFFFFF"/>
          <w:lang w:eastAsia="en-ZW"/>
        </w:rPr>
        <w:t>has a right to seek redressal when forced. The fact that she is a sex worker does</w:t>
      </w:r>
      <w:r w:rsidR="00B06E79" w:rsidRPr="00B06E79">
        <w:rPr>
          <w:rFonts w:ascii="Times New Roman" w:eastAsia="Times New Roman" w:hAnsi="Times New Roman" w:cs="Times New Roman"/>
          <w:color w:val="000000"/>
          <w:sz w:val="24"/>
          <w:szCs w:val="24"/>
          <w:shd w:val="clear" w:color="auto" w:fill="FFFFFF"/>
          <w:lang w:eastAsia="en-ZW"/>
        </w:rPr>
        <w:t xml:space="preserve"> no</w:t>
      </w:r>
      <w:r w:rsidR="008F3BF9">
        <w:rPr>
          <w:rFonts w:ascii="Times New Roman" w:eastAsia="Times New Roman" w:hAnsi="Times New Roman" w:cs="Times New Roman"/>
          <w:color w:val="000000"/>
          <w:sz w:val="24"/>
          <w:szCs w:val="24"/>
          <w:shd w:val="clear" w:color="auto" w:fill="FFFFFF"/>
          <w:lang w:eastAsia="en-ZW"/>
        </w:rPr>
        <w:t xml:space="preserve">t give </w:t>
      </w:r>
      <w:r w:rsidR="00B06E79" w:rsidRPr="00A415C0">
        <w:rPr>
          <w:rFonts w:ascii="Times New Roman" w:eastAsia="Times New Roman" w:hAnsi="Times New Roman" w:cs="Times New Roman"/>
          <w:color w:val="000000"/>
          <w:sz w:val="24"/>
          <w:szCs w:val="24"/>
          <w:shd w:val="clear" w:color="auto" w:fill="FFFFFF"/>
          <w:lang w:eastAsia="en-ZW"/>
        </w:rPr>
        <w:t xml:space="preserve">right to any </w:t>
      </w:r>
      <w:r w:rsidR="00A415C0">
        <w:rPr>
          <w:rFonts w:ascii="Times New Roman" w:eastAsia="Times New Roman" w:hAnsi="Times New Roman" w:cs="Times New Roman"/>
          <w:color w:val="000000"/>
          <w:sz w:val="24"/>
          <w:szCs w:val="24"/>
          <w:shd w:val="clear" w:color="auto" w:fill="FFFFFF"/>
          <w:lang w:eastAsia="en-ZW"/>
        </w:rPr>
        <w:t>person</w:t>
      </w:r>
      <w:r w:rsidR="00D53662">
        <w:rPr>
          <w:rFonts w:ascii="Times New Roman" w:eastAsia="Times New Roman" w:hAnsi="Times New Roman" w:cs="Times New Roman"/>
          <w:color w:val="000000"/>
          <w:sz w:val="24"/>
          <w:szCs w:val="24"/>
          <w:shd w:val="clear" w:color="auto" w:fill="FFFFFF"/>
          <w:lang w:eastAsia="en-ZW"/>
        </w:rPr>
        <w:t xml:space="preserve"> to rape her</w:t>
      </w:r>
      <w:r w:rsidR="00B06E79" w:rsidRPr="00A415C0">
        <w:rPr>
          <w:rFonts w:ascii="Times New Roman" w:eastAsia="Times New Roman" w:hAnsi="Times New Roman" w:cs="Times New Roman"/>
          <w:color w:val="000000"/>
          <w:sz w:val="24"/>
          <w:szCs w:val="24"/>
          <w:shd w:val="clear" w:color="auto" w:fill="FFFFFF"/>
          <w:lang w:eastAsia="en-ZW"/>
        </w:rPr>
        <w:t xml:space="preserve">. </w:t>
      </w:r>
      <w:r w:rsidR="00B06E79" w:rsidRPr="00A415C0">
        <w:rPr>
          <w:rFonts w:ascii="Times New Roman" w:hAnsi="Times New Roman" w:cs="Times New Roman"/>
          <w:sz w:val="24"/>
          <w:szCs w:val="24"/>
        </w:rPr>
        <w:t>However, each case must be considered in the light of its own particular circumstances.</w:t>
      </w:r>
    </w:p>
    <w:p w:rsidR="00A04E97" w:rsidRPr="00A04E97" w:rsidRDefault="00635B0C" w:rsidP="00E02805">
      <w:pPr>
        <w:autoSpaceDE w:val="0"/>
        <w:autoSpaceDN w:val="0"/>
        <w:adjustRightInd w:val="0"/>
        <w:spacing w:after="0" w:line="360" w:lineRule="auto"/>
        <w:ind w:firstLine="720"/>
        <w:jc w:val="both"/>
        <w:rPr>
          <w:rFonts w:ascii="Times New Roman" w:hAnsi="Times New Roman" w:cs="Times New Roman"/>
          <w:sz w:val="24"/>
          <w:szCs w:val="24"/>
        </w:rPr>
      </w:pPr>
      <w:r w:rsidRPr="0086150A">
        <w:rPr>
          <w:rFonts w:ascii="Times New Roman" w:hAnsi="Times New Roman" w:cs="Times New Roman"/>
          <w:sz w:val="24"/>
          <w:szCs w:val="24"/>
        </w:rPr>
        <w:t>I therefore</w:t>
      </w:r>
      <w:r w:rsidR="001A49A5" w:rsidRPr="0086150A">
        <w:rPr>
          <w:rFonts w:ascii="Times New Roman" w:hAnsi="Times New Roman" w:cs="Times New Roman"/>
          <w:sz w:val="24"/>
          <w:szCs w:val="24"/>
        </w:rPr>
        <w:t xml:space="preserve"> quash the conviction as well as</w:t>
      </w:r>
      <w:r w:rsidR="00A04E97" w:rsidRPr="0086150A">
        <w:rPr>
          <w:rFonts w:ascii="Times New Roman" w:hAnsi="Times New Roman" w:cs="Times New Roman"/>
          <w:sz w:val="24"/>
          <w:szCs w:val="24"/>
        </w:rPr>
        <w:t xml:space="preserve"> the sentence of 15 years imprisonment imposed by the trial court.</w:t>
      </w:r>
      <w:r w:rsidR="00E255B9">
        <w:rPr>
          <w:rFonts w:ascii="Times New Roman" w:hAnsi="Times New Roman" w:cs="Times New Roman"/>
          <w:sz w:val="24"/>
          <w:szCs w:val="24"/>
        </w:rPr>
        <w:t xml:space="preserve">  </w:t>
      </w:r>
      <w:r w:rsidR="00A04E97" w:rsidRPr="00A04E97">
        <w:rPr>
          <w:rFonts w:ascii="Times New Roman" w:hAnsi="Times New Roman" w:cs="Times New Roman"/>
          <w:sz w:val="24"/>
          <w:szCs w:val="24"/>
        </w:rPr>
        <w:t>The accused is entitled to his immediate release and a warrant of liberation is hereby issued.</w:t>
      </w:r>
    </w:p>
    <w:p w:rsidR="00A04E97" w:rsidRPr="00A04E97" w:rsidRDefault="00A04E97" w:rsidP="00A04E97">
      <w:pPr>
        <w:autoSpaceDE w:val="0"/>
        <w:autoSpaceDN w:val="0"/>
        <w:adjustRightInd w:val="0"/>
        <w:spacing w:after="0" w:line="360" w:lineRule="auto"/>
        <w:jc w:val="both"/>
        <w:rPr>
          <w:rFonts w:ascii="Times New Roman" w:hAnsi="Times New Roman" w:cs="Times New Roman"/>
          <w:sz w:val="24"/>
          <w:szCs w:val="24"/>
        </w:rPr>
      </w:pPr>
    </w:p>
    <w:p w:rsidR="00E267AE" w:rsidRDefault="00E267AE" w:rsidP="00E255B9">
      <w:pPr>
        <w:autoSpaceDE w:val="0"/>
        <w:autoSpaceDN w:val="0"/>
        <w:adjustRightInd w:val="0"/>
        <w:spacing w:after="0" w:line="360" w:lineRule="auto"/>
        <w:jc w:val="center"/>
        <w:rPr>
          <w:rFonts w:ascii="Times New Roman" w:hAnsi="Times New Roman" w:cs="Times New Roman"/>
          <w:sz w:val="23"/>
          <w:szCs w:val="23"/>
        </w:rPr>
      </w:pPr>
    </w:p>
    <w:p w:rsidR="00E267AE" w:rsidRDefault="00E267AE" w:rsidP="00E255B9">
      <w:pPr>
        <w:autoSpaceDE w:val="0"/>
        <w:autoSpaceDN w:val="0"/>
        <w:adjustRightInd w:val="0"/>
        <w:spacing w:after="0" w:line="360" w:lineRule="auto"/>
        <w:jc w:val="center"/>
        <w:rPr>
          <w:rFonts w:ascii="Times New Roman" w:hAnsi="Times New Roman" w:cs="Times New Roman"/>
          <w:sz w:val="23"/>
          <w:szCs w:val="23"/>
        </w:rPr>
      </w:pPr>
    </w:p>
    <w:p w:rsidR="00E267AE" w:rsidRDefault="00E267AE" w:rsidP="00E255B9">
      <w:pPr>
        <w:autoSpaceDE w:val="0"/>
        <w:autoSpaceDN w:val="0"/>
        <w:adjustRightInd w:val="0"/>
        <w:spacing w:after="0" w:line="360" w:lineRule="auto"/>
        <w:jc w:val="center"/>
        <w:rPr>
          <w:rFonts w:ascii="Times New Roman" w:hAnsi="Times New Roman" w:cs="Times New Roman"/>
          <w:sz w:val="23"/>
          <w:szCs w:val="23"/>
        </w:rPr>
      </w:pPr>
    </w:p>
    <w:p w:rsidR="00E267AE" w:rsidRDefault="00E267AE" w:rsidP="00E255B9">
      <w:pPr>
        <w:autoSpaceDE w:val="0"/>
        <w:autoSpaceDN w:val="0"/>
        <w:adjustRightInd w:val="0"/>
        <w:spacing w:after="0" w:line="360" w:lineRule="auto"/>
        <w:jc w:val="center"/>
        <w:rPr>
          <w:rFonts w:ascii="Times New Roman" w:hAnsi="Times New Roman" w:cs="Times New Roman"/>
          <w:sz w:val="23"/>
          <w:szCs w:val="23"/>
        </w:rPr>
      </w:pPr>
    </w:p>
    <w:p w:rsidR="00A04E97" w:rsidRPr="00A04E97" w:rsidRDefault="00A04E97" w:rsidP="00E255B9">
      <w:pPr>
        <w:autoSpaceDE w:val="0"/>
        <w:autoSpaceDN w:val="0"/>
        <w:adjustRightInd w:val="0"/>
        <w:spacing w:after="0" w:line="360" w:lineRule="auto"/>
        <w:jc w:val="center"/>
        <w:rPr>
          <w:rFonts w:ascii="Times New Roman" w:hAnsi="Times New Roman" w:cs="Times New Roman"/>
          <w:sz w:val="24"/>
          <w:szCs w:val="24"/>
        </w:rPr>
      </w:pPr>
      <w:r w:rsidRPr="00A04E97">
        <w:rPr>
          <w:rFonts w:ascii="Times New Roman" w:hAnsi="Times New Roman" w:cs="Times New Roman"/>
          <w:sz w:val="23"/>
          <w:szCs w:val="23"/>
        </w:rPr>
        <w:t>KABASA J …………………………………………………… I agree</w:t>
      </w:r>
    </w:p>
    <w:sectPr w:rsidR="00A04E97" w:rsidRPr="00A04E97" w:rsidSect="00CA0693">
      <w:head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488E" w:rsidRDefault="007C488E" w:rsidP="00E255B9">
      <w:pPr>
        <w:spacing w:after="0" w:line="240" w:lineRule="auto"/>
      </w:pPr>
      <w:r>
        <w:separator/>
      </w:r>
    </w:p>
  </w:endnote>
  <w:endnote w:type="continuationSeparator" w:id="1">
    <w:p w:rsidR="007C488E" w:rsidRDefault="007C488E" w:rsidP="00E255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488E" w:rsidRDefault="007C488E" w:rsidP="00E255B9">
      <w:pPr>
        <w:spacing w:after="0" w:line="240" w:lineRule="auto"/>
      </w:pPr>
      <w:r>
        <w:separator/>
      </w:r>
    </w:p>
  </w:footnote>
  <w:footnote w:type="continuationSeparator" w:id="1">
    <w:p w:rsidR="007C488E" w:rsidRDefault="007C488E" w:rsidP="00E255B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0588334"/>
      <w:docPartObj>
        <w:docPartGallery w:val="Page Numbers (Top of Page)"/>
        <w:docPartUnique/>
      </w:docPartObj>
    </w:sdtPr>
    <w:sdtContent>
      <w:p w:rsidR="00E255B9" w:rsidRPr="00255526" w:rsidRDefault="00D1587F">
        <w:pPr>
          <w:pStyle w:val="Header"/>
          <w:jc w:val="right"/>
          <w:rPr>
            <w:rFonts w:ascii="Times New Roman" w:hAnsi="Times New Roman" w:cs="Times New Roman"/>
            <w:sz w:val="24"/>
            <w:szCs w:val="24"/>
          </w:rPr>
        </w:pPr>
        <w:r w:rsidRPr="00255526">
          <w:rPr>
            <w:rFonts w:ascii="Times New Roman" w:hAnsi="Times New Roman" w:cs="Times New Roman"/>
            <w:sz w:val="24"/>
            <w:szCs w:val="24"/>
          </w:rPr>
          <w:fldChar w:fldCharType="begin"/>
        </w:r>
        <w:r w:rsidR="00E255B9" w:rsidRPr="00255526">
          <w:rPr>
            <w:rFonts w:ascii="Times New Roman" w:hAnsi="Times New Roman" w:cs="Times New Roman"/>
            <w:sz w:val="24"/>
            <w:szCs w:val="24"/>
          </w:rPr>
          <w:instrText xml:space="preserve"> PAGE   \* MERGEFORMAT </w:instrText>
        </w:r>
        <w:r w:rsidRPr="00255526">
          <w:rPr>
            <w:rFonts w:ascii="Times New Roman" w:hAnsi="Times New Roman" w:cs="Times New Roman"/>
            <w:sz w:val="24"/>
            <w:szCs w:val="24"/>
          </w:rPr>
          <w:fldChar w:fldCharType="separate"/>
        </w:r>
        <w:r w:rsidR="00ED527C">
          <w:rPr>
            <w:rFonts w:ascii="Times New Roman" w:hAnsi="Times New Roman" w:cs="Times New Roman"/>
            <w:noProof/>
            <w:sz w:val="24"/>
            <w:szCs w:val="24"/>
          </w:rPr>
          <w:t>1</w:t>
        </w:r>
        <w:r w:rsidRPr="00255526">
          <w:rPr>
            <w:rFonts w:ascii="Times New Roman" w:hAnsi="Times New Roman" w:cs="Times New Roman"/>
            <w:sz w:val="24"/>
            <w:szCs w:val="24"/>
          </w:rPr>
          <w:fldChar w:fldCharType="end"/>
        </w:r>
      </w:p>
      <w:p w:rsidR="00E255B9" w:rsidRPr="00255526" w:rsidRDefault="00E255B9">
        <w:pPr>
          <w:pStyle w:val="Header"/>
          <w:jc w:val="right"/>
          <w:rPr>
            <w:rFonts w:ascii="Times New Roman" w:hAnsi="Times New Roman" w:cs="Times New Roman"/>
            <w:sz w:val="24"/>
            <w:szCs w:val="24"/>
          </w:rPr>
        </w:pPr>
        <w:r w:rsidRPr="00255526">
          <w:rPr>
            <w:rFonts w:ascii="Times New Roman" w:hAnsi="Times New Roman" w:cs="Times New Roman"/>
            <w:sz w:val="24"/>
            <w:szCs w:val="24"/>
          </w:rPr>
          <w:t>HB</w:t>
        </w:r>
        <w:r w:rsidR="007458FB" w:rsidRPr="00255526">
          <w:rPr>
            <w:rFonts w:ascii="Times New Roman" w:hAnsi="Times New Roman" w:cs="Times New Roman"/>
            <w:sz w:val="24"/>
            <w:szCs w:val="24"/>
          </w:rPr>
          <w:t xml:space="preserve"> 04/21</w:t>
        </w:r>
      </w:p>
      <w:p w:rsidR="00E255B9" w:rsidRPr="00255526" w:rsidRDefault="00E255B9">
        <w:pPr>
          <w:pStyle w:val="Header"/>
          <w:jc w:val="right"/>
          <w:rPr>
            <w:rFonts w:ascii="Times New Roman" w:hAnsi="Times New Roman" w:cs="Times New Roman"/>
            <w:sz w:val="24"/>
            <w:szCs w:val="24"/>
          </w:rPr>
        </w:pPr>
        <w:r w:rsidRPr="00255526">
          <w:rPr>
            <w:rFonts w:ascii="Times New Roman" w:hAnsi="Times New Roman" w:cs="Times New Roman"/>
            <w:sz w:val="24"/>
            <w:szCs w:val="24"/>
          </w:rPr>
          <w:t>HCAR 1166/20</w:t>
        </w:r>
      </w:p>
      <w:p w:rsidR="00E255B9" w:rsidRPr="00255526" w:rsidRDefault="00E255B9">
        <w:pPr>
          <w:pStyle w:val="Header"/>
          <w:jc w:val="right"/>
          <w:rPr>
            <w:rFonts w:ascii="Times New Roman" w:hAnsi="Times New Roman" w:cs="Times New Roman"/>
            <w:sz w:val="24"/>
            <w:szCs w:val="24"/>
          </w:rPr>
        </w:pPr>
        <w:r w:rsidRPr="00255526">
          <w:rPr>
            <w:rFonts w:ascii="Times New Roman" w:hAnsi="Times New Roman" w:cs="Times New Roman"/>
            <w:sz w:val="24"/>
            <w:szCs w:val="24"/>
          </w:rPr>
          <w:t>GNDR 40/20</w:t>
        </w:r>
      </w:p>
    </w:sdtContent>
  </w:sdt>
  <w:p w:rsidR="00E255B9" w:rsidRDefault="00E255B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A6256"/>
    <w:rsid w:val="000426A7"/>
    <w:rsid w:val="00073638"/>
    <w:rsid w:val="000D5A22"/>
    <w:rsid w:val="00125115"/>
    <w:rsid w:val="00133D98"/>
    <w:rsid w:val="00152009"/>
    <w:rsid w:val="001669D3"/>
    <w:rsid w:val="001A49A5"/>
    <w:rsid w:val="001B074C"/>
    <w:rsid w:val="001E107C"/>
    <w:rsid w:val="00222800"/>
    <w:rsid w:val="002257DC"/>
    <w:rsid w:val="00226EF1"/>
    <w:rsid w:val="002309DB"/>
    <w:rsid w:val="00234810"/>
    <w:rsid w:val="002374CA"/>
    <w:rsid w:val="00255526"/>
    <w:rsid w:val="002C56FB"/>
    <w:rsid w:val="002C5CD3"/>
    <w:rsid w:val="002C71DF"/>
    <w:rsid w:val="003131E4"/>
    <w:rsid w:val="003332B0"/>
    <w:rsid w:val="00374099"/>
    <w:rsid w:val="0038425A"/>
    <w:rsid w:val="003A5706"/>
    <w:rsid w:val="0049006E"/>
    <w:rsid w:val="00497623"/>
    <w:rsid w:val="004C0C9C"/>
    <w:rsid w:val="004D1627"/>
    <w:rsid w:val="00501A43"/>
    <w:rsid w:val="00505F3A"/>
    <w:rsid w:val="00535F21"/>
    <w:rsid w:val="00590F80"/>
    <w:rsid w:val="005C378D"/>
    <w:rsid w:val="006150A7"/>
    <w:rsid w:val="006237B4"/>
    <w:rsid w:val="00631B3E"/>
    <w:rsid w:val="00635B0C"/>
    <w:rsid w:val="006534C2"/>
    <w:rsid w:val="00673AF2"/>
    <w:rsid w:val="00684BE9"/>
    <w:rsid w:val="006935DA"/>
    <w:rsid w:val="006A7B62"/>
    <w:rsid w:val="006B429F"/>
    <w:rsid w:val="006C3D8E"/>
    <w:rsid w:val="006F7FA8"/>
    <w:rsid w:val="00700195"/>
    <w:rsid w:val="00700FC1"/>
    <w:rsid w:val="00730568"/>
    <w:rsid w:val="007350E6"/>
    <w:rsid w:val="007458FB"/>
    <w:rsid w:val="00762FE9"/>
    <w:rsid w:val="007C488E"/>
    <w:rsid w:val="008044A0"/>
    <w:rsid w:val="0082226B"/>
    <w:rsid w:val="0086150A"/>
    <w:rsid w:val="00877E49"/>
    <w:rsid w:val="0088104F"/>
    <w:rsid w:val="008D61ED"/>
    <w:rsid w:val="008F3BF9"/>
    <w:rsid w:val="0092012A"/>
    <w:rsid w:val="00934908"/>
    <w:rsid w:val="00941396"/>
    <w:rsid w:val="009A6256"/>
    <w:rsid w:val="009B5D44"/>
    <w:rsid w:val="009F22B0"/>
    <w:rsid w:val="00A04E97"/>
    <w:rsid w:val="00A17711"/>
    <w:rsid w:val="00A2772F"/>
    <w:rsid w:val="00A301DD"/>
    <w:rsid w:val="00A415C0"/>
    <w:rsid w:val="00A4175A"/>
    <w:rsid w:val="00A5473F"/>
    <w:rsid w:val="00A63C91"/>
    <w:rsid w:val="00A901B4"/>
    <w:rsid w:val="00AB04D2"/>
    <w:rsid w:val="00AE7FE1"/>
    <w:rsid w:val="00AF288D"/>
    <w:rsid w:val="00B06E79"/>
    <w:rsid w:val="00B1559F"/>
    <w:rsid w:val="00B33581"/>
    <w:rsid w:val="00B4630C"/>
    <w:rsid w:val="00BB213F"/>
    <w:rsid w:val="00C112D9"/>
    <w:rsid w:val="00C63BB6"/>
    <w:rsid w:val="00C8688E"/>
    <w:rsid w:val="00CA0693"/>
    <w:rsid w:val="00CF2C5C"/>
    <w:rsid w:val="00D05A99"/>
    <w:rsid w:val="00D13B4E"/>
    <w:rsid w:val="00D1587F"/>
    <w:rsid w:val="00D17565"/>
    <w:rsid w:val="00D404D5"/>
    <w:rsid w:val="00D52AC2"/>
    <w:rsid w:val="00D53662"/>
    <w:rsid w:val="00DA7505"/>
    <w:rsid w:val="00DC4F59"/>
    <w:rsid w:val="00E02805"/>
    <w:rsid w:val="00E14E49"/>
    <w:rsid w:val="00E255B9"/>
    <w:rsid w:val="00E267AE"/>
    <w:rsid w:val="00E3590E"/>
    <w:rsid w:val="00E465E1"/>
    <w:rsid w:val="00ED527C"/>
    <w:rsid w:val="00F3370A"/>
    <w:rsid w:val="00F433BA"/>
    <w:rsid w:val="00F87BC9"/>
    <w:rsid w:val="00FA3A33"/>
    <w:rsid w:val="00FE2FDE"/>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693"/>
  </w:style>
  <w:style w:type="paragraph" w:styleId="Heading2">
    <w:name w:val="heading 2"/>
    <w:basedOn w:val="Normal"/>
    <w:next w:val="Normal"/>
    <w:link w:val="Heading2Char"/>
    <w:qFormat/>
    <w:rsid w:val="006C3D8E"/>
    <w:pPr>
      <w:keepNext/>
      <w:spacing w:after="0" w:line="240" w:lineRule="auto"/>
      <w:outlineLvl w:val="1"/>
    </w:pPr>
    <w:rPr>
      <w:rFonts w:ascii="Times New Roman" w:eastAsia="Times New Roman" w:hAnsi="Times New Roman" w:cs="Times New Roman"/>
      <w:b/>
      <w:sz w:val="24"/>
      <w:szCs w:val="20"/>
      <w:lang w:val="en-GB"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B074C"/>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semiHidden/>
    <w:rsid w:val="00DC4F59"/>
    <w:pPr>
      <w:spacing w:after="0" w:line="480" w:lineRule="auto"/>
    </w:pPr>
    <w:rPr>
      <w:rFonts w:ascii="Times New Roman" w:eastAsia="Times New Roman" w:hAnsi="Times New Roman" w:cs="Times New Roman"/>
      <w:sz w:val="24"/>
      <w:szCs w:val="20"/>
      <w:lang w:val="en-GB" w:eastAsia="en-ZW"/>
    </w:rPr>
  </w:style>
  <w:style w:type="character" w:customStyle="1" w:styleId="BodyTextChar">
    <w:name w:val="Body Text Char"/>
    <w:basedOn w:val="DefaultParagraphFont"/>
    <w:link w:val="BodyText"/>
    <w:semiHidden/>
    <w:rsid w:val="00DC4F59"/>
    <w:rPr>
      <w:rFonts w:ascii="Times New Roman" w:eastAsia="Times New Roman" w:hAnsi="Times New Roman" w:cs="Times New Roman"/>
      <w:sz w:val="24"/>
      <w:szCs w:val="20"/>
      <w:lang w:val="en-GB" w:eastAsia="en-ZW"/>
    </w:rPr>
  </w:style>
  <w:style w:type="character" w:customStyle="1" w:styleId="Heading2Char">
    <w:name w:val="Heading 2 Char"/>
    <w:basedOn w:val="DefaultParagraphFont"/>
    <w:link w:val="Heading2"/>
    <w:rsid w:val="006C3D8E"/>
    <w:rPr>
      <w:rFonts w:ascii="Times New Roman" w:eastAsia="Times New Roman" w:hAnsi="Times New Roman" w:cs="Times New Roman"/>
      <w:b/>
      <w:sz w:val="24"/>
      <w:szCs w:val="20"/>
      <w:lang w:val="en-GB" w:eastAsia="en-ZW"/>
    </w:rPr>
  </w:style>
  <w:style w:type="character" w:styleId="Hyperlink">
    <w:name w:val="Hyperlink"/>
    <w:basedOn w:val="DefaultParagraphFont"/>
    <w:uiPriority w:val="99"/>
    <w:semiHidden/>
    <w:unhideWhenUsed/>
    <w:rsid w:val="00B06E79"/>
    <w:rPr>
      <w:color w:val="0000FF"/>
      <w:u w:val="single"/>
    </w:rPr>
  </w:style>
  <w:style w:type="paragraph" w:styleId="Header">
    <w:name w:val="header"/>
    <w:basedOn w:val="Normal"/>
    <w:link w:val="HeaderChar"/>
    <w:uiPriority w:val="99"/>
    <w:unhideWhenUsed/>
    <w:rsid w:val="00E255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55B9"/>
  </w:style>
  <w:style w:type="paragraph" w:styleId="Footer">
    <w:name w:val="footer"/>
    <w:basedOn w:val="Normal"/>
    <w:link w:val="FooterChar"/>
    <w:uiPriority w:val="99"/>
    <w:semiHidden/>
    <w:unhideWhenUsed/>
    <w:rsid w:val="00E255B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255B9"/>
  </w:style>
</w:styles>
</file>

<file path=word/webSettings.xml><?xml version="1.0" encoding="utf-8"?>
<w:webSettings xmlns:r="http://schemas.openxmlformats.org/officeDocument/2006/relationships" xmlns:w="http://schemas.openxmlformats.org/wordprocessingml/2006/main">
  <w:divs>
    <w:div w:id="130557015">
      <w:bodyDiv w:val="1"/>
      <w:marLeft w:val="0"/>
      <w:marRight w:val="0"/>
      <w:marTop w:val="0"/>
      <w:marBottom w:val="0"/>
      <w:divBdr>
        <w:top w:val="none" w:sz="0" w:space="0" w:color="auto"/>
        <w:left w:val="none" w:sz="0" w:space="0" w:color="auto"/>
        <w:bottom w:val="none" w:sz="0" w:space="0" w:color="auto"/>
        <w:right w:val="none" w:sz="0" w:space="0" w:color="auto"/>
      </w:divBdr>
      <w:divsChild>
        <w:div w:id="1531407631">
          <w:marLeft w:val="0"/>
          <w:marRight w:val="0"/>
          <w:marTop w:val="0"/>
          <w:marBottom w:val="0"/>
          <w:divBdr>
            <w:top w:val="none" w:sz="0" w:space="0" w:color="auto"/>
            <w:left w:val="none" w:sz="0" w:space="0" w:color="auto"/>
            <w:bottom w:val="none" w:sz="0" w:space="0" w:color="auto"/>
            <w:right w:val="none" w:sz="0" w:space="0" w:color="auto"/>
          </w:divBdr>
        </w:div>
      </w:divsChild>
    </w:div>
    <w:div w:id="1840583189">
      <w:bodyDiv w:val="1"/>
      <w:marLeft w:val="0"/>
      <w:marRight w:val="0"/>
      <w:marTop w:val="0"/>
      <w:marBottom w:val="0"/>
      <w:divBdr>
        <w:top w:val="none" w:sz="0" w:space="0" w:color="auto"/>
        <w:left w:val="none" w:sz="0" w:space="0" w:color="auto"/>
        <w:bottom w:val="none" w:sz="0" w:space="0" w:color="auto"/>
        <w:right w:val="none" w:sz="0" w:space="0" w:color="auto"/>
      </w:divBdr>
      <w:divsChild>
        <w:div w:id="569928931">
          <w:marLeft w:val="0"/>
          <w:marRight w:val="0"/>
          <w:marTop w:val="0"/>
          <w:marBottom w:val="0"/>
          <w:divBdr>
            <w:top w:val="none" w:sz="0" w:space="0" w:color="auto"/>
            <w:left w:val="none" w:sz="0" w:space="0" w:color="auto"/>
            <w:bottom w:val="none" w:sz="0" w:space="0" w:color="auto"/>
            <w:right w:val="none" w:sz="0" w:space="0" w:color="auto"/>
          </w:divBdr>
        </w:div>
      </w:divsChild>
    </w:div>
    <w:div w:id="2144079894">
      <w:bodyDiv w:val="1"/>
      <w:marLeft w:val="0"/>
      <w:marRight w:val="0"/>
      <w:marTop w:val="0"/>
      <w:marBottom w:val="0"/>
      <w:divBdr>
        <w:top w:val="none" w:sz="0" w:space="0" w:color="auto"/>
        <w:left w:val="none" w:sz="0" w:space="0" w:color="auto"/>
        <w:bottom w:val="none" w:sz="0" w:space="0" w:color="auto"/>
        <w:right w:val="none" w:sz="0" w:space="0" w:color="auto"/>
      </w:divBdr>
      <w:divsChild>
        <w:div w:id="1360468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790</TotalTime>
  <Pages>10</Pages>
  <Words>3604</Words>
  <Characters>20543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MAKONESEJ</cp:lastModifiedBy>
  <cp:revision>69</cp:revision>
  <cp:lastPrinted>2021-01-21T09:41:00Z</cp:lastPrinted>
  <dcterms:created xsi:type="dcterms:W3CDTF">2021-01-12T16:37:00Z</dcterms:created>
  <dcterms:modified xsi:type="dcterms:W3CDTF">2021-01-21T09:42:00Z</dcterms:modified>
</cp:coreProperties>
</file>