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15" w:rsidRPr="00CC656C" w:rsidRDefault="00EA51AB" w:rsidP="002B726F">
      <w:pPr>
        <w:pStyle w:val="NoSpacing"/>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THE STATE</w:t>
      </w:r>
    </w:p>
    <w:p w:rsidR="00EA51AB" w:rsidRPr="00CC656C" w:rsidRDefault="00EA51AB" w:rsidP="002B726F">
      <w:pPr>
        <w:pStyle w:val="NoSpacing"/>
        <w:jc w:val="both"/>
        <w:rPr>
          <w:rFonts w:ascii="Times New Roman" w:hAnsi="Times New Roman" w:cs="Times New Roman"/>
          <w:b/>
          <w:sz w:val="28"/>
          <w:szCs w:val="28"/>
          <w:lang w:val="en-US"/>
        </w:rPr>
      </w:pPr>
    </w:p>
    <w:p w:rsidR="00EA51AB" w:rsidRPr="00CC656C" w:rsidRDefault="00EA51AB" w:rsidP="002B726F">
      <w:pPr>
        <w:pStyle w:val="NoSpacing"/>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Versus</w:t>
      </w:r>
    </w:p>
    <w:p w:rsidR="00EA51AB" w:rsidRPr="00CC656C" w:rsidRDefault="00EA51AB" w:rsidP="002B726F">
      <w:pPr>
        <w:pStyle w:val="NoSpacing"/>
        <w:jc w:val="both"/>
        <w:rPr>
          <w:rFonts w:ascii="Times New Roman" w:hAnsi="Times New Roman" w:cs="Times New Roman"/>
          <w:b/>
          <w:sz w:val="28"/>
          <w:szCs w:val="28"/>
          <w:lang w:val="en-US"/>
        </w:rPr>
      </w:pPr>
    </w:p>
    <w:p w:rsidR="00EA51AB" w:rsidRPr="00CC656C" w:rsidRDefault="00EA51AB" w:rsidP="002B726F">
      <w:pPr>
        <w:pStyle w:val="NoSpacing"/>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MXOLISI NKOMO</w:t>
      </w:r>
    </w:p>
    <w:p w:rsidR="00EA51AB" w:rsidRPr="00CC656C" w:rsidRDefault="00EA51AB" w:rsidP="002B726F">
      <w:pPr>
        <w:pStyle w:val="NoSpacing"/>
        <w:jc w:val="both"/>
        <w:rPr>
          <w:rFonts w:ascii="Times New Roman" w:hAnsi="Times New Roman" w:cs="Times New Roman"/>
          <w:b/>
          <w:sz w:val="28"/>
          <w:szCs w:val="28"/>
          <w:lang w:val="en-US"/>
        </w:rPr>
      </w:pPr>
    </w:p>
    <w:p w:rsidR="00EA51AB" w:rsidRPr="00CC656C" w:rsidRDefault="00EA51AB" w:rsidP="002B726F">
      <w:pPr>
        <w:pStyle w:val="NoSpacing"/>
        <w:jc w:val="both"/>
        <w:rPr>
          <w:rFonts w:ascii="Times New Roman" w:hAnsi="Times New Roman" w:cs="Times New Roman"/>
          <w:b/>
          <w:sz w:val="28"/>
          <w:szCs w:val="28"/>
          <w:lang w:val="en-US"/>
        </w:rPr>
      </w:pPr>
    </w:p>
    <w:p w:rsidR="00EA51AB" w:rsidRPr="00CC656C" w:rsidRDefault="00EA51AB" w:rsidP="002B726F">
      <w:pPr>
        <w:pStyle w:val="NoSpacing"/>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IN THE HIGH COURT OF ZIMBABWE</w:t>
      </w:r>
    </w:p>
    <w:p w:rsidR="00F53965" w:rsidRPr="00CC656C" w:rsidRDefault="00F53965" w:rsidP="002B726F">
      <w:pPr>
        <w:pStyle w:val="NoSpacing"/>
        <w:jc w:val="both"/>
        <w:rPr>
          <w:rFonts w:ascii="Times New Roman" w:hAnsi="Times New Roman" w:cs="Times New Roman"/>
          <w:sz w:val="28"/>
          <w:szCs w:val="28"/>
          <w:lang w:val="en-US"/>
        </w:rPr>
      </w:pPr>
    </w:p>
    <w:p w:rsidR="00EA51AB" w:rsidRPr="00CC656C" w:rsidRDefault="00EA51AB" w:rsidP="002B726F">
      <w:pPr>
        <w:pStyle w:val="NoSpacing"/>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MA</w:t>
      </w:r>
      <w:r w:rsidR="00B205D9" w:rsidRPr="00CC656C">
        <w:rPr>
          <w:rFonts w:ascii="Times New Roman" w:hAnsi="Times New Roman" w:cs="Times New Roman"/>
          <w:sz w:val="28"/>
          <w:szCs w:val="28"/>
          <w:lang w:val="en-US"/>
        </w:rPr>
        <w:t xml:space="preserve">KONESE J with Assessors </w:t>
      </w:r>
      <w:proofErr w:type="spellStart"/>
      <w:r w:rsidR="00B205D9" w:rsidRPr="00CC656C">
        <w:rPr>
          <w:rFonts w:ascii="Times New Roman" w:hAnsi="Times New Roman" w:cs="Times New Roman"/>
          <w:sz w:val="28"/>
          <w:szCs w:val="28"/>
          <w:lang w:val="en-US"/>
        </w:rPr>
        <w:t>Mr</w:t>
      </w:r>
      <w:proofErr w:type="spellEnd"/>
      <w:r w:rsidR="00B205D9" w:rsidRPr="00CC656C">
        <w:rPr>
          <w:rFonts w:ascii="Times New Roman" w:hAnsi="Times New Roman" w:cs="Times New Roman"/>
          <w:sz w:val="28"/>
          <w:szCs w:val="28"/>
          <w:lang w:val="en-US"/>
        </w:rPr>
        <w:t xml:space="preserve"> J. </w:t>
      </w:r>
      <w:proofErr w:type="spellStart"/>
      <w:r w:rsidR="00B205D9" w:rsidRPr="00CC656C">
        <w:rPr>
          <w:rFonts w:ascii="Times New Roman" w:hAnsi="Times New Roman" w:cs="Times New Roman"/>
          <w:sz w:val="28"/>
          <w:szCs w:val="28"/>
          <w:lang w:val="en-US"/>
        </w:rPr>
        <w:t>Sob</w:t>
      </w:r>
      <w:r w:rsidRPr="00CC656C">
        <w:rPr>
          <w:rFonts w:ascii="Times New Roman" w:hAnsi="Times New Roman" w:cs="Times New Roman"/>
          <w:sz w:val="28"/>
          <w:szCs w:val="28"/>
          <w:lang w:val="en-US"/>
        </w:rPr>
        <w:t>antu</w:t>
      </w:r>
      <w:proofErr w:type="spellEnd"/>
      <w:r w:rsidRPr="00CC656C">
        <w:rPr>
          <w:rFonts w:ascii="Times New Roman" w:hAnsi="Times New Roman" w:cs="Times New Roman"/>
          <w:sz w:val="28"/>
          <w:szCs w:val="28"/>
          <w:lang w:val="en-US"/>
        </w:rPr>
        <w:t xml:space="preserve"> &amp; </w:t>
      </w:r>
      <w:proofErr w:type="spellStart"/>
      <w:r w:rsidRPr="00CC656C">
        <w:rPr>
          <w:rFonts w:ascii="Times New Roman" w:hAnsi="Times New Roman" w:cs="Times New Roman"/>
          <w:sz w:val="28"/>
          <w:szCs w:val="28"/>
          <w:lang w:val="en-US"/>
        </w:rPr>
        <w:t>Mr</w:t>
      </w:r>
      <w:proofErr w:type="spellEnd"/>
      <w:r w:rsidRPr="00CC656C">
        <w:rPr>
          <w:rFonts w:ascii="Times New Roman" w:hAnsi="Times New Roman" w:cs="Times New Roman"/>
          <w:sz w:val="28"/>
          <w:szCs w:val="28"/>
          <w:lang w:val="en-US"/>
        </w:rPr>
        <w:t xml:space="preserve"> </w:t>
      </w:r>
      <w:proofErr w:type="spellStart"/>
      <w:r w:rsidRPr="00CC656C">
        <w:rPr>
          <w:rFonts w:ascii="Times New Roman" w:hAnsi="Times New Roman" w:cs="Times New Roman"/>
          <w:sz w:val="28"/>
          <w:szCs w:val="28"/>
          <w:lang w:val="en-US"/>
        </w:rPr>
        <w:t>Mashingayidze</w:t>
      </w:r>
      <w:proofErr w:type="spellEnd"/>
    </w:p>
    <w:p w:rsidR="00EA51AB" w:rsidRPr="00CC656C" w:rsidRDefault="00EA51AB" w:rsidP="002B726F">
      <w:pPr>
        <w:pStyle w:val="NoSpacing"/>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BULAWAYO 14 &amp; 15</w:t>
      </w:r>
      <w:r w:rsidR="00AD2C46" w:rsidRPr="00CC656C">
        <w:rPr>
          <w:rFonts w:ascii="Times New Roman" w:hAnsi="Times New Roman" w:cs="Times New Roman"/>
          <w:sz w:val="28"/>
          <w:szCs w:val="28"/>
          <w:lang w:val="en-US"/>
        </w:rPr>
        <w:t xml:space="preserve"> AND 21</w:t>
      </w:r>
      <w:r w:rsidRPr="00CC656C">
        <w:rPr>
          <w:rFonts w:ascii="Times New Roman" w:hAnsi="Times New Roman" w:cs="Times New Roman"/>
          <w:sz w:val="28"/>
          <w:szCs w:val="28"/>
          <w:lang w:val="en-US"/>
        </w:rPr>
        <w:t xml:space="preserve"> SEPTEMBER 2021</w:t>
      </w:r>
    </w:p>
    <w:p w:rsidR="00EA51AB" w:rsidRPr="00CC656C" w:rsidRDefault="00EA51AB" w:rsidP="002B726F">
      <w:pPr>
        <w:pStyle w:val="NoSpacing"/>
        <w:jc w:val="both"/>
        <w:rPr>
          <w:rFonts w:ascii="Times New Roman" w:hAnsi="Times New Roman" w:cs="Times New Roman"/>
          <w:sz w:val="28"/>
          <w:szCs w:val="28"/>
          <w:lang w:val="en-US"/>
        </w:rPr>
      </w:pPr>
    </w:p>
    <w:p w:rsidR="00EA51AB" w:rsidRPr="00CC656C" w:rsidRDefault="00EA51AB" w:rsidP="002B726F">
      <w:pPr>
        <w:pStyle w:val="NoSpacing"/>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Criminal Trial</w:t>
      </w:r>
    </w:p>
    <w:p w:rsidR="00EA51AB" w:rsidRPr="00CC656C" w:rsidRDefault="00EA51AB" w:rsidP="002B726F">
      <w:pPr>
        <w:pStyle w:val="NoSpacing"/>
        <w:jc w:val="both"/>
        <w:rPr>
          <w:rFonts w:ascii="Times New Roman" w:hAnsi="Times New Roman" w:cs="Times New Roman"/>
          <w:b/>
          <w:sz w:val="28"/>
          <w:szCs w:val="28"/>
          <w:lang w:val="en-US"/>
        </w:rPr>
      </w:pPr>
    </w:p>
    <w:p w:rsidR="00EA51AB" w:rsidRPr="00CC656C" w:rsidRDefault="00EA51AB" w:rsidP="002B726F">
      <w:pPr>
        <w:pStyle w:val="NoSpacing"/>
        <w:jc w:val="both"/>
        <w:rPr>
          <w:rFonts w:ascii="Times New Roman" w:hAnsi="Times New Roman" w:cs="Times New Roman"/>
          <w:sz w:val="28"/>
          <w:szCs w:val="28"/>
          <w:lang w:val="en-US"/>
        </w:rPr>
      </w:pPr>
      <w:r w:rsidRPr="00CC656C">
        <w:rPr>
          <w:rFonts w:ascii="Times New Roman" w:hAnsi="Times New Roman" w:cs="Times New Roman"/>
          <w:i/>
          <w:sz w:val="28"/>
          <w:szCs w:val="28"/>
          <w:lang w:val="en-US"/>
        </w:rPr>
        <w:t xml:space="preserve">K. </w:t>
      </w:r>
      <w:proofErr w:type="spellStart"/>
      <w:r w:rsidRPr="00CC656C">
        <w:rPr>
          <w:rFonts w:ascii="Times New Roman" w:hAnsi="Times New Roman" w:cs="Times New Roman"/>
          <w:i/>
          <w:sz w:val="28"/>
          <w:szCs w:val="28"/>
          <w:lang w:val="en-US"/>
        </w:rPr>
        <w:t>Ndlovu</w:t>
      </w:r>
      <w:proofErr w:type="spellEnd"/>
      <w:r w:rsidRPr="00CC656C">
        <w:rPr>
          <w:rFonts w:ascii="Times New Roman" w:hAnsi="Times New Roman" w:cs="Times New Roman"/>
          <w:sz w:val="28"/>
          <w:szCs w:val="28"/>
          <w:lang w:val="en-US"/>
        </w:rPr>
        <w:t xml:space="preserve"> for the state</w:t>
      </w:r>
    </w:p>
    <w:p w:rsidR="00EA51AB" w:rsidRPr="00CC656C" w:rsidRDefault="00EA51AB" w:rsidP="002B726F">
      <w:pPr>
        <w:pStyle w:val="NoSpacing"/>
        <w:jc w:val="both"/>
        <w:rPr>
          <w:rFonts w:ascii="Times New Roman" w:hAnsi="Times New Roman" w:cs="Times New Roman"/>
          <w:sz w:val="28"/>
          <w:szCs w:val="28"/>
          <w:lang w:val="en-US"/>
        </w:rPr>
      </w:pPr>
      <w:r w:rsidRPr="00CC656C">
        <w:rPr>
          <w:rFonts w:ascii="Times New Roman" w:hAnsi="Times New Roman" w:cs="Times New Roman"/>
          <w:i/>
          <w:sz w:val="28"/>
          <w:szCs w:val="28"/>
          <w:lang w:val="en-US"/>
        </w:rPr>
        <w:t xml:space="preserve">M. </w:t>
      </w:r>
      <w:proofErr w:type="spellStart"/>
      <w:r w:rsidRPr="00CC656C">
        <w:rPr>
          <w:rFonts w:ascii="Times New Roman" w:hAnsi="Times New Roman" w:cs="Times New Roman"/>
          <w:i/>
          <w:sz w:val="28"/>
          <w:szCs w:val="28"/>
          <w:lang w:val="en-US"/>
        </w:rPr>
        <w:t>Mpofu</w:t>
      </w:r>
      <w:proofErr w:type="spellEnd"/>
      <w:r w:rsidRPr="00CC656C">
        <w:rPr>
          <w:rFonts w:ascii="Times New Roman" w:hAnsi="Times New Roman" w:cs="Times New Roman"/>
          <w:sz w:val="28"/>
          <w:szCs w:val="28"/>
          <w:lang w:val="en-US"/>
        </w:rPr>
        <w:t xml:space="preserve"> for 1</w:t>
      </w:r>
      <w:r w:rsidRPr="00CC656C">
        <w:rPr>
          <w:rFonts w:ascii="Times New Roman" w:hAnsi="Times New Roman" w:cs="Times New Roman"/>
          <w:sz w:val="28"/>
          <w:szCs w:val="28"/>
          <w:vertAlign w:val="superscript"/>
          <w:lang w:val="en-US"/>
        </w:rPr>
        <w:t>st</w:t>
      </w:r>
      <w:r w:rsidRPr="00CC656C">
        <w:rPr>
          <w:rFonts w:ascii="Times New Roman" w:hAnsi="Times New Roman" w:cs="Times New Roman"/>
          <w:sz w:val="28"/>
          <w:szCs w:val="28"/>
          <w:lang w:val="en-US"/>
        </w:rPr>
        <w:t xml:space="preserve"> accused</w:t>
      </w:r>
    </w:p>
    <w:p w:rsidR="00EA51AB" w:rsidRPr="00CC656C" w:rsidRDefault="00EA51AB" w:rsidP="002B726F">
      <w:pPr>
        <w:pStyle w:val="NoSpacing"/>
        <w:jc w:val="both"/>
        <w:rPr>
          <w:rFonts w:ascii="Times New Roman" w:hAnsi="Times New Roman" w:cs="Times New Roman"/>
          <w:sz w:val="28"/>
          <w:szCs w:val="28"/>
          <w:lang w:val="en-US"/>
        </w:rPr>
      </w:pPr>
    </w:p>
    <w:p w:rsidR="00EA51AB" w:rsidRPr="00CC656C" w:rsidRDefault="00EA51AB" w:rsidP="002B726F">
      <w:pPr>
        <w:pStyle w:val="NoSpacing"/>
        <w:jc w:val="both"/>
        <w:rPr>
          <w:rFonts w:ascii="Times New Roman" w:hAnsi="Times New Roman" w:cs="Times New Roman"/>
          <w:sz w:val="28"/>
          <w:szCs w:val="28"/>
          <w:lang w:val="en-US"/>
        </w:rPr>
      </w:pPr>
    </w:p>
    <w:p w:rsidR="00EA51AB" w:rsidRPr="00CC656C" w:rsidRDefault="00EA51AB"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r>
      <w:r w:rsidRPr="00CC656C">
        <w:rPr>
          <w:rFonts w:ascii="Times New Roman" w:hAnsi="Times New Roman" w:cs="Times New Roman"/>
          <w:b/>
          <w:sz w:val="28"/>
          <w:szCs w:val="28"/>
          <w:lang w:val="en-US"/>
        </w:rPr>
        <w:t>MAKONESE J:</w:t>
      </w:r>
      <w:r w:rsidRPr="00CC656C">
        <w:rPr>
          <w:rFonts w:ascii="Times New Roman" w:hAnsi="Times New Roman" w:cs="Times New Roman"/>
          <w:b/>
          <w:sz w:val="28"/>
          <w:szCs w:val="28"/>
          <w:lang w:val="en-US"/>
        </w:rPr>
        <w:tab/>
      </w:r>
      <w:r w:rsidRPr="00CC656C">
        <w:rPr>
          <w:rFonts w:ascii="Times New Roman" w:hAnsi="Times New Roman" w:cs="Times New Roman"/>
          <w:sz w:val="28"/>
          <w:szCs w:val="28"/>
          <w:lang w:val="en-US"/>
        </w:rPr>
        <w:t>The accused is facing one count of murder in aggravating circumstances as defined in section 47</w:t>
      </w:r>
      <w:r w:rsidR="0044573C" w:rsidRPr="00CC656C">
        <w:rPr>
          <w:rFonts w:ascii="Times New Roman" w:hAnsi="Times New Roman" w:cs="Times New Roman"/>
          <w:sz w:val="28"/>
          <w:szCs w:val="28"/>
          <w:lang w:val="en-US"/>
        </w:rPr>
        <w:t xml:space="preserve"> </w:t>
      </w:r>
      <w:r w:rsidR="00A518A0" w:rsidRPr="00CC656C">
        <w:rPr>
          <w:rFonts w:ascii="Times New Roman" w:hAnsi="Times New Roman" w:cs="Times New Roman"/>
          <w:sz w:val="28"/>
          <w:szCs w:val="28"/>
          <w:lang w:val="en-US"/>
        </w:rPr>
        <w:t>(</w:t>
      </w:r>
      <w:r w:rsidR="0044573C" w:rsidRPr="00CC656C">
        <w:rPr>
          <w:rFonts w:ascii="Times New Roman" w:hAnsi="Times New Roman" w:cs="Times New Roman"/>
          <w:sz w:val="28"/>
          <w:szCs w:val="28"/>
          <w:lang w:val="en-US"/>
        </w:rPr>
        <w:t>1</w:t>
      </w:r>
      <w:r w:rsidR="00A518A0" w:rsidRPr="00CC656C">
        <w:rPr>
          <w:rFonts w:ascii="Times New Roman" w:hAnsi="Times New Roman" w:cs="Times New Roman"/>
          <w:sz w:val="28"/>
          <w:szCs w:val="28"/>
          <w:lang w:val="en-US"/>
        </w:rPr>
        <w:t>)</w:t>
      </w:r>
      <w:r w:rsidR="0044573C" w:rsidRPr="00CC656C">
        <w:rPr>
          <w:rFonts w:ascii="Times New Roman" w:hAnsi="Times New Roman" w:cs="Times New Roman"/>
          <w:sz w:val="28"/>
          <w:szCs w:val="28"/>
          <w:lang w:val="en-US"/>
        </w:rPr>
        <w:t xml:space="preserve"> (a)</w:t>
      </w:r>
      <w:r w:rsidRPr="00CC656C">
        <w:rPr>
          <w:rFonts w:ascii="Times New Roman" w:hAnsi="Times New Roman" w:cs="Times New Roman"/>
          <w:sz w:val="28"/>
          <w:szCs w:val="28"/>
          <w:lang w:val="en-US"/>
        </w:rPr>
        <w:t xml:space="preserve"> of the Criminal Law (Codification and Reform) Act (Chapter 9:23).  It is alleged that on 9</w:t>
      </w:r>
      <w:r w:rsidRPr="00CC656C">
        <w:rPr>
          <w:rFonts w:ascii="Times New Roman" w:hAnsi="Times New Roman" w:cs="Times New Roman"/>
          <w:sz w:val="28"/>
          <w:szCs w:val="28"/>
          <w:vertAlign w:val="superscript"/>
          <w:lang w:val="en-US"/>
        </w:rPr>
        <w:t>th</w:t>
      </w:r>
      <w:r w:rsidRPr="00CC656C">
        <w:rPr>
          <w:rFonts w:ascii="Times New Roman" w:hAnsi="Times New Roman" w:cs="Times New Roman"/>
          <w:sz w:val="28"/>
          <w:szCs w:val="28"/>
          <w:lang w:val="en-US"/>
        </w:rPr>
        <w:t xml:space="preserve"> October 2019 at Polite </w:t>
      </w:r>
      <w:proofErr w:type="spellStart"/>
      <w:r w:rsidRPr="00CC656C">
        <w:rPr>
          <w:rFonts w:ascii="Times New Roman" w:hAnsi="Times New Roman" w:cs="Times New Roman"/>
          <w:sz w:val="28"/>
          <w:szCs w:val="28"/>
          <w:lang w:val="en-US"/>
        </w:rPr>
        <w:t>Nkomo’s</w:t>
      </w:r>
      <w:proofErr w:type="spellEnd"/>
      <w:r w:rsidRPr="00CC656C">
        <w:rPr>
          <w:rFonts w:ascii="Times New Roman" w:hAnsi="Times New Roman" w:cs="Times New Roman"/>
          <w:sz w:val="28"/>
          <w:szCs w:val="28"/>
          <w:lang w:val="en-US"/>
        </w:rPr>
        <w:t xml:space="preserve"> homestead, </w:t>
      </w:r>
      <w:proofErr w:type="spellStart"/>
      <w:r w:rsidRPr="00CC656C">
        <w:rPr>
          <w:rFonts w:ascii="Times New Roman" w:hAnsi="Times New Roman" w:cs="Times New Roman"/>
          <w:sz w:val="28"/>
          <w:szCs w:val="28"/>
          <w:lang w:val="en-US"/>
        </w:rPr>
        <w:t>Madlambuzi</w:t>
      </w:r>
      <w:proofErr w:type="spellEnd"/>
      <w:r w:rsidRPr="00CC656C">
        <w:rPr>
          <w:rFonts w:ascii="Times New Roman" w:hAnsi="Times New Roman" w:cs="Times New Roman"/>
          <w:sz w:val="28"/>
          <w:szCs w:val="28"/>
          <w:lang w:val="en-US"/>
        </w:rPr>
        <w:t xml:space="preserve">, the accused acting in common purpose with two other accomplices caused the death of </w:t>
      </w:r>
      <w:proofErr w:type="spellStart"/>
      <w:r w:rsidRPr="00CC656C">
        <w:rPr>
          <w:rFonts w:ascii="Times New Roman" w:hAnsi="Times New Roman" w:cs="Times New Roman"/>
          <w:sz w:val="28"/>
          <w:szCs w:val="28"/>
          <w:lang w:val="en-US"/>
        </w:rPr>
        <w:t>M</w:t>
      </w:r>
      <w:r w:rsidR="004972E8" w:rsidRPr="00CC656C">
        <w:rPr>
          <w:rFonts w:ascii="Times New Roman" w:hAnsi="Times New Roman" w:cs="Times New Roman"/>
          <w:sz w:val="28"/>
          <w:szCs w:val="28"/>
          <w:lang w:val="en-US"/>
        </w:rPr>
        <w:t>aina</w:t>
      </w:r>
      <w:proofErr w:type="spellEnd"/>
      <w:r w:rsidR="004972E8" w:rsidRPr="00CC656C">
        <w:rPr>
          <w:rFonts w:ascii="Times New Roman" w:hAnsi="Times New Roman" w:cs="Times New Roman"/>
          <w:sz w:val="28"/>
          <w:szCs w:val="28"/>
          <w:lang w:val="en-US"/>
        </w:rPr>
        <w:t xml:space="preserve"> </w:t>
      </w:r>
      <w:proofErr w:type="spellStart"/>
      <w:r w:rsidR="004972E8" w:rsidRPr="00CC656C">
        <w:rPr>
          <w:rFonts w:ascii="Times New Roman" w:hAnsi="Times New Roman" w:cs="Times New Roman"/>
          <w:sz w:val="28"/>
          <w:szCs w:val="28"/>
          <w:lang w:val="en-US"/>
        </w:rPr>
        <w:t>Moyo</w:t>
      </w:r>
      <w:proofErr w:type="spellEnd"/>
      <w:r w:rsidR="004972E8" w:rsidRPr="00CC656C">
        <w:rPr>
          <w:rFonts w:ascii="Times New Roman" w:hAnsi="Times New Roman" w:cs="Times New Roman"/>
          <w:sz w:val="28"/>
          <w:szCs w:val="28"/>
          <w:lang w:val="en-US"/>
        </w:rPr>
        <w:t xml:space="preserve"> an 82 year old female adult. </w:t>
      </w:r>
      <w:r w:rsidR="001E38CE" w:rsidRPr="00CC656C">
        <w:rPr>
          <w:rFonts w:ascii="Times New Roman" w:hAnsi="Times New Roman" w:cs="Times New Roman"/>
          <w:sz w:val="28"/>
          <w:szCs w:val="28"/>
          <w:lang w:val="en-US"/>
        </w:rPr>
        <w:t xml:space="preserve"> The accused denied the charge. </w:t>
      </w:r>
      <w:r w:rsidR="004972E8" w:rsidRPr="00CC656C">
        <w:rPr>
          <w:rFonts w:ascii="Times New Roman" w:hAnsi="Times New Roman" w:cs="Times New Roman"/>
          <w:sz w:val="28"/>
          <w:szCs w:val="28"/>
          <w:lang w:val="en-US"/>
        </w:rPr>
        <w:t xml:space="preserve"> On the second count</w:t>
      </w:r>
      <w:r w:rsidR="001E38CE" w:rsidRPr="00CC656C">
        <w:rPr>
          <w:rFonts w:ascii="Times New Roman" w:hAnsi="Times New Roman" w:cs="Times New Roman"/>
          <w:sz w:val="28"/>
          <w:szCs w:val="28"/>
          <w:lang w:val="en-US"/>
        </w:rPr>
        <w:t xml:space="preserve"> accused</w:t>
      </w:r>
      <w:r w:rsidR="004972E8" w:rsidRPr="00CC656C">
        <w:rPr>
          <w:rFonts w:ascii="Times New Roman" w:hAnsi="Times New Roman" w:cs="Times New Roman"/>
          <w:sz w:val="28"/>
          <w:szCs w:val="28"/>
          <w:lang w:val="en-US"/>
        </w:rPr>
        <w:t xml:space="preserve"> is facing a charge of robbery in contravention of section 126 (1) of the Criminal Code.  The allegation being that on the same day and at the same homestead the accused used violence and threats of violence and stole various items of clothing</w:t>
      </w:r>
      <w:r w:rsidR="00FB6518">
        <w:rPr>
          <w:rFonts w:ascii="Times New Roman" w:hAnsi="Times New Roman" w:cs="Times New Roman"/>
          <w:sz w:val="28"/>
          <w:szCs w:val="28"/>
          <w:lang w:val="en-US"/>
        </w:rPr>
        <w:t xml:space="preserve">, </w:t>
      </w:r>
      <w:r w:rsidR="004972E8" w:rsidRPr="00CC656C">
        <w:rPr>
          <w:rFonts w:ascii="Times New Roman" w:hAnsi="Times New Roman" w:cs="Times New Roman"/>
          <w:sz w:val="28"/>
          <w:szCs w:val="28"/>
          <w:lang w:val="en-US"/>
        </w:rPr>
        <w:t>cash</w:t>
      </w:r>
      <w:r w:rsidR="00FB6518">
        <w:rPr>
          <w:rFonts w:ascii="Times New Roman" w:hAnsi="Times New Roman" w:cs="Times New Roman"/>
          <w:sz w:val="28"/>
          <w:szCs w:val="28"/>
          <w:lang w:val="en-US"/>
        </w:rPr>
        <w:t xml:space="preserve"> and</w:t>
      </w:r>
      <w:r w:rsidR="004972E8" w:rsidRPr="00CC656C">
        <w:rPr>
          <w:rFonts w:ascii="Times New Roman" w:hAnsi="Times New Roman" w:cs="Times New Roman"/>
          <w:sz w:val="28"/>
          <w:szCs w:val="28"/>
          <w:lang w:val="en-US"/>
        </w:rPr>
        <w:t xml:space="preserve"> property of the complainants.  The accused made a concession that he stole the property but denied the charge of robbery.</w:t>
      </w:r>
    </w:p>
    <w:p w:rsidR="004972E8" w:rsidRPr="00CC656C" w:rsidRDefault="004972E8" w:rsidP="002B726F">
      <w:pPr>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Factual background</w:t>
      </w:r>
    </w:p>
    <w:p w:rsidR="004972E8" w:rsidRPr="00CC656C" w:rsidRDefault="004972E8"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The facts in this case are largely common cause and beyond dispute.  A state outline tendered by the state sets out the events</w:t>
      </w:r>
      <w:r w:rsidR="009D2CD5" w:rsidRPr="00CC656C">
        <w:rPr>
          <w:rFonts w:ascii="Times New Roman" w:hAnsi="Times New Roman" w:cs="Times New Roman"/>
          <w:sz w:val="28"/>
          <w:szCs w:val="28"/>
          <w:lang w:val="en-US"/>
        </w:rPr>
        <w:t xml:space="preserve"> leading to the demise of the deceased.  On the day in question and at around 1730 hours, Ashely </w:t>
      </w:r>
      <w:proofErr w:type="spellStart"/>
      <w:r w:rsidR="009D2CD5" w:rsidRPr="00CC656C">
        <w:rPr>
          <w:rFonts w:ascii="Times New Roman" w:hAnsi="Times New Roman" w:cs="Times New Roman"/>
          <w:sz w:val="28"/>
          <w:szCs w:val="28"/>
          <w:lang w:val="en-US"/>
        </w:rPr>
        <w:t>Nkomo</w:t>
      </w:r>
      <w:proofErr w:type="spellEnd"/>
      <w:r w:rsidR="009D2CD5" w:rsidRPr="00CC656C">
        <w:rPr>
          <w:rFonts w:ascii="Times New Roman" w:hAnsi="Times New Roman" w:cs="Times New Roman"/>
          <w:sz w:val="28"/>
          <w:szCs w:val="28"/>
          <w:lang w:val="en-US"/>
        </w:rPr>
        <w:t xml:space="preserve">, the deceased’s nephew left home to visit a friend.  The deceased was at the homestead.  This was the last time the deceased was seen alive.  Upon his return, Ashely proceeded to his room and slept.  The following morning Ashely woke up around 0540 hours.  He proceeded to the kitchen to make a fire and prepare to go </w:t>
      </w:r>
      <w:r w:rsidR="00871423" w:rsidRPr="00CC656C">
        <w:rPr>
          <w:rFonts w:ascii="Times New Roman" w:hAnsi="Times New Roman" w:cs="Times New Roman"/>
          <w:sz w:val="28"/>
          <w:szCs w:val="28"/>
          <w:lang w:val="en-US"/>
        </w:rPr>
        <w:t xml:space="preserve">to school.  He could not find </w:t>
      </w:r>
      <w:r w:rsidR="00FB6518">
        <w:rPr>
          <w:rFonts w:ascii="Times New Roman" w:hAnsi="Times New Roman" w:cs="Times New Roman"/>
          <w:sz w:val="28"/>
          <w:szCs w:val="28"/>
          <w:lang w:val="en-US"/>
        </w:rPr>
        <w:t xml:space="preserve">match </w:t>
      </w:r>
      <w:r w:rsidR="009D2CD5" w:rsidRPr="00CC656C">
        <w:rPr>
          <w:rFonts w:ascii="Times New Roman" w:hAnsi="Times New Roman" w:cs="Times New Roman"/>
          <w:sz w:val="28"/>
          <w:szCs w:val="28"/>
          <w:lang w:val="en-US"/>
        </w:rPr>
        <w:t>s</w:t>
      </w:r>
      <w:r w:rsidR="00FB6518">
        <w:rPr>
          <w:rFonts w:ascii="Times New Roman" w:hAnsi="Times New Roman" w:cs="Times New Roman"/>
          <w:sz w:val="28"/>
          <w:szCs w:val="28"/>
          <w:lang w:val="en-US"/>
        </w:rPr>
        <w:t>ticks</w:t>
      </w:r>
      <w:r w:rsidR="009D2CD5" w:rsidRPr="00CC656C">
        <w:rPr>
          <w:rFonts w:ascii="Times New Roman" w:hAnsi="Times New Roman" w:cs="Times New Roman"/>
          <w:sz w:val="28"/>
          <w:szCs w:val="28"/>
          <w:lang w:val="en-US"/>
        </w:rPr>
        <w:t xml:space="preserve"> to light the fire.  He</w:t>
      </w:r>
      <w:r w:rsidR="006B2153" w:rsidRPr="00CC656C">
        <w:rPr>
          <w:rFonts w:ascii="Times New Roman" w:hAnsi="Times New Roman" w:cs="Times New Roman"/>
          <w:sz w:val="28"/>
          <w:szCs w:val="28"/>
          <w:lang w:val="en-US"/>
        </w:rPr>
        <w:t xml:space="preserve"> decided to go and request</w:t>
      </w:r>
      <w:r w:rsidR="00A425A9" w:rsidRPr="00CC656C">
        <w:rPr>
          <w:rFonts w:ascii="Times New Roman" w:hAnsi="Times New Roman" w:cs="Times New Roman"/>
          <w:sz w:val="28"/>
          <w:szCs w:val="28"/>
          <w:lang w:val="en-US"/>
        </w:rPr>
        <w:t xml:space="preserve"> for</w:t>
      </w:r>
      <w:r w:rsidR="009D2CD5" w:rsidRPr="00CC656C">
        <w:rPr>
          <w:rFonts w:ascii="Times New Roman" w:hAnsi="Times New Roman" w:cs="Times New Roman"/>
          <w:sz w:val="28"/>
          <w:szCs w:val="28"/>
          <w:lang w:val="en-US"/>
        </w:rPr>
        <w:t xml:space="preserve"> match</w:t>
      </w:r>
      <w:r w:rsidR="00FB6518">
        <w:rPr>
          <w:rFonts w:ascii="Times New Roman" w:hAnsi="Times New Roman" w:cs="Times New Roman"/>
          <w:sz w:val="28"/>
          <w:szCs w:val="28"/>
          <w:lang w:val="en-US"/>
        </w:rPr>
        <w:t xml:space="preserve"> </w:t>
      </w:r>
      <w:r w:rsidR="009D2CD5" w:rsidRPr="00CC656C">
        <w:rPr>
          <w:rFonts w:ascii="Times New Roman" w:hAnsi="Times New Roman" w:cs="Times New Roman"/>
          <w:sz w:val="28"/>
          <w:szCs w:val="28"/>
          <w:lang w:val="en-US"/>
        </w:rPr>
        <w:t>s</w:t>
      </w:r>
      <w:r w:rsidR="00FB6518">
        <w:rPr>
          <w:rFonts w:ascii="Times New Roman" w:hAnsi="Times New Roman" w:cs="Times New Roman"/>
          <w:sz w:val="28"/>
          <w:szCs w:val="28"/>
          <w:lang w:val="en-US"/>
        </w:rPr>
        <w:t>ticks</w:t>
      </w:r>
      <w:r w:rsidR="009D2CD5" w:rsidRPr="00CC656C">
        <w:rPr>
          <w:rFonts w:ascii="Times New Roman" w:hAnsi="Times New Roman" w:cs="Times New Roman"/>
          <w:sz w:val="28"/>
          <w:szCs w:val="28"/>
          <w:lang w:val="en-US"/>
        </w:rPr>
        <w:t xml:space="preserve"> from the deceased.  When he got </w:t>
      </w:r>
      <w:r w:rsidR="009D2CD5" w:rsidRPr="00CC656C">
        <w:rPr>
          <w:rFonts w:ascii="Times New Roman" w:hAnsi="Times New Roman" w:cs="Times New Roman"/>
          <w:sz w:val="28"/>
          <w:szCs w:val="28"/>
          <w:lang w:val="en-US"/>
        </w:rPr>
        <w:lastRenderedPageBreak/>
        <w:t xml:space="preserve">there he found that the door was partially open.  He entered the bedroom and found deceased lying on the floor, dead.  Ashely reported the matter to </w:t>
      </w:r>
      <w:proofErr w:type="spellStart"/>
      <w:r w:rsidR="009D2CD5" w:rsidRPr="00CC656C">
        <w:rPr>
          <w:rFonts w:ascii="Times New Roman" w:hAnsi="Times New Roman" w:cs="Times New Roman"/>
          <w:sz w:val="28"/>
          <w:szCs w:val="28"/>
          <w:lang w:val="en-US"/>
        </w:rPr>
        <w:t>neighbours</w:t>
      </w:r>
      <w:proofErr w:type="spellEnd"/>
      <w:r w:rsidR="009D2CD5" w:rsidRPr="00CC656C">
        <w:rPr>
          <w:rFonts w:ascii="Times New Roman" w:hAnsi="Times New Roman" w:cs="Times New Roman"/>
          <w:sz w:val="28"/>
          <w:szCs w:val="28"/>
          <w:lang w:val="en-US"/>
        </w:rPr>
        <w:t>.  Villagers organized a manhunt and tracked the suspect</w:t>
      </w:r>
      <w:r w:rsidR="006B2153" w:rsidRPr="00CC656C">
        <w:rPr>
          <w:rFonts w:ascii="Times New Roman" w:hAnsi="Times New Roman" w:cs="Times New Roman"/>
          <w:sz w:val="28"/>
          <w:szCs w:val="28"/>
          <w:lang w:val="en-US"/>
        </w:rPr>
        <w:t>s</w:t>
      </w:r>
      <w:r w:rsidR="009D2CD5" w:rsidRPr="00CC656C">
        <w:rPr>
          <w:rFonts w:ascii="Times New Roman" w:hAnsi="Times New Roman" w:cs="Times New Roman"/>
          <w:sz w:val="28"/>
          <w:szCs w:val="28"/>
          <w:lang w:val="en-US"/>
        </w:rPr>
        <w:t xml:space="preserve"> by following the shoe prints that were observed at deceased’s residence.</w:t>
      </w:r>
    </w:p>
    <w:p w:rsidR="009D2CD5" w:rsidRPr="00CC656C" w:rsidRDefault="009D2CD5"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Accused and his associates were later apprehended.  Accused was caught wearing clothes belonging to Ashely </w:t>
      </w:r>
      <w:proofErr w:type="spellStart"/>
      <w:r w:rsidRPr="00CC656C">
        <w:rPr>
          <w:rFonts w:ascii="Times New Roman" w:hAnsi="Times New Roman" w:cs="Times New Roman"/>
          <w:sz w:val="28"/>
          <w:szCs w:val="28"/>
          <w:lang w:val="en-US"/>
        </w:rPr>
        <w:t>Nkomo</w:t>
      </w:r>
      <w:proofErr w:type="spellEnd"/>
      <w:r w:rsidRPr="00CC656C">
        <w:rPr>
          <w:rFonts w:ascii="Times New Roman" w:hAnsi="Times New Roman" w:cs="Times New Roman"/>
          <w:sz w:val="28"/>
          <w:szCs w:val="28"/>
          <w:lang w:val="en-US"/>
        </w:rPr>
        <w:t>.  Accused’s accomplices managed to escape before they were handed over to the police.  They were later to be re-arrested.  At the commencement of the trial a separation of trials was ordered as accused’s accomplices were not in attendance at court.</w:t>
      </w:r>
    </w:p>
    <w:p w:rsidR="009D2CD5" w:rsidRPr="00CC656C" w:rsidRDefault="009D2CD5"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In his </w:t>
      </w:r>
      <w:proofErr w:type="spellStart"/>
      <w:r w:rsidRPr="00CC656C">
        <w:rPr>
          <w:rFonts w:ascii="Times New Roman" w:hAnsi="Times New Roman" w:cs="Times New Roman"/>
          <w:sz w:val="28"/>
          <w:szCs w:val="28"/>
          <w:lang w:val="en-US"/>
        </w:rPr>
        <w:t>defence</w:t>
      </w:r>
      <w:proofErr w:type="spellEnd"/>
      <w:r w:rsidRPr="00CC656C">
        <w:rPr>
          <w:rFonts w:ascii="Times New Roman" w:hAnsi="Times New Roman" w:cs="Times New Roman"/>
          <w:sz w:val="28"/>
          <w:szCs w:val="28"/>
          <w:lang w:val="en-US"/>
        </w:rPr>
        <w:t xml:space="preserve"> outline, the accused admits that he went to deceased’s homestead with an intention to steal an undisclosed amount of money.  He had been informed by Life </w:t>
      </w:r>
      <w:proofErr w:type="spellStart"/>
      <w:r w:rsidRPr="00CC656C">
        <w:rPr>
          <w:rFonts w:ascii="Times New Roman" w:hAnsi="Times New Roman" w:cs="Times New Roman"/>
          <w:sz w:val="28"/>
          <w:szCs w:val="28"/>
          <w:lang w:val="en-US"/>
        </w:rPr>
        <w:t>Ncube</w:t>
      </w:r>
      <w:proofErr w:type="spellEnd"/>
      <w:r w:rsidRPr="00CC656C">
        <w:rPr>
          <w:rFonts w:ascii="Times New Roman" w:hAnsi="Times New Roman" w:cs="Times New Roman"/>
          <w:sz w:val="28"/>
          <w:szCs w:val="28"/>
          <w:lang w:val="en-US"/>
        </w:rPr>
        <w:t>, one of his accomplices that the deceased kept some money in her bedroom.</w:t>
      </w:r>
      <w:r w:rsidR="00086997" w:rsidRPr="00CC656C">
        <w:rPr>
          <w:rFonts w:ascii="Times New Roman" w:hAnsi="Times New Roman" w:cs="Times New Roman"/>
          <w:sz w:val="28"/>
          <w:szCs w:val="28"/>
          <w:lang w:val="en-US"/>
        </w:rPr>
        <w:t xml:space="preserve">  Accused denies that he had any intention to cause the death of the deceased.  Accused states that his ne</w:t>
      </w:r>
      <w:r w:rsidR="006B2153" w:rsidRPr="00CC656C">
        <w:rPr>
          <w:rFonts w:ascii="Times New Roman" w:hAnsi="Times New Roman" w:cs="Times New Roman"/>
          <w:sz w:val="28"/>
          <w:szCs w:val="28"/>
          <w:lang w:val="en-US"/>
        </w:rPr>
        <w:t>gligent conduct during the act m</w:t>
      </w:r>
      <w:r w:rsidR="00086997" w:rsidRPr="00CC656C">
        <w:rPr>
          <w:rFonts w:ascii="Times New Roman" w:hAnsi="Times New Roman" w:cs="Times New Roman"/>
          <w:sz w:val="28"/>
          <w:szCs w:val="28"/>
          <w:lang w:val="en-US"/>
        </w:rPr>
        <w:t>ight have led to the demise of the deceased.  On the second count of robbery accused tenders a plea of guilty with respect to the charge of unlawful entry and theft.</w:t>
      </w:r>
    </w:p>
    <w:p w:rsidR="00086997" w:rsidRPr="00CC656C" w:rsidRDefault="00807E47" w:rsidP="002B726F">
      <w:pPr>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The State Case</w:t>
      </w:r>
    </w:p>
    <w:p w:rsidR="00807E47" w:rsidRPr="00CC656C" w:rsidRDefault="00807E47"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The state tendered by consent a post mortem report compiled by </w:t>
      </w:r>
      <w:proofErr w:type="spellStart"/>
      <w:r w:rsidRPr="00CC656C">
        <w:rPr>
          <w:rFonts w:ascii="Times New Roman" w:hAnsi="Times New Roman" w:cs="Times New Roman"/>
          <w:sz w:val="28"/>
          <w:szCs w:val="28"/>
          <w:lang w:val="en-US"/>
        </w:rPr>
        <w:t>Dr</w:t>
      </w:r>
      <w:proofErr w:type="spellEnd"/>
      <w:r w:rsidRPr="00CC656C">
        <w:rPr>
          <w:rFonts w:ascii="Times New Roman" w:hAnsi="Times New Roman" w:cs="Times New Roman"/>
          <w:sz w:val="28"/>
          <w:szCs w:val="28"/>
          <w:lang w:val="en-US"/>
        </w:rPr>
        <w:t xml:space="preserve"> Juan Rodriguez </w:t>
      </w:r>
      <w:proofErr w:type="spellStart"/>
      <w:r w:rsidRPr="00CC656C">
        <w:rPr>
          <w:rFonts w:ascii="Times New Roman" w:hAnsi="Times New Roman" w:cs="Times New Roman"/>
          <w:sz w:val="28"/>
          <w:szCs w:val="28"/>
          <w:lang w:val="en-US"/>
        </w:rPr>
        <w:t>Gregori</w:t>
      </w:r>
      <w:proofErr w:type="spellEnd"/>
      <w:r w:rsidRPr="00CC656C">
        <w:rPr>
          <w:rFonts w:ascii="Times New Roman" w:hAnsi="Times New Roman" w:cs="Times New Roman"/>
          <w:sz w:val="28"/>
          <w:szCs w:val="28"/>
          <w:lang w:val="en-US"/>
        </w:rPr>
        <w:t>.  The report was prepared following an examination of the remains of the deceased.  The cause of death is listed as:</w:t>
      </w:r>
    </w:p>
    <w:p w:rsidR="00807E47" w:rsidRPr="00CC656C" w:rsidRDefault="00807E47" w:rsidP="002B726F">
      <w:pPr>
        <w:pStyle w:val="ListParagraph"/>
        <w:numPr>
          <w:ilvl w:val="0"/>
          <w:numId w:val="1"/>
        </w:num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Mechanic asphyxia</w:t>
      </w:r>
    </w:p>
    <w:p w:rsidR="00807E47" w:rsidRPr="00CC656C" w:rsidRDefault="00807E47" w:rsidP="002B726F">
      <w:pPr>
        <w:pStyle w:val="ListParagraph"/>
        <w:numPr>
          <w:ilvl w:val="0"/>
          <w:numId w:val="1"/>
        </w:num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 xml:space="preserve">Neck </w:t>
      </w:r>
      <w:proofErr w:type="spellStart"/>
      <w:r w:rsidRPr="00CC656C">
        <w:rPr>
          <w:rFonts w:ascii="Times New Roman" w:hAnsi="Times New Roman" w:cs="Times New Roman"/>
          <w:sz w:val="28"/>
          <w:szCs w:val="28"/>
          <w:lang w:val="en-US"/>
        </w:rPr>
        <w:t>constritiction</w:t>
      </w:r>
      <w:proofErr w:type="spellEnd"/>
    </w:p>
    <w:p w:rsidR="00807E47" w:rsidRPr="00CC656C" w:rsidRDefault="00807E47" w:rsidP="002B726F">
      <w:pPr>
        <w:pStyle w:val="ListParagraph"/>
        <w:numPr>
          <w:ilvl w:val="0"/>
          <w:numId w:val="1"/>
        </w:num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Strangulation by hands.</w:t>
      </w:r>
    </w:p>
    <w:p w:rsidR="00807E47" w:rsidRPr="00CC656C" w:rsidRDefault="00807E47"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 xml:space="preserve">On internal examination, the pathologist observed </w:t>
      </w:r>
      <w:proofErr w:type="spellStart"/>
      <w:r w:rsidRPr="00CC656C">
        <w:rPr>
          <w:rFonts w:ascii="Times New Roman" w:hAnsi="Times New Roman" w:cs="Times New Roman"/>
          <w:sz w:val="28"/>
          <w:szCs w:val="28"/>
          <w:lang w:val="en-US"/>
        </w:rPr>
        <w:t>haemorrhagic</w:t>
      </w:r>
      <w:proofErr w:type="spellEnd"/>
      <w:r w:rsidRPr="00CC656C">
        <w:rPr>
          <w:rFonts w:ascii="Times New Roman" w:hAnsi="Times New Roman" w:cs="Times New Roman"/>
          <w:sz w:val="28"/>
          <w:szCs w:val="28"/>
          <w:lang w:val="en-US"/>
        </w:rPr>
        <w:t xml:space="preserve"> inf</w:t>
      </w:r>
      <w:r w:rsidR="000931C7" w:rsidRPr="00CC656C">
        <w:rPr>
          <w:rFonts w:ascii="Times New Roman" w:hAnsi="Times New Roman" w:cs="Times New Roman"/>
          <w:sz w:val="28"/>
          <w:szCs w:val="28"/>
          <w:lang w:val="en-US"/>
        </w:rPr>
        <w:t>iltrate</w:t>
      </w:r>
      <w:r w:rsidRPr="00CC656C">
        <w:rPr>
          <w:rFonts w:ascii="Times New Roman" w:hAnsi="Times New Roman" w:cs="Times New Roman"/>
          <w:sz w:val="28"/>
          <w:szCs w:val="28"/>
          <w:lang w:val="en-US"/>
        </w:rPr>
        <w:t xml:space="preserve"> of the neck side muscles</w:t>
      </w:r>
      <w:r w:rsidR="00BB1EE0" w:rsidRPr="00CC656C">
        <w:rPr>
          <w:rFonts w:ascii="Times New Roman" w:hAnsi="Times New Roman" w:cs="Times New Roman"/>
          <w:sz w:val="28"/>
          <w:szCs w:val="28"/>
          <w:lang w:val="en-US"/>
        </w:rPr>
        <w:t xml:space="preserve"> and</w:t>
      </w:r>
      <w:r w:rsidRPr="00CC656C">
        <w:rPr>
          <w:rFonts w:ascii="Times New Roman" w:hAnsi="Times New Roman" w:cs="Times New Roman"/>
          <w:sz w:val="28"/>
          <w:szCs w:val="28"/>
          <w:lang w:val="en-US"/>
        </w:rPr>
        <w:t xml:space="preserve"> fracture</w:t>
      </w:r>
      <w:r w:rsidR="0032126F" w:rsidRPr="00CC656C">
        <w:rPr>
          <w:rFonts w:ascii="Times New Roman" w:hAnsi="Times New Roman" w:cs="Times New Roman"/>
          <w:sz w:val="28"/>
          <w:szCs w:val="28"/>
          <w:lang w:val="en-US"/>
        </w:rPr>
        <w:t xml:space="preserve"> of the hyoids.  The hyoid</w:t>
      </w:r>
      <w:r w:rsidRPr="00CC656C">
        <w:rPr>
          <w:rFonts w:ascii="Times New Roman" w:hAnsi="Times New Roman" w:cs="Times New Roman"/>
          <w:sz w:val="28"/>
          <w:szCs w:val="28"/>
          <w:lang w:val="en-US"/>
        </w:rPr>
        <w:t xml:space="preserve"> bone is a small U-shaped bone, situated in the middle of the neck anteriorly at the base of the</w:t>
      </w:r>
      <w:r w:rsidR="000931C7" w:rsidRPr="00CC656C">
        <w:rPr>
          <w:rFonts w:ascii="Times New Roman" w:hAnsi="Times New Roman" w:cs="Times New Roman"/>
          <w:sz w:val="28"/>
          <w:szCs w:val="28"/>
          <w:lang w:val="en-US"/>
        </w:rPr>
        <w:t xml:space="preserve"> </w:t>
      </w:r>
      <w:r w:rsidR="0032126F" w:rsidRPr="00CC656C">
        <w:rPr>
          <w:rFonts w:ascii="Times New Roman" w:hAnsi="Times New Roman" w:cs="Times New Roman"/>
          <w:sz w:val="28"/>
          <w:szCs w:val="28"/>
          <w:lang w:val="en-US"/>
        </w:rPr>
        <w:t>mandi</w:t>
      </w:r>
      <w:r w:rsidRPr="00CC656C">
        <w:rPr>
          <w:rFonts w:ascii="Times New Roman" w:hAnsi="Times New Roman" w:cs="Times New Roman"/>
          <w:sz w:val="28"/>
          <w:szCs w:val="28"/>
          <w:lang w:val="en-US"/>
        </w:rPr>
        <w:t>ble and p</w:t>
      </w:r>
      <w:r w:rsidR="0032126F" w:rsidRPr="00CC656C">
        <w:rPr>
          <w:rFonts w:ascii="Times New Roman" w:hAnsi="Times New Roman" w:cs="Times New Roman"/>
          <w:sz w:val="28"/>
          <w:szCs w:val="28"/>
          <w:lang w:val="en-US"/>
        </w:rPr>
        <w:t>osterior</w:t>
      </w:r>
      <w:r w:rsidRPr="00CC656C">
        <w:rPr>
          <w:rFonts w:ascii="Times New Roman" w:hAnsi="Times New Roman" w:cs="Times New Roman"/>
          <w:sz w:val="28"/>
          <w:szCs w:val="28"/>
          <w:lang w:val="en-US"/>
        </w:rPr>
        <w:t>ly at</w:t>
      </w:r>
      <w:r w:rsidR="00EA6A35" w:rsidRPr="00CC656C">
        <w:rPr>
          <w:rFonts w:ascii="Times New Roman" w:hAnsi="Times New Roman" w:cs="Times New Roman"/>
          <w:sz w:val="28"/>
          <w:szCs w:val="28"/>
          <w:lang w:val="en-US"/>
        </w:rPr>
        <w:t xml:space="preserve"> the fourth cervical vertebra</w:t>
      </w:r>
      <w:r w:rsidRPr="00CC656C">
        <w:rPr>
          <w:rFonts w:ascii="Times New Roman" w:hAnsi="Times New Roman" w:cs="Times New Roman"/>
          <w:sz w:val="28"/>
          <w:szCs w:val="28"/>
          <w:lang w:val="en-US"/>
        </w:rPr>
        <w:t>.</w:t>
      </w:r>
    </w:p>
    <w:p w:rsidR="00807E47" w:rsidRPr="00CC656C" w:rsidRDefault="00807E47"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The evidence of the following witnesses as it appears in the outline of the state case was admitted into the record by way of formal admissions in terms of section 314 of the Criminal Procedure and Evidence Act (Chapter 9:07), namely:</w:t>
      </w:r>
    </w:p>
    <w:p w:rsidR="00807E47" w:rsidRPr="00CC656C" w:rsidRDefault="00807E47" w:rsidP="002B726F">
      <w:pPr>
        <w:pStyle w:val="ListParagraph"/>
        <w:numPr>
          <w:ilvl w:val="0"/>
          <w:numId w:val="2"/>
        </w:numPr>
        <w:jc w:val="both"/>
        <w:rPr>
          <w:rFonts w:ascii="Times New Roman" w:hAnsi="Times New Roman" w:cs="Times New Roman"/>
          <w:sz w:val="28"/>
          <w:szCs w:val="28"/>
          <w:lang w:val="en-US"/>
        </w:rPr>
      </w:pPr>
      <w:proofErr w:type="spellStart"/>
      <w:r w:rsidRPr="00CC656C">
        <w:rPr>
          <w:rFonts w:ascii="Times New Roman" w:hAnsi="Times New Roman" w:cs="Times New Roman"/>
          <w:sz w:val="28"/>
          <w:szCs w:val="28"/>
          <w:lang w:val="en-US"/>
        </w:rPr>
        <w:t>Cassamia</w:t>
      </w:r>
      <w:proofErr w:type="spellEnd"/>
      <w:r w:rsidRPr="00CC656C">
        <w:rPr>
          <w:rFonts w:ascii="Times New Roman" w:hAnsi="Times New Roman" w:cs="Times New Roman"/>
          <w:sz w:val="28"/>
          <w:szCs w:val="28"/>
          <w:lang w:val="en-US"/>
        </w:rPr>
        <w:t xml:space="preserve"> Prince </w:t>
      </w:r>
      <w:proofErr w:type="spellStart"/>
      <w:r w:rsidRPr="00CC656C">
        <w:rPr>
          <w:rFonts w:ascii="Times New Roman" w:hAnsi="Times New Roman" w:cs="Times New Roman"/>
          <w:sz w:val="28"/>
          <w:szCs w:val="28"/>
          <w:lang w:val="en-US"/>
        </w:rPr>
        <w:t>Sibindi</w:t>
      </w:r>
      <w:proofErr w:type="spellEnd"/>
    </w:p>
    <w:p w:rsidR="00807E47" w:rsidRPr="00CC656C" w:rsidRDefault="00807E47" w:rsidP="002B726F">
      <w:pPr>
        <w:pStyle w:val="ListParagraph"/>
        <w:numPr>
          <w:ilvl w:val="0"/>
          <w:numId w:val="2"/>
        </w:numPr>
        <w:jc w:val="both"/>
        <w:rPr>
          <w:rFonts w:ascii="Times New Roman" w:hAnsi="Times New Roman" w:cs="Times New Roman"/>
          <w:sz w:val="28"/>
          <w:szCs w:val="28"/>
          <w:lang w:val="en-US"/>
        </w:rPr>
      </w:pPr>
      <w:proofErr w:type="spellStart"/>
      <w:r w:rsidRPr="00CC656C">
        <w:rPr>
          <w:rFonts w:ascii="Times New Roman" w:hAnsi="Times New Roman" w:cs="Times New Roman"/>
          <w:sz w:val="28"/>
          <w:szCs w:val="28"/>
          <w:lang w:val="en-US"/>
        </w:rPr>
        <w:t>Tichaona</w:t>
      </w:r>
      <w:proofErr w:type="spellEnd"/>
      <w:r w:rsidRPr="00CC656C">
        <w:rPr>
          <w:rFonts w:ascii="Times New Roman" w:hAnsi="Times New Roman" w:cs="Times New Roman"/>
          <w:sz w:val="28"/>
          <w:szCs w:val="28"/>
          <w:lang w:val="en-US"/>
        </w:rPr>
        <w:t xml:space="preserve"> </w:t>
      </w:r>
      <w:proofErr w:type="spellStart"/>
      <w:r w:rsidRPr="00CC656C">
        <w:rPr>
          <w:rFonts w:ascii="Times New Roman" w:hAnsi="Times New Roman" w:cs="Times New Roman"/>
          <w:sz w:val="28"/>
          <w:szCs w:val="28"/>
          <w:lang w:val="en-US"/>
        </w:rPr>
        <w:t>Sibindi</w:t>
      </w:r>
      <w:proofErr w:type="spellEnd"/>
    </w:p>
    <w:p w:rsidR="00807E47" w:rsidRPr="00CC656C" w:rsidRDefault="00807E47" w:rsidP="002B726F">
      <w:pPr>
        <w:pStyle w:val="ListParagraph"/>
        <w:numPr>
          <w:ilvl w:val="0"/>
          <w:numId w:val="2"/>
        </w:numPr>
        <w:jc w:val="both"/>
        <w:rPr>
          <w:rFonts w:ascii="Times New Roman" w:hAnsi="Times New Roman" w:cs="Times New Roman"/>
          <w:sz w:val="28"/>
          <w:szCs w:val="28"/>
          <w:lang w:val="en-US"/>
        </w:rPr>
      </w:pPr>
      <w:proofErr w:type="spellStart"/>
      <w:r w:rsidRPr="00CC656C">
        <w:rPr>
          <w:rFonts w:ascii="Times New Roman" w:hAnsi="Times New Roman" w:cs="Times New Roman"/>
          <w:sz w:val="28"/>
          <w:szCs w:val="28"/>
          <w:lang w:val="en-US"/>
        </w:rPr>
        <w:t>Chrispen</w:t>
      </w:r>
      <w:proofErr w:type="spellEnd"/>
      <w:r w:rsidRPr="00CC656C">
        <w:rPr>
          <w:rFonts w:ascii="Times New Roman" w:hAnsi="Times New Roman" w:cs="Times New Roman"/>
          <w:sz w:val="28"/>
          <w:szCs w:val="28"/>
          <w:lang w:val="en-US"/>
        </w:rPr>
        <w:t xml:space="preserve"> </w:t>
      </w:r>
      <w:proofErr w:type="spellStart"/>
      <w:r w:rsidRPr="00CC656C">
        <w:rPr>
          <w:rFonts w:ascii="Times New Roman" w:hAnsi="Times New Roman" w:cs="Times New Roman"/>
          <w:sz w:val="28"/>
          <w:szCs w:val="28"/>
          <w:lang w:val="en-US"/>
        </w:rPr>
        <w:t>Muganhu</w:t>
      </w:r>
      <w:proofErr w:type="spellEnd"/>
    </w:p>
    <w:p w:rsidR="00807E47" w:rsidRPr="00CC656C" w:rsidRDefault="00807E47" w:rsidP="002B726F">
      <w:pPr>
        <w:pStyle w:val="ListParagraph"/>
        <w:numPr>
          <w:ilvl w:val="0"/>
          <w:numId w:val="2"/>
        </w:numPr>
        <w:jc w:val="both"/>
        <w:rPr>
          <w:rFonts w:ascii="Times New Roman" w:hAnsi="Times New Roman" w:cs="Times New Roman"/>
          <w:sz w:val="28"/>
          <w:szCs w:val="28"/>
          <w:lang w:val="en-US"/>
        </w:rPr>
      </w:pPr>
      <w:proofErr w:type="spellStart"/>
      <w:r w:rsidRPr="00CC656C">
        <w:rPr>
          <w:rFonts w:ascii="Times New Roman" w:hAnsi="Times New Roman" w:cs="Times New Roman"/>
          <w:sz w:val="28"/>
          <w:szCs w:val="28"/>
          <w:lang w:val="en-US"/>
        </w:rPr>
        <w:lastRenderedPageBreak/>
        <w:t>Dr</w:t>
      </w:r>
      <w:proofErr w:type="spellEnd"/>
      <w:r w:rsidRPr="00CC656C">
        <w:rPr>
          <w:rFonts w:ascii="Times New Roman" w:hAnsi="Times New Roman" w:cs="Times New Roman"/>
          <w:sz w:val="28"/>
          <w:szCs w:val="28"/>
          <w:lang w:val="en-US"/>
        </w:rPr>
        <w:t xml:space="preserve"> Juan Rodriguez </w:t>
      </w:r>
      <w:proofErr w:type="spellStart"/>
      <w:r w:rsidRPr="00CC656C">
        <w:rPr>
          <w:rFonts w:ascii="Times New Roman" w:hAnsi="Times New Roman" w:cs="Times New Roman"/>
          <w:sz w:val="28"/>
          <w:szCs w:val="28"/>
          <w:lang w:val="en-US"/>
        </w:rPr>
        <w:t>Gregori</w:t>
      </w:r>
      <w:proofErr w:type="spellEnd"/>
    </w:p>
    <w:p w:rsidR="00807E47" w:rsidRPr="00CC656C" w:rsidRDefault="00E17F74"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The clothes recovered from the accused person at the time of his arrest</w:t>
      </w:r>
      <w:r w:rsidR="00222878" w:rsidRPr="00CC656C">
        <w:rPr>
          <w:rFonts w:ascii="Times New Roman" w:hAnsi="Times New Roman" w:cs="Times New Roman"/>
          <w:sz w:val="28"/>
          <w:szCs w:val="28"/>
          <w:lang w:val="en-US"/>
        </w:rPr>
        <w:t xml:space="preserve"> were also tendered as exhibits.  The </w:t>
      </w:r>
      <w:proofErr w:type="spellStart"/>
      <w:r w:rsidR="00222878" w:rsidRPr="00CC656C">
        <w:rPr>
          <w:rFonts w:ascii="Times New Roman" w:hAnsi="Times New Roman" w:cs="Times New Roman"/>
          <w:sz w:val="28"/>
          <w:szCs w:val="28"/>
          <w:lang w:val="en-US"/>
        </w:rPr>
        <w:t>defence</w:t>
      </w:r>
      <w:proofErr w:type="spellEnd"/>
      <w:r w:rsidR="00F64371" w:rsidRPr="00CC656C">
        <w:rPr>
          <w:rFonts w:ascii="Times New Roman" w:hAnsi="Times New Roman" w:cs="Times New Roman"/>
          <w:sz w:val="28"/>
          <w:szCs w:val="28"/>
          <w:lang w:val="en-US"/>
        </w:rPr>
        <w:t xml:space="preserve"> made a formal concession</w:t>
      </w:r>
      <w:r w:rsidR="00222878" w:rsidRPr="00CC656C">
        <w:rPr>
          <w:rFonts w:ascii="Times New Roman" w:hAnsi="Times New Roman" w:cs="Times New Roman"/>
          <w:sz w:val="28"/>
          <w:szCs w:val="28"/>
          <w:lang w:val="en-US"/>
        </w:rPr>
        <w:t xml:space="preserve"> that these clothes belonged to Ashely </w:t>
      </w:r>
      <w:proofErr w:type="spellStart"/>
      <w:r w:rsidR="00222878" w:rsidRPr="00CC656C">
        <w:rPr>
          <w:rFonts w:ascii="Times New Roman" w:hAnsi="Times New Roman" w:cs="Times New Roman"/>
          <w:sz w:val="28"/>
          <w:szCs w:val="28"/>
          <w:lang w:val="en-US"/>
        </w:rPr>
        <w:t>Nkomo</w:t>
      </w:r>
      <w:proofErr w:type="spellEnd"/>
      <w:r w:rsidR="00222878" w:rsidRPr="00CC656C">
        <w:rPr>
          <w:rFonts w:ascii="Times New Roman" w:hAnsi="Times New Roman" w:cs="Times New Roman"/>
          <w:sz w:val="28"/>
          <w:szCs w:val="28"/>
          <w:lang w:val="en-US"/>
        </w:rPr>
        <w:t>.</w:t>
      </w:r>
    </w:p>
    <w:p w:rsidR="00222878" w:rsidRPr="00CC656C" w:rsidRDefault="00222878" w:rsidP="002B726F">
      <w:pPr>
        <w:jc w:val="both"/>
        <w:rPr>
          <w:rFonts w:ascii="Times New Roman" w:hAnsi="Times New Roman" w:cs="Times New Roman"/>
          <w:sz w:val="28"/>
          <w:szCs w:val="28"/>
          <w:lang w:val="en-US"/>
        </w:rPr>
      </w:pPr>
      <w:proofErr w:type="spellStart"/>
      <w:r w:rsidRPr="00CC656C">
        <w:rPr>
          <w:rFonts w:ascii="Times New Roman" w:hAnsi="Times New Roman" w:cs="Times New Roman"/>
          <w:b/>
          <w:sz w:val="28"/>
          <w:szCs w:val="28"/>
          <w:lang w:val="en-US"/>
        </w:rPr>
        <w:t>Xolani</w:t>
      </w:r>
      <w:proofErr w:type="spellEnd"/>
      <w:r w:rsidRPr="00CC656C">
        <w:rPr>
          <w:rFonts w:ascii="Times New Roman" w:hAnsi="Times New Roman" w:cs="Times New Roman"/>
          <w:b/>
          <w:sz w:val="28"/>
          <w:szCs w:val="28"/>
          <w:lang w:val="en-US"/>
        </w:rPr>
        <w:t xml:space="preserve"> </w:t>
      </w:r>
      <w:proofErr w:type="spellStart"/>
      <w:r w:rsidRPr="00CC656C">
        <w:rPr>
          <w:rFonts w:ascii="Times New Roman" w:hAnsi="Times New Roman" w:cs="Times New Roman"/>
          <w:b/>
          <w:sz w:val="28"/>
          <w:szCs w:val="28"/>
          <w:lang w:val="en-US"/>
        </w:rPr>
        <w:t>Moyo</w:t>
      </w:r>
      <w:proofErr w:type="spellEnd"/>
      <w:r w:rsidRPr="00CC656C">
        <w:rPr>
          <w:rFonts w:ascii="Times New Roman" w:hAnsi="Times New Roman" w:cs="Times New Roman"/>
          <w:sz w:val="28"/>
          <w:szCs w:val="28"/>
          <w:lang w:val="en-US"/>
        </w:rPr>
        <w:t xml:space="preserve"> – was called as </w:t>
      </w:r>
      <w:r w:rsidR="00DC071D" w:rsidRPr="00CC656C">
        <w:rPr>
          <w:rFonts w:ascii="Times New Roman" w:hAnsi="Times New Roman" w:cs="Times New Roman"/>
          <w:sz w:val="28"/>
          <w:szCs w:val="28"/>
          <w:lang w:val="en-US"/>
        </w:rPr>
        <w:t>the first state witness.  He knew</w:t>
      </w:r>
      <w:r w:rsidRPr="00CC656C">
        <w:rPr>
          <w:rFonts w:ascii="Times New Roman" w:hAnsi="Times New Roman" w:cs="Times New Roman"/>
          <w:sz w:val="28"/>
          <w:szCs w:val="28"/>
          <w:lang w:val="en-US"/>
        </w:rPr>
        <w:t xml:space="preserve"> the accused as a fellow villager.  The witness knew the deceased during her lifetime as a neighbor.  He testified that he was summoned to the deceased’s homestead.  He was informed that the deceased had been murdered.  The witness observed some shoe prints at deceased’s homestead.  He tracked these shoe prints.  The prints led him to the accused</w:t>
      </w:r>
      <w:r w:rsidR="0046014D" w:rsidRPr="00CC656C">
        <w:rPr>
          <w:rFonts w:ascii="Times New Roman" w:hAnsi="Times New Roman" w:cs="Times New Roman"/>
          <w:sz w:val="28"/>
          <w:szCs w:val="28"/>
          <w:lang w:val="en-US"/>
        </w:rPr>
        <w:t>.</w:t>
      </w:r>
      <w:r w:rsidRPr="00CC656C">
        <w:rPr>
          <w:rFonts w:ascii="Times New Roman" w:hAnsi="Times New Roman" w:cs="Times New Roman"/>
          <w:sz w:val="28"/>
          <w:szCs w:val="28"/>
          <w:lang w:val="en-US"/>
        </w:rPr>
        <w:t xml:space="preserve"> </w:t>
      </w:r>
      <w:r w:rsidR="0046014D" w:rsidRPr="00CC656C">
        <w:rPr>
          <w:rFonts w:ascii="Times New Roman" w:hAnsi="Times New Roman" w:cs="Times New Roman"/>
          <w:sz w:val="28"/>
          <w:szCs w:val="28"/>
          <w:lang w:val="en-US"/>
        </w:rPr>
        <w:t>He</w:t>
      </w:r>
      <w:r w:rsidRPr="00CC656C">
        <w:rPr>
          <w:rFonts w:ascii="Times New Roman" w:hAnsi="Times New Roman" w:cs="Times New Roman"/>
          <w:sz w:val="28"/>
          <w:szCs w:val="28"/>
          <w:lang w:val="en-US"/>
        </w:rPr>
        <w:t xml:space="preserve"> located</w:t>
      </w:r>
      <w:r w:rsidR="0046014D" w:rsidRPr="00CC656C">
        <w:rPr>
          <w:rFonts w:ascii="Times New Roman" w:hAnsi="Times New Roman" w:cs="Times New Roman"/>
          <w:sz w:val="28"/>
          <w:szCs w:val="28"/>
          <w:lang w:val="en-US"/>
        </w:rPr>
        <w:t xml:space="preserve"> him</w:t>
      </w:r>
      <w:r w:rsidRPr="00CC656C">
        <w:rPr>
          <w:rFonts w:ascii="Times New Roman" w:hAnsi="Times New Roman" w:cs="Times New Roman"/>
          <w:sz w:val="28"/>
          <w:szCs w:val="28"/>
          <w:lang w:val="en-US"/>
        </w:rPr>
        <w:t xml:space="preserve"> in the </w:t>
      </w:r>
      <w:proofErr w:type="spellStart"/>
      <w:r w:rsidR="00AC78CA" w:rsidRPr="00CC656C">
        <w:rPr>
          <w:rFonts w:ascii="Times New Roman" w:hAnsi="Times New Roman" w:cs="Times New Roman"/>
          <w:sz w:val="28"/>
          <w:szCs w:val="28"/>
          <w:lang w:val="en-US"/>
        </w:rPr>
        <w:t>Gonde</w:t>
      </w:r>
      <w:proofErr w:type="spellEnd"/>
      <w:r w:rsidR="00AC78CA" w:rsidRPr="00CC656C">
        <w:rPr>
          <w:rFonts w:ascii="Times New Roman" w:hAnsi="Times New Roman" w:cs="Times New Roman"/>
          <w:sz w:val="28"/>
          <w:szCs w:val="28"/>
          <w:lang w:val="en-US"/>
        </w:rPr>
        <w:t xml:space="preserve"> area.  The witness confro</w:t>
      </w:r>
      <w:r w:rsidR="00EB521B" w:rsidRPr="00CC656C">
        <w:rPr>
          <w:rFonts w:ascii="Times New Roman" w:hAnsi="Times New Roman" w:cs="Times New Roman"/>
          <w:sz w:val="28"/>
          <w:szCs w:val="28"/>
          <w:lang w:val="en-US"/>
        </w:rPr>
        <w:t xml:space="preserve">nted the accused and managed to </w:t>
      </w:r>
      <w:r w:rsidR="00AC78CA" w:rsidRPr="00CC656C">
        <w:rPr>
          <w:rFonts w:ascii="Times New Roman" w:hAnsi="Times New Roman" w:cs="Times New Roman"/>
          <w:sz w:val="28"/>
          <w:szCs w:val="28"/>
          <w:lang w:val="en-US"/>
        </w:rPr>
        <w:t>effect</w:t>
      </w:r>
      <w:r w:rsidR="00EB521B" w:rsidRPr="00CC656C">
        <w:rPr>
          <w:rFonts w:ascii="Times New Roman" w:hAnsi="Times New Roman" w:cs="Times New Roman"/>
          <w:sz w:val="28"/>
          <w:szCs w:val="28"/>
          <w:lang w:val="en-US"/>
        </w:rPr>
        <w:t xml:space="preserve"> </w:t>
      </w:r>
      <w:r w:rsidR="00AC78CA" w:rsidRPr="00CC656C">
        <w:rPr>
          <w:rFonts w:ascii="Times New Roman" w:hAnsi="Times New Roman" w:cs="Times New Roman"/>
          <w:sz w:val="28"/>
          <w:szCs w:val="28"/>
          <w:lang w:val="en-US"/>
        </w:rPr>
        <w:t>a citizen’s arrest.  Accused’s other accomplices fled and escaped from the scene.  This witness conceded that he did not witness the murder.  His role in this case was limited to his arrest of the accused.  His evidence was clear and credible in all material respects.  We accept the evidence of this witness as his clear recollection of the events.</w:t>
      </w:r>
    </w:p>
    <w:p w:rsidR="00AC78CA" w:rsidRPr="00CC656C" w:rsidRDefault="00AC78CA"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The state then led evidence from its second witness </w:t>
      </w:r>
      <w:r w:rsidRPr="00CC656C">
        <w:rPr>
          <w:rFonts w:ascii="Times New Roman" w:hAnsi="Times New Roman" w:cs="Times New Roman"/>
          <w:b/>
          <w:sz w:val="28"/>
          <w:szCs w:val="28"/>
          <w:lang w:val="en-US"/>
        </w:rPr>
        <w:t>ASHLEY NKOMO</w:t>
      </w:r>
      <w:r w:rsidRPr="00CC656C">
        <w:rPr>
          <w:rFonts w:ascii="Times New Roman" w:hAnsi="Times New Roman" w:cs="Times New Roman"/>
          <w:sz w:val="28"/>
          <w:szCs w:val="28"/>
          <w:lang w:val="en-US"/>
        </w:rPr>
        <w:t>.  The witness is 19 years old.  He resided with the deceased at her homestead.  The deceased was h</w:t>
      </w:r>
      <w:r w:rsidR="00FB6518">
        <w:rPr>
          <w:rFonts w:ascii="Times New Roman" w:hAnsi="Times New Roman" w:cs="Times New Roman"/>
          <w:sz w:val="28"/>
          <w:szCs w:val="28"/>
          <w:lang w:val="en-US"/>
        </w:rPr>
        <w:t>is</w:t>
      </w:r>
      <w:r w:rsidRPr="00CC656C">
        <w:rPr>
          <w:rFonts w:ascii="Times New Roman" w:hAnsi="Times New Roman" w:cs="Times New Roman"/>
          <w:sz w:val="28"/>
          <w:szCs w:val="28"/>
          <w:lang w:val="en-US"/>
        </w:rPr>
        <w:t xml:space="preserve"> great grandmother.  The witness narrated that at the time of the commission of the offenc</w:t>
      </w:r>
      <w:r w:rsidR="009526E3" w:rsidRPr="00CC656C">
        <w:rPr>
          <w:rFonts w:ascii="Times New Roman" w:hAnsi="Times New Roman" w:cs="Times New Roman"/>
          <w:sz w:val="28"/>
          <w:szCs w:val="28"/>
          <w:lang w:val="en-US"/>
        </w:rPr>
        <w:t>e he was attending school and doing F</w:t>
      </w:r>
      <w:r w:rsidRPr="00CC656C">
        <w:rPr>
          <w:rFonts w:ascii="Times New Roman" w:hAnsi="Times New Roman" w:cs="Times New Roman"/>
          <w:sz w:val="28"/>
          <w:szCs w:val="28"/>
          <w:lang w:val="en-US"/>
        </w:rPr>
        <w:t>orm 4.  On the 9</w:t>
      </w:r>
      <w:r w:rsidRPr="00CC656C">
        <w:rPr>
          <w:rFonts w:ascii="Times New Roman" w:hAnsi="Times New Roman" w:cs="Times New Roman"/>
          <w:sz w:val="28"/>
          <w:szCs w:val="28"/>
          <w:vertAlign w:val="superscript"/>
          <w:lang w:val="en-US"/>
        </w:rPr>
        <w:t>th</w:t>
      </w:r>
      <w:r w:rsidRPr="00CC656C">
        <w:rPr>
          <w:rFonts w:ascii="Times New Roman" w:hAnsi="Times New Roman" w:cs="Times New Roman"/>
          <w:sz w:val="28"/>
          <w:szCs w:val="28"/>
          <w:lang w:val="en-US"/>
        </w:rPr>
        <w:t xml:space="preserve"> of October 2019 and at around 1930 hours after the evening meal, he left the deceased bathing while he went to visit a friend.  When he returned home he went</w:t>
      </w:r>
      <w:r w:rsidR="00697EBD" w:rsidRPr="00CC656C">
        <w:rPr>
          <w:rFonts w:ascii="Times New Roman" w:hAnsi="Times New Roman" w:cs="Times New Roman"/>
          <w:sz w:val="28"/>
          <w:szCs w:val="28"/>
          <w:lang w:val="en-US"/>
        </w:rPr>
        <w:t xml:space="preserve"> straight</w:t>
      </w:r>
      <w:r w:rsidRPr="00CC656C">
        <w:rPr>
          <w:rFonts w:ascii="Times New Roman" w:hAnsi="Times New Roman" w:cs="Times New Roman"/>
          <w:sz w:val="28"/>
          <w:szCs w:val="28"/>
          <w:lang w:val="en-US"/>
        </w:rPr>
        <w:t xml:space="preserve"> to bed.  The following morning he woke up around 0540 hours.  He proceeded to the kitchen to prepare for school.  The</w:t>
      </w:r>
      <w:r w:rsidR="006E1B7D" w:rsidRPr="00CC656C">
        <w:rPr>
          <w:rFonts w:ascii="Times New Roman" w:hAnsi="Times New Roman" w:cs="Times New Roman"/>
          <w:sz w:val="28"/>
          <w:szCs w:val="28"/>
          <w:lang w:val="en-US"/>
        </w:rPr>
        <w:t xml:space="preserve"> witness realized that there was no matches</w:t>
      </w:r>
      <w:r w:rsidRPr="00CC656C">
        <w:rPr>
          <w:rFonts w:ascii="Times New Roman" w:hAnsi="Times New Roman" w:cs="Times New Roman"/>
          <w:sz w:val="28"/>
          <w:szCs w:val="28"/>
          <w:lang w:val="en-US"/>
        </w:rPr>
        <w:t xml:space="preserve"> to light the fire.  He decided to request some match sticks from the deceased.  When he got to her room he no</w:t>
      </w:r>
      <w:r w:rsidR="002B726F" w:rsidRPr="00CC656C">
        <w:rPr>
          <w:rFonts w:ascii="Times New Roman" w:hAnsi="Times New Roman" w:cs="Times New Roman"/>
          <w:sz w:val="28"/>
          <w:szCs w:val="28"/>
          <w:lang w:val="en-US"/>
        </w:rPr>
        <w:t>t</w:t>
      </w:r>
      <w:r w:rsidRPr="00CC656C">
        <w:rPr>
          <w:rFonts w:ascii="Times New Roman" w:hAnsi="Times New Roman" w:cs="Times New Roman"/>
          <w:sz w:val="28"/>
          <w:szCs w:val="28"/>
          <w:lang w:val="en-US"/>
        </w:rPr>
        <w:t>iced that the door was not closed.  He entered the room only to find clothes strewn all over the house.  After checking</w:t>
      </w:r>
      <w:r w:rsidR="007E32D3" w:rsidRPr="00CC656C">
        <w:rPr>
          <w:rFonts w:ascii="Times New Roman" w:hAnsi="Times New Roman" w:cs="Times New Roman"/>
          <w:sz w:val="28"/>
          <w:szCs w:val="28"/>
          <w:lang w:val="en-US"/>
        </w:rPr>
        <w:t xml:space="preserve"> around the deceased’s bedroom he could not locate the deceased.  The witness drew the curtains and then observed that there was blood on the floor.  The witness discovered the lifeless body of the deceased </w:t>
      </w:r>
      <w:r w:rsidR="002B726F" w:rsidRPr="00CC656C">
        <w:rPr>
          <w:rFonts w:ascii="Times New Roman" w:hAnsi="Times New Roman" w:cs="Times New Roman"/>
          <w:sz w:val="28"/>
          <w:szCs w:val="28"/>
          <w:lang w:val="en-US"/>
        </w:rPr>
        <w:t>u</w:t>
      </w:r>
      <w:r w:rsidR="00F73D22" w:rsidRPr="00CC656C">
        <w:rPr>
          <w:rFonts w:ascii="Times New Roman" w:hAnsi="Times New Roman" w:cs="Times New Roman"/>
          <w:sz w:val="28"/>
          <w:szCs w:val="28"/>
          <w:lang w:val="en-US"/>
        </w:rPr>
        <w:t>nd</w:t>
      </w:r>
      <w:r w:rsidR="00FB6518">
        <w:rPr>
          <w:rFonts w:ascii="Times New Roman" w:hAnsi="Times New Roman" w:cs="Times New Roman"/>
          <w:sz w:val="28"/>
          <w:szCs w:val="28"/>
          <w:lang w:val="en-US"/>
        </w:rPr>
        <w:t>er the</w:t>
      </w:r>
      <w:r w:rsidR="007E32D3" w:rsidRPr="00CC656C">
        <w:rPr>
          <w:rFonts w:ascii="Times New Roman" w:hAnsi="Times New Roman" w:cs="Times New Roman"/>
          <w:sz w:val="28"/>
          <w:szCs w:val="28"/>
          <w:lang w:val="en-US"/>
        </w:rPr>
        <w:t xml:space="preserve"> bed.  The witness left the homestead to make a report to </w:t>
      </w:r>
      <w:proofErr w:type="spellStart"/>
      <w:r w:rsidR="002B726F" w:rsidRPr="00CC656C">
        <w:rPr>
          <w:rFonts w:ascii="Times New Roman" w:hAnsi="Times New Roman" w:cs="Times New Roman"/>
          <w:sz w:val="28"/>
          <w:szCs w:val="28"/>
          <w:lang w:val="en-US"/>
        </w:rPr>
        <w:t>n</w:t>
      </w:r>
      <w:r w:rsidR="007E32D3" w:rsidRPr="00CC656C">
        <w:rPr>
          <w:rFonts w:ascii="Times New Roman" w:hAnsi="Times New Roman" w:cs="Times New Roman"/>
          <w:sz w:val="28"/>
          <w:szCs w:val="28"/>
          <w:lang w:val="en-US"/>
        </w:rPr>
        <w:t>eighbours</w:t>
      </w:r>
      <w:proofErr w:type="spellEnd"/>
      <w:r w:rsidR="007E32D3" w:rsidRPr="00CC656C">
        <w:rPr>
          <w:rFonts w:ascii="Times New Roman" w:hAnsi="Times New Roman" w:cs="Times New Roman"/>
          <w:sz w:val="28"/>
          <w:szCs w:val="28"/>
          <w:lang w:val="en-US"/>
        </w:rPr>
        <w:t>.  Villagers embarked on a search for the assailants by tracking the</w:t>
      </w:r>
      <w:r w:rsidR="006627EF" w:rsidRPr="00CC656C">
        <w:rPr>
          <w:rFonts w:ascii="Times New Roman" w:hAnsi="Times New Roman" w:cs="Times New Roman"/>
          <w:sz w:val="28"/>
          <w:szCs w:val="28"/>
          <w:lang w:val="en-US"/>
        </w:rPr>
        <w:t>ir</w:t>
      </w:r>
      <w:r w:rsidR="007E32D3" w:rsidRPr="00CC656C">
        <w:rPr>
          <w:rFonts w:ascii="Times New Roman" w:hAnsi="Times New Roman" w:cs="Times New Roman"/>
          <w:sz w:val="28"/>
          <w:szCs w:val="28"/>
          <w:lang w:val="en-US"/>
        </w:rPr>
        <w:t xml:space="preserve"> shoe prints.  The matter was reported to the police.  Later in the afternoon</w:t>
      </w:r>
      <w:r w:rsidR="009F0DC1" w:rsidRPr="00CC656C">
        <w:rPr>
          <w:rFonts w:ascii="Times New Roman" w:hAnsi="Times New Roman" w:cs="Times New Roman"/>
          <w:sz w:val="28"/>
          <w:szCs w:val="28"/>
          <w:lang w:val="en-US"/>
        </w:rPr>
        <w:t>,</w:t>
      </w:r>
      <w:r w:rsidR="007E32D3" w:rsidRPr="00CC656C">
        <w:rPr>
          <w:rFonts w:ascii="Times New Roman" w:hAnsi="Times New Roman" w:cs="Times New Roman"/>
          <w:sz w:val="28"/>
          <w:szCs w:val="28"/>
          <w:lang w:val="en-US"/>
        </w:rPr>
        <w:t xml:space="preserve"> the witness found the accused at the homestead.  Accused had been apprehended in connection </w:t>
      </w:r>
      <w:r w:rsidR="00FB6518">
        <w:rPr>
          <w:rFonts w:ascii="Times New Roman" w:hAnsi="Times New Roman" w:cs="Times New Roman"/>
          <w:sz w:val="28"/>
          <w:szCs w:val="28"/>
          <w:lang w:val="en-US"/>
        </w:rPr>
        <w:t>with</w:t>
      </w:r>
      <w:r w:rsidR="007E32D3" w:rsidRPr="00CC656C">
        <w:rPr>
          <w:rFonts w:ascii="Times New Roman" w:hAnsi="Times New Roman" w:cs="Times New Roman"/>
          <w:sz w:val="28"/>
          <w:szCs w:val="28"/>
          <w:lang w:val="en-US"/>
        </w:rPr>
        <w:t xml:space="preserve"> the murder of the deceased.  The witness realized that accused was wearing his T-shirt inscribed “adidas”.  The police also showed him clothes recovered upon the accused’s arrest.  He positively identified the clothes</w:t>
      </w:r>
      <w:r w:rsidR="009F0DC1" w:rsidRPr="00CC656C">
        <w:rPr>
          <w:rFonts w:ascii="Times New Roman" w:hAnsi="Times New Roman" w:cs="Times New Roman"/>
          <w:sz w:val="28"/>
          <w:szCs w:val="28"/>
          <w:lang w:val="en-US"/>
        </w:rPr>
        <w:t xml:space="preserve"> as his</w:t>
      </w:r>
      <w:r w:rsidR="007E32D3" w:rsidRPr="00CC656C">
        <w:rPr>
          <w:rFonts w:ascii="Times New Roman" w:hAnsi="Times New Roman" w:cs="Times New Roman"/>
          <w:sz w:val="28"/>
          <w:szCs w:val="28"/>
          <w:lang w:val="en-US"/>
        </w:rPr>
        <w:t xml:space="preserve"> in the presence of the accused.</w:t>
      </w:r>
    </w:p>
    <w:p w:rsidR="007E32D3" w:rsidRPr="00CC656C" w:rsidRDefault="007E32D3"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lastRenderedPageBreak/>
        <w:tab/>
        <w:t>This witness gave his evidence well.  He was not contradicted under cross-examination.  His version is an accurate reflection of what he perceived in connection with this matter.  The witness is worthy of belief.</w:t>
      </w:r>
    </w:p>
    <w:p w:rsidR="007E32D3" w:rsidRPr="00CC656C" w:rsidRDefault="007E32D3"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The state closed its case without leading further evidence.</w:t>
      </w:r>
    </w:p>
    <w:p w:rsidR="007E32D3" w:rsidRPr="00CC656C" w:rsidRDefault="007E32D3" w:rsidP="002B726F">
      <w:pPr>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 xml:space="preserve">The </w:t>
      </w:r>
      <w:proofErr w:type="spellStart"/>
      <w:r w:rsidRPr="00CC656C">
        <w:rPr>
          <w:rFonts w:ascii="Times New Roman" w:hAnsi="Times New Roman" w:cs="Times New Roman"/>
          <w:b/>
          <w:sz w:val="28"/>
          <w:szCs w:val="28"/>
          <w:lang w:val="en-US"/>
        </w:rPr>
        <w:t>defence</w:t>
      </w:r>
      <w:proofErr w:type="spellEnd"/>
      <w:r w:rsidRPr="00CC656C">
        <w:rPr>
          <w:rFonts w:ascii="Times New Roman" w:hAnsi="Times New Roman" w:cs="Times New Roman"/>
          <w:b/>
          <w:sz w:val="28"/>
          <w:szCs w:val="28"/>
          <w:lang w:val="en-US"/>
        </w:rPr>
        <w:t xml:space="preserve"> case</w:t>
      </w:r>
    </w:p>
    <w:p w:rsidR="007E32D3" w:rsidRPr="00CC656C" w:rsidRDefault="007E32D3"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The accused elected to testify under oath.  Accused stuck to his </w:t>
      </w:r>
      <w:proofErr w:type="spellStart"/>
      <w:r w:rsidRPr="00CC656C">
        <w:rPr>
          <w:rFonts w:ascii="Times New Roman" w:hAnsi="Times New Roman" w:cs="Times New Roman"/>
          <w:sz w:val="28"/>
          <w:szCs w:val="28"/>
          <w:lang w:val="en-US"/>
        </w:rPr>
        <w:t>defen</w:t>
      </w:r>
      <w:r w:rsidR="006C5631" w:rsidRPr="00CC656C">
        <w:rPr>
          <w:rFonts w:ascii="Times New Roman" w:hAnsi="Times New Roman" w:cs="Times New Roman"/>
          <w:sz w:val="28"/>
          <w:szCs w:val="28"/>
          <w:lang w:val="en-US"/>
        </w:rPr>
        <w:t>ce</w:t>
      </w:r>
      <w:proofErr w:type="spellEnd"/>
      <w:r w:rsidR="006C5631" w:rsidRPr="00CC656C">
        <w:rPr>
          <w:rFonts w:ascii="Times New Roman" w:hAnsi="Times New Roman" w:cs="Times New Roman"/>
          <w:sz w:val="28"/>
          <w:szCs w:val="28"/>
          <w:lang w:val="en-US"/>
        </w:rPr>
        <w:t xml:space="preserve"> outline.  He mentioned that </w:t>
      </w:r>
      <w:r w:rsidRPr="00CC656C">
        <w:rPr>
          <w:rFonts w:ascii="Times New Roman" w:hAnsi="Times New Roman" w:cs="Times New Roman"/>
          <w:sz w:val="28"/>
          <w:szCs w:val="28"/>
          <w:lang w:val="en-US"/>
        </w:rPr>
        <w:t xml:space="preserve">he went to the deceased’s homestead in the company of his two accomplices </w:t>
      </w:r>
      <w:proofErr w:type="spellStart"/>
      <w:r w:rsidRPr="00CC656C">
        <w:rPr>
          <w:rFonts w:ascii="Times New Roman" w:hAnsi="Times New Roman" w:cs="Times New Roman"/>
          <w:sz w:val="28"/>
          <w:szCs w:val="28"/>
          <w:lang w:val="en-US"/>
        </w:rPr>
        <w:t>Trymore</w:t>
      </w:r>
      <w:proofErr w:type="spellEnd"/>
      <w:r w:rsidRPr="00CC656C">
        <w:rPr>
          <w:rFonts w:ascii="Times New Roman" w:hAnsi="Times New Roman" w:cs="Times New Roman"/>
          <w:sz w:val="28"/>
          <w:szCs w:val="28"/>
          <w:lang w:val="en-US"/>
        </w:rPr>
        <w:t xml:space="preserve"> </w:t>
      </w:r>
      <w:proofErr w:type="spellStart"/>
      <w:r w:rsidRPr="00CC656C">
        <w:rPr>
          <w:rFonts w:ascii="Times New Roman" w:hAnsi="Times New Roman" w:cs="Times New Roman"/>
          <w:sz w:val="28"/>
          <w:szCs w:val="28"/>
          <w:lang w:val="en-US"/>
        </w:rPr>
        <w:t>Nkomo</w:t>
      </w:r>
      <w:proofErr w:type="spellEnd"/>
      <w:r w:rsidRPr="00CC656C">
        <w:rPr>
          <w:rFonts w:ascii="Times New Roman" w:hAnsi="Times New Roman" w:cs="Times New Roman"/>
          <w:sz w:val="28"/>
          <w:szCs w:val="28"/>
          <w:lang w:val="en-US"/>
        </w:rPr>
        <w:t xml:space="preserve"> (aged 15) and Life </w:t>
      </w:r>
      <w:proofErr w:type="spellStart"/>
      <w:r w:rsidRPr="00CC656C">
        <w:rPr>
          <w:rFonts w:ascii="Times New Roman" w:hAnsi="Times New Roman" w:cs="Times New Roman"/>
          <w:sz w:val="28"/>
          <w:szCs w:val="28"/>
          <w:lang w:val="en-US"/>
        </w:rPr>
        <w:t>Ncube</w:t>
      </w:r>
      <w:proofErr w:type="spellEnd"/>
      <w:r w:rsidRPr="00CC656C">
        <w:rPr>
          <w:rFonts w:ascii="Times New Roman" w:hAnsi="Times New Roman" w:cs="Times New Roman"/>
          <w:sz w:val="28"/>
          <w:szCs w:val="28"/>
          <w:lang w:val="en-US"/>
        </w:rPr>
        <w:t xml:space="preserve"> aged (14).  His intention was to steal money from the deceased.  When they arrived at the deceased’s homestead it was dark</w:t>
      </w:r>
      <w:r w:rsidR="008E3DA4" w:rsidRPr="00CC656C">
        <w:rPr>
          <w:rFonts w:ascii="Times New Roman" w:hAnsi="Times New Roman" w:cs="Times New Roman"/>
          <w:sz w:val="28"/>
          <w:szCs w:val="28"/>
          <w:lang w:val="en-US"/>
        </w:rPr>
        <w:t xml:space="preserve"> and they went directly</w:t>
      </w:r>
      <w:r w:rsidR="00694E77" w:rsidRPr="00CC656C">
        <w:rPr>
          <w:rFonts w:ascii="Times New Roman" w:hAnsi="Times New Roman" w:cs="Times New Roman"/>
          <w:sz w:val="28"/>
          <w:szCs w:val="28"/>
          <w:lang w:val="en-US"/>
        </w:rPr>
        <w:t xml:space="preserve"> to the deceased’s bedroom.  The accused used a kitchen knife to open the door.  At</w:t>
      </w:r>
      <w:r w:rsidR="00C24FCC" w:rsidRPr="00CC656C">
        <w:rPr>
          <w:rFonts w:ascii="Times New Roman" w:hAnsi="Times New Roman" w:cs="Times New Roman"/>
          <w:sz w:val="28"/>
          <w:szCs w:val="28"/>
          <w:lang w:val="en-US"/>
        </w:rPr>
        <w:t xml:space="preserve"> that stage the accused realized that the deceased was awake and standing in the doorway.  She lit a match stick.  Accused’s accomplice</w:t>
      </w:r>
      <w:r w:rsidR="005712FB" w:rsidRPr="00CC656C">
        <w:rPr>
          <w:rFonts w:ascii="Times New Roman" w:hAnsi="Times New Roman" w:cs="Times New Roman"/>
          <w:sz w:val="28"/>
          <w:szCs w:val="28"/>
          <w:lang w:val="en-US"/>
        </w:rPr>
        <w:t xml:space="preserve"> </w:t>
      </w:r>
      <w:r w:rsidR="00C24FCC" w:rsidRPr="00CC656C">
        <w:rPr>
          <w:rFonts w:ascii="Times New Roman" w:hAnsi="Times New Roman" w:cs="Times New Roman"/>
          <w:sz w:val="28"/>
          <w:szCs w:val="28"/>
          <w:lang w:val="en-US"/>
        </w:rPr>
        <w:t>flashed his cellphone light in the direction of the deceased.  Accused grabbed the deceased by th</w:t>
      </w:r>
      <w:r w:rsidR="005712FB" w:rsidRPr="00CC656C">
        <w:rPr>
          <w:rFonts w:ascii="Times New Roman" w:hAnsi="Times New Roman" w:cs="Times New Roman"/>
          <w:sz w:val="28"/>
          <w:szCs w:val="28"/>
          <w:lang w:val="en-US"/>
        </w:rPr>
        <w:t>e</w:t>
      </w:r>
      <w:r w:rsidR="00C24FCC" w:rsidRPr="00CC656C">
        <w:rPr>
          <w:rFonts w:ascii="Times New Roman" w:hAnsi="Times New Roman" w:cs="Times New Roman"/>
          <w:sz w:val="28"/>
          <w:szCs w:val="28"/>
          <w:lang w:val="en-US"/>
        </w:rPr>
        <w:t xml:space="preserve"> neck.  He firmly held the deceased who struggled in a bid to free herself.  The deceased eventually fell to the ground with the accused still holding her neck tightly.  The deceased gasped for her breath.  In the meanwhile accused instructed his accomplices to sear</w:t>
      </w:r>
      <w:r w:rsidR="005712FB" w:rsidRPr="00CC656C">
        <w:rPr>
          <w:rFonts w:ascii="Times New Roman" w:hAnsi="Times New Roman" w:cs="Times New Roman"/>
          <w:sz w:val="28"/>
          <w:szCs w:val="28"/>
          <w:lang w:val="en-US"/>
        </w:rPr>
        <w:t>c</w:t>
      </w:r>
      <w:r w:rsidR="00C24FCC" w:rsidRPr="00CC656C">
        <w:rPr>
          <w:rFonts w:ascii="Times New Roman" w:hAnsi="Times New Roman" w:cs="Times New Roman"/>
          <w:sz w:val="28"/>
          <w:szCs w:val="28"/>
          <w:lang w:val="en-US"/>
        </w:rPr>
        <w:t xml:space="preserve">h the house for the money.  Accused requested Life </w:t>
      </w:r>
      <w:proofErr w:type="spellStart"/>
      <w:r w:rsidR="005712FB" w:rsidRPr="00CC656C">
        <w:rPr>
          <w:rFonts w:ascii="Times New Roman" w:hAnsi="Times New Roman" w:cs="Times New Roman"/>
          <w:sz w:val="28"/>
          <w:szCs w:val="28"/>
          <w:lang w:val="en-US"/>
        </w:rPr>
        <w:t>N</w:t>
      </w:r>
      <w:r w:rsidR="00C24FCC" w:rsidRPr="00CC656C">
        <w:rPr>
          <w:rFonts w:ascii="Times New Roman" w:hAnsi="Times New Roman" w:cs="Times New Roman"/>
          <w:sz w:val="28"/>
          <w:szCs w:val="28"/>
          <w:lang w:val="en-US"/>
        </w:rPr>
        <w:t>cube</w:t>
      </w:r>
      <w:proofErr w:type="spellEnd"/>
      <w:r w:rsidR="00C24FCC" w:rsidRPr="00CC656C">
        <w:rPr>
          <w:rFonts w:ascii="Times New Roman" w:hAnsi="Times New Roman" w:cs="Times New Roman"/>
          <w:sz w:val="28"/>
          <w:szCs w:val="28"/>
          <w:lang w:val="en-US"/>
        </w:rPr>
        <w:t xml:space="preserve"> to grab the deceased by the neck whilst he searched for the money which they were failing to find.</w:t>
      </w:r>
      <w:r w:rsidR="005712FB" w:rsidRPr="00CC656C">
        <w:rPr>
          <w:rFonts w:ascii="Times New Roman" w:hAnsi="Times New Roman" w:cs="Times New Roman"/>
          <w:sz w:val="28"/>
          <w:szCs w:val="28"/>
          <w:lang w:val="en-US"/>
        </w:rPr>
        <w:t xml:space="preserve">  After ransacking the house and collecting some clothes the accused and his associates left the deceased lying helplessly on the floor.  The accused narrated that he did not realize that the deceased might die as a result of t</w:t>
      </w:r>
      <w:r w:rsidR="000931C7" w:rsidRPr="00CC656C">
        <w:rPr>
          <w:rFonts w:ascii="Times New Roman" w:hAnsi="Times New Roman" w:cs="Times New Roman"/>
          <w:sz w:val="28"/>
          <w:szCs w:val="28"/>
          <w:lang w:val="en-US"/>
        </w:rPr>
        <w:t xml:space="preserve">he strangulation.  Accused’s </w:t>
      </w:r>
      <w:r w:rsidR="008E1F7E" w:rsidRPr="00CC656C">
        <w:rPr>
          <w:rFonts w:ascii="Times New Roman" w:hAnsi="Times New Roman" w:cs="Times New Roman"/>
          <w:sz w:val="28"/>
          <w:szCs w:val="28"/>
          <w:lang w:val="en-US"/>
        </w:rPr>
        <w:t>a</w:t>
      </w:r>
      <w:r w:rsidR="000931C7" w:rsidRPr="00CC656C">
        <w:rPr>
          <w:rFonts w:ascii="Times New Roman" w:hAnsi="Times New Roman" w:cs="Times New Roman"/>
          <w:sz w:val="28"/>
          <w:szCs w:val="28"/>
          <w:lang w:val="en-US"/>
        </w:rPr>
        <w:t>vowed</w:t>
      </w:r>
      <w:r w:rsidR="005712FB" w:rsidRPr="00CC656C">
        <w:rPr>
          <w:rFonts w:ascii="Times New Roman" w:hAnsi="Times New Roman" w:cs="Times New Roman"/>
          <w:sz w:val="28"/>
          <w:szCs w:val="28"/>
          <w:lang w:val="en-US"/>
        </w:rPr>
        <w:t xml:space="preserve"> </w:t>
      </w:r>
      <w:r w:rsidR="009E2508" w:rsidRPr="00CC656C">
        <w:rPr>
          <w:rFonts w:ascii="Times New Roman" w:hAnsi="Times New Roman" w:cs="Times New Roman"/>
          <w:sz w:val="28"/>
          <w:szCs w:val="28"/>
          <w:lang w:val="en-US"/>
        </w:rPr>
        <w:t>i</w:t>
      </w:r>
      <w:r w:rsidR="005712FB" w:rsidRPr="00CC656C">
        <w:rPr>
          <w:rFonts w:ascii="Times New Roman" w:hAnsi="Times New Roman" w:cs="Times New Roman"/>
          <w:sz w:val="28"/>
          <w:szCs w:val="28"/>
          <w:lang w:val="en-US"/>
        </w:rPr>
        <w:t>ntention was to rob the deceased of her cash and other property.  He did not intend to cause her death.</w:t>
      </w:r>
    </w:p>
    <w:p w:rsidR="005712FB" w:rsidRDefault="005712FB"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r>
      <w:r w:rsidR="00A51D0E" w:rsidRPr="00CC656C">
        <w:rPr>
          <w:rFonts w:ascii="Times New Roman" w:hAnsi="Times New Roman" w:cs="Times New Roman"/>
          <w:sz w:val="28"/>
          <w:szCs w:val="28"/>
          <w:lang w:val="en-US"/>
        </w:rPr>
        <w:t>Accused’s version does</w:t>
      </w:r>
      <w:r w:rsidRPr="00CC656C">
        <w:rPr>
          <w:rFonts w:ascii="Times New Roman" w:hAnsi="Times New Roman" w:cs="Times New Roman"/>
          <w:sz w:val="28"/>
          <w:szCs w:val="28"/>
          <w:lang w:val="en-US"/>
        </w:rPr>
        <w:t xml:space="preserve"> not make sense.  On the one hand he stated that he did not firmly hold the deceased on the neck.  He however conceded that the deceased was gasping for fresh air.  It is common logic that when one fails to breath it means that the</w:t>
      </w:r>
      <w:r w:rsidR="00A51D0E" w:rsidRPr="00CC656C">
        <w:rPr>
          <w:rFonts w:ascii="Times New Roman" w:hAnsi="Times New Roman" w:cs="Times New Roman"/>
          <w:sz w:val="28"/>
          <w:szCs w:val="28"/>
          <w:lang w:val="en-US"/>
        </w:rPr>
        <w:t>ir</w:t>
      </w:r>
      <w:r w:rsidRPr="00CC656C">
        <w:rPr>
          <w:rFonts w:ascii="Times New Roman" w:hAnsi="Times New Roman" w:cs="Times New Roman"/>
          <w:sz w:val="28"/>
          <w:szCs w:val="28"/>
          <w:lang w:val="en-US"/>
        </w:rPr>
        <w:t xml:space="preserve"> airway is</w:t>
      </w:r>
      <w:r w:rsidR="00A51D0E" w:rsidRPr="00CC656C">
        <w:rPr>
          <w:rFonts w:ascii="Times New Roman" w:hAnsi="Times New Roman" w:cs="Times New Roman"/>
          <w:sz w:val="28"/>
          <w:szCs w:val="28"/>
          <w:lang w:val="en-US"/>
        </w:rPr>
        <w:t xml:space="preserve"> being</w:t>
      </w:r>
      <w:r w:rsidRPr="00CC656C">
        <w:rPr>
          <w:rFonts w:ascii="Times New Roman" w:hAnsi="Times New Roman" w:cs="Times New Roman"/>
          <w:sz w:val="28"/>
          <w:szCs w:val="28"/>
          <w:lang w:val="en-US"/>
        </w:rPr>
        <w:t xml:space="preserve"> blocked.  The accused intentionally strangled the deceased with the sole purpose of carrying out the robbery.  In his evidence accused gave the impression that by holding her around the neck he did not want the deceased to alert the </w:t>
      </w:r>
      <w:proofErr w:type="spellStart"/>
      <w:r w:rsidRPr="00CC656C">
        <w:rPr>
          <w:rFonts w:ascii="Times New Roman" w:hAnsi="Times New Roman" w:cs="Times New Roman"/>
          <w:sz w:val="28"/>
          <w:szCs w:val="28"/>
          <w:lang w:val="en-US"/>
        </w:rPr>
        <w:t>neighbours</w:t>
      </w:r>
      <w:proofErr w:type="spellEnd"/>
      <w:r w:rsidRPr="00CC656C">
        <w:rPr>
          <w:rFonts w:ascii="Times New Roman" w:hAnsi="Times New Roman" w:cs="Times New Roman"/>
          <w:sz w:val="28"/>
          <w:szCs w:val="28"/>
          <w:lang w:val="en-US"/>
        </w:rPr>
        <w:t>.  The court is satisfied that the accused and his associates planned the robbery.  They were prepared to use violence to steal the money and other property.  The accused caused the death of the deceased.</w:t>
      </w:r>
    </w:p>
    <w:p w:rsidR="00376FEE" w:rsidRPr="00CC656C" w:rsidRDefault="00376FEE" w:rsidP="002B726F">
      <w:pPr>
        <w:jc w:val="both"/>
        <w:rPr>
          <w:rFonts w:ascii="Times New Roman" w:hAnsi="Times New Roman" w:cs="Times New Roman"/>
          <w:sz w:val="28"/>
          <w:szCs w:val="28"/>
          <w:lang w:val="en-US"/>
        </w:rPr>
      </w:pPr>
    </w:p>
    <w:p w:rsidR="005712FB" w:rsidRPr="00CC656C" w:rsidRDefault="005712FB" w:rsidP="002B726F">
      <w:pPr>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lastRenderedPageBreak/>
        <w:t xml:space="preserve">Whether the accused should be </w:t>
      </w:r>
      <w:r w:rsidR="00CB5DCA" w:rsidRPr="00CC656C">
        <w:rPr>
          <w:rFonts w:ascii="Times New Roman" w:hAnsi="Times New Roman" w:cs="Times New Roman"/>
          <w:b/>
          <w:sz w:val="28"/>
          <w:szCs w:val="28"/>
          <w:lang w:val="en-US"/>
        </w:rPr>
        <w:t>convicted of murder with actual</w:t>
      </w:r>
      <w:r w:rsidRPr="00CC656C">
        <w:rPr>
          <w:rFonts w:ascii="Times New Roman" w:hAnsi="Times New Roman" w:cs="Times New Roman"/>
          <w:b/>
          <w:sz w:val="28"/>
          <w:szCs w:val="28"/>
          <w:lang w:val="en-US"/>
        </w:rPr>
        <w:t xml:space="preserve"> intent</w:t>
      </w:r>
    </w:p>
    <w:p w:rsidR="005712FB" w:rsidRPr="00CC656C" w:rsidRDefault="005712FB"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It is common cause that the dec</w:t>
      </w:r>
      <w:r w:rsidR="00927F87" w:rsidRPr="00CC656C">
        <w:rPr>
          <w:rFonts w:ascii="Times New Roman" w:hAnsi="Times New Roman" w:cs="Times New Roman"/>
          <w:sz w:val="28"/>
          <w:szCs w:val="28"/>
          <w:lang w:val="en-US"/>
        </w:rPr>
        <w:t>eased died at the hands of the accused and his associates.  The sole issue for determination is whether or not the accused intended to cause the death of the victim or negligently brought about her death.</w:t>
      </w:r>
    </w:p>
    <w:p w:rsidR="00927F87" w:rsidRPr="00CC656C" w:rsidRDefault="00927F87" w:rsidP="002B726F">
      <w:pPr>
        <w:jc w:val="both"/>
        <w:rPr>
          <w:rFonts w:ascii="Times New Roman" w:hAnsi="Times New Roman" w:cs="Times New Roman"/>
          <w:sz w:val="28"/>
          <w:szCs w:val="28"/>
          <w:u w:val="single"/>
          <w:lang w:val="en-US"/>
        </w:rPr>
      </w:pPr>
      <w:r w:rsidRPr="00CC656C">
        <w:rPr>
          <w:rFonts w:ascii="Times New Roman" w:hAnsi="Times New Roman" w:cs="Times New Roman"/>
          <w:sz w:val="28"/>
          <w:szCs w:val="28"/>
          <w:lang w:val="en-US"/>
        </w:rPr>
        <w:tab/>
      </w:r>
      <w:proofErr w:type="spellStart"/>
      <w:r w:rsidRPr="00CC656C">
        <w:rPr>
          <w:rFonts w:ascii="Times New Roman" w:hAnsi="Times New Roman" w:cs="Times New Roman"/>
          <w:i/>
          <w:sz w:val="28"/>
          <w:szCs w:val="28"/>
          <w:lang w:val="en-US"/>
        </w:rPr>
        <w:t>Mr</w:t>
      </w:r>
      <w:proofErr w:type="spellEnd"/>
      <w:r w:rsidRPr="00CC656C">
        <w:rPr>
          <w:rFonts w:ascii="Times New Roman" w:hAnsi="Times New Roman" w:cs="Times New Roman"/>
          <w:i/>
          <w:sz w:val="28"/>
          <w:szCs w:val="28"/>
          <w:lang w:val="en-US"/>
        </w:rPr>
        <w:t xml:space="preserve"> K. </w:t>
      </w:r>
      <w:proofErr w:type="spellStart"/>
      <w:r w:rsidRPr="00CC656C">
        <w:rPr>
          <w:rFonts w:ascii="Times New Roman" w:hAnsi="Times New Roman" w:cs="Times New Roman"/>
          <w:i/>
          <w:sz w:val="28"/>
          <w:szCs w:val="28"/>
          <w:lang w:val="en-US"/>
        </w:rPr>
        <w:t>Ndlovu</w:t>
      </w:r>
      <w:proofErr w:type="spellEnd"/>
      <w:r w:rsidRPr="00CC656C">
        <w:rPr>
          <w:rFonts w:ascii="Times New Roman" w:hAnsi="Times New Roman" w:cs="Times New Roman"/>
          <w:sz w:val="28"/>
          <w:szCs w:val="28"/>
          <w:lang w:val="en-US"/>
        </w:rPr>
        <w:t xml:space="preserve"> appearing for the state argued that the results of the post mortem report clearly indicate that severe force was used causing death by strangulation.  A critical aspect of the post mortem report is that it reveals that the pathologist observed the following; “</w:t>
      </w:r>
      <w:proofErr w:type="spellStart"/>
      <w:r w:rsidRPr="00CC656C">
        <w:rPr>
          <w:rFonts w:ascii="Times New Roman" w:hAnsi="Times New Roman" w:cs="Times New Roman"/>
          <w:sz w:val="28"/>
          <w:szCs w:val="28"/>
          <w:u w:val="single"/>
          <w:lang w:val="en-US"/>
        </w:rPr>
        <w:t>haemorrhagic</w:t>
      </w:r>
      <w:proofErr w:type="spellEnd"/>
      <w:r w:rsidRPr="00CC656C">
        <w:rPr>
          <w:rFonts w:ascii="Times New Roman" w:hAnsi="Times New Roman" w:cs="Times New Roman"/>
          <w:sz w:val="28"/>
          <w:szCs w:val="28"/>
          <w:u w:val="single"/>
          <w:lang w:val="en-US"/>
        </w:rPr>
        <w:t xml:space="preserve"> infiltrate of the neck side muscles and fracture of the hyoids”</w:t>
      </w:r>
    </w:p>
    <w:p w:rsidR="00927F87" w:rsidRPr="00CC656C" w:rsidRDefault="00927F87" w:rsidP="002B726F">
      <w:p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As observed earlier in this</w:t>
      </w:r>
      <w:r w:rsidR="00D95EB0" w:rsidRPr="00CC656C">
        <w:rPr>
          <w:rFonts w:ascii="Times New Roman" w:hAnsi="Times New Roman" w:cs="Times New Roman"/>
          <w:sz w:val="28"/>
          <w:szCs w:val="28"/>
          <w:lang w:val="en-US"/>
        </w:rPr>
        <w:t xml:space="preserve"> judgment the hyoid bone is a U-shaped bone situated in the middle of the neck.  A fracture of this bone proves beyond</w:t>
      </w:r>
      <w:r w:rsidR="00CB5DCA" w:rsidRPr="00CC656C">
        <w:rPr>
          <w:rFonts w:ascii="Times New Roman" w:hAnsi="Times New Roman" w:cs="Times New Roman"/>
          <w:sz w:val="28"/>
          <w:szCs w:val="28"/>
          <w:lang w:val="en-US"/>
        </w:rPr>
        <w:t xml:space="preserve"> any doubt that severe force was used in constricting the neck.  The accused continued holding the deceased by the neck until she fell to the ground.  She was gasping for air.  She was strangled to death.  The accused must have felt that the deceased was weak as she was collapsing to the ground.  The court takes note of the fact that the deceased who was aged 82 years old was no match against the three young assailants.  As regards the question of whether death</w:t>
      </w:r>
      <w:r w:rsidR="00F02E09" w:rsidRPr="00CC656C">
        <w:rPr>
          <w:rFonts w:ascii="Times New Roman" w:hAnsi="Times New Roman" w:cs="Times New Roman"/>
          <w:sz w:val="28"/>
          <w:szCs w:val="28"/>
          <w:lang w:val="en-US"/>
        </w:rPr>
        <w:t xml:space="preserve"> was intenti</w:t>
      </w:r>
      <w:r w:rsidR="00AA6710" w:rsidRPr="00CC656C">
        <w:rPr>
          <w:rFonts w:ascii="Times New Roman" w:hAnsi="Times New Roman" w:cs="Times New Roman"/>
          <w:sz w:val="28"/>
          <w:szCs w:val="28"/>
          <w:lang w:val="en-US"/>
        </w:rPr>
        <w:t>onally caused by the accused t</w:t>
      </w:r>
      <w:r w:rsidR="00F02E09" w:rsidRPr="00CC656C">
        <w:rPr>
          <w:rFonts w:ascii="Times New Roman" w:hAnsi="Times New Roman" w:cs="Times New Roman"/>
          <w:sz w:val="28"/>
          <w:szCs w:val="28"/>
          <w:lang w:val="en-US"/>
        </w:rPr>
        <w:t xml:space="preserve">he case of </w:t>
      </w:r>
      <w:r w:rsidR="00F02E09" w:rsidRPr="00CC656C">
        <w:rPr>
          <w:rFonts w:ascii="Times New Roman" w:hAnsi="Times New Roman" w:cs="Times New Roman"/>
          <w:i/>
          <w:sz w:val="28"/>
          <w:szCs w:val="28"/>
          <w:lang w:val="en-US"/>
        </w:rPr>
        <w:t>S</w:t>
      </w:r>
      <w:r w:rsidR="00F02E09" w:rsidRPr="00CC656C">
        <w:rPr>
          <w:rFonts w:ascii="Times New Roman" w:hAnsi="Times New Roman" w:cs="Times New Roman"/>
          <w:sz w:val="28"/>
          <w:szCs w:val="28"/>
          <w:lang w:val="en-US"/>
        </w:rPr>
        <w:t xml:space="preserve"> v </w:t>
      </w:r>
      <w:proofErr w:type="spellStart"/>
      <w:r w:rsidR="00AA6710" w:rsidRPr="00CC656C">
        <w:rPr>
          <w:rFonts w:ascii="Times New Roman" w:hAnsi="Times New Roman" w:cs="Times New Roman"/>
          <w:i/>
          <w:sz w:val="28"/>
          <w:szCs w:val="28"/>
          <w:lang w:val="en-US"/>
        </w:rPr>
        <w:t>Mugwa</w:t>
      </w:r>
      <w:r w:rsidR="00F02E09" w:rsidRPr="00CC656C">
        <w:rPr>
          <w:rFonts w:ascii="Times New Roman" w:hAnsi="Times New Roman" w:cs="Times New Roman"/>
          <w:i/>
          <w:sz w:val="28"/>
          <w:szCs w:val="28"/>
          <w:lang w:val="en-US"/>
        </w:rPr>
        <w:t>nda</w:t>
      </w:r>
      <w:proofErr w:type="spellEnd"/>
      <w:r w:rsidR="00F02E09" w:rsidRPr="00CC656C">
        <w:rPr>
          <w:rFonts w:ascii="Times New Roman" w:hAnsi="Times New Roman" w:cs="Times New Roman"/>
          <w:sz w:val="28"/>
          <w:szCs w:val="28"/>
          <w:lang w:val="en-US"/>
        </w:rPr>
        <w:t xml:space="preserve"> 2002 (1) ZLR 574 (S) is relevant.  At page 581D-E the learned judge held as follows:</w:t>
      </w:r>
    </w:p>
    <w:p w:rsidR="00F02E09" w:rsidRPr="00CC656C" w:rsidRDefault="00AB369C" w:rsidP="002B726F">
      <w:pPr>
        <w:pStyle w:val="NoSpacing"/>
        <w:ind w:left="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“On the basis of the</w:t>
      </w:r>
      <w:r w:rsidR="00F02E09" w:rsidRPr="00CC656C">
        <w:rPr>
          <w:rFonts w:ascii="Times New Roman" w:hAnsi="Times New Roman" w:cs="Times New Roman"/>
          <w:sz w:val="28"/>
          <w:szCs w:val="28"/>
          <w:lang w:val="en-US"/>
        </w:rPr>
        <w:t xml:space="preserve"> above authorities, it follows that for a trial court to return a verdict of murder with actual intent it must be satisfied beyond reasonable doubt that:</w:t>
      </w:r>
    </w:p>
    <w:p w:rsidR="00F02E09" w:rsidRPr="00CC656C" w:rsidRDefault="00F02E09" w:rsidP="002B726F">
      <w:pPr>
        <w:pStyle w:val="NoSpacing"/>
        <w:jc w:val="both"/>
        <w:rPr>
          <w:rFonts w:ascii="Times New Roman" w:hAnsi="Times New Roman" w:cs="Times New Roman"/>
          <w:sz w:val="28"/>
          <w:szCs w:val="28"/>
          <w:lang w:val="en-US"/>
        </w:rPr>
      </w:pPr>
    </w:p>
    <w:p w:rsidR="00F02E09" w:rsidRPr="00CC656C" w:rsidRDefault="00F02E09" w:rsidP="002B726F">
      <w:pPr>
        <w:pStyle w:val="NoSpacing"/>
        <w:numPr>
          <w:ilvl w:val="0"/>
          <w:numId w:val="3"/>
        </w:num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Either the accused desired to bring about the death of his victim and succeeded in completing his purpose; or</w:t>
      </w:r>
    </w:p>
    <w:p w:rsidR="00F02E09" w:rsidRPr="00CC656C" w:rsidRDefault="00F02E09" w:rsidP="002B726F">
      <w:pPr>
        <w:pStyle w:val="NoSpacing"/>
        <w:numPr>
          <w:ilvl w:val="0"/>
          <w:numId w:val="3"/>
        </w:numPr>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While pursuing another objective foresees the death of his victim as a substantially certain result of that activity and proceeds regardless”.</w:t>
      </w:r>
    </w:p>
    <w:p w:rsidR="00F02E09" w:rsidRPr="00CC656C" w:rsidRDefault="00F02E09" w:rsidP="002B726F">
      <w:pPr>
        <w:pStyle w:val="NoSpacing"/>
        <w:jc w:val="both"/>
        <w:rPr>
          <w:rFonts w:ascii="Times New Roman" w:hAnsi="Times New Roman" w:cs="Times New Roman"/>
          <w:sz w:val="28"/>
          <w:szCs w:val="28"/>
          <w:lang w:val="en-US"/>
        </w:rPr>
      </w:pPr>
    </w:p>
    <w:p w:rsidR="00F02E09" w:rsidRPr="00CC656C" w:rsidRDefault="00F02E09"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On the facts and the evidence there is no other conclusion that can be reached by this court except that accused foresaw the death of the victim as a substantially possible outcome.</w:t>
      </w:r>
    </w:p>
    <w:p w:rsidR="00F02E09" w:rsidRPr="00CC656C" w:rsidRDefault="00F02E09" w:rsidP="002B726F">
      <w:pPr>
        <w:ind w:firstLine="720"/>
        <w:jc w:val="both"/>
        <w:rPr>
          <w:rFonts w:ascii="Times New Roman" w:hAnsi="Times New Roman" w:cs="Times New Roman"/>
          <w:sz w:val="28"/>
          <w:szCs w:val="28"/>
          <w:lang w:val="en-US"/>
        </w:rPr>
      </w:pPr>
      <w:proofErr w:type="spellStart"/>
      <w:r w:rsidRPr="00CC656C">
        <w:rPr>
          <w:rFonts w:ascii="Times New Roman" w:hAnsi="Times New Roman" w:cs="Times New Roman"/>
          <w:i/>
          <w:sz w:val="28"/>
          <w:szCs w:val="28"/>
          <w:lang w:val="en-US"/>
        </w:rPr>
        <w:t>Mr</w:t>
      </w:r>
      <w:proofErr w:type="spellEnd"/>
      <w:r w:rsidRPr="00CC656C">
        <w:rPr>
          <w:rFonts w:ascii="Times New Roman" w:hAnsi="Times New Roman" w:cs="Times New Roman"/>
          <w:i/>
          <w:sz w:val="28"/>
          <w:szCs w:val="28"/>
          <w:lang w:val="en-US"/>
        </w:rPr>
        <w:t xml:space="preserve"> M. </w:t>
      </w:r>
      <w:proofErr w:type="spellStart"/>
      <w:r w:rsidRPr="00CC656C">
        <w:rPr>
          <w:rFonts w:ascii="Times New Roman" w:hAnsi="Times New Roman" w:cs="Times New Roman"/>
          <w:i/>
          <w:sz w:val="28"/>
          <w:szCs w:val="28"/>
          <w:lang w:val="en-US"/>
        </w:rPr>
        <w:t>Mpofu</w:t>
      </w:r>
      <w:proofErr w:type="spellEnd"/>
      <w:r w:rsidRPr="00CC656C">
        <w:rPr>
          <w:rFonts w:ascii="Times New Roman" w:hAnsi="Times New Roman" w:cs="Times New Roman"/>
          <w:sz w:val="28"/>
          <w:szCs w:val="28"/>
          <w:lang w:val="en-US"/>
        </w:rPr>
        <w:t>, appearing for the accused found it extremely difficult to advance a</w:t>
      </w:r>
      <w:r w:rsidR="00B20B6A" w:rsidRPr="00CC656C">
        <w:rPr>
          <w:rFonts w:ascii="Times New Roman" w:hAnsi="Times New Roman" w:cs="Times New Roman"/>
          <w:sz w:val="28"/>
          <w:szCs w:val="28"/>
          <w:lang w:val="en-US"/>
        </w:rPr>
        <w:t>ny meaningful argument or behalf</w:t>
      </w:r>
      <w:r w:rsidRPr="00CC656C">
        <w:rPr>
          <w:rFonts w:ascii="Times New Roman" w:hAnsi="Times New Roman" w:cs="Times New Roman"/>
          <w:sz w:val="28"/>
          <w:szCs w:val="28"/>
          <w:lang w:val="en-US"/>
        </w:rPr>
        <w:t xml:space="preserve"> of the accused.  He argued that accused acted in the heat of the moment and that he panicked.  He opined that accused</w:t>
      </w:r>
      <w:r w:rsidR="00B20B6A" w:rsidRPr="00CC656C">
        <w:rPr>
          <w:rFonts w:ascii="Times New Roman" w:hAnsi="Times New Roman" w:cs="Times New Roman"/>
          <w:sz w:val="28"/>
          <w:szCs w:val="28"/>
          <w:lang w:val="en-US"/>
        </w:rPr>
        <w:t xml:space="preserve"> did not know how to react when he saw</w:t>
      </w:r>
      <w:r w:rsidRPr="00CC656C">
        <w:rPr>
          <w:rFonts w:ascii="Times New Roman" w:hAnsi="Times New Roman" w:cs="Times New Roman"/>
          <w:sz w:val="28"/>
          <w:szCs w:val="28"/>
          <w:lang w:val="en-US"/>
        </w:rPr>
        <w:t xml:space="preserve"> the deceased </w:t>
      </w:r>
      <w:r w:rsidR="004D0428" w:rsidRPr="00CC656C">
        <w:rPr>
          <w:rFonts w:ascii="Times New Roman" w:hAnsi="Times New Roman" w:cs="Times New Roman"/>
          <w:sz w:val="28"/>
          <w:szCs w:val="28"/>
          <w:lang w:val="en-US"/>
        </w:rPr>
        <w:t xml:space="preserve">standing in the door way.  Accused and his accomplices were determined to complete their </w:t>
      </w:r>
      <w:r w:rsidR="004D0428" w:rsidRPr="00CC656C">
        <w:rPr>
          <w:rFonts w:ascii="Times New Roman" w:hAnsi="Times New Roman" w:cs="Times New Roman"/>
          <w:sz w:val="28"/>
          <w:szCs w:val="28"/>
          <w:lang w:val="en-US"/>
        </w:rPr>
        <w:lastRenderedPageBreak/>
        <w:t>mission.  They strangled the deceased and left her dead on the floor.  They took an amount of R300 and some clothes.  The reality is that accused foresaw death as a possibility and continued holding th</w:t>
      </w:r>
      <w:r w:rsidR="002B726F" w:rsidRPr="00CC656C">
        <w:rPr>
          <w:rFonts w:ascii="Times New Roman" w:hAnsi="Times New Roman" w:cs="Times New Roman"/>
          <w:sz w:val="28"/>
          <w:szCs w:val="28"/>
          <w:lang w:val="en-US"/>
        </w:rPr>
        <w:t>e</w:t>
      </w:r>
      <w:r w:rsidR="004D0428" w:rsidRPr="00CC656C">
        <w:rPr>
          <w:rFonts w:ascii="Times New Roman" w:hAnsi="Times New Roman" w:cs="Times New Roman"/>
          <w:sz w:val="28"/>
          <w:szCs w:val="28"/>
          <w:lang w:val="en-US"/>
        </w:rPr>
        <w:t xml:space="preserve"> deceased tightly around the neck.  She failed to breath.  She collapsed and died at the hands of the accused and his associates.</w:t>
      </w:r>
    </w:p>
    <w:p w:rsidR="004D0428" w:rsidRPr="00CC656C" w:rsidRDefault="004D0428"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Our law is settled that a person may be convicted of</w:t>
      </w:r>
      <w:r w:rsidR="00F11F74" w:rsidRPr="00CC656C">
        <w:rPr>
          <w:rFonts w:ascii="Times New Roman" w:hAnsi="Times New Roman" w:cs="Times New Roman"/>
          <w:sz w:val="28"/>
          <w:szCs w:val="28"/>
          <w:lang w:val="en-US"/>
        </w:rPr>
        <w:t xml:space="preserve"> murder with actual intent</w:t>
      </w:r>
      <w:r w:rsidRPr="00CC656C">
        <w:rPr>
          <w:rFonts w:ascii="Times New Roman" w:hAnsi="Times New Roman" w:cs="Times New Roman"/>
          <w:sz w:val="28"/>
          <w:szCs w:val="28"/>
          <w:lang w:val="en-US"/>
        </w:rPr>
        <w:t xml:space="preserve"> even in circumstances where he does not set out to kill his victim.  The threshold of proof required in our law is that an accused foresees that by engaging in some activity, he proceeds with that activity regardless as to whether death ensues or not.  See </w:t>
      </w:r>
      <w:r w:rsidRPr="00376FEE">
        <w:rPr>
          <w:rFonts w:ascii="Times New Roman" w:hAnsi="Times New Roman" w:cs="Times New Roman"/>
          <w:i/>
          <w:sz w:val="28"/>
          <w:szCs w:val="28"/>
          <w:lang w:val="en-US"/>
        </w:rPr>
        <w:t>Guide to Zimbabwean Criminal Law</w:t>
      </w:r>
      <w:r w:rsidRPr="00CC656C">
        <w:rPr>
          <w:rFonts w:ascii="Times New Roman" w:hAnsi="Times New Roman" w:cs="Times New Roman"/>
          <w:sz w:val="28"/>
          <w:szCs w:val="28"/>
          <w:lang w:val="en-US"/>
        </w:rPr>
        <w:t xml:space="preserve"> by G. </w:t>
      </w:r>
      <w:proofErr w:type="spellStart"/>
      <w:r w:rsidRPr="00CC656C">
        <w:rPr>
          <w:rFonts w:ascii="Times New Roman" w:hAnsi="Times New Roman" w:cs="Times New Roman"/>
          <w:sz w:val="28"/>
          <w:szCs w:val="28"/>
          <w:lang w:val="en-US"/>
        </w:rPr>
        <w:t>Feltoe</w:t>
      </w:r>
      <w:proofErr w:type="spellEnd"/>
      <w:r w:rsidRPr="00CC656C">
        <w:rPr>
          <w:rFonts w:ascii="Times New Roman" w:hAnsi="Times New Roman" w:cs="Times New Roman"/>
          <w:sz w:val="28"/>
          <w:szCs w:val="28"/>
          <w:lang w:val="en-US"/>
        </w:rPr>
        <w:t xml:space="preserve"> at page 108.</w:t>
      </w:r>
    </w:p>
    <w:p w:rsidR="004D0428" w:rsidRPr="00CC656C" w:rsidRDefault="004D0428" w:rsidP="002B726F">
      <w:pPr>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Disposition</w:t>
      </w:r>
    </w:p>
    <w:p w:rsidR="004D0428" w:rsidRPr="00CC656C" w:rsidRDefault="004D0428"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On these f</w:t>
      </w:r>
      <w:r w:rsidR="00535FC6" w:rsidRPr="00CC656C">
        <w:rPr>
          <w:rFonts w:ascii="Times New Roman" w:hAnsi="Times New Roman" w:cs="Times New Roman"/>
          <w:sz w:val="28"/>
          <w:szCs w:val="28"/>
          <w:lang w:val="en-US"/>
        </w:rPr>
        <w:t>acts, we are satisfied that the</w:t>
      </w:r>
      <w:r w:rsidRPr="00CC656C">
        <w:rPr>
          <w:rFonts w:ascii="Times New Roman" w:hAnsi="Times New Roman" w:cs="Times New Roman"/>
          <w:sz w:val="28"/>
          <w:szCs w:val="28"/>
          <w:lang w:val="en-US"/>
        </w:rPr>
        <w:t xml:space="preserve"> only reasonable </w:t>
      </w:r>
      <w:r w:rsidR="002B726F" w:rsidRPr="00CC656C">
        <w:rPr>
          <w:rFonts w:ascii="Times New Roman" w:hAnsi="Times New Roman" w:cs="Times New Roman"/>
          <w:sz w:val="28"/>
          <w:szCs w:val="28"/>
          <w:lang w:val="en-US"/>
        </w:rPr>
        <w:t xml:space="preserve">inference to be drawn is that </w:t>
      </w:r>
      <w:r w:rsidRPr="00CC656C">
        <w:rPr>
          <w:rFonts w:ascii="Times New Roman" w:hAnsi="Times New Roman" w:cs="Times New Roman"/>
          <w:sz w:val="28"/>
          <w:szCs w:val="28"/>
          <w:lang w:val="en-US"/>
        </w:rPr>
        <w:t>the accused did foresee the death of the de</w:t>
      </w:r>
      <w:r w:rsidR="002B726F" w:rsidRPr="00CC656C">
        <w:rPr>
          <w:rFonts w:ascii="Times New Roman" w:hAnsi="Times New Roman" w:cs="Times New Roman"/>
          <w:sz w:val="28"/>
          <w:szCs w:val="28"/>
          <w:lang w:val="en-US"/>
        </w:rPr>
        <w:t>ce</w:t>
      </w:r>
      <w:r w:rsidR="00376FEE">
        <w:rPr>
          <w:rFonts w:ascii="Times New Roman" w:hAnsi="Times New Roman" w:cs="Times New Roman"/>
          <w:sz w:val="28"/>
          <w:szCs w:val="28"/>
          <w:lang w:val="en-US"/>
        </w:rPr>
        <w:t>a</w:t>
      </w:r>
      <w:r w:rsidR="002B726F" w:rsidRPr="00CC656C">
        <w:rPr>
          <w:rFonts w:ascii="Times New Roman" w:hAnsi="Times New Roman" w:cs="Times New Roman"/>
          <w:sz w:val="28"/>
          <w:szCs w:val="28"/>
          <w:lang w:val="en-US"/>
        </w:rPr>
        <w:t>sed</w:t>
      </w:r>
      <w:r w:rsidRPr="00CC656C">
        <w:rPr>
          <w:rFonts w:ascii="Times New Roman" w:hAnsi="Times New Roman" w:cs="Times New Roman"/>
          <w:sz w:val="28"/>
          <w:szCs w:val="28"/>
          <w:lang w:val="en-US"/>
        </w:rPr>
        <w:t xml:space="preserve"> as a substantially cert</w:t>
      </w:r>
      <w:r w:rsidR="002B726F" w:rsidRPr="00CC656C">
        <w:rPr>
          <w:rFonts w:ascii="Times New Roman" w:hAnsi="Times New Roman" w:cs="Times New Roman"/>
          <w:sz w:val="28"/>
          <w:szCs w:val="28"/>
          <w:lang w:val="en-US"/>
        </w:rPr>
        <w:t>a</w:t>
      </w:r>
      <w:r w:rsidRPr="00CC656C">
        <w:rPr>
          <w:rFonts w:ascii="Times New Roman" w:hAnsi="Times New Roman" w:cs="Times New Roman"/>
          <w:sz w:val="28"/>
          <w:szCs w:val="28"/>
          <w:lang w:val="en-US"/>
        </w:rPr>
        <w:t xml:space="preserve">in consequence of his activity.  It has not escaped the court’s notice that accused appears to have been the one directing the robbery.  He is the one who opened the door using a knife.  He is the one </w:t>
      </w:r>
      <w:r w:rsidR="0004458C" w:rsidRPr="00CC656C">
        <w:rPr>
          <w:rFonts w:ascii="Times New Roman" w:hAnsi="Times New Roman" w:cs="Times New Roman"/>
          <w:sz w:val="28"/>
          <w:szCs w:val="28"/>
          <w:lang w:val="en-US"/>
        </w:rPr>
        <w:t>who disabled the</w:t>
      </w:r>
      <w:r w:rsidR="00535FC6" w:rsidRPr="00CC656C">
        <w:rPr>
          <w:rFonts w:ascii="Times New Roman" w:hAnsi="Times New Roman" w:cs="Times New Roman"/>
          <w:sz w:val="28"/>
          <w:szCs w:val="28"/>
          <w:lang w:val="en-US"/>
        </w:rPr>
        <w:t xml:space="preserve"> deceased by holding her firmly</w:t>
      </w:r>
      <w:r w:rsidR="0004458C" w:rsidRPr="00CC656C">
        <w:rPr>
          <w:rFonts w:ascii="Times New Roman" w:hAnsi="Times New Roman" w:cs="Times New Roman"/>
          <w:sz w:val="28"/>
          <w:szCs w:val="28"/>
          <w:lang w:val="en-US"/>
        </w:rPr>
        <w:t xml:space="preserve"> in the neck, strangling her.  At some point when the deceased was already lying on the ground, he instructed Life </w:t>
      </w:r>
      <w:proofErr w:type="spellStart"/>
      <w:r w:rsidR="0004458C" w:rsidRPr="00CC656C">
        <w:rPr>
          <w:rFonts w:ascii="Times New Roman" w:hAnsi="Times New Roman" w:cs="Times New Roman"/>
          <w:sz w:val="28"/>
          <w:szCs w:val="28"/>
          <w:lang w:val="en-US"/>
        </w:rPr>
        <w:t>Ncube</w:t>
      </w:r>
      <w:proofErr w:type="spellEnd"/>
      <w:r w:rsidR="0004458C" w:rsidRPr="00CC656C">
        <w:rPr>
          <w:rFonts w:ascii="Times New Roman" w:hAnsi="Times New Roman" w:cs="Times New Roman"/>
          <w:sz w:val="28"/>
          <w:szCs w:val="28"/>
          <w:lang w:val="en-US"/>
        </w:rPr>
        <w:t xml:space="preserve"> to maintain a hold on the neck.  The intention</w:t>
      </w:r>
      <w:r w:rsidR="009E2508" w:rsidRPr="00CC656C">
        <w:rPr>
          <w:rFonts w:ascii="Times New Roman" w:hAnsi="Times New Roman" w:cs="Times New Roman"/>
          <w:sz w:val="28"/>
          <w:szCs w:val="28"/>
          <w:lang w:val="en-US"/>
        </w:rPr>
        <w:t xml:space="preserve"> was to ensure that deceased was</w:t>
      </w:r>
      <w:r w:rsidR="003D484F" w:rsidRPr="00CC656C">
        <w:rPr>
          <w:rFonts w:ascii="Times New Roman" w:hAnsi="Times New Roman" w:cs="Times New Roman"/>
          <w:sz w:val="28"/>
          <w:szCs w:val="28"/>
          <w:lang w:val="en-US"/>
        </w:rPr>
        <w:t xml:space="preserve"> permanently </w:t>
      </w:r>
      <w:r w:rsidR="009E2508" w:rsidRPr="00CC656C">
        <w:rPr>
          <w:rFonts w:ascii="Times New Roman" w:hAnsi="Times New Roman" w:cs="Times New Roman"/>
          <w:sz w:val="28"/>
          <w:szCs w:val="28"/>
          <w:lang w:val="en-US"/>
        </w:rPr>
        <w:t>disabled.  In the result, the court is satisfied that the state has proved beyond reasonable doubt that the accused is guilty of murder with actual intent.</w:t>
      </w:r>
    </w:p>
    <w:p w:rsidR="009E2508" w:rsidRPr="00CC656C" w:rsidRDefault="009E2508"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It is the finding of the court that the accused is found guilty of murder in aggravating circumstances as defined in s47</w:t>
      </w:r>
      <w:r w:rsidR="00E24B94" w:rsidRPr="00CC656C">
        <w:rPr>
          <w:rFonts w:ascii="Times New Roman" w:hAnsi="Times New Roman" w:cs="Times New Roman"/>
          <w:sz w:val="28"/>
          <w:szCs w:val="28"/>
          <w:lang w:val="en-US"/>
        </w:rPr>
        <w:t>(2) and (3)</w:t>
      </w:r>
      <w:r w:rsidRPr="00CC656C">
        <w:rPr>
          <w:rFonts w:ascii="Times New Roman" w:hAnsi="Times New Roman" w:cs="Times New Roman"/>
          <w:sz w:val="28"/>
          <w:szCs w:val="28"/>
          <w:lang w:val="en-US"/>
        </w:rPr>
        <w:t xml:space="preserve"> of the Criminal Code on the first count.</w:t>
      </w:r>
    </w:p>
    <w:p w:rsidR="009E2508" w:rsidRPr="00CC656C" w:rsidRDefault="009E2508" w:rsidP="002B726F">
      <w:pPr>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On the second count, by his own admission the accused and his colleagues set out to steal money and other valuables from the deceased.  The accused and his accomplices used violence to rob the deceased.  They had no lawful right to act in the manner they did.  Accused is accordingly found guilty of robbery as charged.</w:t>
      </w:r>
    </w:p>
    <w:p w:rsidR="009E2508" w:rsidRPr="00CC656C" w:rsidRDefault="00DD1929" w:rsidP="002B726F">
      <w:pPr>
        <w:pStyle w:val="NoSpacing"/>
        <w:jc w:val="both"/>
        <w:rPr>
          <w:rFonts w:ascii="Times New Roman" w:hAnsi="Times New Roman" w:cs="Times New Roman"/>
          <w:b/>
          <w:sz w:val="28"/>
          <w:szCs w:val="28"/>
          <w:lang w:val="en-US"/>
        </w:rPr>
      </w:pPr>
      <w:r w:rsidRPr="00CC656C">
        <w:rPr>
          <w:rFonts w:ascii="Times New Roman" w:hAnsi="Times New Roman" w:cs="Times New Roman"/>
          <w:b/>
          <w:sz w:val="28"/>
          <w:szCs w:val="28"/>
          <w:lang w:val="en-US"/>
        </w:rPr>
        <w:t>Sentence</w:t>
      </w:r>
    </w:p>
    <w:p w:rsidR="00DD1929" w:rsidRPr="00CC656C" w:rsidRDefault="00DD1929" w:rsidP="002B726F">
      <w:pPr>
        <w:pStyle w:val="NoSpacing"/>
        <w:jc w:val="both"/>
        <w:rPr>
          <w:rFonts w:ascii="Times New Roman" w:hAnsi="Times New Roman" w:cs="Times New Roman"/>
          <w:sz w:val="28"/>
          <w:szCs w:val="28"/>
          <w:lang w:val="en-US"/>
        </w:rPr>
      </w:pPr>
    </w:p>
    <w:p w:rsidR="00DD1929" w:rsidRDefault="00DD1929" w:rsidP="002B726F">
      <w:pPr>
        <w:pStyle w:val="NoSpacing"/>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ab/>
        <w:t xml:space="preserve">In assessing an appropriate sentence the court shall take into account the mitigating factors of the case and weigh them against the factors in aggravation.  The accused has been convicted of murder with actual intent in aggravating </w:t>
      </w:r>
      <w:r w:rsidRPr="00CC656C">
        <w:rPr>
          <w:rFonts w:ascii="Times New Roman" w:hAnsi="Times New Roman" w:cs="Times New Roman"/>
          <w:sz w:val="28"/>
          <w:szCs w:val="28"/>
          <w:lang w:val="en-US"/>
        </w:rPr>
        <w:lastRenderedPageBreak/>
        <w:t>circumstances.  The aggravating circumstances as provided for in section 47 (2) and (3) of the Criminal Code are that:</w:t>
      </w:r>
    </w:p>
    <w:p w:rsidR="00CC656C" w:rsidRPr="00CC656C" w:rsidRDefault="00CC656C" w:rsidP="002B726F">
      <w:pPr>
        <w:pStyle w:val="NoSpacing"/>
        <w:jc w:val="both"/>
        <w:rPr>
          <w:rFonts w:ascii="Times New Roman" w:hAnsi="Times New Roman" w:cs="Times New Roman"/>
          <w:sz w:val="28"/>
          <w:szCs w:val="28"/>
          <w:lang w:val="en-US"/>
        </w:rPr>
      </w:pPr>
    </w:p>
    <w:p w:rsidR="00DD1929" w:rsidRPr="00CC656C" w:rsidRDefault="00DD1929" w:rsidP="00DD1929">
      <w:pPr>
        <w:pStyle w:val="NoSpacing"/>
        <w:numPr>
          <w:ilvl w:val="0"/>
          <w:numId w:val="4"/>
        </w:numPr>
        <w:jc w:val="both"/>
        <w:rPr>
          <w:rFonts w:ascii="Times New Roman" w:hAnsi="Times New Roman" w:cs="Times New Roman"/>
          <w:sz w:val="28"/>
          <w:szCs w:val="28"/>
          <w:lang w:val="en-US"/>
        </w:rPr>
      </w:pPr>
      <w:proofErr w:type="gramStart"/>
      <w:r w:rsidRPr="00CC656C">
        <w:rPr>
          <w:rFonts w:ascii="Times New Roman" w:hAnsi="Times New Roman" w:cs="Times New Roman"/>
          <w:sz w:val="28"/>
          <w:szCs w:val="28"/>
          <w:lang w:val="en-US"/>
        </w:rPr>
        <w:t>the</w:t>
      </w:r>
      <w:proofErr w:type="gramEnd"/>
      <w:r w:rsidRPr="00CC656C">
        <w:rPr>
          <w:rFonts w:ascii="Times New Roman" w:hAnsi="Times New Roman" w:cs="Times New Roman"/>
          <w:sz w:val="28"/>
          <w:szCs w:val="28"/>
          <w:lang w:val="en-US"/>
        </w:rPr>
        <w:t xml:space="preserve"> murder was committed in the course of a robbery.</w:t>
      </w:r>
    </w:p>
    <w:p w:rsidR="00DD1929" w:rsidRPr="00CC656C" w:rsidRDefault="00DD1929" w:rsidP="00DD1929">
      <w:pPr>
        <w:pStyle w:val="NoSpacing"/>
        <w:numPr>
          <w:ilvl w:val="0"/>
          <w:numId w:val="4"/>
        </w:numPr>
        <w:jc w:val="both"/>
        <w:rPr>
          <w:rFonts w:ascii="Times New Roman" w:hAnsi="Times New Roman" w:cs="Times New Roman"/>
          <w:sz w:val="28"/>
          <w:szCs w:val="28"/>
          <w:lang w:val="en-US"/>
        </w:rPr>
      </w:pPr>
      <w:proofErr w:type="gramStart"/>
      <w:r w:rsidRPr="00CC656C">
        <w:rPr>
          <w:rFonts w:ascii="Times New Roman" w:hAnsi="Times New Roman" w:cs="Times New Roman"/>
          <w:sz w:val="28"/>
          <w:szCs w:val="28"/>
          <w:lang w:val="en-US"/>
        </w:rPr>
        <w:t>the</w:t>
      </w:r>
      <w:proofErr w:type="gramEnd"/>
      <w:r w:rsidRPr="00CC656C">
        <w:rPr>
          <w:rFonts w:ascii="Times New Roman" w:hAnsi="Times New Roman" w:cs="Times New Roman"/>
          <w:sz w:val="28"/>
          <w:szCs w:val="28"/>
          <w:lang w:val="en-US"/>
        </w:rPr>
        <w:t xml:space="preserve"> murder was preceded of physical torture and violence </w:t>
      </w:r>
      <w:r w:rsidR="00376FEE">
        <w:rPr>
          <w:rFonts w:ascii="Times New Roman" w:hAnsi="Times New Roman" w:cs="Times New Roman"/>
          <w:sz w:val="28"/>
          <w:szCs w:val="28"/>
          <w:lang w:val="en-US"/>
        </w:rPr>
        <w:t>against</w:t>
      </w:r>
      <w:r w:rsidRPr="00CC656C">
        <w:rPr>
          <w:rFonts w:ascii="Times New Roman" w:hAnsi="Times New Roman" w:cs="Times New Roman"/>
          <w:sz w:val="28"/>
          <w:szCs w:val="28"/>
          <w:lang w:val="en-US"/>
        </w:rPr>
        <w:t xml:space="preserve"> the victim.</w:t>
      </w:r>
    </w:p>
    <w:p w:rsidR="00DD1929" w:rsidRPr="00CC656C" w:rsidRDefault="00DD1929" w:rsidP="00DD1929">
      <w:pPr>
        <w:pStyle w:val="NoSpacing"/>
        <w:numPr>
          <w:ilvl w:val="0"/>
          <w:numId w:val="4"/>
        </w:numPr>
        <w:jc w:val="both"/>
        <w:rPr>
          <w:rFonts w:ascii="Times New Roman" w:hAnsi="Times New Roman" w:cs="Times New Roman"/>
          <w:sz w:val="28"/>
          <w:szCs w:val="28"/>
          <w:lang w:val="en-US"/>
        </w:rPr>
      </w:pPr>
      <w:proofErr w:type="gramStart"/>
      <w:r w:rsidRPr="00CC656C">
        <w:rPr>
          <w:rFonts w:ascii="Times New Roman" w:hAnsi="Times New Roman" w:cs="Times New Roman"/>
          <w:sz w:val="28"/>
          <w:szCs w:val="28"/>
          <w:lang w:val="en-US"/>
        </w:rPr>
        <w:t>the</w:t>
      </w:r>
      <w:proofErr w:type="gramEnd"/>
      <w:r w:rsidRPr="00CC656C">
        <w:rPr>
          <w:rFonts w:ascii="Times New Roman" w:hAnsi="Times New Roman" w:cs="Times New Roman"/>
          <w:sz w:val="28"/>
          <w:szCs w:val="28"/>
          <w:lang w:val="en-US"/>
        </w:rPr>
        <w:t xml:space="preserve"> murder involved a person over the age 70 years.</w:t>
      </w:r>
    </w:p>
    <w:p w:rsidR="009E2508" w:rsidRPr="00CC656C" w:rsidRDefault="009E2508" w:rsidP="002B726F">
      <w:pPr>
        <w:pStyle w:val="NoSpacing"/>
        <w:jc w:val="both"/>
        <w:rPr>
          <w:rFonts w:ascii="Times New Roman" w:hAnsi="Times New Roman" w:cs="Times New Roman"/>
          <w:sz w:val="28"/>
          <w:szCs w:val="28"/>
          <w:lang w:val="en-US"/>
        </w:rPr>
      </w:pPr>
    </w:p>
    <w:p w:rsidR="00DD1929" w:rsidRPr="00CC656C" w:rsidRDefault="00DD1929" w:rsidP="00DD1929">
      <w:pPr>
        <w:pStyle w:val="NoSpacing"/>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 xml:space="preserve">The court </w:t>
      </w:r>
      <w:r w:rsidR="00376FEE">
        <w:rPr>
          <w:rFonts w:ascii="Times New Roman" w:hAnsi="Times New Roman" w:cs="Times New Roman"/>
          <w:sz w:val="28"/>
          <w:szCs w:val="28"/>
          <w:lang w:val="en-US"/>
        </w:rPr>
        <w:t>no</w:t>
      </w:r>
      <w:r w:rsidRPr="00CC656C">
        <w:rPr>
          <w:rFonts w:ascii="Times New Roman" w:hAnsi="Times New Roman" w:cs="Times New Roman"/>
          <w:sz w:val="28"/>
          <w:szCs w:val="28"/>
          <w:lang w:val="en-US"/>
        </w:rPr>
        <w:t xml:space="preserve">tes that the accused is a youthful offender who was aged 20 years at the time of the offence.  His accomplices were aged 15 years and 14 years respectively.  Accused acted in haste and displayed a high degree of immaturity and thoughtlessness.  The deceased was a frail old woman aged 82 years.  The deceased posed no real danger to the accused.  The deceased did not deserve to die.  The accused and his associates used a high degree of force in </w:t>
      </w:r>
      <w:r w:rsidR="00281A6A" w:rsidRPr="00CC656C">
        <w:rPr>
          <w:rFonts w:ascii="Times New Roman" w:hAnsi="Times New Roman" w:cs="Times New Roman"/>
          <w:sz w:val="28"/>
          <w:szCs w:val="28"/>
          <w:lang w:val="en-US"/>
        </w:rPr>
        <w:t xml:space="preserve">the strangulation of the deceased.  The deceased failed to breathe because the wind pipe was blocked.  The accused is credited for having tendered a partial plea of guilty with respect to the lessor offence of culpable homicide.  The court takes into account the fact that accused has spent </w:t>
      </w:r>
      <w:r w:rsidR="00376FEE">
        <w:rPr>
          <w:rFonts w:ascii="Times New Roman" w:hAnsi="Times New Roman" w:cs="Times New Roman"/>
          <w:sz w:val="28"/>
          <w:szCs w:val="28"/>
          <w:lang w:val="en-US"/>
        </w:rPr>
        <w:t xml:space="preserve">close to </w:t>
      </w:r>
      <w:r w:rsidR="00281A6A" w:rsidRPr="00CC656C">
        <w:rPr>
          <w:rFonts w:ascii="Times New Roman" w:hAnsi="Times New Roman" w:cs="Times New Roman"/>
          <w:sz w:val="28"/>
          <w:szCs w:val="28"/>
          <w:lang w:val="en-US"/>
        </w:rPr>
        <w:t xml:space="preserve">2 years in remand prison pending trial.  This means that accused has already served a portion of his sentence.  The accused is at the prime of his life.  The sentence this court shall impose must not condemn him but give him the chance </w:t>
      </w:r>
      <w:r w:rsidR="00376FEE">
        <w:rPr>
          <w:rFonts w:ascii="Times New Roman" w:hAnsi="Times New Roman" w:cs="Times New Roman"/>
          <w:sz w:val="28"/>
          <w:szCs w:val="28"/>
          <w:lang w:val="en-US"/>
        </w:rPr>
        <w:t>to</w:t>
      </w:r>
      <w:r w:rsidR="00281A6A" w:rsidRPr="00CC656C">
        <w:rPr>
          <w:rFonts w:ascii="Times New Roman" w:hAnsi="Times New Roman" w:cs="Times New Roman"/>
          <w:sz w:val="28"/>
          <w:szCs w:val="28"/>
          <w:lang w:val="en-US"/>
        </w:rPr>
        <w:t xml:space="preserve"> reform.  The sentence must therefore be rehabilitative.</w:t>
      </w:r>
    </w:p>
    <w:p w:rsidR="00CC656C" w:rsidRDefault="00CC656C" w:rsidP="00DD1929">
      <w:pPr>
        <w:pStyle w:val="NoSpacing"/>
        <w:ind w:firstLine="720"/>
        <w:jc w:val="both"/>
        <w:rPr>
          <w:rFonts w:ascii="Times New Roman" w:hAnsi="Times New Roman" w:cs="Times New Roman"/>
          <w:sz w:val="28"/>
          <w:szCs w:val="28"/>
          <w:lang w:val="en-US"/>
        </w:rPr>
      </w:pPr>
    </w:p>
    <w:p w:rsidR="00281A6A" w:rsidRPr="00CC656C" w:rsidRDefault="00281A6A" w:rsidP="00DD1929">
      <w:pPr>
        <w:pStyle w:val="NoSpacing"/>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 xml:space="preserve">The law provides in section 47 (4) (a) of the Criminal Code that where an accused is convicted of murder in aggravating circumstances the court shall impose a sentence of not less than twenty years.  The court may in such circumstances, impose capital punishment or life imprisonment.  In view of the weighty mitigating circumstances in this case and the youthfulness of the accused the court must carefully balance the personal </w:t>
      </w:r>
      <w:r w:rsidR="00376FEE">
        <w:rPr>
          <w:rFonts w:ascii="Times New Roman" w:hAnsi="Times New Roman" w:cs="Times New Roman"/>
          <w:sz w:val="28"/>
          <w:szCs w:val="28"/>
          <w:lang w:val="en-US"/>
        </w:rPr>
        <w:t>circumstances</w:t>
      </w:r>
      <w:r w:rsidRPr="00CC656C">
        <w:rPr>
          <w:rFonts w:ascii="Times New Roman" w:hAnsi="Times New Roman" w:cs="Times New Roman"/>
          <w:sz w:val="28"/>
          <w:szCs w:val="28"/>
          <w:lang w:val="en-US"/>
        </w:rPr>
        <w:t xml:space="preserve"> of the accused and the interests of justice.  A fair and just sentence is one that st</w:t>
      </w:r>
      <w:r w:rsidR="00376FEE">
        <w:rPr>
          <w:rFonts w:ascii="Times New Roman" w:hAnsi="Times New Roman" w:cs="Times New Roman"/>
          <w:sz w:val="28"/>
          <w:szCs w:val="28"/>
          <w:lang w:val="en-US"/>
        </w:rPr>
        <w:t>rikes a</w:t>
      </w:r>
      <w:r w:rsidRPr="00CC656C">
        <w:rPr>
          <w:rFonts w:ascii="Times New Roman" w:hAnsi="Times New Roman" w:cs="Times New Roman"/>
          <w:sz w:val="28"/>
          <w:szCs w:val="28"/>
          <w:lang w:val="en-US"/>
        </w:rPr>
        <w:t xml:space="preserve"> balance between societal expectations and the needs of the accused.  The sentence imposed must serve the interests of justice.</w:t>
      </w:r>
    </w:p>
    <w:p w:rsidR="00CC656C" w:rsidRDefault="00CC656C" w:rsidP="00DD1929">
      <w:pPr>
        <w:pStyle w:val="NoSpacing"/>
        <w:ind w:firstLine="720"/>
        <w:jc w:val="both"/>
        <w:rPr>
          <w:rFonts w:ascii="Times New Roman" w:hAnsi="Times New Roman" w:cs="Times New Roman"/>
          <w:sz w:val="28"/>
          <w:szCs w:val="28"/>
          <w:lang w:val="en-US"/>
        </w:rPr>
      </w:pPr>
    </w:p>
    <w:p w:rsidR="00281A6A" w:rsidRPr="00CC656C" w:rsidRDefault="00281A6A" w:rsidP="00DD1929">
      <w:pPr>
        <w:pStyle w:val="NoSpacing"/>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I must indicate that this court is disturbed by the upsurge in cases of violent crime</w:t>
      </w:r>
      <w:r w:rsidR="00FB6518">
        <w:rPr>
          <w:rFonts w:ascii="Times New Roman" w:hAnsi="Times New Roman" w:cs="Times New Roman"/>
          <w:sz w:val="28"/>
          <w:szCs w:val="28"/>
          <w:lang w:val="en-US"/>
        </w:rPr>
        <w:t>s</w:t>
      </w:r>
      <w:r w:rsidRPr="00CC656C">
        <w:rPr>
          <w:rFonts w:ascii="Times New Roman" w:hAnsi="Times New Roman" w:cs="Times New Roman"/>
          <w:sz w:val="28"/>
          <w:szCs w:val="28"/>
          <w:lang w:val="en-US"/>
        </w:rPr>
        <w:t>, particularly robbery</w:t>
      </w:r>
      <w:r w:rsidR="00FB6518">
        <w:rPr>
          <w:rFonts w:ascii="Times New Roman" w:hAnsi="Times New Roman" w:cs="Times New Roman"/>
          <w:sz w:val="28"/>
          <w:szCs w:val="28"/>
          <w:lang w:val="en-US"/>
        </w:rPr>
        <w:t xml:space="preserve"> and murder</w:t>
      </w:r>
      <w:r w:rsidRPr="00CC656C">
        <w:rPr>
          <w:rFonts w:ascii="Times New Roman" w:hAnsi="Times New Roman" w:cs="Times New Roman"/>
          <w:sz w:val="28"/>
          <w:szCs w:val="28"/>
          <w:lang w:val="en-US"/>
        </w:rPr>
        <w:t>.  In this case human life was</w:t>
      </w:r>
      <w:r w:rsidR="00CC656C" w:rsidRPr="00CC656C">
        <w:rPr>
          <w:rFonts w:ascii="Times New Roman" w:hAnsi="Times New Roman" w:cs="Times New Roman"/>
          <w:sz w:val="28"/>
          <w:szCs w:val="28"/>
          <w:lang w:val="en-US"/>
        </w:rPr>
        <w:t xml:space="preserve"> needlessly lost.  The 82 year old lady died for a mere R300 and a few items of clothing.  The court </w:t>
      </w:r>
      <w:r w:rsidR="00376FEE">
        <w:rPr>
          <w:rFonts w:ascii="Times New Roman" w:hAnsi="Times New Roman" w:cs="Times New Roman"/>
          <w:sz w:val="28"/>
          <w:szCs w:val="28"/>
          <w:lang w:val="en-US"/>
        </w:rPr>
        <w:t>needs to</w:t>
      </w:r>
      <w:r w:rsidR="00CC656C" w:rsidRPr="00CC656C">
        <w:rPr>
          <w:rFonts w:ascii="Times New Roman" w:hAnsi="Times New Roman" w:cs="Times New Roman"/>
          <w:sz w:val="28"/>
          <w:szCs w:val="28"/>
          <w:lang w:val="en-US"/>
        </w:rPr>
        <w:t xml:space="preserve"> protect the sanctity of human life by imposing appropriate sentences in each individual and peculiar case.</w:t>
      </w:r>
    </w:p>
    <w:p w:rsidR="00CC656C" w:rsidRDefault="00CC656C" w:rsidP="00DD1929">
      <w:pPr>
        <w:pStyle w:val="NoSpacing"/>
        <w:ind w:firstLine="720"/>
        <w:jc w:val="both"/>
        <w:rPr>
          <w:rFonts w:ascii="Times New Roman" w:hAnsi="Times New Roman" w:cs="Times New Roman"/>
          <w:sz w:val="28"/>
          <w:szCs w:val="28"/>
          <w:lang w:val="en-US"/>
        </w:rPr>
      </w:pPr>
    </w:p>
    <w:p w:rsidR="00CC656C" w:rsidRPr="00CC656C" w:rsidRDefault="00CC656C" w:rsidP="00DD1929">
      <w:pPr>
        <w:pStyle w:val="NoSpacing"/>
        <w:ind w:firstLine="720"/>
        <w:jc w:val="both"/>
        <w:rPr>
          <w:rFonts w:ascii="Times New Roman" w:hAnsi="Times New Roman" w:cs="Times New Roman"/>
          <w:sz w:val="28"/>
          <w:szCs w:val="28"/>
          <w:lang w:val="en-US"/>
        </w:rPr>
      </w:pPr>
      <w:r w:rsidRPr="00CC656C">
        <w:rPr>
          <w:rFonts w:ascii="Times New Roman" w:hAnsi="Times New Roman" w:cs="Times New Roman"/>
          <w:sz w:val="28"/>
          <w:szCs w:val="28"/>
          <w:lang w:val="en-US"/>
        </w:rPr>
        <w:t>In the result, the following sentence is deemed appropriate.</w:t>
      </w:r>
    </w:p>
    <w:p w:rsidR="00CC656C" w:rsidRPr="00CC656C" w:rsidRDefault="00CC656C" w:rsidP="00CC656C">
      <w:pPr>
        <w:pStyle w:val="NoSpacing"/>
        <w:jc w:val="both"/>
        <w:rPr>
          <w:rFonts w:ascii="Times New Roman" w:hAnsi="Times New Roman" w:cs="Times New Roman"/>
          <w:sz w:val="28"/>
          <w:szCs w:val="28"/>
          <w:lang w:val="en-US"/>
        </w:rPr>
      </w:pPr>
    </w:p>
    <w:p w:rsidR="00CC656C" w:rsidRPr="00CC656C" w:rsidRDefault="00CC656C" w:rsidP="00CC656C">
      <w:pPr>
        <w:pStyle w:val="NoSpacing"/>
        <w:jc w:val="both"/>
        <w:rPr>
          <w:rFonts w:ascii="Times New Roman" w:hAnsi="Times New Roman" w:cs="Times New Roman"/>
          <w:sz w:val="28"/>
          <w:szCs w:val="28"/>
          <w:lang w:val="en-US"/>
        </w:rPr>
      </w:pPr>
    </w:p>
    <w:p w:rsidR="00CC656C" w:rsidRPr="00CC656C" w:rsidRDefault="00CC656C" w:rsidP="00CC656C">
      <w:pPr>
        <w:pStyle w:val="NoSpacing"/>
        <w:jc w:val="both"/>
        <w:rPr>
          <w:rFonts w:ascii="Times New Roman" w:hAnsi="Times New Roman" w:cs="Times New Roman"/>
          <w:b/>
          <w:sz w:val="28"/>
          <w:szCs w:val="28"/>
          <w:lang w:val="en-US"/>
        </w:rPr>
      </w:pPr>
      <w:r w:rsidRPr="00CC656C">
        <w:rPr>
          <w:rFonts w:ascii="Times New Roman" w:hAnsi="Times New Roman" w:cs="Times New Roman"/>
          <w:sz w:val="28"/>
          <w:szCs w:val="28"/>
          <w:lang w:val="en-US"/>
        </w:rPr>
        <w:lastRenderedPageBreak/>
        <w:tab/>
        <w:t>“</w:t>
      </w:r>
      <w:r w:rsidRPr="00CC656C">
        <w:rPr>
          <w:rFonts w:ascii="Times New Roman" w:hAnsi="Times New Roman" w:cs="Times New Roman"/>
          <w:b/>
          <w:sz w:val="28"/>
          <w:szCs w:val="28"/>
          <w:lang w:val="en-US"/>
        </w:rPr>
        <w:t>Accused is sentenced to 20 years imprisonment”</w:t>
      </w:r>
    </w:p>
    <w:p w:rsidR="00B205D9" w:rsidRPr="00CC656C" w:rsidRDefault="00B205D9" w:rsidP="002B726F">
      <w:pPr>
        <w:pStyle w:val="NoSpacing"/>
        <w:jc w:val="both"/>
        <w:rPr>
          <w:rFonts w:ascii="Times New Roman" w:hAnsi="Times New Roman" w:cs="Times New Roman"/>
          <w:sz w:val="28"/>
          <w:szCs w:val="28"/>
          <w:lang w:val="en-US"/>
        </w:rPr>
      </w:pPr>
    </w:p>
    <w:p w:rsidR="00B205D9" w:rsidRPr="00CC656C" w:rsidRDefault="00B205D9" w:rsidP="002B726F">
      <w:pPr>
        <w:pStyle w:val="NoSpacing"/>
        <w:jc w:val="both"/>
        <w:rPr>
          <w:rFonts w:ascii="Times New Roman" w:hAnsi="Times New Roman" w:cs="Times New Roman"/>
          <w:sz w:val="28"/>
          <w:szCs w:val="28"/>
          <w:lang w:val="en-US"/>
        </w:rPr>
      </w:pPr>
    </w:p>
    <w:p w:rsidR="00B205D9" w:rsidRDefault="00B205D9" w:rsidP="002B726F">
      <w:pPr>
        <w:pStyle w:val="NoSpacing"/>
        <w:jc w:val="both"/>
        <w:rPr>
          <w:rFonts w:ascii="Times New Roman" w:hAnsi="Times New Roman" w:cs="Times New Roman"/>
          <w:sz w:val="28"/>
          <w:szCs w:val="28"/>
          <w:lang w:val="en-US"/>
        </w:rPr>
      </w:pPr>
    </w:p>
    <w:p w:rsidR="00CC656C" w:rsidRDefault="00CC656C" w:rsidP="002B726F">
      <w:pPr>
        <w:pStyle w:val="NoSpacing"/>
        <w:jc w:val="both"/>
        <w:rPr>
          <w:rFonts w:ascii="Times New Roman" w:hAnsi="Times New Roman" w:cs="Times New Roman"/>
          <w:sz w:val="28"/>
          <w:szCs w:val="28"/>
          <w:lang w:val="en-US"/>
        </w:rPr>
      </w:pPr>
    </w:p>
    <w:p w:rsidR="00CC656C" w:rsidRPr="00CC656C" w:rsidRDefault="00CC656C" w:rsidP="002B726F">
      <w:pPr>
        <w:pStyle w:val="NoSpacing"/>
        <w:jc w:val="both"/>
        <w:rPr>
          <w:rFonts w:ascii="Times New Roman" w:hAnsi="Times New Roman" w:cs="Times New Roman"/>
          <w:sz w:val="28"/>
          <w:szCs w:val="28"/>
          <w:lang w:val="en-US"/>
        </w:rPr>
      </w:pPr>
    </w:p>
    <w:p w:rsidR="00B205D9" w:rsidRPr="00CC656C" w:rsidRDefault="00B205D9" w:rsidP="002B726F">
      <w:pPr>
        <w:pStyle w:val="NoSpacing"/>
        <w:jc w:val="both"/>
        <w:rPr>
          <w:rFonts w:ascii="Times New Roman" w:hAnsi="Times New Roman" w:cs="Times New Roman"/>
          <w:sz w:val="28"/>
          <w:szCs w:val="28"/>
          <w:lang w:val="en-US"/>
        </w:rPr>
      </w:pPr>
      <w:r w:rsidRPr="00CC656C">
        <w:rPr>
          <w:rFonts w:ascii="Times New Roman" w:hAnsi="Times New Roman" w:cs="Times New Roman"/>
          <w:i/>
          <w:sz w:val="28"/>
          <w:szCs w:val="28"/>
          <w:lang w:val="en-US"/>
        </w:rPr>
        <w:t>National Prosecuting Authority</w:t>
      </w:r>
      <w:r w:rsidRPr="00CC656C">
        <w:rPr>
          <w:rFonts w:ascii="Times New Roman" w:hAnsi="Times New Roman" w:cs="Times New Roman"/>
          <w:sz w:val="28"/>
          <w:szCs w:val="28"/>
          <w:lang w:val="en-US"/>
        </w:rPr>
        <w:t xml:space="preserve"> state’s legal practitioners</w:t>
      </w:r>
    </w:p>
    <w:p w:rsidR="00B205D9" w:rsidRPr="002B726F" w:rsidRDefault="00B205D9" w:rsidP="002B726F">
      <w:pPr>
        <w:pStyle w:val="NoSpacing"/>
        <w:jc w:val="both"/>
        <w:rPr>
          <w:rFonts w:ascii="Times New Roman" w:hAnsi="Times New Roman" w:cs="Times New Roman"/>
          <w:sz w:val="24"/>
          <w:szCs w:val="24"/>
          <w:lang w:val="en-US"/>
        </w:rPr>
      </w:pPr>
      <w:proofErr w:type="spellStart"/>
      <w:r w:rsidRPr="00CC656C">
        <w:rPr>
          <w:rFonts w:ascii="Times New Roman" w:hAnsi="Times New Roman" w:cs="Times New Roman"/>
          <w:i/>
          <w:sz w:val="28"/>
          <w:szCs w:val="28"/>
          <w:lang w:val="en-US"/>
        </w:rPr>
        <w:t>Samp</w:t>
      </w:r>
      <w:proofErr w:type="spellEnd"/>
      <w:r w:rsidRPr="00CC656C">
        <w:rPr>
          <w:rFonts w:ascii="Times New Roman" w:hAnsi="Times New Roman" w:cs="Times New Roman"/>
          <w:i/>
          <w:sz w:val="28"/>
          <w:szCs w:val="28"/>
          <w:lang w:val="en-US"/>
        </w:rPr>
        <w:t xml:space="preserve"> </w:t>
      </w:r>
      <w:proofErr w:type="spellStart"/>
      <w:r w:rsidRPr="00B205D9">
        <w:rPr>
          <w:rFonts w:ascii="Times New Roman" w:hAnsi="Times New Roman" w:cs="Times New Roman"/>
          <w:i/>
          <w:sz w:val="24"/>
          <w:szCs w:val="24"/>
          <w:lang w:val="en-US"/>
        </w:rPr>
        <w:t>Mlaudzi</w:t>
      </w:r>
      <w:proofErr w:type="spellEnd"/>
      <w:r>
        <w:rPr>
          <w:rFonts w:ascii="Times New Roman" w:hAnsi="Times New Roman" w:cs="Times New Roman"/>
          <w:sz w:val="24"/>
          <w:szCs w:val="24"/>
          <w:lang w:val="en-US"/>
        </w:rPr>
        <w:t xml:space="preserve"> accused’s legal practitioners</w:t>
      </w:r>
      <w:bookmarkStart w:id="0" w:name="_GoBack"/>
      <w:bookmarkEnd w:id="0"/>
    </w:p>
    <w:sectPr w:rsidR="00B205D9" w:rsidRPr="002B726F" w:rsidSect="00A568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57" w:rsidRDefault="00541657" w:rsidP="009E2508">
      <w:pPr>
        <w:spacing w:after="0" w:line="240" w:lineRule="auto"/>
      </w:pPr>
      <w:r>
        <w:separator/>
      </w:r>
    </w:p>
  </w:endnote>
  <w:endnote w:type="continuationSeparator" w:id="0">
    <w:p w:rsidR="00541657" w:rsidRDefault="00541657" w:rsidP="009E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57" w:rsidRDefault="00541657" w:rsidP="009E2508">
      <w:pPr>
        <w:spacing w:after="0" w:line="240" w:lineRule="auto"/>
      </w:pPr>
      <w:r>
        <w:separator/>
      </w:r>
    </w:p>
  </w:footnote>
  <w:footnote w:type="continuationSeparator" w:id="0">
    <w:p w:rsidR="00541657" w:rsidRDefault="00541657" w:rsidP="009E2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023337"/>
      <w:docPartObj>
        <w:docPartGallery w:val="Page Numbers (Top of Page)"/>
        <w:docPartUnique/>
      </w:docPartObj>
    </w:sdtPr>
    <w:sdtEndPr>
      <w:rPr>
        <w:noProof/>
      </w:rPr>
    </w:sdtEndPr>
    <w:sdtContent>
      <w:p w:rsidR="009E2508" w:rsidRDefault="00E750C9">
        <w:pPr>
          <w:pStyle w:val="Header"/>
          <w:jc w:val="right"/>
          <w:rPr>
            <w:noProof/>
          </w:rPr>
        </w:pPr>
        <w:r>
          <w:fldChar w:fldCharType="begin"/>
        </w:r>
        <w:r w:rsidR="009E2508">
          <w:instrText xml:space="preserve"> PAGE   \* MERGEFORMAT </w:instrText>
        </w:r>
        <w:r>
          <w:fldChar w:fldCharType="separate"/>
        </w:r>
        <w:r w:rsidR="00FB6518">
          <w:rPr>
            <w:noProof/>
          </w:rPr>
          <w:t>8</w:t>
        </w:r>
        <w:r>
          <w:rPr>
            <w:noProof/>
          </w:rPr>
          <w:fldChar w:fldCharType="end"/>
        </w:r>
      </w:p>
      <w:p w:rsidR="009E2508" w:rsidRDefault="009E2508">
        <w:pPr>
          <w:pStyle w:val="Header"/>
          <w:jc w:val="right"/>
          <w:rPr>
            <w:noProof/>
          </w:rPr>
        </w:pPr>
        <w:r>
          <w:rPr>
            <w:noProof/>
          </w:rPr>
          <w:t xml:space="preserve">HB </w:t>
        </w:r>
        <w:r w:rsidR="00DD1929">
          <w:rPr>
            <w:noProof/>
          </w:rPr>
          <w:t>174</w:t>
        </w:r>
        <w:r>
          <w:rPr>
            <w:noProof/>
          </w:rPr>
          <w:t>/21</w:t>
        </w:r>
      </w:p>
      <w:p w:rsidR="009E2508" w:rsidRDefault="009E2508">
        <w:pPr>
          <w:pStyle w:val="Header"/>
          <w:jc w:val="right"/>
        </w:pPr>
        <w:r>
          <w:rPr>
            <w:noProof/>
          </w:rPr>
          <w:t>HC (CRB) 37/21</w:t>
        </w:r>
      </w:p>
    </w:sdtContent>
  </w:sdt>
  <w:p w:rsidR="009E2508" w:rsidRDefault="009E2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20D0"/>
    <w:multiLevelType w:val="hybridMultilevel"/>
    <w:tmpl w:val="068C6736"/>
    <w:lvl w:ilvl="0" w:tplc="CC8EE8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9673259"/>
    <w:multiLevelType w:val="hybridMultilevel"/>
    <w:tmpl w:val="F496D938"/>
    <w:lvl w:ilvl="0" w:tplc="7D1054F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F5D3B3C"/>
    <w:multiLevelType w:val="hybridMultilevel"/>
    <w:tmpl w:val="CD2A842E"/>
    <w:lvl w:ilvl="0" w:tplc="C890E31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5CD7832"/>
    <w:multiLevelType w:val="hybridMultilevel"/>
    <w:tmpl w:val="B1545BDA"/>
    <w:lvl w:ilvl="0" w:tplc="C08AF5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51AB"/>
    <w:rsid w:val="0001685F"/>
    <w:rsid w:val="00026A04"/>
    <w:rsid w:val="0004458C"/>
    <w:rsid w:val="00086997"/>
    <w:rsid w:val="000931C7"/>
    <w:rsid w:val="001E38CE"/>
    <w:rsid w:val="00222878"/>
    <w:rsid w:val="00281A6A"/>
    <w:rsid w:val="002B726F"/>
    <w:rsid w:val="0032126F"/>
    <w:rsid w:val="00376FEE"/>
    <w:rsid w:val="003D484F"/>
    <w:rsid w:val="0044573C"/>
    <w:rsid w:val="0046014D"/>
    <w:rsid w:val="0046171C"/>
    <w:rsid w:val="004972E8"/>
    <w:rsid w:val="004D0428"/>
    <w:rsid w:val="00535FC6"/>
    <w:rsid w:val="00541657"/>
    <w:rsid w:val="005712FB"/>
    <w:rsid w:val="006627EF"/>
    <w:rsid w:val="00694E77"/>
    <w:rsid w:val="00697EBD"/>
    <w:rsid w:val="006B2153"/>
    <w:rsid w:val="006C5631"/>
    <w:rsid w:val="006E1B7D"/>
    <w:rsid w:val="007E32D3"/>
    <w:rsid w:val="00807E47"/>
    <w:rsid w:val="00871423"/>
    <w:rsid w:val="008E1F7E"/>
    <w:rsid w:val="008E3DA4"/>
    <w:rsid w:val="00927F87"/>
    <w:rsid w:val="009504BB"/>
    <w:rsid w:val="009526E3"/>
    <w:rsid w:val="009D2CD5"/>
    <w:rsid w:val="009E2508"/>
    <w:rsid w:val="009F0DC1"/>
    <w:rsid w:val="00A170A7"/>
    <w:rsid w:val="00A425A9"/>
    <w:rsid w:val="00A518A0"/>
    <w:rsid w:val="00A51D0E"/>
    <w:rsid w:val="00A568BA"/>
    <w:rsid w:val="00AA6710"/>
    <w:rsid w:val="00AB369C"/>
    <w:rsid w:val="00AC78CA"/>
    <w:rsid w:val="00AD2C46"/>
    <w:rsid w:val="00B205D9"/>
    <w:rsid w:val="00B20B6A"/>
    <w:rsid w:val="00BB1EE0"/>
    <w:rsid w:val="00C24FCC"/>
    <w:rsid w:val="00CB5DCA"/>
    <w:rsid w:val="00CC656C"/>
    <w:rsid w:val="00D313F6"/>
    <w:rsid w:val="00D95EB0"/>
    <w:rsid w:val="00DB0A71"/>
    <w:rsid w:val="00DC071D"/>
    <w:rsid w:val="00DD1929"/>
    <w:rsid w:val="00E17F74"/>
    <w:rsid w:val="00E24B94"/>
    <w:rsid w:val="00E750C9"/>
    <w:rsid w:val="00EA51AB"/>
    <w:rsid w:val="00EA6A35"/>
    <w:rsid w:val="00EB521B"/>
    <w:rsid w:val="00F02E09"/>
    <w:rsid w:val="00F11F74"/>
    <w:rsid w:val="00F326AC"/>
    <w:rsid w:val="00F50A0D"/>
    <w:rsid w:val="00F53965"/>
    <w:rsid w:val="00F56015"/>
    <w:rsid w:val="00F64371"/>
    <w:rsid w:val="00F73D22"/>
    <w:rsid w:val="00F764AC"/>
    <w:rsid w:val="00FB65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27717-7513-417B-BDD3-799CCDC9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1AB"/>
    <w:pPr>
      <w:spacing w:after="0" w:line="240" w:lineRule="auto"/>
    </w:pPr>
  </w:style>
  <w:style w:type="paragraph" w:styleId="ListParagraph">
    <w:name w:val="List Paragraph"/>
    <w:basedOn w:val="Normal"/>
    <w:uiPriority w:val="34"/>
    <w:qFormat/>
    <w:rsid w:val="00807E47"/>
    <w:pPr>
      <w:ind w:left="720"/>
      <w:contextualSpacing/>
    </w:pPr>
  </w:style>
  <w:style w:type="paragraph" w:styleId="Header">
    <w:name w:val="header"/>
    <w:basedOn w:val="Normal"/>
    <w:link w:val="HeaderChar"/>
    <w:uiPriority w:val="99"/>
    <w:unhideWhenUsed/>
    <w:rsid w:val="009E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508"/>
  </w:style>
  <w:style w:type="paragraph" w:styleId="Footer">
    <w:name w:val="footer"/>
    <w:basedOn w:val="Normal"/>
    <w:link w:val="FooterChar"/>
    <w:uiPriority w:val="99"/>
    <w:unhideWhenUsed/>
    <w:rsid w:val="009E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508"/>
  </w:style>
  <w:style w:type="paragraph" w:styleId="BalloonText">
    <w:name w:val="Balloon Text"/>
    <w:basedOn w:val="Normal"/>
    <w:link w:val="BalloonTextChar"/>
    <w:uiPriority w:val="99"/>
    <w:semiHidden/>
    <w:unhideWhenUsed/>
    <w:rsid w:val="00CC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52</cp:revision>
  <cp:lastPrinted>2021-09-22T07:32:00Z</cp:lastPrinted>
  <dcterms:created xsi:type="dcterms:W3CDTF">2021-09-16T08:14:00Z</dcterms:created>
  <dcterms:modified xsi:type="dcterms:W3CDTF">2021-09-23T06:40:00Z</dcterms:modified>
</cp:coreProperties>
</file>