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8CD" w:rsidRDefault="007A510B" w:rsidP="007A510B">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7A510B" w:rsidRPr="007A510B" w:rsidRDefault="007A510B" w:rsidP="007A510B">
      <w:pPr>
        <w:spacing w:line="240" w:lineRule="auto"/>
        <w:contextualSpacing/>
        <w:jc w:val="both"/>
        <w:rPr>
          <w:rFonts w:ascii="Times New Roman" w:hAnsi="Times New Roman" w:cs="Times New Roman"/>
          <w:b/>
          <w:sz w:val="24"/>
        </w:rPr>
      </w:pPr>
      <w:proofErr w:type="gramStart"/>
      <w:r w:rsidRPr="007A510B">
        <w:rPr>
          <w:rFonts w:ascii="Times New Roman" w:hAnsi="Times New Roman" w:cs="Times New Roman"/>
          <w:b/>
          <w:sz w:val="24"/>
        </w:rPr>
        <w:t>versus</w:t>
      </w:r>
      <w:proofErr w:type="gramEnd"/>
    </w:p>
    <w:p w:rsidR="007A510B" w:rsidRDefault="007A510B" w:rsidP="007A510B">
      <w:pPr>
        <w:spacing w:line="240" w:lineRule="auto"/>
        <w:contextualSpacing/>
        <w:jc w:val="both"/>
        <w:rPr>
          <w:rFonts w:ascii="Times New Roman" w:hAnsi="Times New Roman" w:cs="Times New Roman"/>
          <w:sz w:val="24"/>
        </w:rPr>
      </w:pPr>
      <w:r>
        <w:rPr>
          <w:rFonts w:ascii="Times New Roman" w:hAnsi="Times New Roman" w:cs="Times New Roman"/>
          <w:sz w:val="24"/>
        </w:rPr>
        <w:t>MOSES NCUBE</w:t>
      </w:r>
    </w:p>
    <w:p w:rsidR="007A510B" w:rsidRDefault="007A510B" w:rsidP="007A510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7A510B" w:rsidRDefault="007A510B" w:rsidP="007A510B">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WALTER MOYO </w:t>
      </w:r>
    </w:p>
    <w:p w:rsidR="007A510B" w:rsidRDefault="007A510B" w:rsidP="007A510B">
      <w:pPr>
        <w:spacing w:line="240" w:lineRule="auto"/>
        <w:contextualSpacing/>
        <w:jc w:val="both"/>
        <w:rPr>
          <w:rFonts w:ascii="Times New Roman" w:hAnsi="Times New Roman" w:cs="Times New Roman"/>
          <w:sz w:val="24"/>
        </w:rPr>
      </w:pPr>
    </w:p>
    <w:p w:rsidR="007A510B" w:rsidRDefault="007A510B" w:rsidP="007A510B">
      <w:pPr>
        <w:spacing w:line="240" w:lineRule="auto"/>
        <w:contextualSpacing/>
        <w:jc w:val="both"/>
        <w:rPr>
          <w:rFonts w:ascii="Times New Roman" w:hAnsi="Times New Roman" w:cs="Times New Roman"/>
          <w:sz w:val="24"/>
        </w:rPr>
      </w:pPr>
    </w:p>
    <w:p w:rsidR="007A510B" w:rsidRDefault="007A510B" w:rsidP="007A510B">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7A510B" w:rsidRDefault="007A510B" w:rsidP="007A510B">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MABHIKWA J with Assessors </w:t>
      </w:r>
      <w:proofErr w:type="spellStart"/>
      <w:r>
        <w:rPr>
          <w:rFonts w:ascii="Times New Roman" w:hAnsi="Times New Roman" w:cs="Times New Roman"/>
          <w:sz w:val="24"/>
        </w:rPr>
        <w:t>Mr</w:t>
      </w:r>
      <w:proofErr w:type="spellEnd"/>
      <w:r>
        <w:rPr>
          <w:rFonts w:ascii="Times New Roman" w:hAnsi="Times New Roman" w:cs="Times New Roman"/>
          <w:sz w:val="24"/>
        </w:rPr>
        <w:t xml:space="preserve"> M </w:t>
      </w:r>
      <w:proofErr w:type="spellStart"/>
      <w:r>
        <w:rPr>
          <w:rFonts w:ascii="Times New Roman" w:hAnsi="Times New Roman" w:cs="Times New Roman"/>
          <w:sz w:val="24"/>
        </w:rPr>
        <w:t>Ndlovu</w:t>
      </w:r>
      <w:proofErr w:type="spellEnd"/>
      <w:r>
        <w:rPr>
          <w:rFonts w:ascii="Times New Roman" w:hAnsi="Times New Roman" w:cs="Times New Roman"/>
          <w:sz w:val="24"/>
        </w:rPr>
        <w:t xml:space="preserve"> and </w:t>
      </w:r>
      <w:proofErr w:type="spellStart"/>
      <w:r>
        <w:rPr>
          <w:rFonts w:ascii="Times New Roman" w:hAnsi="Times New Roman" w:cs="Times New Roman"/>
          <w:sz w:val="24"/>
        </w:rPr>
        <w:t>Mr</w:t>
      </w:r>
      <w:proofErr w:type="spellEnd"/>
      <w:r>
        <w:rPr>
          <w:rFonts w:ascii="Times New Roman" w:hAnsi="Times New Roman" w:cs="Times New Roman"/>
          <w:sz w:val="24"/>
        </w:rPr>
        <w:t xml:space="preserve"> P </w:t>
      </w:r>
      <w:proofErr w:type="spellStart"/>
      <w:r>
        <w:rPr>
          <w:rFonts w:ascii="Times New Roman" w:hAnsi="Times New Roman" w:cs="Times New Roman"/>
          <w:sz w:val="24"/>
        </w:rPr>
        <w:t>Damba</w:t>
      </w:r>
      <w:proofErr w:type="spellEnd"/>
    </w:p>
    <w:p w:rsidR="007A510B" w:rsidRDefault="002B1A30" w:rsidP="007A510B">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BULAWAYO 19, 20, 21 </w:t>
      </w:r>
      <w:r w:rsidR="007A510B">
        <w:rPr>
          <w:rFonts w:ascii="Times New Roman" w:hAnsi="Times New Roman" w:cs="Times New Roman"/>
          <w:sz w:val="24"/>
        </w:rPr>
        <w:t>MARCH 2019</w:t>
      </w:r>
      <w:r>
        <w:rPr>
          <w:rFonts w:ascii="Times New Roman" w:hAnsi="Times New Roman" w:cs="Times New Roman"/>
          <w:sz w:val="24"/>
        </w:rPr>
        <w:t xml:space="preserve"> AND 9 &amp; 10 APRIL 2019</w:t>
      </w:r>
    </w:p>
    <w:p w:rsidR="007A510B" w:rsidRDefault="007A510B" w:rsidP="007A510B">
      <w:pPr>
        <w:spacing w:line="240" w:lineRule="auto"/>
        <w:contextualSpacing/>
        <w:jc w:val="both"/>
        <w:rPr>
          <w:rFonts w:ascii="Times New Roman" w:hAnsi="Times New Roman" w:cs="Times New Roman"/>
          <w:sz w:val="24"/>
        </w:rPr>
      </w:pPr>
    </w:p>
    <w:p w:rsidR="007A510B" w:rsidRDefault="007A510B" w:rsidP="007A510B">
      <w:pPr>
        <w:spacing w:line="240" w:lineRule="auto"/>
        <w:contextualSpacing/>
        <w:jc w:val="both"/>
        <w:rPr>
          <w:rFonts w:ascii="Times New Roman" w:hAnsi="Times New Roman" w:cs="Times New Roman"/>
          <w:sz w:val="24"/>
        </w:rPr>
      </w:pPr>
    </w:p>
    <w:p w:rsidR="007A510B" w:rsidRPr="007A510B" w:rsidRDefault="007A510B" w:rsidP="007A510B">
      <w:pPr>
        <w:spacing w:line="240" w:lineRule="auto"/>
        <w:contextualSpacing/>
        <w:jc w:val="both"/>
        <w:rPr>
          <w:rFonts w:ascii="Times New Roman" w:hAnsi="Times New Roman" w:cs="Times New Roman"/>
          <w:b/>
          <w:sz w:val="24"/>
        </w:rPr>
      </w:pPr>
      <w:r w:rsidRPr="007A510B">
        <w:rPr>
          <w:rFonts w:ascii="Times New Roman" w:hAnsi="Times New Roman" w:cs="Times New Roman"/>
          <w:b/>
          <w:sz w:val="24"/>
        </w:rPr>
        <w:t xml:space="preserve">Criminal Trial </w:t>
      </w:r>
    </w:p>
    <w:p w:rsidR="007A510B" w:rsidRDefault="007A510B" w:rsidP="007A510B">
      <w:pPr>
        <w:spacing w:line="240" w:lineRule="auto"/>
        <w:contextualSpacing/>
        <w:jc w:val="both"/>
        <w:rPr>
          <w:rFonts w:ascii="Times New Roman" w:hAnsi="Times New Roman" w:cs="Times New Roman"/>
          <w:sz w:val="24"/>
        </w:rPr>
      </w:pPr>
    </w:p>
    <w:p w:rsidR="009E3A0E" w:rsidRDefault="009E3A0E" w:rsidP="007A510B">
      <w:pPr>
        <w:spacing w:line="240" w:lineRule="auto"/>
        <w:contextualSpacing/>
        <w:jc w:val="both"/>
        <w:rPr>
          <w:rFonts w:ascii="Times New Roman" w:hAnsi="Times New Roman" w:cs="Times New Roman"/>
          <w:sz w:val="24"/>
        </w:rPr>
      </w:pPr>
    </w:p>
    <w:p w:rsidR="007A510B" w:rsidRDefault="007A510B" w:rsidP="007A510B">
      <w:pPr>
        <w:spacing w:line="240" w:lineRule="auto"/>
        <w:contextualSpacing/>
        <w:jc w:val="both"/>
        <w:rPr>
          <w:rFonts w:ascii="Times New Roman" w:hAnsi="Times New Roman" w:cs="Times New Roman"/>
          <w:sz w:val="24"/>
        </w:rPr>
      </w:pPr>
      <w:r w:rsidRPr="007A510B">
        <w:rPr>
          <w:rFonts w:ascii="Times New Roman" w:hAnsi="Times New Roman" w:cs="Times New Roman"/>
          <w:i/>
          <w:sz w:val="24"/>
        </w:rPr>
        <w:t xml:space="preserve">N </w:t>
      </w:r>
      <w:proofErr w:type="spellStart"/>
      <w:r w:rsidRPr="007A510B">
        <w:rPr>
          <w:rFonts w:ascii="Times New Roman" w:hAnsi="Times New Roman" w:cs="Times New Roman"/>
          <w:i/>
          <w:sz w:val="24"/>
        </w:rPr>
        <w:t>Ndlovu</w:t>
      </w:r>
      <w:proofErr w:type="spellEnd"/>
      <w:r>
        <w:rPr>
          <w:rFonts w:ascii="Times New Roman" w:hAnsi="Times New Roman" w:cs="Times New Roman"/>
          <w:sz w:val="24"/>
        </w:rPr>
        <w:t xml:space="preserve"> for the state </w:t>
      </w:r>
    </w:p>
    <w:p w:rsidR="007A510B" w:rsidRDefault="007A510B" w:rsidP="007A510B">
      <w:pPr>
        <w:spacing w:line="240" w:lineRule="auto"/>
        <w:contextualSpacing/>
        <w:jc w:val="both"/>
        <w:rPr>
          <w:rFonts w:ascii="Times New Roman" w:hAnsi="Times New Roman" w:cs="Times New Roman"/>
          <w:sz w:val="24"/>
        </w:rPr>
      </w:pPr>
      <w:r w:rsidRPr="007A510B">
        <w:rPr>
          <w:rFonts w:ascii="Times New Roman" w:hAnsi="Times New Roman" w:cs="Times New Roman"/>
          <w:i/>
          <w:sz w:val="24"/>
        </w:rPr>
        <w:t xml:space="preserve">I R </w:t>
      </w:r>
      <w:proofErr w:type="spellStart"/>
      <w:r w:rsidRPr="007A510B">
        <w:rPr>
          <w:rFonts w:ascii="Times New Roman" w:hAnsi="Times New Roman" w:cs="Times New Roman"/>
          <w:i/>
          <w:sz w:val="24"/>
        </w:rPr>
        <w:t>Mafirakureva</w:t>
      </w:r>
      <w:proofErr w:type="spellEnd"/>
      <w:r>
        <w:rPr>
          <w:rFonts w:ascii="Times New Roman" w:hAnsi="Times New Roman" w:cs="Times New Roman"/>
          <w:sz w:val="24"/>
        </w:rPr>
        <w:t xml:space="preserve"> for the 1</w:t>
      </w:r>
      <w:r w:rsidRPr="007A510B">
        <w:rPr>
          <w:rFonts w:ascii="Times New Roman" w:hAnsi="Times New Roman" w:cs="Times New Roman"/>
          <w:sz w:val="24"/>
          <w:vertAlign w:val="superscript"/>
        </w:rPr>
        <w:t>st</w:t>
      </w:r>
      <w:r>
        <w:rPr>
          <w:rFonts w:ascii="Times New Roman" w:hAnsi="Times New Roman" w:cs="Times New Roman"/>
          <w:sz w:val="24"/>
        </w:rPr>
        <w:t xml:space="preserve"> accused</w:t>
      </w:r>
    </w:p>
    <w:p w:rsidR="007A510B" w:rsidRDefault="007A510B" w:rsidP="007A510B">
      <w:pPr>
        <w:spacing w:line="240" w:lineRule="auto"/>
        <w:contextualSpacing/>
        <w:jc w:val="both"/>
        <w:rPr>
          <w:rFonts w:ascii="Times New Roman" w:hAnsi="Times New Roman" w:cs="Times New Roman"/>
          <w:sz w:val="24"/>
        </w:rPr>
      </w:pPr>
      <w:r w:rsidRPr="007A510B">
        <w:rPr>
          <w:rFonts w:ascii="Times New Roman" w:hAnsi="Times New Roman" w:cs="Times New Roman"/>
          <w:i/>
          <w:sz w:val="24"/>
        </w:rPr>
        <w:t xml:space="preserve">Miss T </w:t>
      </w:r>
      <w:proofErr w:type="spellStart"/>
      <w:r w:rsidRPr="007A510B">
        <w:rPr>
          <w:rFonts w:ascii="Times New Roman" w:hAnsi="Times New Roman" w:cs="Times New Roman"/>
          <w:i/>
          <w:sz w:val="24"/>
        </w:rPr>
        <w:t>Mazendame</w:t>
      </w:r>
      <w:proofErr w:type="spellEnd"/>
      <w:r>
        <w:rPr>
          <w:rFonts w:ascii="Times New Roman" w:hAnsi="Times New Roman" w:cs="Times New Roman"/>
          <w:sz w:val="24"/>
        </w:rPr>
        <w:t xml:space="preserve"> and </w:t>
      </w:r>
      <w:r w:rsidRPr="007A510B">
        <w:rPr>
          <w:rFonts w:ascii="Times New Roman" w:hAnsi="Times New Roman" w:cs="Times New Roman"/>
          <w:i/>
          <w:sz w:val="24"/>
        </w:rPr>
        <w:t>Miss N Sandi</w:t>
      </w:r>
      <w:r>
        <w:rPr>
          <w:rFonts w:ascii="Times New Roman" w:hAnsi="Times New Roman" w:cs="Times New Roman"/>
          <w:sz w:val="24"/>
        </w:rPr>
        <w:t xml:space="preserve"> for the 2</w:t>
      </w:r>
      <w:r w:rsidRPr="007A510B">
        <w:rPr>
          <w:rFonts w:ascii="Times New Roman" w:hAnsi="Times New Roman" w:cs="Times New Roman"/>
          <w:sz w:val="24"/>
          <w:vertAlign w:val="superscript"/>
        </w:rPr>
        <w:t>nd</w:t>
      </w:r>
      <w:r>
        <w:rPr>
          <w:rFonts w:ascii="Times New Roman" w:hAnsi="Times New Roman" w:cs="Times New Roman"/>
          <w:sz w:val="24"/>
        </w:rPr>
        <w:t xml:space="preserve"> accused</w:t>
      </w:r>
    </w:p>
    <w:p w:rsidR="007A510B" w:rsidRDefault="007A510B" w:rsidP="007A510B">
      <w:pPr>
        <w:spacing w:line="240" w:lineRule="auto"/>
        <w:contextualSpacing/>
        <w:jc w:val="both"/>
        <w:rPr>
          <w:rFonts w:ascii="Times New Roman" w:hAnsi="Times New Roman" w:cs="Times New Roman"/>
          <w:sz w:val="24"/>
        </w:rPr>
      </w:pPr>
    </w:p>
    <w:p w:rsidR="007A510B" w:rsidRDefault="007A510B" w:rsidP="007A510B">
      <w:pPr>
        <w:spacing w:line="240" w:lineRule="auto"/>
        <w:contextualSpacing/>
        <w:jc w:val="both"/>
        <w:rPr>
          <w:rFonts w:ascii="Times New Roman" w:hAnsi="Times New Roman" w:cs="Times New Roman"/>
          <w:sz w:val="24"/>
        </w:rPr>
      </w:pPr>
      <w:r>
        <w:rPr>
          <w:rFonts w:ascii="Times New Roman" w:hAnsi="Times New Roman" w:cs="Times New Roman"/>
          <w:sz w:val="24"/>
        </w:rPr>
        <w:tab/>
      </w:r>
    </w:p>
    <w:p w:rsidR="007A510B" w:rsidRDefault="007A510B"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7A510B">
        <w:rPr>
          <w:rFonts w:ascii="Times New Roman" w:hAnsi="Times New Roman" w:cs="Times New Roman"/>
          <w:b/>
          <w:sz w:val="24"/>
        </w:rPr>
        <w:t>MABHIKWA J:</w:t>
      </w:r>
      <w:r>
        <w:rPr>
          <w:rFonts w:ascii="Times New Roman" w:hAnsi="Times New Roman" w:cs="Times New Roman"/>
          <w:sz w:val="24"/>
        </w:rPr>
        <w:tab/>
      </w:r>
      <w:r w:rsidR="00B02385">
        <w:rPr>
          <w:rFonts w:ascii="Times New Roman" w:hAnsi="Times New Roman" w:cs="Times New Roman"/>
          <w:sz w:val="24"/>
        </w:rPr>
        <w:t xml:space="preserve">The two accused persons are charged with the crime of murder in contravention of section 47 of the </w:t>
      </w:r>
      <w:r w:rsidR="0004386D">
        <w:rPr>
          <w:rFonts w:ascii="Times New Roman" w:hAnsi="Times New Roman" w:cs="Times New Roman"/>
          <w:sz w:val="24"/>
        </w:rPr>
        <w:t>Criminal Law (Codification and Reform) Act, [Chapter 9:23] in circumstances that would like be best described as “murder in the course of a robbery.”</w:t>
      </w:r>
    </w:p>
    <w:p w:rsidR="007D67CD" w:rsidRDefault="0004386D"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deceased was 39 at the time he met his death.  He </w:t>
      </w:r>
      <w:r w:rsidR="007D67CD">
        <w:rPr>
          <w:rFonts w:ascii="Times New Roman" w:hAnsi="Times New Roman" w:cs="Times New Roman"/>
          <w:sz w:val="24"/>
        </w:rPr>
        <w:t>was a tenant</w:t>
      </w:r>
      <w:r>
        <w:rPr>
          <w:rFonts w:ascii="Times New Roman" w:hAnsi="Times New Roman" w:cs="Times New Roman"/>
          <w:sz w:val="24"/>
        </w:rPr>
        <w:t xml:space="preserve"> at Block 80/2443 </w:t>
      </w:r>
      <w:proofErr w:type="spellStart"/>
      <w:r>
        <w:rPr>
          <w:rFonts w:ascii="Times New Roman" w:hAnsi="Times New Roman" w:cs="Times New Roman"/>
          <w:sz w:val="24"/>
        </w:rPr>
        <w:t>Mpopoma</w:t>
      </w:r>
      <w:proofErr w:type="spellEnd"/>
      <w:r>
        <w:rPr>
          <w:rFonts w:ascii="Times New Roman" w:hAnsi="Times New Roman" w:cs="Times New Roman"/>
          <w:sz w:val="24"/>
        </w:rPr>
        <w:t xml:space="preserve">, Bulawayo.  The first accused was 27 and resided at Block 24/809 </w:t>
      </w:r>
      <w:proofErr w:type="spellStart"/>
      <w:r>
        <w:rPr>
          <w:rFonts w:ascii="Times New Roman" w:hAnsi="Times New Roman" w:cs="Times New Roman"/>
          <w:sz w:val="24"/>
        </w:rPr>
        <w:t>Mpopoma</w:t>
      </w:r>
      <w:proofErr w:type="spellEnd"/>
      <w:r>
        <w:rPr>
          <w:rFonts w:ascii="Times New Roman" w:hAnsi="Times New Roman" w:cs="Times New Roman"/>
          <w:sz w:val="24"/>
        </w:rPr>
        <w:t xml:space="preserve">, Bulawayo.  Second accused was 29 years at the time of the murder.  He resided at Block 80/2446 </w:t>
      </w:r>
      <w:proofErr w:type="spellStart"/>
      <w:r>
        <w:rPr>
          <w:rFonts w:ascii="Times New Roman" w:hAnsi="Times New Roman" w:cs="Times New Roman"/>
          <w:sz w:val="24"/>
        </w:rPr>
        <w:t>Mpopoma</w:t>
      </w:r>
      <w:proofErr w:type="spellEnd"/>
      <w:r>
        <w:rPr>
          <w:rFonts w:ascii="Times New Roman" w:hAnsi="Times New Roman" w:cs="Times New Roman"/>
          <w:sz w:val="24"/>
        </w:rPr>
        <w:t xml:space="preserve">, Bulawayo.  </w:t>
      </w:r>
    </w:p>
    <w:p w:rsidR="0004386D" w:rsidRDefault="0004386D"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During the early hours of 15 November 2017, the accused persons, in the company of their accomplices who are still at large, broke into </w:t>
      </w:r>
      <w:r w:rsidR="004746C7">
        <w:rPr>
          <w:rFonts w:ascii="Times New Roman" w:hAnsi="Times New Roman" w:cs="Times New Roman"/>
          <w:sz w:val="24"/>
        </w:rPr>
        <w:t>M</w:t>
      </w:r>
      <w:r>
        <w:rPr>
          <w:rFonts w:ascii="Times New Roman" w:hAnsi="Times New Roman" w:cs="Times New Roman"/>
          <w:sz w:val="24"/>
        </w:rPr>
        <w:t xml:space="preserve">arian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residence and robbed her.  The deceased l</w:t>
      </w:r>
      <w:r w:rsidR="007D67CD">
        <w:rPr>
          <w:rFonts w:ascii="Times New Roman" w:hAnsi="Times New Roman" w:cs="Times New Roman"/>
          <w:sz w:val="24"/>
        </w:rPr>
        <w:t>e</w:t>
      </w:r>
      <w:r>
        <w:rPr>
          <w:rFonts w:ascii="Times New Roman" w:hAnsi="Times New Roman" w:cs="Times New Roman"/>
          <w:sz w:val="24"/>
        </w:rPr>
        <w:t>ft his own</w:t>
      </w:r>
      <w:r w:rsidR="00516567">
        <w:rPr>
          <w:rFonts w:ascii="Times New Roman" w:hAnsi="Times New Roman" w:cs="Times New Roman"/>
          <w:sz w:val="24"/>
        </w:rPr>
        <w:t xml:space="preserve"> room </w:t>
      </w:r>
      <w:r>
        <w:rPr>
          <w:rFonts w:ascii="Times New Roman" w:hAnsi="Times New Roman" w:cs="Times New Roman"/>
          <w:sz w:val="24"/>
        </w:rPr>
        <w:t xml:space="preserve">responding to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screams for help.  It was alleged that</w:t>
      </w:r>
      <w:r w:rsidR="006C7DF4">
        <w:rPr>
          <w:rFonts w:ascii="Times New Roman" w:hAnsi="Times New Roman" w:cs="Times New Roman"/>
          <w:sz w:val="24"/>
        </w:rPr>
        <w:t xml:space="preserve"> as he went to assist his </w:t>
      </w:r>
      <w:r w:rsidR="004746C7">
        <w:rPr>
          <w:rFonts w:ascii="Times New Roman" w:hAnsi="Times New Roman" w:cs="Times New Roman"/>
          <w:sz w:val="24"/>
        </w:rPr>
        <w:t>fellow tenant, the deceased bumped into the accuse</w:t>
      </w:r>
      <w:r w:rsidR="007D67CD">
        <w:rPr>
          <w:rFonts w:ascii="Times New Roman" w:hAnsi="Times New Roman" w:cs="Times New Roman"/>
          <w:sz w:val="24"/>
        </w:rPr>
        <w:t xml:space="preserve">d persons leaving </w:t>
      </w:r>
      <w:proofErr w:type="spellStart"/>
      <w:r w:rsidR="007D67CD">
        <w:rPr>
          <w:rFonts w:ascii="Times New Roman" w:hAnsi="Times New Roman" w:cs="Times New Roman"/>
          <w:sz w:val="24"/>
        </w:rPr>
        <w:t>Kajewe’s</w:t>
      </w:r>
      <w:proofErr w:type="spellEnd"/>
      <w:r w:rsidR="007D67CD">
        <w:rPr>
          <w:rFonts w:ascii="Times New Roman" w:hAnsi="Times New Roman" w:cs="Times New Roman"/>
          <w:sz w:val="24"/>
        </w:rPr>
        <w:t xml:space="preserve"> room</w:t>
      </w:r>
      <w:r w:rsidR="004746C7">
        <w:rPr>
          <w:rFonts w:ascii="Times New Roman" w:hAnsi="Times New Roman" w:cs="Times New Roman"/>
          <w:sz w:val="24"/>
        </w:rPr>
        <w:t xml:space="preserve">, and one or more of them struck </w:t>
      </w:r>
      <w:r w:rsidR="00516567">
        <w:rPr>
          <w:rFonts w:ascii="Times New Roman" w:hAnsi="Times New Roman" w:cs="Times New Roman"/>
          <w:sz w:val="24"/>
        </w:rPr>
        <w:t>him</w:t>
      </w:r>
      <w:r w:rsidR="004746C7">
        <w:rPr>
          <w:rFonts w:ascii="Times New Roman" w:hAnsi="Times New Roman" w:cs="Times New Roman"/>
          <w:sz w:val="24"/>
        </w:rPr>
        <w:t xml:space="preserve"> with a machete once on the neck and once on the back of his head leading to his death.</w:t>
      </w:r>
    </w:p>
    <w:p w:rsidR="000721DC" w:rsidRDefault="000721DC"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The facts of this matter, in terms of evidence</w:t>
      </w:r>
      <w:r w:rsidR="007D67CD">
        <w:rPr>
          <w:rFonts w:ascii="Times New Roman" w:hAnsi="Times New Roman" w:cs="Times New Roman"/>
          <w:sz w:val="24"/>
        </w:rPr>
        <w:t>,</w:t>
      </w:r>
      <w:r>
        <w:rPr>
          <w:rFonts w:ascii="Times New Roman" w:hAnsi="Times New Roman" w:cs="Times New Roman"/>
          <w:sz w:val="24"/>
        </w:rPr>
        <w:t xml:space="preserve"> are largely common cause and the court will not take too long </w:t>
      </w:r>
      <w:proofErr w:type="gramStart"/>
      <w:r>
        <w:rPr>
          <w:rFonts w:ascii="Times New Roman" w:hAnsi="Times New Roman" w:cs="Times New Roman"/>
          <w:sz w:val="24"/>
        </w:rPr>
        <w:t>repeating</w:t>
      </w:r>
      <w:proofErr w:type="gramEnd"/>
      <w:r>
        <w:rPr>
          <w:rFonts w:ascii="Times New Roman" w:hAnsi="Times New Roman" w:cs="Times New Roman"/>
          <w:sz w:val="24"/>
        </w:rPr>
        <w:t xml:space="preserve"> and analyzing the evidence as most of it is admitted.  In fact,</w:t>
      </w:r>
      <w:r w:rsidR="007D67CD">
        <w:rPr>
          <w:rFonts w:ascii="Times New Roman" w:hAnsi="Times New Roman" w:cs="Times New Roman"/>
          <w:sz w:val="24"/>
        </w:rPr>
        <w:t xml:space="preserve"> and</w:t>
      </w:r>
      <w:r>
        <w:rPr>
          <w:rFonts w:ascii="Times New Roman" w:hAnsi="Times New Roman" w:cs="Times New Roman"/>
          <w:sz w:val="24"/>
        </w:rPr>
        <w:t xml:space="preserve"> in effect the accused persons ultimately pleaded guilty under cross-examination when the law </w:t>
      </w:r>
      <w:r>
        <w:rPr>
          <w:rFonts w:ascii="Times New Roman" w:hAnsi="Times New Roman" w:cs="Times New Roman"/>
          <w:sz w:val="24"/>
        </w:rPr>
        <w:lastRenderedPageBreak/>
        <w:t>relating to the doctrine of common purpose was laid bare to them together with the circumstances under which the deceased was killed.</w:t>
      </w:r>
    </w:p>
    <w:p w:rsidR="000721DC" w:rsidRDefault="000721DC"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516567">
        <w:rPr>
          <w:rFonts w:ascii="Times New Roman" w:hAnsi="Times New Roman" w:cs="Times New Roman"/>
          <w:sz w:val="24"/>
        </w:rPr>
        <w:t xml:space="preserve">Accused </w:t>
      </w:r>
      <w:r w:rsidR="007D67CD">
        <w:rPr>
          <w:rFonts w:ascii="Times New Roman" w:hAnsi="Times New Roman" w:cs="Times New Roman"/>
          <w:sz w:val="24"/>
        </w:rPr>
        <w:t>1</w:t>
      </w:r>
      <w:r>
        <w:rPr>
          <w:rFonts w:ascii="Times New Roman" w:hAnsi="Times New Roman" w:cs="Times New Roman"/>
          <w:sz w:val="24"/>
        </w:rPr>
        <w:t xml:space="preserve"> averred that it was the two suspects still at large, one Blessing </w:t>
      </w:r>
      <w:proofErr w:type="spellStart"/>
      <w:r>
        <w:rPr>
          <w:rFonts w:ascii="Times New Roman" w:hAnsi="Times New Roman" w:cs="Times New Roman"/>
          <w:sz w:val="24"/>
        </w:rPr>
        <w:t>Moyo</w:t>
      </w:r>
      <w:proofErr w:type="spellEnd"/>
      <w:r>
        <w:rPr>
          <w:rFonts w:ascii="Times New Roman" w:hAnsi="Times New Roman" w:cs="Times New Roman"/>
          <w:sz w:val="24"/>
        </w:rPr>
        <w:t xml:space="preserve"> and </w:t>
      </w:r>
      <w:proofErr w:type="spellStart"/>
      <w:r>
        <w:rPr>
          <w:rFonts w:ascii="Times New Roman" w:hAnsi="Times New Roman" w:cs="Times New Roman"/>
          <w:sz w:val="24"/>
        </w:rPr>
        <w:t>Mandlenkosi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who went into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room whilst he remained in the yard up to the point that he heard someone screaming</w:t>
      </w:r>
      <w:r w:rsidR="00516567">
        <w:rPr>
          <w:rFonts w:ascii="Times New Roman" w:hAnsi="Times New Roman" w:cs="Times New Roman"/>
          <w:sz w:val="24"/>
        </w:rPr>
        <w:t>,</w:t>
      </w:r>
      <w:r>
        <w:rPr>
          <w:rFonts w:ascii="Times New Roman" w:hAnsi="Times New Roman" w:cs="Times New Roman"/>
          <w:sz w:val="24"/>
        </w:rPr>
        <w:t xml:space="preserve"> at which point he ran away.  He stated further that harming anyone let alone murder was not part of the plan.  He averred </w:t>
      </w:r>
      <w:r w:rsidR="00516567">
        <w:rPr>
          <w:rFonts w:ascii="Times New Roman" w:hAnsi="Times New Roman" w:cs="Times New Roman"/>
          <w:sz w:val="24"/>
        </w:rPr>
        <w:t xml:space="preserve">that </w:t>
      </w:r>
      <w:r>
        <w:rPr>
          <w:rFonts w:ascii="Times New Roman" w:hAnsi="Times New Roman" w:cs="Times New Roman"/>
          <w:sz w:val="24"/>
        </w:rPr>
        <w:t>he only got to know of the deceased’s death the following day.</w:t>
      </w:r>
      <w:r w:rsidR="003E47DB">
        <w:rPr>
          <w:rFonts w:ascii="Times New Roman" w:hAnsi="Times New Roman" w:cs="Times New Roman"/>
          <w:sz w:val="24"/>
        </w:rPr>
        <w:t xml:space="preserve">  He however admitted being indeed part of the team that hatched a plan to rob Marian </w:t>
      </w:r>
      <w:proofErr w:type="spellStart"/>
      <w:r w:rsidR="003E47DB">
        <w:rPr>
          <w:rFonts w:ascii="Times New Roman" w:hAnsi="Times New Roman" w:cs="Times New Roman"/>
          <w:sz w:val="24"/>
        </w:rPr>
        <w:t>Kajewe</w:t>
      </w:r>
      <w:proofErr w:type="spellEnd"/>
      <w:r w:rsidR="003E47DB">
        <w:rPr>
          <w:rFonts w:ascii="Times New Roman" w:hAnsi="Times New Roman" w:cs="Times New Roman"/>
          <w:sz w:val="24"/>
        </w:rPr>
        <w:t>.</w:t>
      </w:r>
    </w:p>
    <w:p w:rsidR="00C10AB3" w:rsidRDefault="00C10AB3"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t>
      </w:r>
      <w:r w:rsidR="003E47DB">
        <w:rPr>
          <w:rFonts w:ascii="Times New Roman" w:hAnsi="Times New Roman" w:cs="Times New Roman"/>
          <w:sz w:val="24"/>
        </w:rPr>
        <w:t>1</w:t>
      </w:r>
      <w:r w:rsidR="003E47DB" w:rsidRPr="003E47DB">
        <w:rPr>
          <w:rFonts w:ascii="Times New Roman" w:hAnsi="Times New Roman" w:cs="Times New Roman"/>
          <w:sz w:val="24"/>
          <w:vertAlign w:val="superscript"/>
        </w:rPr>
        <w:t>st</w:t>
      </w:r>
      <w:r w:rsidR="003E47DB">
        <w:rPr>
          <w:rFonts w:ascii="Times New Roman" w:hAnsi="Times New Roman" w:cs="Times New Roman"/>
          <w:sz w:val="24"/>
        </w:rPr>
        <w:t xml:space="preserve"> </w:t>
      </w:r>
      <w:r>
        <w:rPr>
          <w:rFonts w:ascii="Times New Roman" w:hAnsi="Times New Roman" w:cs="Times New Roman"/>
          <w:sz w:val="24"/>
        </w:rPr>
        <w:t xml:space="preserve">accused averred that his actions clearly showed that he had dissociated with whatever happened at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room by staying away from it and also by fleeing the scene when he heard the screams of a lady.</w:t>
      </w:r>
    </w:p>
    <w:p w:rsidR="00C77BCB" w:rsidRDefault="00C10AB3"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w:t>
      </w:r>
      <w:r w:rsidR="003E47DB">
        <w:rPr>
          <w:rFonts w:ascii="Times New Roman" w:hAnsi="Times New Roman" w:cs="Times New Roman"/>
          <w:sz w:val="24"/>
        </w:rPr>
        <w:t>2</w:t>
      </w:r>
      <w:r w:rsidR="003E47DB" w:rsidRPr="003E47DB">
        <w:rPr>
          <w:rFonts w:ascii="Times New Roman" w:hAnsi="Times New Roman" w:cs="Times New Roman"/>
          <w:sz w:val="24"/>
          <w:vertAlign w:val="superscript"/>
        </w:rPr>
        <w:t>nd</w:t>
      </w:r>
      <w:r w:rsidR="003E47DB">
        <w:rPr>
          <w:rFonts w:ascii="Times New Roman" w:hAnsi="Times New Roman" w:cs="Times New Roman"/>
          <w:sz w:val="24"/>
        </w:rPr>
        <w:t xml:space="preserve"> </w:t>
      </w:r>
      <w:r>
        <w:rPr>
          <w:rFonts w:ascii="Times New Roman" w:hAnsi="Times New Roman" w:cs="Times New Roman"/>
          <w:sz w:val="24"/>
        </w:rPr>
        <w:t xml:space="preserve">accused in his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outline stated that on the fateful day, he and his co-accused, together with </w:t>
      </w:r>
      <w:proofErr w:type="spellStart"/>
      <w:r>
        <w:rPr>
          <w:rFonts w:ascii="Times New Roman" w:hAnsi="Times New Roman" w:cs="Times New Roman"/>
          <w:sz w:val="24"/>
        </w:rPr>
        <w:t>Mandlenkosi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and Blessing </w:t>
      </w:r>
      <w:proofErr w:type="spellStart"/>
      <w:r>
        <w:rPr>
          <w:rFonts w:ascii="Times New Roman" w:hAnsi="Times New Roman" w:cs="Times New Roman"/>
          <w:sz w:val="24"/>
        </w:rPr>
        <w:t>Mudyandigere</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sidR="00516567">
        <w:rPr>
          <w:rFonts w:ascii="Times New Roman" w:hAnsi="Times New Roman" w:cs="Times New Roman"/>
          <w:sz w:val="24"/>
        </w:rPr>
        <w:t>,</w:t>
      </w:r>
      <w:r>
        <w:rPr>
          <w:rFonts w:ascii="Times New Roman" w:hAnsi="Times New Roman" w:cs="Times New Roman"/>
          <w:sz w:val="24"/>
        </w:rPr>
        <w:t xml:space="preserve"> went to Marian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residence at 80/2443 </w:t>
      </w:r>
      <w:proofErr w:type="spellStart"/>
      <w:r>
        <w:rPr>
          <w:rFonts w:ascii="Times New Roman" w:hAnsi="Times New Roman" w:cs="Times New Roman"/>
          <w:sz w:val="24"/>
        </w:rPr>
        <w:t>Mpopoma</w:t>
      </w:r>
      <w:proofErr w:type="spellEnd"/>
      <w:r>
        <w:rPr>
          <w:rFonts w:ascii="Times New Roman" w:hAnsi="Times New Roman" w:cs="Times New Roman"/>
          <w:sz w:val="24"/>
        </w:rPr>
        <w:t xml:space="preserve"> intending to rob her as </w:t>
      </w:r>
      <w:r w:rsidR="007C3011">
        <w:rPr>
          <w:rFonts w:ascii="Times New Roman" w:hAnsi="Times New Roman" w:cs="Times New Roman"/>
          <w:sz w:val="24"/>
        </w:rPr>
        <w:t>they</w:t>
      </w:r>
      <w:r>
        <w:rPr>
          <w:rFonts w:ascii="Times New Roman" w:hAnsi="Times New Roman" w:cs="Times New Roman"/>
          <w:sz w:val="24"/>
        </w:rPr>
        <w:t xml:space="preserve"> had been advised that she had some foreign currency.  He averred that he never </w:t>
      </w:r>
      <w:r w:rsidR="007C3011">
        <w:rPr>
          <w:rFonts w:ascii="Times New Roman" w:hAnsi="Times New Roman" w:cs="Times New Roman"/>
          <w:sz w:val="24"/>
        </w:rPr>
        <w:t>intended to hurt the deceased.</w:t>
      </w:r>
      <w:r w:rsidR="003E47DB">
        <w:rPr>
          <w:rFonts w:ascii="Times New Roman" w:hAnsi="Times New Roman" w:cs="Times New Roman"/>
          <w:sz w:val="24"/>
        </w:rPr>
        <w:t xml:space="preserve">  </w:t>
      </w:r>
      <w:r w:rsidR="00C77BCB">
        <w:rPr>
          <w:rFonts w:ascii="Times New Roman" w:hAnsi="Times New Roman" w:cs="Times New Roman"/>
          <w:sz w:val="24"/>
        </w:rPr>
        <w:t>He further averred that when they got to the gate, he had a change of heart and decided against the robbery plan.  He claimed he advised his colleagues of his change of heart and tried to convince them to abandon the plan but they insisted.  At that stage, he allegedly parted ways with them.</w:t>
      </w:r>
      <w:r w:rsidR="003E47DB">
        <w:rPr>
          <w:rFonts w:ascii="Times New Roman" w:hAnsi="Times New Roman" w:cs="Times New Roman"/>
          <w:sz w:val="24"/>
        </w:rPr>
        <w:t xml:space="preserve">  He </w:t>
      </w:r>
      <w:r w:rsidR="00C77BCB">
        <w:rPr>
          <w:rFonts w:ascii="Times New Roman" w:hAnsi="Times New Roman" w:cs="Times New Roman"/>
          <w:sz w:val="24"/>
        </w:rPr>
        <w:t>said he then returned to his own residence, apparently a family</w:t>
      </w:r>
      <w:r w:rsidR="00516567">
        <w:rPr>
          <w:rFonts w:ascii="Times New Roman" w:hAnsi="Times New Roman" w:cs="Times New Roman"/>
          <w:sz w:val="24"/>
        </w:rPr>
        <w:t xml:space="preserve"> house, </w:t>
      </w:r>
      <w:r w:rsidR="00C77BCB">
        <w:rPr>
          <w:rFonts w:ascii="Times New Roman" w:hAnsi="Times New Roman" w:cs="Times New Roman"/>
          <w:sz w:val="24"/>
        </w:rPr>
        <w:t xml:space="preserve">shortly sat outside the yard before going in and retiring to bed.  Before long he was alerted by his sister </w:t>
      </w:r>
      <w:proofErr w:type="spellStart"/>
      <w:r w:rsidR="00C77BCB">
        <w:rPr>
          <w:rFonts w:ascii="Times New Roman" w:hAnsi="Times New Roman" w:cs="Times New Roman"/>
          <w:sz w:val="24"/>
        </w:rPr>
        <w:t>Sithandekile</w:t>
      </w:r>
      <w:proofErr w:type="spellEnd"/>
      <w:r w:rsidR="00C77BCB">
        <w:rPr>
          <w:rFonts w:ascii="Times New Roman" w:hAnsi="Times New Roman" w:cs="Times New Roman"/>
          <w:sz w:val="24"/>
        </w:rPr>
        <w:t xml:space="preserve"> </w:t>
      </w:r>
      <w:proofErr w:type="spellStart"/>
      <w:r w:rsidR="00C77BCB">
        <w:rPr>
          <w:rFonts w:ascii="Times New Roman" w:hAnsi="Times New Roman" w:cs="Times New Roman"/>
          <w:sz w:val="24"/>
        </w:rPr>
        <w:t>Moyo</w:t>
      </w:r>
      <w:proofErr w:type="spellEnd"/>
      <w:r w:rsidR="00C77BCB">
        <w:rPr>
          <w:rFonts w:ascii="Times New Roman" w:hAnsi="Times New Roman" w:cs="Times New Roman"/>
          <w:sz w:val="24"/>
        </w:rPr>
        <w:t xml:space="preserve"> and </w:t>
      </w:r>
      <w:proofErr w:type="spellStart"/>
      <w:r w:rsidR="00C77BCB">
        <w:rPr>
          <w:rFonts w:ascii="Times New Roman" w:hAnsi="Times New Roman" w:cs="Times New Roman"/>
          <w:sz w:val="24"/>
        </w:rPr>
        <w:t>Sisasenkosi</w:t>
      </w:r>
      <w:proofErr w:type="spellEnd"/>
      <w:r w:rsidR="00C77BCB">
        <w:rPr>
          <w:rFonts w:ascii="Times New Roman" w:hAnsi="Times New Roman" w:cs="Times New Roman"/>
          <w:sz w:val="24"/>
        </w:rPr>
        <w:t xml:space="preserve"> </w:t>
      </w:r>
      <w:proofErr w:type="spellStart"/>
      <w:r w:rsidR="00C77BCB">
        <w:rPr>
          <w:rFonts w:ascii="Times New Roman" w:hAnsi="Times New Roman" w:cs="Times New Roman"/>
          <w:sz w:val="24"/>
        </w:rPr>
        <w:t>Moyo</w:t>
      </w:r>
      <w:proofErr w:type="spellEnd"/>
      <w:r w:rsidR="00C77BCB">
        <w:rPr>
          <w:rFonts w:ascii="Times New Roman" w:hAnsi="Times New Roman" w:cs="Times New Roman"/>
          <w:sz w:val="24"/>
        </w:rPr>
        <w:t xml:space="preserve"> that something bad had happened during the robbery and that police were coming with sniffer dogs.  Having been in the vicinity of </w:t>
      </w:r>
      <w:proofErr w:type="spellStart"/>
      <w:r w:rsidR="00C77BCB">
        <w:rPr>
          <w:rFonts w:ascii="Times New Roman" w:hAnsi="Times New Roman" w:cs="Times New Roman"/>
          <w:sz w:val="24"/>
        </w:rPr>
        <w:t>Kajewe’s</w:t>
      </w:r>
      <w:proofErr w:type="spellEnd"/>
      <w:r w:rsidR="00C77BCB">
        <w:rPr>
          <w:rFonts w:ascii="Times New Roman" w:hAnsi="Times New Roman" w:cs="Times New Roman"/>
          <w:sz w:val="24"/>
        </w:rPr>
        <w:t xml:space="preserve"> house, he feared he may be implicated and left his residence and went to </w:t>
      </w:r>
      <w:proofErr w:type="spellStart"/>
      <w:r w:rsidR="00C77BCB">
        <w:rPr>
          <w:rFonts w:ascii="Times New Roman" w:hAnsi="Times New Roman" w:cs="Times New Roman"/>
          <w:sz w:val="24"/>
        </w:rPr>
        <w:t>Lobengula</w:t>
      </w:r>
      <w:proofErr w:type="spellEnd"/>
      <w:r w:rsidR="00C77BCB">
        <w:rPr>
          <w:rFonts w:ascii="Times New Roman" w:hAnsi="Times New Roman" w:cs="Times New Roman"/>
          <w:sz w:val="24"/>
        </w:rPr>
        <w:t xml:space="preserve"> </w:t>
      </w:r>
      <w:r w:rsidR="00AC4763">
        <w:rPr>
          <w:rFonts w:ascii="Times New Roman" w:hAnsi="Times New Roman" w:cs="Times New Roman"/>
          <w:sz w:val="24"/>
        </w:rPr>
        <w:t>extension.</w:t>
      </w:r>
    </w:p>
    <w:p w:rsidR="00AC4763" w:rsidRDefault="00AC4763"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Accused </w:t>
      </w:r>
      <w:r w:rsidR="003E47DB">
        <w:rPr>
          <w:rFonts w:ascii="Times New Roman" w:hAnsi="Times New Roman" w:cs="Times New Roman"/>
          <w:sz w:val="24"/>
        </w:rPr>
        <w:t>2</w:t>
      </w:r>
      <w:r>
        <w:rPr>
          <w:rFonts w:ascii="Times New Roman" w:hAnsi="Times New Roman" w:cs="Times New Roman"/>
          <w:sz w:val="24"/>
        </w:rPr>
        <w:t xml:space="preserve"> therefore denied being at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residence at the time of the attack and also denied causing the deceased’s death as alleged by the state.</w:t>
      </w:r>
    </w:p>
    <w:p w:rsidR="00AC4763" w:rsidRDefault="00AC4763" w:rsidP="007A510B">
      <w:pPr>
        <w:spacing w:line="360" w:lineRule="auto"/>
        <w:contextualSpacing/>
        <w:jc w:val="both"/>
        <w:rPr>
          <w:rFonts w:ascii="Times New Roman" w:hAnsi="Times New Roman" w:cs="Times New Roman"/>
          <w:sz w:val="24"/>
        </w:rPr>
      </w:pPr>
      <w:r>
        <w:rPr>
          <w:rFonts w:ascii="Times New Roman" w:hAnsi="Times New Roman" w:cs="Times New Roman"/>
          <w:sz w:val="24"/>
        </w:rPr>
        <w:tab/>
        <w:t>The following facts were proved to be common cause;</w:t>
      </w:r>
    </w:p>
    <w:p w:rsidR="00AC4763" w:rsidRDefault="00AC4763" w:rsidP="00AC476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That at Block 80/2443 is where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robbery victim Marian </w:t>
      </w:r>
      <w:proofErr w:type="spellStart"/>
      <w:r>
        <w:rPr>
          <w:rFonts w:ascii="Times New Roman" w:hAnsi="Times New Roman" w:cs="Times New Roman"/>
          <w:sz w:val="24"/>
        </w:rPr>
        <w:t>Kajewe</w:t>
      </w:r>
      <w:proofErr w:type="spellEnd"/>
      <w:r>
        <w:rPr>
          <w:rFonts w:ascii="Times New Roman" w:hAnsi="Times New Roman" w:cs="Times New Roman"/>
          <w:sz w:val="24"/>
        </w:rPr>
        <w:t xml:space="preserve"> and the deceased lived.</w:t>
      </w:r>
    </w:p>
    <w:p w:rsidR="00AC4763" w:rsidRDefault="00AC4763"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That accused </w:t>
      </w:r>
      <w:r w:rsidR="003E47DB">
        <w:rPr>
          <w:rFonts w:ascii="Times New Roman" w:hAnsi="Times New Roman" w:cs="Times New Roman"/>
          <w:sz w:val="24"/>
        </w:rPr>
        <w:t xml:space="preserve">2 </w:t>
      </w:r>
      <w:r>
        <w:rPr>
          <w:rFonts w:ascii="Times New Roman" w:hAnsi="Times New Roman" w:cs="Times New Roman"/>
          <w:sz w:val="24"/>
        </w:rPr>
        <w:t xml:space="preserve">and </w:t>
      </w:r>
      <w:proofErr w:type="spellStart"/>
      <w:r>
        <w:rPr>
          <w:rFonts w:ascii="Times New Roman" w:hAnsi="Times New Roman" w:cs="Times New Roman"/>
          <w:sz w:val="24"/>
        </w:rPr>
        <w:t>Sithandekile</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(brother and sister) lived a stone thro</w:t>
      </w:r>
      <w:r w:rsidR="00DB7144">
        <w:rPr>
          <w:rFonts w:ascii="Times New Roman" w:hAnsi="Times New Roman" w:cs="Times New Roman"/>
          <w:sz w:val="24"/>
        </w:rPr>
        <w:t xml:space="preserve">w away as close </w:t>
      </w:r>
      <w:proofErr w:type="spellStart"/>
      <w:r w:rsidR="00DB7144">
        <w:rPr>
          <w:rFonts w:ascii="Times New Roman" w:hAnsi="Times New Roman" w:cs="Times New Roman"/>
          <w:sz w:val="24"/>
        </w:rPr>
        <w:t>neighbours</w:t>
      </w:r>
      <w:proofErr w:type="spellEnd"/>
      <w:r w:rsidR="00DB7144">
        <w:rPr>
          <w:rFonts w:ascii="Times New Roman" w:hAnsi="Times New Roman" w:cs="Times New Roman"/>
          <w:sz w:val="24"/>
        </w:rPr>
        <w:t xml:space="preserve"> at Block 80/2446 </w:t>
      </w:r>
      <w:proofErr w:type="spellStart"/>
      <w:r w:rsidR="00DB7144">
        <w:rPr>
          <w:rFonts w:ascii="Times New Roman" w:hAnsi="Times New Roman" w:cs="Times New Roman"/>
          <w:sz w:val="24"/>
        </w:rPr>
        <w:t>Mpopoma</w:t>
      </w:r>
      <w:proofErr w:type="spellEnd"/>
      <w:r w:rsidR="00DB7144">
        <w:rPr>
          <w:rFonts w:ascii="Times New Roman" w:hAnsi="Times New Roman" w:cs="Times New Roman"/>
          <w:sz w:val="24"/>
        </w:rPr>
        <w:t>.</w:t>
      </w:r>
    </w:p>
    <w:p w:rsidR="00DB7144" w:rsidRDefault="00DB7144"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3)</w:t>
      </w:r>
      <w:r>
        <w:rPr>
          <w:rFonts w:ascii="Times New Roman" w:hAnsi="Times New Roman" w:cs="Times New Roman"/>
          <w:sz w:val="24"/>
        </w:rPr>
        <w:tab/>
      </w:r>
      <w:r w:rsidR="00516567">
        <w:rPr>
          <w:rFonts w:ascii="Times New Roman" w:hAnsi="Times New Roman" w:cs="Times New Roman"/>
          <w:sz w:val="24"/>
        </w:rPr>
        <w:t>That</w:t>
      </w:r>
      <w:r>
        <w:rPr>
          <w:rFonts w:ascii="Times New Roman" w:hAnsi="Times New Roman" w:cs="Times New Roman"/>
          <w:sz w:val="24"/>
        </w:rPr>
        <w:t xml:space="preserve">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was a close friend of </w:t>
      </w:r>
      <w:proofErr w:type="spellStart"/>
      <w:r>
        <w:rPr>
          <w:rFonts w:ascii="Times New Roman" w:hAnsi="Times New Roman" w:cs="Times New Roman"/>
          <w:sz w:val="24"/>
        </w:rPr>
        <w:t>Sithandekile</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and a girlfriend to her brother Walter </w:t>
      </w:r>
      <w:proofErr w:type="spellStart"/>
      <w:r>
        <w:rPr>
          <w:rFonts w:ascii="Times New Roman" w:hAnsi="Times New Roman" w:cs="Times New Roman"/>
          <w:sz w:val="24"/>
        </w:rPr>
        <w:t>Moyo</w:t>
      </w:r>
      <w:proofErr w:type="spellEnd"/>
      <w:r>
        <w:rPr>
          <w:rFonts w:ascii="Times New Roman" w:hAnsi="Times New Roman" w:cs="Times New Roman"/>
          <w:sz w:val="24"/>
        </w:rPr>
        <w:t xml:space="preserve"> who is accused </w:t>
      </w:r>
      <w:r w:rsidR="003E47DB">
        <w:rPr>
          <w:rFonts w:ascii="Times New Roman" w:hAnsi="Times New Roman" w:cs="Times New Roman"/>
          <w:sz w:val="24"/>
        </w:rPr>
        <w:t>2</w:t>
      </w:r>
      <w:r>
        <w:rPr>
          <w:rFonts w:ascii="Times New Roman" w:hAnsi="Times New Roman" w:cs="Times New Roman"/>
          <w:sz w:val="24"/>
        </w:rPr>
        <w:t>.</w:t>
      </w:r>
    </w:p>
    <w:p w:rsidR="00DB7144" w:rsidRDefault="00DB7144" w:rsidP="007A510B">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That first accused was a distant </w:t>
      </w:r>
      <w:proofErr w:type="spellStart"/>
      <w:r>
        <w:rPr>
          <w:rFonts w:ascii="Times New Roman" w:hAnsi="Times New Roman" w:cs="Times New Roman"/>
          <w:sz w:val="24"/>
        </w:rPr>
        <w:t>neighbour</w:t>
      </w:r>
      <w:proofErr w:type="spellEnd"/>
      <w:r>
        <w:rPr>
          <w:rFonts w:ascii="Times New Roman" w:hAnsi="Times New Roman" w:cs="Times New Roman"/>
          <w:sz w:val="24"/>
        </w:rPr>
        <w:t xml:space="preserve"> at Block 24/809 </w:t>
      </w:r>
      <w:proofErr w:type="spellStart"/>
      <w:r>
        <w:rPr>
          <w:rFonts w:ascii="Times New Roman" w:hAnsi="Times New Roman" w:cs="Times New Roman"/>
          <w:sz w:val="24"/>
        </w:rPr>
        <w:t>Mpopoma</w:t>
      </w:r>
      <w:proofErr w:type="spellEnd"/>
      <w:r>
        <w:rPr>
          <w:rFonts w:ascii="Times New Roman" w:hAnsi="Times New Roman" w:cs="Times New Roman"/>
          <w:sz w:val="24"/>
        </w:rPr>
        <w:t>.</w:t>
      </w:r>
    </w:p>
    <w:p w:rsidR="00DB7144" w:rsidRDefault="00DB7144"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00516567">
        <w:rPr>
          <w:rFonts w:ascii="Times New Roman" w:hAnsi="Times New Roman" w:cs="Times New Roman"/>
          <w:sz w:val="24"/>
        </w:rPr>
        <w:t>That</w:t>
      </w:r>
      <w:r>
        <w:rPr>
          <w:rFonts w:ascii="Times New Roman" w:hAnsi="Times New Roman" w:cs="Times New Roman"/>
          <w:sz w:val="24"/>
        </w:rPr>
        <w:t xml:space="preserve">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was a daughter to the landlord or lad</w:t>
      </w:r>
      <w:r w:rsidR="00493FBE">
        <w:rPr>
          <w:rFonts w:ascii="Times New Roman" w:hAnsi="Times New Roman" w:cs="Times New Roman"/>
          <w:sz w:val="24"/>
        </w:rPr>
        <w:t>y</w:t>
      </w:r>
      <w:r>
        <w:rPr>
          <w:rFonts w:ascii="Times New Roman" w:hAnsi="Times New Roman" w:cs="Times New Roman"/>
          <w:sz w:val="24"/>
        </w:rPr>
        <w:t xml:space="preserve"> at Block 80/2443.  She gat</w:t>
      </w:r>
      <w:r w:rsidR="003E47DB">
        <w:rPr>
          <w:rFonts w:ascii="Times New Roman" w:hAnsi="Times New Roman" w:cs="Times New Roman"/>
          <w:sz w:val="24"/>
        </w:rPr>
        <w:t>he</w:t>
      </w:r>
      <w:r>
        <w:rPr>
          <w:rFonts w:ascii="Times New Roman" w:hAnsi="Times New Roman" w:cs="Times New Roman"/>
          <w:sz w:val="24"/>
        </w:rPr>
        <w:t xml:space="preserve">red information when eavesdropping, that Marian </w:t>
      </w:r>
      <w:proofErr w:type="spellStart"/>
      <w:r>
        <w:rPr>
          <w:rFonts w:ascii="Times New Roman" w:hAnsi="Times New Roman" w:cs="Times New Roman"/>
          <w:sz w:val="24"/>
        </w:rPr>
        <w:t>Kajewe</w:t>
      </w:r>
      <w:proofErr w:type="spellEnd"/>
      <w:r>
        <w:rPr>
          <w:rFonts w:ascii="Times New Roman" w:hAnsi="Times New Roman" w:cs="Times New Roman"/>
          <w:sz w:val="24"/>
        </w:rPr>
        <w:t xml:space="preserve"> her mother’s tenant had USD 2000 to USD3000 in her room.</w:t>
      </w:r>
    </w:p>
    <w:p w:rsidR="00DB7144" w:rsidRDefault="00DB7144"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 xml:space="preserve">That the four of them,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w:t>
      </w:r>
      <w:proofErr w:type="spellStart"/>
      <w:r>
        <w:rPr>
          <w:rFonts w:ascii="Times New Roman" w:hAnsi="Times New Roman" w:cs="Times New Roman"/>
          <w:sz w:val="24"/>
        </w:rPr>
        <w:t>Sithandekile</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accused</w:t>
      </w:r>
      <w:r w:rsidR="003E47DB">
        <w:rPr>
          <w:rFonts w:ascii="Times New Roman" w:hAnsi="Times New Roman" w:cs="Times New Roman"/>
          <w:sz w:val="24"/>
        </w:rPr>
        <w:t xml:space="preserve"> 1</w:t>
      </w:r>
      <w:r>
        <w:rPr>
          <w:rFonts w:ascii="Times New Roman" w:hAnsi="Times New Roman" w:cs="Times New Roman"/>
          <w:sz w:val="24"/>
        </w:rPr>
        <w:t xml:space="preserve"> and </w:t>
      </w:r>
      <w:r w:rsidR="003E47DB">
        <w:rPr>
          <w:rFonts w:ascii="Times New Roman" w:hAnsi="Times New Roman" w:cs="Times New Roman"/>
          <w:sz w:val="24"/>
        </w:rPr>
        <w:t>2</w:t>
      </w:r>
      <w:r>
        <w:rPr>
          <w:rFonts w:ascii="Times New Roman" w:hAnsi="Times New Roman" w:cs="Times New Roman"/>
          <w:sz w:val="24"/>
        </w:rPr>
        <w:t xml:space="preserve"> th</w:t>
      </w:r>
      <w:r w:rsidR="00516567">
        <w:rPr>
          <w:rFonts w:ascii="Times New Roman" w:hAnsi="Times New Roman" w:cs="Times New Roman"/>
          <w:sz w:val="24"/>
        </w:rPr>
        <w:t>en sat at Block 80/</w:t>
      </w:r>
      <w:proofErr w:type="gramStart"/>
      <w:r w:rsidR="00516567">
        <w:rPr>
          <w:rFonts w:ascii="Times New Roman" w:hAnsi="Times New Roman" w:cs="Times New Roman"/>
          <w:sz w:val="24"/>
        </w:rPr>
        <w:t>2446,</w:t>
      </w:r>
      <w:proofErr w:type="gramEnd"/>
      <w:r w:rsidR="00516567">
        <w:rPr>
          <w:rFonts w:ascii="Times New Roman" w:hAnsi="Times New Roman" w:cs="Times New Roman"/>
          <w:sz w:val="24"/>
        </w:rPr>
        <w:t xml:space="preserve"> conniv</w:t>
      </w:r>
      <w:r>
        <w:rPr>
          <w:rFonts w:ascii="Times New Roman" w:hAnsi="Times New Roman" w:cs="Times New Roman"/>
          <w:sz w:val="24"/>
        </w:rPr>
        <w:t xml:space="preserve">ed and planned to rob </w:t>
      </w:r>
      <w:proofErr w:type="spellStart"/>
      <w:r>
        <w:rPr>
          <w:rFonts w:ascii="Times New Roman" w:hAnsi="Times New Roman" w:cs="Times New Roman"/>
          <w:sz w:val="24"/>
        </w:rPr>
        <w:t>Kajewe</w:t>
      </w:r>
      <w:proofErr w:type="spellEnd"/>
      <w:r>
        <w:rPr>
          <w:rFonts w:ascii="Times New Roman" w:hAnsi="Times New Roman" w:cs="Times New Roman"/>
          <w:sz w:val="24"/>
        </w:rPr>
        <w:t>.</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 xml:space="preserve">That the four later co-opted Blessing and </w:t>
      </w:r>
      <w:proofErr w:type="spellStart"/>
      <w:r>
        <w:rPr>
          <w:rFonts w:ascii="Times New Roman" w:hAnsi="Times New Roman" w:cs="Times New Roman"/>
          <w:sz w:val="24"/>
        </w:rPr>
        <w:t>Mandlenkosi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into the robbery plan.</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That there w</w:t>
      </w:r>
      <w:r w:rsidR="003E47DB">
        <w:rPr>
          <w:rFonts w:ascii="Times New Roman" w:hAnsi="Times New Roman" w:cs="Times New Roman"/>
          <w:sz w:val="24"/>
        </w:rPr>
        <w:t>ere</w:t>
      </w:r>
      <w:r>
        <w:rPr>
          <w:rFonts w:ascii="Times New Roman" w:hAnsi="Times New Roman" w:cs="Times New Roman"/>
          <w:sz w:val="24"/>
        </w:rPr>
        <w:t xml:space="preserve"> at least two separate days of the planning of the robbery.</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That ultimately and depending on the circumstances, it was agreed that certain specific individuals would play specific roles in the robbery, that is to say.</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got a cellphone so that she would communicate to the other team members especially when it was safe to pounce.</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Moses (accused 1)</w:t>
      </w:r>
      <w:proofErr w:type="gramStart"/>
      <w:r>
        <w:rPr>
          <w:rFonts w:ascii="Times New Roman" w:hAnsi="Times New Roman" w:cs="Times New Roman"/>
          <w:sz w:val="24"/>
        </w:rPr>
        <w:t>,</w:t>
      </w:r>
      <w:proofErr w:type="gramEnd"/>
      <w:r>
        <w:rPr>
          <w:rFonts w:ascii="Times New Roman" w:hAnsi="Times New Roman" w:cs="Times New Roman"/>
          <w:sz w:val="24"/>
        </w:rPr>
        <w:t xml:space="preserve"> Blessing and </w:t>
      </w:r>
      <w:proofErr w:type="spellStart"/>
      <w:r>
        <w:rPr>
          <w:rFonts w:ascii="Times New Roman" w:hAnsi="Times New Roman" w:cs="Times New Roman"/>
          <w:sz w:val="24"/>
        </w:rPr>
        <w:t>Mandlenkosi</w:t>
      </w:r>
      <w:proofErr w:type="spellEnd"/>
      <w:r>
        <w:rPr>
          <w:rFonts w:ascii="Times New Roman" w:hAnsi="Times New Roman" w:cs="Times New Roman"/>
          <w:sz w:val="24"/>
        </w:rPr>
        <w:t xml:space="preserve"> were to enter into the yard.</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 xml:space="preserve">Walter (accused </w:t>
      </w:r>
      <w:r w:rsidR="003E47DB">
        <w:rPr>
          <w:rFonts w:ascii="Times New Roman" w:hAnsi="Times New Roman" w:cs="Times New Roman"/>
          <w:sz w:val="24"/>
        </w:rPr>
        <w:t>2</w:t>
      </w:r>
      <w:r>
        <w:rPr>
          <w:rFonts w:ascii="Times New Roman" w:hAnsi="Times New Roman" w:cs="Times New Roman"/>
          <w:sz w:val="24"/>
        </w:rPr>
        <w:t xml:space="preserve">) was to remain outside standing guard as a </w:t>
      </w:r>
      <w:r w:rsidR="002810F7">
        <w:rPr>
          <w:rFonts w:ascii="Times New Roman" w:hAnsi="Times New Roman" w:cs="Times New Roman"/>
          <w:sz w:val="24"/>
        </w:rPr>
        <w:t>sentinel</w:t>
      </w:r>
      <w:r>
        <w:rPr>
          <w:rFonts w:ascii="Times New Roman" w:hAnsi="Times New Roman" w:cs="Times New Roman"/>
          <w:sz w:val="24"/>
        </w:rPr>
        <w:t xml:space="preserve"> and also wai</w:t>
      </w:r>
      <w:r w:rsidR="00493FBE">
        <w:rPr>
          <w:rFonts w:ascii="Times New Roman" w:hAnsi="Times New Roman" w:cs="Times New Roman"/>
          <w:sz w:val="24"/>
        </w:rPr>
        <w:t xml:space="preserve">ting for those who </w:t>
      </w:r>
      <w:r w:rsidR="003E47DB">
        <w:rPr>
          <w:rFonts w:ascii="Times New Roman" w:hAnsi="Times New Roman" w:cs="Times New Roman"/>
          <w:sz w:val="24"/>
        </w:rPr>
        <w:t xml:space="preserve">would </w:t>
      </w:r>
      <w:r w:rsidR="00493FBE">
        <w:rPr>
          <w:rFonts w:ascii="Times New Roman" w:hAnsi="Times New Roman" w:cs="Times New Roman"/>
          <w:sz w:val="24"/>
        </w:rPr>
        <w:t>ha</w:t>
      </w:r>
      <w:r w:rsidR="003E47DB">
        <w:rPr>
          <w:rFonts w:ascii="Times New Roman" w:hAnsi="Times New Roman" w:cs="Times New Roman"/>
          <w:sz w:val="24"/>
        </w:rPr>
        <w:t>ve</w:t>
      </w:r>
      <w:r w:rsidR="00493FBE">
        <w:rPr>
          <w:rFonts w:ascii="Times New Roman" w:hAnsi="Times New Roman" w:cs="Times New Roman"/>
          <w:sz w:val="24"/>
        </w:rPr>
        <w:t xml:space="preserve"> gone i</w:t>
      </w:r>
      <w:r>
        <w:rPr>
          <w:rFonts w:ascii="Times New Roman" w:hAnsi="Times New Roman" w:cs="Times New Roman"/>
          <w:sz w:val="24"/>
        </w:rPr>
        <w:t>nside to come out so that he would receive the money</w:t>
      </w:r>
      <w:r w:rsidR="002810F7">
        <w:rPr>
          <w:rFonts w:ascii="Times New Roman" w:hAnsi="Times New Roman" w:cs="Times New Roman"/>
          <w:sz w:val="24"/>
        </w:rPr>
        <w:t>, or proceeds of the robbery</w:t>
      </w:r>
      <w:r>
        <w:rPr>
          <w:rFonts w:ascii="Times New Roman" w:hAnsi="Times New Roman" w:cs="Times New Roman"/>
          <w:sz w:val="24"/>
        </w:rPr>
        <w:t>.</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t xml:space="preserve">Though her role was not clearly spelt out, it appears </w:t>
      </w:r>
      <w:proofErr w:type="spellStart"/>
      <w:r>
        <w:rPr>
          <w:rFonts w:ascii="Times New Roman" w:hAnsi="Times New Roman" w:cs="Times New Roman"/>
          <w:sz w:val="24"/>
        </w:rPr>
        <w:t>Sithandekile’s</w:t>
      </w:r>
      <w:proofErr w:type="spellEnd"/>
      <w:r>
        <w:rPr>
          <w:rFonts w:ascii="Times New Roman" w:hAnsi="Times New Roman" w:cs="Times New Roman"/>
          <w:sz w:val="24"/>
        </w:rPr>
        <w:t xml:space="preserve"> role was general intelligence and surveillance from the vicinity.</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 xml:space="preserve">It was known that of the team of robbers at least accused </w:t>
      </w:r>
      <w:proofErr w:type="gramStart"/>
      <w:r>
        <w:rPr>
          <w:rFonts w:ascii="Times New Roman" w:hAnsi="Times New Roman" w:cs="Times New Roman"/>
          <w:sz w:val="24"/>
        </w:rPr>
        <w:t>1,</w:t>
      </w:r>
      <w:proofErr w:type="gramEnd"/>
      <w:r>
        <w:rPr>
          <w:rFonts w:ascii="Times New Roman" w:hAnsi="Times New Roman" w:cs="Times New Roman"/>
          <w:sz w:val="24"/>
        </w:rPr>
        <w:t xml:space="preserve"> Blessing and </w:t>
      </w:r>
      <w:proofErr w:type="spellStart"/>
      <w:r>
        <w:rPr>
          <w:rFonts w:ascii="Times New Roman" w:hAnsi="Times New Roman" w:cs="Times New Roman"/>
          <w:sz w:val="24"/>
        </w:rPr>
        <w:t>Mandlenkosi</w:t>
      </w:r>
      <w:proofErr w:type="spellEnd"/>
      <w:r>
        <w:rPr>
          <w:rFonts w:ascii="Times New Roman" w:hAnsi="Times New Roman" w:cs="Times New Roman"/>
          <w:sz w:val="24"/>
        </w:rPr>
        <w:t xml:space="preserve"> were armed with knives, a machete and </w:t>
      </w:r>
      <w:r w:rsidR="00647431">
        <w:rPr>
          <w:rFonts w:ascii="Times New Roman" w:hAnsi="Times New Roman" w:cs="Times New Roman"/>
          <w:sz w:val="24"/>
        </w:rPr>
        <w:t xml:space="preserve">a </w:t>
      </w:r>
      <w:r>
        <w:rPr>
          <w:rFonts w:ascii="Times New Roman" w:hAnsi="Times New Roman" w:cs="Times New Roman"/>
          <w:sz w:val="24"/>
        </w:rPr>
        <w:t>garden metal bar.</w:t>
      </w:r>
    </w:p>
    <w:p w:rsidR="00D66FE5" w:rsidRDefault="00D66FE5"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 xml:space="preserve">It was common </w:t>
      </w:r>
      <w:proofErr w:type="gramStart"/>
      <w:r>
        <w:rPr>
          <w:rFonts w:ascii="Times New Roman" w:hAnsi="Times New Roman" w:cs="Times New Roman"/>
          <w:sz w:val="24"/>
        </w:rPr>
        <w:t>cause</w:t>
      </w:r>
      <w:proofErr w:type="gramEnd"/>
      <w:r>
        <w:rPr>
          <w:rFonts w:ascii="Times New Roman" w:hAnsi="Times New Roman" w:cs="Times New Roman"/>
          <w:sz w:val="24"/>
        </w:rPr>
        <w:t xml:space="preserve"> also that in the early hours of the morning of the fateful day, the robbery plan was brought into action.  </w:t>
      </w:r>
      <w:proofErr w:type="spellStart"/>
      <w:r>
        <w:rPr>
          <w:rFonts w:ascii="Times New Roman" w:hAnsi="Times New Roman" w:cs="Times New Roman"/>
          <w:sz w:val="24"/>
        </w:rPr>
        <w:t>Kajewe</w:t>
      </w:r>
      <w:proofErr w:type="spellEnd"/>
      <w:r>
        <w:rPr>
          <w:rFonts w:ascii="Times New Roman" w:hAnsi="Times New Roman" w:cs="Times New Roman"/>
          <w:sz w:val="24"/>
        </w:rPr>
        <w:t xml:space="preserve"> was stabbed twice and robbed of $60-00.  She survived but the deceased met his death as a direct result of the planned and executed robbery as he responded to </w:t>
      </w:r>
      <w:proofErr w:type="spellStart"/>
      <w:r>
        <w:rPr>
          <w:rFonts w:ascii="Times New Roman" w:hAnsi="Times New Roman" w:cs="Times New Roman"/>
          <w:sz w:val="24"/>
        </w:rPr>
        <w:t>Kajewe’s</w:t>
      </w:r>
      <w:proofErr w:type="spellEnd"/>
      <w:r>
        <w:rPr>
          <w:rFonts w:ascii="Times New Roman" w:hAnsi="Times New Roman" w:cs="Times New Roman"/>
          <w:sz w:val="24"/>
        </w:rPr>
        <w:t xml:space="preserve"> screams.  He was axed on the neck and suffered injuries as detailed in the post-mortem report (Exhibit 6).</w:t>
      </w:r>
    </w:p>
    <w:p w:rsidR="006339EC" w:rsidRDefault="006339EC"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 xml:space="preserve">Blessing </w:t>
      </w:r>
      <w:proofErr w:type="spellStart"/>
      <w:r>
        <w:rPr>
          <w:rFonts w:ascii="Times New Roman" w:hAnsi="Times New Roman" w:cs="Times New Roman"/>
          <w:sz w:val="24"/>
        </w:rPr>
        <w:t>Moyo</w:t>
      </w:r>
      <w:proofErr w:type="spellEnd"/>
      <w:r>
        <w:rPr>
          <w:rFonts w:ascii="Times New Roman" w:hAnsi="Times New Roman" w:cs="Times New Roman"/>
          <w:sz w:val="24"/>
        </w:rPr>
        <w:t xml:space="preserve"> and </w:t>
      </w:r>
      <w:proofErr w:type="spellStart"/>
      <w:r>
        <w:rPr>
          <w:rFonts w:ascii="Times New Roman" w:hAnsi="Times New Roman" w:cs="Times New Roman"/>
          <w:sz w:val="24"/>
        </w:rPr>
        <w:t>Mandlenkosi</w:t>
      </w:r>
      <w:proofErr w:type="spellEnd"/>
      <w:r>
        <w:rPr>
          <w:rFonts w:ascii="Times New Roman" w:hAnsi="Times New Roman" w:cs="Times New Roman"/>
          <w:sz w:val="24"/>
        </w:rPr>
        <w:t xml:space="preserve"> are the same people commonly and continuously referred to in evidence as “</w:t>
      </w:r>
      <w:proofErr w:type="spellStart"/>
      <w:r>
        <w:rPr>
          <w:rFonts w:ascii="Times New Roman" w:hAnsi="Times New Roman" w:cs="Times New Roman"/>
          <w:sz w:val="24"/>
        </w:rPr>
        <w:t>Ble</w:t>
      </w:r>
      <w:proofErr w:type="spellEnd"/>
      <w:r>
        <w:rPr>
          <w:rFonts w:ascii="Times New Roman" w:hAnsi="Times New Roman" w:cs="Times New Roman"/>
          <w:sz w:val="24"/>
        </w:rPr>
        <w:t>” and “</w:t>
      </w:r>
      <w:proofErr w:type="spellStart"/>
      <w:r>
        <w:rPr>
          <w:rFonts w:ascii="Times New Roman" w:hAnsi="Times New Roman" w:cs="Times New Roman"/>
          <w:sz w:val="24"/>
        </w:rPr>
        <w:t>Fa</w:t>
      </w:r>
      <w:r w:rsidR="00647431">
        <w:rPr>
          <w:rFonts w:ascii="Times New Roman" w:hAnsi="Times New Roman" w:cs="Times New Roman"/>
          <w:sz w:val="24"/>
        </w:rPr>
        <w:t>n</w:t>
      </w:r>
      <w:r>
        <w:rPr>
          <w:rFonts w:ascii="Times New Roman" w:hAnsi="Times New Roman" w:cs="Times New Roman"/>
          <w:sz w:val="24"/>
        </w:rPr>
        <w:t>a</w:t>
      </w:r>
      <w:proofErr w:type="spellEnd"/>
      <w:r>
        <w:rPr>
          <w:rFonts w:ascii="Times New Roman" w:hAnsi="Times New Roman" w:cs="Times New Roman"/>
          <w:sz w:val="24"/>
        </w:rPr>
        <w:t>” respectively.  The two carried out their role, disappeared and are still at large.</w:t>
      </w:r>
    </w:p>
    <w:p w:rsidR="006339EC" w:rsidRDefault="006339EC" w:rsidP="00DB714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ab/>
        <w:t xml:space="preserve">The facts and evidence, which mostly the </w:t>
      </w:r>
      <w:proofErr w:type="gramStart"/>
      <w:r>
        <w:rPr>
          <w:rFonts w:ascii="Times New Roman" w:hAnsi="Times New Roman" w:cs="Times New Roman"/>
          <w:sz w:val="24"/>
        </w:rPr>
        <w:t xml:space="preserve">accused themselves narrated </w:t>
      </w:r>
      <w:r w:rsidR="003E47DB">
        <w:rPr>
          <w:rFonts w:ascii="Times New Roman" w:hAnsi="Times New Roman" w:cs="Times New Roman"/>
          <w:sz w:val="24"/>
        </w:rPr>
        <w:t>were</w:t>
      </w:r>
      <w:proofErr w:type="gramEnd"/>
      <w:r>
        <w:rPr>
          <w:rFonts w:ascii="Times New Roman" w:hAnsi="Times New Roman" w:cs="Times New Roman"/>
          <w:sz w:val="24"/>
        </w:rPr>
        <w:t xml:space="preserve"> that </w:t>
      </w:r>
    </w:p>
    <w:p w:rsidR="006339EC" w:rsidRDefault="009E3A0E" w:rsidP="006339EC">
      <w:pPr>
        <w:spacing w:line="360" w:lineRule="auto"/>
        <w:contextualSpacing/>
        <w:jc w:val="both"/>
        <w:rPr>
          <w:rFonts w:ascii="Times New Roman" w:hAnsi="Times New Roman" w:cs="Times New Roman"/>
          <w:sz w:val="24"/>
        </w:rPr>
      </w:pPr>
      <w:proofErr w:type="spellStart"/>
      <w:r>
        <w:rPr>
          <w:rFonts w:ascii="Times New Roman" w:hAnsi="Times New Roman" w:cs="Times New Roman"/>
          <w:sz w:val="24"/>
        </w:rPr>
        <w:t>Sis</w:t>
      </w:r>
      <w:r w:rsidR="006339EC">
        <w:rPr>
          <w:rFonts w:ascii="Times New Roman" w:hAnsi="Times New Roman" w:cs="Times New Roman"/>
          <w:sz w:val="24"/>
        </w:rPr>
        <w:t>asenkosi</w:t>
      </w:r>
      <w:proofErr w:type="spellEnd"/>
      <w:r w:rsidR="006339EC">
        <w:rPr>
          <w:rFonts w:ascii="Times New Roman" w:hAnsi="Times New Roman" w:cs="Times New Roman"/>
          <w:sz w:val="24"/>
        </w:rPr>
        <w:t xml:space="preserve"> </w:t>
      </w:r>
      <w:proofErr w:type="spellStart"/>
      <w:r w:rsidR="006339EC">
        <w:rPr>
          <w:rFonts w:ascii="Times New Roman" w:hAnsi="Times New Roman" w:cs="Times New Roman"/>
          <w:sz w:val="24"/>
        </w:rPr>
        <w:t>Moyo</w:t>
      </w:r>
      <w:proofErr w:type="spellEnd"/>
      <w:r w:rsidR="006339EC">
        <w:rPr>
          <w:rFonts w:ascii="Times New Roman" w:hAnsi="Times New Roman" w:cs="Times New Roman"/>
          <w:sz w:val="24"/>
        </w:rPr>
        <w:t xml:space="preserve">, a close </w:t>
      </w:r>
      <w:proofErr w:type="spellStart"/>
      <w:r w:rsidR="006339EC">
        <w:rPr>
          <w:rFonts w:ascii="Times New Roman" w:hAnsi="Times New Roman" w:cs="Times New Roman"/>
          <w:sz w:val="24"/>
        </w:rPr>
        <w:t>neighbour</w:t>
      </w:r>
      <w:proofErr w:type="spellEnd"/>
      <w:r w:rsidR="006339EC">
        <w:rPr>
          <w:rFonts w:ascii="Times New Roman" w:hAnsi="Times New Roman" w:cs="Times New Roman"/>
          <w:sz w:val="24"/>
        </w:rPr>
        <w:t xml:space="preserve"> and girlfriend of accused two</w:t>
      </w:r>
      <w:r w:rsidR="00310B7C">
        <w:rPr>
          <w:rFonts w:ascii="Times New Roman" w:hAnsi="Times New Roman" w:cs="Times New Roman"/>
          <w:sz w:val="24"/>
        </w:rPr>
        <w:t xml:space="preserve">, overheard her mother and a tenant at their house talking about some US$2000-00, in the evening.  The following morning she went to see the </w:t>
      </w:r>
      <w:r w:rsidR="00647431">
        <w:rPr>
          <w:rFonts w:ascii="Times New Roman" w:hAnsi="Times New Roman" w:cs="Times New Roman"/>
          <w:sz w:val="24"/>
        </w:rPr>
        <w:t>2</w:t>
      </w:r>
      <w:r w:rsidR="00647431" w:rsidRPr="00647431">
        <w:rPr>
          <w:rFonts w:ascii="Times New Roman" w:hAnsi="Times New Roman" w:cs="Times New Roman"/>
          <w:sz w:val="24"/>
          <w:vertAlign w:val="superscript"/>
        </w:rPr>
        <w:t>nd</w:t>
      </w:r>
      <w:r w:rsidR="00647431">
        <w:rPr>
          <w:rFonts w:ascii="Times New Roman" w:hAnsi="Times New Roman" w:cs="Times New Roman"/>
          <w:sz w:val="24"/>
        </w:rPr>
        <w:t xml:space="preserve"> </w:t>
      </w:r>
      <w:r w:rsidR="00310B7C">
        <w:rPr>
          <w:rFonts w:ascii="Times New Roman" w:hAnsi="Times New Roman" w:cs="Times New Roman"/>
          <w:sz w:val="24"/>
        </w:rPr>
        <w:t>state’s witness (</w:t>
      </w:r>
      <w:proofErr w:type="spellStart"/>
      <w:r w:rsidR="00310B7C">
        <w:rPr>
          <w:rFonts w:ascii="Times New Roman" w:hAnsi="Times New Roman" w:cs="Times New Roman"/>
          <w:sz w:val="24"/>
        </w:rPr>
        <w:t>Sithandekile</w:t>
      </w:r>
      <w:proofErr w:type="spellEnd"/>
      <w:r w:rsidR="00310B7C">
        <w:rPr>
          <w:rFonts w:ascii="Times New Roman" w:hAnsi="Times New Roman" w:cs="Times New Roman"/>
          <w:sz w:val="24"/>
        </w:rPr>
        <w:t xml:space="preserve"> </w:t>
      </w:r>
      <w:proofErr w:type="spellStart"/>
      <w:r w:rsidR="00310B7C">
        <w:rPr>
          <w:rFonts w:ascii="Times New Roman" w:hAnsi="Times New Roman" w:cs="Times New Roman"/>
          <w:sz w:val="24"/>
        </w:rPr>
        <w:t>Moyo</w:t>
      </w:r>
      <w:proofErr w:type="spellEnd"/>
      <w:r w:rsidR="00310B7C">
        <w:rPr>
          <w:rFonts w:ascii="Times New Roman" w:hAnsi="Times New Roman" w:cs="Times New Roman"/>
          <w:sz w:val="24"/>
        </w:rPr>
        <w:t xml:space="preserve">).  She found her in the company of </w:t>
      </w:r>
      <w:r w:rsidR="00647431">
        <w:rPr>
          <w:rFonts w:ascii="Times New Roman" w:hAnsi="Times New Roman" w:cs="Times New Roman"/>
          <w:sz w:val="24"/>
        </w:rPr>
        <w:t>1</w:t>
      </w:r>
      <w:r w:rsidR="00647431" w:rsidRPr="00647431">
        <w:rPr>
          <w:rFonts w:ascii="Times New Roman" w:hAnsi="Times New Roman" w:cs="Times New Roman"/>
          <w:sz w:val="24"/>
          <w:vertAlign w:val="superscript"/>
        </w:rPr>
        <w:t>st</w:t>
      </w:r>
      <w:r w:rsidR="00647431">
        <w:rPr>
          <w:rFonts w:ascii="Times New Roman" w:hAnsi="Times New Roman" w:cs="Times New Roman"/>
          <w:sz w:val="24"/>
        </w:rPr>
        <w:t xml:space="preserve"> </w:t>
      </w:r>
      <w:r w:rsidR="00310B7C">
        <w:rPr>
          <w:rFonts w:ascii="Times New Roman" w:hAnsi="Times New Roman" w:cs="Times New Roman"/>
          <w:sz w:val="24"/>
        </w:rPr>
        <w:t xml:space="preserve">accused and told them about the money.  According to </w:t>
      </w:r>
      <w:proofErr w:type="spellStart"/>
      <w:r w:rsidR="00310B7C">
        <w:rPr>
          <w:rFonts w:ascii="Times New Roman" w:hAnsi="Times New Roman" w:cs="Times New Roman"/>
          <w:sz w:val="24"/>
        </w:rPr>
        <w:t>Sithandekile</w:t>
      </w:r>
      <w:proofErr w:type="spellEnd"/>
      <w:r w:rsidR="00310B7C">
        <w:rPr>
          <w:rFonts w:ascii="Times New Roman" w:hAnsi="Times New Roman" w:cs="Times New Roman"/>
          <w:sz w:val="24"/>
        </w:rPr>
        <w:t xml:space="preserve">, </w:t>
      </w:r>
      <w:r w:rsidR="00647431">
        <w:rPr>
          <w:rFonts w:ascii="Times New Roman" w:hAnsi="Times New Roman" w:cs="Times New Roman"/>
          <w:sz w:val="24"/>
        </w:rPr>
        <w:t>1</w:t>
      </w:r>
      <w:r w:rsidR="00647431" w:rsidRPr="00647431">
        <w:rPr>
          <w:rFonts w:ascii="Times New Roman" w:hAnsi="Times New Roman" w:cs="Times New Roman"/>
          <w:sz w:val="24"/>
          <w:vertAlign w:val="superscript"/>
        </w:rPr>
        <w:t>s</w:t>
      </w:r>
      <w:r w:rsidR="00310B7C" w:rsidRPr="00647431">
        <w:rPr>
          <w:rFonts w:ascii="Times New Roman" w:hAnsi="Times New Roman" w:cs="Times New Roman"/>
          <w:sz w:val="24"/>
          <w:vertAlign w:val="superscript"/>
        </w:rPr>
        <w:t>t</w:t>
      </w:r>
      <w:r w:rsidR="00647431">
        <w:rPr>
          <w:rFonts w:ascii="Times New Roman" w:hAnsi="Times New Roman" w:cs="Times New Roman"/>
          <w:sz w:val="24"/>
        </w:rPr>
        <w:t xml:space="preserve"> </w:t>
      </w:r>
      <w:r w:rsidR="00310B7C">
        <w:rPr>
          <w:rFonts w:ascii="Times New Roman" w:hAnsi="Times New Roman" w:cs="Times New Roman"/>
          <w:sz w:val="24"/>
        </w:rPr>
        <w:t>accused remarked and questioned i</w:t>
      </w:r>
      <w:r w:rsidR="003E47DB">
        <w:rPr>
          <w:rFonts w:ascii="Times New Roman" w:hAnsi="Times New Roman" w:cs="Times New Roman"/>
          <w:sz w:val="24"/>
        </w:rPr>
        <w:t xml:space="preserve">f there </w:t>
      </w:r>
      <w:r w:rsidR="0020049A">
        <w:rPr>
          <w:rFonts w:ascii="Times New Roman" w:hAnsi="Times New Roman" w:cs="Times New Roman"/>
          <w:sz w:val="24"/>
        </w:rPr>
        <w:t>were</w:t>
      </w:r>
      <w:r w:rsidR="003E47DB">
        <w:rPr>
          <w:rFonts w:ascii="Times New Roman" w:hAnsi="Times New Roman" w:cs="Times New Roman"/>
          <w:sz w:val="24"/>
        </w:rPr>
        <w:t xml:space="preserve"> people who still ke</w:t>
      </w:r>
      <w:r w:rsidR="00310B7C">
        <w:rPr>
          <w:rFonts w:ascii="Times New Roman" w:hAnsi="Times New Roman" w:cs="Times New Roman"/>
          <w:sz w:val="24"/>
        </w:rPr>
        <w:t>p</w:t>
      </w:r>
      <w:r w:rsidR="003E47DB">
        <w:rPr>
          <w:rFonts w:ascii="Times New Roman" w:hAnsi="Times New Roman" w:cs="Times New Roman"/>
          <w:sz w:val="24"/>
        </w:rPr>
        <w:t>t</w:t>
      </w:r>
      <w:r w:rsidR="00310B7C">
        <w:rPr>
          <w:rFonts w:ascii="Times New Roman" w:hAnsi="Times New Roman" w:cs="Times New Roman"/>
          <w:sz w:val="24"/>
        </w:rPr>
        <w:t xml:space="preserve"> such kind of money in their houses.  He then suggested that the money should be taken.  It was </w:t>
      </w:r>
      <w:proofErr w:type="spellStart"/>
      <w:r w:rsidR="00310B7C">
        <w:rPr>
          <w:rFonts w:ascii="Times New Roman" w:hAnsi="Times New Roman" w:cs="Times New Roman"/>
          <w:sz w:val="24"/>
        </w:rPr>
        <w:t>Sithandekile’s</w:t>
      </w:r>
      <w:proofErr w:type="spellEnd"/>
      <w:r w:rsidR="00310B7C">
        <w:rPr>
          <w:rFonts w:ascii="Times New Roman" w:hAnsi="Times New Roman" w:cs="Times New Roman"/>
          <w:sz w:val="24"/>
        </w:rPr>
        <w:t xml:space="preserve"> evidence that thereafter, they all set down and planned how the money was to be taken</w:t>
      </w:r>
      <w:r w:rsidR="00647431">
        <w:rPr>
          <w:rFonts w:ascii="Times New Roman" w:hAnsi="Times New Roman" w:cs="Times New Roman"/>
          <w:sz w:val="24"/>
        </w:rPr>
        <w:t xml:space="preserve">.  </w:t>
      </w:r>
      <w:r w:rsidR="00310B7C">
        <w:rPr>
          <w:rFonts w:ascii="Times New Roman" w:hAnsi="Times New Roman" w:cs="Times New Roman"/>
          <w:sz w:val="24"/>
        </w:rPr>
        <w:t xml:space="preserve"> </w:t>
      </w:r>
      <w:r w:rsidR="00647431">
        <w:rPr>
          <w:rFonts w:ascii="Times New Roman" w:hAnsi="Times New Roman" w:cs="Times New Roman"/>
          <w:sz w:val="24"/>
        </w:rPr>
        <w:t>A</w:t>
      </w:r>
      <w:r w:rsidR="00310B7C">
        <w:rPr>
          <w:rFonts w:ascii="Times New Roman" w:hAnsi="Times New Roman" w:cs="Times New Roman"/>
          <w:sz w:val="24"/>
        </w:rPr>
        <w:t>t that stage, it was accused one and the two ladies</w:t>
      </w:r>
      <w:r w:rsidR="00647431">
        <w:rPr>
          <w:rFonts w:ascii="Times New Roman" w:hAnsi="Times New Roman" w:cs="Times New Roman"/>
          <w:sz w:val="24"/>
        </w:rPr>
        <w:t>.</w:t>
      </w:r>
      <w:r w:rsidR="00310B7C">
        <w:rPr>
          <w:rFonts w:ascii="Times New Roman" w:hAnsi="Times New Roman" w:cs="Times New Roman"/>
          <w:sz w:val="24"/>
        </w:rPr>
        <w:t xml:space="preserve"> </w:t>
      </w:r>
      <w:r w:rsidR="00647431">
        <w:rPr>
          <w:rFonts w:ascii="Times New Roman" w:hAnsi="Times New Roman" w:cs="Times New Roman"/>
          <w:sz w:val="24"/>
        </w:rPr>
        <w:t xml:space="preserve"> </w:t>
      </w:r>
      <w:r w:rsidR="00310B7C">
        <w:rPr>
          <w:rFonts w:ascii="Times New Roman" w:hAnsi="Times New Roman" w:cs="Times New Roman"/>
          <w:sz w:val="24"/>
        </w:rPr>
        <w:t xml:space="preserve">They were later joined by </w:t>
      </w:r>
      <w:r w:rsidR="003E47DB">
        <w:rPr>
          <w:rFonts w:ascii="Times New Roman" w:hAnsi="Times New Roman" w:cs="Times New Roman"/>
          <w:sz w:val="24"/>
        </w:rPr>
        <w:t>2</w:t>
      </w:r>
      <w:r w:rsidR="003E47DB" w:rsidRPr="003E47DB">
        <w:rPr>
          <w:rFonts w:ascii="Times New Roman" w:hAnsi="Times New Roman" w:cs="Times New Roman"/>
          <w:sz w:val="24"/>
          <w:vertAlign w:val="superscript"/>
        </w:rPr>
        <w:t>nd</w:t>
      </w:r>
      <w:r w:rsidR="003E47DB">
        <w:rPr>
          <w:rFonts w:ascii="Times New Roman" w:hAnsi="Times New Roman" w:cs="Times New Roman"/>
          <w:sz w:val="24"/>
        </w:rPr>
        <w:t xml:space="preserve"> </w:t>
      </w:r>
      <w:r w:rsidR="00310B7C">
        <w:rPr>
          <w:rFonts w:ascii="Times New Roman" w:hAnsi="Times New Roman" w:cs="Times New Roman"/>
          <w:sz w:val="24"/>
        </w:rPr>
        <w:t>accused (Walter).</w:t>
      </w:r>
    </w:p>
    <w:p w:rsidR="00D5645E" w:rsidRDefault="00D5645E"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was </w:t>
      </w:r>
      <w:proofErr w:type="spellStart"/>
      <w:r>
        <w:rPr>
          <w:rFonts w:ascii="Times New Roman" w:hAnsi="Times New Roman" w:cs="Times New Roman"/>
          <w:sz w:val="24"/>
        </w:rPr>
        <w:t>Sithandekile’s</w:t>
      </w:r>
      <w:proofErr w:type="spellEnd"/>
      <w:r>
        <w:rPr>
          <w:rFonts w:ascii="Times New Roman" w:hAnsi="Times New Roman" w:cs="Times New Roman"/>
          <w:sz w:val="24"/>
        </w:rPr>
        <w:t xml:space="preserve"> evidence that the planning that had already started</w:t>
      </w:r>
      <w:r w:rsidR="00647431">
        <w:rPr>
          <w:rFonts w:ascii="Times New Roman" w:hAnsi="Times New Roman" w:cs="Times New Roman"/>
          <w:sz w:val="24"/>
        </w:rPr>
        <w:t>,</w:t>
      </w:r>
      <w:r>
        <w:rPr>
          <w:rFonts w:ascii="Times New Roman" w:hAnsi="Times New Roman" w:cs="Times New Roman"/>
          <w:sz w:val="24"/>
        </w:rPr>
        <w:t xml:space="preserve"> intensified after the arrival of </w:t>
      </w:r>
      <w:r w:rsidR="00897FD5">
        <w:rPr>
          <w:rFonts w:ascii="Times New Roman" w:hAnsi="Times New Roman" w:cs="Times New Roman"/>
          <w:sz w:val="24"/>
        </w:rPr>
        <w:t>accused</w:t>
      </w:r>
      <w:r>
        <w:rPr>
          <w:rFonts w:ascii="Times New Roman" w:hAnsi="Times New Roman" w:cs="Times New Roman"/>
          <w:sz w:val="24"/>
        </w:rPr>
        <w:t xml:space="preserve"> </w:t>
      </w:r>
      <w:r w:rsidR="003E47DB">
        <w:rPr>
          <w:rFonts w:ascii="Times New Roman" w:hAnsi="Times New Roman" w:cs="Times New Roman"/>
          <w:sz w:val="24"/>
        </w:rPr>
        <w:t>2</w:t>
      </w:r>
      <w:r>
        <w:rPr>
          <w:rFonts w:ascii="Times New Roman" w:hAnsi="Times New Roman" w:cs="Times New Roman"/>
          <w:sz w:val="24"/>
        </w:rPr>
        <w:t>.    The group agreed</w:t>
      </w:r>
      <w:r w:rsidR="00647431">
        <w:rPr>
          <w:rFonts w:ascii="Times New Roman" w:hAnsi="Times New Roman" w:cs="Times New Roman"/>
          <w:sz w:val="24"/>
        </w:rPr>
        <w:t>,</w:t>
      </w:r>
      <w:r>
        <w:rPr>
          <w:rFonts w:ascii="Times New Roman" w:hAnsi="Times New Roman" w:cs="Times New Roman"/>
          <w:sz w:val="24"/>
        </w:rPr>
        <w:t xml:space="preserve"> according to </w:t>
      </w:r>
      <w:proofErr w:type="spellStart"/>
      <w:r>
        <w:rPr>
          <w:rFonts w:ascii="Times New Roman" w:hAnsi="Times New Roman" w:cs="Times New Roman"/>
          <w:sz w:val="24"/>
        </w:rPr>
        <w:t>Sithandekile</w:t>
      </w:r>
      <w:proofErr w:type="spellEnd"/>
      <w:r>
        <w:rPr>
          <w:rFonts w:ascii="Times New Roman" w:hAnsi="Times New Roman" w:cs="Times New Roman"/>
          <w:sz w:val="24"/>
        </w:rPr>
        <w:t xml:space="preserve">, that since she and her brother lived just two houses away, their roles should </w:t>
      </w:r>
      <w:r w:rsidR="00647431">
        <w:rPr>
          <w:rFonts w:ascii="Times New Roman" w:hAnsi="Times New Roman" w:cs="Times New Roman"/>
          <w:sz w:val="24"/>
        </w:rPr>
        <w:t xml:space="preserve">involve </w:t>
      </w:r>
      <w:r>
        <w:rPr>
          <w:rFonts w:ascii="Times New Roman" w:hAnsi="Times New Roman" w:cs="Times New Roman"/>
          <w:sz w:val="24"/>
        </w:rPr>
        <w:t xml:space="preserve">not </w:t>
      </w:r>
      <w:r w:rsidR="000129C8">
        <w:rPr>
          <w:rFonts w:ascii="Times New Roman" w:hAnsi="Times New Roman" w:cs="Times New Roman"/>
          <w:sz w:val="24"/>
        </w:rPr>
        <w:t>getting into the premis</w:t>
      </w:r>
      <w:r w:rsidR="003E47DB">
        <w:rPr>
          <w:rFonts w:ascii="Times New Roman" w:hAnsi="Times New Roman" w:cs="Times New Roman"/>
          <w:sz w:val="24"/>
        </w:rPr>
        <w:t xml:space="preserve">es of house number 2443 </w:t>
      </w:r>
      <w:proofErr w:type="spellStart"/>
      <w:r w:rsidR="003E47DB">
        <w:rPr>
          <w:rFonts w:ascii="Times New Roman" w:hAnsi="Times New Roman" w:cs="Times New Roman"/>
          <w:sz w:val="24"/>
        </w:rPr>
        <w:t>Mpopoma</w:t>
      </w:r>
      <w:proofErr w:type="spellEnd"/>
      <w:r w:rsidR="000129C8">
        <w:rPr>
          <w:rFonts w:ascii="Times New Roman" w:hAnsi="Times New Roman" w:cs="Times New Roman"/>
          <w:sz w:val="24"/>
        </w:rPr>
        <w:t xml:space="preserve"> since they were </w:t>
      </w:r>
      <w:r w:rsidR="00897FD5">
        <w:rPr>
          <w:rFonts w:ascii="Times New Roman" w:hAnsi="Times New Roman" w:cs="Times New Roman"/>
          <w:sz w:val="24"/>
        </w:rPr>
        <w:t>known</w:t>
      </w:r>
      <w:r w:rsidR="000129C8">
        <w:rPr>
          <w:rFonts w:ascii="Times New Roman" w:hAnsi="Times New Roman" w:cs="Times New Roman"/>
          <w:sz w:val="24"/>
        </w:rPr>
        <w:t xml:space="preserve"> there and could therefore be identified.  </w:t>
      </w:r>
      <w:proofErr w:type="spellStart"/>
      <w:r w:rsidR="000129C8">
        <w:rPr>
          <w:rFonts w:ascii="Times New Roman" w:hAnsi="Times New Roman" w:cs="Times New Roman"/>
          <w:sz w:val="24"/>
        </w:rPr>
        <w:t>Sisasenkosi</w:t>
      </w:r>
      <w:proofErr w:type="spellEnd"/>
      <w:r w:rsidR="000129C8">
        <w:rPr>
          <w:rFonts w:ascii="Times New Roman" w:hAnsi="Times New Roman" w:cs="Times New Roman"/>
          <w:sz w:val="24"/>
        </w:rPr>
        <w:t xml:space="preserve"> lived at the house itself and therefore her role was to communicate with no one noticing.   It was agreed, according to </w:t>
      </w:r>
      <w:proofErr w:type="spellStart"/>
      <w:r w:rsidR="000129C8">
        <w:rPr>
          <w:rFonts w:ascii="Times New Roman" w:hAnsi="Times New Roman" w:cs="Times New Roman"/>
          <w:sz w:val="24"/>
        </w:rPr>
        <w:t>Sithandazile</w:t>
      </w:r>
      <w:proofErr w:type="spellEnd"/>
      <w:r w:rsidR="000129C8">
        <w:rPr>
          <w:rFonts w:ascii="Times New Roman" w:hAnsi="Times New Roman" w:cs="Times New Roman"/>
          <w:sz w:val="24"/>
        </w:rPr>
        <w:t xml:space="preserve"> that accused </w:t>
      </w:r>
      <w:r w:rsidR="003E47DB">
        <w:rPr>
          <w:rFonts w:ascii="Times New Roman" w:hAnsi="Times New Roman" w:cs="Times New Roman"/>
          <w:sz w:val="24"/>
        </w:rPr>
        <w:t>1</w:t>
      </w:r>
      <w:r w:rsidR="000129C8">
        <w:rPr>
          <w:rFonts w:ascii="Times New Roman" w:hAnsi="Times New Roman" w:cs="Times New Roman"/>
          <w:sz w:val="24"/>
        </w:rPr>
        <w:t xml:space="preserve"> (Moses) who lived further away would go into </w:t>
      </w:r>
      <w:proofErr w:type="spellStart"/>
      <w:r w:rsidR="000129C8">
        <w:rPr>
          <w:rFonts w:ascii="Times New Roman" w:hAnsi="Times New Roman" w:cs="Times New Roman"/>
          <w:sz w:val="24"/>
        </w:rPr>
        <w:t>Kajewe’s</w:t>
      </w:r>
      <w:proofErr w:type="spellEnd"/>
      <w:r w:rsidR="000129C8">
        <w:rPr>
          <w:rFonts w:ascii="Times New Roman" w:hAnsi="Times New Roman" w:cs="Times New Roman"/>
          <w:sz w:val="24"/>
        </w:rPr>
        <w:t xml:space="preserve"> room and rob her.  Moses in fact volunteered to go into the room.  He went on to suggest that he may ramp </w:t>
      </w:r>
      <w:r w:rsidR="00647431">
        <w:rPr>
          <w:rFonts w:ascii="Times New Roman" w:hAnsi="Times New Roman" w:cs="Times New Roman"/>
          <w:sz w:val="24"/>
        </w:rPr>
        <w:t>i</w:t>
      </w:r>
      <w:r w:rsidR="000129C8">
        <w:rPr>
          <w:rFonts w:ascii="Times New Roman" w:hAnsi="Times New Roman" w:cs="Times New Roman"/>
          <w:sz w:val="24"/>
        </w:rPr>
        <w:t>n his friend</w:t>
      </w:r>
      <w:r w:rsidR="00647431">
        <w:rPr>
          <w:rFonts w:ascii="Times New Roman" w:hAnsi="Times New Roman" w:cs="Times New Roman"/>
          <w:sz w:val="24"/>
        </w:rPr>
        <w:t>,</w:t>
      </w:r>
      <w:r w:rsidR="000129C8">
        <w:rPr>
          <w:rFonts w:ascii="Times New Roman" w:hAnsi="Times New Roman" w:cs="Times New Roman"/>
          <w:sz w:val="24"/>
        </w:rPr>
        <w:t xml:space="preserve"> one Blessing </w:t>
      </w:r>
      <w:proofErr w:type="spellStart"/>
      <w:r w:rsidR="000129C8">
        <w:rPr>
          <w:rFonts w:ascii="Times New Roman" w:hAnsi="Times New Roman" w:cs="Times New Roman"/>
          <w:sz w:val="24"/>
        </w:rPr>
        <w:t>Moyo</w:t>
      </w:r>
      <w:proofErr w:type="spellEnd"/>
      <w:r w:rsidR="000129C8">
        <w:rPr>
          <w:rFonts w:ascii="Times New Roman" w:hAnsi="Times New Roman" w:cs="Times New Roman"/>
          <w:sz w:val="24"/>
        </w:rPr>
        <w:t xml:space="preserve"> commonly known as “Bee”</w:t>
      </w:r>
    </w:p>
    <w:p w:rsidR="000129C8" w:rsidRDefault="000129C8"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following morning, accused </w:t>
      </w:r>
      <w:r w:rsidR="003E47DB">
        <w:rPr>
          <w:rFonts w:ascii="Times New Roman" w:hAnsi="Times New Roman" w:cs="Times New Roman"/>
          <w:sz w:val="24"/>
        </w:rPr>
        <w:t>1</w:t>
      </w:r>
      <w:r>
        <w:rPr>
          <w:rFonts w:ascii="Times New Roman" w:hAnsi="Times New Roman" w:cs="Times New Roman"/>
          <w:sz w:val="24"/>
        </w:rPr>
        <w:t xml:space="preserve"> brought in “Bee” who, after introductions asked that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be called.  </w:t>
      </w:r>
      <w:proofErr w:type="spellStart"/>
      <w:r>
        <w:rPr>
          <w:rFonts w:ascii="Times New Roman" w:hAnsi="Times New Roman" w:cs="Times New Roman"/>
          <w:sz w:val="24"/>
        </w:rPr>
        <w:t>Sithandekile</w:t>
      </w:r>
      <w:proofErr w:type="spellEnd"/>
      <w:r>
        <w:rPr>
          <w:rFonts w:ascii="Times New Roman" w:hAnsi="Times New Roman" w:cs="Times New Roman"/>
          <w:sz w:val="24"/>
        </w:rPr>
        <w:t xml:space="preserve"> went to call her.  Blessing then asked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about the </w:t>
      </w:r>
      <w:r w:rsidR="00647431">
        <w:rPr>
          <w:rFonts w:ascii="Times New Roman" w:hAnsi="Times New Roman" w:cs="Times New Roman"/>
          <w:sz w:val="24"/>
        </w:rPr>
        <w:t xml:space="preserve">finer </w:t>
      </w:r>
      <w:r>
        <w:rPr>
          <w:rFonts w:ascii="Times New Roman" w:hAnsi="Times New Roman" w:cs="Times New Roman"/>
          <w:sz w:val="24"/>
        </w:rPr>
        <w:t>details and house arrangements at her place.  He literally sought to know what goes on in the house.  The plan thus went a gear up, now with five (5) protagonists. “Bee” suggested that the team meets in the evening again</w:t>
      </w:r>
      <w:r w:rsidR="00FF25C7">
        <w:rPr>
          <w:rFonts w:ascii="Times New Roman" w:hAnsi="Times New Roman" w:cs="Times New Roman"/>
          <w:sz w:val="24"/>
        </w:rPr>
        <w:t xml:space="preserve">. </w:t>
      </w:r>
      <w:r>
        <w:rPr>
          <w:rFonts w:ascii="Times New Roman" w:hAnsi="Times New Roman" w:cs="Times New Roman"/>
          <w:sz w:val="24"/>
        </w:rPr>
        <w:t xml:space="preserve">  In the evening the parties met again</w:t>
      </w:r>
      <w:r w:rsidR="00647431">
        <w:rPr>
          <w:rFonts w:ascii="Times New Roman" w:hAnsi="Times New Roman" w:cs="Times New Roman"/>
          <w:sz w:val="24"/>
        </w:rPr>
        <w:t xml:space="preserve">. </w:t>
      </w:r>
      <w:r>
        <w:rPr>
          <w:rFonts w:ascii="Times New Roman" w:hAnsi="Times New Roman" w:cs="Times New Roman"/>
          <w:sz w:val="24"/>
        </w:rPr>
        <w:t xml:space="preserve">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was then given Walter’s phone for communication proposes on the goings </w:t>
      </w:r>
      <w:r w:rsidR="00647431">
        <w:rPr>
          <w:rFonts w:ascii="Times New Roman" w:hAnsi="Times New Roman" w:cs="Times New Roman"/>
          <w:sz w:val="24"/>
        </w:rPr>
        <w:t xml:space="preserve">on </w:t>
      </w:r>
      <w:r>
        <w:rPr>
          <w:rFonts w:ascii="Times New Roman" w:hAnsi="Times New Roman" w:cs="Times New Roman"/>
          <w:sz w:val="24"/>
        </w:rPr>
        <w:t>at her home.  She would also communicate and advise when all was clear and safe for the team to pounce.</w:t>
      </w:r>
    </w:p>
    <w:p w:rsidR="000129C8" w:rsidRDefault="00FD0A4E"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One </w:t>
      </w:r>
      <w:proofErr w:type="spellStart"/>
      <w:r>
        <w:rPr>
          <w:rFonts w:ascii="Times New Roman" w:hAnsi="Times New Roman" w:cs="Times New Roman"/>
          <w:sz w:val="24"/>
        </w:rPr>
        <w:t>Mandl</w:t>
      </w:r>
      <w:r w:rsidR="009E3A0E">
        <w:rPr>
          <w:rFonts w:ascii="Times New Roman" w:hAnsi="Times New Roman" w:cs="Times New Roman"/>
          <w:sz w:val="24"/>
        </w:rPr>
        <w:t>e</w:t>
      </w:r>
      <w:r>
        <w:rPr>
          <w:rFonts w:ascii="Times New Roman" w:hAnsi="Times New Roman" w:cs="Times New Roman"/>
          <w:sz w:val="24"/>
        </w:rPr>
        <w:t>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commonly known as </w:t>
      </w:r>
      <w:r w:rsidR="009D35EA">
        <w:rPr>
          <w:rFonts w:ascii="Times New Roman" w:hAnsi="Times New Roman" w:cs="Times New Roman"/>
          <w:sz w:val="24"/>
        </w:rPr>
        <w:t>“</w:t>
      </w:r>
      <w:proofErr w:type="spellStart"/>
      <w:r>
        <w:rPr>
          <w:rFonts w:ascii="Times New Roman" w:hAnsi="Times New Roman" w:cs="Times New Roman"/>
          <w:sz w:val="24"/>
        </w:rPr>
        <w:t>Fa</w:t>
      </w:r>
      <w:r w:rsidR="009D35EA">
        <w:rPr>
          <w:rFonts w:ascii="Times New Roman" w:hAnsi="Times New Roman" w:cs="Times New Roman"/>
          <w:sz w:val="24"/>
        </w:rPr>
        <w:t>n</w:t>
      </w:r>
      <w:r>
        <w:rPr>
          <w:rFonts w:ascii="Times New Roman" w:hAnsi="Times New Roman" w:cs="Times New Roman"/>
          <w:sz w:val="24"/>
        </w:rPr>
        <w:t>a</w:t>
      </w:r>
      <w:proofErr w:type="spellEnd"/>
      <w:r w:rsidR="009D35EA">
        <w:rPr>
          <w:rFonts w:ascii="Times New Roman" w:hAnsi="Times New Roman" w:cs="Times New Roman"/>
          <w:sz w:val="24"/>
        </w:rPr>
        <w:t>”</w:t>
      </w:r>
      <w:r>
        <w:rPr>
          <w:rFonts w:ascii="Times New Roman" w:hAnsi="Times New Roman" w:cs="Times New Roman"/>
          <w:sz w:val="24"/>
        </w:rPr>
        <w:t xml:space="preserve"> entered the planning venue running.  Apparently he was Blessing’s friend and had been advised of the robbery plan.</w:t>
      </w:r>
      <w:r w:rsidR="00293956">
        <w:rPr>
          <w:rFonts w:ascii="Times New Roman" w:hAnsi="Times New Roman" w:cs="Times New Roman"/>
          <w:sz w:val="24"/>
        </w:rPr>
        <w:t xml:space="preserve">  He too was romped in.  There were now six (6) members in total.  </w:t>
      </w:r>
      <w:proofErr w:type="spellStart"/>
      <w:r w:rsidR="00293956">
        <w:rPr>
          <w:rFonts w:ascii="Times New Roman" w:hAnsi="Times New Roman" w:cs="Times New Roman"/>
          <w:sz w:val="24"/>
        </w:rPr>
        <w:t>Sisasenkosi</w:t>
      </w:r>
      <w:proofErr w:type="spellEnd"/>
      <w:r w:rsidR="00293956">
        <w:rPr>
          <w:rFonts w:ascii="Times New Roman" w:hAnsi="Times New Roman" w:cs="Times New Roman"/>
          <w:sz w:val="24"/>
        </w:rPr>
        <w:t xml:space="preserve"> then returned to </w:t>
      </w:r>
      <w:r w:rsidR="00FF25C7">
        <w:rPr>
          <w:rFonts w:ascii="Times New Roman" w:hAnsi="Times New Roman" w:cs="Times New Roman"/>
          <w:sz w:val="24"/>
        </w:rPr>
        <w:t>her</w:t>
      </w:r>
      <w:r w:rsidR="00293956">
        <w:rPr>
          <w:rFonts w:ascii="Times New Roman" w:hAnsi="Times New Roman" w:cs="Times New Roman"/>
          <w:sz w:val="24"/>
        </w:rPr>
        <w:t xml:space="preserve"> house at around 1900 hours leaving the others to </w:t>
      </w:r>
      <w:proofErr w:type="spellStart"/>
      <w:r w:rsidR="00293956">
        <w:rPr>
          <w:rFonts w:ascii="Times New Roman" w:hAnsi="Times New Roman" w:cs="Times New Roman"/>
          <w:sz w:val="24"/>
        </w:rPr>
        <w:t>finalise</w:t>
      </w:r>
      <w:proofErr w:type="spellEnd"/>
      <w:r w:rsidR="00293956">
        <w:rPr>
          <w:rFonts w:ascii="Times New Roman" w:hAnsi="Times New Roman" w:cs="Times New Roman"/>
          <w:sz w:val="24"/>
        </w:rPr>
        <w:t xml:space="preserve"> the plan and pounce.  Before leaving, she showed them the back part of the family </w:t>
      </w:r>
      <w:proofErr w:type="spellStart"/>
      <w:r w:rsidR="00293956">
        <w:rPr>
          <w:rFonts w:ascii="Times New Roman" w:hAnsi="Times New Roman" w:cs="Times New Roman"/>
          <w:sz w:val="24"/>
        </w:rPr>
        <w:t>durawall</w:t>
      </w:r>
      <w:proofErr w:type="spellEnd"/>
      <w:r w:rsidR="00293956">
        <w:rPr>
          <w:rFonts w:ascii="Times New Roman" w:hAnsi="Times New Roman" w:cs="Times New Roman"/>
          <w:sz w:val="24"/>
        </w:rPr>
        <w:t xml:space="preserve"> which they would use to enter the yard.</w:t>
      </w:r>
    </w:p>
    <w:p w:rsidR="00293956" w:rsidRDefault="00293956" w:rsidP="006339E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Ultimately, three men, Blessing, </w:t>
      </w:r>
      <w:proofErr w:type="spellStart"/>
      <w:r w:rsidR="00624B39">
        <w:rPr>
          <w:rFonts w:ascii="Times New Roman" w:hAnsi="Times New Roman" w:cs="Times New Roman"/>
          <w:sz w:val="24"/>
        </w:rPr>
        <w:t>M</w:t>
      </w:r>
      <w:r>
        <w:rPr>
          <w:rFonts w:ascii="Times New Roman" w:hAnsi="Times New Roman" w:cs="Times New Roman"/>
          <w:sz w:val="24"/>
        </w:rPr>
        <w:t>andlenkosi</w:t>
      </w:r>
      <w:proofErr w:type="spellEnd"/>
      <w:r>
        <w:rPr>
          <w:rFonts w:ascii="Times New Roman" w:hAnsi="Times New Roman" w:cs="Times New Roman"/>
          <w:sz w:val="24"/>
        </w:rPr>
        <w:t>, and accused</w:t>
      </w:r>
      <w:r w:rsidR="00FF25C7">
        <w:rPr>
          <w:rFonts w:ascii="Times New Roman" w:hAnsi="Times New Roman" w:cs="Times New Roman"/>
          <w:sz w:val="24"/>
        </w:rPr>
        <w:t xml:space="preserve"> 1</w:t>
      </w:r>
      <w:r>
        <w:rPr>
          <w:rFonts w:ascii="Times New Roman" w:hAnsi="Times New Roman" w:cs="Times New Roman"/>
          <w:sz w:val="24"/>
        </w:rPr>
        <w:t xml:space="preserve"> armed themselves with </w:t>
      </w:r>
      <w:r w:rsidR="009D35EA">
        <w:rPr>
          <w:rFonts w:ascii="Times New Roman" w:hAnsi="Times New Roman" w:cs="Times New Roman"/>
          <w:sz w:val="24"/>
        </w:rPr>
        <w:t>two knives, a garden me</w:t>
      </w:r>
      <w:r w:rsidR="00FF25C7">
        <w:rPr>
          <w:rFonts w:ascii="Times New Roman" w:hAnsi="Times New Roman" w:cs="Times New Roman"/>
          <w:sz w:val="24"/>
        </w:rPr>
        <w:t>t</w:t>
      </w:r>
      <w:r w:rsidR="009D35EA">
        <w:rPr>
          <w:rFonts w:ascii="Times New Roman" w:hAnsi="Times New Roman" w:cs="Times New Roman"/>
          <w:sz w:val="24"/>
        </w:rPr>
        <w:t xml:space="preserve">al digging bar and a </w:t>
      </w:r>
      <w:r>
        <w:rPr>
          <w:rFonts w:ascii="Times New Roman" w:hAnsi="Times New Roman" w:cs="Times New Roman"/>
          <w:sz w:val="24"/>
        </w:rPr>
        <w:t xml:space="preserve">machete.  They were also </w:t>
      </w:r>
      <w:r w:rsidR="00624B39">
        <w:rPr>
          <w:rFonts w:ascii="Times New Roman" w:hAnsi="Times New Roman" w:cs="Times New Roman"/>
          <w:sz w:val="24"/>
        </w:rPr>
        <w:t>putting</w:t>
      </w:r>
      <w:r>
        <w:rPr>
          <w:rFonts w:ascii="Times New Roman" w:hAnsi="Times New Roman" w:cs="Times New Roman"/>
          <w:sz w:val="24"/>
        </w:rPr>
        <w:t xml:space="preserve"> on disguise</w:t>
      </w:r>
      <w:r w:rsidR="00FF25C7">
        <w:rPr>
          <w:rFonts w:ascii="Times New Roman" w:hAnsi="Times New Roman" w:cs="Times New Roman"/>
          <w:sz w:val="24"/>
        </w:rPr>
        <w:t>d</w:t>
      </w:r>
      <w:r>
        <w:rPr>
          <w:rFonts w:ascii="Times New Roman" w:hAnsi="Times New Roman" w:cs="Times New Roman"/>
          <w:sz w:val="24"/>
        </w:rPr>
        <w:t xml:space="preserve"> clothing such as long coats and balaclavas.  The robbery weapons were produced by the </w:t>
      </w:r>
      <w:proofErr w:type="gramStart"/>
      <w:r>
        <w:rPr>
          <w:rFonts w:ascii="Times New Roman" w:hAnsi="Times New Roman" w:cs="Times New Roman"/>
          <w:sz w:val="24"/>
        </w:rPr>
        <w:t>state,</w:t>
      </w:r>
      <w:proofErr w:type="gramEnd"/>
      <w:r>
        <w:rPr>
          <w:rFonts w:ascii="Times New Roman" w:hAnsi="Times New Roman" w:cs="Times New Roman"/>
          <w:sz w:val="24"/>
        </w:rPr>
        <w:t xml:space="preserve"> admitted</w:t>
      </w:r>
      <w:r w:rsidR="00B35C19">
        <w:rPr>
          <w:rFonts w:ascii="Times New Roman" w:hAnsi="Times New Roman" w:cs="Times New Roman"/>
          <w:sz w:val="24"/>
        </w:rPr>
        <w:t xml:space="preserve"> </w:t>
      </w:r>
      <w:r>
        <w:rPr>
          <w:rFonts w:ascii="Times New Roman" w:hAnsi="Times New Roman" w:cs="Times New Roman"/>
          <w:sz w:val="24"/>
        </w:rPr>
        <w:t xml:space="preserve">in evidence and marked Exhibits 8 to 11.  </w:t>
      </w:r>
      <w:r w:rsidR="00B35C19">
        <w:rPr>
          <w:rFonts w:ascii="Times New Roman" w:hAnsi="Times New Roman" w:cs="Times New Roman"/>
          <w:sz w:val="24"/>
        </w:rPr>
        <w:t>Around</w:t>
      </w:r>
      <w:r>
        <w:rPr>
          <w:rFonts w:ascii="Times New Roman" w:hAnsi="Times New Roman" w:cs="Times New Roman"/>
          <w:sz w:val="24"/>
        </w:rPr>
        <w:t xml:space="preserve"> midnight, the robbery plan was put in motion and the team pounced on the </w:t>
      </w:r>
      <w:proofErr w:type="spellStart"/>
      <w:r>
        <w:rPr>
          <w:rFonts w:ascii="Times New Roman" w:hAnsi="Times New Roman" w:cs="Times New Roman"/>
          <w:sz w:val="24"/>
        </w:rPr>
        <w:t>def</w:t>
      </w:r>
      <w:r w:rsidR="00B35C19">
        <w:rPr>
          <w:rFonts w:ascii="Times New Roman" w:hAnsi="Times New Roman" w:cs="Times New Roman"/>
          <w:sz w:val="24"/>
        </w:rPr>
        <w:t>e</w:t>
      </w:r>
      <w:r>
        <w:rPr>
          <w:rFonts w:ascii="Times New Roman" w:hAnsi="Times New Roman" w:cs="Times New Roman"/>
          <w:sz w:val="24"/>
        </w:rPr>
        <w:t>nceless</w:t>
      </w:r>
      <w:proofErr w:type="spellEnd"/>
      <w:r>
        <w:rPr>
          <w:rFonts w:ascii="Times New Roman" w:hAnsi="Times New Roman" w:cs="Times New Roman"/>
          <w:sz w:val="24"/>
        </w:rPr>
        <w:t xml:space="preserve"> poor woman-Marian </w:t>
      </w:r>
      <w:proofErr w:type="spellStart"/>
      <w:r>
        <w:rPr>
          <w:rFonts w:ascii="Times New Roman" w:hAnsi="Times New Roman" w:cs="Times New Roman"/>
          <w:sz w:val="24"/>
        </w:rPr>
        <w:t>Kajewe</w:t>
      </w:r>
      <w:proofErr w:type="spellEnd"/>
      <w:r>
        <w:rPr>
          <w:rFonts w:ascii="Times New Roman" w:hAnsi="Times New Roman" w:cs="Times New Roman"/>
          <w:sz w:val="24"/>
        </w:rPr>
        <w:t>.</w:t>
      </w:r>
    </w:p>
    <w:p w:rsidR="00293956" w:rsidRDefault="00293956"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Marian herself was </w:t>
      </w:r>
      <w:proofErr w:type="spellStart"/>
      <w:r w:rsidRPr="00B35C19">
        <w:rPr>
          <w:rFonts w:ascii="Times New Roman" w:hAnsi="Times New Roman" w:cs="Times New Roman"/>
          <w:i/>
          <w:sz w:val="24"/>
        </w:rPr>
        <w:t>mero</w:t>
      </w:r>
      <w:proofErr w:type="spellEnd"/>
      <w:r w:rsidRPr="00B35C19">
        <w:rPr>
          <w:rFonts w:ascii="Times New Roman" w:hAnsi="Times New Roman" w:cs="Times New Roman"/>
          <w:i/>
          <w:sz w:val="24"/>
        </w:rPr>
        <w:t xml:space="preserve"> </w:t>
      </w:r>
      <w:proofErr w:type="spellStart"/>
      <w:r w:rsidRPr="00B35C19">
        <w:rPr>
          <w:rFonts w:ascii="Times New Roman" w:hAnsi="Times New Roman" w:cs="Times New Roman"/>
          <w:i/>
          <w:sz w:val="24"/>
        </w:rPr>
        <w:t>motu</w:t>
      </w:r>
      <w:proofErr w:type="spellEnd"/>
      <w:r>
        <w:rPr>
          <w:rFonts w:ascii="Times New Roman" w:hAnsi="Times New Roman" w:cs="Times New Roman"/>
          <w:sz w:val="24"/>
        </w:rPr>
        <w:t xml:space="preserve"> called to testify by the court to clarify certain issues in the evidence of the two state witnesses who were in any case accomplices to the crime themselves.  The evidence, especially of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who was in the yard during the robbery and </w:t>
      </w:r>
      <w:proofErr w:type="gramStart"/>
      <w:r>
        <w:rPr>
          <w:rFonts w:ascii="Times New Roman" w:hAnsi="Times New Roman" w:cs="Times New Roman"/>
          <w:sz w:val="24"/>
        </w:rPr>
        <w:t>murder</w:t>
      </w:r>
      <w:proofErr w:type="gramEnd"/>
      <w:r>
        <w:rPr>
          <w:rFonts w:ascii="Times New Roman" w:hAnsi="Times New Roman" w:cs="Times New Roman"/>
          <w:sz w:val="24"/>
        </w:rPr>
        <w:t xml:space="preserve"> was deficient.  Marian </w:t>
      </w:r>
      <w:proofErr w:type="spellStart"/>
      <w:r>
        <w:rPr>
          <w:rFonts w:ascii="Times New Roman" w:hAnsi="Times New Roman" w:cs="Times New Roman"/>
          <w:sz w:val="24"/>
        </w:rPr>
        <w:t>Kajewe</w:t>
      </w:r>
      <w:proofErr w:type="spellEnd"/>
      <w:r>
        <w:rPr>
          <w:rFonts w:ascii="Times New Roman" w:hAnsi="Times New Roman" w:cs="Times New Roman"/>
          <w:sz w:val="24"/>
        </w:rPr>
        <w:t xml:space="preserve"> being the robbery victim herself</w:t>
      </w:r>
      <w:r w:rsidR="00FF25C7">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infact</w:t>
      </w:r>
      <w:proofErr w:type="spellEnd"/>
      <w:r>
        <w:rPr>
          <w:rFonts w:ascii="Times New Roman" w:hAnsi="Times New Roman" w:cs="Times New Roman"/>
          <w:sz w:val="24"/>
        </w:rPr>
        <w:t xml:space="preserve"> clarified that three (3)</w:t>
      </w:r>
      <w:r w:rsidR="00F36008">
        <w:rPr>
          <w:rFonts w:ascii="Times New Roman" w:hAnsi="Times New Roman" w:cs="Times New Roman"/>
          <w:sz w:val="24"/>
        </w:rPr>
        <w:t xml:space="preserve"> (</w:t>
      </w:r>
      <w:r>
        <w:rPr>
          <w:rFonts w:ascii="Times New Roman" w:hAnsi="Times New Roman" w:cs="Times New Roman"/>
          <w:sz w:val="24"/>
        </w:rPr>
        <w:t>not two</w:t>
      </w:r>
      <w:r w:rsidR="00F36008">
        <w:rPr>
          <w:rFonts w:ascii="Times New Roman" w:hAnsi="Times New Roman" w:cs="Times New Roman"/>
          <w:sz w:val="24"/>
        </w:rPr>
        <w:t>)</w:t>
      </w:r>
      <w:r>
        <w:rPr>
          <w:rFonts w:ascii="Times New Roman" w:hAnsi="Times New Roman" w:cs="Times New Roman"/>
          <w:sz w:val="24"/>
        </w:rPr>
        <w:t xml:space="preserve"> men forcibly entered her room as she screamed incessantly.  They attacked her, stabbed her twice and robbed her of a total of $60-00.</w:t>
      </w:r>
    </w:p>
    <w:p w:rsidR="00293956" w:rsidRDefault="00293956"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Of importance was her evidence that as she was b</w:t>
      </w:r>
      <w:r w:rsidR="009D35EA">
        <w:rPr>
          <w:rFonts w:ascii="Times New Roman" w:hAnsi="Times New Roman" w:cs="Times New Roman"/>
          <w:sz w:val="24"/>
        </w:rPr>
        <w:t>ein</w:t>
      </w:r>
      <w:r>
        <w:rPr>
          <w:rFonts w:ascii="Times New Roman" w:hAnsi="Times New Roman" w:cs="Times New Roman"/>
          <w:sz w:val="24"/>
        </w:rPr>
        <w:t>g attacked, she could see through the wi</w:t>
      </w:r>
      <w:r w:rsidR="009D35EA">
        <w:rPr>
          <w:rFonts w:ascii="Times New Roman" w:hAnsi="Times New Roman" w:cs="Times New Roman"/>
          <w:sz w:val="24"/>
        </w:rPr>
        <w:t>n</w:t>
      </w:r>
      <w:r>
        <w:rPr>
          <w:rFonts w:ascii="Times New Roman" w:hAnsi="Times New Roman" w:cs="Times New Roman"/>
          <w:sz w:val="24"/>
        </w:rPr>
        <w:t xml:space="preserve">dow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(first witness) milling around outside. When she finally got out after being attacked, she found her (</w:t>
      </w:r>
      <w:proofErr w:type="spellStart"/>
      <w:r>
        <w:rPr>
          <w:rFonts w:ascii="Times New Roman" w:hAnsi="Times New Roman" w:cs="Times New Roman"/>
          <w:sz w:val="24"/>
        </w:rPr>
        <w:t>Sisasenkosi</w:t>
      </w:r>
      <w:proofErr w:type="spellEnd"/>
      <w:r>
        <w:rPr>
          <w:rFonts w:ascii="Times New Roman" w:hAnsi="Times New Roman" w:cs="Times New Roman"/>
          <w:sz w:val="24"/>
        </w:rPr>
        <w:t>) talking to her attackers outside before they disappeared.  At the time, the deceased w</w:t>
      </w:r>
      <w:r w:rsidR="00B35C19">
        <w:rPr>
          <w:rFonts w:ascii="Times New Roman" w:hAnsi="Times New Roman" w:cs="Times New Roman"/>
          <w:sz w:val="24"/>
        </w:rPr>
        <w:t>a</w:t>
      </w:r>
      <w:r>
        <w:rPr>
          <w:rFonts w:ascii="Times New Roman" w:hAnsi="Times New Roman" w:cs="Times New Roman"/>
          <w:sz w:val="24"/>
        </w:rPr>
        <w:t xml:space="preserve">s lying motionless there </w:t>
      </w:r>
      <w:proofErr w:type="spellStart"/>
      <w:r>
        <w:rPr>
          <w:rFonts w:ascii="Times New Roman" w:hAnsi="Times New Roman" w:cs="Times New Roman"/>
          <w:sz w:val="24"/>
        </w:rPr>
        <w:t>infr</w:t>
      </w:r>
      <w:r w:rsidR="00B35C19">
        <w:rPr>
          <w:rFonts w:ascii="Times New Roman" w:hAnsi="Times New Roman" w:cs="Times New Roman"/>
          <w:sz w:val="24"/>
        </w:rPr>
        <w:t>ont</w:t>
      </w:r>
      <w:proofErr w:type="spellEnd"/>
      <w:r w:rsidR="00B35C19">
        <w:rPr>
          <w:rFonts w:ascii="Times New Roman" w:hAnsi="Times New Roman" w:cs="Times New Roman"/>
          <w:sz w:val="24"/>
        </w:rPr>
        <w:t xml:space="preserve"> of them at her doo</w:t>
      </w:r>
      <w:r>
        <w:rPr>
          <w:rFonts w:ascii="Times New Roman" w:hAnsi="Times New Roman" w:cs="Times New Roman"/>
          <w:sz w:val="24"/>
        </w:rPr>
        <w:t xml:space="preserve">rsteps.   </w:t>
      </w:r>
      <w:r w:rsidR="008F188D">
        <w:rPr>
          <w:rFonts w:ascii="Times New Roman" w:hAnsi="Times New Roman" w:cs="Times New Roman"/>
          <w:sz w:val="24"/>
        </w:rPr>
        <w:t xml:space="preserve">Following the evidence of both </w:t>
      </w:r>
      <w:proofErr w:type="spellStart"/>
      <w:r w:rsidR="008F188D">
        <w:rPr>
          <w:rFonts w:ascii="Times New Roman" w:hAnsi="Times New Roman" w:cs="Times New Roman"/>
          <w:sz w:val="24"/>
        </w:rPr>
        <w:t>Sithandazile</w:t>
      </w:r>
      <w:proofErr w:type="spellEnd"/>
      <w:r w:rsidR="008F188D">
        <w:rPr>
          <w:rFonts w:ascii="Times New Roman" w:hAnsi="Times New Roman" w:cs="Times New Roman"/>
          <w:sz w:val="24"/>
        </w:rPr>
        <w:t xml:space="preserve"> and Marian </w:t>
      </w:r>
      <w:proofErr w:type="spellStart"/>
      <w:r w:rsidR="008F188D">
        <w:rPr>
          <w:rFonts w:ascii="Times New Roman" w:hAnsi="Times New Roman" w:cs="Times New Roman"/>
          <w:sz w:val="24"/>
        </w:rPr>
        <w:t>Kajewe</w:t>
      </w:r>
      <w:proofErr w:type="spellEnd"/>
      <w:r w:rsidR="008F188D">
        <w:rPr>
          <w:rFonts w:ascii="Times New Roman" w:hAnsi="Times New Roman" w:cs="Times New Roman"/>
          <w:sz w:val="24"/>
        </w:rPr>
        <w:t xml:space="preserve">, this court </w:t>
      </w:r>
      <w:r w:rsidR="009C081F">
        <w:rPr>
          <w:rFonts w:ascii="Times New Roman" w:hAnsi="Times New Roman" w:cs="Times New Roman"/>
          <w:sz w:val="24"/>
        </w:rPr>
        <w:t>rejects</w:t>
      </w:r>
      <w:r w:rsidR="008F188D">
        <w:rPr>
          <w:rFonts w:ascii="Times New Roman" w:hAnsi="Times New Roman" w:cs="Times New Roman"/>
          <w:sz w:val="24"/>
        </w:rPr>
        <w:t xml:space="preserve"> the</w:t>
      </w:r>
      <w:r w:rsidR="00FF25C7">
        <w:rPr>
          <w:rFonts w:ascii="Times New Roman" w:hAnsi="Times New Roman" w:cs="Times New Roman"/>
          <w:sz w:val="24"/>
        </w:rPr>
        <w:t xml:space="preserve"> </w:t>
      </w:r>
      <w:proofErr w:type="gramStart"/>
      <w:r w:rsidR="00FF25C7">
        <w:rPr>
          <w:rFonts w:ascii="Times New Roman" w:hAnsi="Times New Roman" w:cs="Times New Roman"/>
          <w:sz w:val="24"/>
        </w:rPr>
        <w:t>1</w:t>
      </w:r>
      <w:r w:rsidR="00FF25C7" w:rsidRPr="00FF25C7">
        <w:rPr>
          <w:rFonts w:ascii="Times New Roman" w:hAnsi="Times New Roman" w:cs="Times New Roman"/>
          <w:sz w:val="24"/>
          <w:vertAlign w:val="superscript"/>
        </w:rPr>
        <w:t>st</w:t>
      </w:r>
      <w:r w:rsidR="00FF25C7">
        <w:rPr>
          <w:rFonts w:ascii="Times New Roman" w:hAnsi="Times New Roman" w:cs="Times New Roman"/>
          <w:sz w:val="24"/>
        </w:rPr>
        <w:t xml:space="preserve"> </w:t>
      </w:r>
      <w:r w:rsidR="008F188D">
        <w:rPr>
          <w:rFonts w:ascii="Times New Roman" w:hAnsi="Times New Roman" w:cs="Times New Roman"/>
          <w:sz w:val="24"/>
        </w:rPr>
        <w:t xml:space="preserve"> accused’s</w:t>
      </w:r>
      <w:proofErr w:type="gramEnd"/>
      <w:r w:rsidR="008F188D">
        <w:rPr>
          <w:rFonts w:ascii="Times New Roman" w:hAnsi="Times New Roman" w:cs="Times New Roman"/>
          <w:sz w:val="24"/>
        </w:rPr>
        <w:t xml:space="preserve"> claim that he did not enter Marian’s room as she was being attacked.  The plan was that he would go in.  Marian was attacked by three men and in any case, he was well disguised in his dressing.  It is our finding that his claim that he did not go into </w:t>
      </w:r>
      <w:proofErr w:type="spellStart"/>
      <w:r w:rsidR="008F188D">
        <w:rPr>
          <w:rFonts w:ascii="Times New Roman" w:hAnsi="Times New Roman" w:cs="Times New Roman"/>
          <w:sz w:val="24"/>
        </w:rPr>
        <w:t>Kajewe’s</w:t>
      </w:r>
      <w:proofErr w:type="spellEnd"/>
      <w:r w:rsidR="008F188D">
        <w:rPr>
          <w:rFonts w:ascii="Times New Roman" w:hAnsi="Times New Roman" w:cs="Times New Roman"/>
          <w:sz w:val="24"/>
        </w:rPr>
        <w:t xml:space="preserve"> room and that he had left when the deceased was killed was an attempt to </w:t>
      </w:r>
      <w:proofErr w:type="spellStart"/>
      <w:r w:rsidR="008F188D">
        <w:rPr>
          <w:rFonts w:ascii="Times New Roman" w:hAnsi="Times New Roman" w:cs="Times New Roman"/>
          <w:sz w:val="24"/>
        </w:rPr>
        <w:t>woodwink</w:t>
      </w:r>
      <w:proofErr w:type="spellEnd"/>
      <w:r w:rsidR="008F188D">
        <w:rPr>
          <w:rFonts w:ascii="Times New Roman" w:hAnsi="Times New Roman" w:cs="Times New Roman"/>
          <w:sz w:val="24"/>
        </w:rPr>
        <w:t xml:space="preserve"> the court</w:t>
      </w:r>
      <w:r w:rsidR="00FF25C7">
        <w:rPr>
          <w:rFonts w:ascii="Times New Roman" w:hAnsi="Times New Roman" w:cs="Times New Roman"/>
          <w:sz w:val="24"/>
        </w:rPr>
        <w:t>,</w:t>
      </w:r>
      <w:r w:rsidR="008F188D">
        <w:rPr>
          <w:rFonts w:ascii="Times New Roman" w:hAnsi="Times New Roman" w:cs="Times New Roman"/>
          <w:sz w:val="24"/>
        </w:rPr>
        <w:t xml:space="preserve"> albeit </w:t>
      </w:r>
      <w:r w:rsidR="009D35EA">
        <w:rPr>
          <w:rFonts w:ascii="Times New Roman" w:hAnsi="Times New Roman" w:cs="Times New Roman"/>
          <w:sz w:val="24"/>
        </w:rPr>
        <w:t xml:space="preserve">in a </w:t>
      </w:r>
      <w:r w:rsidR="008F188D">
        <w:rPr>
          <w:rFonts w:ascii="Times New Roman" w:hAnsi="Times New Roman" w:cs="Times New Roman"/>
          <w:sz w:val="24"/>
        </w:rPr>
        <w:t xml:space="preserve">laymen’s belief that this was sufficient </w:t>
      </w:r>
      <w:proofErr w:type="spellStart"/>
      <w:r w:rsidR="008F188D">
        <w:rPr>
          <w:rFonts w:ascii="Times New Roman" w:hAnsi="Times New Roman" w:cs="Times New Roman"/>
          <w:sz w:val="24"/>
        </w:rPr>
        <w:t>def</w:t>
      </w:r>
      <w:r w:rsidR="009C081F">
        <w:rPr>
          <w:rFonts w:ascii="Times New Roman" w:hAnsi="Times New Roman" w:cs="Times New Roman"/>
          <w:sz w:val="24"/>
        </w:rPr>
        <w:t>e</w:t>
      </w:r>
      <w:r w:rsidR="008F188D">
        <w:rPr>
          <w:rFonts w:ascii="Times New Roman" w:hAnsi="Times New Roman" w:cs="Times New Roman"/>
          <w:sz w:val="24"/>
        </w:rPr>
        <w:t>nce</w:t>
      </w:r>
      <w:proofErr w:type="spellEnd"/>
      <w:r w:rsidR="008F188D">
        <w:rPr>
          <w:rFonts w:ascii="Times New Roman" w:hAnsi="Times New Roman" w:cs="Times New Roman"/>
          <w:sz w:val="24"/>
        </w:rPr>
        <w:t xml:space="preserve"> to the crime.  The court also will reject </w:t>
      </w:r>
      <w:proofErr w:type="spellStart"/>
      <w:r w:rsidR="008F188D">
        <w:rPr>
          <w:rFonts w:ascii="Times New Roman" w:hAnsi="Times New Roman" w:cs="Times New Roman"/>
          <w:sz w:val="24"/>
        </w:rPr>
        <w:t>Sisasenkosi’s</w:t>
      </w:r>
      <w:proofErr w:type="spellEnd"/>
      <w:r w:rsidR="008F188D">
        <w:rPr>
          <w:rFonts w:ascii="Times New Roman" w:hAnsi="Times New Roman" w:cs="Times New Roman"/>
          <w:sz w:val="24"/>
        </w:rPr>
        <w:t xml:space="preserve"> evidence that she and accused</w:t>
      </w:r>
      <w:r w:rsidR="009D35EA">
        <w:rPr>
          <w:rFonts w:ascii="Times New Roman" w:hAnsi="Times New Roman" w:cs="Times New Roman"/>
          <w:sz w:val="24"/>
        </w:rPr>
        <w:t xml:space="preserve"> 1</w:t>
      </w:r>
      <w:r w:rsidR="008F188D">
        <w:rPr>
          <w:rFonts w:ascii="Times New Roman" w:hAnsi="Times New Roman" w:cs="Times New Roman"/>
          <w:sz w:val="24"/>
        </w:rPr>
        <w:t xml:space="preserve"> did not see how the deceased met his death.  We agree with </w:t>
      </w:r>
      <w:proofErr w:type="spellStart"/>
      <w:r w:rsidR="008F188D">
        <w:rPr>
          <w:rFonts w:ascii="Times New Roman" w:hAnsi="Times New Roman" w:cs="Times New Roman"/>
          <w:sz w:val="24"/>
        </w:rPr>
        <w:t>Ms</w:t>
      </w:r>
      <w:proofErr w:type="spellEnd"/>
      <w:r w:rsidR="008F188D">
        <w:rPr>
          <w:rFonts w:ascii="Times New Roman" w:hAnsi="Times New Roman" w:cs="Times New Roman"/>
          <w:sz w:val="24"/>
        </w:rPr>
        <w:t xml:space="preserve"> </w:t>
      </w:r>
      <w:proofErr w:type="spellStart"/>
      <w:r w:rsidR="008F188D">
        <w:rPr>
          <w:rFonts w:ascii="Times New Roman" w:hAnsi="Times New Roman" w:cs="Times New Roman"/>
          <w:sz w:val="24"/>
        </w:rPr>
        <w:t>Kajewe</w:t>
      </w:r>
      <w:proofErr w:type="spellEnd"/>
      <w:r w:rsidR="008F188D">
        <w:rPr>
          <w:rFonts w:ascii="Times New Roman" w:hAnsi="Times New Roman" w:cs="Times New Roman"/>
          <w:sz w:val="24"/>
        </w:rPr>
        <w:t xml:space="preserve"> that the two saw how the deceased met his death.  In any event, the attempt would not save accused </w:t>
      </w:r>
      <w:r w:rsidR="009D35EA">
        <w:rPr>
          <w:rFonts w:ascii="Times New Roman" w:hAnsi="Times New Roman" w:cs="Times New Roman"/>
          <w:sz w:val="24"/>
        </w:rPr>
        <w:t>1</w:t>
      </w:r>
      <w:r w:rsidR="008F188D">
        <w:rPr>
          <w:rFonts w:ascii="Times New Roman" w:hAnsi="Times New Roman" w:cs="Times New Roman"/>
          <w:sz w:val="24"/>
        </w:rPr>
        <w:t xml:space="preserve"> considering the doctrine of common purpose and the planning of the robbery </w:t>
      </w:r>
      <w:r w:rsidR="009D35EA">
        <w:rPr>
          <w:rFonts w:ascii="Times New Roman" w:hAnsi="Times New Roman" w:cs="Times New Roman"/>
          <w:sz w:val="24"/>
        </w:rPr>
        <w:t>leading</w:t>
      </w:r>
      <w:r w:rsidR="008F188D">
        <w:rPr>
          <w:rFonts w:ascii="Times New Roman" w:hAnsi="Times New Roman" w:cs="Times New Roman"/>
          <w:sz w:val="24"/>
        </w:rPr>
        <w:t xml:space="preserve"> to the deceased’s death.</w:t>
      </w:r>
    </w:p>
    <w:p w:rsidR="008F188D" w:rsidRDefault="008F188D"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In the same v</w:t>
      </w:r>
      <w:r w:rsidR="00AC5AC8">
        <w:rPr>
          <w:rFonts w:ascii="Times New Roman" w:hAnsi="Times New Roman" w:cs="Times New Roman"/>
          <w:sz w:val="24"/>
        </w:rPr>
        <w:t>ein</w:t>
      </w:r>
      <w:r w:rsidR="009C081F">
        <w:rPr>
          <w:rFonts w:ascii="Times New Roman" w:hAnsi="Times New Roman" w:cs="Times New Roman"/>
          <w:sz w:val="24"/>
        </w:rPr>
        <w:t xml:space="preserve">, accused </w:t>
      </w:r>
      <w:r w:rsidR="00AC5AC8">
        <w:rPr>
          <w:rFonts w:ascii="Times New Roman" w:hAnsi="Times New Roman" w:cs="Times New Roman"/>
          <w:sz w:val="24"/>
        </w:rPr>
        <w:t>2</w:t>
      </w:r>
      <w:r w:rsidR="009C081F">
        <w:rPr>
          <w:rFonts w:ascii="Times New Roman" w:hAnsi="Times New Roman" w:cs="Times New Roman"/>
          <w:sz w:val="24"/>
        </w:rPr>
        <w:t xml:space="preserve">’s initial spirited claim that he be absolved because the plan was that he would remain outside the gate and then receive the money from those who had gone in to carry out the actual robbery would not save him either.  In any event, the court does not buy the story that accused </w:t>
      </w:r>
      <w:r w:rsidR="00AC5AC8">
        <w:rPr>
          <w:rFonts w:ascii="Times New Roman" w:hAnsi="Times New Roman" w:cs="Times New Roman"/>
          <w:sz w:val="24"/>
        </w:rPr>
        <w:t>2</w:t>
      </w:r>
      <w:r w:rsidR="009C081F">
        <w:rPr>
          <w:rFonts w:ascii="Times New Roman" w:hAnsi="Times New Roman" w:cs="Times New Roman"/>
          <w:sz w:val="24"/>
        </w:rPr>
        <w:t xml:space="preserve"> had to remain outside the gate simply to wait for the money.  A more reasonable explanation is that he was to remain there as a sentinel, in order to advise should </w:t>
      </w:r>
      <w:r w:rsidR="009C081F">
        <w:rPr>
          <w:rFonts w:ascii="Times New Roman" w:hAnsi="Times New Roman" w:cs="Times New Roman"/>
          <w:sz w:val="24"/>
        </w:rPr>
        <w:lastRenderedPageBreak/>
        <w:t xml:space="preserve">anything happen like approaching police, as stated by accused </w:t>
      </w:r>
      <w:r w:rsidR="00AC5AC8">
        <w:rPr>
          <w:rFonts w:ascii="Times New Roman" w:hAnsi="Times New Roman" w:cs="Times New Roman"/>
          <w:sz w:val="24"/>
        </w:rPr>
        <w:t>1</w:t>
      </w:r>
      <w:r w:rsidR="009C081F">
        <w:rPr>
          <w:rFonts w:ascii="Times New Roman" w:hAnsi="Times New Roman" w:cs="Times New Roman"/>
          <w:sz w:val="24"/>
        </w:rPr>
        <w:t>.  The second witness also mention</w:t>
      </w:r>
      <w:r w:rsidR="00AC5AC8">
        <w:rPr>
          <w:rFonts w:ascii="Times New Roman" w:hAnsi="Times New Roman" w:cs="Times New Roman"/>
          <w:sz w:val="24"/>
        </w:rPr>
        <w:t>s</w:t>
      </w:r>
      <w:r w:rsidR="009C081F">
        <w:rPr>
          <w:rFonts w:ascii="Times New Roman" w:hAnsi="Times New Roman" w:cs="Times New Roman"/>
          <w:sz w:val="24"/>
        </w:rPr>
        <w:t xml:space="preserve"> this point.</w:t>
      </w:r>
    </w:p>
    <w:p w:rsidR="002C41FB" w:rsidRDefault="002C41FB"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seems to me that in cases such as murder in the course of a robbery, the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that one dissociated himself from the crime is not one that is easy to rely on.  Taking a less vital</w:t>
      </w:r>
      <w:r w:rsidR="00AC5AC8">
        <w:rPr>
          <w:rFonts w:ascii="Times New Roman" w:hAnsi="Times New Roman" w:cs="Times New Roman"/>
          <w:sz w:val="24"/>
        </w:rPr>
        <w:t xml:space="preserve"> role or merely withdrawing one’</w:t>
      </w:r>
      <w:r>
        <w:rPr>
          <w:rFonts w:ascii="Times New Roman" w:hAnsi="Times New Roman" w:cs="Times New Roman"/>
          <w:sz w:val="24"/>
        </w:rPr>
        <w:t>s agreed services during the commission of the offence is not dissociation.</w:t>
      </w:r>
    </w:p>
    <w:p w:rsidR="002C41FB" w:rsidRDefault="002C41FB"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Further, it appears to me that the common purpose doctrine is premised, </w:t>
      </w:r>
      <w:r w:rsidR="00FF25C7">
        <w:rPr>
          <w:rFonts w:ascii="Times New Roman" w:hAnsi="Times New Roman" w:cs="Times New Roman"/>
          <w:sz w:val="24"/>
        </w:rPr>
        <w:t>also</w:t>
      </w:r>
      <w:r>
        <w:rPr>
          <w:rFonts w:ascii="Times New Roman" w:hAnsi="Times New Roman" w:cs="Times New Roman"/>
          <w:sz w:val="24"/>
        </w:rPr>
        <w:t>, on the understanding that when people set out to commit a crime</w:t>
      </w:r>
      <w:r w:rsidR="00AC5AC8">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moreso</w:t>
      </w:r>
      <w:proofErr w:type="spellEnd"/>
      <w:r>
        <w:rPr>
          <w:rFonts w:ascii="Times New Roman" w:hAnsi="Times New Roman" w:cs="Times New Roman"/>
          <w:sz w:val="24"/>
        </w:rPr>
        <w:t xml:space="preserve"> a crime of violence such as robbery, kidnapping, housebreaking, </w:t>
      </w:r>
      <w:proofErr w:type="gramStart"/>
      <w:r>
        <w:rPr>
          <w:rFonts w:ascii="Times New Roman" w:hAnsi="Times New Roman" w:cs="Times New Roman"/>
          <w:sz w:val="24"/>
        </w:rPr>
        <w:t>carjacking</w:t>
      </w:r>
      <w:proofErr w:type="gramEnd"/>
      <w:r>
        <w:rPr>
          <w:rFonts w:ascii="Times New Roman" w:hAnsi="Times New Roman" w:cs="Times New Roman"/>
          <w:sz w:val="24"/>
        </w:rPr>
        <w:t xml:space="preserve"> and so on, </w:t>
      </w:r>
      <w:proofErr w:type="spellStart"/>
      <w:r>
        <w:rPr>
          <w:rFonts w:ascii="Times New Roman" w:hAnsi="Times New Roman" w:cs="Times New Roman"/>
          <w:sz w:val="24"/>
        </w:rPr>
        <w:t>everyone</w:t>
      </w:r>
      <w:proofErr w:type="spellEnd"/>
      <w:r>
        <w:rPr>
          <w:rFonts w:ascii="Times New Roman" w:hAnsi="Times New Roman" w:cs="Times New Roman"/>
          <w:sz w:val="24"/>
        </w:rPr>
        <w:t xml:space="preserve"> of them must consider that the victim’s reaction to the attack is unknown.  Anything may surprise them and force the team or any member thereof to react in a murderous manner.  In those circumstances, the victim’s reaction is lawful and he/she cannot </w:t>
      </w:r>
      <w:proofErr w:type="gramStart"/>
      <w:r>
        <w:rPr>
          <w:rFonts w:ascii="Times New Roman" w:hAnsi="Times New Roman" w:cs="Times New Roman"/>
          <w:sz w:val="24"/>
        </w:rPr>
        <w:t>blamed</w:t>
      </w:r>
      <w:proofErr w:type="gramEnd"/>
      <w:r>
        <w:rPr>
          <w:rFonts w:ascii="Times New Roman" w:hAnsi="Times New Roman" w:cs="Times New Roman"/>
          <w:sz w:val="24"/>
        </w:rPr>
        <w:t>.  The team members should therefore</w:t>
      </w:r>
      <w:r w:rsidR="00661838">
        <w:rPr>
          <w:rFonts w:ascii="Times New Roman" w:hAnsi="Times New Roman" w:cs="Times New Roman"/>
          <w:sz w:val="24"/>
        </w:rPr>
        <w:t>, together</w:t>
      </w:r>
      <w:r>
        <w:rPr>
          <w:rFonts w:ascii="Times New Roman" w:hAnsi="Times New Roman" w:cs="Times New Roman"/>
          <w:sz w:val="24"/>
        </w:rPr>
        <w:t xml:space="preserve"> take the blame and be prepared for the consequences of all that may occur during the commission of the crime</w:t>
      </w:r>
      <w:r w:rsidR="00162A49">
        <w:rPr>
          <w:rFonts w:ascii="Times New Roman" w:hAnsi="Times New Roman" w:cs="Times New Roman"/>
          <w:sz w:val="24"/>
        </w:rPr>
        <w:t>, including the victim’s reaction</w:t>
      </w:r>
      <w:r>
        <w:rPr>
          <w:rFonts w:ascii="Times New Roman" w:hAnsi="Times New Roman" w:cs="Times New Roman"/>
          <w:sz w:val="24"/>
        </w:rPr>
        <w:t>.</w:t>
      </w:r>
    </w:p>
    <w:p w:rsidR="00804018" w:rsidRDefault="00804018"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563B37">
        <w:rPr>
          <w:rFonts w:ascii="Times New Roman" w:hAnsi="Times New Roman" w:cs="Times New Roman"/>
          <w:i/>
          <w:sz w:val="24"/>
        </w:rPr>
        <w:t>State</w:t>
      </w:r>
      <w:r>
        <w:rPr>
          <w:rFonts w:ascii="Times New Roman" w:hAnsi="Times New Roman" w:cs="Times New Roman"/>
          <w:sz w:val="24"/>
        </w:rPr>
        <w:t xml:space="preserve"> v </w:t>
      </w:r>
      <w:proofErr w:type="spellStart"/>
      <w:r w:rsidRPr="00563B37">
        <w:rPr>
          <w:rFonts w:ascii="Times New Roman" w:hAnsi="Times New Roman" w:cs="Times New Roman"/>
          <w:i/>
          <w:sz w:val="24"/>
        </w:rPr>
        <w:t>Ndebu</w:t>
      </w:r>
      <w:proofErr w:type="spellEnd"/>
      <w:r w:rsidRPr="00563B37">
        <w:rPr>
          <w:rFonts w:ascii="Times New Roman" w:hAnsi="Times New Roman" w:cs="Times New Roman"/>
          <w:i/>
          <w:sz w:val="24"/>
        </w:rPr>
        <w:t xml:space="preserve"> and Another</w:t>
      </w:r>
      <w:r>
        <w:rPr>
          <w:rFonts w:ascii="Times New Roman" w:hAnsi="Times New Roman" w:cs="Times New Roman"/>
          <w:sz w:val="24"/>
        </w:rPr>
        <w:t xml:space="preserve"> 1985 (2) LRR 45, the facts of the case were simple but brutal.  The two appellants, acting in common purpose </w:t>
      </w:r>
      <w:r w:rsidR="00162A49">
        <w:rPr>
          <w:rFonts w:ascii="Times New Roman" w:hAnsi="Times New Roman" w:cs="Times New Roman"/>
          <w:sz w:val="24"/>
        </w:rPr>
        <w:t xml:space="preserve">and </w:t>
      </w:r>
      <w:r>
        <w:rPr>
          <w:rFonts w:ascii="Times New Roman" w:hAnsi="Times New Roman" w:cs="Times New Roman"/>
          <w:sz w:val="24"/>
        </w:rPr>
        <w:t xml:space="preserve">in pursuance of a clearly pre-planned operation, went by night to a </w:t>
      </w:r>
      <w:r w:rsidR="00563B37">
        <w:rPr>
          <w:rFonts w:ascii="Times New Roman" w:hAnsi="Times New Roman" w:cs="Times New Roman"/>
          <w:sz w:val="24"/>
        </w:rPr>
        <w:t>suburban</w:t>
      </w:r>
      <w:r>
        <w:rPr>
          <w:rFonts w:ascii="Times New Roman" w:hAnsi="Times New Roman" w:cs="Times New Roman"/>
          <w:sz w:val="24"/>
        </w:rPr>
        <w:t xml:space="preserve"> house in </w:t>
      </w:r>
      <w:r w:rsidR="00563B37">
        <w:rPr>
          <w:rFonts w:ascii="Times New Roman" w:hAnsi="Times New Roman" w:cs="Times New Roman"/>
          <w:sz w:val="24"/>
        </w:rPr>
        <w:t>Gweru</w:t>
      </w:r>
      <w:r w:rsidR="00FF25C7">
        <w:rPr>
          <w:rFonts w:ascii="Times New Roman" w:hAnsi="Times New Roman" w:cs="Times New Roman"/>
          <w:sz w:val="24"/>
        </w:rPr>
        <w:t>,</w:t>
      </w:r>
      <w:r>
        <w:rPr>
          <w:rFonts w:ascii="Times New Roman" w:hAnsi="Times New Roman" w:cs="Times New Roman"/>
          <w:sz w:val="24"/>
        </w:rPr>
        <w:t xml:space="preserve"> </w:t>
      </w:r>
      <w:r w:rsidR="00563B37">
        <w:rPr>
          <w:rFonts w:ascii="Times New Roman" w:hAnsi="Times New Roman" w:cs="Times New Roman"/>
          <w:sz w:val="24"/>
        </w:rPr>
        <w:t>intent</w:t>
      </w:r>
      <w:r>
        <w:rPr>
          <w:rFonts w:ascii="Times New Roman" w:hAnsi="Times New Roman" w:cs="Times New Roman"/>
          <w:sz w:val="24"/>
        </w:rPr>
        <w:t xml:space="preserve"> on housebreaking.  The first appellant, to the knowledge of the second appellant, had a gun, </w:t>
      </w:r>
      <w:proofErr w:type="spellStart"/>
      <w:r>
        <w:rPr>
          <w:rFonts w:ascii="Times New Roman" w:hAnsi="Times New Roman" w:cs="Times New Roman"/>
          <w:sz w:val="24"/>
        </w:rPr>
        <w:t>tyre</w:t>
      </w:r>
      <w:proofErr w:type="spellEnd"/>
      <w:r>
        <w:rPr>
          <w:rFonts w:ascii="Times New Roman" w:hAnsi="Times New Roman" w:cs="Times New Roman"/>
          <w:sz w:val="24"/>
        </w:rPr>
        <w:t xml:space="preserve"> lever and a torch.  During the course of the house breaking at the house, which they knew would be occupied at the </w:t>
      </w:r>
      <w:proofErr w:type="gramStart"/>
      <w:r>
        <w:rPr>
          <w:rFonts w:ascii="Times New Roman" w:hAnsi="Times New Roman" w:cs="Times New Roman"/>
          <w:sz w:val="24"/>
        </w:rPr>
        <w:t>time,</w:t>
      </w:r>
      <w:proofErr w:type="gramEnd"/>
      <w:r>
        <w:rPr>
          <w:rFonts w:ascii="Times New Roman" w:hAnsi="Times New Roman" w:cs="Times New Roman"/>
          <w:sz w:val="24"/>
        </w:rPr>
        <w:t xml:space="preserve"> they were surprised by the house owner.  The second appellant, not in possession of a gun immediately fled and had already run some distance when he heard gunshots fired by the first appellant killing the deceased.  </w:t>
      </w:r>
    </w:p>
    <w:p w:rsidR="00804018" w:rsidRDefault="00804018"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was held per </w:t>
      </w:r>
      <w:proofErr w:type="spellStart"/>
      <w:r w:rsidRPr="00563B37">
        <w:rPr>
          <w:rFonts w:ascii="Times New Roman" w:hAnsi="Times New Roman" w:cs="Times New Roman"/>
        </w:rPr>
        <w:t>McNALLY</w:t>
      </w:r>
      <w:proofErr w:type="spellEnd"/>
      <w:r w:rsidRPr="00563B37">
        <w:rPr>
          <w:rFonts w:ascii="Times New Roman" w:hAnsi="Times New Roman" w:cs="Times New Roman"/>
        </w:rPr>
        <w:t xml:space="preserve"> JA </w:t>
      </w:r>
      <w:r>
        <w:rPr>
          <w:rFonts w:ascii="Times New Roman" w:hAnsi="Times New Roman" w:cs="Times New Roman"/>
          <w:sz w:val="24"/>
        </w:rPr>
        <w:t xml:space="preserve">(as he then was) that in order to afford himself a </w:t>
      </w:r>
      <w:proofErr w:type="spellStart"/>
      <w:r>
        <w:rPr>
          <w:rFonts w:ascii="Times New Roman" w:hAnsi="Times New Roman" w:cs="Times New Roman"/>
          <w:sz w:val="24"/>
        </w:rPr>
        <w:t>def</w:t>
      </w:r>
      <w:r w:rsidR="00563B37">
        <w:rPr>
          <w:rFonts w:ascii="Times New Roman" w:hAnsi="Times New Roman" w:cs="Times New Roman"/>
          <w:sz w:val="24"/>
        </w:rPr>
        <w:t>e</w:t>
      </w:r>
      <w:r>
        <w:rPr>
          <w:rFonts w:ascii="Times New Roman" w:hAnsi="Times New Roman" w:cs="Times New Roman"/>
          <w:sz w:val="24"/>
        </w:rPr>
        <w:t>nce</w:t>
      </w:r>
      <w:proofErr w:type="spellEnd"/>
      <w:r>
        <w:rPr>
          <w:rFonts w:ascii="Times New Roman" w:hAnsi="Times New Roman" w:cs="Times New Roman"/>
          <w:sz w:val="24"/>
        </w:rPr>
        <w:t xml:space="preserve"> to the crime with which the principal offender is charged, a </w:t>
      </w:r>
      <w:proofErr w:type="spellStart"/>
      <w:r w:rsidR="00162A49">
        <w:rPr>
          <w:rFonts w:ascii="Times New Roman" w:hAnsi="Times New Roman" w:cs="Times New Roman"/>
          <w:i/>
          <w:sz w:val="24"/>
        </w:rPr>
        <w:t>soc</w:t>
      </w:r>
      <w:r w:rsidR="00563B37" w:rsidRPr="00563B37">
        <w:rPr>
          <w:rFonts w:ascii="Times New Roman" w:hAnsi="Times New Roman" w:cs="Times New Roman"/>
          <w:i/>
          <w:sz w:val="24"/>
        </w:rPr>
        <w:t>ius</w:t>
      </w:r>
      <w:proofErr w:type="spellEnd"/>
      <w:r w:rsidR="00563B37" w:rsidRPr="00563B37">
        <w:rPr>
          <w:rFonts w:ascii="Times New Roman" w:hAnsi="Times New Roman" w:cs="Times New Roman"/>
          <w:i/>
          <w:sz w:val="24"/>
        </w:rPr>
        <w:t xml:space="preserve"> </w:t>
      </w:r>
      <w:proofErr w:type="spellStart"/>
      <w:r w:rsidR="00563B37" w:rsidRPr="00563B37">
        <w:rPr>
          <w:rFonts w:ascii="Times New Roman" w:hAnsi="Times New Roman" w:cs="Times New Roman"/>
          <w:i/>
          <w:sz w:val="24"/>
        </w:rPr>
        <w:t>criminus</w:t>
      </w:r>
      <w:proofErr w:type="spellEnd"/>
      <w:r w:rsidR="00563B37">
        <w:rPr>
          <w:rFonts w:ascii="Times New Roman" w:hAnsi="Times New Roman" w:cs="Times New Roman"/>
          <w:sz w:val="24"/>
        </w:rPr>
        <w:t xml:space="preserve"> who is present, abetting in the commission of the crime, must do more than merely withdraw from the scene of crime.  It was </w:t>
      </w:r>
      <w:r w:rsidR="00162A49">
        <w:rPr>
          <w:rFonts w:ascii="Times New Roman" w:hAnsi="Times New Roman" w:cs="Times New Roman"/>
          <w:sz w:val="24"/>
        </w:rPr>
        <w:t xml:space="preserve">held </w:t>
      </w:r>
      <w:r w:rsidR="00563B37">
        <w:rPr>
          <w:rFonts w:ascii="Times New Roman" w:hAnsi="Times New Roman" w:cs="Times New Roman"/>
          <w:sz w:val="24"/>
        </w:rPr>
        <w:t xml:space="preserve">that in particular, he must do something positive to avert the danger which his </w:t>
      </w:r>
      <w:proofErr w:type="spellStart"/>
      <w:r w:rsidR="00563B37">
        <w:rPr>
          <w:rFonts w:ascii="Times New Roman" w:hAnsi="Times New Roman" w:cs="Times New Roman"/>
          <w:sz w:val="24"/>
        </w:rPr>
        <w:t>reckleness</w:t>
      </w:r>
      <w:proofErr w:type="spellEnd"/>
      <w:r w:rsidR="00563B37">
        <w:rPr>
          <w:rFonts w:ascii="Times New Roman" w:hAnsi="Times New Roman" w:cs="Times New Roman"/>
          <w:sz w:val="24"/>
        </w:rPr>
        <w:t xml:space="preserve"> has brought about.  The withdrawal of services by the second respondent was held to be only extenuation.  The death penalty in respect of him was set aside and substituted with 15 </w:t>
      </w:r>
      <w:proofErr w:type="spellStart"/>
      <w:r w:rsidR="00563B37">
        <w:rPr>
          <w:rFonts w:ascii="Times New Roman" w:hAnsi="Times New Roman" w:cs="Times New Roman"/>
          <w:sz w:val="24"/>
        </w:rPr>
        <w:t>years</w:t>
      </w:r>
      <w:proofErr w:type="spellEnd"/>
      <w:r w:rsidR="00563B37">
        <w:rPr>
          <w:rFonts w:ascii="Times New Roman" w:hAnsi="Times New Roman" w:cs="Times New Roman"/>
          <w:sz w:val="24"/>
        </w:rPr>
        <w:t xml:space="preserve"> imprisonment.</w:t>
      </w:r>
    </w:p>
    <w:p w:rsidR="00006C4E" w:rsidRDefault="00006C4E" w:rsidP="006339EC">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See also </w:t>
      </w:r>
      <w:r w:rsidRPr="004A27A7">
        <w:rPr>
          <w:rFonts w:ascii="Times New Roman" w:hAnsi="Times New Roman" w:cs="Times New Roman"/>
        </w:rPr>
        <w:t xml:space="preserve">HLATSHWAYO JA </w:t>
      </w:r>
      <w:r>
        <w:rPr>
          <w:rFonts w:ascii="Times New Roman" w:hAnsi="Times New Roman" w:cs="Times New Roman"/>
          <w:sz w:val="24"/>
        </w:rPr>
        <w:t xml:space="preserve">in </w:t>
      </w:r>
      <w:proofErr w:type="spellStart"/>
      <w:r w:rsidRPr="004A27A7">
        <w:rPr>
          <w:rFonts w:ascii="Times New Roman" w:hAnsi="Times New Roman" w:cs="Times New Roman"/>
          <w:i/>
          <w:sz w:val="24"/>
        </w:rPr>
        <w:t>Enock</w:t>
      </w:r>
      <w:proofErr w:type="spellEnd"/>
      <w:r w:rsidRPr="004A27A7">
        <w:rPr>
          <w:rFonts w:ascii="Times New Roman" w:hAnsi="Times New Roman" w:cs="Times New Roman"/>
          <w:i/>
          <w:sz w:val="24"/>
        </w:rPr>
        <w:t xml:space="preserve"> </w:t>
      </w:r>
      <w:proofErr w:type="spellStart"/>
      <w:r w:rsidRPr="004A27A7">
        <w:rPr>
          <w:rFonts w:ascii="Times New Roman" w:hAnsi="Times New Roman" w:cs="Times New Roman"/>
          <w:i/>
          <w:sz w:val="24"/>
        </w:rPr>
        <w:t>Ncube</w:t>
      </w:r>
      <w:proofErr w:type="spellEnd"/>
      <w:r w:rsidRPr="004A27A7">
        <w:rPr>
          <w:rFonts w:ascii="Times New Roman" w:hAnsi="Times New Roman" w:cs="Times New Roman"/>
          <w:i/>
          <w:sz w:val="24"/>
        </w:rPr>
        <w:t xml:space="preserve"> and Another</w:t>
      </w:r>
      <w:r>
        <w:rPr>
          <w:rFonts w:ascii="Times New Roman" w:hAnsi="Times New Roman" w:cs="Times New Roman"/>
          <w:sz w:val="24"/>
        </w:rPr>
        <w:t xml:space="preserve"> v </w:t>
      </w:r>
      <w:r w:rsidRPr="004A27A7">
        <w:rPr>
          <w:rFonts w:ascii="Times New Roman" w:hAnsi="Times New Roman" w:cs="Times New Roman"/>
          <w:i/>
          <w:sz w:val="24"/>
        </w:rPr>
        <w:t>The State</w:t>
      </w:r>
      <w:r>
        <w:rPr>
          <w:rFonts w:ascii="Times New Roman" w:hAnsi="Times New Roman" w:cs="Times New Roman"/>
          <w:sz w:val="24"/>
        </w:rPr>
        <w:t xml:space="preserve"> –S-58-14 particular at page 11 where he states with emphatic detail that </w:t>
      </w:r>
    </w:p>
    <w:p w:rsidR="00006C4E" w:rsidRDefault="00006C4E" w:rsidP="00FB4D90">
      <w:pPr>
        <w:spacing w:line="240" w:lineRule="auto"/>
        <w:ind w:left="720"/>
        <w:contextualSpacing/>
        <w:jc w:val="both"/>
        <w:rPr>
          <w:rFonts w:ascii="Times New Roman" w:hAnsi="Times New Roman" w:cs="Times New Roman"/>
          <w:sz w:val="24"/>
        </w:rPr>
      </w:pPr>
      <w:r>
        <w:rPr>
          <w:rFonts w:ascii="Times New Roman" w:hAnsi="Times New Roman" w:cs="Times New Roman"/>
          <w:sz w:val="24"/>
        </w:rPr>
        <w:t xml:space="preserve">“I will content myself </w:t>
      </w:r>
      <w:r w:rsidR="001B51E6">
        <w:rPr>
          <w:rFonts w:ascii="Times New Roman" w:hAnsi="Times New Roman" w:cs="Times New Roman"/>
          <w:sz w:val="24"/>
        </w:rPr>
        <w:t xml:space="preserve">in this case by saying that on the facts I am not at all satisfied that the second appellant dissociated himself from the murder.  He had gone along with a common intention to commit housebreaking and theft, and if necessary armed robbery.  He had taken part actively in the break-in, and had himself then cut the </w:t>
      </w:r>
      <w:r w:rsidR="00FB4D90">
        <w:rPr>
          <w:rFonts w:ascii="Times New Roman" w:hAnsi="Times New Roman" w:cs="Times New Roman"/>
          <w:sz w:val="24"/>
        </w:rPr>
        <w:t>t</w:t>
      </w:r>
      <w:r w:rsidR="001B51E6">
        <w:rPr>
          <w:rFonts w:ascii="Times New Roman" w:hAnsi="Times New Roman" w:cs="Times New Roman"/>
          <w:sz w:val="24"/>
        </w:rPr>
        <w:t xml:space="preserve">elephone wires.  He knew and appreciated the risk that if someone in the house woke up the firearm might have to be </w:t>
      </w:r>
      <w:r w:rsidR="00FB4D90">
        <w:rPr>
          <w:rFonts w:ascii="Times New Roman" w:hAnsi="Times New Roman" w:cs="Times New Roman"/>
          <w:sz w:val="24"/>
        </w:rPr>
        <w:t>used</w:t>
      </w:r>
      <w:r w:rsidR="001B51E6">
        <w:rPr>
          <w:rFonts w:ascii="Times New Roman" w:hAnsi="Times New Roman" w:cs="Times New Roman"/>
          <w:sz w:val="24"/>
        </w:rPr>
        <w:t xml:space="preserve"> to subdue the residents or to </w:t>
      </w:r>
      <w:proofErr w:type="gramStart"/>
      <w:r w:rsidR="001B51E6">
        <w:rPr>
          <w:rFonts w:ascii="Times New Roman" w:hAnsi="Times New Roman" w:cs="Times New Roman"/>
          <w:sz w:val="24"/>
        </w:rPr>
        <w:t>effect</w:t>
      </w:r>
      <w:proofErr w:type="gramEnd"/>
      <w:r w:rsidR="001B51E6">
        <w:rPr>
          <w:rFonts w:ascii="Times New Roman" w:hAnsi="Times New Roman" w:cs="Times New Roman"/>
          <w:sz w:val="24"/>
        </w:rPr>
        <w:t xml:space="preserve"> an </w:t>
      </w:r>
      <w:r w:rsidR="00FB4D90">
        <w:rPr>
          <w:rFonts w:ascii="Times New Roman" w:hAnsi="Times New Roman" w:cs="Times New Roman"/>
          <w:sz w:val="24"/>
        </w:rPr>
        <w:t>escape</w:t>
      </w:r>
      <w:r w:rsidR="001B51E6">
        <w:rPr>
          <w:rFonts w:ascii="Times New Roman" w:hAnsi="Times New Roman" w:cs="Times New Roman"/>
          <w:sz w:val="24"/>
        </w:rPr>
        <w:t xml:space="preserve">.  He was there participating when precisely that situation arose.  As it happened he was so placed that he could run away.  But by that stage what he did was no longer material.  The reason for that is clear.  The risk which he deliberately took was not related to what he himself might do but what his armed companion might </w:t>
      </w:r>
      <w:r w:rsidR="00FB4D90">
        <w:rPr>
          <w:rFonts w:ascii="Times New Roman" w:hAnsi="Times New Roman" w:cs="Times New Roman"/>
          <w:sz w:val="24"/>
        </w:rPr>
        <w:t>d</w:t>
      </w:r>
      <w:r w:rsidR="001B51E6">
        <w:rPr>
          <w:rFonts w:ascii="Times New Roman" w:hAnsi="Times New Roman" w:cs="Times New Roman"/>
          <w:sz w:val="24"/>
        </w:rPr>
        <w:t xml:space="preserve">o if challenged or cut off.  He had linked his fate and his guilt with that of his armed companion.  </w:t>
      </w:r>
      <w:r w:rsidR="00FB4D90">
        <w:rPr>
          <w:rFonts w:ascii="Times New Roman" w:hAnsi="Times New Roman" w:cs="Times New Roman"/>
          <w:sz w:val="24"/>
        </w:rPr>
        <w:t>The mind that needed changing was not his but his companion’s.  His constructive intention to kill depended on a decision by his companion.</w:t>
      </w:r>
      <w:r w:rsidR="005B64C3">
        <w:rPr>
          <w:rFonts w:ascii="Times New Roman" w:hAnsi="Times New Roman" w:cs="Times New Roman"/>
          <w:sz w:val="24"/>
        </w:rPr>
        <w:t>”</w:t>
      </w:r>
      <w:r w:rsidR="00FB4D90">
        <w:rPr>
          <w:rFonts w:ascii="Times New Roman" w:hAnsi="Times New Roman" w:cs="Times New Roman"/>
          <w:sz w:val="24"/>
        </w:rPr>
        <w:t xml:space="preserve"> P 50 (E-H)</w:t>
      </w:r>
    </w:p>
    <w:p w:rsidR="005B64C3" w:rsidRDefault="005B64C3"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same rational was followed by </w:t>
      </w:r>
      <w:proofErr w:type="spellStart"/>
      <w:r w:rsidRPr="005B64C3">
        <w:rPr>
          <w:rFonts w:ascii="Times New Roman" w:hAnsi="Times New Roman" w:cs="Times New Roman"/>
        </w:rPr>
        <w:t>McNALLY</w:t>
      </w:r>
      <w:proofErr w:type="spellEnd"/>
      <w:r w:rsidRPr="005B64C3">
        <w:rPr>
          <w:rFonts w:ascii="Times New Roman" w:hAnsi="Times New Roman" w:cs="Times New Roman"/>
        </w:rPr>
        <w:t xml:space="preserve"> JA </w:t>
      </w:r>
      <w:r>
        <w:rPr>
          <w:rFonts w:ascii="Times New Roman" w:hAnsi="Times New Roman" w:cs="Times New Roman"/>
          <w:sz w:val="24"/>
        </w:rPr>
        <w:t xml:space="preserve">again in </w:t>
      </w:r>
      <w:r w:rsidRPr="005B64C3">
        <w:rPr>
          <w:rFonts w:ascii="Times New Roman" w:hAnsi="Times New Roman" w:cs="Times New Roman"/>
          <w:i/>
          <w:sz w:val="24"/>
        </w:rPr>
        <w:t xml:space="preserve">Owen Michael </w:t>
      </w:r>
      <w:proofErr w:type="spellStart"/>
      <w:r w:rsidRPr="005B64C3">
        <w:rPr>
          <w:rFonts w:ascii="Times New Roman" w:hAnsi="Times New Roman" w:cs="Times New Roman"/>
          <w:i/>
          <w:sz w:val="24"/>
        </w:rPr>
        <w:t>Nyathi</w:t>
      </w:r>
      <w:proofErr w:type="spellEnd"/>
      <w:r w:rsidRPr="005B64C3">
        <w:rPr>
          <w:rFonts w:ascii="Times New Roman" w:hAnsi="Times New Roman" w:cs="Times New Roman"/>
          <w:i/>
          <w:sz w:val="24"/>
        </w:rPr>
        <w:t xml:space="preserve"> and 2 others</w:t>
      </w:r>
      <w:r>
        <w:rPr>
          <w:rFonts w:ascii="Times New Roman" w:hAnsi="Times New Roman" w:cs="Times New Roman"/>
          <w:sz w:val="24"/>
        </w:rPr>
        <w:t xml:space="preserve"> v </w:t>
      </w:r>
      <w:r w:rsidRPr="005B64C3">
        <w:rPr>
          <w:rFonts w:ascii="Times New Roman" w:hAnsi="Times New Roman" w:cs="Times New Roman"/>
          <w:i/>
          <w:sz w:val="24"/>
        </w:rPr>
        <w:t>The State</w:t>
      </w:r>
      <w:r>
        <w:rPr>
          <w:rFonts w:ascii="Times New Roman" w:hAnsi="Times New Roman" w:cs="Times New Roman"/>
          <w:sz w:val="24"/>
        </w:rPr>
        <w:t xml:space="preserve"> SC52/95.  See also </w:t>
      </w:r>
      <w:r w:rsidRPr="005B64C3">
        <w:rPr>
          <w:rFonts w:ascii="Times New Roman" w:hAnsi="Times New Roman" w:cs="Times New Roman"/>
          <w:i/>
          <w:sz w:val="24"/>
        </w:rPr>
        <w:t xml:space="preserve">Mariko </w:t>
      </w:r>
      <w:proofErr w:type="spellStart"/>
      <w:r w:rsidRPr="005B64C3">
        <w:rPr>
          <w:rFonts w:ascii="Times New Roman" w:hAnsi="Times New Roman" w:cs="Times New Roman"/>
          <w:i/>
          <w:sz w:val="24"/>
        </w:rPr>
        <w:t>Ngulube</w:t>
      </w:r>
      <w:proofErr w:type="spellEnd"/>
      <w:r w:rsidRPr="005B64C3">
        <w:rPr>
          <w:rFonts w:ascii="Times New Roman" w:hAnsi="Times New Roman" w:cs="Times New Roman"/>
          <w:i/>
          <w:sz w:val="24"/>
        </w:rPr>
        <w:t xml:space="preserve"> and Another</w:t>
      </w:r>
      <w:r>
        <w:rPr>
          <w:rFonts w:ascii="Times New Roman" w:hAnsi="Times New Roman" w:cs="Times New Roman"/>
          <w:sz w:val="24"/>
        </w:rPr>
        <w:t xml:space="preserve"> –v- </w:t>
      </w:r>
      <w:r w:rsidRPr="005B64C3">
        <w:rPr>
          <w:rFonts w:ascii="Times New Roman" w:hAnsi="Times New Roman" w:cs="Times New Roman"/>
          <w:i/>
          <w:sz w:val="24"/>
        </w:rPr>
        <w:t>The State</w:t>
      </w:r>
      <w:r>
        <w:rPr>
          <w:rFonts w:ascii="Times New Roman" w:hAnsi="Times New Roman" w:cs="Times New Roman"/>
          <w:sz w:val="24"/>
        </w:rPr>
        <w:t xml:space="preserve"> SC 112/93.</w:t>
      </w:r>
    </w:p>
    <w:p w:rsidR="005B64C3" w:rsidRDefault="005B64C3"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Apart from the authorities cited from decided cases, a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in common purpose cases</w:t>
      </w:r>
      <w:r w:rsidR="00D87AF7">
        <w:rPr>
          <w:rFonts w:ascii="Times New Roman" w:hAnsi="Times New Roman" w:cs="Times New Roman"/>
          <w:sz w:val="24"/>
        </w:rPr>
        <w:t>,</w:t>
      </w:r>
      <w:r>
        <w:rPr>
          <w:rFonts w:ascii="Times New Roman" w:hAnsi="Times New Roman" w:cs="Times New Roman"/>
          <w:sz w:val="24"/>
        </w:rPr>
        <w:t xml:space="preserve"> particularly dissociation from the crime is made the more difficult to claim or prove by the requirements of Part 1 of Chapter XIII of the Criminal Law (</w:t>
      </w:r>
      <w:r w:rsidR="00654A44">
        <w:rPr>
          <w:rFonts w:ascii="Times New Roman" w:hAnsi="Times New Roman" w:cs="Times New Roman"/>
          <w:sz w:val="24"/>
        </w:rPr>
        <w:t>C</w:t>
      </w:r>
      <w:r>
        <w:rPr>
          <w:rFonts w:ascii="Times New Roman" w:hAnsi="Times New Roman" w:cs="Times New Roman"/>
          <w:sz w:val="24"/>
        </w:rPr>
        <w:t xml:space="preserve">odification and Reform) Act, [Chapter 9:23] an accused wishing to rely on such </w:t>
      </w:r>
      <w:r w:rsidR="00EF7C28">
        <w:rPr>
          <w:rFonts w:ascii="Times New Roman" w:hAnsi="Times New Roman" w:cs="Times New Roman"/>
          <w:sz w:val="24"/>
        </w:rPr>
        <w:t xml:space="preserve">a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must in his outline, and in evidence meet the requirements of that part of the code, particularly sections 196, 196A, 196B and 200.  Needless to say, meeting the requirements, especially in the circumstances of the current case, would be an uphill task.</w:t>
      </w:r>
    </w:p>
    <w:p w:rsidR="00C12A52" w:rsidRDefault="00C12A52"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Both counsel for the two accused and in fact the two accused themselves, must be commended for having eventually admitted towards the end of the trial and in closing submissions that they cannot escape conviction.  The two accused admitted that they now realized they had done wrong and had not done much to undo the damage caused by the</w:t>
      </w:r>
      <w:r w:rsidR="00FF25C7">
        <w:rPr>
          <w:rFonts w:ascii="Times New Roman" w:hAnsi="Times New Roman" w:cs="Times New Roman"/>
          <w:sz w:val="24"/>
        </w:rPr>
        <w:t>ir</w:t>
      </w:r>
      <w:r>
        <w:rPr>
          <w:rFonts w:ascii="Times New Roman" w:hAnsi="Times New Roman" w:cs="Times New Roman"/>
          <w:sz w:val="24"/>
        </w:rPr>
        <w:t xml:space="preserve"> deadly intentions and reckless conduct</w:t>
      </w:r>
      <w:r w:rsidR="00FF25C7">
        <w:rPr>
          <w:rFonts w:ascii="Times New Roman" w:hAnsi="Times New Roman" w:cs="Times New Roman"/>
          <w:sz w:val="24"/>
        </w:rPr>
        <w:t>.</w:t>
      </w:r>
    </w:p>
    <w:p w:rsidR="00377FDE" w:rsidRDefault="00377FDE" w:rsidP="006339EC">
      <w:pPr>
        <w:spacing w:line="360" w:lineRule="auto"/>
        <w:contextualSpacing/>
        <w:jc w:val="both"/>
        <w:rPr>
          <w:rFonts w:ascii="Times New Roman" w:hAnsi="Times New Roman" w:cs="Times New Roman"/>
          <w:sz w:val="24"/>
        </w:rPr>
      </w:pPr>
    </w:p>
    <w:p w:rsidR="00377FDE" w:rsidRDefault="00C12A52" w:rsidP="006339EC">
      <w:pPr>
        <w:spacing w:line="360" w:lineRule="auto"/>
        <w:contextualSpacing/>
        <w:jc w:val="both"/>
        <w:rPr>
          <w:rFonts w:ascii="Times New Roman" w:hAnsi="Times New Roman" w:cs="Times New Roman"/>
          <w:sz w:val="24"/>
        </w:rPr>
      </w:pPr>
      <w:r w:rsidRPr="00377FDE">
        <w:rPr>
          <w:rFonts w:ascii="Times New Roman" w:hAnsi="Times New Roman" w:cs="Times New Roman"/>
          <w:b/>
          <w:sz w:val="24"/>
        </w:rPr>
        <w:tab/>
        <w:t>In the circumstances, both accused are found guilty of murder with constructive intent.</w:t>
      </w:r>
      <w:r w:rsidR="00E8752C">
        <w:rPr>
          <w:rFonts w:ascii="Times New Roman" w:hAnsi="Times New Roman" w:cs="Times New Roman"/>
          <w:sz w:val="24"/>
        </w:rPr>
        <w:t xml:space="preserve"> </w:t>
      </w:r>
    </w:p>
    <w:p w:rsidR="00377FDE" w:rsidRDefault="00377FDE" w:rsidP="006339EC">
      <w:pPr>
        <w:spacing w:line="360" w:lineRule="auto"/>
        <w:contextualSpacing/>
        <w:jc w:val="both"/>
        <w:rPr>
          <w:rFonts w:ascii="Times New Roman" w:hAnsi="Times New Roman" w:cs="Times New Roman"/>
          <w:sz w:val="24"/>
        </w:rPr>
      </w:pPr>
    </w:p>
    <w:p w:rsidR="00C12A52" w:rsidRDefault="00377FDE" w:rsidP="006339EC">
      <w:pPr>
        <w:spacing w:line="360" w:lineRule="auto"/>
        <w:contextualSpacing/>
        <w:jc w:val="both"/>
        <w:rPr>
          <w:rFonts w:ascii="Times New Roman" w:hAnsi="Times New Roman" w:cs="Times New Roman"/>
          <w:sz w:val="24"/>
        </w:rPr>
      </w:pPr>
      <w:r w:rsidRPr="00377FDE">
        <w:rPr>
          <w:rFonts w:ascii="Times New Roman" w:hAnsi="Times New Roman" w:cs="Times New Roman"/>
          <w:b/>
          <w:sz w:val="24"/>
        </w:rPr>
        <w:lastRenderedPageBreak/>
        <w:t>NOTE</w:t>
      </w:r>
      <w:r>
        <w:rPr>
          <w:rFonts w:ascii="Times New Roman" w:hAnsi="Times New Roman" w:cs="Times New Roman"/>
          <w:sz w:val="24"/>
        </w:rPr>
        <w:t xml:space="preserve">: </w:t>
      </w:r>
      <w:r w:rsidR="00C12A52">
        <w:rPr>
          <w:rFonts w:ascii="Times New Roman" w:hAnsi="Times New Roman" w:cs="Times New Roman"/>
          <w:sz w:val="24"/>
        </w:rPr>
        <w:t xml:space="preserve">The court wishes to state at this stage however, that whilst it was satisfied and benefited from the evidence of the second state witness </w:t>
      </w:r>
      <w:proofErr w:type="spellStart"/>
      <w:r w:rsidR="00C12A52">
        <w:rPr>
          <w:rFonts w:ascii="Times New Roman" w:hAnsi="Times New Roman" w:cs="Times New Roman"/>
          <w:sz w:val="24"/>
        </w:rPr>
        <w:t>Sithandazile</w:t>
      </w:r>
      <w:proofErr w:type="spellEnd"/>
      <w:r w:rsidR="00C12A52">
        <w:rPr>
          <w:rFonts w:ascii="Times New Roman" w:hAnsi="Times New Roman" w:cs="Times New Roman"/>
          <w:sz w:val="24"/>
        </w:rPr>
        <w:t xml:space="preserve"> </w:t>
      </w:r>
      <w:proofErr w:type="spellStart"/>
      <w:r w:rsidR="00C12A52">
        <w:rPr>
          <w:rFonts w:ascii="Times New Roman" w:hAnsi="Times New Roman" w:cs="Times New Roman"/>
          <w:sz w:val="24"/>
        </w:rPr>
        <w:t>Moyo</w:t>
      </w:r>
      <w:proofErr w:type="spellEnd"/>
      <w:r w:rsidR="00C12A52">
        <w:rPr>
          <w:rFonts w:ascii="Times New Roman" w:hAnsi="Times New Roman" w:cs="Times New Roman"/>
          <w:sz w:val="24"/>
        </w:rPr>
        <w:t xml:space="preserve"> who did not even try to shield her own brother Walter </w:t>
      </w:r>
      <w:proofErr w:type="spellStart"/>
      <w:r w:rsidR="00C12A52">
        <w:rPr>
          <w:rFonts w:ascii="Times New Roman" w:hAnsi="Times New Roman" w:cs="Times New Roman"/>
          <w:sz w:val="24"/>
        </w:rPr>
        <w:t>Moyo</w:t>
      </w:r>
      <w:proofErr w:type="spellEnd"/>
      <w:r w:rsidR="00C12A52">
        <w:rPr>
          <w:rFonts w:ascii="Times New Roman" w:hAnsi="Times New Roman" w:cs="Times New Roman"/>
          <w:sz w:val="24"/>
        </w:rPr>
        <w:t xml:space="preserve"> (accused 2), this was not the case with the first witness </w:t>
      </w:r>
      <w:proofErr w:type="spellStart"/>
      <w:r w:rsidR="00C12A52">
        <w:rPr>
          <w:rFonts w:ascii="Times New Roman" w:hAnsi="Times New Roman" w:cs="Times New Roman"/>
          <w:sz w:val="24"/>
        </w:rPr>
        <w:t>Sisasenkosi</w:t>
      </w:r>
      <w:proofErr w:type="spellEnd"/>
      <w:r w:rsidR="00C12A52">
        <w:rPr>
          <w:rFonts w:ascii="Times New Roman" w:hAnsi="Times New Roman" w:cs="Times New Roman"/>
          <w:sz w:val="24"/>
        </w:rPr>
        <w:t xml:space="preserve"> </w:t>
      </w:r>
      <w:proofErr w:type="spellStart"/>
      <w:r w:rsidR="00C12A52">
        <w:rPr>
          <w:rFonts w:ascii="Times New Roman" w:hAnsi="Times New Roman" w:cs="Times New Roman"/>
          <w:sz w:val="24"/>
        </w:rPr>
        <w:t>Moyo</w:t>
      </w:r>
      <w:proofErr w:type="spellEnd"/>
      <w:r w:rsidR="00C12A52">
        <w:rPr>
          <w:rFonts w:ascii="Times New Roman" w:hAnsi="Times New Roman" w:cs="Times New Roman"/>
          <w:sz w:val="24"/>
        </w:rPr>
        <w:t xml:space="preserve">, who </w:t>
      </w:r>
      <w:proofErr w:type="spellStart"/>
      <w:r w:rsidR="00C12A52">
        <w:rPr>
          <w:rFonts w:ascii="Times New Roman" w:hAnsi="Times New Roman" w:cs="Times New Roman"/>
          <w:sz w:val="24"/>
        </w:rPr>
        <w:t>infact</w:t>
      </w:r>
      <w:proofErr w:type="spellEnd"/>
      <w:r w:rsidR="00C12A52">
        <w:rPr>
          <w:rFonts w:ascii="Times New Roman" w:hAnsi="Times New Roman" w:cs="Times New Roman"/>
          <w:sz w:val="24"/>
        </w:rPr>
        <w:t xml:space="preserve"> was the initiator of the whole plan to attack tenants at her own mother’s house.</w:t>
      </w:r>
    </w:p>
    <w:p w:rsidR="005B5B86" w:rsidRDefault="00C12A52"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her testimony, </w:t>
      </w:r>
      <w:proofErr w:type="spellStart"/>
      <w:r>
        <w:rPr>
          <w:rFonts w:ascii="Times New Roman" w:hAnsi="Times New Roman" w:cs="Times New Roman"/>
          <w:sz w:val="24"/>
        </w:rPr>
        <w:t>Sisasenkosi</w:t>
      </w:r>
      <w:proofErr w:type="spellEnd"/>
      <w:r>
        <w:rPr>
          <w:rFonts w:ascii="Times New Roman" w:hAnsi="Times New Roman" w:cs="Times New Roman"/>
          <w:sz w:val="24"/>
        </w:rPr>
        <w:t xml:space="preserve"> sought to downplay her role even claiming that she did not communicate with the rest of the team when the time to pounce was </w:t>
      </w:r>
      <w:r w:rsidR="00EF7C28">
        <w:rPr>
          <w:rFonts w:ascii="Times New Roman" w:hAnsi="Times New Roman" w:cs="Times New Roman"/>
          <w:sz w:val="24"/>
        </w:rPr>
        <w:t>n</w:t>
      </w:r>
      <w:r>
        <w:rPr>
          <w:rFonts w:ascii="Times New Roman" w:hAnsi="Times New Roman" w:cs="Times New Roman"/>
          <w:sz w:val="24"/>
        </w:rPr>
        <w:t xml:space="preserve">igh.  She lied about accused </w:t>
      </w:r>
      <w:r w:rsidR="00EF7C28">
        <w:rPr>
          <w:rFonts w:ascii="Times New Roman" w:hAnsi="Times New Roman" w:cs="Times New Roman"/>
          <w:sz w:val="24"/>
        </w:rPr>
        <w:t xml:space="preserve">1’s participation in the crime </w:t>
      </w:r>
      <w:proofErr w:type="spellStart"/>
      <w:r w:rsidR="00EF7C28">
        <w:rPr>
          <w:rFonts w:ascii="Times New Roman" w:hAnsi="Times New Roman" w:cs="Times New Roman"/>
          <w:sz w:val="24"/>
        </w:rPr>
        <w:t>ch</w:t>
      </w:r>
      <w:r>
        <w:rPr>
          <w:rFonts w:ascii="Times New Roman" w:hAnsi="Times New Roman" w:cs="Times New Roman"/>
          <w:sz w:val="24"/>
        </w:rPr>
        <w:t>osing</w:t>
      </w:r>
      <w:proofErr w:type="spellEnd"/>
      <w:r>
        <w:rPr>
          <w:rFonts w:ascii="Times New Roman" w:hAnsi="Times New Roman" w:cs="Times New Roman"/>
          <w:sz w:val="24"/>
        </w:rPr>
        <w:t xml:space="preserve"> to go along with that he would say in his </w:t>
      </w:r>
      <w:proofErr w:type="spellStart"/>
      <w:r w:rsidR="005B5B86">
        <w:rPr>
          <w:rFonts w:ascii="Times New Roman" w:hAnsi="Times New Roman" w:cs="Times New Roman"/>
          <w:sz w:val="24"/>
        </w:rPr>
        <w:t>defence</w:t>
      </w:r>
      <w:proofErr w:type="spellEnd"/>
      <w:r w:rsidR="005B5B86">
        <w:rPr>
          <w:rFonts w:ascii="Times New Roman" w:hAnsi="Times New Roman" w:cs="Times New Roman"/>
          <w:sz w:val="24"/>
        </w:rPr>
        <w:t xml:space="preserve">.  She shielded accused </w:t>
      </w:r>
      <w:r w:rsidR="00EF7C28">
        <w:rPr>
          <w:rFonts w:ascii="Times New Roman" w:hAnsi="Times New Roman" w:cs="Times New Roman"/>
          <w:sz w:val="24"/>
        </w:rPr>
        <w:t>2</w:t>
      </w:r>
      <w:r w:rsidR="005B5B86">
        <w:rPr>
          <w:rFonts w:ascii="Times New Roman" w:hAnsi="Times New Roman" w:cs="Times New Roman"/>
          <w:sz w:val="24"/>
        </w:rPr>
        <w:t xml:space="preserve"> in her evidence completely concealing to the court the fact </w:t>
      </w:r>
      <w:r w:rsidR="00EF7C28">
        <w:rPr>
          <w:rFonts w:ascii="Times New Roman" w:hAnsi="Times New Roman" w:cs="Times New Roman"/>
          <w:sz w:val="24"/>
        </w:rPr>
        <w:t xml:space="preserve">he </w:t>
      </w:r>
      <w:r w:rsidR="005B5B86">
        <w:rPr>
          <w:rFonts w:ascii="Times New Roman" w:hAnsi="Times New Roman" w:cs="Times New Roman"/>
          <w:sz w:val="24"/>
        </w:rPr>
        <w:t>is in fact her boyfriend, only for the court to discover this fact when other witness including Walter himself</w:t>
      </w:r>
      <w:r w:rsidR="00EF7C28">
        <w:rPr>
          <w:rFonts w:ascii="Times New Roman" w:hAnsi="Times New Roman" w:cs="Times New Roman"/>
          <w:sz w:val="24"/>
        </w:rPr>
        <w:t>,</w:t>
      </w:r>
      <w:r w:rsidR="005B5B86">
        <w:rPr>
          <w:rFonts w:ascii="Times New Roman" w:hAnsi="Times New Roman" w:cs="Times New Roman"/>
          <w:sz w:val="24"/>
        </w:rPr>
        <w:t xml:space="preserve"> testified to it.</w:t>
      </w:r>
    </w:p>
    <w:p w:rsidR="005B5B86" w:rsidRDefault="005B5B86"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therefore </w:t>
      </w:r>
      <w:r w:rsidR="00C16DB2">
        <w:rPr>
          <w:rFonts w:ascii="Times New Roman" w:hAnsi="Times New Roman" w:cs="Times New Roman"/>
          <w:sz w:val="24"/>
        </w:rPr>
        <w:t>registers</w:t>
      </w:r>
      <w:r>
        <w:rPr>
          <w:rFonts w:ascii="Times New Roman" w:hAnsi="Times New Roman" w:cs="Times New Roman"/>
          <w:sz w:val="24"/>
        </w:rPr>
        <w:t xml:space="preserve"> its displeasure and believes that </w:t>
      </w:r>
      <w:proofErr w:type="spellStart"/>
      <w:r>
        <w:rPr>
          <w:rFonts w:ascii="Times New Roman" w:hAnsi="Times New Roman" w:cs="Times New Roman"/>
          <w:sz w:val="24"/>
        </w:rPr>
        <w:t>Sisasen</w:t>
      </w:r>
      <w:r w:rsidR="00EF7C28">
        <w:rPr>
          <w:rFonts w:ascii="Times New Roman" w:hAnsi="Times New Roman" w:cs="Times New Roman"/>
          <w:sz w:val="24"/>
        </w:rPr>
        <w:t>k</w:t>
      </w:r>
      <w:r>
        <w:rPr>
          <w:rFonts w:ascii="Times New Roman" w:hAnsi="Times New Roman" w:cs="Times New Roman"/>
          <w:sz w:val="24"/>
        </w:rPr>
        <w:t>os</w:t>
      </w:r>
      <w:r w:rsidR="00EF7C28">
        <w:rPr>
          <w:rFonts w:ascii="Times New Roman" w:hAnsi="Times New Roman" w:cs="Times New Roman"/>
          <w:sz w:val="24"/>
        </w:rPr>
        <w:t>i</w:t>
      </w:r>
      <w:proofErr w:type="spellEnd"/>
      <w:r>
        <w:rPr>
          <w:rFonts w:ascii="Times New Roman" w:hAnsi="Times New Roman" w:cs="Times New Roman"/>
          <w:sz w:val="24"/>
        </w:rPr>
        <w:t xml:space="preserve"> </w:t>
      </w:r>
      <w:proofErr w:type="spellStart"/>
      <w:r>
        <w:rPr>
          <w:rFonts w:ascii="Times New Roman" w:hAnsi="Times New Roman" w:cs="Times New Roman"/>
          <w:sz w:val="24"/>
        </w:rPr>
        <w:t>Moyo</w:t>
      </w:r>
      <w:proofErr w:type="spellEnd"/>
      <w:r>
        <w:rPr>
          <w:rFonts w:ascii="Times New Roman" w:hAnsi="Times New Roman" w:cs="Times New Roman"/>
          <w:sz w:val="24"/>
        </w:rPr>
        <w:t xml:space="preserve"> is not worthy </w:t>
      </w:r>
      <w:r w:rsidR="00EF7C28">
        <w:rPr>
          <w:rFonts w:ascii="Times New Roman" w:hAnsi="Times New Roman" w:cs="Times New Roman"/>
          <w:sz w:val="24"/>
        </w:rPr>
        <w:t>o</w:t>
      </w:r>
      <w:r>
        <w:rPr>
          <w:rFonts w:ascii="Times New Roman" w:hAnsi="Times New Roman" w:cs="Times New Roman"/>
          <w:sz w:val="24"/>
        </w:rPr>
        <w:t xml:space="preserve">f the protection and discharge from all liability to prosecution for the same offence as afforded by section 267 (2) of the Code.  The state is at liberty to prosecute her </w:t>
      </w:r>
      <w:r w:rsidR="00EF7C28">
        <w:rPr>
          <w:rFonts w:ascii="Times New Roman" w:hAnsi="Times New Roman" w:cs="Times New Roman"/>
          <w:sz w:val="24"/>
        </w:rPr>
        <w:t>if it</w:t>
      </w:r>
      <w:r>
        <w:rPr>
          <w:rFonts w:ascii="Times New Roman" w:hAnsi="Times New Roman" w:cs="Times New Roman"/>
          <w:sz w:val="24"/>
        </w:rPr>
        <w:t xml:space="preserve"> so wishes.</w:t>
      </w:r>
    </w:p>
    <w:p w:rsidR="005B5B86" w:rsidRDefault="005B5B86" w:rsidP="006339EC">
      <w:pPr>
        <w:spacing w:line="360" w:lineRule="auto"/>
        <w:contextualSpacing/>
        <w:jc w:val="both"/>
        <w:rPr>
          <w:rFonts w:ascii="Times New Roman" w:hAnsi="Times New Roman" w:cs="Times New Roman"/>
          <w:sz w:val="24"/>
        </w:rPr>
      </w:pPr>
    </w:p>
    <w:p w:rsidR="005B5B86" w:rsidRPr="00C16DB2" w:rsidRDefault="005B5B86" w:rsidP="006339EC">
      <w:pPr>
        <w:spacing w:line="360" w:lineRule="auto"/>
        <w:contextualSpacing/>
        <w:jc w:val="both"/>
        <w:rPr>
          <w:rFonts w:ascii="Times New Roman" w:hAnsi="Times New Roman" w:cs="Times New Roman"/>
          <w:sz w:val="24"/>
          <w:u w:val="single"/>
        </w:rPr>
      </w:pPr>
      <w:r w:rsidRPr="00C16DB2">
        <w:rPr>
          <w:rFonts w:ascii="Times New Roman" w:hAnsi="Times New Roman" w:cs="Times New Roman"/>
          <w:sz w:val="24"/>
          <w:u w:val="single"/>
        </w:rPr>
        <w:t>Reasons for sentence</w:t>
      </w:r>
    </w:p>
    <w:p w:rsidR="005B5B86" w:rsidRDefault="005B5B86" w:rsidP="006339EC">
      <w:pPr>
        <w:spacing w:line="360" w:lineRule="auto"/>
        <w:contextualSpacing/>
        <w:jc w:val="both"/>
        <w:rPr>
          <w:rFonts w:ascii="Times New Roman" w:hAnsi="Times New Roman" w:cs="Times New Roman"/>
          <w:sz w:val="24"/>
        </w:rPr>
      </w:pPr>
      <w:r>
        <w:rPr>
          <w:rFonts w:ascii="Times New Roman" w:hAnsi="Times New Roman" w:cs="Times New Roman"/>
          <w:sz w:val="24"/>
        </w:rPr>
        <w:t>The sentencing aspect of any case is a judicial officer’s nightmare when he feels very alone.</w:t>
      </w:r>
    </w:p>
    <w:p w:rsidR="00C12A52" w:rsidRDefault="005B5B86"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In court, the accused persons had literally nothing meaning by way of mitigation, save to say that they were not married but they had each a minor child to look after.  They also have no assets of value or savings.  A</w:t>
      </w:r>
      <w:r w:rsidR="00654A44">
        <w:rPr>
          <w:rFonts w:ascii="Times New Roman" w:hAnsi="Times New Roman" w:cs="Times New Roman"/>
          <w:sz w:val="24"/>
        </w:rPr>
        <w:t>s</w:t>
      </w:r>
      <w:r>
        <w:rPr>
          <w:rFonts w:ascii="Times New Roman" w:hAnsi="Times New Roman" w:cs="Times New Roman"/>
          <w:sz w:val="24"/>
        </w:rPr>
        <w:t xml:space="preserve"> my brother </w:t>
      </w:r>
      <w:r w:rsidRPr="00654A44">
        <w:rPr>
          <w:rFonts w:ascii="Times New Roman" w:hAnsi="Times New Roman" w:cs="Times New Roman"/>
        </w:rPr>
        <w:t>TAKUVA J</w:t>
      </w:r>
      <w:r>
        <w:rPr>
          <w:rFonts w:ascii="Times New Roman" w:hAnsi="Times New Roman" w:cs="Times New Roman"/>
          <w:sz w:val="24"/>
        </w:rPr>
        <w:t xml:space="preserve"> stated in </w:t>
      </w:r>
      <w:r w:rsidRPr="00654A44">
        <w:rPr>
          <w:rFonts w:ascii="Times New Roman" w:hAnsi="Times New Roman" w:cs="Times New Roman"/>
          <w:i/>
          <w:sz w:val="24"/>
        </w:rPr>
        <w:t xml:space="preserve">State </w:t>
      </w:r>
      <w:r>
        <w:rPr>
          <w:rFonts w:ascii="Times New Roman" w:hAnsi="Times New Roman" w:cs="Times New Roman"/>
          <w:sz w:val="24"/>
        </w:rPr>
        <w:t xml:space="preserve">v </w:t>
      </w:r>
      <w:r w:rsidRPr="00654A44">
        <w:rPr>
          <w:rFonts w:ascii="Times New Roman" w:hAnsi="Times New Roman" w:cs="Times New Roman"/>
          <w:i/>
          <w:sz w:val="24"/>
        </w:rPr>
        <w:t xml:space="preserve">Everton </w:t>
      </w:r>
      <w:proofErr w:type="spellStart"/>
      <w:r w:rsidRPr="00654A44">
        <w:rPr>
          <w:rFonts w:ascii="Times New Roman" w:hAnsi="Times New Roman" w:cs="Times New Roman"/>
          <w:i/>
          <w:sz w:val="24"/>
        </w:rPr>
        <w:t>Moyo</w:t>
      </w:r>
      <w:proofErr w:type="spellEnd"/>
      <w:r>
        <w:rPr>
          <w:rFonts w:ascii="Times New Roman" w:hAnsi="Times New Roman" w:cs="Times New Roman"/>
          <w:sz w:val="24"/>
        </w:rPr>
        <w:t xml:space="preserve"> HB 169/17, in order to sentence rationally</w:t>
      </w:r>
      <w:r w:rsidR="00D87AF7">
        <w:rPr>
          <w:rFonts w:ascii="Times New Roman" w:hAnsi="Times New Roman" w:cs="Times New Roman"/>
          <w:sz w:val="24"/>
        </w:rPr>
        <w:t>,</w:t>
      </w:r>
      <w:r>
        <w:rPr>
          <w:rFonts w:ascii="Times New Roman" w:hAnsi="Times New Roman" w:cs="Times New Roman"/>
          <w:sz w:val="24"/>
        </w:rPr>
        <w:t xml:space="preserve"> the court must have that information </w:t>
      </w:r>
      <w:r w:rsidR="00C16DB2">
        <w:rPr>
          <w:rFonts w:ascii="Times New Roman" w:hAnsi="Times New Roman" w:cs="Times New Roman"/>
          <w:sz w:val="24"/>
        </w:rPr>
        <w:t>of</w:t>
      </w:r>
      <w:r>
        <w:rPr>
          <w:rFonts w:ascii="Times New Roman" w:hAnsi="Times New Roman" w:cs="Times New Roman"/>
          <w:sz w:val="24"/>
        </w:rPr>
        <w:t xml:space="preserve"> the </w:t>
      </w:r>
      <w:r w:rsidR="00C16DB2">
        <w:rPr>
          <w:rFonts w:ascii="Times New Roman" w:hAnsi="Times New Roman" w:cs="Times New Roman"/>
          <w:sz w:val="24"/>
        </w:rPr>
        <w:t xml:space="preserve">offender as a person, his character </w:t>
      </w:r>
      <w:proofErr w:type="spellStart"/>
      <w:r w:rsidR="00C16DB2">
        <w:rPr>
          <w:rFonts w:ascii="Times New Roman" w:hAnsi="Times New Roman" w:cs="Times New Roman"/>
          <w:sz w:val="24"/>
        </w:rPr>
        <w:t>behaviour</w:t>
      </w:r>
      <w:proofErr w:type="spellEnd"/>
      <w:r w:rsidR="00C16DB2">
        <w:rPr>
          <w:rFonts w:ascii="Times New Roman" w:hAnsi="Times New Roman" w:cs="Times New Roman"/>
          <w:sz w:val="24"/>
        </w:rPr>
        <w:t xml:space="preserve"> patterns, his family background, socio-economic development, where he grew up and lived, circle of friends</w:t>
      </w:r>
      <w:r w:rsidR="00EF7C28">
        <w:rPr>
          <w:rFonts w:ascii="Times New Roman" w:hAnsi="Times New Roman" w:cs="Times New Roman"/>
          <w:sz w:val="24"/>
        </w:rPr>
        <w:t>,</w:t>
      </w:r>
      <w:r w:rsidR="00C16DB2">
        <w:rPr>
          <w:rFonts w:ascii="Times New Roman" w:hAnsi="Times New Roman" w:cs="Times New Roman"/>
          <w:sz w:val="24"/>
        </w:rPr>
        <w:t xml:space="preserve"> the list is endless</w:t>
      </w:r>
      <w:r w:rsidR="00EF7C28">
        <w:rPr>
          <w:rFonts w:ascii="Times New Roman" w:hAnsi="Times New Roman" w:cs="Times New Roman"/>
          <w:sz w:val="24"/>
        </w:rPr>
        <w:t>.    T</w:t>
      </w:r>
      <w:r w:rsidR="00C16DB2">
        <w:rPr>
          <w:rFonts w:ascii="Times New Roman" w:hAnsi="Times New Roman" w:cs="Times New Roman"/>
          <w:sz w:val="24"/>
        </w:rPr>
        <w:t xml:space="preserve">he objective </w:t>
      </w:r>
      <w:r w:rsidR="00EF7C28">
        <w:rPr>
          <w:rFonts w:ascii="Times New Roman" w:hAnsi="Times New Roman" w:cs="Times New Roman"/>
          <w:sz w:val="24"/>
        </w:rPr>
        <w:t>is</w:t>
      </w:r>
      <w:r w:rsidR="00C16DB2">
        <w:rPr>
          <w:rFonts w:ascii="Times New Roman" w:hAnsi="Times New Roman" w:cs="Times New Roman"/>
          <w:sz w:val="24"/>
        </w:rPr>
        <w:t xml:space="preserve"> to ensure that the dual goals of protection of the community and the rehabilitation of the offender are fulfilled.</w:t>
      </w:r>
    </w:p>
    <w:p w:rsidR="00C16DB2" w:rsidRDefault="00C16DB2"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D4773A">
        <w:rPr>
          <w:rFonts w:ascii="Times New Roman" w:hAnsi="Times New Roman" w:cs="Times New Roman"/>
          <w:sz w:val="24"/>
        </w:rPr>
        <w:t xml:space="preserve">What is aggravating in the current case is the elaborate planning of the crime leading to the death of a </w:t>
      </w:r>
      <w:proofErr w:type="spellStart"/>
      <w:r w:rsidR="00D4773A">
        <w:rPr>
          <w:rFonts w:ascii="Times New Roman" w:hAnsi="Times New Roman" w:cs="Times New Roman"/>
          <w:sz w:val="24"/>
        </w:rPr>
        <w:t>defenceless</w:t>
      </w:r>
      <w:proofErr w:type="spellEnd"/>
      <w:r w:rsidR="00D4773A">
        <w:rPr>
          <w:rFonts w:ascii="Times New Roman" w:hAnsi="Times New Roman" w:cs="Times New Roman"/>
          <w:sz w:val="24"/>
        </w:rPr>
        <w:t xml:space="preserve"> innocent man.  The accused could have stopped the planning that took place over two days, it being against their own and close </w:t>
      </w:r>
      <w:proofErr w:type="spellStart"/>
      <w:r w:rsidR="00D4773A">
        <w:rPr>
          <w:rFonts w:ascii="Times New Roman" w:hAnsi="Times New Roman" w:cs="Times New Roman"/>
          <w:sz w:val="24"/>
        </w:rPr>
        <w:t>neighbour</w:t>
      </w:r>
      <w:proofErr w:type="spellEnd"/>
      <w:r w:rsidR="00D4773A">
        <w:rPr>
          <w:rFonts w:ascii="Times New Roman" w:hAnsi="Times New Roman" w:cs="Times New Roman"/>
          <w:sz w:val="24"/>
        </w:rPr>
        <w:t xml:space="preserve">.  Instead, </w:t>
      </w:r>
      <w:r w:rsidR="00EF7C28">
        <w:rPr>
          <w:rFonts w:ascii="Times New Roman" w:hAnsi="Times New Roman" w:cs="Times New Roman"/>
          <w:sz w:val="24"/>
        </w:rPr>
        <w:t xml:space="preserve">they </w:t>
      </w:r>
      <w:r w:rsidR="00D4773A">
        <w:rPr>
          <w:rFonts w:ascii="Times New Roman" w:hAnsi="Times New Roman" w:cs="Times New Roman"/>
          <w:sz w:val="24"/>
        </w:rPr>
        <w:t xml:space="preserve">persisted with it even to the extent of recruiting more members and finally executed it. </w:t>
      </w:r>
    </w:p>
    <w:p w:rsidR="00D4773A" w:rsidRDefault="00D4773A"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Both counsel for the accused admit that having committed the </w:t>
      </w:r>
      <w:r w:rsidR="00EF7C28">
        <w:rPr>
          <w:rFonts w:ascii="Times New Roman" w:hAnsi="Times New Roman" w:cs="Times New Roman"/>
          <w:sz w:val="24"/>
        </w:rPr>
        <w:t>murder</w:t>
      </w:r>
      <w:r>
        <w:rPr>
          <w:rFonts w:ascii="Times New Roman" w:hAnsi="Times New Roman" w:cs="Times New Roman"/>
          <w:sz w:val="24"/>
        </w:rPr>
        <w:t xml:space="preserve"> in </w:t>
      </w:r>
      <w:r w:rsidR="00057DEC">
        <w:rPr>
          <w:rFonts w:ascii="Times New Roman" w:hAnsi="Times New Roman" w:cs="Times New Roman"/>
          <w:sz w:val="24"/>
        </w:rPr>
        <w:t>aggravating circumstances, the accused are liable to the death penalty.  The</w:t>
      </w:r>
      <w:r w:rsidR="00EF7C28">
        <w:rPr>
          <w:rFonts w:ascii="Times New Roman" w:hAnsi="Times New Roman" w:cs="Times New Roman"/>
          <w:sz w:val="24"/>
        </w:rPr>
        <w:t>y</w:t>
      </w:r>
      <w:r w:rsidR="00057DEC">
        <w:rPr>
          <w:rFonts w:ascii="Times New Roman" w:hAnsi="Times New Roman" w:cs="Times New Roman"/>
          <w:sz w:val="24"/>
        </w:rPr>
        <w:t xml:space="preserve"> concede also that from recent </w:t>
      </w:r>
      <w:r w:rsidR="00057DEC">
        <w:rPr>
          <w:rFonts w:ascii="Times New Roman" w:hAnsi="Times New Roman" w:cs="Times New Roman"/>
          <w:sz w:val="24"/>
        </w:rPr>
        <w:lastRenderedPageBreak/>
        <w:t>authorities, the death penalty is more often the appropriate sentence in a case of murder during the course of a robbery. The reason is perhaps clear</w:t>
      </w:r>
      <w:r w:rsidR="00D87AF7">
        <w:rPr>
          <w:rFonts w:ascii="Times New Roman" w:hAnsi="Times New Roman" w:cs="Times New Roman"/>
          <w:sz w:val="24"/>
        </w:rPr>
        <w:t>.     Rob</w:t>
      </w:r>
      <w:r w:rsidR="00057DEC">
        <w:rPr>
          <w:rFonts w:ascii="Times New Roman" w:hAnsi="Times New Roman" w:cs="Times New Roman"/>
          <w:sz w:val="24"/>
        </w:rPr>
        <w:t>bery cases, more often leading to death</w:t>
      </w:r>
      <w:r w:rsidR="00EF7C28">
        <w:rPr>
          <w:rFonts w:ascii="Times New Roman" w:hAnsi="Times New Roman" w:cs="Times New Roman"/>
          <w:sz w:val="24"/>
        </w:rPr>
        <w:t>,</w:t>
      </w:r>
      <w:r w:rsidR="00057DEC">
        <w:rPr>
          <w:rFonts w:ascii="Times New Roman" w:hAnsi="Times New Roman" w:cs="Times New Roman"/>
          <w:sz w:val="24"/>
        </w:rPr>
        <w:t xml:space="preserve"> are on the increase in our country at alarming rates.  Our young people, including women</w:t>
      </w:r>
      <w:r w:rsidR="00EF7C28">
        <w:rPr>
          <w:rFonts w:ascii="Times New Roman" w:hAnsi="Times New Roman" w:cs="Times New Roman"/>
          <w:sz w:val="24"/>
        </w:rPr>
        <w:t>,</w:t>
      </w:r>
      <w:r w:rsidR="00057DEC">
        <w:rPr>
          <w:rFonts w:ascii="Times New Roman" w:hAnsi="Times New Roman" w:cs="Times New Roman"/>
          <w:sz w:val="24"/>
        </w:rPr>
        <w:t xml:space="preserve"> go to South Africa, copy what they see there and come back home exhibiting some macho conduct that is so reckless towards life</w:t>
      </w:r>
      <w:r w:rsidR="00E8752C">
        <w:rPr>
          <w:rFonts w:ascii="Times New Roman" w:hAnsi="Times New Roman" w:cs="Times New Roman"/>
          <w:sz w:val="24"/>
        </w:rPr>
        <w:t>, s</w:t>
      </w:r>
      <w:r w:rsidR="00057DEC">
        <w:rPr>
          <w:rFonts w:ascii="Times New Roman" w:hAnsi="Times New Roman" w:cs="Times New Roman"/>
          <w:sz w:val="24"/>
        </w:rPr>
        <w:t>imilarly so</w:t>
      </w:r>
      <w:r w:rsidR="00D87AF7">
        <w:rPr>
          <w:rFonts w:ascii="Times New Roman" w:hAnsi="Times New Roman" w:cs="Times New Roman"/>
          <w:sz w:val="24"/>
        </w:rPr>
        <w:t>,</w:t>
      </w:r>
      <w:r w:rsidR="00057DEC">
        <w:rPr>
          <w:rFonts w:ascii="Times New Roman" w:hAnsi="Times New Roman" w:cs="Times New Roman"/>
          <w:sz w:val="24"/>
        </w:rPr>
        <w:t xml:space="preserve"> with the </w:t>
      </w:r>
      <w:proofErr w:type="spellStart"/>
      <w:r w:rsidR="00057DEC">
        <w:rPr>
          <w:rFonts w:ascii="Times New Roman" w:hAnsi="Times New Roman" w:cs="Times New Roman"/>
          <w:sz w:val="24"/>
        </w:rPr>
        <w:t>makorokoza</w:t>
      </w:r>
      <w:proofErr w:type="spellEnd"/>
      <w:r w:rsidR="00057DEC">
        <w:rPr>
          <w:rFonts w:ascii="Times New Roman" w:hAnsi="Times New Roman" w:cs="Times New Roman"/>
          <w:sz w:val="24"/>
        </w:rPr>
        <w:t xml:space="preserve"> societies.</w:t>
      </w:r>
      <w:r w:rsidR="006A7347">
        <w:rPr>
          <w:rFonts w:ascii="Times New Roman" w:hAnsi="Times New Roman" w:cs="Times New Roman"/>
          <w:sz w:val="24"/>
        </w:rPr>
        <w:t xml:space="preserve">  </w:t>
      </w:r>
      <w:r w:rsidR="006A7347">
        <w:rPr>
          <w:rFonts w:ascii="Times New Roman" w:hAnsi="Times New Roman" w:cs="Times New Roman"/>
          <w:sz w:val="24"/>
        </w:rPr>
        <w:br/>
      </w:r>
      <w:r w:rsidR="006A7347">
        <w:rPr>
          <w:rFonts w:ascii="Times New Roman" w:hAnsi="Times New Roman" w:cs="Times New Roman"/>
          <w:sz w:val="24"/>
        </w:rPr>
        <w:tab/>
        <w:t xml:space="preserve">In </w:t>
      </w:r>
      <w:proofErr w:type="spellStart"/>
      <w:r w:rsidR="006A7347" w:rsidRPr="00D11B40">
        <w:rPr>
          <w:rFonts w:ascii="Times New Roman" w:hAnsi="Times New Roman" w:cs="Times New Roman"/>
          <w:i/>
          <w:sz w:val="24"/>
        </w:rPr>
        <w:t>casu</w:t>
      </w:r>
      <w:proofErr w:type="spellEnd"/>
      <w:r w:rsidR="006A7347">
        <w:rPr>
          <w:rFonts w:ascii="Times New Roman" w:hAnsi="Times New Roman" w:cs="Times New Roman"/>
          <w:sz w:val="24"/>
        </w:rPr>
        <w:t>, the evidence reveals that all the eventual six participants, including the two now women, had at some stage lived in South Africa as they repeatedly made reference to it in evidence.</w:t>
      </w:r>
    </w:p>
    <w:p w:rsidR="006A7347" w:rsidRDefault="006A7347"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These courts will however not tire in their duty to protect society from such </w:t>
      </w:r>
      <w:r w:rsidR="00D87AF7">
        <w:rPr>
          <w:rFonts w:ascii="Times New Roman" w:hAnsi="Times New Roman" w:cs="Times New Roman"/>
          <w:sz w:val="24"/>
        </w:rPr>
        <w:t>like-minded</w:t>
      </w:r>
      <w:r>
        <w:rPr>
          <w:rFonts w:ascii="Times New Roman" w:hAnsi="Times New Roman" w:cs="Times New Roman"/>
          <w:sz w:val="24"/>
        </w:rPr>
        <w:t xml:space="preserve"> criminals who, with fanciful thinking</w:t>
      </w:r>
      <w:r w:rsidR="00EF7C28">
        <w:rPr>
          <w:rFonts w:ascii="Times New Roman" w:hAnsi="Times New Roman" w:cs="Times New Roman"/>
          <w:sz w:val="24"/>
        </w:rPr>
        <w:t xml:space="preserve"> sit down for two days planning to</w:t>
      </w:r>
      <w:r>
        <w:rPr>
          <w:rFonts w:ascii="Times New Roman" w:hAnsi="Times New Roman" w:cs="Times New Roman"/>
          <w:sz w:val="24"/>
        </w:rPr>
        <w:t xml:space="preserve"> rob and ultimately take a precious human </w:t>
      </w:r>
      <w:r w:rsidR="000D68CA">
        <w:rPr>
          <w:rFonts w:ascii="Times New Roman" w:hAnsi="Times New Roman" w:cs="Times New Roman"/>
          <w:sz w:val="24"/>
        </w:rPr>
        <w:t>life</w:t>
      </w:r>
      <w:r>
        <w:rPr>
          <w:rFonts w:ascii="Times New Roman" w:hAnsi="Times New Roman" w:cs="Times New Roman"/>
          <w:sz w:val="24"/>
        </w:rPr>
        <w:t xml:space="preserve"> only to get a paltry $60-00 out of it with most of them eventually getting nothing after the robbery.  In any event, </w:t>
      </w:r>
      <w:r w:rsidR="00091B49">
        <w:rPr>
          <w:rFonts w:ascii="Times New Roman" w:hAnsi="Times New Roman" w:cs="Times New Roman"/>
          <w:sz w:val="24"/>
        </w:rPr>
        <w:t xml:space="preserve">even </w:t>
      </w:r>
      <w:r>
        <w:rPr>
          <w:rFonts w:ascii="Times New Roman" w:hAnsi="Times New Roman" w:cs="Times New Roman"/>
          <w:sz w:val="24"/>
        </w:rPr>
        <w:t>if the proceeds had been shared, $10-00 for each member</w:t>
      </w:r>
      <w:r w:rsidR="00E8752C">
        <w:rPr>
          <w:rFonts w:ascii="Times New Roman" w:hAnsi="Times New Roman" w:cs="Times New Roman"/>
          <w:sz w:val="24"/>
        </w:rPr>
        <w:t>,</w:t>
      </w:r>
      <w:r>
        <w:rPr>
          <w:rFonts w:ascii="Times New Roman" w:hAnsi="Times New Roman" w:cs="Times New Roman"/>
          <w:sz w:val="24"/>
        </w:rPr>
        <w:t xml:space="preserve"> </w:t>
      </w:r>
      <w:r w:rsidR="00D94071">
        <w:rPr>
          <w:rFonts w:ascii="Times New Roman" w:hAnsi="Times New Roman" w:cs="Times New Roman"/>
          <w:sz w:val="24"/>
        </w:rPr>
        <w:t xml:space="preserve">it </w:t>
      </w:r>
      <w:r>
        <w:rPr>
          <w:rFonts w:ascii="Times New Roman" w:hAnsi="Times New Roman" w:cs="Times New Roman"/>
          <w:sz w:val="24"/>
        </w:rPr>
        <w:t xml:space="preserve">is not worth the </w:t>
      </w:r>
      <w:r w:rsidR="000D68CA">
        <w:rPr>
          <w:rFonts w:ascii="Times New Roman" w:hAnsi="Times New Roman" w:cs="Times New Roman"/>
          <w:sz w:val="24"/>
        </w:rPr>
        <w:t>deceased’s</w:t>
      </w:r>
      <w:r>
        <w:rPr>
          <w:rFonts w:ascii="Times New Roman" w:hAnsi="Times New Roman" w:cs="Times New Roman"/>
          <w:sz w:val="24"/>
        </w:rPr>
        <w:t xml:space="preserve"> life.</w:t>
      </w:r>
    </w:p>
    <w:p w:rsidR="000D68CA" w:rsidRDefault="006A7347"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This court however has looked closely at the recently decided cases.  I take note of the fact that taking a</w:t>
      </w:r>
      <w:r w:rsidR="00091B49">
        <w:rPr>
          <w:rFonts w:ascii="Times New Roman" w:hAnsi="Times New Roman" w:cs="Times New Roman"/>
          <w:sz w:val="24"/>
        </w:rPr>
        <w:t xml:space="preserve"> non-combat role in a crime is</w:t>
      </w:r>
      <w:r>
        <w:rPr>
          <w:rFonts w:ascii="Times New Roman" w:hAnsi="Times New Roman" w:cs="Times New Roman"/>
          <w:sz w:val="24"/>
        </w:rPr>
        <w:t xml:space="preserve"> different from </w:t>
      </w:r>
      <w:r w:rsidR="000D68CA">
        <w:rPr>
          <w:rFonts w:ascii="Times New Roman" w:hAnsi="Times New Roman" w:cs="Times New Roman"/>
          <w:sz w:val="24"/>
        </w:rPr>
        <w:t>dissociation</w:t>
      </w:r>
      <w:r>
        <w:rPr>
          <w:rFonts w:ascii="Times New Roman" w:hAnsi="Times New Roman" w:cs="Times New Roman"/>
          <w:sz w:val="24"/>
        </w:rPr>
        <w:t xml:space="preserve"> from a crime, and therefore does not entitle the non-combat role player necessarily to claim any </w:t>
      </w:r>
      <w:proofErr w:type="spellStart"/>
      <w:r>
        <w:rPr>
          <w:rFonts w:ascii="Times New Roman" w:hAnsi="Times New Roman" w:cs="Times New Roman"/>
          <w:sz w:val="24"/>
        </w:rPr>
        <w:t>favours</w:t>
      </w:r>
      <w:proofErr w:type="spellEnd"/>
      <w:r>
        <w:rPr>
          <w:rFonts w:ascii="Times New Roman" w:hAnsi="Times New Roman" w:cs="Times New Roman"/>
          <w:sz w:val="24"/>
        </w:rPr>
        <w:t xml:space="preserve"> when it comes to conviction and sentence.  Nonetheless playing a subsidiary </w:t>
      </w:r>
      <w:proofErr w:type="gramStart"/>
      <w:r>
        <w:rPr>
          <w:rFonts w:ascii="Times New Roman" w:hAnsi="Times New Roman" w:cs="Times New Roman"/>
          <w:sz w:val="24"/>
        </w:rPr>
        <w:t>role</w:t>
      </w:r>
      <w:r w:rsidR="00091B49">
        <w:rPr>
          <w:rFonts w:ascii="Times New Roman" w:hAnsi="Times New Roman" w:cs="Times New Roman"/>
          <w:sz w:val="24"/>
        </w:rPr>
        <w:t>,</w:t>
      </w:r>
      <w:proofErr w:type="gramEnd"/>
      <w:r>
        <w:rPr>
          <w:rFonts w:ascii="Times New Roman" w:hAnsi="Times New Roman" w:cs="Times New Roman"/>
          <w:sz w:val="24"/>
        </w:rPr>
        <w:t xml:space="preserve"> is in appropriate cases </w:t>
      </w:r>
      <w:r w:rsidR="00091B49">
        <w:rPr>
          <w:rFonts w:ascii="Times New Roman" w:hAnsi="Times New Roman" w:cs="Times New Roman"/>
          <w:sz w:val="24"/>
        </w:rPr>
        <w:t>rewarded by</w:t>
      </w:r>
      <w:r>
        <w:rPr>
          <w:rFonts w:ascii="Times New Roman" w:hAnsi="Times New Roman" w:cs="Times New Roman"/>
          <w:sz w:val="24"/>
        </w:rPr>
        <w:t xml:space="preserve"> reduced sentences.  This was the case </w:t>
      </w:r>
      <w:r w:rsidR="00D94071">
        <w:rPr>
          <w:rFonts w:ascii="Times New Roman" w:hAnsi="Times New Roman" w:cs="Times New Roman"/>
          <w:sz w:val="24"/>
        </w:rPr>
        <w:t xml:space="preserve">in </w:t>
      </w:r>
      <w:r w:rsidRPr="000D68CA">
        <w:rPr>
          <w:rFonts w:ascii="Times New Roman" w:hAnsi="Times New Roman" w:cs="Times New Roman"/>
          <w:i/>
          <w:sz w:val="24"/>
        </w:rPr>
        <w:t xml:space="preserve">State </w:t>
      </w:r>
      <w:r>
        <w:rPr>
          <w:rFonts w:ascii="Times New Roman" w:hAnsi="Times New Roman" w:cs="Times New Roman"/>
          <w:sz w:val="24"/>
        </w:rPr>
        <w:t xml:space="preserve">v </w:t>
      </w:r>
      <w:proofErr w:type="spellStart"/>
      <w:r w:rsidR="00377FDE">
        <w:rPr>
          <w:rFonts w:ascii="Times New Roman" w:hAnsi="Times New Roman" w:cs="Times New Roman"/>
          <w:i/>
          <w:sz w:val="24"/>
        </w:rPr>
        <w:t>Ndebu</w:t>
      </w:r>
      <w:proofErr w:type="spellEnd"/>
      <w:r w:rsidRPr="000D68CA">
        <w:rPr>
          <w:rFonts w:ascii="Times New Roman" w:hAnsi="Times New Roman" w:cs="Times New Roman"/>
          <w:i/>
          <w:sz w:val="24"/>
        </w:rPr>
        <w:t xml:space="preserve"> and A</w:t>
      </w:r>
      <w:r w:rsidR="000D68CA" w:rsidRPr="000D68CA">
        <w:rPr>
          <w:rFonts w:ascii="Times New Roman" w:hAnsi="Times New Roman" w:cs="Times New Roman"/>
          <w:i/>
          <w:sz w:val="24"/>
        </w:rPr>
        <w:t>n</w:t>
      </w:r>
      <w:r w:rsidRPr="000D68CA">
        <w:rPr>
          <w:rFonts w:ascii="Times New Roman" w:hAnsi="Times New Roman" w:cs="Times New Roman"/>
          <w:i/>
          <w:sz w:val="24"/>
        </w:rPr>
        <w:t>other</w:t>
      </w:r>
      <w:r w:rsidR="00377FDE">
        <w:rPr>
          <w:rFonts w:ascii="Times New Roman" w:hAnsi="Times New Roman" w:cs="Times New Roman"/>
          <w:sz w:val="24"/>
        </w:rPr>
        <w:t>- 1985 (2) ZLR 45 (SC)</w:t>
      </w:r>
      <w:r w:rsidR="00091B49">
        <w:rPr>
          <w:rFonts w:ascii="Times New Roman" w:hAnsi="Times New Roman" w:cs="Times New Roman"/>
          <w:sz w:val="24"/>
        </w:rPr>
        <w:t>,</w:t>
      </w:r>
      <w:r w:rsidR="000D68CA">
        <w:rPr>
          <w:rFonts w:ascii="Times New Roman" w:hAnsi="Times New Roman" w:cs="Times New Roman"/>
          <w:sz w:val="24"/>
        </w:rPr>
        <w:t xml:space="preserve">  </w:t>
      </w:r>
      <w:r w:rsidR="00091B49">
        <w:rPr>
          <w:rFonts w:ascii="Times New Roman" w:hAnsi="Times New Roman" w:cs="Times New Roman"/>
          <w:sz w:val="24"/>
        </w:rPr>
        <w:t>w</w:t>
      </w:r>
      <w:r w:rsidR="000D68CA">
        <w:rPr>
          <w:rFonts w:ascii="Times New Roman" w:hAnsi="Times New Roman" w:cs="Times New Roman"/>
          <w:sz w:val="24"/>
        </w:rPr>
        <w:t xml:space="preserve">hen the death penalty was substituted with 15 </w:t>
      </w:r>
      <w:proofErr w:type="spellStart"/>
      <w:r w:rsidR="00091B49">
        <w:rPr>
          <w:rFonts w:ascii="Times New Roman" w:hAnsi="Times New Roman" w:cs="Times New Roman"/>
          <w:sz w:val="24"/>
        </w:rPr>
        <w:t>years</w:t>
      </w:r>
      <w:proofErr w:type="spellEnd"/>
      <w:r w:rsidR="00091B49">
        <w:rPr>
          <w:rFonts w:ascii="Times New Roman" w:hAnsi="Times New Roman" w:cs="Times New Roman"/>
          <w:sz w:val="24"/>
        </w:rPr>
        <w:t xml:space="preserve"> </w:t>
      </w:r>
      <w:r w:rsidR="000D68CA">
        <w:rPr>
          <w:rFonts w:ascii="Times New Roman" w:hAnsi="Times New Roman" w:cs="Times New Roman"/>
          <w:sz w:val="24"/>
        </w:rPr>
        <w:t xml:space="preserve">imprisonment for the second </w:t>
      </w:r>
      <w:r w:rsidR="00091B49">
        <w:rPr>
          <w:rFonts w:ascii="Times New Roman" w:hAnsi="Times New Roman" w:cs="Times New Roman"/>
          <w:sz w:val="24"/>
        </w:rPr>
        <w:t>appellant</w:t>
      </w:r>
      <w:r w:rsidR="000D68CA">
        <w:rPr>
          <w:rFonts w:ascii="Times New Roman" w:hAnsi="Times New Roman" w:cs="Times New Roman"/>
          <w:sz w:val="24"/>
        </w:rPr>
        <w:t xml:space="preserve"> who had played a subsidiary role even though found guilty of constructive intent in a murder during the course of a robbery.</w:t>
      </w:r>
    </w:p>
    <w:p w:rsidR="006473EC" w:rsidRDefault="006473EC"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court notes also that in </w:t>
      </w:r>
      <w:proofErr w:type="spellStart"/>
      <w:r w:rsidRPr="00091B49">
        <w:rPr>
          <w:rFonts w:ascii="Times New Roman" w:hAnsi="Times New Roman" w:cs="Times New Roman"/>
          <w:i/>
          <w:sz w:val="24"/>
        </w:rPr>
        <w:t>cas</w:t>
      </w:r>
      <w:r w:rsidR="00091B49" w:rsidRPr="00091B49">
        <w:rPr>
          <w:rFonts w:ascii="Times New Roman" w:hAnsi="Times New Roman" w:cs="Times New Roman"/>
          <w:i/>
          <w:sz w:val="24"/>
        </w:rPr>
        <w:t>u</w:t>
      </w:r>
      <w:proofErr w:type="spellEnd"/>
      <w:r>
        <w:rPr>
          <w:rFonts w:ascii="Times New Roman" w:hAnsi="Times New Roman" w:cs="Times New Roman"/>
          <w:sz w:val="24"/>
        </w:rPr>
        <w:t>, no witness really explained exactly how</w:t>
      </w:r>
      <w:r w:rsidR="00091B49">
        <w:rPr>
          <w:rFonts w:ascii="Times New Roman" w:hAnsi="Times New Roman" w:cs="Times New Roman"/>
          <w:sz w:val="24"/>
        </w:rPr>
        <w:t>,</w:t>
      </w:r>
      <w:r>
        <w:rPr>
          <w:rFonts w:ascii="Times New Roman" w:hAnsi="Times New Roman" w:cs="Times New Roman"/>
          <w:sz w:val="24"/>
        </w:rPr>
        <w:t xml:space="preserve"> and by </w:t>
      </w:r>
      <w:proofErr w:type="gramStart"/>
      <w:r>
        <w:rPr>
          <w:rFonts w:ascii="Times New Roman" w:hAnsi="Times New Roman" w:cs="Times New Roman"/>
          <w:sz w:val="24"/>
        </w:rPr>
        <w:t>who</w:t>
      </w:r>
      <w:proofErr w:type="gramEnd"/>
      <w:r>
        <w:rPr>
          <w:rFonts w:ascii="Times New Roman" w:hAnsi="Times New Roman" w:cs="Times New Roman"/>
          <w:sz w:val="24"/>
        </w:rPr>
        <w:t xml:space="preserve"> the deceased was murdered.  That does not of course absolve </w:t>
      </w:r>
      <w:r w:rsidR="00091B49">
        <w:rPr>
          <w:rFonts w:ascii="Times New Roman" w:hAnsi="Times New Roman" w:cs="Times New Roman"/>
          <w:sz w:val="24"/>
        </w:rPr>
        <w:t xml:space="preserve">the </w:t>
      </w:r>
      <w:r>
        <w:rPr>
          <w:rFonts w:ascii="Times New Roman" w:hAnsi="Times New Roman" w:cs="Times New Roman"/>
          <w:sz w:val="24"/>
        </w:rPr>
        <w:t>accused.  Further, it is understood that any murder victim d</w:t>
      </w:r>
      <w:r w:rsidR="00091B49">
        <w:rPr>
          <w:rFonts w:ascii="Times New Roman" w:hAnsi="Times New Roman" w:cs="Times New Roman"/>
          <w:sz w:val="24"/>
        </w:rPr>
        <w:t>i</w:t>
      </w:r>
      <w:r>
        <w:rPr>
          <w:rFonts w:ascii="Times New Roman" w:hAnsi="Times New Roman" w:cs="Times New Roman"/>
          <w:sz w:val="24"/>
        </w:rPr>
        <w:t>es a painful death.  The post mortem report, even in this case reveals terrible wounds.  However, that detail from an eye witness is still missing.</w:t>
      </w:r>
    </w:p>
    <w:p w:rsidR="006473EC" w:rsidRDefault="006473EC"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 xml:space="preserve">In </w:t>
      </w:r>
      <w:r w:rsidRPr="006473EC">
        <w:rPr>
          <w:rFonts w:ascii="Times New Roman" w:hAnsi="Times New Roman" w:cs="Times New Roman"/>
          <w:i/>
          <w:sz w:val="24"/>
        </w:rPr>
        <w:t>State</w:t>
      </w:r>
      <w:r>
        <w:rPr>
          <w:rFonts w:ascii="Times New Roman" w:hAnsi="Times New Roman" w:cs="Times New Roman"/>
          <w:sz w:val="24"/>
        </w:rPr>
        <w:t xml:space="preserve"> v </w:t>
      </w:r>
      <w:proofErr w:type="spellStart"/>
      <w:r w:rsidRPr="006473EC">
        <w:rPr>
          <w:rFonts w:ascii="Times New Roman" w:hAnsi="Times New Roman" w:cs="Times New Roman"/>
          <w:i/>
          <w:sz w:val="24"/>
        </w:rPr>
        <w:t>Kufakwemba</w:t>
      </w:r>
      <w:proofErr w:type="spellEnd"/>
      <w:r w:rsidRPr="006473EC">
        <w:rPr>
          <w:rFonts w:ascii="Times New Roman" w:hAnsi="Times New Roman" w:cs="Times New Roman"/>
          <w:i/>
          <w:sz w:val="24"/>
        </w:rPr>
        <w:t xml:space="preserve"> and others</w:t>
      </w:r>
      <w:r>
        <w:rPr>
          <w:rFonts w:ascii="Times New Roman" w:hAnsi="Times New Roman" w:cs="Times New Roman"/>
          <w:sz w:val="24"/>
        </w:rPr>
        <w:t xml:space="preserve"> –HH </w:t>
      </w:r>
      <w:r w:rsidR="00377FDE">
        <w:rPr>
          <w:rFonts w:ascii="Times New Roman" w:hAnsi="Times New Roman" w:cs="Times New Roman"/>
          <w:sz w:val="24"/>
        </w:rPr>
        <w:t>795-16.</w:t>
      </w:r>
      <w:proofErr w:type="gramEnd"/>
      <w:r w:rsidR="00377FDE">
        <w:rPr>
          <w:rFonts w:ascii="Times New Roman" w:hAnsi="Times New Roman" w:cs="Times New Roman"/>
          <w:sz w:val="24"/>
        </w:rPr>
        <w:t xml:space="preserve"> </w:t>
      </w:r>
      <w:r>
        <w:rPr>
          <w:rFonts w:ascii="Times New Roman" w:hAnsi="Times New Roman" w:cs="Times New Roman"/>
          <w:sz w:val="24"/>
        </w:rPr>
        <w:t xml:space="preserve">  The robbery and murder was so brutal and scary, followed by a literal looting of an assortment of deceased’s firearms and other goods from </w:t>
      </w:r>
      <w:r w:rsidR="00D11B40">
        <w:rPr>
          <w:rFonts w:ascii="Times New Roman" w:hAnsi="Times New Roman" w:cs="Times New Roman"/>
          <w:sz w:val="24"/>
        </w:rPr>
        <w:t>the</w:t>
      </w:r>
      <w:r>
        <w:rPr>
          <w:rFonts w:ascii="Times New Roman" w:hAnsi="Times New Roman" w:cs="Times New Roman"/>
          <w:sz w:val="24"/>
        </w:rPr>
        <w:t xml:space="preserve"> premises.  The facts were narrated by an eye witness, a 71 year old </w:t>
      </w:r>
      <w:r w:rsidR="00377FDE">
        <w:rPr>
          <w:rFonts w:ascii="Times New Roman" w:hAnsi="Times New Roman" w:cs="Times New Roman"/>
          <w:sz w:val="24"/>
        </w:rPr>
        <w:t xml:space="preserve">one </w:t>
      </w:r>
      <w:proofErr w:type="spellStart"/>
      <w:r w:rsidR="00377FDE">
        <w:rPr>
          <w:rFonts w:ascii="Times New Roman" w:hAnsi="Times New Roman" w:cs="Times New Roman"/>
          <w:sz w:val="24"/>
        </w:rPr>
        <w:t>Pfungwadzapera</w:t>
      </w:r>
      <w:proofErr w:type="spellEnd"/>
      <w:r w:rsidR="00377FDE">
        <w:rPr>
          <w:rFonts w:ascii="Times New Roman" w:hAnsi="Times New Roman" w:cs="Times New Roman"/>
          <w:sz w:val="24"/>
        </w:rPr>
        <w:t xml:space="preserve">, </w:t>
      </w:r>
      <w:r>
        <w:rPr>
          <w:rFonts w:ascii="Times New Roman" w:hAnsi="Times New Roman" w:cs="Times New Roman"/>
          <w:sz w:val="24"/>
        </w:rPr>
        <w:t xml:space="preserve">employee who himself had endured extreme torture at the hands of the </w:t>
      </w:r>
      <w:r>
        <w:rPr>
          <w:rFonts w:ascii="Times New Roman" w:hAnsi="Times New Roman" w:cs="Times New Roman"/>
          <w:sz w:val="24"/>
        </w:rPr>
        <w:lastRenderedPageBreak/>
        <w:t xml:space="preserve">accused.  The actual killer was part of those in the </w:t>
      </w:r>
      <w:proofErr w:type="gramStart"/>
      <w:r>
        <w:rPr>
          <w:rFonts w:ascii="Times New Roman" w:hAnsi="Times New Roman" w:cs="Times New Roman"/>
          <w:sz w:val="24"/>
        </w:rPr>
        <w:t>dock,</w:t>
      </w:r>
      <w:proofErr w:type="gramEnd"/>
      <w:r>
        <w:rPr>
          <w:rFonts w:ascii="Times New Roman" w:hAnsi="Times New Roman" w:cs="Times New Roman"/>
          <w:sz w:val="24"/>
        </w:rPr>
        <w:t xml:space="preserve"> hence in m</w:t>
      </w:r>
      <w:r w:rsidR="00D94071">
        <w:rPr>
          <w:rFonts w:ascii="Times New Roman" w:hAnsi="Times New Roman" w:cs="Times New Roman"/>
          <w:sz w:val="24"/>
        </w:rPr>
        <w:t xml:space="preserve">y view the death penalty was </w:t>
      </w:r>
      <w:proofErr w:type="spellStart"/>
      <w:r w:rsidR="00D94071">
        <w:rPr>
          <w:rFonts w:ascii="Times New Roman" w:hAnsi="Times New Roman" w:cs="Times New Roman"/>
          <w:sz w:val="24"/>
        </w:rPr>
        <w:t>in</w:t>
      </w:r>
      <w:r>
        <w:rPr>
          <w:rFonts w:ascii="Times New Roman" w:hAnsi="Times New Roman" w:cs="Times New Roman"/>
          <w:sz w:val="24"/>
        </w:rPr>
        <w:t>escapade</w:t>
      </w:r>
      <w:proofErr w:type="spellEnd"/>
      <w:r>
        <w:rPr>
          <w:rFonts w:ascii="Times New Roman" w:hAnsi="Times New Roman" w:cs="Times New Roman"/>
          <w:sz w:val="24"/>
        </w:rPr>
        <w:t>.</w:t>
      </w:r>
    </w:p>
    <w:p w:rsidR="006473EC" w:rsidRDefault="006473EC"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6473EC">
        <w:rPr>
          <w:rFonts w:ascii="Times New Roman" w:hAnsi="Times New Roman" w:cs="Times New Roman"/>
          <w:i/>
          <w:sz w:val="24"/>
        </w:rPr>
        <w:t>State</w:t>
      </w:r>
      <w:r>
        <w:rPr>
          <w:rFonts w:ascii="Times New Roman" w:hAnsi="Times New Roman" w:cs="Times New Roman"/>
          <w:sz w:val="24"/>
        </w:rPr>
        <w:t xml:space="preserve"> v </w:t>
      </w:r>
      <w:proofErr w:type="spellStart"/>
      <w:r w:rsidRPr="006473EC">
        <w:rPr>
          <w:rFonts w:ascii="Times New Roman" w:hAnsi="Times New Roman" w:cs="Times New Roman"/>
          <w:i/>
          <w:sz w:val="24"/>
        </w:rPr>
        <w:t>Kadzinga</w:t>
      </w:r>
      <w:proofErr w:type="spellEnd"/>
      <w:r w:rsidRPr="006473EC">
        <w:rPr>
          <w:rFonts w:ascii="Times New Roman" w:hAnsi="Times New Roman" w:cs="Times New Roman"/>
          <w:i/>
          <w:sz w:val="24"/>
        </w:rPr>
        <w:t>-</w:t>
      </w:r>
      <w:r>
        <w:rPr>
          <w:rFonts w:ascii="Times New Roman" w:hAnsi="Times New Roman" w:cs="Times New Roman"/>
          <w:sz w:val="24"/>
        </w:rPr>
        <w:t xml:space="preserve"> 2012 (1) ZLR 48 again the murder was quite horrific and narrated by eyewitnesses among them deceased’s wife and an employee.  Again the killer was the accused, his accomplice having managed to escape</w:t>
      </w:r>
      <w:r w:rsidR="00D81E6B">
        <w:rPr>
          <w:rFonts w:ascii="Times New Roman" w:hAnsi="Times New Roman" w:cs="Times New Roman"/>
          <w:sz w:val="24"/>
        </w:rPr>
        <w:t>,</w:t>
      </w:r>
      <w:r>
        <w:rPr>
          <w:rFonts w:ascii="Times New Roman" w:hAnsi="Times New Roman" w:cs="Times New Roman"/>
          <w:sz w:val="24"/>
        </w:rPr>
        <w:t xml:space="preserve"> surprisingly in shock at the horrific conduct of his own colleague, the appellant.</w:t>
      </w:r>
    </w:p>
    <w:p w:rsidR="00082B2E" w:rsidRDefault="00082B2E"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r w:rsidRPr="00D11B40">
        <w:rPr>
          <w:rFonts w:ascii="Times New Roman" w:hAnsi="Times New Roman" w:cs="Times New Roman"/>
          <w:i/>
          <w:sz w:val="24"/>
        </w:rPr>
        <w:t>State</w:t>
      </w:r>
      <w:r>
        <w:rPr>
          <w:rFonts w:ascii="Times New Roman" w:hAnsi="Times New Roman" w:cs="Times New Roman"/>
          <w:sz w:val="24"/>
        </w:rPr>
        <w:t xml:space="preserve"> v </w:t>
      </w:r>
      <w:r w:rsidRPr="00D11B40">
        <w:rPr>
          <w:rFonts w:ascii="Times New Roman" w:hAnsi="Times New Roman" w:cs="Times New Roman"/>
          <w:i/>
          <w:sz w:val="24"/>
        </w:rPr>
        <w:t>Everton and Another (supra)</w:t>
      </w:r>
      <w:r>
        <w:rPr>
          <w:rFonts w:ascii="Times New Roman" w:hAnsi="Times New Roman" w:cs="Times New Roman"/>
          <w:sz w:val="24"/>
        </w:rPr>
        <w:t xml:space="preserve"> </w:t>
      </w:r>
      <w:r w:rsidRPr="00D11B40">
        <w:rPr>
          <w:rFonts w:ascii="Times New Roman" w:hAnsi="Times New Roman" w:cs="Times New Roman"/>
          <w:sz w:val="20"/>
        </w:rPr>
        <w:t>TAKUVA J</w:t>
      </w:r>
      <w:r w:rsidRPr="00217437">
        <w:rPr>
          <w:rFonts w:ascii="Times New Roman" w:hAnsi="Times New Roman" w:cs="Times New Roman"/>
        </w:rPr>
        <w:t xml:space="preserve"> </w:t>
      </w:r>
      <w:r>
        <w:rPr>
          <w:rFonts w:ascii="Times New Roman" w:hAnsi="Times New Roman" w:cs="Times New Roman"/>
          <w:sz w:val="24"/>
        </w:rPr>
        <w:t xml:space="preserve">sentenced the accused to 35 years imprisonment </w:t>
      </w:r>
      <w:proofErr w:type="spellStart"/>
      <w:r>
        <w:rPr>
          <w:rFonts w:ascii="Times New Roman" w:hAnsi="Times New Roman" w:cs="Times New Roman"/>
          <w:sz w:val="24"/>
        </w:rPr>
        <w:t>inspite</w:t>
      </w:r>
      <w:proofErr w:type="spellEnd"/>
      <w:r>
        <w:rPr>
          <w:rFonts w:ascii="Times New Roman" w:hAnsi="Times New Roman" w:cs="Times New Roman"/>
          <w:sz w:val="24"/>
        </w:rPr>
        <w:t xml:space="preserve"> of the fa</w:t>
      </w:r>
      <w:r w:rsidR="00F1662D">
        <w:rPr>
          <w:rFonts w:ascii="Times New Roman" w:hAnsi="Times New Roman" w:cs="Times New Roman"/>
          <w:sz w:val="24"/>
        </w:rPr>
        <w:t>ct that it was a case of murder i</w:t>
      </w:r>
      <w:r>
        <w:rPr>
          <w:rFonts w:ascii="Times New Roman" w:hAnsi="Times New Roman" w:cs="Times New Roman"/>
          <w:sz w:val="24"/>
        </w:rPr>
        <w:t>n the course of robbery and having found the accused guilty of murder with actual intent.</w:t>
      </w:r>
      <w:r w:rsidR="009E3A0E">
        <w:rPr>
          <w:rFonts w:ascii="Times New Roman" w:hAnsi="Times New Roman" w:cs="Times New Roman"/>
          <w:sz w:val="24"/>
        </w:rPr>
        <w:t xml:space="preserve">  </w:t>
      </w:r>
      <w:r>
        <w:rPr>
          <w:rFonts w:ascii="Times New Roman" w:hAnsi="Times New Roman" w:cs="Times New Roman"/>
          <w:sz w:val="24"/>
        </w:rPr>
        <w:t xml:space="preserve">In </w:t>
      </w:r>
      <w:r w:rsidRPr="002D6758">
        <w:rPr>
          <w:rFonts w:ascii="Times New Roman" w:hAnsi="Times New Roman" w:cs="Times New Roman"/>
          <w:i/>
          <w:sz w:val="24"/>
        </w:rPr>
        <w:t>S</w:t>
      </w:r>
      <w:r>
        <w:rPr>
          <w:rFonts w:ascii="Times New Roman" w:hAnsi="Times New Roman" w:cs="Times New Roman"/>
          <w:sz w:val="24"/>
        </w:rPr>
        <w:t xml:space="preserve"> v </w:t>
      </w:r>
      <w:proofErr w:type="spellStart"/>
      <w:r w:rsidRPr="002D6758">
        <w:rPr>
          <w:rFonts w:ascii="Times New Roman" w:hAnsi="Times New Roman" w:cs="Times New Roman"/>
          <w:i/>
          <w:sz w:val="24"/>
        </w:rPr>
        <w:t>Si</w:t>
      </w:r>
      <w:r w:rsidR="00F1662D">
        <w:rPr>
          <w:rFonts w:ascii="Times New Roman" w:hAnsi="Times New Roman" w:cs="Times New Roman"/>
          <w:i/>
          <w:sz w:val="24"/>
        </w:rPr>
        <w:t>lu</w:t>
      </w:r>
      <w:r w:rsidRPr="002D6758">
        <w:rPr>
          <w:rFonts w:ascii="Times New Roman" w:hAnsi="Times New Roman" w:cs="Times New Roman"/>
          <w:i/>
          <w:sz w:val="24"/>
        </w:rPr>
        <w:t>li</w:t>
      </w:r>
      <w:proofErr w:type="spellEnd"/>
      <w:r w:rsidR="00F1662D">
        <w:rPr>
          <w:rFonts w:ascii="Times New Roman" w:hAnsi="Times New Roman" w:cs="Times New Roman"/>
          <w:sz w:val="24"/>
        </w:rPr>
        <w:t xml:space="preserve"> (2005- (2) ZLR 141</w:t>
      </w:r>
      <w:r>
        <w:rPr>
          <w:rFonts w:ascii="Times New Roman" w:hAnsi="Times New Roman" w:cs="Times New Roman"/>
          <w:sz w:val="24"/>
        </w:rPr>
        <w:t xml:space="preserve"> </w:t>
      </w:r>
      <w:r w:rsidR="00F1662D">
        <w:rPr>
          <w:rFonts w:ascii="Times New Roman" w:hAnsi="Times New Roman" w:cs="Times New Roman"/>
          <w:sz w:val="24"/>
        </w:rPr>
        <w:t>(</w:t>
      </w:r>
      <w:r>
        <w:rPr>
          <w:rFonts w:ascii="Times New Roman" w:hAnsi="Times New Roman" w:cs="Times New Roman"/>
          <w:sz w:val="24"/>
        </w:rPr>
        <w:t>S</w:t>
      </w:r>
      <w:r w:rsidR="00F1662D">
        <w:rPr>
          <w:rFonts w:ascii="Times New Roman" w:hAnsi="Times New Roman" w:cs="Times New Roman"/>
          <w:sz w:val="24"/>
        </w:rPr>
        <w:t>)</w:t>
      </w:r>
      <w:r>
        <w:rPr>
          <w:rFonts w:ascii="Times New Roman" w:hAnsi="Times New Roman" w:cs="Times New Roman"/>
          <w:sz w:val="24"/>
        </w:rPr>
        <w:t xml:space="preserve"> though not a case of murder in the course a robbery, the court considered that though he had been found guilty of murder with constructive intent, there was really no eye witness who saw exactly how he murdered the deceased save for his own explanation.</w:t>
      </w:r>
    </w:p>
    <w:p w:rsidR="00082B2E" w:rsidRDefault="00082B2E"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2D6758">
        <w:rPr>
          <w:rFonts w:ascii="Times New Roman" w:hAnsi="Times New Roman" w:cs="Times New Roman"/>
          <w:i/>
          <w:sz w:val="24"/>
        </w:rPr>
        <w:t>casu</w:t>
      </w:r>
      <w:proofErr w:type="spellEnd"/>
      <w:r>
        <w:rPr>
          <w:rFonts w:ascii="Times New Roman" w:hAnsi="Times New Roman" w:cs="Times New Roman"/>
          <w:sz w:val="24"/>
        </w:rPr>
        <w:t xml:space="preserve">, the nearest witness </w:t>
      </w:r>
      <w:r w:rsidR="00F1662D">
        <w:rPr>
          <w:rFonts w:ascii="Times New Roman" w:hAnsi="Times New Roman" w:cs="Times New Roman"/>
          <w:sz w:val="24"/>
        </w:rPr>
        <w:t>(</w:t>
      </w:r>
      <w:proofErr w:type="spellStart"/>
      <w:r>
        <w:rPr>
          <w:rFonts w:ascii="Times New Roman" w:hAnsi="Times New Roman" w:cs="Times New Roman"/>
          <w:sz w:val="24"/>
        </w:rPr>
        <w:t>Kajewe</w:t>
      </w:r>
      <w:proofErr w:type="spellEnd"/>
      <w:proofErr w:type="gramStart"/>
      <w:r w:rsidR="00F1662D">
        <w:rPr>
          <w:rFonts w:ascii="Times New Roman" w:hAnsi="Times New Roman" w:cs="Times New Roman"/>
          <w:sz w:val="24"/>
        </w:rPr>
        <w:t>),</w:t>
      </w:r>
      <w:proofErr w:type="gramEnd"/>
      <w:r>
        <w:rPr>
          <w:rFonts w:ascii="Times New Roman" w:hAnsi="Times New Roman" w:cs="Times New Roman"/>
          <w:sz w:val="24"/>
        </w:rPr>
        <w:t xml:space="preserve"> testified as to her own ordeal during the robbery.  She did not see exactly how the </w:t>
      </w:r>
      <w:r w:rsidR="002D6758">
        <w:rPr>
          <w:rFonts w:ascii="Times New Roman" w:hAnsi="Times New Roman" w:cs="Times New Roman"/>
          <w:sz w:val="24"/>
        </w:rPr>
        <w:t>deceased</w:t>
      </w:r>
      <w:r>
        <w:rPr>
          <w:rFonts w:ascii="Times New Roman" w:hAnsi="Times New Roman" w:cs="Times New Roman"/>
          <w:sz w:val="24"/>
        </w:rPr>
        <w:t xml:space="preserve"> was killed and by who.</w:t>
      </w:r>
    </w:p>
    <w:p w:rsidR="00082B2E" w:rsidRDefault="00082B2E" w:rsidP="006339EC">
      <w:pPr>
        <w:spacing w:line="360" w:lineRule="auto"/>
        <w:contextualSpacing/>
        <w:jc w:val="both"/>
        <w:rPr>
          <w:rFonts w:ascii="Times New Roman" w:hAnsi="Times New Roman" w:cs="Times New Roman"/>
          <w:sz w:val="24"/>
        </w:rPr>
      </w:pPr>
      <w:r>
        <w:rPr>
          <w:rFonts w:ascii="Times New Roman" w:hAnsi="Times New Roman" w:cs="Times New Roman"/>
          <w:sz w:val="24"/>
        </w:rPr>
        <w:tab/>
        <w:t>For the above reasons, the court will consider that the accused, though the initiators of the planned robbery</w:t>
      </w:r>
      <w:r w:rsidR="00F1662D">
        <w:rPr>
          <w:rFonts w:ascii="Times New Roman" w:hAnsi="Times New Roman" w:cs="Times New Roman"/>
          <w:sz w:val="24"/>
        </w:rPr>
        <w:t>,</w:t>
      </w:r>
      <w:r>
        <w:rPr>
          <w:rFonts w:ascii="Times New Roman" w:hAnsi="Times New Roman" w:cs="Times New Roman"/>
          <w:sz w:val="24"/>
        </w:rPr>
        <w:t xml:space="preserve"> may have </w:t>
      </w:r>
      <w:r w:rsidR="00D11B40">
        <w:rPr>
          <w:rFonts w:ascii="Times New Roman" w:hAnsi="Times New Roman" w:cs="Times New Roman"/>
          <w:sz w:val="24"/>
        </w:rPr>
        <w:t>played subsidiary roles.  Further that no one really saw what happened as far as the actual killing is concerned.  The court will further consider that the accused are already serving 8 year jail terms for the robbery part.</w:t>
      </w:r>
    </w:p>
    <w:p w:rsidR="00654A44" w:rsidRDefault="00D11B40" w:rsidP="003E1BE7">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5C4F40">
        <w:rPr>
          <w:rFonts w:ascii="Times New Roman" w:hAnsi="Times New Roman" w:cs="Times New Roman"/>
          <w:b/>
          <w:sz w:val="24"/>
        </w:rPr>
        <w:t>For the above reasons the accused will be sp</w:t>
      </w:r>
      <w:r w:rsidR="00F1662D" w:rsidRPr="005C4F40">
        <w:rPr>
          <w:rFonts w:ascii="Times New Roman" w:hAnsi="Times New Roman" w:cs="Times New Roman"/>
          <w:b/>
          <w:sz w:val="24"/>
        </w:rPr>
        <w:t>are</w:t>
      </w:r>
      <w:r w:rsidRPr="005C4F40">
        <w:rPr>
          <w:rFonts w:ascii="Times New Roman" w:hAnsi="Times New Roman" w:cs="Times New Roman"/>
          <w:b/>
          <w:sz w:val="24"/>
        </w:rPr>
        <w:t>d the death penalty and be sentenced each to 30 years imprisonment</w:t>
      </w:r>
      <w:r>
        <w:rPr>
          <w:rFonts w:ascii="Times New Roman" w:hAnsi="Times New Roman" w:cs="Times New Roman"/>
          <w:sz w:val="24"/>
        </w:rPr>
        <w:t>.</w:t>
      </w:r>
    </w:p>
    <w:p w:rsidR="003E1BE7" w:rsidRDefault="003E1BE7" w:rsidP="003E1BE7">
      <w:pPr>
        <w:spacing w:line="360" w:lineRule="auto"/>
        <w:contextualSpacing/>
        <w:jc w:val="both"/>
        <w:rPr>
          <w:rFonts w:ascii="Times New Roman" w:hAnsi="Times New Roman" w:cs="Times New Roman"/>
          <w:sz w:val="24"/>
        </w:rPr>
      </w:pPr>
    </w:p>
    <w:p w:rsidR="003E1BE7" w:rsidRDefault="003E1BE7" w:rsidP="003E1BE7">
      <w:pPr>
        <w:spacing w:line="360" w:lineRule="auto"/>
        <w:contextualSpacing/>
        <w:jc w:val="both"/>
        <w:rPr>
          <w:rFonts w:ascii="Times New Roman" w:hAnsi="Times New Roman" w:cs="Times New Roman"/>
          <w:sz w:val="24"/>
        </w:rPr>
      </w:pPr>
      <w:bookmarkStart w:id="0" w:name="_GoBack"/>
      <w:bookmarkEnd w:id="0"/>
    </w:p>
    <w:p w:rsidR="00D11B40" w:rsidRDefault="00D11B40" w:rsidP="006339EC">
      <w:pPr>
        <w:spacing w:line="360" w:lineRule="auto"/>
        <w:contextualSpacing/>
        <w:jc w:val="both"/>
        <w:rPr>
          <w:rFonts w:ascii="Times New Roman" w:hAnsi="Times New Roman" w:cs="Times New Roman"/>
          <w:sz w:val="24"/>
        </w:rPr>
      </w:pPr>
    </w:p>
    <w:p w:rsidR="00D11B40" w:rsidRDefault="00D11B40" w:rsidP="00D11B40">
      <w:pPr>
        <w:spacing w:line="240" w:lineRule="auto"/>
        <w:contextualSpacing/>
        <w:jc w:val="both"/>
        <w:rPr>
          <w:rFonts w:ascii="Times New Roman" w:hAnsi="Times New Roman" w:cs="Times New Roman"/>
          <w:sz w:val="24"/>
        </w:rPr>
      </w:pPr>
      <w:r w:rsidRPr="00D11B40">
        <w:rPr>
          <w:rFonts w:ascii="Times New Roman" w:hAnsi="Times New Roman" w:cs="Times New Roman"/>
          <w:i/>
          <w:sz w:val="24"/>
        </w:rPr>
        <w:t>National Prosecuting Authority,</w:t>
      </w:r>
      <w:r>
        <w:rPr>
          <w:rFonts w:ascii="Times New Roman" w:hAnsi="Times New Roman" w:cs="Times New Roman"/>
          <w:sz w:val="24"/>
        </w:rPr>
        <w:t xml:space="preserve"> state’s legal practitioners</w:t>
      </w:r>
    </w:p>
    <w:p w:rsidR="00D11B40" w:rsidRDefault="00D11B40" w:rsidP="00D11B40">
      <w:pPr>
        <w:spacing w:line="240" w:lineRule="auto"/>
        <w:contextualSpacing/>
        <w:jc w:val="both"/>
        <w:rPr>
          <w:rFonts w:ascii="Times New Roman" w:hAnsi="Times New Roman" w:cs="Times New Roman"/>
          <w:sz w:val="24"/>
        </w:rPr>
      </w:pPr>
      <w:proofErr w:type="spellStart"/>
      <w:r w:rsidRPr="00D11B40">
        <w:rPr>
          <w:rFonts w:ascii="Times New Roman" w:hAnsi="Times New Roman" w:cs="Times New Roman"/>
          <w:i/>
          <w:sz w:val="24"/>
        </w:rPr>
        <w:t>Messrs</w:t>
      </w:r>
      <w:proofErr w:type="spellEnd"/>
      <w:r w:rsidRPr="00D11B40">
        <w:rPr>
          <w:rFonts w:ascii="Times New Roman" w:hAnsi="Times New Roman" w:cs="Times New Roman"/>
          <w:i/>
          <w:sz w:val="24"/>
        </w:rPr>
        <w:t xml:space="preserve"> </w:t>
      </w:r>
      <w:proofErr w:type="spellStart"/>
      <w:r w:rsidRPr="00D11B40">
        <w:rPr>
          <w:rFonts w:ascii="Times New Roman" w:hAnsi="Times New Roman" w:cs="Times New Roman"/>
          <w:i/>
          <w:sz w:val="24"/>
        </w:rPr>
        <w:t>Moyo</w:t>
      </w:r>
      <w:proofErr w:type="spellEnd"/>
      <w:r w:rsidRPr="00D11B40">
        <w:rPr>
          <w:rFonts w:ascii="Times New Roman" w:hAnsi="Times New Roman" w:cs="Times New Roman"/>
          <w:i/>
          <w:sz w:val="24"/>
        </w:rPr>
        <w:t xml:space="preserve"> and </w:t>
      </w:r>
      <w:proofErr w:type="spellStart"/>
      <w:r w:rsidRPr="00D11B40">
        <w:rPr>
          <w:rFonts w:ascii="Times New Roman" w:hAnsi="Times New Roman" w:cs="Times New Roman"/>
          <w:i/>
          <w:sz w:val="24"/>
        </w:rPr>
        <w:t>Nyoni</w:t>
      </w:r>
      <w:proofErr w:type="spellEnd"/>
      <w:r w:rsidRPr="00D11B40">
        <w:rPr>
          <w:rFonts w:ascii="Times New Roman" w:hAnsi="Times New Roman" w:cs="Times New Roman"/>
          <w:i/>
          <w:sz w:val="24"/>
        </w:rPr>
        <w:t>,</w:t>
      </w:r>
      <w:r>
        <w:rPr>
          <w:rFonts w:ascii="Times New Roman" w:hAnsi="Times New Roman" w:cs="Times New Roman"/>
          <w:sz w:val="24"/>
        </w:rPr>
        <w:t xml:space="preserve"> 1</w:t>
      </w:r>
      <w:r w:rsidRPr="00D11B40">
        <w:rPr>
          <w:rFonts w:ascii="Times New Roman" w:hAnsi="Times New Roman" w:cs="Times New Roman"/>
          <w:sz w:val="24"/>
          <w:vertAlign w:val="superscript"/>
        </w:rPr>
        <w:t>st</w:t>
      </w:r>
      <w:r>
        <w:rPr>
          <w:rFonts w:ascii="Times New Roman" w:hAnsi="Times New Roman" w:cs="Times New Roman"/>
          <w:sz w:val="24"/>
        </w:rPr>
        <w:t xml:space="preserve"> accused’s legal practitioners</w:t>
      </w:r>
    </w:p>
    <w:p w:rsidR="00D11B40" w:rsidRDefault="00D11B40" w:rsidP="00D11B40">
      <w:pPr>
        <w:spacing w:line="240" w:lineRule="auto"/>
        <w:contextualSpacing/>
        <w:jc w:val="both"/>
        <w:rPr>
          <w:rFonts w:ascii="Times New Roman" w:hAnsi="Times New Roman" w:cs="Times New Roman"/>
          <w:sz w:val="24"/>
        </w:rPr>
      </w:pPr>
      <w:r w:rsidRPr="00D11B40">
        <w:rPr>
          <w:rFonts w:ascii="Times New Roman" w:hAnsi="Times New Roman" w:cs="Times New Roman"/>
          <w:i/>
          <w:sz w:val="24"/>
        </w:rPr>
        <w:t xml:space="preserve">GN </w:t>
      </w:r>
      <w:proofErr w:type="spellStart"/>
      <w:r w:rsidRPr="00D11B40">
        <w:rPr>
          <w:rFonts w:ascii="Times New Roman" w:hAnsi="Times New Roman" w:cs="Times New Roman"/>
          <w:i/>
          <w:sz w:val="24"/>
        </w:rPr>
        <w:t>Mlothswa</w:t>
      </w:r>
      <w:proofErr w:type="spellEnd"/>
      <w:r w:rsidRPr="00D11B40">
        <w:rPr>
          <w:rFonts w:ascii="Times New Roman" w:hAnsi="Times New Roman" w:cs="Times New Roman"/>
          <w:i/>
          <w:sz w:val="24"/>
        </w:rPr>
        <w:t xml:space="preserve"> and Company</w:t>
      </w:r>
      <w:r>
        <w:rPr>
          <w:rFonts w:ascii="Times New Roman" w:hAnsi="Times New Roman" w:cs="Times New Roman"/>
          <w:sz w:val="24"/>
        </w:rPr>
        <w:t>, 2</w:t>
      </w:r>
      <w:r w:rsidRPr="00D11B40">
        <w:rPr>
          <w:rFonts w:ascii="Times New Roman" w:hAnsi="Times New Roman" w:cs="Times New Roman"/>
          <w:sz w:val="24"/>
          <w:vertAlign w:val="superscript"/>
        </w:rPr>
        <w:t>nd</w:t>
      </w:r>
      <w:r>
        <w:rPr>
          <w:rFonts w:ascii="Times New Roman" w:hAnsi="Times New Roman" w:cs="Times New Roman"/>
          <w:sz w:val="24"/>
        </w:rPr>
        <w:t xml:space="preserve"> accused’s legal practitioners</w:t>
      </w:r>
    </w:p>
    <w:sectPr w:rsidR="00D11B4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F7" w:rsidRDefault="00DA30F7" w:rsidP="007A510B">
      <w:pPr>
        <w:spacing w:after="0" w:line="240" w:lineRule="auto"/>
      </w:pPr>
      <w:r>
        <w:separator/>
      </w:r>
    </w:p>
  </w:endnote>
  <w:endnote w:type="continuationSeparator" w:id="0">
    <w:p w:rsidR="00DA30F7" w:rsidRDefault="00DA30F7" w:rsidP="007A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F7" w:rsidRDefault="00DA30F7" w:rsidP="007A510B">
      <w:pPr>
        <w:spacing w:after="0" w:line="240" w:lineRule="auto"/>
      </w:pPr>
      <w:r>
        <w:separator/>
      </w:r>
    </w:p>
  </w:footnote>
  <w:footnote w:type="continuationSeparator" w:id="0">
    <w:p w:rsidR="00DA30F7" w:rsidRDefault="00DA30F7" w:rsidP="007A51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932061"/>
      <w:docPartObj>
        <w:docPartGallery w:val="Page Numbers (Top of Page)"/>
        <w:docPartUnique/>
      </w:docPartObj>
    </w:sdtPr>
    <w:sdtEndPr>
      <w:rPr>
        <w:noProof/>
      </w:rPr>
    </w:sdtEndPr>
    <w:sdtContent>
      <w:p w:rsidR="00082B2E" w:rsidRDefault="00082B2E">
        <w:pPr>
          <w:pStyle w:val="Header"/>
          <w:jc w:val="right"/>
        </w:pPr>
        <w:r>
          <w:fldChar w:fldCharType="begin"/>
        </w:r>
        <w:r>
          <w:instrText xml:space="preserve"> PAGE   \* MERGEFORMAT </w:instrText>
        </w:r>
        <w:r>
          <w:fldChar w:fldCharType="separate"/>
        </w:r>
        <w:r w:rsidR="003E1BE7">
          <w:rPr>
            <w:noProof/>
          </w:rPr>
          <w:t>10</w:t>
        </w:r>
        <w:r>
          <w:rPr>
            <w:noProof/>
          </w:rPr>
          <w:fldChar w:fldCharType="end"/>
        </w:r>
      </w:p>
    </w:sdtContent>
  </w:sdt>
  <w:p w:rsidR="00082B2E" w:rsidRDefault="00082B2E">
    <w:pPr>
      <w:pStyle w:val="Header"/>
      <w:rPr>
        <w:rFonts w:ascii="Times New Roman" w:hAnsi="Times New Roman" w:cs="Times New Roman"/>
        <w:sz w:val="24"/>
      </w:rPr>
    </w:pPr>
  </w:p>
  <w:p w:rsidR="00082B2E" w:rsidRDefault="00082B2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HB 55-19</w:t>
    </w:r>
  </w:p>
  <w:p w:rsidR="00082B2E" w:rsidRDefault="00082B2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(CRB) 15/19</w:t>
    </w:r>
  </w:p>
  <w:p w:rsidR="00082B2E" w:rsidRPr="007A510B" w:rsidRDefault="00082B2E">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W/C CR 37/11/17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10B"/>
    <w:rsid w:val="00006C4E"/>
    <w:rsid w:val="000129C8"/>
    <w:rsid w:val="0004386D"/>
    <w:rsid w:val="00057DEC"/>
    <w:rsid w:val="000721DC"/>
    <w:rsid w:val="00082B2E"/>
    <w:rsid w:val="00091B49"/>
    <w:rsid w:val="000D68CA"/>
    <w:rsid w:val="000F3F09"/>
    <w:rsid w:val="00114F47"/>
    <w:rsid w:val="00162A49"/>
    <w:rsid w:val="001B51E6"/>
    <w:rsid w:val="001E7DD1"/>
    <w:rsid w:val="0020049A"/>
    <w:rsid w:val="00217437"/>
    <w:rsid w:val="002810F7"/>
    <w:rsid w:val="00293956"/>
    <w:rsid w:val="002B1A30"/>
    <w:rsid w:val="002C41FB"/>
    <w:rsid w:val="002D6758"/>
    <w:rsid w:val="00302872"/>
    <w:rsid w:val="00310B7C"/>
    <w:rsid w:val="00377FDE"/>
    <w:rsid w:val="003E1BE7"/>
    <w:rsid w:val="003E47DB"/>
    <w:rsid w:val="004746C7"/>
    <w:rsid w:val="00493FBE"/>
    <w:rsid w:val="004A27A7"/>
    <w:rsid w:val="00516567"/>
    <w:rsid w:val="00563B37"/>
    <w:rsid w:val="005B5B86"/>
    <w:rsid w:val="005B64C3"/>
    <w:rsid w:val="005C4F40"/>
    <w:rsid w:val="00624B39"/>
    <w:rsid w:val="006339EC"/>
    <w:rsid w:val="006473EC"/>
    <w:rsid w:val="00647431"/>
    <w:rsid w:val="00654A44"/>
    <w:rsid w:val="00661838"/>
    <w:rsid w:val="006A7347"/>
    <w:rsid w:val="006B48CD"/>
    <w:rsid w:val="006C7DF4"/>
    <w:rsid w:val="006F34A5"/>
    <w:rsid w:val="00773FB6"/>
    <w:rsid w:val="007A510B"/>
    <w:rsid w:val="007C3011"/>
    <w:rsid w:val="007D67CD"/>
    <w:rsid w:val="00804018"/>
    <w:rsid w:val="00835584"/>
    <w:rsid w:val="008710D5"/>
    <w:rsid w:val="00897FD5"/>
    <w:rsid w:val="008B061A"/>
    <w:rsid w:val="008F188D"/>
    <w:rsid w:val="009C081F"/>
    <w:rsid w:val="009D35EA"/>
    <w:rsid w:val="009E3A0E"/>
    <w:rsid w:val="00A25E71"/>
    <w:rsid w:val="00AC4763"/>
    <w:rsid w:val="00AC5AC8"/>
    <w:rsid w:val="00B02385"/>
    <w:rsid w:val="00B35C19"/>
    <w:rsid w:val="00BC22BC"/>
    <w:rsid w:val="00C10AB3"/>
    <w:rsid w:val="00C12A52"/>
    <w:rsid w:val="00C16DB2"/>
    <w:rsid w:val="00C77BCB"/>
    <w:rsid w:val="00D11B40"/>
    <w:rsid w:val="00D4773A"/>
    <w:rsid w:val="00D5645E"/>
    <w:rsid w:val="00D66FE5"/>
    <w:rsid w:val="00D81E6B"/>
    <w:rsid w:val="00D87AF7"/>
    <w:rsid w:val="00D94071"/>
    <w:rsid w:val="00DA30F7"/>
    <w:rsid w:val="00DB7144"/>
    <w:rsid w:val="00DC13DC"/>
    <w:rsid w:val="00E8752C"/>
    <w:rsid w:val="00EC0643"/>
    <w:rsid w:val="00EF7C28"/>
    <w:rsid w:val="00F1662D"/>
    <w:rsid w:val="00F36008"/>
    <w:rsid w:val="00FB4D90"/>
    <w:rsid w:val="00FD0A4E"/>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0B"/>
  </w:style>
  <w:style w:type="paragraph" w:styleId="Footer">
    <w:name w:val="footer"/>
    <w:basedOn w:val="Normal"/>
    <w:link w:val="FooterChar"/>
    <w:uiPriority w:val="99"/>
    <w:unhideWhenUsed/>
    <w:rsid w:val="007A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0B"/>
  </w:style>
  <w:style w:type="paragraph" w:styleId="BalloonText">
    <w:name w:val="Balloon Text"/>
    <w:basedOn w:val="Normal"/>
    <w:link w:val="BalloonTextChar"/>
    <w:uiPriority w:val="99"/>
    <w:semiHidden/>
    <w:unhideWhenUsed/>
    <w:rsid w:val="002B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10B"/>
  </w:style>
  <w:style w:type="paragraph" w:styleId="Footer">
    <w:name w:val="footer"/>
    <w:basedOn w:val="Normal"/>
    <w:link w:val="FooterChar"/>
    <w:uiPriority w:val="99"/>
    <w:unhideWhenUsed/>
    <w:rsid w:val="007A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10B"/>
  </w:style>
  <w:style w:type="paragraph" w:styleId="BalloonText">
    <w:name w:val="Balloon Text"/>
    <w:basedOn w:val="Normal"/>
    <w:link w:val="BalloonTextChar"/>
    <w:uiPriority w:val="99"/>
    <w:semiHidden/>
    <w:unhideWhenUsed/>
    <w:rsid w:val="002B1A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3116-EA21-4F8D-83FC-DF186F3D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10</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54</cp:revision>
  <cp:lastPrinted>2019-05-03T14:19:00Z</cp:lastPrinted>
  <dcterms:created xsi:type="dcterms:W3CDTF">2019-04-11T09:49:00Z</dcterms:created>
  <dcterms:modified xsi:type="dcterms:W3CDTF">2019-05-03T14:21:00Z</dcterms:modified>
</cp:coreProperties>
</file>