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C92" w:rsidRDefault="007E4C92" w:rsidP="00103F0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7E4C92">
        <w:rPr>
          <w:rFonts w:ascii="Times New Roman" w:hAnsi="Times New Roman" w:cs="Times New Roman"/>
          <w:sz w:val="24"/>
          <w:szCs w:val="24"/>
          <w:lang w:val="en-US"/>
        </w:rPr>
        <w:t>ersus</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MILLION MAIROS</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TAKUDZWA MUMBA </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MAPHIOS MUKATI</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BRIAN MAKONI</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ALFRED CHARI</w:t>
      </w:r>
    </w:p>
    <w:p w:rsidR="007E4C92"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E4C92">
        <w:rPr>
          <w:rFonts w:ascii="Times New Roman" w:hAnsi="Times New Roman" w:cs="Times New Roman"/>
          <w:sz w:val="24"/>
          <w:szCs w:val="24"/>
          <w:lang w:val="en-US"/>
        </w:rPr>
        <w:t>nd</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AGREEMENT MUSUSA</w:t>
      </w:r>
    </w:p>
    <w:p w:rsidR="007E4C92" w:rsidRDefault="007E4C92" w:rsidP="00103F01">
      <w:pPr>
        <w:spacing w:after="0" w:line="240" w:lineRule="auto"/>
        <w:jc w:val="both"/>
        <w:rPr>
          <w:rFonts w:ascii="Times New Roman" w:hAnsi="Times New Roman" w:cs="Times New Roman"/>
          <w:sz w:val="24"/>
          <w:szCs w:val="24"/>
          <w:lang w:val="en-US"/>
        </w:rPr>
      </w:pPr>
    </w:p>
    <w:p w:rsidR="007E4C92" w:rsidRDefault="007E4C92" w:rsidP="00103F01">
      <w:pPr>
        <w:spacing w:after="0" w:line="240" w:lineRule="auto"/>
        <w:jc w:val="both"/>
        <w:rPr>
          <w:rFonts w:ascii="Times New Roman" w:hAnsi="Times New Roman" w:cs="Times New Roman"/>
          <w:sz w:val="24"/>
          <w:szCs w:val="24"/>
          <w:lang w:val="en-US"/>
        </w:rPr>
      </w:pP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7E4C92" w:rsidRPr="00103F01" w:rsidRDefault="007E4C92" w:rsidP="00103F01">
      <w:pPr>
        <w:spacing w:after="0" w:line="240" w:lineRule="auto"/>
        <w:jc w:val="both"/>
        <w:rPr>
          <w:rFonts w:ascii="Times New Roman" w:hAnsi="Times New Roman" w:cs="Times New Roman"/>
          <w:b/>
          <w:sz w:val="24"/>
          <w:szCs w:val="24"/>
          <w:lang w:val="en-US"/>
        </w:rPr>
      </w:pPr>
      <w:r w:rsidRPr="00103F01">
        <w:rPr>
          <w:rFonts w:ascii="Times New Roman" w:hAnsi="Times New Roman" w:cs="Times New Roman"/>
          <w:b/>
          <w:sz w:val="24"/>
          <w:szCs w:val="24"/>
          <w:lang w:val="en-US"/>
        </w:rPr>
        <w:t>MUNGWARI J</w:t>
      </w:r>
    </w:p>
    <w:p w:rsidR="007E4C92" w:rsidRDefault="007E4C92"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14 </w:t>
      </w:r>
      <w:r w:rsidR="00103F01">
        <w:rPr>
          <w:rFonts w:ascii="Times New Roman" w:hAnsi="Times New Roman" w:cs="Times New Roman"/>
          <w:sz w:val="24"/>
          <w:szCs w:val="24"/>
          <w:lang w:val="en-US"/>
        </w:rPr>
        <w:t>February</w:t>
      </w:r>
      <w:r>
        <w:rPr>
          <w:rFonts w:ascii="Times New Roman" w:hAnsi="Times New Roman" w:cs="Times New Roman"/>
          <w:sz w:val="24"/>
          <w:szCs w:val="24"/>
          <w:lang w:val="en-US"/>
        </w:rPr>
        <w:t xml:space="preserve"> 2024</w:t>
      </w:r>
      <w:r w:rsidR="00EE4B31">
        <w:rPr>
          <w:rFonts w:ascii="Times New Roman" w:hAnsi="Times New Roman" w:cs="Times New Roman"/>
          <w:sz w:val="24"/>
          <w:szCs w:val="24"/>
          <w:lang w:val="en-US"/>
        </w:rPr>
        <w:t>, 10 June and 13 June 2024</w:t>
      </w:r>
    </w:p>
    <w:p w:rsidR="00103F01" w:rsidRDefault="00103F01" w:rsidP="00103F01">
      <w:pPr>
        <w:spacing w:after="0" w:line="240" w:lineRule="auto"/>
        <w:jc w:val="both"/>
        <w:rPr>
          <w:rFonts w:ascii="Times New Roman" w:hAnsi="Times New Roman" w:cs="Times New Roman"/>
          <w:sz w:val="24"/>
          <w:szCs w:val="24"/>
          <w:lang w:val="en-US"/>
        </w:rPr>
      </w:pPr>
    </w:p>
    <w:p w:rsidR="00103F01" w:rsidRDefault="00103F01" w:rsidP="00103F01">
      <w:pPr>
        <w:spacing w:after="0" w:line="240" w:lineRule="auto"/>
        <w:jc w:val="both"/>
        <w:rPr>
          <w:rFonts w:ascii="Times New Roman" w:hAnsi="Times New Roman" w:cs="Times New Roman"/>
          <w:sz w:val="24"/>
          <w:szCs w:val="24"/>
          <w:lang w:val="en-US"/>
        </w:rPr>
      </w:pPr>
    </w:p>
    <w:p w:rsidR="00CA55DA" w:rsidRDefault="00CA55DA" w:rsidP="00103F01">
      <w:pPr>
        <w:spacing w:after="0" w:line="240" w:lineRule="auto"/>
        <w:jc w:val="both"/>
        <w:rPr>
          <w:rFonts w:ascii="Times New Roman" w:hAnsi="Times New Roman" w:cs="Times New Roman"/>
          <w:b/>
          <w:i/>
          <w:sz w:val="24"/>
          <w:szCs w:val="24"/>
          <w:lang w:val="en-US"/>
        </w:rPr>
      </w:pPr>
      <w:r w:rsidRPr="00103F01">
        <w:rPr>
          <w:rFonts w:ascii="Times New Roman" w:hAnsi="Times New Roman" w:cs="Times New Roman"/>
          <w:b/>
          <w:i/>
          <w:sz w:val="24"/>
          <w:szCs w:val="24"/>
          <w:lang w:val="en-US"/>
        </w:rPr>
        <w:t>Criminal Trial</w:t>
      </w:r>
    </w:p>
    <w:p w:rsidR="00103F01" w:rsidRDefault="00103F01" w:rsidP="00103F01">
      <w:pPr>
        <w:spacing w:after="0" w:line="240" w:lineRule="auto"/>
        <w:jc w:val="both"/>
        <w:rPr>
          <w:rFonts w:ascii="Times New Roman" w:hAnsi="Times New Roman" w:cs="Times New Roman"/>
          <w:b/>
          <w:i/>
          <w:sz w:val="24"/>
          <w:szCs w:val="24"/>
          <w:lang w:val="en-US"/>
        </w:rPr>
      </w:pPr>
    </w:p>
    <w:p w:rsidR="00103F01" w:rsidRPr="00103F01" w:rsidRDefault="00103F01" w:rsidP="00103F01">
      <w:pPr>
        <w:spacing w:after="0" w:line="240" w:lineRule="auto"/>
        <w:jc w:val="both"/>
        <w:rPr>
          <w:rFonts w:ascii="Times New Roman" w:hAnsi="Times New Roman" w:cs="Times New Roman"/>
          <w:b/>
          <w:i/>
          <w:sz w:val="24"/>
          <w:szCs w:val="24"/>
          <w:lang w:val="en-US"/>
        </w:rPr>
      </w:pPr>
    </w:p>
    <w:p w:rsidR="00CA55DA" w:rsidRDefault="00CA55DA" w:rsidP="00103F01">
      <w:pPr>
        <w:spacing w:after="0" w:line="240" w:lineRule="auto"/>
        <w:jc w:val="both"/>
        <w:rPr>
          <w:rFonts w:ascii="Times New Roman" w:hAnsi="Times New Roman" w:cs="Times New Roman"/>
          <w:sz w:val="24"/>
          <w:szCs w:val="24"/>
          <w:lang w:val="en-US"/>
        </w:rPr>
      </w:pPr>
      <w:r w:rsidRPr="00103F01">
        <w:rPr>
          <w:rFonts w:ascii="Times New Roman" w:hAnsi="Times New Roman" w:cs="Times New Roman"/>
          <w:b/>
          <w:sz w:val="24"/>
          <w:szCs w:val="24"/>
          <w:lang w:val="en-US"/>
        </w:rPr>
        <w:t>Assessors:</w:t>
      </w:r>
      <w:r>
        <w:rPr>
          <w:rFonts w:ascii="Times New Roman" w:hAnsi="Times New Roman" w:cs="Times New Roman"/>
          <w:sz w:val="24"/>
          <w:szCs w:val="24"/>
          <w:lang w:val="en-US"/>
        </w:rPr>
        <w:t xml:space="preserve"> </w:t>
      </w:r>
      <w:r w:rsidR="00103F01">
        <w:rPr>
          <w:rFonts w:ascii="Times New Roman" w:hAnsi="Times New Roman" w:cs="Times New Roman"/>
          <w:sz w:val="24"/>
          <w:szCs w:val="24"/>
          <w:lang w:val="en-US"/>
        </w:rPr>
        <w:tab/>
      </w:r>
      <w:r>
        <w:rPr>
          <w:rFonts w:ascii="Times New Roman" w:hAnsi="Times New Roman" w:cs="Times New Roman"/>
          <w:sz w:val="24"/>
          <w:szCs w:val="24"/>
          <w:lang w:val="en-US"/>
        </w:rPr>
        <w:t>Mr</w:t>
      </w:r>
      <w:r w:rsidRPr="00103F01">
        <w:rPr>
          <w:rFonts w:ascii="Times New Roman" w:hAnsi="Times New Roman" w:cs="Times New Roman"/>
          <w:i/>
          <w:sz w:val="24"/>
          <w:szCs w:val="24"/>
          <w:lang w:val="en-US"/>
        </w:rPr>
        <w:t xml:space="preserve"> Barwa</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3F01">
        <w:rPr>
          <w:rFonts w:ascii="Times New Roman" w:hAnsi="Times New Roman" w:cs="Times New Roman"/>
          <w:sz w:val="24"/>
          <w:szCs w:val="24"/>
          <w:lang w:val="en-US"/>
        </w:rPr>
        <w:tab/>
      </w:r>
      <w:r>
        <w:rPr>
          <w:rFonts w:ascii="Times New Roman" w:hAnsi="Times New Roman" w:cs="Times New Roman"/>
          <w:sz w:val="24"/>
          <w:szCs w:val="24"/>
          <w:lang w:val="en-US"/>
        </w:rPr>
        <w:t xml:space="preserve">Mr </w:t>
      </w:r>
      <w:r w:rsidRPr="00103F01">
        <w:rPr>
          <w:rFonts w:ascii="Times New Roman" w:hAnsi="Times New Roman" w:cs="Times New Roman"/>
          <w:i/>
          <w:sz w:val="24"/>
          <w:szCs w:val="24"/>
          <w:lang w:val="en-US"/>
        </w:rPr>
        <w:t>Chakuvinga</w:t>
      </w:r>
    </w:p>
    <w:p w:rsidR="00CA55DA" w:rsidRDefault="00CA55DA" w:rsidP="00103F01">
      <w:pPr>
        <w:spacing w:after="0" w:line="240" w:lineRule="auto"/>
        <w:jc w:val="both"/>
        <w:rPr>
          <w:rFonts w:ascii="Times New Roman" w:hAnsi="Times New Roman" w:cs="Times New Roman"/>
          <w:sz w:val="24"/>
          <w:szCs w:val="24"/>
          <w:lang w:val="en-US"/>
        </w:rPr>
      </w:pPr>
    </w:p>
    <w:p w:rsidR="00103F01" w:rsidRDefault="00103F01" w:rsidP="00103F01">
      <w:pPr>
        <w:spacing w:after="0" w:line="240" w:lineRule="auto"/>
        <w:jc w:val="both"/>
        <w:rPr>
          <w:rFonts w:ascii="Times New Roman" w:hAnsi="Times New Roman" w:cs="Times New Roman"/>
          <w:sz w:val="24"/>
          <w:szCs w:val="24"/>
          <w:lang w:val="en-US"/>
        </w:rPr>
      </w:pP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K </w:t>
      </w:r>
      <w:r w:rsidR="00103F01">
        <w:rPr>
          <w:rFonts w:ascii="Times New Roman" w:hAnsi="Times New Roman" w:cs="Times New Roman"/>
          <w:i/>
          <w:sz w:val="24"/>
          <w:szCs w:val="24"/>
          <w:lang w:val="en-US"/>
        </w:rPr>
        <w:t>Chigwedere,</w:t>
      </w:r>
      <w:r w:rsidR="00103F01" w:rsidRPr="00103F01">
        <w:rPr>
          <w:rFonts w:ascii="Times New Roman" w:hAnsi="Times New Roman" w:cs="Times New Roman"/>
          <w:sz w:val="24"/>
          <w:szCs w:val="24"/>
          <w:lang w:val="en-US"/>
        </w:rPr>
        <w:t xml:space="preserve"> for</w:t>
      </w:r>
      <w:r w:rsidRPr="00103F01">
        <w:rPr>
          <w:rFonts w:ascii="Times New Roman" w:hAnsi="Times New Roman" w:cs="Times New Roman"/>
          <w:sz w:val="24"/>
          <w:szCs w:val="24"/>
          <w:lang w:val="en-US"/>
        </w:rPr>
        <w:t xml:space="preserve"> </w:t>
      </w:r>
      <w:r>
        <w:rPr>
          <w:rFonts w:ascii="Times New Roman" w:hAnsi="Times New Roman" w:cs="Times New Roman"/>
          <w:sz w:val="24"/>
          <w:szCs w:val="24"/>
          <w:lang w:val="en-US"/>
        </w:rPr>
        <w:t>the State</w:t>
      </w:r>
    </w:p>
    <w:p w:rsidR="00CA55DA" w:rsidRDefault="00103F01"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P Mukumbiri, </w:t>
      </w:r>
      <w:r w:rsidR="00CA55DA">
        <w:rPr>
          <w:rFonts w:ascii="Times New Roman" w:hAnsi="Times New Roman" w:cs="Times New Roman"/>
          <w:sz w:val="24"/>
          <w:szCs w:val="24"/>
          <w:lang w:val="en-US"/>
        </w:rPr>
        <w:t>for the 1st accused</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D Mpofu</w:t>
      </w:r>
      <w:r w:rsidR="00103F01">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accused</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L Nyamudeza</w:t>
      </w:r>
      <w:r w:rsidR="00103F01">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3</w:t>
      </w:r>
      <w:r w:rsidRPr="00CA55D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accused</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K Mutero</w:t>
      </w:r>
      <w:r w:rsidR="00103F01">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4</w:t>
      </w:r>
      <w:r w:rsidRPr="00CA55D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accused</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L </w:t>
      </w:r>
      <w:r w:rsidR="00103F01">
        <w:rPr>
          <w:rFonts w:ascii="Times New Roman" w:hAnsi="Times New Roman" w:cs="Times New Roman"/>
          <w:i/>
          <w:sz w:val="24"/>
          <w:szCs w:val="24"/>
          <w:lang w:val="en-US"/>
        </w:rPr>
        <w:t>Rwizi,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5</w:t>
      </w:r>
      <w:r w:rsidRPr="00CA55D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accused</w:t>
      </w:r>
    </w:p>
    <w:p w:rsidR="00CA55DA" w:rsidRDefault="00CA55DA" w:rsidP="00103F0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P Kavhunu</w:t>
      </w:r>
      <w:r w:rsidR="00103F01">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6</w:t>
      </w:r>
      <w:r w:rsidRPr="00CA55D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accused</w:t>
      </w:r>
    </w:p>
    <w:p w:rsidR="00103F01" w:rsidRDefault="00103F01" w:rsidP="00103F01">
      <w:pPr>
        <w:spacing w:after="0" w:line="240" w:lineRule="auto"/>
        <w:jc w:val="both"/>
        <w:rPr>
          <w:rFonts w:ascii="Times New Roman" w:hAnsi="Times New Roman" w:cs="Times New Roman"/>
          <w:sz w:val="24"/>
          <w:szCs w:val="24"/>
          <w:lang w:val="en-US"/>
        </w:rPr>
      </w:pPr>
    </w:p>
    <w:p w:rsidR="00103F01" w:rsidRPr="00CA55DA" w:rsidRDefault="00103F01" w:rsidP="00103F01">
      <w:pPr>
        <w:spacing w:after="0" w:line="240" w:lineRule="auto"/>
        <w:jc w:val="both"/>
        <w:rPr>
          <w:rFonts w:ascii="Times New Roman" w:hAnsi="Times New Roman" w:cs="Times New Roman"/>
          <w:sz w:val="24"/>
          <w:szCs w:val="24"/>
          <w:lang w:val="en-US"/>
        </w:rPr>
      </w:pPr>
    </w:p>
    <w:p w:rsidR="00815E8B" w:rsidRDefault="00CA55DA" w:rsidP="00103F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 xml:space="preserve">MUNGWARI J: </w:t>
      </w:r>
      <w:r w:rsidR="00E30AEF">
        <w:rPr>
          <w:rFonts w:ascii="Times New Roman" w:hAnsi="Times New Roman" w:cs="Times New Roman"/>
          <w:sz w:val="24"/>
          <w:szCs w:val="24"/>
          <w:lang w:val="en-US"/>
        </w:rPr>
        <w:t xml:space="preserve">A </w:t>
      </w:r>
      <w:r w:rsidR="00815E8B">
        <w:rPr>
          <w:rFonts w:ascii="Times New Roman" w:hAnsi="Times New Roman" w:cs="Times New Roman"/>
          <w:sz w:val="24"/>
          <w:szCs w:val="24"/>
          <w:lang w:val="en-US"/>
        </w:rPr>
        <w:t>thirty-nine-year-old</w:t>
      </w:r>
      <w:r w:rsidR="0052488E">
        <w:rPr>
          <w:rFonts w:ascii="Times New Roman" w:hAnsi="Times New Roman" w:cs="Times New Roman"/>
          <w:sz w:val="24"/>
          <w:szCs w:val="24"/>
          <w:lang w:val="en-US"/>
        </w:rPr>
        <w:t xml:space="preserve"> </w:t>
      </w:r>
      <w:r w:rsidR="00E30AEF">
        <w:rPr>
          <w:rFonts w:ascii="Times New Roman" w:hAnsi="Times New Roman" w:cs="Times New Roman"/>
          <w:sz w:val="24"/>
          <w:szCs w:val="24"/>
          <w:lang w:val="en-US"/>
        </w:rPr>
        <w:t>thief, Tafadzwa Kamudyariwa</w:t>
      </w:r>
      <w:r>
        <w:rPr>
          <w:rFonts w:ascii="Times New Roman" w:hAnsi="Times New Roman" w:cs="Times New Roman"/>
          <w:sz w:val="24"/>
          <w:szCs w:val="24"/>
          <w:lang w:val="en-US"/>
        </w:rPr>
        <w:t xml:space="preserve"> (herein after </w:t>
      </w:r>
      <w:r w:rsidR="0052488E">
        <w:rPr>
          <w:rFonts w:ascii="Times New Roman" w:hAnsi="Times New Roman" w:cs="Times New Roman"/>
          <w:sz w:val="24"/>
          <w:szCs w:val="24"/>
          <w:lang w:val="en-US"/>
        </w:rPr>
        <w:t>referred</w:t>
      </w:r>
      <w:r>
        <w:rPr>
          <w:rFonts w:ascii="Times New Roman" w:hAnsi="Times New Roman" w:cs="Times New Roman"/>
          <w:sz w:val="24"/>
          <w:szCs w:val="24"/>
          <w:lang w:val="en-US"/>
        </w:rPr>
        <w:t xml:space="preserve"> to as “the deceased”</w:t>
      </w:r>
      <w:r w:rsidR="00364590">
        <w:rPr>
          <w:rFonts w:ascii="Times New Roman" w:hAnsi="Times New Roman" w:cs="Times New Roman"/>
          <w:sz w:val="24"/>
          <w:szCs w:val="24"/>
          <w:lang w:val="en-US"/>
        </w:rPr>
        <w:t>), his</w:t>
      </w:r>
      <w:r w:rsidR="00475927">
        <w:rPr>
          <w:rFonts w:ascii="Times New Roman" w:hAnsi="Times New Roman" w:cs="Times New Roman"/>
          <w:sz w:val="24"/>
          <w:szCs w:val="24"/>
          <w:lang w:val="en-US"/>
        </w:rPr>
        <w:t xml:space="preserve"> </w:t>
      </w:r>
      <w:r w:rsidR="0052488E">
        <w:rPr>
          <w:rFonts w:ascii="Times New Roman" w:hAnsi="Times New Roman" w:cs="Times New Roman"/>
          <w:sz w:val="24"/>
          <w:szCs w:val="24"/>
          <w:lang w:val="en-US"/>
        </w:rPr>
        <w:t>friend Joseph Mugwambiwa</w:t>
      </w:r>
      <w:r w:rsidR="001544BC">
        <w:rPr>
          <w:rFonts w:ascii="Times New Roman" w:hAnsi="Times New Roman" w:cs="Times New Roman"/>
          <w:sz w:val="24"/>
          <w:szCs w:val="24"/>
          <w:lang w:val="en-US"/>
        </w:rPr>
        <w:t xml:space="preserve"> and an unnamed assailant</w:t>
      </w:r>
      <w:r w:rsidR="0052488E">
        <w:rPr>
          <w:rFonts w:ascii="Times New Roman" w:hAnsi="Times New Roman" w:cs="Times New Roman"/>
          <w:sz w:val="24"/>
          <w:szCs w:val="24"/>
          <w:lang w:val="en-US"/>
        </w:rPr>
        <w:t xml:space="preserve"> conspired to steal irrigation water pipes at Geluck Farm in Bindura.</w:t>
      </w:r>
      <w:r w:rsidR="009F5496">
        <w:rPr>
          <w:rFonts w:ascii="Times New Roman" w:hAnsi="Times New Roman" w:cs="Times New Roman"/>
          <w:sz w:val="24"/>
          <w:szCs w:val="24"/>
          <w:lang w:val="en-US"/>
        </w:rPr>
        <w:t xml:space="preserve"> </w:t>
      </w:r>
      <w:r w:rsidR="00071440">
        <w:rPr>
          <w:rFonts w:ascii="Times New Roman" w:hAnsi="Times New Roman" w:cs="Times New Roman"/>
          <w:sz w:val="24"/>
          <w:szCs w:val="24"/>
          <w:lang w:val="en-US"/>
        </w:rPr>
        <w:t>The state alleged that, o</w:t>
      </w:r>
      <w:r w:rsidR="00475927">
        <w:rPr>
          <w:rFonts w:ascii="Times New Roman" w:hAnsi="Times New Roman" w:cs="Times New Roman"/>
          <w:sz w:val="24"/>
          <w:szCs w:val="24"/>
          <w:lang w:val="en-US"/>
        </w:rPr>
        <w:t xml:space="preserve">n 16 September </w:t>
      </w:r>
      <w:r w:rsidR="00815E8B">
        <w:rPr>
          <w:rFonts w:ascii="Times New Roman" w:hAnsi="Times New Roman" w:cs="Times New Roman"/>
          <w:sz w:val="24"/>
          <w:szCs w:val="24"/>
          <w:lang w:val="en-US"/>
        </w:rPr>
        <w:t>2022, they</w:t>
      </w:r>
      <w:r w:rsidR="00475927">
        <w:rPr>
          <w:rFonts w:ascii="Times New Roman" w:hAnsi="Times New Roman" w:cs="Times New Roman"/>
          <w:sz w:val="24"/>
          <w:szCs w:val="24"/>
          <w:lang w:val="en-US"/>
        </w:rPr>
        <w:t xml:space="preserve"> </w:t>
      </w:r>
      <w:r w:rsidR="0052488E">
        <w:rPr>
          <w:rFonts w:ascii="Times New Roman" w:hAnsi="Times New Roman" w:cs="Times New Roman"/>
          <w:sz w:val="24"/>
          <w:szCs w:val="24"/>
          <w:lang w:val="en-US"/>
        </w:rPr>
        <w:t xml:space="preserve">proceeded to </w:t>
      </w:r>
      <w:r w:rsidR="00815E8B">
        <w:rPr>
          <w:rFonts w:ascii="Times New Roman" w:hAnsi="Times New Roman" w:cs="Times New Roman"/>
          <w:sz w:val="24"/>
          <w:szCs w:val="24"/>
          <w:lang w:val="en-US"/>
        </w:rPr>
        <w:t>Geluck</w:t>
      </w:r>
      <w:r w:rsidR="0052488E">
        <w:rPr>
          <w:rFonts w:ascii="Times New Roman" w:hAnsi="Times New Roman" w:cs="Times New Roman"/>
          <w:sz w:val="24"/>
          <w:szCs w:val="24"/>
          <w:lang w:val="en-US"/>
        </w:rPr>
        <w:t xml:space="preserve"> farm</w:t>
      </w:r>
      <w:r w:rsidR="00815E8B">
        <w:rPr>
          <w:rFonts w:ascii="Times New Roman" w:hAnsi="Times New Roman" w:cs="Times New Roman"/>
          <w:sz w:val="24"/>
          <w:szCs w:val="24"/>
          <w:lang w:val="en-US"/>
        </w:rPr>
        <w:t>. They however aborted</w:t>
      </w:r>
      <w:r w:rsidR="0052488E">
        <w:rPr>
          <w:rFonts w:ascii="Times New Roman" w:hAnsi="Times New Roman" w:cs="Times New Roman"/>
          <w:sz w:val="24"/>
          <w:szCs w:val="24"/>
          <w:lang w:val="en-US"/>
        </w:rPr>
        <w:t xml:space="preserve"> their mission when alarm</w:t>
      </w:r>
      <w:r w:rsidR="001544BC">
        <w:rPr>
          <w:rFonts w:ascii="Times New Roman" w:hAnsi="Times New Roman" w:cs="Times New Roman"/>
          <w:sz w:val="24"/>
          <w:szCs w:val="24"/>
          <w:lang w:val="en-US"/>
        </w:rPr>
        <w:t xml:space="preserve"> </w:t>
      </w:r>
      <w:r w:rsidR="00815E8B">
        <w:rPr>
          <w:rFonts w:ascii="Times New Roman" w:hAnsi="Times New Roman" w:cs="Times New Roman"/>
          <w:sz w:val="24"/>
          <w:szCs w:val="24"/>
          <w:lang w:val="en-US"/>
        </w:rPr>
        <w:t>was raised about their</w:t>
      </w:r>
      <w:r w:rsidR="001544BC">
        <w:rPr>
          <w:rFonts w:ascii="Times New Roman" w:hAnsi="Times New Roman" w:cs="Times New Roman"/>
          <w:sz w:val="24"/>
          <w:szCs w:val="24"/>
          <w:lang w:val="en-US"/>
        </w:rPr>
        <w:t xml:space="preserve"> unwelcome presence at the farm</w:t>
      </w:r>
      <w:r w:rsidR="0052488E">
        <w:rPr>
          <w:rFonts w:ascii="Times New Roman" w:hAnsi="Times New Roman" w:cs="Times New Roman"/>
          <w:sz w:val="24"/>
          <w:szCs w:val="24"/>
          <w:lang w:val="en-US"/>
        </w:rPr>
        <w:t>. The thieves fled to nearby Avonda farm.</w:t>
      </w:r>
      <w:r w:rsidR="001544BC">
        <w:rPr>
          <w:rFonts w:ascii="Times New Roman" w:hAnsi="Times New Roman" w:cs="Times New Roman"/>
          <w:sz w:val="24"/>
          <w:szCs w:val="24"/>
          <w:lang w:val="en-US"/>
        </w:rPr>
        <w:t xml:space="preserve"> </w:t>
      </w:r>
      <w:r w:rsidR="00475927">
        <w:rPr>
          <w:rFonts w:ascii="Times New Roman" w:hAnsi="Times New Roman" w:cs="Times New Roman"/>
          <w:sz w:val="24"/>
          <w:szCs w:val="24"/>
          <w:lang w:val="en-US"/>
        </w:rPr>
        <w:t>A number of m</w:t>
      </w:r>
      <w:r w:rsidR="00E64C34">
        <w:rPr>
          <w:rFonts w:ascii="Times New Roman" w:hAnsi="Times New Roman" w:cs="Times New Roman"/>
          <w:sz w:val="24"/>
          <w:szCs w:val="24"/>
          <w:lang w:val="en-US"/>
        </w:rPr>
        <w:t xml:space="preserve">ale </w:t>
      </w:r>
      <w:r w:rsidR="001544BC">
        <w:rPr>
          <w:rFonts w:ascii="Times New Roman" w:hAnsi="Times New Roman" w:cs="Times New Roman"/>
          <w:sz w:val="24"/>
          <w:szCs w:val="24"/>
          <w:lang w:val="en-US"/>
        </w:rPr>
        <w:t>farm workers teamed up and pursued the</w:t>
      </w:r>
      <w:r w:rsidR="009F5496">
        <w:rPr>
          <w:rFonts w:ascii="Times New Roman" w:hAnsi="Times New Roman" w:cs="Times New Roman"/>
          <w:sz w:val="24"/>
          <w:szCs w:val="24"/>
          <w:lang w:val="en-US"/>
        </w:rPr>
        <w:t xml:space="preserve">m. </w:t>
      </w:r>
    </w:p>
    <w:p w:rsidR="00815E8B" w:rsidRDefault="001544BC" w:rsidP="00815E8B">
      <w:pPr>
        <w:pStyle w:val="ListParagraph"/>
        <w:numPr>
          <w:ilvl w:val="0"/>
          <w:numId w:val="22"/>
        </w:numPr>
        <w:spacing w:line="360" w:lineRule="auto"/>
        <w:jc w:val="both"/>
        <w:rPr>
          <w:rFonts w:ascii="Times New Roman" w:hAnsi="Times New Roman" w:cs="Times New Roman"/>
          <w:sz w:val="24"/>
          <w:szCs w:val="24"/>
          <w:lang w:val="en-US"/>
        </w:rPr>
      </w:pPr>
      <w:r w:rsidRPr="00815E8B">
        <w:rPr>
          <w:rFonts w:ascii="Times New Roman" w:hAnsi="Times New Roman" w:cs="Times New Roman"/>
          <w:sz w:val="24"/>
          <w:szCs w:val="24"/>
          <w:lang w:val="en-US"/>
        </w:rPr>
        <w:t xml:space="preserve">The workers included the six accused who </w:t>
      </w:r>
      <w:r w:rsidR="00815E8B" w:rsidRPr="00815E8B">
        <w:rPr>
          <w:rFonts w:ascii="Times New Roman" w:hAnsi="Times New Roman" w:cs="Times New Roman"/>
          <w:sz w:val="24"/>
          <w:szCs w:val="24"/>
          <w:lang w:val="en-US"/>
        </w:rPr>
        <w:t>are, Million</w:t>
      </w:r>
      <w:r w:rsidRPr="00815E8B">
        <w:rPr>
          <w:rFonts w:ascii="Times New Roman" w:hAnsi="Times New Roman" w:cs="Times New Roman"/>
          <w:sz w:val="24"/>
          <w:szCs w:val="24"/>
          <w:lang w:val="en-US"/>
        </w:rPr>
        <w:t xml:space="preserve"> Mairos </w:t>
      </w:r>
      <w:r w:rsidR="00815E8B" w:rsidRPr="00815E8B">
        <w:rPr>
          <w:rFonts w:ascii="Times New Roman" w:hAnsi="Times New Roman" w:cs="Times New Roman"/>
          <w:sz w:val="24"/>
          <w:szCs w:val="24"/>
          <w:lang w:val="en-US"/>
        </w:rPr>
        <w:t>(first</w:t>
      </w:r>
      <w:r w:rsidR="009F5496"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accused), Takudzwa</w:t>
      </w:r>
      <w:r w:rsidRPr="00815E8B">
        <w:rPr>
          <w:rFonts w:ascii="Times New Roman" w:hAnsi="Times New Roman" w:cs="Times New Roman"/>
          <w:sz w:val="24"/>
          <w:szCs w:val="24"/>
          <w:lang w:val="en-US"/>
        </w:rPr>
        <w:t xml:space="preserve"> Mumba </w:t>
      </w:r>
      <w:r w:rsidR="00815E8B" w:rsidRPr="00815E8B">
        <w:rPr>
          <w:rFonts w:ascii="Times New Roman" w:hAnsi="Times New Roman" w:cs="Times New Roman"/>
          <w:sz w:val="24"/>
          <w:szCs w:val="24"/>
          <w:lang w:val="en-US"/>
        </w:rPr>
        <w:t>(second</w:t>
      </w:r>
      <w:r w:rsidR="009F5496"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accused), Maphios</w:t>
      </w:r>
      <w:r w:rsidRPr="00815E8B">
        <w:rPr>
          <w:rFonts w:ascii="Times New Roman" w:hAnsi="Times New Roman" w:cs="Times New Roman"/>
          <w:sz w:val="24"/>
          <w:szCs w:val="24"/>
          <w:lang w:val="en-US"/>
        </w:rPr>
        <w:t xml:space="preserve"> Mukati </w:t>
      </w:r>
      <w:r w:rsidR="00815E8B" w:rsidRPr="00815E8B">
        <w:rPr>
          <w:rFonts w:ascii="Times New Roman" w:hAnsi="Times New Roman" w:cs="Times New Roman"/>
          <w:sz w:val="24"/>
          <w:szCs w:val="24"/>
          <w:lang w:val="en-US"/>
        </w:rPr>
        <w:t>(third</w:t>
      </w:r>
      <w:r w:rsidR="009F5496"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accused), Brian</w:t>
      </w:r>
      <w:r w:rsidRPr="00815E8B">
        <w:rPr>
          <w:rFonts w:ascii="Times New Roman" w:hAnsi="Times New Roman" w:cs="Times New Roman"/>
          <w:sz w:val="24"/>
          <w:szCs w:val="24"/>
          <w:lang w:val="en-US"/>
        </w:rPr>
        <w:t xml:space="preserve"> Makoni </w:t>
      </w:r>
      <w:r w:rsidR="00815E8B" w:rsidRPr="00815E8B">
        <w:rPr>
          <w:rFonts w:ascii="Times New Roman" w:hAnsi="Times New Roman" w:cs="Times New Roman"/>
          <w:sz w:val="24"/>
          <w:szCs w:val="24"/>
          <w:lang w:val="en-US"/>
        </w:rPr>
        <w:t>(fourth</w:t>
      </w:r>
      <w:r w:rsidR="009F5496"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accused), Alfred</w:t>
      </w:r>
      <w:r w:rsidRPr="00815E8B">
        <w:rPr>
          <w:rFonts w:ascii="Times New Roman" w:hAnsi="Times New Roman" w:cs="Times New Roman"/>
          <w:sz w:val="24"/>
          <w:szCs w:val="24"/>
          <w:lang w:val="en-US"/>
        </w:rPr>
        <w:t xml:space="preserve"> Chari </w:t>
      </w:r>
      <w:r w:rsidR="00815E8B" w:rsidRPr="00815E8B">
        <w:rPr>
          <w:rFonts w:ascii="Times New Roman" w:hAnsi="Times New Roman" w:cs="Times New Roman"/>
          <w:sz w:val="24"/>
          <w:szCs w:val="24"/>
          <w:lang w:val="en-US"/>
        </w:rPr>
        <w:t>(fifth</w:t>
      </w:r>
      <w:r w:rsidR="009F5496"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accused)</w:t>
      </w:r>
      <w:r w:rsidRPr="00815E8B">
        <w:rPr>
          <w:rFonts w:ascii="Times New Roman" w:hAnsi="Times New Roman" w:cs="Times New Roman"/>
          <w:sz w:val="24"/>
          <w:szCs w:val="24"/>
          <w:lang w:val="en-US"/>
        </w:rPr>
        <w:t>, and Agreement Mususa (</w:t>
      </w:r>
      <w:r w:rsidR="009F5496" w:rsidRPr="00815E8B">
        <w:rPr>
          <w:rFonts w:ascii="Times New Roman" w:hAnsi="Times New Roman" w:cs="Times New Roman"/>
          <w:sz w:val="24"/>
          <w:szCs w:val="24"/>
          <w:lang w:val="en-US"/>
        </w:rPr>
        <w:t xml:space="preserve">sixth </w:t>
      </w:r>
      <w:r w:rsidR="00815E8B" w:rsidRPr="00815E8B">
        <w:rPr>
          <w:rFonts w:ascii="Times New Roman" w:hAnsi="Times New Roman" w:cs="Times New Roman"/>
          <w:sz w:val="24"/>
          <w:szCs w:val="24"/>
          <w:lang w:val="en-US"/>
        </w:rPr>
        <w:t>accused)</w:t>
      </w:r>
      <w:r w:rsidRPr="00815E8B">
        <w:rPr>
          <w:rFonts w:ascii="Times New Roman" w:hAnsi="Times New Roman" w:cs="Times New Roman"/>
          <w:sz w:val="24"/>
          <w:szCs w:val="24"/>
          <w:lang w:val="en-US"/>
        </w:rPr>
        <w:t xml:space="preserve">. </w:t>
      </w:r>
      <w:r w:rsidRPr="00815E8B">
        <w:rPr>
          <w:rFonts w:ascii="Times New Roman" w:hAnsi="Times New Roman" w:cs="Times New Roman"/>
          <w:sz w:val="24"/>
          <w:szCs w:val="24"/>
          <w:lang w:val="en-US"/>
        </w:rPr>
        <w:lastRenderedPageBreak/>
        <w:t xml:space="preserve">Their </w:t>
      </w:r>
      <w:r w:rsidR="009F5496" w:rsidRPr="00815E8B">
        <w:rPr>
          <w:rFonts w:ascii="Times New Roman" w:hAnsi="Times New Roman" w:cs="Times New Roman"/>
          <w:sz w:val="24"/>
          <w:szCs w:val="24"/>
          <w:lang w:val="en-US"/>
        </w:rPr>
        <w:t xml:space="preserve">unnamed </w:t>
      </w:r>
      <w:r w:rsidRPr="00815E8B">
        <w:rPr>
          <w:rFonts w:ascii="Times New Roman" w:hAnsi="Times New Roman" w:cs="Times New Roman"/>
          <w:sz w:val="24"/>
          <w:szCs w:val="24"/>
          <w:lang w:val="en-US"/>
        </w:rPr>
        <w:t>accomplice made good his escape</w:t>
      </w:r>
      <w:r w:rsidR="00815E8B" w:rsidRPr="00815E8B">
        <w:rPr>
          <w:rFonts w:ascii="Times New Roman" w:hAnsi="Times New Roman" w:cs="Times New Roman"/>
          <w:sz w:val="24"/>
          <w:szCs w:val="24"/>
          <w:lang w:val="en-US"/>
        </w:rPr>
        <w:t>.</w:t>
      </w:r>
      <w:r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 xml:space="preserve">Although </w:t>
      </w:r>
      <w:r w:rsidRPr="00815E8B">
        <w:rPr>
          <w:rFonts w:ascii="Times New Roman" w:hAnsi="Times New Roman" w:cs="Times New Roman"/>
          <w:sz w:val="24"/>
          <w:szCs w:val="24"/>
          <w:lang w:val="en-US"/>
        </w:rPr>
        <w:t xml:space="preserve">Joseph </w:t>
      </w:r>
      <w:r w:rsidR="00103F01" w:rsidRPr="00815E8B">
        <w:rPr>
          <w:rFonts w:ascii="Times New Roman" w:hAnsi="Times New Roman" w:cs="Times New Roman"/>
          <w:sz w:val="24"/>
          <w:szCs w:val="24"/>
          <w:lang w:val="en-US"/>
        </w:rPr>
        <w:t>Mugwambiwa (</w:t>
      </w:r>
      <w:r w:rsidR="00103F01">
        <w:rPr>
          <w:rFonts w:ascii="Times New Roman" w:hAnsi="Times New Roman" w:cs="Times New Roman"/>
          <w:sz w:val="24"/>
          <w:szCs w:val="24"/>
          <w:lang w:val="en-US"/>
        </w:rPr>
        <w:t>Jo</w:t>
      </w:r>
      <w:r w:rsidR="00815E8B" w:rsidRPr="00815E8B">
        <w:rPr>
          <w:rFonts w:ascii="Times New Roman" w:hAnsi="Times New Roman" w:cs="Times New Roman"/>
          <w:sz w:val="24"/>
          <w:szCs w:val="24"/>
          <w:lang w:val="en-US"/>
        </w:rPr>
        <w:t>seph)</w:t>
      </w:r>
      <w:r w:rsidRPr="00815E8B">
        <w:rPr>
          <w:rFonts w:ascii="Times New Roman" w:hAnsi="Times New Roman" w:cs="Times New Roman"/>
          <w:sz w:val="24"/>
          <w:szCs w:val="24"/>
          <w:lang w:val="en-US"/>
        </w:rPr>
        <w:t xml:space="preserve"> and the deceased made a spirited attempt to flee</w:t>
      </w:r>
      <w:r w:rsidR="00815E8B" w:rsidRPr="00815E8B">
        <w:rPr>
          <w:rFonts w:ascii="Times New Roman" w:hAnsi="Times New Roman" w:cs="Times New Roman"/>
          <w:sz w:val="24"/>
          <w:szCs w:val="24"/>
          <w:lang w:val="en-US"/>
        </w:rPr>
        <w:t xml:space="preserve"> they</w:t>
      </w:r>
      <w:r w:rsidRPr="00815E8B">
        <w:rPr>
          <w:rFonts w:ascii="Times New Roman" w:hAnsi="Times New Roman" w:cs="Times New Roman"/>
          <w:sz w:val="24"/>
          <w:szCs w:val="24"/>
          <w:lang w:val="en-US"/>
        </w:rPr>
        <w:t xml:space="preserve"> were apprehended. </w:t>
      </w:r>
      <w:r w:rsidR="00475927" w:rsidRPr="00815E8B">
        <w:rPr>
          <w:rFonts w:ascii="Times New Roman" w:hAnsi="Times New Roman" w:cs="Times New Roman"/>
          <w:sz w:val="24"/>
          <w:szCs w:val="24"/>
          <w:lang w:val="en-US"/>
        </w:rPr>
        <w:t>Upon b</w:t>
      </w:r>
      <w:r w:rsidR="009F5496" w:rsidRPr="00815E8B">
        <w:rPr>
          <w:rFonts w:ascii="Times New Roman" w:hAnsi="Times New Roman" w:cs="Times New Roman"/>
          <w:sz w:val="24"/>
          <w:szCs w:val="24"/>
          <w:lang w:val="en-US"/>
        </w:rPr>
        <w:t xml:space="preserve">eing </w:t>
      </w:r>
      <w:r w:rsidR="00815E8B" w:rsidRPr="00815E8B">
        <w:rPr>
          <w:rFonts w:ascii="Times New Roman" w:hAnsi="Times New Roman" w:cs="Times New Roman"/>
          <w:sz w:val="24"/>
          <w:szCs w:val="24"/>
          <w:lang w:val="en-US"/>
        </w:rPr>
        <w:t>caught</w:t>
      </w:r>
      <w:r w:rsidR="009F5496" w:rsidRPr="00815E8B">
        <w:rPr>
          <w:rFonts w:ascii="Times New Roman" w:hAnsi="Times New Roman" w:cs="Times New Roman"/>
          <w:sz w:val="24"/>
          <w:szCs w:val="24"/>
          <w:lang w:val="en-US"/>
        </w:rPr>
        <w:t xml:space="preserve"> the deceased and </w:t>
      </w:r>
      <w:r w:rsidR="00815E8B" w:rsidRPr="00815E8B">
        <w:rPr>
          <w:rFonts w:ascii="Times New Roman" w:hAnsi="Times New Roman" w:cs="Times New Roman"/>
          <w:sz w:val="24"/>
          <w:szCs w:val="24"/>
          <w:lang w:val="en-US"/>
        </w:rPr>
        <w:t>Joseph</w:t>
      </w:r>
      <w:r w:rsidR="00E85BD0" w:rsidRPr="00815E8B">
        <w:rPr>
          <w:rFonts w:ascii="Times New Roman" w:hAnsi="Times New Roman" w:cs="Times New Roman"/>
          <w:sz w:val="24"/>
          <w:szCs w:val="24"/>
          <w:lang w:val="en-US"/>
        </w:rPr>
        <w:t xml:space="preserve"> were severely assaulted by t</w:t>
      </w:r>
      <w:r w:rsidR="00071440" w:rsidRPr="00815E8B">
        <w:rPr>
          <w:rFonts w:ascii="Times New Roman" w:hAnsi="Times New Roman" w:cs="Times New Roman"/>
          <w:sz w:val="24"/>
          <w:szCs w:val="24"/>
          <w:lang w:val="en-US"/>
        </w:rPr>
        <w:t>he accused persons</w:t>
      </w:r>
      <w:r w:rsidR="00E85BD0" w:rsidRPr="00815E8B">
        <w:rPr>
          <w:rFonts w:ascii="Times New Roman" w:hAnsi="Times New Roman" w:cs="Times New Roman"/>
          <w:sz w:val="24"/>
          <w:szCs w:val="24"/>
          <w:lang w:val="en-US"/>
        </w:rPr>
        <w:t xml:space="preserve"> who took </w:t>
      </w:r>
      <w:r w:rsidR="00071440" w:rsidRPr="00815E8B">
        <w:rPr>
          <w:rFonts w:ascii="Times New Roman" w:hAnsi="Times New Roman" w:cs="Times New Roman"/>
          <w:sz w:val="24"/>
          <w:szCs w:val="24"/>
          <w:lang w:val="en-US"/>
        </w:rPr>
        <w:t>turns to</w:t>
      </w:r>
      <w:r w:rsidRPr="00815E8B">
        <w:rPr>
          <w:rFonts w:ascii="Times New Roman" w:hAnsi="Times New Roman" w:cs="Times New Roman"/>
          <w:sz w:val="24"/>
          <w:szCs w:val="24"/>
          <w:lang w:val="en-US"/>
        </w:rPr>
        <w:t xml:space="preserve"> indiscriminately </w:t>
      </w:r>
      <w:r w:rsidR="00071440" w:rsidRPr="00815E8B">
        <w:rPr>
          <w:rFonts w:ascii="Times New Roman" w:hAnsi="Times New Roman" w:cs="Times New Roman"/>
          <w:sz w:val="24"/>
          <w:szCs w:val="24"/>
          <w:lang w:val="en-US"/>
        </w:rPr>
        <w:t>assault</w:t>
      </w:r>
      <w:r w:rsidR="00236C92" w:rsidRPr="00815E8B">
        <w:rPr>
          <w:rFonts w:ascii="Times New Roman" w:hAnsi="Times New Roman" w:cs="Times New Roman"/>
          <w:sz w:val="24"/>
          <w:szCs w:val="24"/>
          <w:lang w:val="en-US"/>
        </w:rPr>
        <w:t xml:space="preserve"> them. The </w:t>
      </w:r>
      <w:r w:rsidR="00071440" w:rsidRPr="00815E8B">
        <w:rPr>
          <w:rFonts w:ascii="Times New Roman" w:hAnsi="Times New Roman" w:cs="Times New Roman"/>
          <w:sz w:val="24"/>
          <w:szCs w:val="24"/>
          <w:lang w:val="en-US"/>
        </w:rPr>
        <w:t>deceased</w:t>
      </w:r>
      <w:r w:rsidR="00236C92" w:rsidRPr="00815E8B">
        <w:rPr>
          <w:rFonts w:ascii="Times New Roman" w:hAnsi="Times New Roman" w:cs="Times New Roman"/>
          <w:sz w:val="24"/>
          <w:szCs w:val="24"/>
          <w:lang w:val="en-US"/>
        </w:rPr>
        <w:t xml:space="preserve"> in particular was assaulted</w:t>
      </w:r>
      <w:r w:rsidR="00071440" w:rsidRPr="00815E8B">
        <w:rPr>
          <w:rFonts w:ascii="Times New Roman" w:hAnsi="Times New Roman" w:cs="Times New Roman"/>
          <w:sz w:val="24"/>
          <w:szCs w:val="24"/>
          <w:lang w:val="en-US"/>
        </w:rPr>
        <w:t xml:space="preserve"> </w:t>
      </w:r>
      <w:r w:rsidRPr="00815E8B">
        <w:rPr>
          <w:rFonts w:ascii="Times New Roman" w:hAnsi="Times New Roman" w:cs="Times New Roman"/>
          <w:sz w:val="24"/>
          <w:szCs w:val="24"/>
          <w:lang w:val="en-US"/>
        </w:rPr>
        <w:t xml:space="preserve">all over his body with switches and </w:t>
      </w:r>
      <w:r w:rsidR="00815E8B" w:rsidRPr="00815E8B">
        <w:rPr>
          <w:rFonts w:ascii="Times New Roman" w:hAnsi="Times New Roman" w:cs="Times New Roman"/>
          <w:sz w:val="24"/>
          <w:szCs w:val="24"/>
          <w:lang w:val="en-US"/>
        </w:rPr>
        <w:t>aluminum</w:t>
      </w:r>
      <w:r w:rsidRPr="00815E8B">
        <w:rPr>
          <w:rFonts w:ascii="Times New Roman" w:hAnsi="Times New Roman" w:cs="Times New Roman"/>
          <w:sz w:val="24"/>
          <w:szCs w:val="24"/>
          <w:lang w:val="en-US"/>
        </w:rPr>
        <w:t xml:space="preserve"> pipes.</w:t>
      </w:r>
      <w:r w:rsidR="001F1DAD" w:rsidRPr="00815E8B">
        <w:rPr>
          <w:rFonts w:ascii="Times New Roman" w:hAnsi="Times New Roman" w:cs="Times New Roman"/>
          <w:sz w:val="24"/>
          <w:szCs w:val="24"/>
          <w:lang w:val="en-US"/>
        </w:rPr>
        <w:t xml:space="preserve"> </w:t>
      </w:r>
      <w:r w:rsidRPr="00815E8B">
        <w:rPr>
          <w:rFonts w:ascii="Times New Roman" w:hAnsi="Times New Roman" w:cs="Times New Roman"/>
          <w:sz w:val="24"/>
          <w:szCs w:val="24"/>
          <w:lang w:val="en-US"/>
        </w:rPr>
        <w:t>A</w:t>
      </w:r>
      <w:r w:rsidR="00071440" w:rsidRPr="00815E8B">
        <w:rPr>
          <w:rFonts w:ascii="Times New Roman" w:hAnsi="Times New Roman" w:cs="Times New Roman"/>
          <w:sz w:val="24"/>
          <w:szCs w:val="24"/>
          <w:lang w:val="en-US"/>
        </w:rPr>
        <w:t>fter the</w:t>
      </w:r>
      <w:r w:rsidR="00236C92" w:rsidRPr="00815E8B">
        <w:rPr>
          <w:rFonts w:ascii="Times New Roman" w:hAnsi="Times New Roman" w:cs="Times New Roman"/>
          <w:sz w:val="24"/>
          <w:szCs w:val="24"/>
          <w:lang w:val="en-US"/>
        </w:rPr>
        <w:t xml:space="preserve"> prolonged and </w:t>
      </w:r>
      <w:r w:rsidR="00071440" w:rsidRPr="00815E8B">
        <w:rPr>
          <w:rFonts w:ascii="Times New Roman" w:hAnsi="Times New Roman" w:cs="Times New Roman"/>
          <w:sz w:val="24"/>
          <w:szCs w:val="24"/>
          <w:lang w:val="en-US"/>
        </w:rPr>
        <w:t xml:space="preserve">severe </w:t>
      </w:r>
      <w:r w:rsidR="00815E8B" w:rsidRPr="00815E8B">
        <w:rPr>
          <w:rFonts w:ascii="Times New Roman" w:hAnsi="Times New Roman" w:cs="Times New Roman"/>
          <w:sz w:val="24"/>
          <w:szCs w:val="24"/>
          <w:lang w:val="en-US"/>
        </w:rPr>
        <w:t>assaults,</w:t>
      </w:r>
      <w:r w:rsidR="00071440" w:rsidRPr="00815E8B">
        <w:rPr>
          <w:rFonts w:ascii="Times New Roman" w:hAnsi="Times New Roman" w:cs="Times New Roman"/>
          <w:sz w:val="24"/>
          <w:szCs w:val="24"/>
          <w:lang w:val="en-US"/>
        </w:rPr>
        <w:t xml:space="preserve"> a</w:t>
      </w:r>
      <w:r w:rsidRPr="00815E8B">
        <w:rPr>
          <w:rFonts w:ascii="Times New Roman" w:hAnsi="Times New Roman" w:cs="Times New Roman"/>
          <w:sz w:val="24"/>
          <w:szCs w:val="24"/>
          <w:lang w:val="en-US"/>
        </w:rPr>
        <w:t xml:space="preserve"> report on the attempted theft was initiated by one of the accused </w:t>
      </w:r>
      <w:r w:rsidR="00815E8B" w:rsidRPr="00815E8B">
        <w:rPr>
          <w:rFonts w:ascii="Times New Roman" w:hAnsi="Times New Roman" w:cs="Times New Roman"/>
          <w:sz w:val="24"/>
          <w:szCs w:val="24"/>
          <w:lang w:val="en-US"/>
        </w:rPr>
        <w:t xml:space="preserve">persons </w:t>
      </w:r>
      <w:r w:rsidRPr="00815E8B">
        <w:rPr>
          <w:rFonts w:ascii="Times New Roman" w:hAnsi="Times New Roman" w:cs="Times New Roman"/>
          <w:sz w:val="24"/>
          <w:szCs w:val="24"/>
          <w:lang w:val="en-US"/>
        </w:rPr>
        <w:t>and arrangements were made to ferry the deceased and Joseph to the nearest police station.</w:t>
      </w:r>
      <w:r w:rsidR="00475927" w:rsidRPr="00815E8B">
        <w:rPr>
          <w:rFonts w:ascii="Times New Roman" w:hAnsi="Times New Roman" w:cs="Times New Roman"/>
          <w:sz w:val="24"/>
          <w:szCs w:val="24"/>
          <w:lang w:val="en-US"/>
        </w:rPr>
        <w:t xml:space="preserve"> Joseph survived the assaults but the deceased was not</w:t>
      </w:r>
      <w:r w:rsidR="00071440" w:rsidRPr="00815E8B">
        <w:rPr>
          <w:rFonts w:ascii="Times New Roman" w:hAnsi="Times New Roman" w:cs="Times New Roman"/>
          <w:sz w:val="24"/>
          <w:szCs w:val="24"/>
          <w:lang w:val="en-US"/>
        </w:rPr>
        <w:t xml:space="preserve"> </w:t>
      </w:r>
      <w:r w:rsidR="00815E8B" w:rsidRPr="00815E8B">
        <w:rPr>
          <w:rFonts w:ascii="Times New Roman" w:hAnsi="Times New Roman" w:cs="Times New Roman"/>
          <w:sz w:val="24"/>
          <w:szCs w:val="24"/>
          <w:lang w:val="en-US"/>
        </w:rPr>
        <w:t>similarly</w:t>
      </w:r>
      <w:r w:rsidR="00475927" w:rsidRPr="00815E8B">
        <w:rPr>
          <w:rFonts w:ascii="Times New Roman" w:hAnsi="Times New Roman" w:cs="Times New Roman"/>
          <w:sz w:val="24"/>
          <w:szCs w:val="24"/>
          <w:lang w:val="en-US"/>
        </w:rPr>
        <w:t xml:space="preserve"> lucky </w:t>
      </w:r>
      <w:r w:rsidR="00815E8B" w:rsidRPr="00815E8B">
        <w:rPr>
          <w:rFonts w:ascii="Times New Roman" w:hAnsi="Times New Roman" w:cs="Times New Roman"/>
          <w:sz w:val="24"/>
          <w:szCs w:val="24"/>
          <w:lang w:val="en-US"/>
        </w:rPr>
        <w:t>because</w:t>
      </w:r>
      <w:r w:rsidR="00475927" w:rsidRPr="00815E8B">
        <w:rPr>
          <w:rFonts w:ascii="Times New Roman" w:hAnsi="Times New Roman" w:cs="Times New Roman"/>
          <w:sz w:val="24"/>
          <w:szCs w:val="24"/>
          <w:lang w:val="en-US"/>
        </w:rPr>
        <w:t xml:space="preserve"> he met his</w:t>
      </w:r>
      <w:r w:rsidR="00071440" w:rsidRPr="00815E8B">
        <w:rPr>
          <w:rFonts w:ascii="Times New Roman" w:hAnsi="Times New Roman" w:cs="Times New Roman"/>
          <w:sz w:val="24"/>
          <w:szCs w:val="24"/>
          <w:lang w:val="en-US"/>
        </w:rPr>
        <w:t xml:space="preserve"> tragic demise at the hands of </w:t>
      </w:r>
      <w:r w:rsidR="00475927" w:rsidRPr="00815E8B">
        <w:rPr>
          <w:rFonts w:ascii="Times New Roman" w:hAnsi="Times New Roman" w:cs="Times New Roman"/>
          <w:sz w:val="24"/>
          <w:szCs w:val="24"/>
          <w:lang w:val="en-US"/>
        </w:rPr>
        <w:t xml:space="preserve">some or all </w:t>
      </w:r>
      <w:r w:rsidR="00815E8B" w:rsidRPr="00815E8B">
        <w:rPr>
          <w:rFonts w:ascii="Times New Roman" w:hAnsi="Times New Roman" w:cs="Times New Roman"/>
          <w:sz w:val="24"/>
          <w:szCs w:val="24"/>
          <w:lang w:val="en-US"/>
        </w:rPr>
        <w:t xml:space="preserve">of </w:t>
      </w:r>
      <w:r w:rsidR="00475927" w:rsidRPr="00815E8B">
        <w:rPr>
          <w:rFonts w:ascii="Times New Roman" w:hAnsi="Times New Roman" w:cs="Times New Roman"/>
          <w:sz w:val="24"/>
          <w:szCs w:val="24"/>
          <w:lang w:val="en-US"/>
        </w:rPr>
        <w:t>the six accused persons</w:t>
      </w:r>
      <w:r w:rsidR="00071440" w:rsidRPr="00815E8B">
        <w:rPr>
          <w:rFonts w:ascii="Times New Roman" w:hAnsi="Times New Roman" w:cs="Times New Roman"/>
          <w:sz w:val="24"/>
          <w:szCs w:val="24"/>
          <w:lang w:val="en-US"/>
        </w:rPr>
        <w:t>. He</w:t>
      </w:r>
      <w:r w:rsidR="00475927" w:rsidRPr="00815E8B">
        <w:rPr>
          <w:rFonts w:ascii="Times New Roman" w:hAnsi="Times New Roman" w:cs="Times New Roman"/>
          <w:sz w:val="24"/>
          <w:szCs w:val="24"/>
          <w:lang w:val="en-US"/>
        </w:rPr>
        <w:t xml:space="preserve"> </w:t>
      </w:r>
      <w:r w:rsidRPr="00815E8B">
        <w:rPr>
          <w:rFonts w:ascii="Times New Roman" w:hAnsi="Times New Roman" w:cs="Times New Roman"/>
          <w:sz w:val="24"/>
          <w:szCs w:val="24"/>
          <w:lang w:val="en-US"/>
        </w:rPr>
        <w:t xml:space="preserve">succumbed to </w:t>
      </w:r>
      <w:r w:rsidR="00815E8B" w:rsidRPr="00815E8B">
        <w:rPr>
          <w:rFonts w:ascii="Times New Roman" w:hAnsi="Times New Roman" w:cs="Times New Roman"/>
          <w:sz w:val="24"/>
          <w:szCs w:val="24"/>
          <w:lang w:val="en-US"/>
        </w:rPr>
        <w:t xml:space="preserve">his </w:t>
      </w:r>
      <w:r w:rsidRPr="00815E8B">
        <w:rPr>
          <w:rFonts w:ascii="Times New Roman" w:hAnsi="Times New Roman" w:cs="Times New Roman"/>
          <w:sz w:val="24"/>
          <w:szCs w:val="24"/>
          <w:lang w:val="en-US"/>
        </w:rPr>
        <w:t xml:space="preserve">injuries on the way to the police station. </w:t>
      </w:r>
    </w:p>
    <w:p w:rsidR="008C704A" w:rsidRDefault="001544BC" w:rsidP="007135D2">
      <w:pPr>
        <w:pStyle w:val="ListParagraph"/>
        <w:numPr>
          <w:ilvl w:val="0"/>
          <w:numId w:val="22"/>
        </w:numPr>
        <w:spacing w:line="360" w:lineRule="auto"/>
        <w:jc w:val="both"/>
        <w:rPr>
          <w:rFonts w:ascii="Times New Roman" w:hAnsi="Times New Roman" w:cs="Times New Roman"/>
          <w:sz w:val="24"/>
          <w:szCs w:val="24"/>
          <w:lang w:val="en-US"/>
        </w:rPr>
      </w:pPr>
      <w:r w:rsidRPr="00815E8B">
        <w:rPr>
          <w:rFonts w:ascii="Times New Roman" w:hAnsi="Times New Roman" w:cs="Times New Roman"/>
          <w:sz w:val="24"/>
          <w:szCs w:val="24"/>
          <w:lang w:val="en-US"/>
        </w:rPr>
        <w:t xml:space="preserve">A post mortem examination on the remains of the deceased established the cause of death as brain </w:t>
      </w:r>
      <w:r w:rsidR="00815E8B" w:rsidRPr="00815E8B">
        <w:rPr>
          <w:rFonts w:ascii="Times New Roman" w:hAnsi="Times New Roman" w:cs="Times New Roman"/>
          <w:sz w:val="24"/>
          <w:szCs w:val="24"/>
          <w:lang w:val="en-US"/>
        </w:rPr>
        <w:t>edema, hemorrhage</w:t>
      </w:r>
      <w:r w:rsidRPr="00815E8B">
        <w:rPr>
          <w:rFonts w:ascii="Times New Roman" w:hAnsi="Times New Roman" w:cs="Times New Roman"/>
          <w:sz w:val="24"/>
          <w:szCs w:val="24"/>
          <w:lang w:val="en-US"/>
        </w:rPr>
        <w:t xml:space="preserve"> in the spinal bulb and head trauma due to assault.</w:t>
      </w:r>
      <w:r w:rsidR="00071440" w:rsidRPr="00815E8B">
        <w:rPr>
          <w:rFonts w:ascii="Times New Roman" w:hAnsi="Times New Roman" w:cs="Times New Roman"/>
          <w:sz w:val="24"/>
          <w:szCs w:val="24"/>
          <w:lang w:val="en-US"/>
        </w:rPr>
        <w:t xml:space="preserve"> </w:t>
      </w:r>
      <w:r w:rsidRPr="00815E8B">
        <w:rPr>
          <w:rFonts w:ascii="Times New Roman" w:hAnsi="Times New Roman" w:cs="Times New Roman"/>
          <w:sz w:val="24"/>
          <w:szCs w:val="24"/>
          <w:lang w:val="en-US"/>
        </w:rPr>
        <w:t>The six accused were later arrested</w:t>
      </w:r>
      <w:r w:rsidR="00CA55DA" w:rsidRPr="00815E8B">
        <w:rPr>
          <w:rFonts w:ascii="Times New Roman" w:hAnsi="Times New Roman" w:cs="Times New Roman"/>
          <w:sz w:val="24"/>
          <w:szCs w:val="24"/>
          <w:lang w:val="en-US"/>
        </w:rPr>
        <w:t xml:space="preserve"> and arraign</w:t>
      </w:r>
      <w:r w:rsidR="00EE4B31">
        <w:rPr>
          <w:rFonts w:ascii="Times New Roman" w:hAnsi="Times New Roman" w:cs="Times New Roman"/>
          <w:sz w:val="24"/>
          <w:szCs w:val="24"/>
          <w:lang w:val="en-US"/>
        </w:rPr>
        <w:t>ed before this court to answer to the</w:t>
      </w:r>
      <w:r w:rsidR="00CA55DA" w:rsidRPr="00815E8B">
        <w:rPr>
          <w:rFonts w:ascii="Times New Roman" w:hAnsi="Times New Roman" w:cs="Times New Roman"/>
          <w:sz w:val="24"/>
          <w:szCs w:val="24"/>
          <w:lang w:val="en-US"/>
        </w:rPr>
        <w:t xml:space="preserve"> charge of murder in c</w:t>
      </w:r>
      <w:r w:rsidR="001E59B5" w:rsidRPr="00815E8B">
        <w:rPr>
          <w:rFonts w:ascii="Times New Roman" w:hAnsi="Times New Roman" w:cs="Times New Roman"/>
          <w:sz w:val="24"/>
          <w:szCs w:val="24"/>
          <w:lang w:val="en-US"/>
        </w:rPr>
        <w:t>ontravention of section 47(1)</w:t>
      </w:r>
      <w:r w:rsidR="00CA55DA" w:rsidRPr="00815E8B">
        <w:rPr>
          <w:rFonts w:ascii="Times New Roman" w:hAnsi="Times New Roman" w:cs="Times New Roman"/>
          <w:sz w:val="24"/>
          <w:szCs w:val="24"/>
          <w:lang w:val="en-US"/>
        </w:rPr>
        <w:t xml:space="preserve"> of the Criminal </w:t>
      </w:r>
      <w:r w:rsidR="00BF1682">
        <w:rPr>
          <w:rFonts w:ascii="Times New Roman" w:hAnsi="Times New Roman" w:cs="Times New Roman"/>
          <w:sz w:val="24"/>
          <w:szCs w:val="24"/>
          <w:lang w:val="en-US"/>
        </w:rPr>
        <w:t>L</w:t>
      </w:r>
      <w:r w:rsidR="00815E8B" w:rsidRPr="00815E8B">
        <w:rPr>
          <w:rFonts w:ascii="Times New Roman" w:hAnsi="Times New Roman" w:cs="Times New Roman"/>
          <w:sz w:val="24"/>
          <w:szCs w:val="24"/>
          <w:lang w:val="en-US"/>
        </w:rPr>
        <w:t>aw (</w:t>
      </w:r>
      <w:r w:rsidR="00CA55DA" w:rsidRPr="00815E8B">
        <w:rPr>
          <w:rFonts w:ascii="Times New Roman" w:hAnsi="Times New Roman" w:cs="Times New Roman"/>
          <w:sz w:val="24"/>
          <w:szCs w:val="24"/>
          <w:lang w:val="en-US"/>
        </w:rPr>
        <w:t>Codification</w:t>
      </w:r>
      <w:r w:rsidR="00593420" w:rsidRPr="00815E8B">
        <w:rPr>
          <w:rFonts w:ascii="Times New Roman" w:hAnsi="Times New Roman" w:cs="Times New Roman"/>
          <w:sz w:val="24"/>
          <w:szCs w:val="24"/>
          <w:lang w:val="en-US"/>
        </w:rPr>
        <w:t xml:space="preserve"> an</w:t>
      </w:r>
      <w:r w:rsidR="00CC2177" w:rsidRPr="00815E8B">
        <w:rPr>
          <w:rFonts w:ascii="Times New Roman" w:hAnsi="Times New Roman" w:cs="Times New Roman"/>
          <w:sz w:val="24"/>
          <w:szCs w:val="24"/>
          <w:lang w:val="en-US"/>
        </w:rPr>
        <w:t xml:space="preserve">d </w:t>
      </w:r>
      <w:r w:rsidR="00BF1682">
        <w:rPr>
          <w:rFonts w:ascii="Times New Roman" w:hAnsi="Times New Roman" w:cs="Times New Roman"/>
          <w:sz w:val="24"/>
          <w:szCs w:val="24"/>
          <w:lang w:val="en-US"/>
        </w:rPr>
        <w:t>R</w:t>
      </w:r>
      <w:r w:rsidR="00815E8B" w:rsidRPr="00815E8B">
        <w:rPr>
          <w:rFonts w:ascii="Times New Roman" w:hAnsi="Times New Roman" w:cs="Times New Roman"/>
          <w:sz w:val="24"/>
          <w:szCs w:val="24"/>
          <w:lang w:val="en-US"/>
        </w:rPr>
        <w:t xml:space="preserve">eform) Act </w:t>
      </w:r>
      <w:r w:rsidR="00815E8B">
        <w:rPr>
          <w:rFonts w:ascii="Times New Roman" w:hAnsi="Times New Roman" w:cs="Times New Roman"/>
          <w:sz w:val="24"/>
          <w:szCs w:val="24"/>
          <w:lang w:val="en-US"/>
        </w:rPr>
        <w:t>[</w:t>
      </w:r>
      <w:r w:rsidR="00CC2177" w:rsidRPr="00103F01">
        <w:rPr>
          <w:rFonts w:ascii="Times New Roman" w:hAnsi="Times New Roman" w:cs="Times New Roman"/>
          <w:i/>
          <w:sz w:val="24"/>
          <w:szCs w:val="24"/>
          <w:lang w:val="en-US"/>
        </w:rPr>
        <w:t>Chapter 9:23</w:t>
      </w:r>
      <w:r w:rsidR="00815E8B">
        <w:rPr>
          <w:rFonts w:ascii="Times New Roman" w:hAnsi="Times New Roman" w:cs="Times New Roman"/>
          <w:sz w:val="24"/>
          <w:szCs w:val="24"/>
          <w:lang w:val="en-US"/>
        </w:rPr>
        <w:t>]</w:t>
      </w:r>
      <w:r w:rsidR="00CC2177" w:rsidRPr="00815E8B">
        <w:rPr>
          <w:rFonts w:ascii="Times New Roman" w:hAnsi="Times New Roman" w:cs="Times New Roman"/>
          <w:sz w:val="24"/>
          <w:szCs w:val="24"/>
          <w:lang w:val="en-US"/>
        </w:rPr>
        <w:t>. T</w:t>
      </w:r>
      <w:r w:rsidR="00593420" w:rsidRPr="00815E8B">
        <w:rPr>
          <w:rFonts w:ascii="Times New Roman" w:hAnsi="Times New Roman" w:cs="Times New Roman"/>
          <w:sz w:val="24"/>
          <w:szCs w:val="24"/>
          <w:lang w:val="en-US"/>
        </w:rPr>
        <w:t xml:space="preserve">he </w:t>
      </w:r>
      <w:r w:rsidR="00CA55DA" w:rsidRPr="00815E8B">
        <w:rPr>
          <w:rFonts w:ascii="Times New Roman" w:hAnsi="Times New Roman" w:cs="Times New Roman"/>
          <w:sz w:val="24"/>
          <w:szCs w:val="24"/>
          <w:lang w:val="en-US"/>
        </w:rPr>
        <w:t xml:space="preserve">state </w:t>
      </w:r>
      <w:r w:rsidR="00C206EE" w:rsidRPr="00815E8B">
        <w:rPr>
          <w:rFonts w:ascii="Times New Roman" w:hAnsi="Times New Roman" w:cs="Times New Roman"/>
          <w:sz w:val="24"/>
          <w:szCs w:val="24"/>
          <w:lang w:val="en-US"/>
        </w:rPr>
        <w:t>alleged</w:t>
      </w:r>
      <w:r w:rsidR="009F5496" w:rsidRPr="00815E8B">
        <w:rPr>
          <w:rFonts w:ascii="Times New Roman" w:hAnsi="Times New Roman" w:cs="Times New Roman"/>
          <w:sz w:val="24"/>
          <w:szCs w:val="24"/>
          <w:lang w:val="en-US"/>
        </w:rPr>
        <w:t xml:space="preserve"> </w:t>
      </w:r>
      <w:r w:rsidR="00C206EE" w:rsidRPr="00815E8B">
        <w:rPr>
          <w:rFonts w:ascii="Times New Roman" w:hAnsi="Times New Roman" w:cs="Times New Roman"/>
          <w:sz w:val="24"/>
          <w:szCs w:val="24"/>
          <w:lang w:val="en-US"/>
        </w:rPr>
        <w:t>that</w:t>
      </w:r>
      <w:r w:rsidR="00CC2177" w:rsidRPr="00815E8B">
        <w:rPr>
          <w:rFonts w:ascii="Times New Roman" w:hAnsi="Times New Roman" w:cs="Times New Roman"/>
          <w:sz w:val="24"/>
          <w:szCs w:val="24"/>
          <w:lang w:val="en-US"/>
        </w:rPr>
        <w:t xml:space="preserve"> </w:t>
      </w:r>
      <w:r w:rsidR="00CA55DA" w:rsidRPr="00815E8B">
        <w:rPr>
          <w:rFonts w:ascii="Times New Roman" w:hAnsi="Times New Roman" w:cs="Times New Roman"/>
          <w:sz w:val="24"/>
          <w:szCs w:val="24"/>
          <w:lang w:val="en-US"/>
        </w:rPr>
        <w:t xml:space="preserve">one </w:t>
      </w:r>
      <w:r w:rsidR="00CC2177" w:rsidRPr="00815E8B">
        <w:rPr>
          <w:rFonts w:ascii="Times New Roman" w:hAnsi="Times New Roman" w:cs="Times New Roman"/>
          <w:sz w:val="24"/>
          <w:szCs w:val="24"/>
          <w:lang w:val="en-US"/>
        </w:rPr>
        <w:t xml:space="preserve">or all of the accused, unlawfully and with intent to </w:t>
      </w:r>
      <w:r w:rsidR="008C704A" w:rsidRPr="00815E8B">
        <w:rPr>
          <w:rFonts w:ascii="Times New Roman" w:hAnsi="Times New Roman" w:cs="Times New Roman"/>
          <w:sz w:val="24"/>
          <w:szCs w:val="24"/>
          <w:lang w:val="en-US"/>
        </w:rPr>
        <w:t>kill, or</w:t>
      </w:r>
      <w:r w:rsidR="00CC2177" w:rsidRPr="00815E8B">
        <w:rPr>
          <w:rFonts w:ascii="Times New Roman" w:hAnsi="Times New Roman" w:cs="Times New Roman"/>
          <w:sz w:val="24"/>
          <w:szCs w:val="24"/>
          <w:lang w:val="en-US"/>
        </w:rPr>
        <w:t xml:space="preserve"> realizing that there was a real risk or possibility that death might e</w:t>
      </w:r>
      <w:r w:rsidR="001E59B5" w:rsidRPr="00815E8B">
        <w:rPr>
          <w:rFonts w:ascii="Times New Roman" w:hAnsi="Times New Roman" w:cs="Times New Roman"/>
          <w:sz w:val="24"/>
          <w:szCs w:val="24"/>
          <w:lang w:val="en-US"/>
        </w:rPr>
        <w:t>nsue continued to engage in the</w:t>
      </w:r>
      <w:r w:rsidR="00CC2177" w:rsidRPr="00815E8B">
        <w:rPr>
          <w:rFonts w:ascii="Times New Roman" w:hAnsi="Times New Roman" w:cs="Times New Roman"/>
          <w:sz w:val="24"/>
          <w:szCs w:val="24"/>
          <w:lang w:val="en-US"/>
        </w:rPr>
        <w:t xml:space="preserve"> conduct</w:t>
      </w:r>
      <w:r w:rsidR="001E59B5" w:rsidRPr="00815E8B">
        <w:rPr>
          <w:rFonts w:ascii="Times New Roman" w:hAnsi="Times New Roman" w:cs="Times New Roman"/>
          <w:sz w:val="24"/>
          <w:szCs w:val="24"/>
          <w:lang w:val="en-US"/>
        </w:rPr>
        <w:t xml:space="preserve"> of assaulting the deceased,</w:t>
      </w:r>
      <w:r w:rsidR="00CC2177" w:rsidRPr="00815E8B">
        <w:rPr>
          <w:rFonts w:ascii="Times New Roman" w:hAnsi="Times New Roman" w:cs="Times New Roman"/>
          <w:sz w:val="24"/>
          <w:szCs w:val="24"/>
          <w:lang w:val="en-US"/>
        </w:rPr>
        <w:t xml:space="preserve"> despite the risk or possibility resulting in the deceased’s death. </w:t>
      </w:r>
    </w:p>
    <w:p w:rsidR="00A67F90" w:rsidRPr="00A67F90" w:rsidRDefault="00F252CB" w:rsidP="005E7F6A">
      <w:pPr>
        <w:pStyle w:val="ListParagraph"/>
        <w:numPr>
          <w:ilvl w:val="0"/>
          <w:numId w:val="22"/>
        </w:numPr>
        <w:spacing w:after="0" w:line="360" w:lineRule="auto"/>
        <w:jc w:val="both"/>
        <w:rPr>
          <w:rStyle w:val="s1"/>
          <w:rFonts w:ascii="Times New Roman" w:hAnsi="Times New Roman" w:cs="Times New Roman"/>
          <w:sz w:val="24"/>
          <w:szCs w:val="24"/>
          <w:lang w:val="en-US"/>
        </w:rPr>
      </w:pPr>
      <w:r w:rsidRPr="008C704A">
        <w:rPr>
          <w:rFonts w:ascii="Times New Roman" w:hAnsi="Times New Roman" w:cs="Times New Roman"/>
          <w:sz w:val="24"/>
          <w:szCs w:val="24"/>
          <w:lang w:val="en-US"/>
        </w:rPr>
        <w:t xml:space="preserve">All </w:t>
      </w:r>
      <w:r w:rsidR="008C704A">
        <w:rPr>
          <w:rFonts w:ascii="Times New Roman" w:hAnsi="Times New Roman" w:cs="Times New Roman"/>
          <w:sz w:val="24"/>
          <w:szCs w:val="24"/>
          <w:lang w:val="en-US"/>
        </w:rPr>
        <w:t xml:space="preserve">the </w:t>
      </w:r>
      <w:r w:rsidRPr="008C704A">
        <w:rPr>
          <w:rFonts w:ascii="Times New Roman" w:hAnsi="Times New Roman" w:cs="Times New Roman"/>
          <w:sz w:val="24"/>
          <w:szCs w:val="24"/>
          <w:lang w:val="en-US"/>
        </w:rPr>
        <w:t>six</w:t>
      </w:r>
      <w:r w:rsidR="00A97AB2" w:rsidRPr="008C704A">
        <w:rPr>
          <w:rFonts w:ascii="Times New Roman" w:hAnsi="Times New Roman" w:cs="Times New Roman"/>
          <w:sz w:val="24"/>
          <w:szCs w:val="24"/>
          <w:lang w:val="en-US"/>
        </w:rPr>
        <w:t xml:space="preserve"> accused pleaded not guilty to the offence. </w:t>
      </w:r>
      <w:r w:rsidR="008C704A">
        <w:rPr>
          <w:rFonts w:ascii="Times New Roman" w:hAnsi="Times New Roman" w:cs="Times New Roman"/>
          <w:sz w:val="24"/>
          <w:szCs w:val="24"/>
        </w:rPr>
        <w:t xml:space="preserve">We state below, a </w:t>
      </w:r>
      <w:r w:rsidR="007135D2" w:rsidRPr="008C704A">
        <w:rPr>
          <w:rFonts w:ascii="Times New Roman" w:hAnsi="Times New Roman" w:cs="Times New Roman"/>
          <w:sz w:val="24"/>
          <w:szCs w:val="24"/>
        </w:rPr>
        <w:t>summary of the</w:t>
      </w:r>
      <w:r w:rsidR="00CC2177" w:rsidRPr="008C704A">
        <w:rPr>
          <w:rFonts w:ascii="Times New Roman" w:hAnsi="Times New Roman" w:cs="Times New Roman"/>
          <w:sz w:val="24"/>
          <w:szCs w:val="24"/>
        </w:rPr>
        <w:t>ir defe</w:t>
      </w:r>
      <w:r w:rsidR="001E59B5" w:rsidRPr="008C704A">
        <w:rPr>
          <w:rFonts w:ascii="Times New Roman" w:hAnsi="Times New Roman" w:cs="Times New Roman"/>
          <w:sz w:val="24"/>
          <w:szCs w:val="24"/>
        </w:rPr>
        <w:t>nce outlines</w:t>
      </w:r>
      <w:r w:rsidR="008C704A">
        <w:rPr>
          <w:rFonts w:ascii="Times New Roman" w:hAnsi="Times New Roman" w:cs="Times New Roman"/>
          <w:sz w:val="24"/>
          <w:szCs w:val="24"/>
        </w:rPr>
        <w:t xml:space="preserve">. </w:t>
      </w:r>
      <w:r w:rsidR="00071440" w:rsidRPr="008C704A">
        <w:rPr>
          <w:rFonts w:ascii="Times New Roman" w:hAnsi="Times New Roman" w:cs="Times New Roman"/>
          <w:sz w:val="24"/>
          <w:szCs w:val="24"/>
        </w:rPr>
        <w:t xml:space="preserve">All the accused persons </w:t>
      </w:r>
      <w:r w:rsidR="008C704A">
        <w:rPr>
          <w:rFonts w:ascii="Times New Roman" w:hAnsi="Times New Roman" w:cs="Times New Roman"/>
          <w:sz w:val="24"/>
          <w:szCs w:val="24"/>
        </w:rPr>
        <w:t>admit</w:t>
      </w:r>
      <w:r w:rsidR="009B2BFA" w:rsidRPr="008C704A">
        <w:rPr>
          <w:rFonts w:ascii="Times New Roman" w:hAnsi="Times New Roman" w:cs="Times New Roman"/>
          <w:sz w:val="24"/>
          <w:szCs w:val="24"/>
        </w:rPr>
        <w:t xml:space="preserve"> that they are farm workers who on the fateful day reacted </w:t>
      </w:r>
      <w:r w:rsidR="00184E98" w:rsidRPr="008C704A">
        <w:rPr>
          <w:rFonts w:ascii="Times New Roman" w:hAnsi="Times New Roman" w:cs="Times New Roman"/>
          <w:sz w:val="24"/>
          <w:szCs w:val="24"/>
        </w:rPr>
        <w:t xml:space="preserve">to an alarm </w:t>
      </w:r>
      <w:r w:rsidR="009B2BFA" w:rsidRPr="008C704A">
        <w:rPr>
          <w:rFonts w:ascii="Times New Roman" w:hAnsi="Times New Roman" w:cs="Times New Roman"/>
          <w:sz w:val="24"/>
          <w:szCs w:val="24"/>
        </w:rPr>
        <w:t>of a theft at Geluck</w:t>
      </w:r>
      <w:r w:rsidR="0027733B" w:rsidRPr="008C704A">
        <w:rPr>
          <w:rFonts w:ascii="Times New Roman" w:hAnsi="Times New Roman" w:cs="Times New Roman"/>
          <w:sz w:val="24"/>
          <w:szCs w:val="24"/>
        </w:rPr>
        <w:t xml:space="preserve"> farm</w:t>
      </w:r>
      <w:r w:rsidR="009B2BFA" w:rsidRPr="008C704A">
        <w:rPr>
          <w:rFonts w:ascii="Times New Roman" w:hAnsi="Times New Roman" w:cs="Times New Roman"/>
          <w:sz w:val="24"/>
          <w:szCs w:val="24"/>
        </w:rPr>
        <w:t>.</w:t>
      </w:r>
      <w:r w:rsidR="001E59B5" w:rsidRPr="008C704A">
        <w:rPr>
          <w:rFonts w:ascii="Times New Roman" w:hAnsi="Times New Roman" w:cs="Times New Roman"/>
          <w:sz w:val="24"/>
          <w:szCs w:val="24"/>
        </w:rPr>
        <w:t xml:space="preserve"> </w:t>
      </w:r>
      <w:r w:rsidR="009B2BFA" w:rsidRPr="008C704A">
        <w:rPr>
          <w:rFonts w:ascii="Times New Roman" w:hAnsi="Times New Roman" w:cs="Times New Roman"/>
          <w:sz w:val="24"/>
          <w:szCs w:val="24"/>
        </w:rPr>
        <w:t xml:space="preserve">They all came from their respective places of work and abode and teamed up to pursue the suspected </w:t>
      </w:r>
      <w:r w:rsidR="008C704A" w:rsidRPr="008C704A">
        <w:rPr>
          <w:rFonts w:ascii="Times New Roman" w:hAnsi="Times New Roman" w:cs="Times New Roman"/>
          <w:sz w:val="24"/>
          <w:szCs w:val="24"/>
        </w:rPr>
        <w:t>thieves. They</w:t>
      </w:r>
      <w:r w:rsidR="0027733B" w:rsidRPr="008C704A">
        <w:rPr>
          <w:rFonts w:ascii="Times New Roman" w:hAnsi="Times New Roman" w:cs="Times New Roman"/>
          <w:sz w:val="24"/>
          <w:szCs w:val="24"/>
        </w:rPr>
        <w:t xml:space="preserve"> also called on Tendai Mukati to join them and t</w:t>
      </w:r>
      <w:r w:rsidR="009B2BFA" w:rsidRPr="008C704A">
        <w:rPr>
          <w:rStyle w:val="s1"/>
          <w:rFonts w:ascii="Times New Roman" w:eastAsia="Times New Roman" w:hAnsi="Times New Roman" w:cs="Times New Roman"/>
          <w:sz w:val="24"/>
          <w:szCs w:val="24"/>
        </w:rPr>
        <w:t>ogether they proceeded to Avonda Farm where they suspected that the thieves had gone</w:t>
      </w:r>
      <w:r w:rsidR="0027733B" w:rsidRPr="008C704A">
        <w:rPr>
          <w:rStyle w:val="s1"/>
          <w:rFonts w:ascii="Times New Roman" w:eastAsia="Times New Roman" w:hAnsi="Times New Roman" w:cs="Times New Roman"/>
          <w:sz w:val="24"/>
          <w:szCs w:val="24"/>
        </w:rPr>
        <w:t xml:space="preserve"> to. At Avonda farm they </w:t>
      </w:r>
      <w:r w:rsidR="009B2BFA" w:rsidRPr="008C704A">
        <w:rPr>
          <w:rStyle w:val="s1"/>
          <w:rFonts w:ascii="Times New Roman" w:eastAsia="Times New Roman" w:hAnsi="Times New Roman" w:cs="Times New Roman"/>
          <w:sz w:val="24"/>
          <w:szCs w:val="24"/>
        </w:rPr>
        <w:t>agreed to spread themselves around the area where the suspected thieves were in order to block them from escaping.</w:t>
      </w:r>
      <w:r w:rsidR="009F5496" w:rsidRPr="008C704A">
        <w:rPr>
          <w:rStyle w:val="s1"/>
          <w:rFonts w:ascii="Times New Roman" w:eastAsia="Times New Roman" w:hAnsi="Times New Roman" w:cs="Times New Roman"/>
          <w:sz w:val="24"/>
          <w:szCs w:val="24"/>
        </w:rPr>
        <w:t xml:space="preserve"> </w:t>
      </w:r>
      <w:r w:rsidR="008C704A" w:rsidRPr="008C704A">
        <w:rPr>
          <w:rStyle w:val="s1"/>
          <w:rFonts w:ascii="Times New Roman" w:eastAsia="Times New Roman" w:hAnsi="Times New Roman" w:cs="Times New Roman"/>
          <w:sz w:val="24"/>
          <w:szCs w:val="24"/>
        </w:rPr>
        <w:t>The first, fourth</w:t>
      </w:r>
      <w:r w:rsidR="009F5496" w:rsidRPr="008C704A">
        <w:rPr>
          <w:rStyle w:val="s1"/>
          <w:rFonts w:ascii="Times New Roman" w:eastAsia="Times New Roman" w:hAnsi="Times New Roman" w:cs="Times New Roman"/>
          <w:sz w:val="24"/>
          <w:szCs w:val="24"/>
        </w:rPr>
        <w:t xml:space="preserve"> and sixth accused</w:t>
      </w:r>
      <w:r w:rsidR="00FC32BC" w:rsidRPr="008C704A">
        <w:rPr>
          <w:rStyle w:val="s1"/>
          <w:rFonts w:ascii="Times New Roman" w:eastAsia="Times New Roman" w:hAnsi="Times New Roman" w:cs="Times New Roman"/>
          <w:sz w:val="24"/>
          <w:szCs w:val="24"/>
        </w:rPr>
        <w:t xml:space="preserve"> admitted to having</w:t>
      </w:r>
      <w:r w:rsidR="009B2BFA" w:rsidRPr="008C704A">
        <w:rPr>
          <w:rStyle w:val="s1"/>
          <w:rFonts w:ascii="Times New Roman" w:eastAsia="Times New Roman" w:hAnsi="Times New Roman" w:cs="Times New Roman"/>
          <w:sz w:val="24"/>
          <w:szCs w:val="24"/>
        </w:rPr>
        <w:t xml:space="preserve"> pursued the </w:t>
      </w:r>
      <w:r w:rsidR="008C704A" w:rsidRPr="008C704A">
        <w:rPr>
          <w:rStyle w:val="s1"/>
          <w:rFonts w:ascii="Times New Roman" w:eastAsia="Times New Roman" w:hAnsi="Times New Roman" w:cs="Times New Roman"/>
          <w:sz w:val="24"/>
          <w:szCs w:val="24"/>
        </w:rPr>
        <w:t>deceased. The</w:t>
      </w:r>
      <w:r w:rsidR="009F5496" w:rsidRPr="008C704A">
        <w:rPr>
          <w:rStyle w:val="s1"/>
          <w:rFonts w:ascii="Times New Roman" w:eastAsia="Times New Roman" w:hAnsi="Times New Roman" w:cs="Times New Roman"/>
          <w:sz w:val="24"/>
          <w:szCs w:val="24"/>
        </w:rPr>
        <w:t xml:space="preserve"> first accused</w:t>
      </w:r>
      <w:r w:rsidR="00CC2177" w:rsidRPr="008C704A">
        <w:rPr>
          <w:rStyle w:val="s1"/>
          <w:rFonts w:ascii="Times New Roman" w:eastAsia="Times New Roman" w:hAnsi="Times New Roman" w:cs="Times New Roman"/>
          <w:sz w:val="24"/>
          <w:szCs w:val="24"/>
        </w:rPr>
        <w:t xml:space="preserve"> however stated</w:t>
      </w:r>
      <w:r w:rsidR="00FC32BC" w:rsidRPr="008C704A">
        <w:rPr>
          <w:rStyle w:val="s1"/>
          <w:rFonts w:ascii="Times New Roman" w:eastAsia="Times New Roman" w:hAnsi="Times New Roman" w:cs="Times New Roman"/>
          <w:sz w:val="24"/>
          <w:szCs w:val="24"/>
        </w:rPr>
        <w:t xml:space="preserve"> that he</w:t>
      </w:r>
      <w:r w:rsidR="00CC2177" w:rsidRPr="008C704A">
        <w:rPr>
          <w:rStyle w:val="s1"/>
          <w:rFonts w:ascii="Times New Roman" w:eastAsia="Times New Roman" w:hAnsi="Times New Roman" w:cs="Times New Roman"/>
          <w:sz w:val="24"/>
          <w:szCs w:val="24"/>
        </w:rPr>
        <w:t xml:space="preserve"> arrived to find the deceased already apprehended </w:t>
      </w:r>
      <w:r w:rsidR="008C704A" w:rsidRPr="008C704A">
        <w:rPr>
          <w:rStyle w:val="s1"/>
          <w:rFonts w:ascii="Times New Roman" w:eastAsia="Times New Roman" w:hAnsi="Times New Roman" w:cs="Times New Roman"/>
          <w:sz w:val="24"/>
          <w:szCs w:val="24"/>
        </w:rPr>
        <w:t>by the</w:t>
      </w:r>
      <w:r w:rsidR="009F5496" w:rsidRPr="008C704A">
        <w:rPr>
          <w:rStyle w:val="s1"/>
          <w:rFonts w:ascii="Times New Roman" w:eastAsia="Times New Roman" w:hAnsi="Times New Roman" w:cs="Times New Roman"/>
          <w:sz w:val="24"/>
          <w:szCs w:val="24"/>
        </w:rPr>
        <w:t xml:space="preserve"> fourth and sixth accused</w:t>
      </w:r>
      <w:r w:rsidR="00CC2177" w:rsidRPr="008C704A">
        <w:rPr>
          <w:rStyle w:val="s1"/>
          <w:rFonts w:ascii="Times New Roman" w:eastAsia="Times New Roman" w:hAnsi="Times New Roman" w:cs="Times New Roman"/>
          <w:sz w:val="24"/>
          <w:szCs w:val="24"/>
        </w:rPr>
        <w:t>.</w:t>
      </w:r>
      <w:r w:rsidR="009F5496" w:rsidRPr="008C704A">
        <w:rPr>
          <w:rStyle w:val="s1"/>
          <w:rFonts w:ascii="Times New Roman" w:eastAsia="Times New Roman" w:hAnsi="Times New Roman" w:cs="Times New Roman"/>
          <w:sz w:val="24"/>
          <w:szCs w:val="24"/>
        </w:rPr>
        <w:t xml:space="preserve"> </w:t>
      </w:r>
      <w:r w:rsidR="00CC2177" w:rsidRPr="008C704A">
        <w:rPr>
          <w:rStyle w:val="s1"/>
          <w:rFonts w:ascii="Times New Roman" w:eastAsia="Times New Roman" w:hAnsi="Times New Roman" w:cs="Times New Roman"/>
          <w:sz w:val="24"/>
          <w:szCs w:val="24"/>
        </w:rPr>
        <w:t xml:space="preserve">He claims to have also </w:t>
      </w:r>
      <w:r w:rsidR="009B2BFA" w:rsidRPr="008C704A">
        <w:rPr>
          <w:rStyle w:val="s1"/>
          <w:rFonts w:ascii="Times New Roman" w:eastAsia="Times New Roman" w:hAnsi="Times New Roman" w:cs="Times New Roman"/>
          <w:sz w:val="24"/>
          <w:szCs w:val="24"/>
        </w:rPr>
        <w:t>found the deceased already injured.</w:t>
      </w:r>
      <w:r w:rsidR="00FC32BC" w:rsidRPr="008C704A">
        <w:rPr>
          <w:rStyle w:val="s1"/>
          <w:rFonts w:ascii="Times New Roman" w:eastAsia="Times New Roman" w:hAnsi="Times New Roman" w:cs="Times New Roman"/>
          <w:sz w:val="24"/>
          <w:szCs w:val="24"/>
        </w:rPr>
        <w:t xml:space="preserve"> </w:t>
      </w:r>
      <w:r w:rsidR="009F5496" w:rsidRPr="008C704A">
        <w:rPr>
          <w:rStyle w:val="s1"/>
          <w:rFonts w:ascii="Times New Roman" w:eastAsia="Times New Roman" w:hAnsi="Times New Roman" w:cs="Times New Roman"/>
          <w:sz w:val="24"/>
          <w:szCs w:val="24"/>
        </w:rPr>
        <w:t>The fourth accused</w:t>
      </w:r>
      <w:r w:rsidR="00FC32BC" w:rsidRPr="008C704A">
        <w:rPr>
          <w:rStyle w:val="s1"/>
          <w:rFonts w:ascii="Times New Roman" w:eastAsia="Times New Roman" w:hAnsi="Times New Roman" w:cs="Times New Roman"/>
          <w:sz w:val="24"/>
          <w:szCs w:val="24"/>
        </w:rPr>
        <w:t xml:space="preserve"> </w:t>
      </w:r>
      <w:r w:rsidR="00DE7473" w:rsidRPr="008C704A">
        <w:rPr>
          <w:rStyle w:val="s1"/>
          <w:rFonts w:ascii="Times New Roman" w:eastAsia="Times New Roman" w:hAnsi="Times New Roman" w:cs="Times New Roman"/>
          <w:sz w:val="24"/>
          <w:szCs w:val="24"/>
        </w:rPr>
        <w:t>on the</w:t>
      </w:r>
      <w:r w:rsidR="009F5496" w:rsidRPr="008C704A">
        <w:rPr>
          <w:rStyle w:val="s1"/>
          <w:rFonts w:ascii="Times New Roman" w:eastAsia="Times New Roman" w:hAnsi="Times New Roman" w:cs="Times New Roman"/>
          <w:sz w:val="24"/>
          <w:szCs w:val="24"/>
        </w:rPr>
        <w:t xml:space="preserve"> other hand conceded that he</w:t>
      </w:r>
      <w:r w:rsidR="00DE7473" w:rsidRPr="008C704A">
        <w:rPr>
          <w:rStyle w:val="s1"/>
          <w:rFonts w:ascii="Times New Roman" w:eastAsia="Times New Roman" w:hAnsi="Times New Roman" w:cs="Times New Roman"/>
          <w:sz w:val="24"/>
          <w:szCs w:val="24"/>
        </w:rPr>
        <w:t xml:space="preserve"> chase</w:t>
      </w:r>
      <w:r w:rsidR="009F5496" w:rsidRPr="008C704A">
        <w:rPr>
          <w:rStyle w:val="s1"/>
          <w:rFonts w:ascii="Times New Roman" w:eastAsia="Times New Roman" w:hAnsi="Times New Roman" w:cs="Times New Roman"/>
          <w:sz w:val="24"/>
          <w:szCs w:val="24"/>
        </w:rPr>
        <w:t>d</w:t>
      </w:r>
      <w:r w:rsidR="00DE7473" w:rsidRPr="008C704A">
        <w:rPr>
          <w:rStyle w:val="s1"/>
          <w:rFonts w:ascii="Times New Roman" w:eastAsia="Times New Roman" w:hAnsi="Times New Roman" w:cs="Times New Roman"/>
          <w:sz w:val="24"/>
          <w:szCs w:val="24"/>
        </w:rPr>
        <w:t xml:space="preserve"> the d</w:t>
      </w:r>
      <w:r w:rsidR="009F5496" w:rsidRPr="008C704A">
        <w:rPr>
          <w:rStyle w:val="s1"/>
          <w:rFonts w:ascii="Times New Roman" w:eastAsia="Times New Roman" w:hAnsi="Times New Roman" w:cs="Times New Roman"/>
          <w:sz w:val="24"/>
          <w:szCs w:val="24"/>
        </w:rPr>
        <w:t xml:space="preserve">eceased but that he did so with </w:t>
      </w:r>
      <w:r w:rsidR="00A67F90" w:rsidRPr="008C704A">
        <w:rPr>
          <w:rStyle w:val="s1"/>
          <w:rFonts w:ascii="Times New Roman" w:eastAsia="Times New Roman" w:hAnsi="Times New Roman" w:cs="Times New Roman"/>
          <w:sz w:val="24"/>
          <w:szCs w:val="24"/>
        </w:rPr>
        <w:t>first, fifth</w:t>
      </w:r>
      <w:r w:rsidR="009F5496" w:rsidRPr="008C704A">
        <w:rPr>
          <w:rStyle w:val="s1"/>
          <w:rFonts w:ascii="Times New Roman" w:eastAsia="Times New Roman" w:hAnsi="Times New Roman" w:cs="Times New Roman"/>
          <w:sz w:val="24"/>
          <w:szCs w:val="24"/>
        </w:rPr>
        <w:t xml:space="preserve"> and sixth accused </w:t>
      </w:r>
      <w:r w:rsidR="00DE7473" w:rsidRPr="008C704A">
        <w:rPr>
          <w:rStyle w:val="s1"/>
          <w:rFonts w:ascii="Times New Roman" w:eastAsia="Times New Roman" w:hAnsi="Times New Roman" w:cs="Times New Roman"/>
          <w:sz w:val="24"/>
          <w:szCs w:val="24"/>
        </w:rPr>
        <w:t>and that they all apprehended the deceased</w:t>
      </w:r>
      <w:r w:rsidR="001E59B5" w:rsidRPr="008C704A">
        <w:rPr>
          <w:rStyle w:val="s1"/>
          <w:rFonts w:ascii="Times New Roman" w:eastAsia="Times New Roman" w:hAnsi="Times New Roman" w:cs="Times New Roman"/>
          <w:sz w:val="24"/>
          <w:szCs w:val="24"/>
        </w:rPr>
        <w:t xml:space="preserve"> at the same time</w:t>
      </w:r>
      <w:r w:rsidR="00DE7473" w:rsidRPr="008C704A">
        <w:rPr>
          <w:rStyle w:val="s1"/>
          <w:rFonts w:ascii="Times New Roman" w:eastAsia="Times New Roman" w:hAnsi="Times New Roman" w:cs="Times New Roman"/>
          <w:sz w:val="24"/>
          <w:szCs w:val="24"/>
        </w:rPr>
        <w:t xml:space="preserve">. He added </w:t>
      </w:r>
      <w:r w:rsidR="00736AC4" w:rsidRPr="008C704A">
        <w:rPr>
          <w:rStyle w:val="s1"/>
          <w:rFonts w:ascii="Times New Roman" w:eastAsia="Times New Roman" w:hAnsi="Times New Roman" w:cs="Times New Roman"/>
          <w:sz w:val="24"/>
          <w:szCs w:val="24"/>
        </w:rPr>
        <w:t xml:space="preserve">that when pursuing the </w:t>
      </w:r>
      <w:r w:rsidR="00A67F90" w:rsidRPr="008C704A">
        <w:rPr>
          <w:rStyle w:val="s1"/>
          <w:rFonts w:ascii="Times New Roman" w:eastAsia="Times New Roman" w:hAnsi="Times New Roman" w:cs="Times New Roman"/>
          <w:sz w:val="24"/>
          <w:szCs w:val="24"/>
        </w:rPr>
        <w:t>deceased,</w:t>
      </w:r>
      <w:r w:rsidR="00736AC4" w:rsidRPr="008C704A">
        <w:rPr>
          <w:rStyle w:val="s1"/>
          <w:rFonts w:ascii="Times New Roman" w:eastAsia="Times New Roman" w:hAnsi="Times New Roman" w:cs="Times New Roman"/>
          <w:sz w:val="24"/>
          <w:szCs w:val="24"/>
        </w:rPr>
        <w:t xml:space="preserve"> they had </w:t>
      </w:r>
      <w:r w:rsidR="00DE7473" w:rsidRPr="008C704A">
        <w:rPr>
          <w:rStyle w:val="s1"/>
          <w:rFonts w:ascii="Times New Roman" w:eastAsia="Times New Roman" w:hAnsi="Times New Roman" w:cs="Times New Roman"/>
          <w:sz w:val="24"/>
          <w:szCs w:val="24"/>
        </w:rPr>
        <w:t xml:space="preserve">called out to him </w:t>
      </w:r>
      <w:r w:rsidR="00FC32BC" w:rsidRPr="008C704A">
        <w:rPr>
          <w:rStyle w:val="s1"/>
          <w:rFonts w:ascii="Times New Roman" w:eastAsia="Times New Roman" w:hAnsi="Times New Roman" w:cs="Times New Roman"/>
          <w:sz w:val="24"/>
          <w:szCs w:val="24"/>
        </w:rPr>
        <w:t xml:space="preserve">to stop but he kept running until he fell. They did not see what caused him to fall but assumed that he could have </w:t>
      </w:r>
      <w:r w:rsidR="00FC32BC" w:rsidRPr="008C704A">
        <w:rPr>
          <w:rStyle w:val="s1"/>
          <w:rFonts w:ascii="Times New Roman" w:eastAsia="Times New Roman" w:hAnsi="Times New Roman" w:cs="Times New Roman"/>
          <w:sz w:val="24"/>
          <w:szCs w:val="24"/>
        </w:rPr>
        <w:lastRenderedPageBreak/>
        <w:t>slid on some stones or</w:t>
      </w:r>
      <w:r w:rsidR="00DE7473" w:rsidRPr="008C704A">
        <w:rPr>
          <w:rStyle w:val="s1"/>
          <w:rFonts w:ascii="Times New Roman" w:eastAsia="Times New Roman" w:hAnsi="Times New Roman" w:cs="Times New Roman"/>
          <w:sz w:val="24"/>
          <w:szCs w:val="24"/>
        </w:rPr>
        <w:t xml:space="preserve"> that</w:t>
      </w:r>
      <w:r w:rsidR="00FC32BC" w:rsidRPr="008C704A">
        <w:rPr>
          <w:rStyle w:val="s1"/>
          <w:rFonts w:ascii="Times New Roman" w:eastAsia="Times New Roman" w:hAnsi="Times New Roman" w:cs="Times New Roman"/>
          <w:sz w:val="24"/>
          <w:szCs w:val="24"/>
        </w:rPr>
        <w:t xml:space="preserve"> his legs got entangled in the vegetation.</w:t>
      </w:r>
      <w:r w:rsidR="00DE7473" w:rsidRPr="008C704A">
        <w:rPr>
          <w:rStyle w:val="s1"/>
          <w:rFonts w:ascii="Times New Roman" w:eastAsia="Times New Roman" w:hAnsi="Times New Roman" w:cs="Times New Roman"/>
          <w:sz w:val="24"/>
          <w:szCs w:val="24"/>
        </w:rPr>
        <w:t xml:space="preserve"> </w:t>
      </w:r>
      <w:r w:rsidR="00FC32BC" w:rsidRPr="008C704A">
        <w:rPr>
          <w:rStyle w:val="s1"/>
          <w:rFonts w:ascii="Times New Roman" w:eastAsia="Times New Roman" w:hAnsi="Times New Roman" w:cs="Times New Roman"/>
          <w:sz w:val="24"/>
          <w:szCs w:val="24"/>
        </w:rPr>
        <w:t>They then heard him cry out that his leg had been injured.</w:t>
      </w:r>
      <w:r w:rsidR="00736AC4" w:rsidRPr="008C704A">
        <w:rPr>
          <w:rStyle w:val="s1"/>
          <w:rFonts w:ascii="Times New Roman" w:eastAsia="Times New Roman" w:hAnsi="Times New Roman" w:cs="Times New Roman"/>
          <w:sz w:val="24"/>
          <w:szCs w:val="24"/>
        </w:rPr>
        <w:t xml:space="preserve"> </w:t>
      </w:r>
      <w:r w:rsidR="009F5496" w:rsidRPr="008C704A">
        <w:rPr>
          <w:rStyle w:val="s1"/>
          <w:rFonts w:ascii="Times New Roman" w:eastAsia="Times New Roman" w:hAnsi="Times New Roman" w:cs="Times New Roman"/>
          <w:sz w:val="24"/>
          <w:szCs w:val="24"/>
        </w:rPr>
        <w:t xml:space="preserve">The sixth accused </w:t>
      </w:r>
      <w:r w:rsidR="00184E98" w:rsidRPr="008C704A">
        <w:rPr>
          <w:rStyle w:val="s1"/>
          <w:rFonts w:ascii="Times New Roman" w:eastAsia="Times New Roman" w:hAnsi="Times New Roman" w:cs="Times New Roman"/>
          <w:sz w:val="24"/>
          <w:szCs w:val="24"/>
        </w:rPr>
        <w:t>also echoed</w:t>
      </w:r>
      <w:r w:rsidR="009F5496" w:rsidRPr="008C704A">
        <w:rPr>
          <w:rStyle w:val="s1"/>
          <w:rFonts w:ascii="Times New Roman" w:eastAsia="Times New Roman" w:hAnsi="Times New Roman" w:cs="Times New Roman"/>
          <w:sz w:val="24"/>
          <w:szCs w:val="24"/>
        </w:rPr>
        <w:t xml:space="preserve"> the first and fourth</w:t>
      </w:r>
      <w:r w:rsidR="00184E98" w:rsidRPr="008C704A">
        <w:rPr>
          <w:rStyle w:val="s1"/>
          <w:rFonts w:ascii="Times New Roman" w:eastAsia="Times New Roman" w:hAnsi="Times New Roman" w:cs="Times New Roman"/>
          <w:sz w:val="24"/>
          <w:szCs w:val="24"/>
        </w:rPr>
        <w:t xml:space="preserve"> accused</w:t>
      </w:r>
      <w:r w:rsidR="009F5496" w:rsidRPr="008C704A">
        <w:rPr>
          <w:rStyle w:val="s1"/>
          <w:rFonts w:ascii="Times New Roman" w:eastAsia="Times New Roman" w:hAnsi="Times New Roman" w:cs="Times New Roman"/>
          <w:sz w:val="24"/>
          <w:szCs w:val="24"/>
        </w:rPr>
        <w:t>’s</w:t>
      </w:r>
      <w:r w:rsidR="004B53CF" w:rsidRPr="008C704A">
        <w:rPr>
          <w:rStyle w:val="s1"/>
          <w:rFonts w:ascii="Times New Roman" w:eastAsia="Times New Roman" w:hAnsi="Times New Roman" w:cs="Times New Roman"/>
          <w:sz w:val="24"/>
          <w:szCs w:val="24"/>
        </w:rPr>
        <w:t xml:space="preserve"> sentiments and confirmed </w:t>
      </w:r>
      <w:r w:rsidR="00736AC4" w:rsidRPr="008C704A">
        <w:rPr>
          <w:rStyle w:val="s1"/>
          <w:rFonts w:ascii="Times New Roman" w:eastAsia="Times New Roman" w:hAnsi="Times New Roman" w:cs="Times New Roman"/>
          <w:sz w:val="24"/>
          <w:szCs w:val="24"/>
        </w:rPr>
        <w:t xml:space="preserve">that they </w:t>
      </w:r>
      <w:r w:rsidR="00FC32BC" w:rsidRPr="008C704A">
        <w:rPr>
          <w:rStyle w:val="s1"/>
          <w:rFonts w:ascii="Times New Roman" w:eastAsia="Times New Roman" w:hAnsi="Times New Roman" w:cs="Times New Roman"/>
          <w:sz w:val="24"/>
          <w:szCs w:val="24"/>
        </w:rPr>
        <w:t xml:space="preserve">pursued the </w:t>
      </w:r>
      <w:r w:rsidR="004B53CF" w:rsidRPr="008C704A">
        <w:rPr>
          <w:rStyle w:val="s1"/>
          <w:rFonts w:ascii="Times New Roman" w:eastAsia="Times New Roman" w:hAnsi="Times New Roman" w:cs="Times New Roman"/>
          <w:sz w:val="24"/>
          <w:szCs w:val="24"/>
        </w:rPr>
        <w:t>deceased. He differed with</w:t>
      </w:r>
      <w:r w:rsidR="009F5496" w:rsidRPr="008C704A">
        <w:rPr>
          <w:rStyle w:val="s1"/>
          <w:rFonts w:ascii="Times New Roman" w:eastAsia="Times New Roman" w:hAnsi="Times New Roman" w:cs="Times New Roman"/>
          <w:sz w:val="24"/>
          <w:szCs w:val="24"/>
        </w:rPr>
        <w:t xml:space="preserve"> the fourth accused </w:t>
      </w:r>
      <w:r w:rsidR="004B53CF" w:rsidRPr="008C704A">
        <w:rPr>
          <w:rStyle w:val="s1"/>
          <w:rFonts w:ascii="Times New Roman" w:eastAsia="Times New Roman" w:hAnsi="Times New Roman" w:cs="Times New Roman"/>
          <w:sz w:val="24"/>
          <w:szCs w:val="24"/>
        </w:rPr>
        <w:t xml:space="preserve">when he confirmed that it was </w:t>
      </w:r>
      <w:r w:rsidR="00F60929" w:rsidRPr="008C704A">
        <w:rPr>
          <w:rStyle w:val="s1"/>
          <w:rFonts w:ascii="Times New Roman" w:eastAsia="Times New Roman" w:hAnsi="Times New Roman" w:cs="Times New Roman"/>
          <w:sz w:val="24"/>
          <w:szCs w:val="24"/>
        </w:rPr>
        <w:t>just the three of them</w:t>
      </w:r>
      <w:r w:rsidR="004B53CF" w:rsidRPr="008C704A">
        <w:rPr>
          <w:rStyle w:val="s1"/>
          <w:rFonts w:ascii="Times New Roman" w:eastAsia="Times New Roman" w:hAnsi="Times New Roman" w:cs="Times New Roman"/>
          <w:sz w:val="24"/>
          <w:szCs w:val="24"/>
        </w:rPr>
        <w:t>,</w:t>
      </w:r>
      <w:r w:rsidR="009F5496" w:rsidRPr="008C704A">
        <w:rPr>
          <w:rStyle w:val="s1"/>
          <w:rFonts w:ascii="Times New Roman" w:eastAsia="Times New Roman" w:hAnsi="Times New Roman" w:cs="Times New Roman"/>
          <w:sz w:val="24"/>
          <w:szCs w:val="24"/>
        </w:rPr>
        <w:t xml:space="preserve"> the </w:t>
      </w:r>
      <w:r w:rsidR="00A67F90" w:rsidRPr="008C704A">
        <w:rPr>
          <w:rStyle w:val="s1"/>
          <w:rFonts w:ascii="Times New Roman" w:eastAsia="Times New Roman" w:hAnsi="Times New Roman" w:cs="Times New Roman"/>
          <w:sz w:val="24"/>
          <w:szCs w:val="24"/>
        </w:rPr>
        <w:t>first, fourth</w:t>
      </w:r>
      <w:r w:rsidR="009F5496" w:rsidRPr="008C704A">
        <w:rPr>
          <w:rStyle w:val="s1"/>
          <w:rFonts w:ascii="Times New Roman" w:eastAsia="Times New Roman" w:hAnsi="Times New Roman" w:cs="Times New Roman"/>
          <w:sz w:val="24"/>
          <w:szCs w:val="24"/>
        </w:rPr>
        <w:t xml:space="preserve"> and </w:t>
      </w:r>
      <w:r w:rsidR="00A67F90" w:rsidRPr="008C704A">
        <w:rPr>
          <w:rStyle w:val="s1"/>
          <w:rFonts w:ascii="Times New Roman" w:eastAsia="Times New Roman" w:hAnsi="Times New Roman" w:cs="Times New Roman"/>
          <w:sz w:val="24"/>
          <w:szCs w:val="24"/>
        </w:rPr>
        <w:t>sixth accused</w:t>
      </w:r>
      <w:r w:rsidR="00F60929" w:rsidRPr="008C704A">
        <w:rPr>
          <w:rStyle w:val="s1"/>
          <w:rFonts w:ascii="Times New Roman" w:eastAsia="Times New Roman" w:hAnsi="Times New Roman" w:cs="Times New Roman"/>
          <w:sz w:val="24"/>
          <w:szCs w:val="24"/>
        </w:rPr>
        <w:t xml:space="preserve"> </w:t>
      </w:r>
      <w:r w:rsidR="004B53CF" w:rsidRPr="008C704A">
        <w:rPr>
          <w:rStyle w:val="s1"/>
          <w:rFonts w:ascii="Times New Roman" w:eastAsia="Times New Roman" w:hAnsi="Times New Roman" w:cs="Times New Roman"/>
          <w:sz w:val="24"/>
          <w:szCs w:val="24"/>
        </w:rPr>
        <w:t xml:space="preserve">who gave chase on the deceased. He </w:t>
      </w:r>
      <w:r w:rsidR="00A67F90" w:rsidRPr="008C704A">
        <w:rPr>
          <w:rStyle w:val="s1"/>
          <w:rFonts w:ascii="Times New Roman" w:eastAsia="Times New Roman" w:hAnsi="Times New Roman" w:cs="Times New Roman"/>
          <w:sz w:val="24"/>
          <w:szCs w:val="24"/>
        </w:rPr>
        <w:t>ex</w:t>
      </w:r>
      <w:r w:rsidR="00A67F90">
        <w:rPr>
          <w:rStyle w:val="s1"/>
          <w:rFonts w:ascii="Times New Roman" w:eastAsia="Times New Roman" w:hAnsi="Times New Roman" w:cs="Times New Roman"/>
          <w:sz w:val="24"/>
          <w:szCs w:val="24"/>
        </w:rPr>
        <w:t xml:space="preserve">onerated </w:t>
      </w:r>
      <w:r w:rsidR="009F5496" w:rsidRPr="008C704A">
        <w:rPr>
          <w:rStyle w:val="s1"/>
          <w:rFonts w:ascii="Times New Roman" w:eastAsia="Times New Roman" w:hAnsi="Times New Roman" w:cs="Times New Roman"/>
          <w:sz w:val="24"/>
          <w:szCs w:val="24"/>
        </w:rPr>
        <w:t xml:space="preserve">the fifth accused </w:t>
      </w:r>
      <w:r w:rsidR="00A67F90">
        <w:rPr>
          <w:rStyle w:val="s1"/>
          <w:rFonts w:ascii="Times New Roman" w:eastAsia="Times New Roman" w:hAnsi="Times New Roman" w:cs="Times New Roman"/>
          <w:sz w:val="24"/>
          <w:szCs w:val="24"/>
        </w:rPr>
        <w:t>from</w:t>
      </w:r>
      <w:r w:rsidR="004B53CF" w:rsidRPr="008C704A">
        <w:rPr>
          <w:rStyle w:val="s1"/>
          <w:rFonts w:ascii="Times New Roman" w:eastAsia="Times New Roman" w:hAnsi="Times New Roman" w:cs="Times New Roman"/>
          <w:sz w:val="24"/>
          <w:szCs w:val="24"/>
        </w:rPr>
        <w:t xml:space="preserve"> the apprehension of the deceased. He stated that </w:t>
      </w:r>
      <w:r w:rsidR="00FC32BC" w:rsidRPr="008C704A">
        <w:rPr>
          <w:rStyle w:val="s1"/>
          <w:rFonts w:ascii="Times New Roman" w:eastAsia="Times New Roman" w:hAnsi="Times New Roman" w:cs="Times New Roman"/>
          <w:sz w:val="24"/>
          <w:szCs w:val="24"/>
        </w:rPr>
        <w:t>when they arrived where he was they found him on the ground crying that his l</w:t>
      </w:r>
      <w:r w:rsidR="00184E98" w:rsidRPr="008C704A">
        <w:rPr>
          <w:rStyle w:val="s1"/>
          <w:rFonts w:ascii="Times New Roman" w:eastAsia="Times New Roman" w:hAnsi="Times New Roman" w:cs="Times New Roman"/>
          <w:sz w:val="24"/>
          <w:szCs w:val="24"/>
        </w:rPr>
        <w:t>eg had been injured.</w:t>
      </w:r>
      <w:r w:rsidR="0027733B" w:rsidRPr="008C704A">
        <w:rPr>
          <w:rStyle w:val="s1"/>
          <w:rFonts w:ascii="Times New Roman" w:eastAsia="Times New Roman" w:hAnsi="Times New Roman" w:cs="Times New Roman"/>
          <w:sz w:val="24"/>
          <w:szCs w:val="24"/>
        </w:rPr>
        <w:t xml:space="preserve"> </w:t>
      </w:r>
      <w:r w:rsidR="009F5496" w:rsidRPr="008C704A">
        <w:rPr>
          <w:rStyle w:val="s1"/>
          <w:rFonts w:ascii="Times New Roman" w:eastAsia="Times New Roman" w:hAnsi="Times New Roman" w:cs="Times New Roman"/>
          <w:sz w:val="24"/>
          <w:szCs w:val="24"/>
        </w:rPr>
        <w:t>The sixth accused</w:t>
      </w:r>
      <w:r w:rsidR="004B53CF" w:rsidRPr="008C704A">
        <w:rPr>
          <w:rStyle w:val="s1"/>
          <w:rFonts w:ascii="Times New Roman" w:eastAsia="Times New Roman" w:hAnsi="Times New Roman" w:cs="Times New Roman"/>
          <w:sz w:val="24"/>
          <w:szCs w:val="24"/>
        </w:rPr>
        <w:t xml:space="preserve"> stated that he</w:t>
      </w:r>
      <w:r w:rsidR="00184E98" w:rsidRPr="008C704A">
        <w:rPr>
          <w:rStyle w:val="s1"/>
          <w:rFonts w:ascii="Times New Roman" w:eastAsia="Times New Roman" w:hAnsi="Times New Roman" w:cs="Times New Roman"/>
          <w:sz w:val="24"/>
          <w:szCs w:val="24"/>
        </w:rPr>
        <w:t xml:space="preserve"> had</w:t>
      </w:r>
      <w:r w:rsidR="00FC32BC" w:rsidRPr="008C704A">
        <w:rPr>
          <w:rStyle w:val="s1"/>
          <w:rFonts w:ascii="Times New Roman" w:eastAsia="Times New Roman" w:hAnsi="Times New Roman" w:cs="Times New Roman"/>
          <w:sz w:val="24"/>
          <w:szCs w:val="24"/>
        </w:rPr>
        <w:t xml:space="preserve"> proceeded to where the thie</w:t>
      </w:r>
      <w:r w:rsidR="004B53CF" w:rsidRPr="008C704A">
        <w:rPr>
          <w:rStyle w:val="s1"/>
          <w:rFonts w:ascii="Times New Roman" w:eastAsia="Times New Roman" w:hAnsi="Times New Roman" w:cs="Times New Roman"/>
          <w:sz w:val="24"/>
          <w:szCs w:val="24"/>
        </w:rPr>
        <w:t>ves had been sitting and had uplifted</w:t>
      </w:r>
      <w:r w:rsidR="00FC32BC" w:rsidRPr="008C704A">
        <w:rPr>
          <w:rStyle w:val="s1"/>
          <w:rFonts w:ascii="Times New Roman" w:eastAsia="Times New Roman" w:hAnsi="Times New Roman" w:cs="Times New Roman"/>
          <w:sz w:val="24"/>
          <w:szCs w:val="24"/>
        </w:rPr>
        <w:t xml:space="preserve"> two bags</w:t>
      </w:r>
      <w:r w:rsidR="004B53CF" w:rsidRPr="008C704A">
        <w:rPr>
          <w:rStyle w:val="s1"/>
          <w:rFonts w:ascii="Times New Roman" w:eastAsia="Times New Roman" w:hAnsi="Times New Roman" w:cs="Times New Roman"/>
          <w:sz w:val="24"/>
          <w:szCs w:val="24"/>
        </w:rPr>
        <w:t xml:space="preserve"> from there</w:t>
      </w:r>
      <w:r w:rsidR="00FC32BC" w:rsidRPr="008C704A">
        <w:rPr>
          <w:rStyle w:val="s1"/>
          <w:rFonts w:ascii="Times New Roman" w:eastAsia="Times New Roman" w:hAnsi="Times New Roman" w:cs="Times New Roman"/>
          <w:sz w:val="24"/>
          <w:szCs w:val="24"/>
        </w:rPr>
        <w:t>, an iron cu</w:t>
      </w:r>
      <w:r w:rsidR="004B53CF" w:rsidRPr="008C704A">
        <w:rPr>
          <w:rStyle w:val="s1"/>
          <w:rFonts w:ascii="Times New Roman" w:eastAsia="Times New Roman" w:hAnsi="Times New Roman" w:cs="Times New Roman"/>
          <w:sz w:val="24"/>
          <w:szCs w:val="24"/>
        </w:rPr>
        <w:t>tter, and an aluminium steel pipe which he then took</w:t>
      </w:r>
      <w:r w:rsidR="00FC32BC" w:rsidRPr="008C704A">
        <w:rPr>
          <w:rStyle w:val="s1"/>
          <w:rFonts w:ascii="Times New Roman" w:eastAsia="Times New Roman" w:hAnsi="Times New Roman" w:cs="Times New Roman"/>
          <w:sz w:val="24"/>
          <w:szCs w:val="24"/>
        </w:rPr>
        <w:t xml:space="preserve"> to the road</w:t>
      </w:r>
      <w:r w:rsidR="004B53CF" w:rsidRPr="008C704A">
        <w:rPr>
          <w:rStyle w:val="s1"/>
          <w:rFonts w:ascii="Times New Roman" w:eastAsia="Times New Roman" w:hAnsi="Times New Roman" w:cs="Times New Roman"/>
          <w:sz w:val="24"/>
          <w:szCs w:val="24"/>
        </w:rPr>
        <w:t>.</w:t>
      </w:r>
      <w:r w:rsidR="00FC32BC" w:rsidRPr="008C704A">
        <w:rPr>
          <w:rStyle w:val="s1"/>
          <w:rFonts w:ascii="Times New Roman" w:eastAsia="Times New Roman" w:hAnsi="Times New Roman" w:cs="Times New Roman"/>
          <w:sz w:val="24"/>
          <w:szCs w:val="24"/>
        </w:rPr>
        <w:t xml:space="preserve"> Joseph</w:t>
      </w:r>
      <w:r w:rsidR="00A67F90">
        <w:rPr>
          <w:rStyle w:val="s1"/>
          <w:rFonts w:ascii="Times New Roman" w:eastAsia="Times New Roman" w:hAnsi="Times New Roman" w:cs="Times New Roman"/>
          <w:sz w:val="24"/>
          <w:szCs w:val="24"/>
        </w:rPr>
        <w:t xml:space="preserve"> </w:t>
      </w:r>
      <w:r w:rsidR="004B53CF" w:rsidRPr="008C704A">
        <w:rPr>
          <w:rStyle w:val="s1"/>
          <w:rFonts w:ascii="Times New Roman" w:eastAsia="Times New Roman" w:hAnsi="Times New Roman" w:cs="Times New Roman"/>
          <w:sz w:val="24"/>
          <w:szCs w:val="24"/>
        </w:rPr>
        <w:t xml:space="preserve">who had already been apprehended was ordered to carry the deceased to Geluck farm. He </w:t>
      </w:r>
      <w:r w:rsidR="00FC32BC" w:rsidRPr="008C704A">
        <w:rPr>
          <w:rStyle w:val="s1"/>
          <w:rFonts w:ascii="Times New Roman" w:eastAsia="Times New Roman" w:hAnsi="Times New Roman" w:cs="Times New Roman"/>
          <w:sz w:val="24"/>
          <w:szCs w:val="24"/>
        </w:rPr>
        <w:t xml:space="preserve">parted ways </w:t>
      </w:r>
      <w:r w:rsidR="00184E98" w:rsidRPr="008C704A">
        <w:rPr>
          <w:rStyle w:val="s1"/>
          <w:rFonts w:ascii="Times New Roman" w:eastAsia="Times New Roman" w:hAnsi="Times New Roman" w:cs="Times New Roman"/>
          <w:sz w:val="24"/>
          <w:szCs w:val="24"/>
        </w:rPr>
        <w:t>with the others at Mazowe River</w:t>
      </w:r>
      <w:r w:rsidR="00FC32BC" w:rsidRPr="008C704A">
        <w:rPr>
          <w:rStyle w:val="s1"/>
          <w:rFonts w:ascii="Times New Roman" w:eastAsia="Times New Roman" w:hAnsi="Times New Roman" w:cs="Times New Roman"/>
          <w:sz w:val="24"/>
          <w:szCs w:val="24"/>
        </w:rPr>
        <w:t xml:space="preserve">. </w:t>
      </w:r>
    </w:p>
    <w:p w:rsidR="008B788B" w:rsidRPr="008B788B" w:rsidRDefault="00A67F90" w:rsidP="005E7F6A">
      <w:pPr>
        <w:pStyle w:val="ListParagraph"/>
        <w:numPr>
          <w:ilvl w:val="0"/>
          <w:numId w:val="22"/>
        </w:numPr>
        <w:spacing w:after="0" w:line="360" w:lineRule="auto"/>
        <w:jc w:val="both"/>
        <w:rPr>
          <w:rFonts w:ascii="Times New Roman" w:hAnsi="Times New Roman" w:cs="Times New Roman"/>
          <w:sz w:val="24"/>
          <w:szCs w:val="24"/>
          <w:lang w:val="en-US"/>
        </w:rPr>
      </w:pPr>
      <w:r>
        <w:rPr>
          <w:rStyle w:val="s1"/>
          <w:rFonts w:ascii="Times New Roman" w:eastAsia="Times New Roman" w:hAnsi="Times New Roman" w:cs="Times New Roman"/>
          <w:sz w:val="24"/>
          <w:szCs w:val="24"/>
        </w:rPr>
        <w:t>T</w:t>
      </w:r>
      <w:r w:rsidR="009F5496" w:rsidRPr="00A67F90">
        <w:rPr>
          <w:rStyle w:val="s1"/>
          <w:rFonts w:ascii="Times New Roman" w:eastAsia="Times New Roman" w:hAnsi="Times New Roman" w:cs="Times New Roman"/>
          <w:sz w:val="24"/>
          <w:szCs w:val="24"/>
        </w:rPr>
        <w:t>he second and third</w:t>
      </w:r>
      <w:r w:rsidR="00FC32BC" w:rsidRPr="00A67F90">
        <w:rPr>
          <w:rStyle w:val="s1"/>
          <w:rFonts w:ascii="Times New Roman" w:eastAsia="Times New Roman" w:hAnsi="Times New Roman" w:cs="Times New Roman"/>
          <w:sz w:val="24"/>
          <w:szCs w:val="24"/>
        </w:rPr>
        <w:t xml:space="preserve"> </w:t>
      </w:r>
      <w:r w:rsidRPr="00A67F90">
        <w:rPr>
          <w:rStyle w:val="s1"/>
          <w:rFonts w:ascii="Times New Roman" w:eastAsia="Times New Roman" w:hAnsi="Times New Roman" w:cs="Times New Roman"/>
          <w:sz w:val="24"/>
          <w:szCs w:val="24"/>
        </w:rPr>
        <w:t>accused both</w:t>
      </w:r>
      <w:r w:rsidR="00FC32BC" w:rsidRPr="00A67F90">
        <w:rPr>
          <w:rStyle w:val="s1"/>
          <w:rFonts w:ascii="Times New Roman" w:eastAsia="Times New Roman" w:hAnsi="Times New Roman" w:cs="Times New Roman"/>
          <w:sz w:val="24"/>
          <w:szCs w:val="24"/>
        </w:rPr>
        <w:t xml:space="preserve"> claimed to have chased </w:t>
      </w:r>
      <w:r w:rsidR="009B2BFA" w:rsidRPr="00A67F90">
        <w:rPr>
          <w:rStyle w:val="s1"/>
          <w:rFonts w:ascii="Times New Roman" w:eastAsia="Times New Roman" w:hAnsi="Times New Roman" w:cs="Times New Roman"/>
          <w:sz w:val="24"/>
          <w:szCs w:val="24"/>
        </w:rPr>
        <w:t>Josep</w:t>
      </w:r>
      <w:r>
        <w:rPr>
          <w:rStyle w:val="s1"/>
          <w:rFonts w:ascii="Times New Roman" w:eastAsia="Times New Roman" w:hAnsi="Times New Roman" w:cs="Times New Roman"/>
          <w:sz w:val="24"/>
          <w:szCs w:val="24"/>
        </w:rPr>
        <w:t xml:space="preserve">h </w:t>
      </w:r>
      <w:r w:rsidR="00184E98" w:rsidRPr="00A67F90">
        <w:rPr>
          <w:rStyle w:val="s1"/>
          <w:rFonts w:ascii="Times New Roman" w:eastAsia="Times New Roman" w:hAnsi="Times New Roman" w:cs="Times New Roman"/>
          <w:sz w:val="24"/>
          <w:szCs w:val="24"/>
        </w:rPr>
        <w:t>who they managed to appreh</w:t>
      </w:r>
      <w:r w:rsidR="004B53CF" w:rsidRPr="00A67F90">
        <w:rPr>
          <w:rStyle w:val="s1"/>
          <w:rFonts w:ascii="Times New Roman" w:eastAsia="Times New Roman" w:hAnsi="Times New Roman" w:cs="Times New Roman"/>
          <w:sz w:val="24"/>
          <w:szCs w:val="24"/>
        </w:rPr>
        <w:t>end with the assistance of</w:t>
      </w:r>
      <w:r w:rsidR="009F5496" w:rsidRPr="00A67F90">
        <w:rPr>
          <w:rStyle w:val="s1"/>
          <w:rFonts w:ascii="Times New Roman" w:eastAsia="Times New Roman" w:hAnsi="Times New Roman" w:cs="Times New Roman"/>
          <w:sz w:val="24"/>
          <w:szCs w:val="24"/>
        </w:rPr>
        <w:t xml:space="preserve"> the first</w:t>
      </w:r>
      <w:r w:rsidR="004B53CF" w:rsidRPr="00A67F90">
        <w:rPr>
          <w:rStyle w:val="s1"/>
          <w:rFonts w:ascii="Times New Roman" w:eastAsia="Times New Roman" w:hAnsi="Times New Roman" w:cs="Times New Roman"/>
          <w:sz w:val="24"/>
          <w:szCs w:val="24"/>
        </w:rPr>
        <w:t xml:space="preserve"> </w:t>
      </w:r>
      <w:r w:rsidR="009F5496" w:rsidRPr="00A67F90">
        <w:rPr>
          <w:rStyle w:val="s1"/>
          <w:rFonts w:ascii="Times New Roman" w:eastAsia="Times New Roman" w:hAnsi="Times New Roman" w:cs="Times New Roman"/>
          <w:sz w:val="24"/>
          <w:szCs w:val="24"/>
        </w:rPr>
        <w:t>accused</w:t>
      </w:r>
      <w:r w:rsidR="004B53CF" w:rsidRPr="00A67F90">
        <w:rPr>
          <w:rStyle w:val="s1"/>
          <w:rFonts w:ascii="Times New Roman" w:eastAsia="Times New Roman" w:hAnsi="Times New Roman" w:cs="Times New Roman"/>
          <w:sz w:val="24"/>
          <w:szCs w:val="24"/>
        </w:rPr>
        <w:t xml:space="preserve"> </w:t>
      </w:r>
      <w:r w:rsidR="00184E98" w:rsidRPr="00A67F90">
        <w:rPr>
          <w:rStyle w:val="s1"/>
          <w:rFonts w:ascii="Times New Roman" w:eastAsia="Times New Roman" w:hAnsi="Times New Roman" w:cs="Times New Roman"/>
          <w:sz w:val="24"/>
          <w:szCs w:val="24"/>
        </w:rPr>
        <w:t>who</w:t>
      </w:r>
      <w:r w:rsidR="004B53CF" w:rsidRPr="00A67F90">
        <w:rPr>
          <w:rStyle w:val="s1"/>
          <w:rFonts w:ascii="Times New Roman" w:eastAsia="Times New Roman" w:hAnsi="Times New Roman" w:cs="Times New Roman"/>
          <w:sz w:val="24"/>
          <w:szCs w:val="24"/>
        </w:rPr>
        <w:t xml:space="preserve"> later joined them and provided </w:t>
      </w:r>
      <w:r w:rsidR="00184E98" w:rsidRPr="00A67F90">
        <w:rPr>
          <w:rStyle w:val="s1"/>
          <w:rFonts w:ascii="Times New Roman" w:eastAsia="Times New Roman" w:hAnsi="Times New Roman" w:cs="Times New Roman"/>
          <w:sz w:val="24"/>
          <w:szCs w:val="24"/>
        </w:rPr>
        <w:t>reinforcement.</w:t>
      </w:r>
      <w:r w:rsidR="00103F01">
        <w:rPr>
          <w:rStyle w:val="s1"/>
          <w:rFonts w:ascii="Times New Roman" w:eastAsia="Times New Roman" w:hAnsi="Times New Roman" w:cs="Times New Roman"/>
          <w:sz w:val="24"/>
          <w:szCs w:val="24"/>
        </w:rPr>
        <w:t xml:space="preserve"> </w:t>
      </w:r>
      <w:r w:rsidR="004B53CF" w:rsidRPr="00A67F90">
        <w:rPr>
          <w:rStyle w:val="s1"/>
          <w:rFonts w:ascii="Times New Roman" w:eastAsia="Times New Roman" w:hAnsi="Times New Roman" w:cs="Times New Roman"/>
          <w:sz w:val="24"/>
          <w:szCs w:val="24"/>
        </w:rPr>
        <w:t>The</w:t>
      </w:r>
      <w:r w:rsidR="00CA73E9" w:rsidRPr="00A67F90">
        <w:rPr>
          <w:rStyle w:val="s1"/>
          <w:rFonts w:ascii="Times New Roman" w:eastAsia="Times New Roman" w:hAnsi="Times New Roman" w:cs="Times New Roman"/>
          <w:sz w:val="24"/>
          <w:szCs w:val="24"/>
        </w:rPr>
        <w:t>y</w:t>
      </w:r>
      <w:r w:rsidR="004B53CF" w:rsidRPr="00A67F90">
        <w:rPr>
          <w:rStyle w:val="s1"/>
          <w:rFonts w:ascii="Times New Roman" w:eastAsia="Times New Roman" w:hAnsi="Times New Roman" w:cs="Times New Roman"/>
          <w:sz w:val="24"/>
          <w:szCs w:val="24"/>
        </w:rPr>
        <w:t xml:space="preserve"> </w:t>
      </w:r>
      <w:r w:rsidR="00CA73E9" w:rsidRPr="00A67F90">
        <w:rPr>
          <w:rFonts w:ascii="Times New Roman" w:hAnsi="Times New Roman" w:cs="Times New Roman"/>
          <w:color w:val="000000"/>
          <w:sz w:val="24"/>
          <w:szCs w:val="24"/>
        </w:rPr>
        <w:t xml:space="preserve">professed ignorance </w:t>
      </w:r>
      <w:r w:rsidR="00EE4B31" w:rsidRPr="00A67F90">
        <w:rPr>
          <w:rFonts w:ascii="Times New Roman" w:hAnsi="Times New Roman" w:cs="Times New Roman"/>
          <w:color w:val="000000"/>
          <w:sz w:val="24"/>
          <w:szCs w:val="24"/>
        </w:rPr>
        <w:t>on</w:t>
      </w:r>
      <w:r w:rsidR="00EE4B31">
        <w:rPr>
          <w:rFonts w:ascii="Times New Roman" w:hAnsi="Times New Roman" w:cs="Times New Roman"/>
          <w:color w:val="000000"/>
          <w:sz w:val="24"/>
          <w:szCs w:val="24"/>
        </w:rPr>
        <w:t xml:space="preserve"> </w:t>
      </w:r>
      <w:r w:rsidR="00EE4B31" w:rsidRPr="00A67F90">
        <w:rPr>
          <w:rFonts w:ascii="Times New Roman" w:hAnsi="Times New Roman" w:cs="Times New Roman"/>
          <w:color w:val="181818"/>
          <w:sz w:val="24"/>
          <w:szCs w:val="24"/>
        </w:rPr>
        <w:t>how</w:t>
      </w:r>
      <w:r w:rsidR="00376DB6" w:rsidRPr="00A67F90">
        <w:rPr>
          <w:rFonts w:ascii="Times New Roman" w:hAnsi="Times New Roman" w:cs="Times New Roman"/>
          <w:color w:val="000000"/>
          <w:sz w:val="24"/>
          <w:szCs w:val="24"/>
        </w:rPr>
        <w:t xml:space="preserve"> the </w:t>
      </w:r>
      <w:r w:rsidR="00376DB6" w:rsidRPr="00A67F90">
        <w:rPr>
          <w:rFonts w:ascii="Times New Roman" w:hAnsi="Times New Roman" w:cs="Times New Roman"/>
          <w:color w:val="232323"/>
          <w:sz w:val="24"/>
          <w:szCs w:val="24"/>
        </w:rPr>
        <w:t>deceased </w:t>
      </w:r>
      <w:r w:rsidR="00376DB6" w:rsidRPr="00A67F90">
        <w:rPr>
          <w:rFonts w:ascii="Times New Roman" w:hAnsi="Times New Roman" w:cs="Times New Roman"/>
          <w:color w:val="1A1A1A"/>
          <w:sz w:val="24"/>
          <w:szCs w:val="24"/>
        </w:rPr>
        <w:t>was </w:t>
      </w:r>
      <w:r w:rsidR="00376DB6" w:rsidRPr="00A67F90">
        <w:rPr>
          <w:rFonts w:ascii="Times New Roman" w:hAnsi="Times New Roman" w:cs="Times New Roman"/>
          <w:color w:val="000000"/>
          <w:sz w:val="24"/>
          <w:szCs w:val="24"/>
        </w:rPr>
        <w:t>injured </w:t>
      </w:r>
      <w:r w:rsidR="00CA73E9" w:rsidRPr="00A67F90">
        <w:rPr>
          <w:rFonts w:ascii="Times New Roman" w:hAnsi="Times New Roman" w:cs="Times New Roman"/>
          <w:color w:val="343434"/>
          <w:sz w:val="24"/>
          <w:szCs w:val="24"/>
        </w:rPr>
        <w:t xml:space="preserve">and </w:t>
      </w:r>
      <w:r w:rsidR="00CA73E9" w:rsidRPr="00A67F90">
        <w:rPr>
          <w:rFonts w:ascii="Times New Roman" w:hAnsi="Times New Roman" w:cs="Times New Roman"/>
          <w:color w:val="000000"/>
          <w:sz w:val="24"/>
          <w:szCs w:val="24"/>
        </w:rPr>
        <w:t xml:space="preserve">insisted that </w:t>
      </w:r>
      <w:r w:rsidR="004B53CF" w:rsidRPr="00A67F90">
        <w:rPr>
          <w:rFonts w:ascii="Times New Roman" w:hAnsi="Times New Roman" w:cs="Times New Roman"/>
          <w:color w:val="000000"/>
          <w:sz w:val="24"/>
          <w:szCs w:val="24"/>
        </w:rPr>
        <w:t xml:space="preserve">they </w:t>
      </w:r>
      <w:r w:rsidR="00376DB6" w:rsidRPr="00A67F90">
        <w:rPr>
          <w:rFonts w:ascii="Times New Roman" w:hAnsi="Times New Roman" w:cs="Times New Roman"/>
          <w:color w:val="131313"/>
          <w:sz w:val="24"/>
          <w:szCs w:val="24"/>
        </w:rPr>
        <w:t>were </w:t>
      </w:r>
      <w:r w:rsidR="00EE4B31">
        <w:rPr>
          <w:rFonts w:ascii="Times New Roman" w:hAnsi="Times New Roman" w:cs="Times New Roman"/>
          <w:color w:val="000000"/>
          <w:sz w:val="24"/>
          <w:szCs w:val="24"/>
        </w:rPr>
        <w:t>not involved in</w:t>
      </w:r>
      <w:r w:rsidR="00376DB6" w:rsidRPr="00A67F90">
        <w:rPr>
          <w:rFonts w:ascii="Times New Roman" w:hAnsi="Times New Roman" w:cs="Times New Roman"/>
          <w:color w:val="000000"/>
          <w:sz w:val="24"/>
          <w:szCs w:val="24"/>
        </w:rPr>
        <w:t xml:space="preserve"> his arrest</w:t>
      </w:r>
      <w:r>
        <w:rPr>
          <w:rFonts w:ascii="Times New Roman" w:hAnsi="Times New Roman" w:cs="Times New Roman"/>
          <w:color w:val="000000"/>
          <w:sz w:val="24"/>
          <w:szCs w:val="24"/>
        </w:rPr>
        <w:t>. As such, they said</w:t>
      </w:r>
      <w:r w:rsidR="00CA73E9" w:rsidRPr="00A67F90">
        <w:rPr>
          <w:rFonts w:ascii="Times New Roman" w:hAnsi="Times New Roman" w:cs="Times New Roman"/>
          <w:color w:val="000000"/>
          <w:sz w:val="24"/>
          <w:szCs w:val="24"/>
        </w:rPr>
        <w:t xml:space="preserve"> they wouldn’t know</w:t>
      </w:r>
      <w:r w:rsidR="00F60929" w:rsidRPr="00A67F90">
        <w:rPr>
          <w:rFonts w:ascii="Times New Roman" w:hAnsi="Times New Roman" w:cs="Times New Roman"/>
          <w:color w:val="000000"/>
          <w:sz w:val="24"/>
          <w:szCs w:val="24"/>
        </w:rPr>
        <w:t xml:space="preserve"> how </w:t>
      </w:r>
      <w:r>
        <w:rPr>
          <w:rFonts w:ascii="Times New Roman" w:hAnsi="Times New Roman" w:cs="Times New Roman"/>
          <w:color w:val="000000"/>
          <w:sz w:val="24"/>
          <w:szCs w:val="24"/>
        </w:rPr>
        <w:t xml:space="preserve">he sustained </w:t>
      </w:r>
      <w:r w:rsidR="00F60929" w:rsidRPr="00A67F90">
        <w:rPr>
          <w:rFonts w:ascii="Times New Roman" w:hAnsi="Times New Roman" w:cs="Times New Roman"/>
          <w:color w:val="000000"/>
          <w:sz w:val="24"/>
          <w:szCs w:val="24"/>
        </w:rPr>
        <w:t>his</w:t>
      </w:r>
      <w:r w:rsidR="009F5496" w:rsidRPr="00A67F90">
        <w:rPr>
          <w:rFonts w:ascii="Times New Roman" w:hAnsi="Times New Roman" w:cs="Times New Roman"/>
          <w:color w:val="000000"/>
          <w:sz w:val="24"/>
          <w:szCs w:val="24"/>
        </w:rPr>
        <w:t xml:space="preserve"> injuries</w:t>
      </w:r>
      <w:r w:rsidR="00376DB6" w:rsidRPr="00A67F90">
        <w:rPr>
          <w:rFonts w:ascii="Times New Roman" w:hAnsi="Times New Roman" w:cs="Times New Roman"/>
          <w:color w:val="000000"/>
          <w:sz w:val="24"/>
          <w:szCs w:val="24"/>
        </w:rPr>
        <w:t>.</w:t>
      </w:r>
      <w:r w:rsidR="00CA73E9" w:rsidRPr="00A67F90">
        <w:rPr>
          <w:rFonts w:ascii="Times New Roman" w:hAnsi="Times New Roman" w:cs="Times New Roman"/>
          <w:color w:val="000000"/>
          <w:sz w:val="24"/>
          <w:szCs w:val="24"/>
        </w:rPr>
        <w:t xml:space="preserve"> </w:t>
      </w:r>
      <w:r w:rsidR="00184E98" w:rsidRPr="00A67F90">
        <w:rPr>
          <w:rFonts w:ascii="Times New Roman" w:hAnsi="Times New Roman" w:cs="Times New Roman"/>
          <w:sz w:val="24"/>
          <w:szCs w:val="24"/>
        </w:rPr>
        <w:t xml:space="preserve">Lastly </w:t>
      </w:r>
      <w:r w:rsidR="009F5496" w:rsidRPr="00A67F90">
        <w:rPr>
          <w:rFonts w:ascii="Times New Roman" w:hAnsi="Times New Roman" w:cs="Times New Roman"/>
          <w:sz w:val="24"/>
          <w:szCs w:val="24"/>
        </w:rPr>
        <w:t xml:space="preserve">the fifth </w:t>
      </w:r>
      <w:r w:rsidR="00184E98" w:rsidRPr="00A67F90">
        <w:rPr>
          <w:rFonts w:ascii="Times New Roman" w:hAnsi="Times New Roman" w:cs="Times New Roman"/>
          <w:sz w:val="24"/>
          <w:szCs w:val="24"/>
        </w:rPr>
        <w:t>a</w:t>
      </w:r>
      <w:r w:rsidR="00F60929" w:rsidRPr="00A67F90">
        <w:rPr>
          <w:rFonts w:ascii="Times New Roman" w:hAnsi="Times New Roman" w:cs="Times New Roman"/>
          <w:sz w:val="24"/>
          <w:szCs w:val="24"/>
        </w:rPr>
        <w:t>ccused</w:t>
      </w:r>
      <w:r w:rsidR="00CA73E9" w:rsidRPr="00A67F90">
        <w:rPr>
          <w:rFonts w:ascii="Times New Roman" w:hAnsi="Times New Roman" w:cs="Times New Roman"/>
          <w:sz w:val="24"/>
          <w:szCs w:val="24"/>
        </w:rPr>
        <w:t>,</w:t>
      </w:r>
      <w:r w:rsidR="00DC7BC5" w:rsidRPr="00A67F90">
        <w:rPr>
          <w:rFonts w:ascii="Times New Roman" w:hAnsi="Times New Roman" w:cs="Times New Roman"/>
          <w:sz w:val="24"/>
          <w:szCs w:val="24"/>
        </w:rPr>
        <w:t xml:space="preserve"> claimed that he</w:t>
      </w:r>
      <w:r w:rsidR="00184E98" w:rsidRPr="00A67F90">
        <w:rPr>
          <w:rFonts w:ascii="Times New Roman" w:hAnsi="Times New Roman" w:cs="Times New Roman"/>
          <w:sz w:val="24"/>
          <w:szCs w:val="24"/>
        </w:rPr>
        <w:t xml:space="preserve"> ran in a different direction </w:t>
      </w:r>
      <w:r>
        <w:rPr>
          <w:rFonts w:ascii="Times New Roman" w:hAnsi="Times New Roman" w:cs="Times New Roman"/>
          <w:sz w:val="24"/>
          <w:szCs w:val="24"/>
        </w:rPr>
        <w:t>pursuing the person</w:t>
      </w:r>
      <w:r w:rsidR="00DC7BC5" w:rsidRPr="00A67F90">
        <w:rPr>
          <w:rFonts w:ascii="Times New Roman" w:hAnsi="Times New Roman" w:cs="Times New Roman"/>
          <w:sz w:val="24"/>
          <w:szCs w:val="24"/>
        </w:rPr>
        <w:t xml:space="preserve"> </w:t>
      </w:r>
      <w:r w:rsidR="00184E98" w:rsidRPr="00A67F90">
        <w:rPr>
          <w:rFonts w:ascii="Times New Roman" w:hAnsi="Times New Roman" w:cs="Times New Roman"/>
          <w:sz w:val="24"/>
          <w:szCs w:val="24"/>
        </w:rPr>
        <w:t>who made off and was never</w:t>
      </w:r>
      <w:r w:rsidR="003E4F91" w:rsidRPr="00A67F90">
        <w:rPr>
          <w:rFonts w:ascii="Times New Roman" w:hAnsi="Times New Roman" w:cs="Times New Roman"/>
          <w:sz w:val="24"/>
          <w:szCs w:val="24"/>
        </w:rPr>
        <w:t xml:space="preserve"> apprehended. </w:t>
      </w:r>
    </w:p>
    <w:p w:rsidR="00434A64" w:rsidRPr="00103F01" w:rsidRDefault="009F5496" w:rsidP="00103F01">
      <w:pPr>
        <w:pStyle w:val="ListParagraph"/>
        <w:numPr>
          <w:ilvl w:val="0"/>
          <w:numId w:val="22"/>
        </w:numPr>
        <w:spacing w:after="0" w:line="360" w:lineRule="auto"/>
        <w:jc w:val="both"/>
        <w:rPr>
          <w:rFonts w:ascii="Times New Roman" w:hAnsi="Times New Roman" w:cs="Times New Roman"/>
          <w:sz w:val="24"/>
          <w:szCs w:val="24"/>
          <w:lang w:val="en-US"/>
        </w:rPr>
      </w:pPr>
      <w:r w:rsidRPr="008B788B">
        <w:rPr>
          <w:rFonts w:ascii="Times New Roman" w:hAnsi="Times New Roman" w:cs="Times New Roman"/>
          <w:sz w:val="24"/>
          <w:szCs w:val="24"/>
        </w:rPr>
        <w:t xml:space="preserve">All the six </w:t>
      </w:r>
      <w:r w:rsidR="003E4F91" w:rsidRPr="008B788B">
        <w:rPr>
          <w:rFonts w:ascii="Times New Roman" w:hAnsi="Times New Roman" w:cs="Times New Roman"/>
          <w:sz w:val="24"/>
          <w:szCs w:val="24"/>
        </w:rPr>
        <w:t xml:space="preserve">accused </w:t>
      </w:r>
      <w:r w:rsidR="003E4F91" w:rsidRPr="008B788B">
        <w:rPr>
          <w:rStyle w:val="s1"/>
          <w:rFonts w:ascii="Times New Roman" w:eastAsia="Times New Roman" w:hAnsi="Times New Roman" w:cs="Times New Roman"/>
          <w:sz w:val="24"/>
          <w:szCs w:val="24"/>
        </w:rPr>
        <w:t xml:space="preserve">denied </w:t>
      </w:r>
      <w:r w:rsidR="008B788B">
        <w:rPr>
          <w:rStyle w:val="s1"/>
          <w:rFonts w:ascii="Times New Roman" w:eastAsia="Times New Roman" w:hAnsi="Times New Roman" w:cs="Times New Roman"/>
          <w:sz w:val="24"/>
          <w:szCs w:val="24"/>
        </w:rPr>
        <w:t>assaulting</w:t>
      </w:r>
      <w:r w:rsidR="003E4F91" w:rsidRPr="008B788B">
        <w:rPr>
          <w:rStyle w:val="s1"/>
          <w:rFonts w:ascii="Times New Roman" w:eastAsia="Times New Roman" w:hAnsi="Times New Roman" w:cs="Times New Roman"/>
          <w:sz w:val="24"/>
          <w:szCs w:val="24"/>
        </w:rPr>
        <w:t xml:space="preserve"> the deceased</w:t>
      </w:r>
      <w:r w:rsidR="004B53CF" w:rsidRPr="008B788B">
        <w:rPr>
          <w:rFonts w:ascii="Times New Roman" w:hAnsi="Times New Roman" w:cs="Times New Roman"/>
          <w:sz w:val="24"/>
          <w:szCs w:val="24"/>
        </w:rPr>
        <w:t xml:space="preserve"> and insisted that they did not witness</w:t>
      </w:r>
      <w:r w:rsidR="00184E98" w:rsidRPr="008B788B">
        <w:rPr>
          <w:rFonts w:ascii="Times New Roman" w:hAnsi="Times New Roman" w:cs="Times New Roman"/>
          <w:sz w:val="24"/>
          <w:szCs w:val="24"/>
        </w:rPr>
        <w:t xml:space="preserve"> any assault being </w:t>
      </w:r>
      <w:r w:rsidR="004B53CF" w:rsidRPr="008B788B">
        <w:rPr>
          <w:rFonts w:ascii="Times New Roman" w:hAnsi="Times New Roman" w:cs="Times New Roman"/>
          <w:sz w:val="24"/>
          <w:szCs w:val="24"/>
        </w:rPr>
        <w:t>perpetrated</w:t>
      </w:r>
      <w:r w:rsidR="00184E98" w:rsidRPr="008B788B">
        <w:rPr>
          <w:rFonts w:ascii="Times New Roman" w:hAnsi="Times New Roman" w:cs="Times New Roman"/>
          <w:sz w:val="24"/>
          <w:szCs w:val="24"/>
        </w:rPr>
        <w:t xml:space="preserve"> on him by either one </w:t>
      </w:r>
      <w:r w:rsidR="001E59B5" w:rsidRPr="008B788B">
        <w:rPr>
          <w:rFonts w:ascii="Times New Roman" w:hAnsi="Times New Roman" w:cs="Times New Roman"/>
          <w:sz w:val="24"/>
          <w:szCs w:val="24"/>
        </w:rPr>
        <w:t xml:space="preserve">or more </w:t>
      </w:r>
      <w:r w:rsidR="00184E98" w:rsidRPr="008B788B">
        <w:rPr>
          <w:rFonts w:ascii="Times New Roman" w:hAnsi="Times New Roman" w:cs="Times New Roman"/>
          <w:sz w:val="24"/>
          <w:szCs w:val="24"/>
        </w:rPr>
        <w:t>of them.</w:t>
      </w:r>
    </w:p>
    <w:p w:rsidR="00CE15D7" w:rsidRPr="00103F01" w:rsidRDefault="00CE15D7" w:rsidP="008B2FF6">
      <w:pPr>
        <w:spacing w:after="0" w:line="360" w:lineRule="auto"/>
        <w:ind w:firstLine="450"/>
        <w:jc w:val="both"/>
        <w:rPr>
          <w:rFonts w:ascii="Times New Roman" w:hAnsi="Times New Roman" w:cs="Times New Roman"/>
          <w:bCs/>
          <w:sz w:val="24"/>
          <w:u w:val="single"/>
          <w:lang w:val="en-GB"/>
        </w:rPr>
      </w:pPr>
      <w:r w:rsidRPr="00103F01">
        <w:rPr>
          <w:rFonts w:ascii="Times New Roman" w:hAnsi="Times New Roman" w:cs="Times New Roman"/>
          <w:b/>
          <w:bCs/>
          <w:sz w:val="24"/>
          <w:u w:val="single"/>
          <w:lang w:val="en-GB"/>
        </w:rPr>
        <w:t>THE STATE CASE</w:t>
      </w:r>
    </w:p>
    <w:p w:rsidR="003B1F1F" w:rsidRPr="008B788B" w:rsidRDefault="003B1F1F" w:rsidP="008B788B">
      <w:pPr>
        <w:pStyle w:val="ListParagraph"/>
        <w:numPr>
          <w:ilvl w:val="0"/>
          <w:numId w:val="22"/>
        </w:numPr>
        <w:spacing w:line="360" w:lineRule="auto"/>
        <w:jc w:val="both"/>
        <w:rPr>
          <w:rFonts w:ascii="Times New Roman" w:hAnsi="Times New Roman" w:cs="Times New Roman"/>
          <w:sz w:val="24"/>
          <w:szCs w:val="24"/>
        </w:rPr>
      </w:pPr>
      <w:r w:rsidRPr="008B788B">
        <w:rPr>
          <w:rFonts w:ascii="Times New Roman" w:hAnsi="Times New Roman" w:cs="Times New Roman"/>
          <w:sz w:val="24"/>
          <w:szCs w:val="24"/>
          <w:lang w:val="en-GB"/>
        </w:rPr>
        <w:t xml:space="preserve">With the consent of the defence, the state opened its case by tendering the autopsy </w:t>
      </w:r>
      <w:r w:rsidR="008B788B">
        <w:rPr>
          <w:rFonts w:ascii="Times New Roman" w:hAnsi="Times New Roman" w:cs="Times New Roman"/>
          <w:sz w:val="24"/>
          <w:szCs w:val="24"/>
          <w:lang w:val="en-GB"/>
        </w:rPr>
        <w:t xml:space="preserve">report </w:t>
      </w:r>
      <w:r w:rsidRPr="008B788B">
        <w:rPr>
          <w:rFonts w:ascii="Times New Roman" w:hAnsi="Times New Roman" w:cs="Times New Roman"/>
          <w:sz w:val="24"/>
          <w:szCs w:val="24"/>
          <w:lang w:val="en-GB"/>
        </w:rPr>
        <w:t>which was sworn to by a pathologist, Dr Martinez on 29 September 2022. The court admitted the report in terms of s278 (2) of the Criminal Procedure and Evidence Act [</w:t>
      </w:r>
      <w:r w:rsidRPr="00103F01">
        <w:rPr>
          <w:rFonts w:ascii="Times New Roman" w:hAnsi="Times New Roman" w:cs="Times New Roman"/>
          <w:i/>
          <w:sz w:val="24"/>
          <w:szCs w:val="24"/>
          <w:lang w:val="en-GB"/>
        </w:rPr>
        <w:t>Chapter 9:07</w:t>
      </w:r>
      <w:r w:rsidRPr="008B788B">
        <w:rPr>
          <w:rFonts w:ascii="Times New Roman" w:hAnsi="Times New Roman" w:cs="Times New Roman"/>
          <w:sz w:val="24"/>
          <w:szCs w:val="24"/>
          <w:lang w:val="en-GB"/>
        </w:rPr>
        <w:t>] (The CPEA) and marked it as Exhibit 1.</w:t>
      </w:r>
      <w:r w:rsidRPr="008B788B">
        <w:rPr>
          <w:rFonts w:ascii="Times New Roman" w:hAnsi="Times New Roman" w:cs="Times New Roman"/>
          <w:sz w:val="24"/>
          <w:szCs w:val="24"/>
        </w:rPr>
        <w:t xml:space="preserve"> </w:t>
      </w:r>
      <w:r w:rsidR="008B788B">
        <w:rPr>
          <w:rFonts w:ascii="Times New Roman" w:hAnsi="Times New Roman" w:cs="Times New Roman"/>
          <w:sz w:val="24"/>
          <w:szCs w:val="24"/>
        </w:rPr>
        <w:t>T</w:t>
      </w:r>
      <w:r w:rsidR="00CA73E9" w:rsidRPr="008B788B">
        <w:rPr>
          <w:rFonts w:ascii="Times New Roman" w:hAnsi="Times New Roman" w:cs="Times New Roman"/>
          <w:sz w:val="24"/>
          <w:szCs w:val="24"/>
        </w:rPr>
        <w:t xml:space="preserve">he </w:t>
      </w:r>
      <w:r w:rsidR="001641C6" w:rsidRPr="008B788B">
        <w:rPr>
          <w:rFonts w:ascii="Times New Roman" w:hAnsi="Times New Roman" w:cs="Times New Roman"/>
          <w:sz w:val="24"/>
          <w:szCs w:val="24"/>
        </w:rPr>
        <w:t>pathologist observed</w:t>
      </w:r>
      <w:r w:rsidRPr="008B788B">
        <w:rPr>
          <w:rFonts w:ascii="Times New Roman" w:hAnsi="Times New Roman" w:cs="Times New Roman"/>
          <w:sz w:val="24"/>
          <w:szCs w:val="24"/>
        </w:rPr>
        <w:t xml:space="preserve"> the following surface wounds and injuries;</w:t>
      </w:r>
    </w:p>
    <w:p w:rsidR="003B1F1F" w:rsidRPr="00103F01" w:rsidRDefault="00103F01" w:rsidP="00103F01">
      <w:pPr>
        <w:spacing w:after="0" w:line="240" w:lineRule="auto"/>
        <w:ind w:left="1440"/>
        <w:jc w:val="both"/>
        <w:rPr>
          <w:rFonts w:ascii="Times New Roman" w:hAnsi="Times New Roman" w:cs="Times New Roman"/>
        </w:rPr>
      </w:pPr>
      <w:r w:rsidRPr="00103F01">
        <w:rPr>
          <w:rFonts w:ascii="Times New Roman" w:hAnsi="Times New Roman" w:cs="Times New Roman"/>
        </w:rPr>
        <w:t>“</w:t>
      </w:r>
      <w:r w:rsidR="008B788B" w:rsidRPr="00103F01">
        <w:rPr>
          <w:rFonts w:ascii="Times New Roman" w:hAnsi="Times New Roman" w:cs="Times New Roman"/>
        </w:rPr>
        <w:t>1) Abrasion</w:t>
      </w:r>
      <w:r w:rsidR="003B1F1F" w:rsidRPr="00103F01">
        <w:rPr>
          <w:rFonts w:ascii="Times New Roman" w:hAnsi="Times New Roman" w:cs="Times New Roman"/>
        </w:rPr>
        <w:t xml:space="preserve"> in frontal region (left and right)</w:t>
      </w:r>
    </w:p>
    <w:p w:rsidR="003B1F1F" w:rsidRPr="00103F01" w:rsidRDefault="00103F01" w:rsidP="00103F01">
      <w:pPr>
        <w:spacing w:after="0" w:line="240" w:lineRule="auto"/>
        <w:ind w:left="1440"/>
        <w:jc w:val="both"/>
        <w:rPr>
          <w:rFonts w:ascii="Times New Roman" w:hAnsi="Times New Roman" w:cs="Times New Roman"/>
        </w:rPr>
      </w:pPr>
      <w:r w:rsidRPr="00103F01">
        <w:rPr>
          <w:rFonts w:ascii="Times New Roman" w:hAnsi="Times New Roman" w:cs="Times New Roman"/>
        </w:rPr>
        <w:t>2) Abrasions</w:t>
      </w:r>
      <w:r w:rsidR="003B1F1F" w:rsidRPr="00103F01">
        <w:rPr>
          <w:rFonts w:ascii="Times New Roman" w:hAnsi="Times New Roman" w:cs="Times New Roman"/>
        </w:rPr>
        <w:t xml:space="preserve"> in left lateral of the neck</w:t>
      </w:r>
    </w:p>
    <w:p w:rsidR="003B1F1F" w:rsidRPr="00103F01" w:rsidRDefault="00103F01" w:rsidP="00103F01">
      <w:pPr>
        <w:spacing w:after="0" w:line="240" w:lineRule="auto"/>
        <w:ind w:left="1440"/>
        <w:jc w:val="both"/>
        <w:rPr>
          <w:rFonts w:ascii="Times New Roman" w:hAnsi="Times New Roman" w:cs="Times New Roman"/>
        </w:rPr>
      </w:pPr>
      <w:r w:rsidRPr="00103F01">
        <w:rPr>
          <w:rFonts w:ascii="Times New Roman" w:hAnsi="Times New Roman" w:cs="Times New Roman"/>
        </w:rPr>
        <w:t>3) Abrasions</w:t>
      </w:r>
      <w:r w:rsidR="003B1F1F" w:rsidRPr="00103F01">
        <w:rPr>
          <w:rFonts w:ascii="Times New Roman" w:hAnsi="Times New Roman" w:cs="Times New Roman"/>
        </w:rPr>
        <w:t xml:space="preserve"> in right lateral of the abdomen</w:t>
      </w:r>
    </w:p>
    <w:p w:rsidR="003B1F1F" w:rsidRPr="00103F01" w:rsidRDefault="00103F01" w:rsidP="00103F01">
      <w:pPr>
        <w:spacing w:after="0" w:line="240" w:lineRule="auto"/>
        <w:ind w:left="1440"/>
        <w:jc w:val="both"/>
        <w:rPr>
          <w:rFonts w:ascii="Times New Roman" w:hAnsi="Times New Roman" w:cs="Times New Roman"/>
        </w:rPr>
      </w:pPr>
      <w:r w:rsidRPr="00103F01">
        <w:rPr>
          <w:rFonts w:ascii="Times New Roman" w:hAnsi="Times New Roman" w:cs="Times New Roman"/>
        </w:rPr>
        <w:t>4) Abrasions</w:t>
      </w:r>
      <w:r w:rsidR="003B1F1F" w:rsidRPr="00103F01">
        <w:rPr>
          <w:rFonts w:ascii="Times New Roman" w:hAnsi="Times New Roman" w:cs="Times New Roman"/>
        </w:rPr>
        <w:t xml:space="preserve"> in left leg and luxation in the knee</w:t>
      </w:r>
    </w:p>
    <w:p w:rsidR="003B1F1F" w:rsidRPr="00103F01" w:rsidRDefault="00103F01" w:rsidP="00103F01">
      <w:pPr>
        <w:spacing w:after="0" w:line="240" w:lineRule="auto"/>
        <w:ind w:left="1440"/>
        <w:jc w:val="both"/>
        <w:rPr>
          <w:rFonts w:ascii="Times New Roman" w:hAnsi="Times New Roman" w:cs="Times New Roman"/>
        </w:rPr>
      </w:pPr>
      <w:r w:rsidRPr="00103F01">
        <w:rPr>
          <w:rFonts w:ascii="Times New Roman" w:hAnsi="Times New Roman" w:cs="Times New Roman"/>
        </w:rPr>
        <w:t>5) Abrasion</w:t>
      </w:r>
      <w:r w:rsidR="003B1F1F" w:rsidRPr="00103F01">
        <w:rPr>
          <w:rFonts w:ascii="Times New Roman" w:hAnsi="Times New Roman" w:cs="Times New Roman"/>
        </w:rPr>
        <w:t xml:space="preserve"> in the back</w:t>
      </w:r>
    </w:p>
    <w:p w:rsidR="003B1F1F" w:rsidRPr="00103F01" w:rsidRDefault="00103F01" w:rsidP="00103F01">
      <w:pPr>
        <w:spacing w:line="240" w:lineRule="auto"/>
        <w:ind w:left="1440"/>
        <w:jc w:val="both"/>
        <w:rPr>
          <w:rFonts w:ascii="Times New Roman" w:hAnsi="Times New Roman" w:cs="Times New Roman"/>
        </w:rPr>
      </w:pPr>
      <w:r w:rsidRPr="00103F01">
        <w:rPr>
          <w:rFonts w:ascii="Times New Roman" w:hAnsi="Times New Roman" w:cs="Times New Roman"/>
        </w:rPr>
        <w:t>6) Abrasion</w:t>
      </w:r>
      <w:r w:rsidR="003B1F1F" w:rsidRPr="00103F01">
        <w:rPr>
          <w:rFonts w:ascii="Times New Roman" w:hAnsi="Times New Roman" w:cs="Times New Roman"/>
        </w:rPr>
        <w:t xml:space="preserve"> in right knee</w:t>
      </w:r>
      <w:r w:rsidR="00CA73E9" w:rsidRPr="00103F01">
        <w:rPr>
          <w:rFonts w:ascii="Times New Roman" w:hAnsi="Times New Roman" w:cs="Times New Roman"/>
        </w:rPr>
        <w:t>”</w:t>
      </w:r>
      <w:r w:rsidR="003B1F1F" w:rsidRPr="00103F01">
        <w:rPr>
          <w:rFonts w:ascii="Times New Roman" w:hAnsi="Times New Roman" w:cs="Times New Roman"/>
        </w:rPr>
        <w:t xml:space="preserve"> </w:t>
      </w:r>
    </w:p>
    <w:p w:rsidR="00432F8E" w:rsidRDefault="003B1F1F" w:rsidP="00623C58">
      <w:pPr>
        <w:pStyle w:val="ListParagraph"/>
        <w:numPr>
          <w:ilvl w:val="0"/>
          <w:numId w:val="22"/>
        </w:numPr>
        <w:spacing w:line="360" w:lineRule="auto"/>
        <w:jc w:val="both"/>
        <w:rPr>
          <w:rFonts w:ascii="Times New Roman" w:eastAsia="Times New Roman" w:hAnsi="Times New Roman" w:cs="Times New Roman"/>
          <w:color w:val="000000"/>
          <w:sz w:val="24"/>
          <w:szCs w:val="24"/>
        </w:rPr>
      </w:pPr>
      <w:r w:rsidRPr="008B788B">
        <w:rPr>
          <w:rFonts w:ascii="Times New Roman" w:hAnsi="Times New Roman" w:cs="Times New Roman"/>
          <w:sz w:val="24"/>
          <w:szCs w:val="24"/>
        </w:rPr>
        <w:t xml:space="preserve">The doctor </w:t>
      </w:r>
      <w:r w:rsidR="00983B51" w:rsidRPr="008B788B">
        <w:rPr>
          <w:rFonts w:ascii="Times New Roman" w:hAnsi="Times New Roman" w:cs="Times New Roman"/>
          <w:sz w:val="24"/>
          <w:szCs w:val="24"/>
        </w:rPr>
        <w:t xml:space="preserve">also noted </w:t>
      </w:r>
      <w:r w:rsidR="00F60929" w:rsidRPr="008B788B">
        <w:rPr>
          <w:rFonts w:ascii="Times New Roman" w:hAnsi="Times New Roman" w:cs="Times New Roman"/>
          <w:sz w:val="24"/>
          <w:szCs w:val="24"/>
        </w:rPr>
        <w:t>haemorrhagic</w:t>
      </w:r>
      <w:r w:rsidR="00983B51" w:rsidRPr="008B788B">
        <w:rPr>
          <w:rFonts w:ascii="Times New Roman" w:hAnsi="Times New Roman" w:cs="Times New Roman"/>
          <w:sz w:val="24"/>
          <w:szCs w:val="24"/>
        </w:rPr>
        <w:t xml:space="preserve"> infiltration</w:t>
      </w:r>
      <w:r w:rsidRPr="008B788B">
        <w:rPr>
          <w:rFonts w:ascii="Times New Roman" w:hAnsi="Times New Roman" w:cs="Times New Roman"/>
          <w:sz w:val="24"/>
          <w:szCs w:val="24"/>
        </w:rPr>
        <w:t xml:space="preserve"> in</w:t>
      </w:r>
      <w:r w:rsidR="00983B51" w:rsidRPr="008B788B">
        <w:rPr>
          <w:rFonts w:ascii="Times New Roman" w:hAnsi="Times New Roman" w:cs="Times New Roman"/>
          <w:sz w:val="24"/>
          <w:szCs w:val="24"/>
        </w:rPr>
        <w:t xml:space="preserve"> the</w:t>
      </w:r>
      <w:r w:rsidRPr="008B788B">
        <w:rPr>
          <w:rFonts w:ascii="Times New Roman" w:hAnsi="Times New Roman" w:cs="Times New Roman"/>
          <w:sz w:val="24"/>
          <w:szCs w:val="24"/>
        </w:rPr>
        <w:t xml:space="preserve"> frontal region of the deceased’s head as well as severe brain edema </w:t>
      </w:r>
      <w:r w:rsidR="00F60929" w:rsidRPr="008B788B">
        <w:rPr>
          <w:rFonts w:ascii="Times New Roman" w:hAnsi="Times New Roman" w:cs="Times New Roman"/>
          <w:sz w:val="24"/>
          <w:szCs w:val="24"/>
        </w:rPr>
        <w:t>haemorrhage</w:t>
      </w:r>
      <w:r w:rsidRPr="008B788B">
        <w:rPr>
          <w:rFonts w:ascii="Times New Roman" w:hAnsi="Times New Roman" w:cs="Times New Roman"/>
          <w:sz w:val="24"/>
          <w:szCs w:val="24"/>
        </w:rPr>
        <w:t xml:space="preserve"> in the spinal bulb.</w:t>
      </w:r>
      <w:r w:rsidR="00CA73E9" w:rsidRPr="008B788B">
        <w:rPr>
          <w:rFonts w:ascii="Times New Roman" w:hAnsi="Times New Roman" w:cs="Times New Roman"/>
          <w:sz w:val="24"/>
          <w:szCs w:val="24"/>
        </w:rPr>
        <w:t xml:space="preserve"> </w:t>
      </w:r>
      <w:r w:rsidRPr="008B788B">
        <w:rPr>
          <w:rFonts w:ascii="Times New Roman" w:hAnsi="Times New Roman" w:cs="Times New Roman"/>
          <w:sz w:val="24"/>
          <w:szCs w:val="24"/>
        </w:rPr>
        <w:t xml:space="preserve">In conclusion the </w:t>
      </w:r>
      <w:r w:rsidRPr="008B788B">
        <w:rPr>
          <w:rFonts w:ascii="Times New Roman" w:hAnsi="Times New Roman" w:cs="Times New Roman"/>
          <w:sz w:val="24"/>
          <w:szCs w:val="24"/>
        </w:rPr>
        <w:lastRenderedPageBreak/>
        <w:t>doctor stated that the cause</w:t>
      </w:r>
      <w:r w:rsidR="00983B51" w:rsidRPr="008B788B">
        <w:rPr>
          <w:rFonts w:ascii="Times New Roman" w:hAnsi="Times New Roman" w:cs="Times New Roman"/>
          <w:sz w:val="24"/>
          <w:szCs w:val="24"/>
        </w:rPr>
        <w:t xml:space="preserve"> of death was due to brain </w:t>
      </w:r>
      <w:r w:rsidR="008B788B" w:rsidRPr="008B788B">
        <w:rPr>
          <w:rFonts w:ascii="Times New Roman" w:hAnsi="Times New Roman" w:cs="Times New Roman"/>
          <w:sz w:val="24"/>
          <w:szCs w:val="24"/>
        </w:rPr>
        <w:t>edema, haemorrhage</w:t>
      </w:r>
      <w:r w:rsidRPr="008B788B">
        <w:rPr>
          <w:rFonts w:ascii="Times New Roman" w:hAnsi="Times New Roman" w:cs="Times New Roman"/>
          <w:sz w:val="24"/>
          <w:szCs w:val="24"/>
        </w:rPr>
        <w:t xml:space="preserve"> in the spinal bulb and head trauma due to assault.</w:t>
      </w:r>
      <w:r w:rsidR="00983B51" w:rsidRPr="008B788B">
        <w:rPr>
          <w:rFonts w:ascii="Times New Roman" w:hAnsi="Times New Roman" w:cs="Times New Roman"/>
          <w:sz w:val="24"/>
          <w:szCs w:val="24"/>
        </w:rPr>
        <w:t xml:space="preserve"> </w:t>
      </w:r>
      <w:r w:rsidR="00CE15D7" w:rsidRPr="008B788B">
        <w:rPr>
          <w:rFonts w:ascii="Times New Roman" w:hAnsi="Times New Roman" w:cs="Times New Roman"/>
          <w:sz w:val="24"/>
          <w:szCs w:val="24"/>
          <w:lang w:val="en-GB"/>
        </w:rPr>
        <w:t>Th</w:t>
      </w:r>
      <w:r w:rsidR="00983B51" w:rsidRPr="008B788B">
        <w:rPr>
          <w:rFonts w:ascii="Times New Roman" w:hAnsi="Times New Roman" w:cs="Times New Roman"/>
          <w:sz w:val="24"/>
          <w:szCs w:val="24"/>
          <w:lang w:val="en-GB"/>
        </w:rPr>
        <w:t>e injuries a</w:t>
      </w:r>
      <w:r w:rsidR="00CE15D7" w:rsidRPr="008B788B">
        <w:rPr>
          <w:rFonts w:ascii="Times New Roman" w:hAnsi="Times New Roman" w:cs="Times New Roman"/>
          <w:sz w:val="24"/>
          <w:szCs w:val="24"/>
          <w:lang w:val="en-GB"/>
        </w:rPr>
        <w:t xml:space="preserve">re </w:t>
      </w:r>
      <w:r w:rsidR="00983B51" w:rsidRPr="008B788B">
        <w:rPr>
          <w:rFonts w:ascii="Times New Roman" w:hAnsi="Times New Roman" w:cs="Times New Roman"/>
          <w:sz w:val="24"/>
          <w:szCs w:val="24"/>
          <w:lang w:val="en-GB"/>
        </w:rPr>
        <w:t xml:space="preserve">clear </w:t>
      </w:r>
      <w:r w:rsidR="00CE15D7" w:rsidRPr="008B788B">
        <w:rPr>
          <w:rFonts w:ascii="Times New Roman" w:hAnsi="Times New Roman" w:cs="Times New Roman"/>
          <w:sz w:val="24"/>
          <w:szCs w:val="24"/>
          <w:lang w:val="en-GB"/>
        </w:rPr>
        <w:t>signs of</w:t>
      </w:r>
      <w:r w:rsidR="00983B51" w:rsidRPr="008B788B">
        <w:rPr>
          <w:rFonts w:ascii="Times New Roman" w:hAnsi="Times New Roman" w:cs="Times New Roman"/>
          <w:sz w:val="24"/>
          <w:szCs w:val="24"/>
          <w:lang w:val="en-GB"/>
        </w:rPr>
        <w:t xml:space="preserve"> the</w:t>
      </w:r>
      <w:r w:rsidR="00CE15D7" w:rsidRPr="008B788B">
        <w:rPr>
          <w:rFonts w:ascii="Times New Roman" w:hAnsi="Times New Roman" w:cs="Times New Roman"/>
          <w:sz w:val="24"/>
          <w:szCs w:val="24"/>
          <w:lang w:val="en-GB"/>
        </w:rPr>
        <w:t xml:space="preserve"> violence that </w:t>
      </w:r>
      <w:r w:rsidR="009614B8" w:rsidRPr="008B788B">
        <w:rPr>
          <w:rFonts w:ascii="Times New Roman" w:hAnsi="Times New Roman" w:cs="Times New Roman"/>
          <w:sz w:val="24"/>
          <w:szCs w:val="24"/>
          <w:lang w:val="en-GB"/>
        </w:rPr>
        <w:t>was perpetrated upon the</w:t>
      </w:r>
      <w:r w:rsidR="00CE15D7" w:rsidRPr="008B788B">
        <w:rPr>
          <w:rFonts w:ascii="Times New Roman" w:hAnsi="Times New Roman" w:cs="Times New Roman"/>
          <w:sz w:val="24"/>
          <w:szCs w:val="24"/>
          <w:lang w:val="en-GB"/>
        </w:rPr>
        <w:t xml:space="preserve"> decea</w:t>
      </w:r>
      <w:r w:rsidR="00376DB6" w:rsidRPr="008B788B">
        <w:rPr>
          <w:rFonts w:ascii="Times New Roman" w:hAnsi="Times New Roman" w:cs="Times New Roman"/>
          <w:sz w:val="24"/>
          <w:szCs w:val="24"/>
          <w:lang w:val="en-GB"/>
        </w:rPr>
        <w:t>sed.</w:t>
      </w:r>
      <w:r w:rsidR="00470767" w:rsidRPr="008B788B">
        <w:rPr>
          <w:rFonts w:ascii="Times New Roman" w:hAnsi="Times New Roman" w:cs="Times New Roman"/>
          <w:sz w:val="24"/>
          <w:szCs w:val="24"/>
          <w:lang w:val="en-GB"/>
        </w:rPr>
        <w:t xml:space="preserve"> </w:t>
      </w:r>
      <w:r w:rsidR="00376DB6" w:rsidRPr="008B788B">
        <w:rPr>
          <w:rFonts w:ascii="Times New Roman" w:hAnsi="Times New Roman" w:cs="Times New Roman"/>
          <w:sz w:val="24"/>
          <w:szCs w:val="24"/>
          <w:lang w:val="en-GB"/>
        </w:rPr>
        <w:t xml:space="preserve">Undoubtedly </w:t>
      </w:r>
      <w:r w:rsidR="00432F8E">
        <w:rPr>
          <w:rFonts w:ascii="Times New Roman" w:hAnsi="Times New Roman" w:cs="Times New Roman"/>
          <w:sz w:val="24"/>
          <w:szCs w:val="24"/>
          <w:lang w:val="en-GB"/>
        </w:rPr>
        <w:t xml:space="preserve">therefore </w:t>
      </w:r>
      <w:r w:rsidR="00376DB6" w:rsidRPr="008B788B">
        <w:rPr>
          <w:rFonts w:ascii="Times New Roman" w:hAnsi="Times New Roman" w:cs="Times New Roman"/>
          <w:sz w:val="24"/>
          <w:szCs w:val="24"/>
          <w:lang w:val="en-GB"/>
        </w:rPr>
        <w:t xml:space="preserve">the death of the deceased </w:t>
      </w:r>
      <w:r w:rsidR="00376DB6" w:rsidRPr="008B788B">
        <w:rPr>
          <w:rFonts w:ascii="Times New Roman" w:eastAsia="Times New Roman" w:hAnsi="Times New Roman" w:cs="Times New Roman"/>
          <w:color w:val="0F0F0F"/>
          <w:sz w:val="24"/>
          <w:szCs w:val="24"/>
        </w:rPr>
        <w:t>was </w:t>
      </w:r>
      <w:r w:rsidR="00376DB6" w:rsidRPr="008B788B">
        <w:rPr>
          <w:rFonts w:ascii="Times New Roman" w:eastAsia="Times New Roman" w:hAnsi="Times New Roman" w:cs="Times New Roman"/>
          <w:color w:val="282828"/>
          <w:sz w:val="24"/>
          <w:szCs w:val="24"/>
        </w:rPr>
        <w:t>due </w:t>
      </w:r>
      <w:r w:rsidR="00376DB6" w:rsidRPr="008B788B">
        <w:rPr>
          <w:rFonts w:ascii="Times New Roman" w:eastAsia="Times New Roman" w:hAnsi="Times New Roman" w:cs="Times New Roman"/>
          <w:color w:val="131313"/>
          <w:sz w:val="24"/>
          <w:szCs w:val="24"/>
        </w:rPr>
        <w:t>to </w:t>
      </w:r>
      <w:r w:rsidR="00376DB6" w:rsidRPr="008B788B">
        <w:rPr>
          <w:rFonts w:ascii="Times New Roman" w:eastAsia="Times New Roman" w:hAnsi="Times New Roman" w:cs="Times New Roman"/>
          <w:color w:val="000000"/>
          <w:sz w:val="24"/>
          <w:szCs w:val="24"/>
        </w:rPr>
        <w:t>an assault.</w:t>
      </w:r>
    </w:p>
    <w:p w:rsidR="00432F8E" w:rsidRPr="00432F8E" w:rsidRDefault="004858DC" w:rsidP="004858DC">
      <w:pPr>
        <w:pStyle w:val="ListParagraph"/>
        <w:numPr>
          <w:ilvl w:val="0"/>
          <w:numId w:val="22"/>
        </w:numPr>
        <w:spacing w:line="360" w:lineRule="auto"/>
        <w:jc w:val="both"/>
        <w:rPr>
          <w:rFonts w:ascii="Times New Roman" w:eastAsia="Times New Roman" w:hAnsi="Times New Roman" w:cs="Times New Roman"/>
          <w:color w:val="000000"/>
          <w:sz w:val="24"/>
          <w:szCs w:val="24"/>
        </w:rPr>
      </w:pPr>
      <w:r w:rsidRPr="00432F8E">
        <w:rPr>
          <w:rFonts w:ascii="Times New Roman" w:eastAsia="Times New Roman" w:hAnsi="Times New Roman" w:cs="Times New Roman"/>
          <w:sz w:val="24"/>
          <w:szCs w:val="24"/>
          <w:lang w:eastAsia="en-ZW"/>
        </w:rPr>
        <w:t xml:space="preserve">The State followed this up by tendering with the consent of the defence </w:t>
      </w:r>
      <w:r w:rsidR="00983B51" w:rsidRPr="00432F8E">
        <w:rPr>
          <w:rFonts w:ascii="Times New Roman" w:hAnsi="Times New Roman" w:cs="Times New Roman"/>
          <w:sz w:val="24"/>
          <w:szCs w:val="24"/>
        </w:rPr>
        <w:t>Exhibits 2 to 7</w:t>
      </w:r>
      <w:r w:rsidR="00623C58" w:rsidRPr="00432F8E">
        <w:rPr>
          <w:rFonts w:ascii="Times New Roman" w:hAnsi="Times New Roman" w:cs="Times New Roman"/>
          <w:sz w:val="24"/>
          <w:szCs w:val="24"/>
        </w:rPr>
        <w:t xml:space="preserve"> </w:t>
      </w:r>
      <w:r w:rsidRPr="00432F8E">
        <w:rPr>
          <w:rFonts w:ascii="Times New Roman" w:hAnsi="Times New Roman" w:cs="Times New Roman"/>
          <w:sz w:val="24"/>
          <w:szCs w:val="24"/>
        </w:rPr>
        <w:t xml:space="preserve">which are </w:t>
      </w:r>
      <w:r w:rsidR="00623C58" w:rsidRPr="00432F8E">
        <w:rPr>
          <w:rFonts w:ascii="Times New Roman" w:hAnsi="Times New Roman" w:cs="Times New Roman"/>
          <w:sz w:val="24"/>
          <w:szCs w:val="24"/>
        </w:rPr>
        <w:t>confirmed</w:t>
      </w:r>
      <w:r w:rsidR="00432F8E">
        <w:rPr>
          <w:rFonts w:ascii="Times New Roman" w:hAnsi="Times New Roman" w:cs="Times New Roman"/>
          <w:sz w:val="24"/>
          <w:szCs w:val="24"/>
        </w:rPr>
        <w:t>,</w:t>
      </w:r>
      <w:r w:rsidR="00623C58" w:rsidRPr="00432F8E">
        <w:rPr>
          <w:rFonts w:ascii="Times New Roman" w:hAnsi="Times New Roman" w:cs="Times New Roman"/>
          <w:sz w:val="24"/>
          <w:szCs w:val="24"/>
        </w:rPr>
        <w:t xml:space="preserve"> warned and cautioned statements by</w:t>
      </w:r>
      <w:r w:rsidR="00F60929" w:rsidRPr="00432F8E">
        <w:rPr>
          <w:rFonts w:ascii="Times New Roman" w:hAnsi="Times New Roman" w:cs="Times New Roman"/>
          <w:sz w:val="24"/>
          <w:szCs w:val="24"/>
        </w:rPr>
        <w:t xml:space="preserve"> the first to the sixth accused</w:t>
      </w:r>
      <w:r w:rsidR="00623C58" w:rsidRPr="00432F8E">
        <w:rPr>
          <w:rFonts w:ascii="Times New Roman" w:hAnsi="Times New Roman" w:cs="Times New Roman"/>
          <w:sz w:val="24"/>
          <w:szCs w:val="24"/>
        </w:rPr>
        <w:t xml:space="preserve"> respectively. Exhibit</w:t>
      </w:r>
      <w:r w:rsidR="00432F8E">
        <w:rPr>
          <w:rFonts w:ascii="Times New Roman" w:hAnsi="Times New Roman" w:cs="Times New Roman"/>
          <w:sz w:val="24"/>
          <w:szCs w:val="24"/>
        </w:rPr>
        <w:t>s</w:t>
      </w:r>
      <w:r w:rsidR="00623C58" w:rsidRPr="00432F8E">
        <w:rPr>
          <w:rFonts w:ascii="Times New Roman" w:hAnsi="Times New Roman" w:cs="Times New Roman"/>
          <w:sz w:val="24"/>
          <w:szCs w:val="24"/>
        </w:rPr>
        <w:t xml:space="preserve"> 8</w:t>
      </w:r>
      <w:r w:rsidRPr="00432F8E">
        <w:rPr>
          <w:rFonts w:ascii="Times New Roman" w:hAnsi="Times New Roman" w:cs="Times New Roman"/>
          <w:sz w:val="24"/>
          <w:szCs w:val="24"/>
        </w:rPr>
        <w:t xml:space="preserve"> and 9 were also tendered. Exhibit 8</w:t>
      </w:r>
      <w:r w:rsidR="00623C58" w:rsidRPr="00432F8E">
        <w:rPr>
          <w:rFonts w:ascii="Times New Roman" w:hAnsi="Times New Roman" w:cs="Times New Roman"/>
          <w:sz w:val="24"/>
          <w:szCs w:val="24"/>
        </w:rPr>
        <w:t xml:space="preserve"> is a steel pipe accompanied by its certificate of weight. According to the certificate of weight the steel pipe weighs 1,7kg and is 90cms long.</w:t>
      </w:r>
      <w:r w:rsidR="00432F8E">
        <w:rPr>
          <w:rFonts w:ascii="Times New Roman" w:hAnsi="Times New Roman" w:cs="Times New Roman"/>
          <w:sz w:val="24"/>
          <w:szCs w:val="24"/>
        </w:rPr>
        <w:t xml:space="preserve"> </w:t>
      </w:r>
      <w:r w:rsidR="00623C58" w:rsidRPr="00432F8E">
        <w:rPr>
          <w:rFonts w:ascii="Times New Roman" w:hAnsi="Times New Roman" w:cs="Times New Roman"/>
          <w:sz w:val="24"/>
          <w:szCs w:val="24"/>
        </w:rPr>
        <w:t xml:space="preserve">We observed that it is </w:t>
      </w:r>
      <w:r w:rsidR="00F60929" w:rsidRPr="00432F8E">
        <w:rPr>
          <w:rFonts w:ascii="Times New Roman" w:hAnsi="Times New Roman" w:cs="Times New Roman"/>
          <w:sz w:val="24"/>
          <w:szCs w:val="24"/>
        </w:rPr>
        <w:t xml:space="preserve">a </w:t>
      </w:r>
      <w:r w:rsidR="00623C58" w:rsidRPr="00432F8E">
        <w:rPr>
          <w:rFonts w:ascii="Times New Roman" w:hAnsi="Times New Roman" w:cs="Times New Roman"/>
          <w:sz w:val="24"/>
          <w:szCs w:val="24"/>
        </w:rPr>
        <w:t>heavy</w:t>
      </w:r>
      <w:r w:rsidR="00F60929" w:rsidRPr="00432F8E">
        <w:rPr>
          <w:rFonts w:ascii="Times New Roman" w:hAnsi="Times New Roman" w:cs="Times New Roman"/>
          <w:sz w:val="24"/>
          <w:szCs w:val="24"/>
        </w:rPr>
        <w:t xml:space="preserve"> pipe</w:t>
      </w:r>
      <w:r w:rsidR="00623C58" w:rsidRPr="00432F8E">
        <w:rPr>
          <w:rFonts w:ascii="Times New Roman" w:hAnsi="Times New Roman" w:cs="Times New Roman"/>
          <w:sz w:val="24"/>
          <w:szCs w:val="24"/>
        </w:rPr>
        <w:t xml:space="preserve"> and one would need to use both hands</w:t>
      </w:r>
      <w:r w:rsidR="00432F8E">
        <w:rPr>
          <w:rFonts w:ascii="Times New Roman" w:hAnsi="Times New Roman" w:cs="Times New Roman"/>
          <w:sz w:val="24"/>
          <w:szCs w:val="24"/>
        </w:rPr>
        <w:t xml:space="preserve">. </w:t>
      </w:r>
      <w:r w:rsidR="00623C58" w:rsidRPr="00432F8E">
        <w:rPr>
          <w:rFonts w:ascii="Times New Roman" w:hAnsi="Times New Roman" w:cs="Times New Roman"/>
          <w:sz w:val="24"/>
          <w:szCs w:val="24"/>
        </w:rPr>
        <w:t xml:space="preserve"> </w:t>
      </w:r>
      <w:r w:rsidR="00432F8E">
        <w:rPr>
          <w:rFonts w:ascii="Times New Roman" w:hAnsi="Times New Roman" w:cs="Times New Roman"/>
          <w:sz w:val="24"/>
          <w:szCs w:val="24"/>
        </w:rPr>
        <w:t>A</w:t>
      </w:r>
      <w:r w:rsidR="00623C58" w:rsidRPr="00432F8E">
        <w:rPr>
          <w:rFonts w:ascii="Times New Roman" w:hAnsi="Times New Roman" w:cs="Times New Roman"/>
          <w:sz w:val="24"/>
          <w:szCs w:val="24"/>
        </w:rPr>
        <w:t xml:space="preserve"> significant amount of energy </w:t>
      </w:r>
      <w:r w:rsidR="00432F8E">
        <w:rPr>
          <w:rFonts w:ascii="Times New Roman" w:hAnsi="Times New Roman" w:cs="Times New Roman"/>
          <w:sz w:val="24"/>
          <w:szCs w:val="24"/>
        </w:rPr>
        <w:t xml:space="preserve">would be required </w:t>
      </w:r>
      <w:r w:rsidR="00623C58" w:rsidRPr="00432F8E">
        <w:rPr>
          <w:rFonts w:ascii="Times New Roman" w:hAnsi="Times New Roman" w:cs="Times New Roman"/>
          <w:sz w:val="24"/>
          <w:szCs w:val="24"/>
        </w:rPr>
        <w:t xml:space="preserve">to lift it. Exhibit 9 </w:t>
      </w:r>
      <w:r w:rsidR="00432F8E">
        <w:rPr>
          <w:rFonts w:ascii="Times New Roman" w:hAnsi="Times New Roman" w:cs="Times New Roman"/>
          <w:sz w:val="24"/>
          <w:szCs w:val="24"/>
        </w:rPr>
        <w:t xml:space="preserve">is also </w:t>
      </w:r>
      <w:r w:rsidR="00623C58" w:rsidRPr="00432F8E">
        <w:rPr>
          <w:rFonts w:ascii="Times New Roman" w:hAnsi="Times New Roman" w:cs="Times New Roman"/>
          <w:sz w:val="24"/>
          <w:szCs w:val="24"/>
        </w:rPr>
        <w:t xml:space="preserve">an aluminium pipe </w:t>
      </w:r>
      <w:r w:rsidR="00432F8E">
        <w:rPr>
          <w:rFonts w:ascii="Times New Roman" w:hAnsi="Times New Roman" w:cs="Times New Roman"/>
          <w:sz w:val="24"/>
          <w:szCs w:val="24"/>
        </w:rPr>
        <w:t>weighing</w:t>
      </w:r>
      <w:r w:rsidR="00623C58" w:rsidRPr="00432F8E">
        <w:rPr>
          <w:rFonts w:ascii="Times New Roman" w:hAnsi="Times New Roman" w:cs="Times New Roman"/>
          <w:sz w:val="24"/>
          <w:szCs w:val="24"/>
        </w:rPr>
        <w:t xml:space="preserve"> 1.9</w:t>
      </w:r>
      <w:r w:rsidR="00432F8E">
        <w:rPr>
          <w:rFonts w:ascii="Times New Roman" w:hAnsi="Times New Roman" w:cs="Times New Roman"/>
          <w:sz w:val="24"/>
          <w:szCs w:val="24"/>
        </w:rPr>
        <w:t xml:space="preserve"> </w:t>
      </w:r>
      <w:r w:rsidR="00623C58" w:rsidRPr="00432F8E">
        <w:rPr>
          <w:rFonts w:ascii="Times New Roman" w:hAnsi="Times New Roman" w:cs="Times New Roman"/>
          <w:sz w:val="24"/>
          <w:szCs w:val="24"/>
        </w:rPr>
        <w:t xml:space="preserve">kgs </w:t>
      </w:r>
      <w:r w:rsidR="00432F8E">
        <w:rPr>
          <w:rFonts w:ascii="Times New Roman" w:hAnsi="Times New Roman" w:cs="Times New Roman"/>
          <w:sz w:val="24"/>
          <w:szCs w:val="24"/>
        </w:rPr>
        <w:t>and is about</w:t>
      </w:r>
      <w:r w:rsidR="00623C58" w:rsidRPr="00432F8E">
        <w:rPr>
          <w:rFonts w:ascii="Times New Roman" w:hAnsi="Times New Roman" w:cs="Times New Roman"/>
          <w:sz w:val="24"/>
          <w:szCs w:val="24"/>
        </w:rPr>
        <w:t xml:space="preserve"> </w:t>
      </w:r>
      <w:r w:rsidR="00432F8E">
        <w:rPr>
          <w:rFonts w:ascii="Times New Roman" w:hAnsi="Times New Roman" w:cs="Times New Roman"/>
          <w:sz w:val="24"/>
          <w:szCs w:val="24"/>
        </w:rPr>
        <w:t xml:space="preserve">one </w:t>
      </w:r>
      <w:r w:rsidR="00623C58" w:rsidRPr="00432F8E">
        <w:rPr>
          <w:rFonts w:ascii="Times New Roman" w:hAnsi="Times New Roman" w:cs="Times New Roman"/>
          <w:sz w:val="24"/>
          <w:szCs w:val="24"/>
        </w:rPr>
        <w:t xml:space="preserve">metre and </w:t>
      </w:r>
      <w:r w:rsidR="00432F8E">
        <w:rPr>
          <w:rFonts w:ascii="Times New Roman" w:hAnsi="Times New Roman" w:cs="Times New Roman"/>
          <w:sz w:val="24"/>
          <w:szCs w:val="24"/>
        </w:rPr>
        <w:t xml:space="preserve">two centimetres long. </w:t>
      </w:r>
      <w:r w:rsidR="00623C58" w:rsidRPr="00432F8E">
        <w:rPr>
          <w:rFonts w:ascii="Times New Roman" w:hAnsi="Times New Roman" w:cs="Times New Roman"/>
          <w:sz w:val="24"/>
          <w:szCs w:val="24"/>
        </w:rPr>
        <w:t xml:space="preserve"> The steel and aluminium pipes are lethal weapons if used on a human being.</w:t>
      </w:r>
    </w:p>
    <w:p w:rsidR="00F6236D" w:rsidRPr="00432F8E" w:rsidRDefault="00CE15D7" w:rsidP="00103F01">
      <w:pPr>
        <w:pStyle w:val="ListParagraph"/>
        <w:numPr>
          <w:ilvl w:val="0"/>
          <w:numId w:val="22"/>
        </w:numPr>
        <w:spacing w:after="0" w:line="360" w:lineRule="auto"/>
        <w:jc w:val="both"/>
        <w:rPr>
          <w:rFonts w:ascii="Times New Roman" w:eastAsia="Times New Roman" w:hAnsi="Times New Roman" w:cs="Times New Roman"/>
          <w:color w:val="000000"/>
          <w:sz w:val="24"/>
          <w:szCs w:val="24"/>
        </w:rPr>
      </w:pPr>
      <w:r w:rsidRPr="00432F8E">
        <w:rPr>
          <w:rFonts w:ascii="Times New Roman" w:hAnsi="Times New Roman" w:cs="Times New Roman"/>
          <w:sz w:val="24"/>
          <w:szCs w:val="24"/>
          <w:lang w:val="en-GB"/>
        </w:rPr>
        <w:t xml:space="preserve">In addition to the </w:t>
      </w:r>
      <w:r w:rsidR="00443B99" w:rsidRPr="00432F8E">
        <w:rPr>
          <w:rFonts w:ascii="Times New Roman" w:hAnsi="Times New Roman" w:cs="Times New Roman"/>
          <w:sz w:val="24"/>
          <w:szCs w:val="24"/>
          <w:lang w:val="en-GB"/>
        </w:rPr>
        <w:t>above, the evidence of three</w:t>
      </w:r>
      <w:r w:rsidRPr="00432F8E">
        <w:rPr>
          <w:rFonts w:ascii="Times New Roman" w:hAnsi="Times New Roman" w:cs="Times New Roman"/>
          <w:sz w:val="24"/>
          <w:szCs w:val="24"/>
          <w:lang w:val="en-GB"/>
        </w:rPr>
        <w:t xml:space="preserve"> state witnes</w:t>
      </w:r>
      <w:r w:rsidR="00103F01">
        <w:rPr>
          <w:rFonts w:ascii="Times New Roman" w:hAnsi="Times New Roman" w:cs="Times New Roman"/>
          <w:sz w:val="24"/>
          <w:szCs w:val="24"/>
          <w:lang w:val="en-GB"/>
        </w:rPr>
        <w:t xml:space="preserve">ses namely </w:t>
      </w:r>
      <w:r w:rsidR="00BB7085" w:rsidRPr="00432F8E">
        <w:rPr>
          <w:rFonts w:ascii="Times New Roman" w:hAnsi="Times New Roman" w:cs="Times New Roman"/>
          <w:sz w:val="24"/>
          <w:szCs w:val="24"/>
          <w:lang w:val="en-GB"/>
        </w:rPr>
        <w:t>Tami</w:t>
      </w:r>
      <w:r w:rsidR="003B1F1F" w:rsidRPr="00432F8E">
        <w:rPr>
          <w:rFonts w:ascii="Times New Roman" w:hAnsi="Times New Roman" w:cs="Times New Roman"/>
          <w:sz w:val="24"/>
          <w:szCs w:val="24"/>
          <w:lang w:val="en-GB"/>
        </w:rPr>
        <w:t>se Fungulani, Onismas Makuya and Art</w:t>
      </w:r>
      <w:r w:rsidR="00BB7085" w:rsidRPr="00432F8E">
        <w:rPr>
          <w:rFonts w:ascii="Times New Roman" w:hAnsi="Times New Roman" w:cs="Times New Roman"/>
          <w:sz w:val="24"/>
          <w:szCs w:val="24"/>
          <w:lang w:val="en-GB"/>
        </w:rPr>
        <w:t>bold Kachere,</w:t>
      </w:r>
      <w:r w:rsidR="003B1F1F" w:rsidRPr="00432F8E">
        <w:rPr>
          <w:rFonts w:ascii="Times New Roman" w:hAnsi="Times New Roman" w:cs="Times New Roman"/>
          <w:sz w:val="24"/>
          <w:szCs w:val="24"/>
          <w:lang w:val="en-GB"/>
        </w:rPr>
        <w:t xml:space="preserve"> </w:t>
      </w:r>
      <w:r w:rsidRPr="00432F8E">
        <w:rPr>
          <w:rFonts w:ascii="Times New Roman" w:hAnsi="Times New Roman" w:cs="Times New Roman"/>
          <w:sz w:val="24"/>
          <w:szCs w:val="24"/>
          <w:lang w:val="en-GB"/>
        </w:rPr>
        <w:t>was formally admitted in terms of s314 of the CPEA as it appears in the state</w:t>
      </w:r>
      <w:r w:rsidR="00432F8E">
        <w:rPr>
          <w:rFonts w:ascii="Times New Roman" w:hAnsi="Times New Roman" w:cs="Times New Roman"/>
          <w:sz w:val="24"/>
          <w:szCs w:val="24"/>
          <w:lang w:val="en-GB"/>
        </w:rPr>
        <w:t>’s summary of evidence</w:t>
      </w:r>
      <w:r w:rsidR="00103F01">
        <w:rPr>
          <w:rFonts w:ascii="Times New Roman" w:hAnsi="Times New Roman" w:cs="Times New Roman"/>
          <w:sz w:val="24"/>
          <w:szCs w:val="24"/>
          <w:lang w:val="en-GB"/>
        </w:rPr>
        <w:t xml:space="preserve">. </w:t>
      </w:r>
      <w:r w:rsidR="009B2BFA" w:rsidRPr="00432F8E">
        <w:rPr>
          <w:rFonts w:ascii="Times New Roman" w:eastAsia="Times New Roman" w:hAnsi="Times New Roman" w:cs="Times New Roman"/>
          <w:sz w:val="24"/>
          <w:szCs w:val="24"/>
          <w:lang w:eastAsia="en-ZW"/>
        </w:rPr>
        <w:t xml:space="preserve">The defence consented to the admission largely because the three’s evidence did not in any way further the state case.  </w:t>
      </w:r>
      <w:r w:rsidR="00432F8E" w:rsidRPr="00432F8E">
        <w:rPr>
          <w:rFonts w:ascii="Times New Roman" w:eastAsia="Times New Roman" w:hAnsi="Times New Roman" w:cs="Times New Roman"/>
          <w:sz w:val="24"/>
          <w:szCs w:val="24"/>
          <w:lang w:eastAsia="en-ZW"/>
        </w:rPr>
        <w:t>Besides Tamise</w:t>
      </w:r>
      <w:r w:rsidR="009B2BFA" w:rsidRPr="00432F8E">
        <w:rPr>
          <w:rFonts w:ascii="Times New Roman" w:eastAsia="Times New Roman" w:hAnsi="Times New Roman" w:cs="Times New Roman"/>
          <w:sz w:val="24"/>
          <w:szCs w:val="24"/>
          <w:lang w:eastAsia="en-ZW"/>
        </w:rPr>
        <w:t xml:space="preserve"> Fungulani confirming that she ferried the deceased and Joseph</w:t>
      </w:r>
      <w:r w:rsidR="00432F8E">
        <w:rPr>
          <w:rFonts w:ascii="Times New Roman" w:eastAsia="Times New Roman" w:hAnsi="Times New Roman" w:cs="Times New Roman"/>
          <w:sz w:val="24"/>
          <w:szCs w:val="24"/>
          <w:lang w:eastAsia="en-ZW"/>
        </w:rPr>
        <w:t xml:space="preserve"> </w:t>
      </w:r>
      <w:r w:rsidR="009B2BFA" w:rsidRPr="00432F8E">
        <w:rPr>
          <w:rFonts w:ascii="Times New Roman" w:eastAsia="Times New Roman" w:hAnsi="Times New Roman" w:cs="Times New Roman"/>
          <w:sz w:val="24"/>
          <w:szCs w:val="24"/>
          <w:lang w:eastAsia="en-ZW"/>
        </w:rPr>
        <w:t xml:space="preserve">to the police station the two police officers Onismas Makuya and Artbold Kachere both confirmed that they conducted the investigations after receiving the report of the murder something which had already been made common cause by the accused persons </w:t>
      </w:r>
      <w:r w:rsidR="00F60929" w:rsidRPr="00432F8E">
        <w:rPr>
          <w:rFonts w:ascii="Times New Roman" w:eastAsia="Times New Roman" w:hAnsi="Times New Roman" w:cs="Times New Roman"/>
          <w:sz w:val="24"/>
          <w:szCs w:val="24"/>
          <w:lang w:eastAsia="en-ZW"/>
        </w:rPr>
        <w:t xml:space="preserve">in their </w:t>
      </w:r>
      <w:r w:rsidR="009B2BFA" w:rsidRPr="00432F8E">
        <w:rPr>
          <w:rFonts w:ascii="Times New Roman" w:eastAsia="Times New Roman" w:hAnsi="Times New Roman" w:cs="Times New Roman"/>
          <w:sz w:val="24"/>
          <w:szCs w:val="24"/>
          <w:lang w:eastAsia="en-ZW"/>
        </w:rPr>
        <w:t>defence outlines.</w:t>
      </w:r>
      <w:r w:rsidR="00BD33B3" w:rsidRPr="00432F8E">
        <w:rPr>
          <w:rFonts w:ascii="Times New Roman" w:eastAsia="Times New Roman" w:hAnsi="Times New Roman" w:cs="Times New Roman"/>
          <w:sz w:val="24"/>
          <w:szCs w:val="24"/>
          <w:lang w:eastAsia="en-ZW"/>
        </w:rPr>
        <w:t xml:space="preserve"> </w:t>
      </w:r>
      <w:r w:rsidR="009B2BFA" w:rsidRPr="00432F8E">
        <w:rPr>
          <w:rFonts w:ascii="Times New Roman" w:eastAsia="Times New Roman" w:hAnsi="Times New Roman" w:cs="Times New Roman"/>
          <w:sz w:val="24"/>
          <w:szCs w:val="24"/>
          <w:lang w:eastAsia="en-ZW"/>
        </w:rPr>
        <w:t xml:space="preserve">There was nothing of value </w:t>
      </w:r>
      <w:r w:rsidR="00432F8E" w:rsidRPr="00432F8E">
        <w:rPr>
          <w:rFonts w:ascii="Times New Roman" w:eastAsia="Times New Roman" w:hAnsi="Times New Roman" w:cs="Times New Roman"/>
          <w:sz w:val="24"/>
          <w:szCs w:val="24"/>
          <w:lang w:eastAsia="en-ZW"/>
        </w:rPr>
        <w:t>therefore to</w:t>
      </w:r>
      <w:r w:rsidR="009B2BFA" w:rsidRPr="00432F8E">
        <w:rPr>
          <w:rFonts w:ascii="Times New Roman" w:eastAsia="Times New Roman" w:hAnsi="Times New Roman" w:cs="Times New Roman"/>
          <w:sz w:val="24"/>
          <w:szCs w:val="24"/>
          <w:lang w:eastAsia="en-ZW"/>
        </w:rPr>
        <w:t xml:space="preserve"> be derived from their evidence</w:t>
      </w:r>
      <w:r w:rsidR="00F6236D" w:rsidRPr="00432F8E">
        <w:rPr>
          <w:rFonts w:ascii="Times New Roman" w:eastAsia="Times New Roman" w:hAnsi="Times New Roman" w:cs="Times New Roman"/>
          <w:sz w:val="24"/>
          <w:szCs w:val="24"/>
          <w:lang w:eastAsia="en-ZW"/>
        </w:rPr>
        <w:t xml:space="preserve"> as </w:t>
      </w:r>
      <w:r w:rsidR="00F6236D" w:rsidRPr="00432F8E">
        <w:rPr>
          <w:rFonts w:ascii="Times New Roman" w:eastAsia="Times New Roman" w:hAnsi="Times New Roman" w:cs="Times New Roman"/>
          <w:color w:val="000000"/>
          <w:sz w:val="24"/>
          <w:szCs w:val="24"/>
        </w:rPr>
        <w:t>none of these witnesses shed light </w:t>
      </w:r>
      <w:r w:rsidR="001E59B5" w:rsidRPr="00432F8E">
        <w:rPr>
          <w:rFonts w:ascii="Times New Roman" w:eastAsia="Times New Roman" w:hAnsi="Times New Roman" w:cs="Times New Roman"/>
          <w:color w:val="2B2B2B"/>
          <w:sz w:val="24"/>
          <w:szCs w:val="24"/>
        </w:rPr>
        <w:t>on the identity of the person or people</w:t>
      </w:r>
      <w:r w:rsidR="00F6236D" w:rsidRPr="00432F8E">
        <w:rPr>
          <w:rFonts w:ascii="Times New Roman" w:eastAsia="Times New Roman" w:hAnsi="Times New Roman" w:cs="Times New Roman"/>
          <w:color w:val="000000"/>
          <w:sz w:val="24"/>
          <w:szCs w:val="24"/>
        </w:rPr>
        <w:t> who assaulted the deceased.</w:t>
      </w:r>
    </w:p>
    <w:p w:rsidR="00623C58" w:rsidRPr="00103F01" w:rsidRDefault="00623C58" w:rsidP="008B2FF6">
      <w:pPr>
        <w:spacing w:after="0" w:line="360" w:lineRule="auto"/>
        <w:ind w:firstLine="450"/>
        <w:jc w:val="both"/>
        <w:rPr>
          <w:rFonts w:ascii="Times New Roman" w:hAnsi="Times New Roman" w:cs="Times New Roman"/>
          <w:b/>
          <w:sz w:val="24"/>
          <w:u w:val="single"/>
          <w:lang w:val="en-GB"/>
        </w:rPr>
      </w:pPr>
      <w:r w:rsidRPr="00103F01">
        <w:rPr>
          <w:rFonts w:ascii="Times New Roman" w:hAnsi="Times New Roman" w:cs="Times New Roman"/>
          <w:b/>
          <w:sz w:val="24"/>
          <w:u w:val="single"/>
          <w:lang w:val="en-GB"/>
        </w:rPr>
        <w:t>ORAL EVIDENCE</w:t>
      </w:r>
    </w:p>
    <w:p w:rsidR="00623C58" w:rsidRPr="00432F8E" w:rsidRDefault="00623C58" w:rsidP="00103F01">
      <w:pPr>
        <w:pStyle w:val="ListParagraph"/>
        <w:numPr>
          <w:ilvl w:val="0"/>
          <w:numId w:val="22"/>
        </w:numPr>
        <w:spacing w:after="0" w:line="360" w:lineRule="auto"/>
        <w:jc w:val="both"/>
        <w:rPr>
          <w:rFonts w:ascii="Times New Roman" w:hAnsi="Times New Roman" w:cs="Times New Roman"/>
          <w:sz w:val="24"/>
          <w:szCs w:val="24"/>
        </w:rPr>
      </w:pPr>
      <w:r w:rsidRPr="00432F8E">
        <w:rPr>
          <w:rFonts w:ascii="Times New Roman" w:hAnsi="Times New Roman" w:cs="Times New Roman"/>
          <w:sz w:val="24"/>
          <w:szCs w:val="24"/>
        </w:rPr>
        <w:t xml:space="preserve">In support of its case the State led </w:t>
      </w:r>
      <w:r w:rsidRPr="00432F8E">
        <w:rPr>
          <w:rFonts w:ascii="Times New Roman" w:hAnsi="Times New Roman" w:cs="Times New Roman"/>
          <w:i/>
          <w:sz w:val="24"/>
          <w:szCs w:val="24"/>
        </w:rPr>
        <w:t>viva voce</w:t>
      </w:r>
      <w:r w:rsidRPr="00432F8E">
        <w:rPr>
          <w:rFonts w:ascii="Times New Roman" w:hAnsi="Times New Roman" w:cs="Times New Roman"/>
          <w:sz w:val="24"/>
          <w:szCs w:val="24"/>
        </w:rPr>
        <w:t xml:space="preserve"> evidence from two witnesses </w:t>
      </w:r>
      <w:r w:rsidR="00432F8E" w:rsidRPr="00432F8E">
        <w:rPr>
          <w:rFonts w:ascii="Times New Roman" w:hAnsi="Times New Roman" w:cs="Times New Roman"/>
          <w:sz w:val="24"/>
          <w:szCs w:val="24"/>
        </w:rPr>
        <w:t>namely, Joseph</w:t>
      </w:r>
      <w:r w:rsidRPr="00432F8E">
        <w:rPr>
          <w:rFonts w:ascii="Times New Roman" w:hAnsi="Times New Roman" w:cs="Times New Roman"/>
          <w:sz w:val="24"/>
          <w:szCs w:val="24"/>
        </w:rPr>
        <w:t xml:space="preserve"> Mugwambiwa and Tendai Mukati. The accused on the other hand each gave evidence in their own defence and did not call any witnesses.</w:t>
      </w:r>
    </w:p>
    <w:p w:rsidR="00B00D8D" w:rsidRPr="00103F01" w:rsidRDefault="001F18CF" w:rsidP="008B2FF6">
      <w:pPr>
        <w:spacing w:after="0" w:line="360" w:lineRule="auto"/>
        <w:ind w:firstLine="450"/>
        <w:rPr>
          <w:rFonts w:ascii="-webkit-standard" w:eastAsiaTheme="minorEastAsia" w:hAnsi="-webkit-standard" w:cs="Times New Roman"/>
          <w:color w:val="000000"/>
          <w:sz w:val="27"/>
          <w:szCs w:val="27"/>
          <w:u w:val="single"/>
        </w:rPr>
      </w:pPr>
      <w:r w:rsidRPr="00103F01">
        <w:rPr>
          <w:rFonts w:ascii="Times New Roman" w:hAnsi="Times New Roman" w:cs="Times New Roman"/>
          <w:b/>
          <w:sz w:val="24"/>
          <w:szCs w:val="24"/>
          <w:u w:val="single"/>
        </w:rPr>
        <w:t>Joseph Mugwambiwa</w:t>
      </w:r>
      <w:r w:rsidR="00EF2E4F" w:rsidRPr="00103F01">
        <w:rPr>
          <w:rFonts w:ascii="Times New Roman" w:hAnsi="Times New Roman" w:cs="Times New Roman"/>
          <w:b/>
          <w:sz w:val="24"/>
          <w:szCs w:val="24"/>
          <w:u w:val="single"/>
        </w:rPr>
        <w:t xml:space="preserve"> (Joseph)</w:t>
      </w:r>
    </w:p>
    <w:p w:rsidR="00A8456F" w:rsidRDefault="00E85BD0" w:rsidP="00A9568F">
      <w:pPr>
        <w:pStyle w:val="ListParagraph"/>
        <w:numPr>
          <w:ilvl w:val="0"/>
          <w:numId w:val="22"/>
        </w:numPr>
        <w:spacing w:line="360" w:lineRule="auto"/>
        <w:jc w:val="both"/>
        <w:rPr>
          <w:rFonts w:ascii="Times New Roman" w:hAnsi="Times New Roman" w:cs="Times New Roman"/>
          <w:sz w:val="24"/>
          <w:szCs w:val="24"/>
        </w:rPr>
      </w:pPr>
      <w:r w:rsidRPr="00432F8E">
        <w:rPr>
          <w:rFonts w:ascii="Times New Roman" w:hAnsi="Times New Roman" w:cs="Times New Roman"/>
          <w:sz w:val="24"/>
          <w:szCs w:val="24"/>
        </w:rPr>
        <w:t>The witness</w:t>
      </w:r>
      <w:r w:rsidR="00A27856" w:rsidRPr="00432F8E">
        <w:rPr>
          <w:rFonts w:ascii="Times New Roman" w:hAnsi="Times New Roman" w:cs="Times New Roman"/>
          <w:sz w:val="24"/>
          <w:szCs w:val="24"/>
        </w:rPr>
        <w:t xml:space="preserve"> a </w:t>
      </w:r>
      <w:r w:rsidR="00432F8E">
        <w:rPr>
          <w:rFonts w:ascii="Times New Roman" w:hAnsi="Times New Roman" w:cs="Times New Roman"/>
          <w:sz w:val="24"/>
          <w:szCs w:val="24"/>
        </w:rPr>
        <w:t>twenty-four-year-old</w:t>
      </w:r>
      <w:r w:rsidR="001F18CF" w:rsidRPr="00432F8E">
        <w:rPr>
          <w:rFonts w:ascii="Times New Roman" w:hAnsi="Times New Roman" w:cs="Times New Roman"/>
          <w:sz w:val="24"/>
          <w:szCs w:val="24"/>
        </w:rPr>
        <w:t xml:space="preserve"> self-</w:t>
      </w:r>
      <w:r w:rsidR="00304A90" w:rsidRPr="00432F8E">
        <w:rPr>
          <w:rFonts w:ascii="Times New Roman" w:hAnsi="Times New Roman" w:cs="Times New Roman"/>
          <w:sz w:val="24"/>
          <w:szCs w:val="24"/>
        </w:rPr>
        <w:t>confessed</w:t>
      </w:r>
      <w:r w:rsidR="00A27856" w:rsidRPr="00432F8E">
        <w:rPr>
          <w:rFonts w:ascii="Times New Roman" w:hAnsi="Times New Roman" w:cs="Times New Roman"/>
          <w:sz w:val="24"/>
          <w:szCs w:val="24"/>
        </w:rPr>
        <w:t xml:space="preserve"> thief and illegal gold panner wa</w:t>
      </w:r>
      <w:r w:rsidR="00304A90" w:rsidRPr="00432F8E">
        <w:rPr>
          <w:rFonts w:ascii="Times New Roman" w:hAnsi="Times New Roman" w:cs="Times New Roman"/>
          <w:sz w:val="24"/>
          <w:szCs w:val="24"/>
        </w:rPr>
        <w:t xml:space="preserve">s a friend of the </w:t>
      </w:r>
      <w:r w:rsidR="00432F8E" w:rsidRPr="00432F8E">
        <w:rPr>
          <w:rFonts w:ascii="Times New Roman" w:hAnsi="Times New Roman" w:cs="Times New Roman"/>
          <w:sz w:val="24"/>
          <w:szCs w:val="24"/>
        </w:rPr>
        <w:t>deceased. The</w:t>
      </w:r>
      <w:r w:rsidR="0010095E" w:rsidRPr="00432F8E">
        <w:rPr>
          <w:rFonts w:ascii="Times New Roman" w:hAnsi="Times New Roman" w:cs="Times New Roman"/>
          <w:sz w:val="24"/>
          <w:szCs w:val="24"/>
        </w:rPr>
        <w:t xml:space="preserve"> </w:t>
      </w:r>
      <w:r w:rsidR="00432F8E">
        <w:rPr>
          <w:rFonts w:ascii="Times New Roman" w:hAnsi="Times New Roman" w:cs="Times New Roman"/>
          <w:sz w:val="24"/>
          <w:szCs w:val="24"/>
        </w:rPr>
        <w:t>g</w:t>
      </w:r>
      <w:r w:rsidR="0010095E" w:rsidRPr="00432F8E">
        <w:rPr>
          <w:rFonts w:ascii="Times New Roman" w:hAnsi="Times New Roman" w:cs="Times New Roman"/>
          <w:sz w:val="24"/>
          <w:szCs w:val="24"/>
        </w:rPr>
        <w:t>ist of his evidence was that,</w:t>
      </w:r>
      <w:r w:rsidR="00304A90" w:rsidRPr="00432F8E">
        <w:rPr>
          <w:rFonts w:ascii="Times New Roman" w:hAnsi="Times New Roman" w:cs="Times New Roman"/>
          <w:sz w:val="24"/>
          <w:szCs w:val="24"/>
        </w:rPr>
        <w:t xml:space="preserve"> on the fateful </w:t>
      </w:r>
      <w:r w:rsidR="001F18CF" w:rsidRPr="00432F8E">
        <w:rPr>
          <w:rFonts w:ascii="Times New Roman" w:hAnsi="Times New Roman" w:cs="Times New Roman"/>
          <w:sz w:val="24"/>
          <w:szCs w:val="24"/>
        </w:rPr>
        <w:t>night he left his rural home in Madziwa and teamed up with the deceased and one Blessed Kanoti.</w:t>
      </w:r>
      <w:r w:rsidR="0081297D" w:rsidRPr="00432F8E">
        <w:rPr>
          <w:rFonts w:ascii="Times New Roman" w:hAnsi="Times New Roman" w:cs="Times New Roman"/>
          <w:sz w:val="24"/>
          <w:szCs w:val="24"/>
        </w:rPr>
        <w:t xml:space="preserve"> </w:t>
      </w:r>
      <w:r w:rsidR="001F18CF" w:rsidRPr="00432F8E">
        <w:rPr>
          <w:rFonts w:ascii="Times New Roman" w:hAnsi="Times New Roman" w:cs="Times New Roman"/>
          <w:sz w:val="24"/>
          <w:szCs w:val="24"/>
        </w:rPr>
        <w:t>Their intention was to steal some pipes at Geluk farm.</w:t>
      </w:r>
      <w:r w:rsidR="0081297D" w:rsidRPr="00432F8E">
        <w:rPr>
          <w:rFonts w:ascii="Times New Roman" w:hAnsi="Times New Roman" w:cs="Times New Roman"/>
          <w:sz w:val="24"/>
          <w:szCs w:val="24"/>
        </w:rPr>
        <w:t xml:space="preserve"> </w:t>
      </w:r>
      <w:r w:rsidR="00EE4B31">
        <w:rPr>
          <w:rFonts w:ascii="Times New Roman" w:hAnsi="Times New Roman" w:cs="Times New Roman"/>
          <w:sz w:val="24"/>
          <w:szCs w:val="24"/>
        </w:rPr>
        <w:t>After a fo</w:t>
      </w:r>
      <w:r w:rsidR="001F18CF" w:rsidRPr="00432F8E">
        <w:rPr>
          <w:rFonts w:ascii="Times New Roman" w:hAnsi="Times New Roman" w:cs="Times New Roman"/>
          <w:sz w:val="24"/>
          <w:szCs w:val="24"/>
        </w:rPr>
        <w:t xml:space="preserve">iled attempt </w:t>
      </w:r>
      <w:r w:rsidR="001F18CF" w:rsidRPr="00432F8E">
        <w:rPr>
          <w:rFonts w:ascii="Times New Roman" w:hAnsi="Times New Roman" w:cs="Times New Roman"/>
          <w:sz w:val="24"/>
          <w:szCs w:val="24"/>
        </w:rPr>
        <w:lastRenderedPageBreak/>
        <w:t>to steal they fled the scene and hid at nearby Avonda farm</w:t>
      </w:r>
      <w:r w:rsidR="000B7783" w:rsidRPr="00432F8E">
        <w:rPr>
          <w:rFonts w:ascii="Times New Roman" w:hAnsi="Times New Roman" w:cs="Times New Roman"/>
          <w:sz w:val="24"/>
          <w:szCs w:val="24"/>
        </w:rPr>
        <w:t>. Thinking they had escaped</w:t>
      </w:r>
      <w:r w:rsidR="00432F8E">
        <w:rPr>
          <w:rFonts w:ascii="Times New Roman" w:hAnsi="Times New Roman" w:cs="Times New Roman"/>
          <w:sz w:val="24"/>
          <w:szCs w:val="24"/>
        </w:rPr>
        <w:t>,</w:t>
      </w:r>
      <w:r w:rsidR="000B7783" w:rsidRPr="00432F8E">
        <w:rPr>
          <w:rFonts w:ascii="Times New Roman" w:hAnsi="Times New Roman" w:cs="Times New Roman"/>
          <w:sz w:val="24"/>
          <w:szCs w:val="24"/>
        </w:rPr>
        <w:t xml:space="preserve"> the</w:t>
      </w:r>
      <w:r w:rsidR="00EF2E4F" w:rsidRPr="00432F8E">
        <w:rPr>
          <w:rFonts w:ascii="Times New Roman" w:hAnsi="Times New Roman" w:cs="Times New Roman"/>
          <w:sz w:val="24"/>
          <w:szCs w:val="24"/>
        </w:rPr>
        <w:t xml:space="preserve"> tr</w:t>
      </w:r>
      <w:r w:rsidR="000B7783" w:rsidRPr="00432F8E">
        <w:rPr>
          <w:rFonts w:ascii="Times New Roman" w:hAnsi="Times New Roman" w:cs="Times New Roman"/>
          <w:sz w:val="24"/>
          <w:szCs w:val="24"/>
        </w:rPr>
        <w:t>io let down their guard and settled in the bushes at Avonda farm and lit a fire to warm themselves.</w:t>
      </w:r>
      <w:r w:rsidR="0081297D" w:rsidRPr="00432F8E">
        <w:rPr>
          <w:rFonts w:ascii="Times New Roman" w:hAnsi="Times New Roman" w:cs="Times New Roman"/>
          <w:sz w:val="24"/>
          <w:szCs w:val="24"/>
        </w:rPr>
        <w:t xml:space="preserve"> </w:t>
      </w:r>
      <w:r w:rsidR="000B7783" w:rsidRPr="00432F8E">
        <w:rPr>
          <w:rFonts w:ascii="Times New Roman" w:hAnsi="Times New Roman" w:cs="Times New Roman"/>
          <w:sz w:val="24"/>
          <w:szCs w:val="24"/>
        </w:rPr>
        <w:t>Unbeknown to them the accused had detected their presence and laid an ambush for them</w:t>
      </w:r>
      <w:r w:rsidR="00EF2E4F" w:rsidRPr="00432F8E">
        <w:rPr>
          <w:rFonts w:ascii="Times New Roman" w:hAnsi="Times New Roman" w:cs="Times New Roman"/>
          <w:sz w:val="24"/>
          <w:szCs w:val="24"/>
        </w:rPr>
        <w:t xml:space="preserve"> while they slept in front of the </w:t>
      </w:r>
      <w:r w:rsidR="00432F8E" w:rsidRPr="00432F8E">
        <w:rPr>
          <w:rFonts w:ascii="Times New Roman" w:hAnsi="Times New Roman" w:cs="Times New Roman"/>
          <w:sz w:val="24"/>
          <w:szCs w:val="24"/>
        </w:rPr>
        <w:t>fire. At</w:t>
      </w:r>
      <w:r w:rsidR="00301258" w:rsidRPr="00432F8E">
        <w:rPr>
          <w:rFonts w:ascii="Times New Roman" w:hAnsi="Times New Roman" w:cs="Times New Roman"/>
          <w:sz w:val="24"/>
          <w:szCs w:val="24"/>
        </w:rPr>
        <w:t xml:space="preserve"> the crack of dawn just when sunlight was beginning to seep through</w:t>
      </w:r>
      <w:r w:rsidR="00EF2E4F" w:rsidRPr="00432F8E">
        <w:rPr>
          <w:rFonts w:ascii="Times New Roman" w:hAnsi="Times New Roman" w:cs="Times New Roman"/>
          <w:sz w:val="24"/>
          <w:szCs w:val="24"/>
        </w:rPr>
        <w:t xml:space="preserve"> </w:t>
      </w:r>
      <w:r w:rsidR="00432F8E" w:rsidRPr="00432F8E">
        <w:rPr>
          <w:rFonts w:ascii="Times New Roman" w:hAnsi="Times New Roman" w:cs="Times New Roman"/>
          <w:sz w:val="24"/>
          <w:szCs w:val="24"/>
        </w:rPr>
        <w:t>Joseph noticed</w:t>
      </w:r>
      <w:r w:rsidR="00301258" w:rsidRPr="00432F8E">
        <w:rPr>
          <w:rFonts w:ascii="Times New Roman" w:hAnsi="Times New Roman" w:cs="Times New Roman"/>
          <w:sz w:val="24"/>
          <w:szCs w:val="24"/>
        </w:rPr>
        <w:t xml:space="preserve"> </w:t>
      </w:r>
      <w:r w:rsidR="000B7783" w:rsidRPr="00432F8E">
        <w:rPr>
          <w:rFonts w:ascii="Times New Roman" w:hAnsi="Times New Roman" w:cs="Times New Roman"/>
          <w:sz w:val="24"/>
          <w:szCs w:val="24"/>
        </w:rPr>
        <w:t xml:space="preserve">the accused as they made their way towards him. </w:t>
      </w:r>
      <w:r w:rsidR="00BD33B3" w:rsidRPr="00432F8E">
        <w:rPr>
          <w:rFonts w:ascii="Times New Roman" w:hAnsi="Times New Roman" w:cs="Times New Roman"/>
          <w:sz w:val="24"/>
          <w:szCs w:val="24"/>
        </w:rPr>
        <w:t xml:space="preserve">Visibility was good and he could see </w:t>
      </w:r>
      <w:r w:rsidR="00432F8E" w:rsidRPr="00432F8E">
        <w:rPr>
          <w:rFonts w:ascii="Times New Roman" w:hAnsi="Times New Roman" w:cs="Times New Roman"/>
          <w:sz w:val="24"/>
          <w:szCs w:val="24"/>
        </w:rPr>
        <w:t>clearly. He</w:t>
      </w:r>
      <w:r w:rsidR="00BD33B3" w:rsidRPr="00432F8E">
        <w:rPr>
          <w:rFonts w:ascii="Times New Roman" w:hAnsi="Times New Roman" w:cs="Times New Roman"/>
          <w:sz w:val="24"/>
          <w:szCs w:val="24"/>
        </w:rPr>
        <w:t xml:space="preserve"> noticed the third </w:t>
      </w:r>
      <w:r w:rsidR="008572C5" w:rsidRPr="00432F8E">
        <w:rPr>
          <w:rFonts w:ascii="Times New Roman" w:hAnsi="Times New Roman" w:cs="Times New Roman"/>
          <w:sz w:val="24"/>
          <w:szCs w:val="24"/>
        </w:rPr>
        <w:t>accused</w:t>
      </w:r>
      <w:r w:rsidR="00BD33B3" w:rsidRPr="00432F8E">
        <w:rPr>
          <w:rFonts w:ascii="Times New Roman" w:hAnsi="Times New Roman" w:cs="Times New Roman"/>
          <w:sz w:val="24"/>
          <w:szCs w:val="24"/>
        </w:rPr>
        <w:t xml:space="preserve"> and other men who</w:t>
      </w:r>
      <w:r w:rsidR="00EF2E4F" w:rsidRPr="00432F8E">
        <w:rPr>
          <w:rFonts w:ascii="Times New Roman" w:hAnsi="Times New Roman" w:cs="Times New Roman"/>
          <w:sz w:val="24"/>
          <w:szCs w:val="24"/>
        </w:rPr>
        <w:t xml:space="preserve"> were armed w</w:t>
      </w:r>
      <w:r w:rsidR="008572C5" w:rsidRPr="00432F8E">
        <w:rPr>
          <w:rFonts w:ascii="Times New Roman" w:hAnsi="Times New Roman" w:cs="Times New Roman"/>
          <w:sz w:val="24"/>
          <w:szCs w:val="24"/>
        </w:rPr>
        <w:t>ith</w:t>
      </w:r>
      <w:r w:rsidR="00EF2E4F" w:rsidRPr="00432F8E">
        <w:rPr>
          <w:rFonts w:ascii="Times New Roman" w:hAnsi="Times New Roman" w:cs="Times New Roman"/>
          <w:sz w:val="24"/>
          <w:szCs w:val="24"/>
        </w:rPr>
        <w:t xml:space="preserve"> </w:t>
      </w:r>
      <w:r w:rsidR="00432F8E" w:rsidRPr="00432F8E">
        <w:rPr>
          <w:rFonts w:ascii="Times New Roman" w:hAnsi="Times New Roman" w:cs="Times New Roman"/>
          <w:sz w:val="24"/>
          <w:szCs w:val="24"/>
        </w:rPr>
        <w:t>catapults. He</w:t>
      </w:r>
      <w:r w:rsidR="00BD33B3" w:rsidRPr="00432F8E">
        <w:rPr>
          <w:rFonts w:ascii="Times New Roman" w:hAnsi="Times New Roman" w:cs="Times New Roman"/>
          <w:sz w:val="24"/>
          <w:szCs w:val="24"/>
        </w:rPr>
        <w:t xml:space="preserve"> also observed that the fourth </w:t>
      </w:r>
      <w:r w:rsidR="008572C5" w:rsidRPr="00432F8E">
        <w:rPr>
          <w:rFonts w:ascii="Times New Roman" w:hAnsi="Times New Roman" w:cs="Times New Roman"/>
          <w:sz w:val="24"/>
          <w:szCs w:val="24"/>
        </w:rPr>
        <w:t>accused was armed with a metal bar</w:t>
      </w:r>
      <w:r w:rsidR="00EF2E4F" w:rsidRPr="00432F8E">
        <w:rPr>
          <w:rFonts w:ascii="Times New Roman" w:hAnsi="Times New Roman" w:cs="Times New Roman"/>
          <w:sz w:val="24"/>
          <w:szCs w:val="24"/>
        </w:rPr>
        <w:t>.</w:t>
      </w:r>
      <w:r w:rsidR="000B7783" w:rsidRPr="00432F8E">
        <w:rPr>
          <w:rFonts w:ascii="Times New Roman" w:hAnsi="Times New Roman" w:cs="Times New Roman"/>
          <w:sz w:val="24"/>
          <w:szCs w:val="24"/>
        </w:rPr>
        <w:t xml:space="preserve"> </w:t>
      </w:r>
      <w:r w:rsidR="00386B3A" w:rsidRPr="00432F8E">
        <w:rPr>
          <w:rFonts w:ascii="Times New Roman" w:hAnsi="Times New Roman" w:cs="Times New Roman"/>
          <w:sz w:val="24"/>
          <w:szCs w:val="24"/>
        </w:rPr>
        <w:t>Once the three thieves realised that their hiding place had bee</w:t>
      </w:r>
      <w:r w:rsidR="0010095E" w:rsidRPr="00432F8E">
        <w:rPr>
          <w:rFonts w:ascii="Times New Roman" w:hAnsi="Times New Roman" w:cs="Times New Roman"/>
          <w:sz w:val="24"/>
          <w:szCs w:val="24"/>
        </w:rPr>
        <w:t xml:space="preserve">n </w:t>
      </w:r>
      <w:r w:rsidR="00BF1682">
        <w:rPr>
          <w:rFonts w:ascii="Times New Roman" w:hAnsi="Times New Roman" w:cs="Times New Roman"/>
          <w:sz w:val="24"/>
          <w:szCs w:val="24"/>
        </w:rPr>
        <w:t>discovered they scurried away</w:t>
      </w:r>
      <w:r w:rsidR="00386B3A" w:rsidRPr="00432F8E">
        <w:rPr>
          <w:rFonts w:ascii="Times New Roman" w:hAnsi="Times New Roman" w:cs="Times New Roman"/>
          <w:sz w:val="24"/>
          <w:szCs w:val="24"/>
        </w:rPr>
        <w:t xml:space="preserve"> with the accused persons in hot pursuit.</w:t>
      </w:r>
      <w:r w:rsidR="008E5B1F" w:rsidRPr="00432F8E">
        <w:rPr>
          <w:rFonts w:ascii="Times New Roman" w:hAnsi="Times New Roman" w:cs="Times New Roman"/>
          <w:sz w:val="24"/>
          <w:szCs w:val="24"/>
        </w:rPr>
        <w:t xml:space="preserve"> </w:t>
      </w:r>
      <w:r w:rsidR="00386B3A" w:rsidRPr="00432F8E">
        <w:rPr>
          <w:rFonts w:ascii="Times New Roman" w:hAnsi="Times New Roman" w:cs="Times New Roman"/>
          <w:sz w:val="24"/>
          <w:szCs w:val="24"/>
        </w:rPr>
        <w:t>According to Joseph</w:t>
      </w:r>
      <w:r w:rsidR="00BD33B3" w:rsidRPr="00432F8E">
        <w:rPr>
          <w:rFonts w:ascii="Times New Roman" w:hAnsi="Times New Roman" w:cs="Times New Roman"/>
          <w:sz w:val="24"/>
          <w:szCs w:val="24"/>
        </w:rPr>
        <w:t>, they</w:t>
      </w:r>
      <w:r w:rsidR="008E5B1F" w:rsidRPr="00432F8E">
        <w:rPr>
          <w:rFonts w:ascii="Times New Roman" w:hAnsi="Times New Roman" w:cs="Times New Roman"/>
          <w:sz w:val="24"/>
          <w:szCs w:val="24"/>
        </w:rPr>
        <w:t xml:space="preserve"> ran in a single file with</w:t>
      </w:r>
      <w:r w:rsidR="00386B3A" w:rsidRPr="00432F8E">
        <w:rPr>
          <w:rFonts w:ascii="Times New Roman" w:hAnsi="Times New Roman" w:cs="Times New Roman"/>
          <w:sz w:val="24"/>
          <w:szCs w:val="24"/>
        </w:rPr>
        <w:t xml:space="preserve"> </w:t>
      </w:r>
      <w:r w:rsidR="008E5B1F" w:rsidRPr="00432F8E">
        <w:rPr>
          <w:rFonts w:ascii="Times New Roman" w:hAnsi="Times New Roman" w:cs="Times New Roman"/>
          <w:sz w:val="24"/>
          <w:szCs w:val="24"/>
        </w:rPr>
        <w:t>Blessed Kanoti in front,</w:t>
      </w:r>
      <w:r w:rsidR="00BD33B3" w:rsidRPr="00432F8E">
        <w:rPr>
          <w:rFonts w:ascii="Times New Roman" w:hAnsi="Times New Roman" w:cs="Times New Roman"/>
          <w:sz w:val="24"/>
          <w:szCs w:val="24"/>
        </w:rPr>
        <w:t xml:space="preserve"> the deceased in the middle and he </w:t>
      </w:r>
      <w:r w:rsidR="008E5B1F" w:rsidRPr="00432F8E">
        <w:rPr>
          <w:rFonts w:ascii="Times New Roman" w:hAnsi="Times New Roman" w:cs="Times New Roman"/>
          <w:sz w:val="24"/>
          <w:szCs w:val="24"/>
        </w:rPr>
        <w:t xml:space="preserve">at the back. </w:t>
      </w:r>
      <w:r w:rsidR="002512C7" w:rsidRPr="00432F8E">
        <w:rPr>
          <w:rFonts w:ascii="Times New Roman" w:hAnsi="Times New Roman" w:cs="Times New Roman"/>
          <w:sz w:val="24"/>
          <w:szCs w:val="24"/>
        </w:rPr>
        <w:t>He was clear that</w:t>
      </w:r>
      <w:r w:rsidR="00BD33B3" w:rsidRPr="00432F8E">
        <w:rPr>
          <w:rFonts w:ascii="Times New Roman" w:hAnsi="Times New Roman" w:cs="Times New Roman"/>
          <w:sz w:val="24"/>
          <w:szCs w:val="24"/>
        </w:rPr>
        <w:t xml:space="preserve"> the fourth and sixth accused</w:t>
      </w:r>
      <w:r w:rsidR="002512C7" w:rsidRPr="00432F8E">
        <w:rPr>
          <w:rFonts w:ascii="Times New Roman" w:hAnsi="Times New Roman" w:cs="Times New Roman"/>
          <w:sz w:val="24"/>
          <w:szCs w:val="24"/>
        </w:rPr>
        <w:t xml:space="preserve"> pursued the deceased.</w:t>
      </w:r>
      <w:r w:rsidR="0010095E" w:rsidRPr="00432F8E">
        <w:rPr>
          <w:rFonts w:ascii="Times New Roman" w:hAnsi="Times New Roman" w:cs="Times New Roman"/>
          <w:sz w:val="24"/>
          <w:szCs w:val="24"/>
        </w:rPr>
        <w:t xml:space="preserve"> </w:t>
      </w:r>
      <w:r w:rsidR="008E5B1F" w:rsidRPr="00432F8E">
        <w:rPr>
          <w:rFonts w:ascii="Times New Roman" w:hAnsi="Times New Roman" w:cs="Times New Roman"/>
          <w:sz w:val="24"/>
          <w:szCs w:val="24"/>
        </w:rPr>
        <w:t>When he was four metr</w:t>
      </w:r>
      <w:r w:rsidR="008572C5" w:rsidRPr="00432F8E">
        <w:rPr>
          <w:rFonts w:ascii="Times New Roman" w:hAnsi="Times New Roman" w:cs="Times New Roman"/>
          <w:sz w:val="24"/>
          <w:szCs w:val="24"/>
        </w:rPr>
        <w:t>es away from the deceased</w:t>
      </w:r>
      <w:r w:rsidR="00D53E24" w:rsidRPr="00432F8E">
        <w:rPr>
          <w:rFonts w:ascii="Times New Roman" w:hAnsi="Times New Roman" w:cs="Times New Roman"/>
          <w:sz w:val="24"/>
          <w:szCs w:val="24"/>
        </w:rPr>
        <w:t xml:space="preserve"> </w:t>
      </w:r>
      <w:r w:rsidR="00BD33B3" w:rsidRPr="00432F8E">
        <w:rPr>
          <w:rFonts w:ascii="Times New Roman" w:hAnsi="Times New Roman" w:cs="Times New Roman"/>
          <w:sz w:val="24"/>
          <w:szCs w:val="24"/>
        </w:rPr>
        <w:t xml:space="preserve">he saw the fourth accused throw </w:t>
      </w:r>
      <w:r w:rsidR="00386B3A" w:rsidRPr="00432F8E">
        <w:rPr>
          <w:rFonts w:ascii="Times New Roman" w:hAnsi="Times New Roman" w:cs="Times New Roman"/>
          <w:sz w:val="24"/>
          <w:szCs w:val="24"/>
        </w:rPr>
        <w:t>a met</w:t>
      </w:r>
      <w:r w:rsidR="00D53E24" w:rsidRPr="00432F8E">
        <w:rPr>
          <w:rFonts w:ascii="Times New Roman" w:hAnsi="Times New Roman" w:cs="Times New Roman"/>
          <w:sz w:val="24"/>
          <w:szCs w:val="24"/>
        </w:rPr>
        <w:t>al object at the deceased and</w:t>
      </w:r>
      <w:r w:rsidR="00BD33B3" w:rsidRPr="00432F8E">
        <w:rPr>
          <w:rFonts w:ascii="Times New Roman" w:hAnsi="Times New Roman" w:cs="Times New Roman"/>
          <w:sz w:val="24"/>
          <w:szCs w:val="24"/>
        </w:rPr>
        <w:t xml:space="preserve"> break</w:t>
      </w:r>
      <w:r w:rsidR="00386B3A" w:rsidRPr="00432F8E">
        <w:rPr>
          <w:rFonts w:ascii="Times New Roman" w:hAnsi="Times New Roman" w:cs="Times New Roman"/>
          <w:sz w:val="24"/>
          <w:szCs w:val="24"/>
        </w:rPr>
        <w:t xml:space="preserve"> his leg.</w:t>
      </w:r>
      <w:r w:rsidR="007C7119" w:rsidRPr="00432F8E">
        <w:rPr>
          <w:rFonts w:ascii="Times New Roman" w:hAnsi="Times New Roman" w:cs="Times New Roman"/>
          <w:sz w:val="24"/>
          <w:szCs w:val="24"/>
        </w:rPr>
        <w:t xml:space="preserve"> The deceased fell to</w:t>
      </w:r>
      <w:r w:rsidR="0040064C" w:rsidRPr="00432F8E">
        <w:rPr>
          <w:rFonts w:ascii="Times New Roman" w:hAnsi="Times New Roman" w:cs="Times New Roman"/>
          <w:sz w:val="24"/>
          <w:szCs w:val="24"/>
        </w:rPr>
        <w:t xml:space="preserve"> the ground and lay there wailing </w:t>
      </w:r>
      <w:r w:rsidR="00BD33B3" w:rsidRPr="00432F8E">
        <w:rPr>
          <w:rFonts w:ascii="Times New Roman" w:hAnsi="Times New Roman" w:cs="Times New Roman"/>
          <w:sz w:val="24"/>
          <w:szCs w:val="24"/>
        </w:rPr>
        <w:t>and calling out that his leg had been</w:t>
      </w:r>
      <w:r w:rsidR="0040064C" w:rsidRPr="00432F8E">
        <w:rPr>
          <w:rFonts w:ascii="Times New Roman" w:hAnsi="Times New Roman" w:cs="Times New Roman"/>
          <w:sz w:val="24"/>
          <w:szCs w:val="24"/>
        </w:rPr>
        <w:t xml:space="preserve"> injured</w:t>
      </w:r>
      <w:r w:rsidR="007C7119" w:rsidRPr="00432F8E">
        <w:rPr>
          <w:rFonts w:ascii="Times New Roman" w:hAnsi="Times New Roman" w:cs="Times New Roman"/>
          <w:sz w:val="24"/>
          <w:szCs w:val="24"/>
        </w:rPr>
        <w:t>.</w:t>
      </w:r>
      <w:r w:rsidR="00E4012D" w:rsidRPr="00432F8E">
        <w:rPr>
          <w:rFonts w:ascii="Times New Roman" w:hAnsi="Times New Roman" w:cs="Times New Roman"/>
          <w:sz w:val="24"/>
          <w:szCs w:val="24"/>
        </w:rPr>
        <w:t xml:space="preserve"> </w:t>
      </w:r>
      <w:r w:rsidR="007C7119" w:rsidRPr="00432F8E">
        <w:rPr>
          <w:rFonts w:ascii="Times New Roman" w:hAnsi="Times New Roman" w:cs="Times New Roman"/>
          <w:sz w:val="24"/>
          <w:szCs w:val="24"/>
        </w:rPr>
        <w:t xml:space="preserve">The witness </w:t>
      </w:r>
      <w:r w:rsidR="00BD33B3" w:rsidRPr="00432F8E">
        <w:rPr>
          <w:rFonts w:ascii="Times New Roman" w:hAnsi="Times New Roman" w:cs="Times New Roman"/>
          <w:sz w:val="24"/>
          <w:szCs w:val="24"/>
        </w:rPr>
        <w:t>identified E</w:t>
      </w:r>
      <w:r w:rsidR="008572C5" w:rsidRPr="00432F8E">
        <w:rPr>
          <w:rFonts w:ascii="Times New Roman" w:hAnsi="Times New Roman" w:cs="Times New Roman"/>
          <w:sz w:val="24"/>
          <w:szCs w:val="24"/>
        </w:rPr>
        <w:t>xhibit 9 as the metal object used to assault the deceased on the leg.</w:t>
      </w:r>
      <w:r w:rsidR="00EF2E4F" w:rsidRPr="00432F8E">
        <w:rPr>
          <w:rFonts w:ascii="Times New Roman" w:hAnsi="Times New Roman" w:cs="Times New Roman"/>
          <w:sz w:val="24"/>
          <w:szCs w:val="24"/>
        </w:rPr>
        <w:t xml:space="preserve"> </w:t>
      </w:r>
    </w:p>
    <w:p w:rsidR="00A8456F" w:rsidRDefault="00BD33B3" w:rsidP="00A9568F">
      <w:pPr>
        <w:pStyle w:val="ListParagraph"/>
        <w:numPr>
          <w:ilvl w:val="0"/>
          <w:numId w:val="22"/>
        </w:numPr>
        <w:spacing w:line="360" w:lineRule="auto"/>
        <w:jc w:val="both"/>
        <w:rPr>
          <w:rFonts w:ascii="Times New Roman" w:hAnsi="Times New Roman" w:cs="Times New Roman"/>
          <w:sz w:val="24"/>
          <w:szCs w:val="24"/>
        </w:rPr>
      </w:pPr>
      <w:r w:rsidRPr="00A8456F">
        <w:rPr>
          <w:rFonts w:ascii="Times New Roman" w:hAnsi="Times New Roman" w:cs="Times New Roman"/>
          <w:sz w:val="24"/>
          <w:szCs w:val="24"/>
        </w:rPr>
        <w:t>The second and third a</w:t>
      </w:r>
      <w:r w:rsidR="007C7119" w:rsidRPr="00A8456F">
        <w:rPr>
          <w:rFonts w:ascii="Times New Roman" w:hAnsi="Times New Roman" w:cs="Times New Roman"/>
          <w:sz w:val="24"/>
          <w:szCs w:val="24"/>
        </w:rPr>
        <w:t xml:space="preserve">ccused continued </w:t>
      </w:r>
      <w:r w:rsidR="00E4012D" w:rsidRPr="00A8456F">
        <w:rPr>
          <w:rFonts w:ascii="Times New Roman" w:hAnsi="Times New Roman" w:cs="Times New Roman"/>
          <w:sz w:val="24"/>
          <w:szCs w:val="24"/>
        </w:rPr>
        <w:t>to pursue him and 50 metres away from where the deceased fell they managed to catch</w:t>
      </w:r>
      <w:r w:rsidR="007C7119" w:rsidRPr="00A8456F">
        <w:rPr>
          <w:rFonts w:ascii="Times New Roman" w:hAnsi="Times New Roman" w:cs="Times New Roman"/>
          <w:sz w:val="24"/>
          <w:szCs w:val="24"/>
        </w:rPr>
        <w:t xml:space="preserve"> up w</w:t>
      </w:r>
      <w:r w:rsidR="008572C5" w:rsidRPr="00A8456F">
        <w:rPr>
          <w:rFonts w:ascii="Times New Roman" w:hAnsi="Times New Roman" w:cs="Times New Roman"/>
          <w:sz w:val="24"/>
          <w:szCs w:val="24"/>
        </w:rPr>
        <w:t>ith him</w:t>
      </w:r>
      <w:r w:rsidR="00E4012D" w:rsidRPr="00A8456F">
        <w:rPr>
          <w:rFonts w:ascii="Times New Roman" w:hAnsi="Times New Roman" w:cs="Times New Roman"/>
          <w:sz w:val="24"/>
          <w:szCs w:val="24"/>
        </w:rPr>
        <w:t>.</w:t>
      </w:r>
      <w:r w:rsidRPr="00A8456F">
        <w:rPr>
          <w:rFonts w:ascii="Times New Roman" w:hAnsi="Times New Roman" w:cs="Times New Roman"/>
          <w:sz w:val="24"/>
          <w:szCs w:val="24"/>
        </w:rPr>
        <w:t xml:space="preserve"> The third accused</w:t>
      </w:r>
      <w:r w:rsidR="00D53E24" w:rsidRPr="00A8456F">
        <w:rPr>
          <w:rFonts w:ascii="Times New Roman" w:hAnsi="Times New Roman" w:cs="Times New Roman"/>
          <w:sz w:val="24"/>
          <w:szCs w:val="24"/>
        </w:rPr>
        <w:t xml:space="preserve"> </w:t>
      </w:r>
      <w:r w:rsidR="008572C5" w:rsidRPr="00A8456F">
        <w:rPr>
          <w:rFonts w:ascii="Times New Roman" w:hAnsi="Times New Roman" w:cs="Times New Roman"/>
          <w:sz w:val="24"/>
          <w:szCs w:val="24"/>
        </w:rPr>
        <w:t>struck him with a catapult on the left ear and</w:t>
      </w:r>
      <w:r w:rsidR="007C7119" w:rsidRPr="00A8456F">
        <w:rPr>
          <w:rFonts w:ascii="Times New Roman" w:hAnsi="Times New Roman" w:cs="Times New Roman"/>
          <w:sz w:val="24"/>
          <w:szCs w:val="24"/>
        </w:rPr>
        <w:t xml:space="preserve"> started assaulting</w:t>
      </w:r>
      <w:r w:rsidR="008572C5" w:rsidRPr="00A8456F">
        <w:rPr>
          <w:rFonts w:ascii="Times New Roman" w:hAnsi="Times New Roman" w:cs="Times New Roman"/>
          <w:sz w:val="24"/>
          <w:szCs w:val="24"/>
        </w:rPr>
        <w:t xml:space="preserve"> him</w:t>
      </w:r>
      <w:r w:rsidR="007C7119" w:rsidRPr="00A8456F">
        <w:rPr>
          <w:rFonts w:ascii="Times New Roman" w:hAnsi="Times New Roman" w:cs="Times New Roman"/>
          <w:sz w:val="24"/>
          <w:szCs w:val="24"/>
        </w:rPr>
        <w:t>.</w:t>
      </w:r>
      <w:r w:rsidR="0040064C" w:rsidRPr="00A8456F">
        <w:rPr>
          <w:rFonts w:ascii="Times New Roman" w:hAnsi="Times New Roman" w:cs="Times New Roman"/>
          <w:sz w:val="24"/>
          <w:szCs w:val="24"/>
        </w:rPr>
        <w:t xml:space="preserve"> </w:t>
      </w:r>
      <w:r w:rsidR="00D53E24" w:rsidRPr="00A8456F">
        <w:rPr>
          <w:rFonts w:ascii="Times New Roman" w:hAnsi="Times New Roman" w:cs="Times New Roman"/>
          <w:sz w:val="24"/>
          <w:szCs w:val="24"/>
        </w:rPr>
        <w:t>The two men</w:t>
      </w:r>
      <w:r w:rsidR="008572C5" w:rsidRPr="00A8456F">
        <w:rPr>
          <w:rFonts w:ascii="Times New Roman" w:hAnsi="Times New Roman" w:cs="Times New Roman"/>
          <w:sz w:val="24"/>
          <w:szCs w:val="24"/>
        </w:rPr>
        <w:t xml:space="preserve"> tied his hands with tree barks and subjected him to assaults with metal objects.</w:t>
      </w:r>
      <w:r w:rsidR="00D53E24" w:rsidRPr="00A8456F">
        <w:rPr>
          <w:rFonts w:ascii="Times New Roman" w:hAnsi="Times New Roman" w:cs="Times New Roman"/>
          <w:sz w:val="24"/>
          <w:szCs w:val="24"/>
        </w:rPr>
        <w:t xml:space="preserve"> He saw some other accused pursuing</w:t>
      </w:r>
      <w:r w:rsidR="00301258" w:rsidRPr="00A8456F">
        <w:rPr>
          <w:rFonts w:ascii="Times New Roman" w:hAnsi="Times New Roman" w:cs="Times New Roman"/>
          <w:sz w:val="24"/>
          <w:szCs w:val="24"/>
        </w:rPr>
        <w:t xml:space="preserve"> Blessing Kanoti who outpaced them.</w:t>
      </w:r>
      <w:r w:rsidR="0040064C" w:rsidRPr="00A8456F">
        <w:rPr>
          <w:rFonts w:ascii="Times New Roman" w:hAnsi="Times New Roman" w:cs="Times New Roman"/>
          <w:sz w:val="24"/>
          <w:szCs w:val="24"/>
        </w:rPr>
        <w:t xml:space="preserve"> </w:t>
      </w:r>
      <w:r w:rsidR="00E4012D" w:rsidRPr="00A8456F">
        <w:rPr>
          <w:rFonts w:ascii="Times New Roman" w:hAnsi="Times New Roman" w:cs="Times New Roman"/>
          <w:sz w:val="24"/>
          <w:szCs w:val="24"/>
        </w:rPr>
        <w:t>H</w:t>
      </w:r>
      <w:r w:rsidR="00D53E24" w:rsidRPr="00A8456F">
        <w:rPr>
          <w:rFonts w:ascii="Times New Roman" w:hAnsi="Times New Roman" w:cs="Times New Roman"/>
          <w:sz w:val="24"/>
          <w:szCs w:val="24"/>
        </w:rPr>
        <w:t>e did not manage to see what</w:t>
      </w:r>
      <w:r w:rsidR="00E4012D" w:rsidRPr="00A8456F">
        <w:rPr>
          <w:rFonts w:ascii="Times New Roman" w:hAnsi="Times New Roman" w:cs="Times New Roman"/>
          <w:sz w:val="24"/>
          <w:szCs w:val="24"/>
        </w:rPr>
        <w:t xml:space="preserve"> happened</w:t>
      </w:r>
      <w:r w:rsidR="00D53E24" w:rsidRPr="00A8456F">
        <w:rPr>
          <w:rFonts w:ascii="Times New Roman" w:hAnsi="Times New Roman" w:cs="Times New Roman"/>
          <w:sz w:val="24"/>
          <w:szCs w:val="24"/>
        </w:rPr>
        <w:t xml:space="preserve"> to the deceased after he fell to the ground but only saw him being </w:t>
      </w:r>
      <w:r w:rsidR="00E4012D" w:rsidRPr="00A8456F">
        <w:rPr>
          <w:rFonts w:ascii="Times New Roman" w:hAnsi="Times New Roman" w:cs="Times New Roman"/>
          <w:sz w:val="24"/>
          <w:szCs w:val="24"/>
        </w:rPr>
        <w:t>dragged from th</w:t>
      </w:r>
      <w:r w:rsidR="00D53E24" w:rsidRPr="00A8456F">
        <w:rPr>
          <w:rFonts w:ascii="Times New Roman" w:hAnsi="Times New Roman" w:cs="Times New Roman"/>
          <w:sz w:val="24"/>
          <w:szCs w:val="24"/>
        </w:rPr>
        <w:t xml:space="preserve">e bush and to the tarred road </w:t>
      </w:r>
      <w:r w:rsidR="00E4012D" w:rsidRPr="00A8456F">
        <w:rPr>
          <w:rFonts w:ascii="Times New Roman" w:hAnsi="Times New Roman" w:cs="Times New Roman"/>
          <w:sz w:val="24"/>
          <w:szCs w:val="24"/>
        </w:rPr>
        <w:t>where h</w:t>
      </w:r>
      <w:r w:rsidR="0040064C" w:rsidRPr="00A8456F">
        <w:rPr>
          <w:rFonts w:ascii="Times New Roman" w:hAnsi="Times New Roman" w:cs="Times New Roman"/>
          <w:sz w:val="24"/>
          <w:szCs w:val="24"/>
        </w:rPr>
        <w:t>e was</w:t>
      </w:r>
      <w:r w:rsidRPr="00A8456F">
        <w:rPr>
          <w:rFonts w:ascii="Times New Roman" w:hAnsi="Times New Roman" w:cs="Times New Roman"/>
          <w:sz w:val="24"/>
          <w:szCs w:val="24"/>
        </w:rPr>
        <w:t>. The witness testified that the first and fourth accused took</w:t>
      </w:r>
      <w:r w:rsidR="00D53E24" w:rsidRPr="00A8456F">
        <w:rPr>
          <w:rFonts w:ascii="Times New Roman" w:hAnsi="Times New Roman" w:cs="Times New Roman"/>
          <w:sz w:val="24"/>
          <w:szCs w:val="24"/>
        </w:rPr>
        <w:t xml:space="preserve"> turns to assault him</w:t>
      </w:r>
      <w:r w:rsidR="00E4012D" w:rsidRPr="00A8456F">
        <w:rPr>
          <w:rFonts w:ascii="Times New Roman" w:hAnsi="Times New Roman" w:cs="Times New Roman"/>
          <w:sz w:val="24"/>
          <w:szCs w:val="24"/>
        </w:rPr>
        <w:t xml:space="preserve"> with a metal object </w:t>
      </w:r>
      <w:r w:rsidRPr="00A8456F">
        <w:rPr>
          <w:rFonts w:ascii="Times New Roman" w:hAnsi="Times New Roman" w:cs="Times New Roman"/>
          <w:sz w:val="24"/>
          <w:szCs w:val="24"/>
        </w:rPr>
        <w:t xml:space="preserve">all over his body as the deceased cried </w:t>
      </w:r>
      <w:r w:rsidR="00D53E24" w:rsidRPr="00A8456F">
        <w:rPr>
          <w:rFonts w:ascii="Times New Roman" w:hAnsi="Times New Roman" w:cs="Times New Roman"/>
          <w:sz w:val="24"/>
          <w:szCs w:val="24"/>
        </w:rPr>
        <w:t>out loudly in pain.</w:t>
      </w:r>
      <w:r w:rsidR="003A6A84" w:rsidRPr="00A8456F">
        <w:rPr>
          <w:rFonts w:ascii="Times New Roman" w:hAnsi="Times New Roman" w:cs="Times New Roman"/>
          <w:sz w:val="24"/>
          <w:szCs w:val="24"/>
        </w:rPr>
        <w:t xml:space="preserve"> </w:t>
      </w:r>
      <w:r w:rsidR="00E4012D" w:rsidRPr="00A8456F">
        <w:rPr>
          <w:rFonts w:ascii="Times New Roman" w:hAnsi="Times New Roman" w:cs="Times New Roman"/>
          <w:sz w:val="24"/>
          <w:szCs w:val="24"/>
        </w:rPr>
        <w:t>At that stage the deceased</w:t>
      </w:r>
      <w:r w:rsidR="00D53E24" w:rsidRPr="00A8456F">
        <w:rPr>
          <w:rFonts w:ascii="Times New Roman" w:hAnsi="Times New Roman" w:cs="Times New Roman"/>
          <w:sz w:val="24"/>
          <w:szCs w:val="24"/>
        </w:rPr>
        <w:t xml:space="preserve"> was not</w:t>
      </w:r>
      <w:r w:rsidR="00E4012D" w:rsidRPr="00A8456F">
        <w:rPr>
          <w:rFonts w:ascii="Times New Roman" w:hAnsi="Times New Roman" w:cs="Times New Roman"/>
          <w:sz w:val="24"/>
          <w:szCs w:val="24"/>
        </w:rPr>
        <w:t xml:space="preserve"> in</w:t>
      </w:r>
      <w:r w:rsidRPr="00A8456F">
        <w:rPr>
          <w:rFonts w:ascii="Times New Roman" w:hAnsi="Times New Roman" w:cs="Times New Roman"/>
          <w:sz w:val="24"/>
          <w:szCs w:val="24"/>
        </w:rPr>
        <w:t xml:space="preserve"> any condition to walk as he had been</w:t>
      </w:r>
      <w:r w:rsidR="00E4012D" w:rsidRPr="00A8456F">
        <w:rPr>
          <w:rFonts w:ascii="Times New Roman" w:hAnsi="Times New Roman" w:cs="Times New Roman"/>
          <w:sz w:val="24"/>
          <w:szCs w:val="24"/>
        </w:rPr>
        <w:t xml:space="preserve"> injured from the hip down to the knee.</w:t>
      </w:r>
      <w:r w:rsidR="003A6A84" w:rsidRPr="00A8456F">
        <w:rPr>
          <w:rFonts w:ascii="Times New Roman" w:hAnsi="Times New Roman" w:cs="Times New Roman"/>
          <w:sz w:val="24"/>
          <w:szCs w:val="24"/>
        </w:rPr>
        <w:t xml:space="preserve"> </w:t>
      </w:r>
      <w:r w:rsidR="002B43AB" w:rsidRPr="00A8456F">
        <w:rPr>
          <w:rFonts w:ascii="Times New Roman" w:hAnsi="Times New Roman" w:cs="Times New Roman"/>
          <w:sz w:val="24"/>
          <w:szCs w:val="24"/>
        </w:rPr>
        <w:t>According to the witness</w:t>
      </w:r>
      <w:r w:rsidR="00D53E24" w:rsidRPr="00A8456F">
        <w:rPr>
          <w:rFonts w:ascii="Times New Roman" w:hAnsi="Times New Roman" w:cs="Times New Roman"/>
          <w:sz w:val="24"/>
          <w:szCs w:val="24"/>
        </w:rPr>
        <w:t xml:space="preserve"> </w:t>
      </w:r>
      <w:r w:rsidRPr="00A8456F">
        <w:rPr>
          <w:rFonts w:ascii="Times New Roman" w:hAnsi="Times New Roman" w:cs="Times New Roman"/>
          <w:sz w:val="24"/>
          <w:szCs w:val="24"/>
        </w:rPr>
        <w:t xml:space="preserve">the fourth accused </w:t>
      </w:r>
      <w:r w:rsidR="00D53E24" w:rsidRPr="00A8456F">
        <w:rPr>
          <w:rFonts w:ascii="Times New Roman" w:hAnsi="Times New Roman" w:cs="Times New Roman"/>
          <w:sz w:val="24"/>
          <w:szCs w:val="24"/>
        </w:rPr>
        <w:t>used excessive force in assaulting the deceased as</w:t>
      </w:r>
      <w:r w:rsidRPr="00A8456F">
        <w:rPr>
          <w:rFonts w:ascii="Times New Roman" w:hAnsi="Times New Roman" w:cs="Times New Roman"/>
          <w:sz w:val="24"/>
          <w:szCs w:val="24"/>
        </w:rPr>
        <w:t xml:space="preserve"> the first</w:t>
      </w:r>
      <w:r w:rsidR="00D53E24" w:rsidRPr="00A8456F">
        <w:rPr>
          <w:rFonts w:ascii="Times New Roman" w:hAnsi="Times New Roman" w:cs="Times New Roman"/>
          <w:sz w:val="24"/>
          <w:szCs w:val="24"/>
        </w:rPr>
        <w:t xml:space="preserve"> </w:t>
      </w:r>
      <w:r w:rsidR="002B43AB" w:rsidRPr="00A8456F">
        <w:rPr>
          <w:rFonts w:ascii="Times New Roman" w:hAnsi="Times New Roman" w:cs="Times New Roman"/>
          <w:sz w:val="24"/>
          <w:szCs w:val="24"/>
        </w:rPr>
        <w:t>accused</w:t>
      </w:r>
      <w:r w:rsidRPr="00A8456F">
        <w:rPr>
          <w:rFonts w:ascii="Times New Roman" w:hAnsi="Times New Roman" w:cs="Times New Roman"/>
          <w:sz w:val="24"/>
          <w:szCs w:val="24"/>
        </w:rPr>
        <w:t xml:space="preserve"> </w:t>
      </w:r>
      <w:r w:rsidR="00D53E24" w:rsidRPr="00A8456F">
        <w:rPr>
          <w:rFonts w:ascii="Times New Roman" w:hAnsi="Times New Roman" w:cs="Times New Roman"/>
          <w:sz w:val="24"/>
          <w:szCs w:val="24"/>
        </w:rPr>
        <w:t>also stepped</w:t>
      </w:r>
      <w:r w:rsidR="002B43AB" w:rsidRPr="00A8456F">
        <w:rPr>
          <w:rFonts w:ascii="Times New Roman" w:hAnsi="Times New Roman" w:cs="Times New Roman"/>
          <w:sz w:val="24"/>
          <w:szCs w:val="24"/>
        </w:rPr>
        <w:t xml:space="preserve"> on the deceased’s head with booted feet.</w:t>
      </w:r>
      <w:r w:rsidR="003A6A84" w:rsidRPr="00A8456F">
        <w:rPr>
          <w:rFonts w:ascii="Times New Roman" w:hAnsi="Times New Roman" w:cs="Times New Roman"/>
          <w:sz w:val="24"/>
          <w:szCs w:val="24"/>
        </w:rPr>
        <w:t xml:space="preserve"> </w:t>
      </w:r>
      <w:r w:rsidR="00D53E24" w:rsidRPr="00A8456F">
        <w:rPr>
          <w:rFonts w:ascii="Times New Roman" w:hAnsi="Times New Roman" w:cs="Times New Roman"/>
          <w:sz w:val="24"/>
          <w:szCs w:val="24"/>
        </w:rPr>
        <w:t>When it was</w:t>
      </w:r>
      <w:r w:rsidRPr="00A8456F">
        <w:rPr>
          <w:rFonts w:ascii="Times New Roman" w:hAnsi="Times New Roman" w:cs="Times New Roman"/>
          <w:sz w:val="24"/>
          <w:szCs w:val="24"/>
        </w:rPr>
        <w:t xml:space="preserve"> the first</w:t>
      </w:r>
      <w:r w:rsidR="00D53E24" w:rsidRPr="00A8456F">
        <w:rPr>
          <w:rFonts w:ascii="Times New Roman" w:hAnsi="Times New Roman" w:cs="Times New Roman"/>
          <w:sz w:val="24"/>
          <w:szCs w:val="24"/>
        </w:rPr>
        <w:t xml:space="preserve"> accused</w:t>
      </w:r>
      <w:r w:rsidRPr="00A8456F">
        <w:rPr>
          <w:rFonts w:ascii="Times New Roman" w:hAnsi="Times New Roman" w:cs="Times New Roman"/>
          <w:sz w:val="24"/>
          <w:szCs w:val="24"/>
        </w:rPr>
        <w:t xml:space="preserve">’s </w:t>
      </w:r>
      <w:r w:rsidR="002B43AB" w:rsidRPr="00A8456F">
        <w:rPr>
          <w:rFonts w:ascii="Times New Roman" w:hAnsi="Times New Roman" w:cs="Times New Roman"/>
          <w:sz w:val="24"/>
          <w:szCs w:val="24"/>
        </w:rPr>
        <w:t xml:space="preserve">turn to assault the </w:t>
      </w:r>
      <w:r w:rsidR="00A8456F" w:rsidRPr="00A8456F">
        <w:rPr>
          <w:rFonts w:ascii="Times New Roman" w:hAnsi="Times New Roman" w:cs="Times New Roman"/>
          <w:sz w:val="24"/>
          <w:szCs w:val="24"/>
        </w:rPr>
        <w:t>deceased,</w:t>
      </w:r>
      <w:r w:rsidR="002B43AB" w:rsidRPr="00A8456F">
        <w:rPr>
          <w:rFonts w:ascii="Times New Roman" w:hAnsi="Times New Roman" w:cs="Times New Roman"/>
          <w:sz w:val="24"/>
          <w:szCs w:val="24"/>
        </w:rPr>
        <w:t xml:space="preserve"> he did not use excessive force.</w:t>
      </w:r>
      <w:r w:rsidR="00236C92" w:rsidRPr="00A8456F">
        <w:rPr>
          <w:rFonts w:ascii="Times New Roman" w:hAnsi="Times New Roman" w:cs="Times New Roman"/>
          <w:sz w:val="24"/>
          <w:szCs w:val="24"/>
        </w:rPr>
        <w:t xml:space="preserve"> At that stage t</w:t>
      </w:r>
      <w:r w:rsidR="00DC0459" w:rsidRPr="00A8456F">
        <w:rPr>
          <w:rFonts w:ascii="Times New Roman" w:hAnsi="Times New Roman" w:cs="Times New Roman"/>
          <w:sz w:val="24"/>
          <w:szCs w:val="24"/>
        </w:rPr>
        <w:t>he other accused did not assault the deceased</w:t>
      </w:r>
      <w:r w:rsidR="00236C92" w:rsidRPr="00A8456F">
        <w:rPr>
          <w:rFonts w:ascii="Times New Roman" w:hAnsi="Times New Roman" w:cs="Times New Roman"/>
          <w:sz w:val="24"/>
          <w:szCs w:val="24"/>
        </w:rPr>
        <w:t xml:space="preserve"> so he said</w:t>
      </w:r>
      <w:r w:rsidR="00DC0459" w:rsidRPr="00A8456F">
        <w:rPr>
          <w:rFonts w:ascii="Times New Roman" w:hAnsi="Times New Roman" w:cs="Times New Roman"/>
          <w:sz w:val="24"/>
          <w:szCs w:val="24"/>
        </w:rPr>
        <w:t>.</w:t>
      </w:r>
      <w:r w:rsidRPr="00A8456F">
        <w:rPr>
          <w:rFonts w:ascii="Times New Roman" w:hAnsi="Times New Roman" w:cs="Times New Roman"/>
          <w:sz w:val="24"/>
          <w:szCs w:val="24"/>
        </w:rPr>
        <w:t xml:space="preserve"> </w:t>
      </w:r>
      <w:r w:rsidR="00DC0459" w:rsidRPr="00A8456F">
        <w:rPr>
          <w:rFonts w:ascii="Times New Roman" w:hAnsi="Times New Roman" w:cs="Times New Roman"/>
          <w:sz w:val="24"/>
          <w:szCs w:val="24"/>
        </w:rPr>
        <w:t xml:space="preserve">He expressly excluded </w:t>
      </w:r>
      <w:r w:rsidRPr="00A8456F">
        <w:rPr>
          <w:rFonts w:ascii="Times New Roman" w:hAnsi="Times New Roman" w:cs="Times New Roman"/>
          <w:sz w:val="24"/>
          <w:szCs w:val="24"/>
        </w:rPr>
        <w:t>the sixth accused</w:t>
      </w:r>
      <w:r w:rsidR="00DC0459" w:rsidRPr="00A8456F">
        <w:rPr>
          <w:rFonts w:ascii="Times New Roman" w:hAnsi="Times New Roman" w:cs="Times New Roman"/>
          <w:sz w:val="24"/>
          <w:szCs w:val="24"/>
        </w:rPr>
        <w:t xml:space="preserve"> from the assault on the deceased and said that at that time </w:t>
      </w:r>
      <w:r w:rsidRPr="00A8456F">
        <w:rPr>
          <w:rFonts w:ascii="Times New Roman" w:hAnsi="Times New Roman" w:cs="Times New Roman"/>
          <w:sz w:val="24"/>
          <w:szCs w:val="24"/>
        </w:rPr>
        <w:t>t</w:t>
      </w:r>
      <w:r w:rsidR="00DC0459" w:rsidRPr="00A8456F">
        <w:rPr>
          <w:rFonts w:ascii="Times New Roman" w:hAnsi="Times New Roman" w:cs="Times New Roman"/>
          <w:sz w:val="24"/>
          <w:szCs w:val="24"/>
        </w:rPr>
        <w:t>he</w:t>
      </w:r>
      <w:r w:rsidRPr="00A8456F">
        <w:rPr>
          <w:rFonts w:ascii="Times New Roman" w:hAnsi="Times New Roman" w:cs="Times New Roman"/>
          <w:sz w:val="24"/>
          <w:szCs w:val="24"/>
        </w:rPr>
        <w:t xml:space="preserve"> sixth accused </w:t>
      </w:r>
      <w:r w:rsidR="00DC0459" w:rsidRPr="00A8456F">
        <w:rPr>
          <w:rFonts w:ascii="Times New Roman" w:hAnsi="Times New Roman" w:cs="Times New Roman"/>
          <w:sz w:val="24"/>
          <w:szCs w:val="24"/>
        </w:rPr>
        <w:t xml:space="preserve">had gone </w:t>
      </w:r>
      <w:r w:rsidR="003A6A84" w:rsidRPr="00A8456F">
        <w:rPr>
          <w:rFonts w:ascii="Times New Roman" w:hAnsi="Times New Roman" w:cs="Times New Roman"/>
          <w:sz w:val="24"/>
          <w:szCs w:val="24"/>
        </w:rPr>
        <w:t>back in</w:t>
      </w:r>
      <w:r w:rsidR="00DC0459" w:rsidRPr="00A8456F">
        <w:rPr>
          <w:rFonts w:ascii="Times New Roman" w:hAnsi="Times New Roman" w:cs="Times New Roman"/>
          <w:sz w:val="24"/>
          <w:szCs w:val="24"/>
        </w:rPr>
        <w:t>to the bush</w:t>
      </w:r>
      <w:r w:rsidR="003A6A84" w:rsidRPr="00A8456F">
        <w:rPr>
          <w:rFonts w:ascii="Times New Roman" w:hAnsi="Times New Roman" w:cs="Times New Roman"/>
          <w:sz w:val="24"/>
          <w:szCs w:val="24"/>
        </w:rPr>
        <w:t xml:space="preserve"> to tak</w:t>
      </w:r>
      <w:r w:rsidR="007D28D1" w:rsidRPr="00A8456F">
        <w:rPr>
          <w:rFonts w:ascii="Times New Roman" w:hAnsi="Times New Roman" w:cs="Times New Roman"/>
          <w:sz w:val="24"/>
          <w:szCs w:val="24"/>
        </w:rPr>
        <w:t xml:space="preserve">e their bags </w:t>
      </w:r>
      <w:r w:rsidR="00DC0459" w:rsidRPr="00A8456F">
        <w:rPr>
          <w:rFonts w:ascii="Times New Roman" w:hAnsi="Times New Roman" w:cs="Times New Roman"/>
          <w:sz w:val="24"/>
          <w:szCs w:val="24"/>
        </w:rPr>
        <w:t>and could not have assaulted him.</w:t>
      </w:r>
    </w:p>
    <w:p w:rsidR="00A8456F" w:rsidRDefault="00DC0459" w:rsidP="00A9568F">
      <w:pPr>
        <w:pStyle w:val="ListParagraph"/>
        <w:numPr>
          <w:ilvl w:val="0"/>
          <w:numId w:val="22"/>
        </w:numPr>
        <w:spacing w:line="360" w:lineRule="auto"/>
        <w:jc w:val="both"/>
        <w:rPr>
          <w:rFonts w:ascii="Times New Roman" w:hAnsi="Times New Roman" w:cs="Times New Roman"/>
          <w:sz w:val="24"/>
          <w:szCs w:val="24"/>
        </w:rPr>
      </w:pPr>
      <w:r w:rsidRPr="00A8456F">
        <w:rPr>
          <w:rFonts w:ascii="Times New Roman" w:hAnsi="Times New Roman" w:cs="Times New Roman"/>
          <w:sz w:val="24"/>
          <w:szCs w:val="24"/>
        </w:rPr>
        <w:lastRenderedPageBreak/>
        <w:t xml:space="preserve">Joseph was then instructed </w:t>
      </w:r>
      <w:r w:rsidR="003A6A84" w:rsidRPr="00A8456F">
        <w:rPr>
          <w:rFonts w:ascii="Times New Roman" w:hAnsi="Times New Roman" w:cs="Times New Roman"/>
          <w:sz w:val="24"/>
          <w:szCs w:val="24"/>
        </w:rPr>
        <w:t xml:space="preserve">to carry the deceased </w:t>
      </w:r>
      <w:r w:rsidR="00BD33B3" w:rsidRPr="00A8456F">
        <w:rPr>
          <w:rFonts w:ascii="Times New Roman" w:hAnsi="Times New Roman" w:cs="Times New Roman"/>
          <w:sz w:val="24"/>
          <w:szCs w:val="24"/>
        </w:rPr>
        <w:t>to G</w:t>
      </w:r>
      <w:r w:rsidR="00BD35F8" w:rsidRPr="00A8456F">
        <w:rPr>
          <w:rFonts w:ascii="Times New Roman" w:hAnsi="Times New Roman" w:cs="Times New Roman"/>
          <w:sz w:val="24"/>
          <w:szCs w:val="24"/>
        </w:rPr>
        <w:t xml:space="preserve">eluck farm </w:t>
      </w:r>
      <w:r w:rsidR="003A6A84" w:rsidRPr="00A8456F">
        <w:rPr>
          <w:rFonts w:ascii="Times New Roman" w:hAnsi="Times New Roman" w:cs="Times New Roman"/>
          <w:sz w:val="24"/>
          <w:szCs w:val="24"/>
        </w:rPr>
        <w:t>and he did.</w:t>
      </w:r>
      <w:r w:rsidRPr="00A8456F">
        <w:rPr>
          <w:rFonts w:ascii="Times New Roman" w:hAnsi="Times New Roman" w:cs="Times New Roman"/>
          <w:sz w:val="24"/>
          <w:szCs w:val="24"/>
        </w:rPr>
        <w:t xml:space="preserve"> </w:t>
      </w:r>
      <w:r w:rsidR="00BD35F8" w:rsidRPr="00A8456F">
        <w:rPr>
          <w:rFonts w:ascii="Times New Roman" w:hAnsi="Times New Roman" w:cs="Times New Roman"/>
          <w:sz w:val="24"/>
          <w:szCs w:val="24"/>
        </w:rPr>
        <w:t xml:space="preserve">He </w:t>
      </w:r>
      <w:r w:rsidRPr="00A8456F">
        <w:rPr>
          <w:rFonts w:ascii="Times New Roman" w:hAnsi="Times New Roman" w:cs="Times New Roman"/>
          <w:sz w:val="24"/>
          <w:szCs w:val="24"/>
        </w:rPr>
        <w:t xml:space="preserve">said he </w:t>
      </w:r>
      <w:r w:rsidR="00BD35F8" w:rsidRPr="00A8456F">
        <w:rPr>
          <w:rFonts w:ascii="Times New Roman" w:hAnsi="Times New Roman" w:cs="Times New Roman"/>
          <w:sz w:val="24"/>
          <w:szCs w:val="24"/>
        </w:rPr>
        <w:t>made numerous stops as he was in pain from the assaults and the weight of the deceased.</w:t>
      </w:r>
      <w:r w:rsidR="00385B03" w:rsidRPr="00A8456F">
        <w:rPr>
          <w:rFonts w:ascii="Times New Roman" w:hAnsi="Times New Roman" w:cs="Times New Roman"/>
          <w:sz w:val="24"/>
          <w:szCs w:val="24"/>
        </w:rPr>
        <w:t xml:space="preserve"> </w:t>
      </w:r>
      <w:r w:rsidRPr="00A8456F">
        <w:rPr>
          <w:rFonts w:ascii="Times New Roman" w:hAnsi="Times New Roman" w:cs="Times New Roman"/>
          <w:sz w:val="24"/>
          <w:szCs w:val="24"/>
        </w:rPr>
        <w:t xml:space="preserve">At Geluck farm </w:t>
      </w:r>
      <w:r w:rsidR="00BD33B3" w:rsidRPr="00A8456F">
        <w:rPr>
          <w:rFonts w:ascii="Times New Roman" w:hAnsi="Times New Roman" w:cs="Times New Roman"/>
          <w:sz w:val="24"/>
          <w:szCs w:val="24"/>
        </w:rPr>
        <w:t xml:space="preserve">the fifth </w:t>
      </w:r>
      <w:r w:rsidR="00F20425" w:rsidRPr="00A8456F">
        <w:rPr>
          <w:rFonts w:ascii="Times New Roman" w:hAnsi="Times New Roman" w:cs="Times New Roman"/>
          <w:sz w:val="24"/>
          <w:szCs w:val="24"/>
        </w:rPr>
        <w:t>accused</w:t>
      </w:r>
      <w:r w:rsidR="00BD33B3" w:rsidRPr="00A8456F">
        <w:rPr>
          <w:rFonts w:ascii="Times New Roman" w:hAnsi="Times New Roman" w:cs="Times New Roman"/>
          <w:sz w:val="24"/>
          <w:szCs w:val="24"/>
        </w:rPr>
        <w:t xml:space="preserve"> </w:t>
      </w:r>
      <w:r w:rsidR="00F20425" w:rsidRPr="00A8456F">
        <w:rPr>
          <w:rFonts w:ascii="Times New Roman" w:hAnsi="Times New Roman" w:cs="Times New Roman"/>
          <w:sz w:val="24"/>
          <w:szCs w:val="24"/>
        </w:rPr>
        <w:t>instructed him to throw the deceased</w:t>
      </w:r>
      <w:r w:rsidRPr="00A8456F">
        <w:rPr>
          <w:rFonts w:ascii="Times New Roman" w:hAnsi="Times New Roman" w:cs="Times New Roman"/>
          <w:sz w:val="24"/>
          <w:szCs w:val="24"/>
        </w:rPr>
        <w:t xml:space="preserve"> on to the ground and he did. After the throw, the deceased </w:t>
      </w:r>
      <w:r w:rsidR="00F20425" w:rsidRPr="00A8456F">
        <w:rPr>
          <w:rFonts w:ascii="Times New Roman" w:hAnsi="Times New Roman" w:cs="Times New Roman"/>
          <w:sz w:val="24"/>
          <w:szCs w:val="24"/>
        </w:rPr>
        <w:t>landed on his back and</w:t>
      </w:r>
      <w:r w:rsidR="00BD33B3" w:rsidRPr="00A8456F">
        <w:rPr>
          <w:rFonts w:ascii="Times New Roman" w:hAnsi="Times New Roman" w:cs="Times New Roman"/>
          <w:sz w:val="24"/>
          <w:szCs w:val="24"/>
        </w:rPr>
        <w:t xml:space="preserve"> the fourth and second accused </w:t>
      </w:r>
      <w:r w:rsidR="00F20425" w:rsidRPr="00A8456F">
        <w:rPr>
          <w:rFonts w:ascii="Times New Roman" w:hAnsi="Times New Roman" w:cs="Times New Roman"/>
          <w:sz w:val="24"/>
          <w:szCs w:val="24"/>
        </w:rPr>
        <w:t>started pulling and dragging him.</w:t>
      </w:r>
      <w:r w:rsidRPr="00A8456F">
        <w:rPr>
          <w:rFonts w:ascii="Times New Roman" w:hAnsi="Times New Roman" w:cs="Times New Roman"/>
          <w:sz w:val="24"/>
          <w:szCs w:val="24"/>
        </w:rPr>
        <w:t xml:space="preserve"> He on the other hand was assaulted by</w:t>
      </w:r>
      <w:r w:rsidR="00BD33B3" w:rsidRPr="00A8456F">
        <w:rPr>
          <w:rFonts w:ascii="Times New Roman" w:hAnsi="Times New Roman" w:cs="Times New Roman"/>
          <w:sz w:val="24"/>
          <w:szCs w:val="24"/>
        </w:rPr>
        <w:t xml:space="preserve"> the second and third</w:t>
      </w:r>
      <w:r w:rsidRPr="00A8456F">
        <w:rPr>
          <w:rFonts w:ascii="Times New Roman" w:hAnsi="Times New Roman" w:cs="Times New Roman"/>
          <w:sz w:val="24"/>
          <w:szCs w:val="24"/>
        </w:rPr>
        <w:t xml:space="preserve"> a</w:t>
      </w:r>
      <w:r w:rsidR="00BD33B3" w:rsidRPr="00A8456F">
        <w:rPr>
          <w:rFonts w:ascii="Times New Roman" w:hAnsi="Times New Roman" w:cs="Times New Roman"/>
          <w:sz w:val="24"/>
          <w:szCs w:val="24"/>
        </w:rPr>
        <w:t xml:space="preserve">ccused </w:t>
      </w:r>
      <w:r w:rsidRPr="00A8456F">
        <w:rPr>
          <w:rFonts w:ascii="Times New Roman" w:hAnsi="Times New Roman" w:cs="Times New Roman"/>
          <w:sz w:val="24"/>
          <w:szCs w:val="24"/>
        </w:rPr>
        <w:t>with switches.</w:t>
      </w:r>
      <w:r w:rsidR="00F20425" w:rsidRPr="00A8456F">
        <w:rPr>
          <w:rFonts w:ascii="Times New Roman" w:hAnsi="Times New Roman" w:cs="Times New Roman"/>
          <w:sz w:val="24"/>
          <w:szCs w:val="24"/>
        </w:rPr>
        <w:t xml:space="preserve"> </w:t>
      </w:r>
      <w:r w:rsidR="00EB5194" w:rsidRPr="00A8456F">
        <w:rPr>
          <w:rFonts w:ascii="Times New Roman" w:hAnsi="Times New Roman" w:cs="Times New Roman"/>
          <w:sz w:val="24"/>
          <w:szCs w:val="24"/>
        </w:rPr>
        <w:t>Meanwhile the deceased continued crying.</w:t>
      </w:r>
      <w:r w:rsidRPr="00A8456F">
        <w:rPr>
          <w:rFonts w:ascii="Times New Roman" w:hAnsi="Times New Roman" w:cs="Times New Roman"/>
          <w:sz w:val="24"/>
          <w:szCs w:val="24"/>
        </w:rPr>
        <w:t xml:space="preserve"> </w:t>
      </w:r>
      <w:r w:rsidR="00EB5194" w:rsidRPr="00A8456F">
        <w:rPr>
          <w:rFonts w:ascii="Times New Roman" w:hAnsi="Times New Roman" w:cs="Times New Roman"/>
          <w:sz w:val="24"/>
          <w:szCs w:val="24"/>
        </w:rPr>
        <w:t>He was</w:t>
      </w:r>
      <w:r w:rsidRPr="00A8456F">
        <w:rPr>
          <w:rFonts w:ascii="Times New Roman" w:hAnsi="Times New Roman" w:cs="Times New Roman"/>
          <w:sz w:val="24"/>
          <w:szCs w:val="24"/>
        </w:rPr>
        <w:t xml:space="preserve"> made to lie on his stomach by </w:t>
      </w:r>
      <w:r w:rsidR="00385B03" w:rsidRPr="00A8456F">
        <w:rPr>
          <w:rFonts w:ascii="Times New Roman" w:hAnsi="Times New Roman" w:cs="Times New Roman"/>
          <w:sz w:val="24"/>
          <w:szCs w:val="24"/>
        </w:rPr>
        <w:t xml:space="preserve">the third </w:t>
      </w:r>
      <w:r w:rsidR="00EB5194" w:rsidRPr="00A8456F">
        <w:rPr>
          <w:rFonts w:ascii="Times New Roman" w:hAnsi="Times New Roman" w:cs="Times New Roman"/>
          <w:sz w:val="24"/>
          <w:szCs w:val="24"/>
        </w:rPr>
        <w:t>accused</w:t>
      </w:r>
      <w:r w:rsidRPr="00A8456F">
        <w:rPr>
          <w:rFonts w:ascii="Times New Roman" w:hAnsi="Times New Roman" w:cs="Times New Roman"/>
          <w:sz w:val="24"/>
          <w:szCs w:val="24"/>
        </w:rPr>
        <w:t xml:space="preserve"> and had a log tied to his body.</w:t>
      </w:r>
      <w:r w:rsidR="004151FE" w:rsidRPr="00A8456F">
        <w:rPr>
          <w:rFonts w:ascii="Times New Roman" w:hAnsi="Times New Roman" w:cs="Times New Roman"/>
          <w:sz w:val="24"/>
          <w:szCs w:val="24"/>
        </w:rPr>
        <w:t xml:space="preserve"> </w:t>
      </w:r>
      <w:r w:rsidRPr="00A8456F">
        <w:rPr>
          <w:rFonts w:ascii="Times New Roman" w:hAnsi="Times New Roman" w:cs="Times New Roman"/>
          <w:sz w:val="24"/>
          <w:szCs w:val="24"/>
        </w:rPr>
        <w:t>He was turned around and</w:t>
      </w:r>
      <w:r w:rsidR="00EB5194" w:rsidRPr="00A8456F">
        <w:rPr>
          <w:rFonts w:ascii="Times New Roman" w:hAnsi="Times New Roman" w:cs="Times New Roman"/>
          <w:sz w:val="24"/>
          <w:szCs w:val="24"/>
        </w:rPr>
        <w:t xml:space="preserve"> </w:t>
      </w:r>
      <w:r w:rsidR="00385B03" w:rsidRPr="00A8456F">
        <w:rPr>
          <w:rFonts w:ascii="Times New Roman" w:hAnsi="Times New Roman" w:cs="Times New Roman"/>
          <w:sz w:val="24"/>
          <w:szCs w:val="24"/>
        </w:rPr>
        <w:t xml:space="preserve">the third to sixth </w:t>
      </w:r>
      <w:r w:rsidR="00EB5194" w:rsidRPr="00A8456F">
        <w:rPr>
          <w:rFonts w:ascii="Times New Roman" w:hAnsi="Times New Roman" w:cs="Times New Roman"/>
          <w:sz w:val="24"/>
          <w:szCs w:val="24"/>
        </w:rPr>
        <w:t>accused</w:t>
      </w:r>
      <w:r w:rsidR="00A8456F">
        <w:rPr>
          <w:rFonts w:ascii="Times New Roman" w:hAnsi="Times New Roman" w:cs="Times New Roman"/>
          <w:sz w:val="24"/>
          <w:szCs w:val="24"/>
        </w:rPr>
        <w:t xml:space="preserve"> </w:t>
      </w:r>
      <w:r w:rsidR="00EB5194" w:rsidRPr="00A8456F">
        <w:rPr>
          <w:rFonts w:ascii="Times New Roman" w:hAnsi="Times New Roman" w:cs="Times New Roman"/>
          <w:sz w:val="24"/>
          <w:szCs w:val="24"/>
        </w:rPr>
        <w:t>all took turns t</w:t>
      </w:r>
      <w:r w:rsidR="004151FE" w:rsidRPr="00A8456F">
        <w:rPr>
          <w:rFonts w:ascii="Times New Roman" w:hAnsi="Times New Roman" w:cs="Times New Roman"/>
          <w:sz w:val="24"/>
          <w:szCs w:val="24"/>
        </w:rPr>
        <w:t xml:space="preserve">o assault him indiscriminately. He saw </w:t>
      </w:r>
      <w:r w:rsidR="00385B03" w:rsidRPr="00A8456F">
        <w:rPr>
          <w:rFonts w:ascii="Times New Roman" w:hAnsi="Times New Roman" w:cs="Times New Roman"/>
          <w:sz w:val="24"/>
          <w:szCs w:val="24"/>
        </w:rPr>
        <w:t>the second accused</w:t>
      </w:r>
      <w:r w:rsidR="004151FE" w:rsidRPr="00A8456F">
        <w:rPr>
          <w:rFonts w:ascii="Times New Roman" w:hAnsi="Times New Roman" w:cs="Times New Roman"/>
          <w:sz w:val="24"/>
          <w:szCs w:val="24"/>
        </w:rPr>
        <w:t xml:space="preserve"> ho</w:t>
      </w:r>
      <w:r w:rsidR="00EB5194" w:rsidRPr="00A8456F">
        <w:rPr>
          <w:rFonts w:ascii="Times New Roman" w:hAnsi="Times New Roman" w:cs="Times New Roman"/>
          <w:sz w:val="24"/>
          <w:szCs w:val="24"/>
        </w:rPr>
        <w:t>ld a scissors in hand with the intention of c</w:t>
      </w:r>
      <w:r w:rsidR="004151FE" w:rsidRPr="00A8456F">
        <w:rPr>
          <w:rFonts w:ascii="Times New Roman" w:hAnsi="Times New Roman" w:cs="Times New Roman"/>
          <w:sz w:val="24"/>
          <w:szCs w:val="24"/>
        </w:rPr>
        <w:t xml:space="preserve">utting the deceased’s trousers as </w:t>
      </w:r>
      <w:r w:rsidR="00385B03" w:rsidRPr="00A8456F">
        <w:rPr>
          <w:rFonts w:ascii="Times New Roman" w:hAnsi="Times New Roman" w:cs="Times New Roman"/>
          <w:sz w:val="24"/>
          <w:szCs w:val="24"/>
        </w:rPr>
        <w:t xml:space="preserve">the first </w:t>
      </w:r>
      <w:r w:rsidR="00EB5194" w:rsidRPr="00A8456F">
        <w:rPr>
          <w:rFonts w:ascii="Times New Roman" w:hAnsi="Times New Roman" w:cs="Times New Roman"/>
          <w:sz w:val="24"/>
          <w:szCs w:val="24"/>
        </w:rPr>
        <w:t>accused</w:t>
      </w:r>
      <w:r w:rsidR="00385B03" w:rsidRPr="00A8456F">
        <w:rPr>
          <w:rFonts w:ascii="Times New Roman" w:hAnsi="Times New Roman" w:cs="Times New Roman"/>
          <w:sz w:val="24"/>
          <w:szCs w:val="24"/>
        </w:rPr>
        <w:t xml:space="preserve"> </w:t>
      </w:r>
      <w:r w:rsidR="004151FE" w:rsidRPr="00A8456F">
        <w:rPr>
          <w:rFonts w:ascii="Times New Roman" w:hAnsi="Times New Roman" w:cs="Times New Roman"/>
          <w:sz w:val="24"/>
          <w:szCs w:val="24"/>
        </w:rPr>
        <w:t xml:space="preserve">poured </w:t>
      </w:r>
      <w:r w:rsidR="00EB5194" w:rsidRPr="00A8456F">
        <w:rPr>
          <w:rFonts w:ascii="Times New Roman" w:hAnsi="Times New Roman" w:cs="Times New Roman"/>
          <w:sz w:val="24"/>
          <w:szCs w:val="24"/>
        </w:rPr>
        <w:t>water on the deceased.</w:t>
      </w:r>
      <w:r w:rsidR="004151FE" w:rsidRPr="00A8456F">
        <w:rPr>
          <w:rFonts w:ascii="Times New Roman" w:hAnsi="Times New Roman" w:cs="Times New Roman"/>
          <w:sz w:val="24"/>
          <w:szCs w:val="24"/>
        </w:rPr>
        <w:t xml:space="preserve"> </w:t>
      </w:r>
    </w:p>
    <w:p w:rsidR="00104E90" w:rsidRDefault="00A8456F" w:rsidP="00D420D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385B03" w:rsidRPr="00A8456F">
        <w:rPr>
          <w:rFonts w:ascii="Times New Roman" w:hAnsi="Times New Roman" w:cs="Times New Roman"/>
          <w:sz w:val="24"/>
          <w:szCs w:val="24"/>
        </w:rPr>
        <w:t>Joseph</w:t>
      </w:r>
      <w:r>
        <w:rPr>
          <w:rFonts w:ascii="Times New Roman" w:hAnsi="Times New Roman" w:cs="Times New Roman"/>
          <w:sz w:val="24"/>
          <w:szCs w:val="24"/>
        </w:rPr>
        <w:t xml:space="preserve"> said</w:t>
      </w:r>
      <w:r w:rsidR="00385B03" w:rsidRPr="00A8456F">
        <w:rPr>
          <w:rFonts w:ascii="Times New Roman" w:hAnsi="Times New Roman" w:cs="Times New Roman"/>
          <w:sz w:val="24"/>
          <w:szCs w:val="24"/>
        </w:rPr>
        <w:t xml:space="preserve"> t</w:t>
      </w:r>
      <w:r w:rsidR="00EB5194" w:rsidRPr="00A8456F">
        <w:rPr>
          <w:rFonts w:ascii="Times New Roman" w:hAnsi="Times New Roman" w:cs="Times New Roman"/>
          <w:sz w:val="24"/>
          <w:szCs w:val="24"/>
        </w:rPr>
        <w:t xml:space="preserve">he assault at the farm took approximately </w:t>
      </w:r>
      <w:r w:rsidR="00103F01">
        <w:rPr>
          <w:rFonts w:ascii="Times New Roman" w:hAnsi="Times New Roman" w:cs="Times New Roman"/>
          <w:sz w:val="24"/>
          <w:szCs w:val="24"/>
        </w:rPr>
        <w:t>thirty</w:t>
      </w:r>
      <w:r w:rsidR="00EB5194" w:rsidRPr="00A8456F">
        <w:rPr>
          <w:rFonts w:ascii="Times New Roman" w:hAnsi="Times New Roman" w:cs="Times New Roman"/>
          <w:sz w:val="24"/>
          <w:szCs w:val="24"/>
        </w:rPr>
        <w:t xml:space="preserve"> minutes.</w:t>
      </w:r>
      <w:r w:rsidR="00385B03" w:rsidRPr="00A8456F">
        <w:rPr>
          <w:rFonts w:ascii="Times New Roman" w:hAnsi="Times New Roman" w:cs="Times New Roman"/>
          <w:sz w:val="24"/>
          <w:szCs w:val="24"/>
        </w:rPr>
        <w:t xml:space="preserve"> </w:t>
      </w:r>
      <w:r w:rsidR="00EB5194" w:rsidRPr="00A8456F">
        <w:rPr>
          <w:rFonts w:ascii="Times New Roman" w:hAnsi="Times New Roman" w:cs="Times New Roman"/>
          <w:sz w:val="24"/>
          <w:szCs w:val="24"/>
        </w:rPr>
        <w:t>At that stage the deceased was in bad shape and was spor</w:t>
      </w:r>
      <w:r w:rsidR="00037C80" w:rsidRPr="00A8456F">
        <w:rPr>
          <w:rFonts w:ascii="Times New Roman" w:hAnsi="Times New Roman" w:cs="Times New Roman"/>
          <w:sz w:val="24"/>
          <w:szCs w:val="24"/>
        </w:rPr>
        <w:t xml:space="preserve">ting </w:t>
      </w:r>
      <w:r w:rsidR="004151FE" w:rsidRPr="00A8456F">
        <w:rPr>
          <w:rFonts w:ascii="Times New Roman" w:hAnsi="Times New Roman" w:cs="Times New Roman"/>
          <w:sz w:val="24"/>
          <w:szCs w:val="24"/>
        </w:rPr>
        <w:t xml:space="preserve">some abrasions on the arms. </w:t>
      </w:r>
      <w:r w:rsidR="00385B03" w:rsidRPr="00A8456F">
        <w:rPr>
          <w:rFonts w:ascii="Times New Roman" w:hAnsi="Times New Roman" w:cs="Times New Roman"/>
          <w:sz w:val="24"/>
          <w:szCs w:val="24"/>
        </w:rPr>
        <w:t xml:space="preserve">The fourth accused </w:t>
      </w:r>
      <w:r w:rsidR="004151FE" w:rsidRPr="00A8456F">
        <w:rPr>
          <w:rFonts w:ascii="Times New Roman" w:hAnsi="Times New Roman" w:cs="Times New Roman"/>
          <w:sz w:val="24"/>
          <w:szCs w:val="24"/>
        </w:rPr>
        <w:t>who appeared to be in charge</w:t>
      </w:r>
      <w:r w:rsidR="00037C80" w:rsidRPr="00A8456F">
        <w:rPr>
          <w:rFonts w:ascii="Times New Roman" w:hAnsi="Times New Roman" w:cs="Times New Roman"/>
          <w:sz w:val="24"/>
          <w:szCs w:val="24"/>
        </w:rPr>
        <w:t xml:space="preserve"> then instru</w:t>
      </w:r>
      <w:r w:rsidR="004151FE" w:rsidRPr="00A8456F">
        <w:rPr>
          <w:rFonts w:ascii="Times New Roman" w:hAnsi="Times New Roman" w:cs="Times New Roman"/>
          <w:sz w:val="24"/>
          <w:szCs w:val="24"/>
        </w:rPr>
        <w:t>cted him</w:t>
      </w:r>
      <w:r w:rsidR="00037C80" w:rsidRPr="00A8456F">
        <w:rPr>
          <w:rFonts w:ascii="Times New Roman" w:hAnsi="Times New Roman" w:cs="Times New Roman"/>
          <w:sz w:val="24"/>
          <w:szCs w:val="24"/>
        </w:rPr>
        <w:t xml:space="preserve"> to carry the deceased and go away with him.</w:t>
      </w:r>
      <w:r w:rsidR="00385B03" w:rsidRPr="00A8456F">
        <w:rPr>
          <w:rFonts w:ascii="Times New Roman" w:hAnsi="Times New Roman" w:cs="Times New Roman"/>
          <w:sz w:val="24"/>
          <w:szCs w:val="24"/>
        </w:rPr>
        <w:t xml:space="preserve"> </w:t>
      </w:r>
      <w:r w:rsidR="00037C80" w:rsidRPr="00A8456F">
        <w:rPr>
          <w:rFonts w:ascii="Times New Roman" w:hAnsi="Times New Roman" w:cs="Times New Roman"/>
          <w:sz w:val="24"/>
          <w:szCs w:val="24"/>
        </w:rPr>
        <w:t>After</w:t>
      </w:r>
      <w:r w:rsidR="00385B03" w:rsidRPr="00A8456F">
        <w:rPr>
          <w:rFonts w:ascii="Times New Roman" w:hAnsi="Times New Roman" w:cs="Times New Roman"/>
          <w:sz w:val="24"/>
          <w:szCs w:val="24"/>
        </w:rPr>
        <w:t xml:space="preserve"> about five</w:t>
      </w:r>
      <w:r w:rsidR="00037C80" w:rsidRPr="00A8456F">
        <w:rPr>
          <w:rFonts w:ascii="Times New Roman" w:hAnsi="Times New Roman" w:cs="Times New Roman"/>
          <w:sz w:val="24"/>
          <w:szCs w:val="24"/>
        </w:rPr>
        <w:t xml:space="preserve"> metres the two collapsed into a heap as they were both weak and worse for wear from the </w:t>
      </w:r>
      <w:r w:rsidR="00385B03" w:rsidRPr="00A8456F">
        <w:rPr>
          <w:rFonts w:ascii="Times New Roman" w:hAnsi="Times New Roman" w:cs="Times New Roman"/>
          <w:sz w:val="24"/>
          <w:szCs w:val="24"/>
        </w:rPr>
        <w:t>continuous</w:t>
      </w:r>
      <w:r w:rsidR="00037C80" w:rsidRPr="00A8456F">
        <w:rPr>
          <w:rFonts w:ascii="Times New Roman" w:hAnsi="Times New Roman" w:cs="Times New Roman"/>
          <w:sz w:val="24"/>
          <w:szCs w:val="24"/>
        </w:rPr>
        <w:t xml:space="preserve"> </w:t>
      </w:r>
      <w:r w:rsidR="00385B03" w:rsidRPr="00A8456F">
        <w:rPr>
          <w:rFonts w:ascii="Times New Roman" w:hAnsi="Times New Roman" w:cs="Times New Roman"/>
          <w:sz w:val="24"/>
          <w:szCs w:val="24"/>
        </w:rPr>
        <w:t>beatings. They</w:t>
      </w:r>
      <w:r w:rsidR="00037C80" w:rsidRPr="00A8456F">
        <w:rPr>
          <w:rFonts w:ascii="Times New Roman" w:hAnsi="Times New Roman" w:cs="Times New Roman"/>
          <w:sz w:val="24"/>
          <w:szCs w:val="24"/>
        </w:rPr>
        <w:t xml:space="preserve"> were then transported to the police station in a motor vehicle.</w:t>
      </w:r>
      <w:r w:rsidR="00236C92" w:rsidRPr="00A8456F">
        <w:rPr>
          <w:rFonts w:ascii="Times New Roman" w:hAnsi="Times New Roman" w:cs="Times New Roman"/>
          <w:sz w:val="24"/>
          <w:szCs w:val="24"/>
        </w:rPr>
        <w:t xml:space="preserve"> </w:t>
      </w:r>
      <w:r w:rsidR="00037C80" w:rsidRPr="00A8456F">
        <w:rPr>
          <w:rFonts w:ascii="Times New Roman" w:hAnsi="Times New Roman" w:cs="Times New Roman"/>
          <w:sz w:val="24"/>
          <w:szCs w:val="24"/>
        </w:rPr>
        <w:t>The deceased passed away on the way to the police station.</w:t>
      </w:r>
      <w:r w:rsidR="00385B03" w:rsidRPr="00A8456F">
        <w:rPr>
          <w:rFonts w:ascii="Times New Roman" w:hAnsi="Times New Roman" w:cs="Times New Roman"/>
          <w:sz w:val="24"/>
          <w:szCs w:val="24"/>
        </w:rPr>
        <w:t xml:space="preserve"> </w:t>
      </w:r>
      <w:r w:rsidR="00236C92" w:rsidRPr="00A8456F">
        <w:rPr>
          <w:rFonts w:ascii="Times New Roman" w:hAnsi="Times New Roman" w:cs="Times New Roman"/>
          <w:sz w:val="24"/>
          <w:szCs w:val="24"/>
        </w:rPr>
        <w:t>The witness concluded</w:t>
      </w:r>
      <w:r w:rsidR="00037C80" w:rsidRPr="00A8456F">
        <w:rPr>
          <w:rFonts w:ascii="Times New Roman" w:hAnsi="Times New Roman" w:cs="Times New Roman"/>
          <w:sz w:val="24"/>
          <w:szCs w:val="24"/>
        </w:rPr>
        <w:t xml:space="preserve"> that all the accused were present at the scene and all of them</w:t>
      </w:r>
      <w:r w:rsidR="00236C92" w:rsidRPr="00A8456F">
        <w:rPr>
          <w:rFonts w:ascii="Times New Roman" w:hAnsi="Times New Roman" w:cs="Times New Roman"/>
          <w:sz w:val="24"/>
          <w:szCs w:val="24"/>
        </w:rPr>
        <w:t xml:space="preserve"> contributed at various stages to the deceased’s demise in one way or another.</w:t>
      </w:r>
      <w:r w:rsidR="00385B03" w:rsidRPr="00A8456F">
        <w:rPr>
          <w:rFonts w:ascii="Times New Roman" w:hAnsi="Times New Roman" w:cs="Times New Roman"/>
          <w:sz w:val="24"/>
          <w:szCs w:val="24"/>
        </w:rPr>
        <w:t xml:space="preserve"> </w:t>
      </w:r>
      <w:r w:rsidR="0010095E" w:rsidRPr="00A8456F">
        <w:rPr>
          <w:rFonts w:ascii="Times New Roman" w:hAnsi="Times New Roman" w:cs="Times New Roman"/>
          <w:sz w:val="24"/>
          <w:szCs w:val="24"/>
        </w:rPr>
        <w:t xml:space="preserve"> It was his evidence that</w:t>
      </w:r>
      <w:r w:rsidR="00385B03" w:rsidRPr="00A8456F">
        <w:rPr>
          <w:rFonts w:ascii="Times New Roman" w:hAnsi="Times New Roman" w:cs="Times New Roman"/>
          <w:sz w:val="24"/>
          <w:szCs w:val="24"/>
        </w:rPr>
        <w:t xml:space="preserve"> the fourth accused</w:t>
      </w:r>
      <w:r w:rsidR="0010095E" w:rsidRPr="00A8456F">
        <w:rPr>
          <w:rFonts w:ascii="Times New Roman" w:hAnsi="Times New Roman" w:cs="Times New Roman"/>
          <w:sz w:val="24"/>
          <w:szCs w:val="24"/>
        </w:rPr>
        <w:t xml:space="preserve"> is the one who hit the dece</w:t>
      </w:r>
      <w:r w:rsidR="00385B03" w:rsidRPr="00A8456F">
        <w:rPr>
          <w:rFonts w:ascii="Times New Roman" w:hAnsi="Times New Roman" w:cs="Times New Roman"/>
          <w:sz w:val="24"/>
          <w:szCs w:val="24"/>
        </w:rPr>
        <w:t>ased more as compared to his co-</w:t>
      </w:r>
      <w:r w:rsidR="0010095E" w:rsidRPr="00A8456F">
        <w:rPr>
          <w:rFonts w:ascii="Times New Roman" w:hAnsi="Times New Roman" w:cs="Times New Roman"/>
          <w:sz w:val="24"/>
          <w:szCs w:val="24"/>
        </w:rPr>
        <w:t xml:space="preserve">accused persons. </w:t>
      </w:r>
    </w:p>
    <w:p w:rsidR="00104E90" w:rsidRDefault="00AB0AE6" w:rsidP="00D420D7">
      <w:pPr>
        <w:pStyle w:val="ListParagraph"/>
        <w:numPr>
          <w:ilvl w:val="0"/>
          <w:numId w:val="22"/>
        </w:numPr>
        <w:spacing w:line="360" w:lineRule="auto"/>
        <w:jc w:val="both"/>
        <w:rPr>
          <w:rFonts w:ascii="Times New Roman" w:hAnsi="Times New Roman" w:cs="Times New Roman"/>
          <w:sz w:val="24"/>
          <w:szCs w:val="24"/>
        </w:rPr>
      </w:pPr>
      <w:r w:rsidRPr="00104E90">
        <w:rPr>
          <w:rFonts w:ascii="Times New Roman" w:hAnsi="Times New Roman" w:cs="Times New Roman"/>
          <w:sz w:val="24"/>
          <w:szCs w:val="24"/>
        </w:rPr>
        <w:t>During cross examination</w:t>
      </w:r>
      <w:r w:rsidR="008A67D6" w:rsidRPr="00104E90">
        <w:rPr>
          <w:rFonts w:ascii="Times New Roman" w:hAnsi="Times New Roman" w:cs="Times New Roman"/>
          <w:sz w:val="24"/>
          <w:szCs w:val="24"/>
        </w:rPr>
        <w:t>,</w:t>
      </w:r>
      <w:r w:rsidR="00385B03" w:rsidRPr="00104E90">
        <w:rPr>
          <w:rFonts w:ascii="Times New Roman" w:hAnsi="Times New Roman" w:cs="Times New Roman"/>
          <w:sz w:val="24"/>
          <w:szCs w:val="24"/>
        </w:rPr>
        <w:t xml:space="preserve"> </w:t>
      </w:r>
      <w:r w:rsidRPr="00104E90">
        <w:rPr>
          <w:rFonts w:ascii="Times New Roman" w:hAnsi="Times New Roman" w:cs="Times New Roman"/>
          <w:sz w:val="24"/>
          <w:szCs w:val="24"/>
        </w:rPr>
        <w:t>the witness</w:t>
      </w:r>
      <w:r w:rsidR="004151FE" w:rsidRPr="00104E90">
        <w:rPr>
          <w:rFonts w:ascii="Times New Roman" w:hAnsi="Times New Roman" w:cs="Times New Roman"/>
          <w:sz w:val="24"/>
          <w:szCs w:val="24"/>
        </w:rPr>
        <w:t xml:space="preserve"> insisted that he saw</w:t>
      </w:r>
      <w:r w:rsidRPr="00104E90">
        <w:rPr>
          <w:rFonts w:ascii="Times New Roman" w:hAnsi="Times New Roman" w:cs="Times New Roman"/>
          <w:sz w:val="24"/>
          <w:szCs w:val="24"/>
        </w:rPr>
        <w:t xml:space="preserve"> the fourth</w:t>
      </w:r>
      <w:r w:rsidR="004151FE" w:rsidRPr="00104E90">
        <w:rPr>
          <w:rFonts w:ascii="Times New Roman" w:hAnsi="Times New Roman" w:cs="Times New Roman"/>
          <w:sz w:val="24"/>
          <w:szCs w:val="24"/>
        </w:rPr>
        <w:t xml:space="preserve"> </w:t>
      </w:r>
      <w:r w:rsidR="0024056B" w:rsidRPr="00104E90">
        <w:rPr>
          <w:rFonts w:ascii="Times New Roman" w:hAnsi="Times New Roman" w:cs="Times New Roman"/>
          <w:sz w:val="24"/>
          <w:szCs w:val="24"/>
        </w:rPr>
        <w:t>accused</w:t>
      </w:r>
      <w:r w:rsidRPr="00104E90">
        <w:rPr>
          <w:rFonts w:ascii="Times New Roman" w:hAnsi="Times New Roman" w:cs="Times New Roman"/>
          <w:sz w:val="24"/>
          <w:szCs w:val="24"/>
        </w:rPr>
        <w:t xml:space="preserve"> </w:t>
      </w:r>
      <w:r w:rsidR="004151FE" w:rsidRPr="00104E90">
        <w:rPr>
          <w:rFonts w:ascii="Times New Roman" w:hAnsi="Times New Roman" w:cs="Times New Roman"/>
          <w:sz w:val="24"/>
          <w:szCs w:val="24"/>
        </w:rPr>
        <w:t>throw a metal</w:t>
      </w:r>
      <w:r w:rsidRPr="00104E90">
        <w:rPr>
          <w:rFonts w:ascii="Times New Roman" w:hAnsi="Times New Roman" w:cs="Times New Roman"/>
          <w:sz w:val="24"/>
          <w:szCs w:val="24"/>
        </w:rPr>
        <w:t xml:space="preserve"> bar</w:t>
      </w:r>
      <w:r w:rsidR="004151FE" w:rsidRPr="00104E90">
        <w:rPr>
          <w:rFonts w:ascii="Times New Roman" w:hAnsi="Times New Roman" w:cs="Times New Roman"/>
          <w:sz w:val="24"/>
          <w:szCs w:val="24"/>
        </w:rPr>
        <w:t xml:space="preserve"> as he ran</w:t>
      </w:r>
      <w:r w:rsidR="0024056B" w:rsidRPr="00104E90">
        <w:rPr>
          <w:rFonts w:ascii="Times New Roman" w:hAnsi="Times New Roman" w:cs="Times New Roman"/>
          <w:sz w:val="24"/>
          <w:szCs w:val="24"/>
        </w:rPr>
        <w:t xml:space="preserve"> facing forwards but would</w:t>
      </w:r>
      <w:r w:rsidRPr="00104E90">
        <w:rPr>
          <w:rFonts w:ascii="Times New Roman" w:hAnsi="Times New Roman" w:cs="Times New Roman"/>
          <w:sz w:val="24"/>
          <w:szCs w:val="24"/>
        </w:rPr>
        <w:t xml:space="preserve"> occasionally</w:t>
      </w:r>
      <w:r w:rsidR="0024056B" w:rsidRPr="00104E90">
        <w:rPr>
          <w:rFonts w:ascii="Times New Roman" w:hAnsi="Times New Roman" w:cs="Times New Roman"/>
          <w:sz w:val="24"/>
          <w:szCs w:val="24"/>
        </w:rPr>
        <w:t xml:space="preserve"> turn backwards.</w:t>
      </w:r>
      <w:r w:rsidR="004151FE" w:rsidRPr="00104E90">
        <w:rPr>
          <w:rFonts w:ascii="Times New Roman" w:hAnsi="Times New Roman" w:cs="Times New Roman"/>
          <w:sz w:val="24"/>
          <w:szCs w:val="24"/>
        </w:rPr>
        <w:t xml:space="preserve"> </w:t>
      </w:r>
      <w:r w:rsidR="0024056B" w:rsidRPr="00104E90">
        <w:rPr>
          <w:rFonts w:ascii="Times New Roman" w:hAnsi="Times New Roman" w:cs="Times New Roman"/>
          <w:sz w:val="24"/>
          <w:szCs w:val="24"/>
        </w:rPr>
        <w:t>He</w:t>
      </w:r>
      <w:r w:rsidRPr="00104E90">
        <w:rPr>
          <w:rFonts w:ascii="Times New Roman" w:hAnsi="Times New Roman" w:cs="Times New Roman"/>
          <w:sz w:val="24"/>
          <w:szCs w:val="24"/>
        </w:rPr>
        <w:t xml:space="preserve"> then </w:t>
      </w:r>
      <w:r w:rsidR="0024056B" w:rsidRPr="00104E90">
        <w:rPr>
          <w:rFonts w:ascii="Times New Roman" w:hAnsi="Times New Roman" w:cs="Times New Roman"/>
          <w:sz w:val="24"/>
          <w:szCs w:val="24"/>
        </w:rPr>
        <w:t>made a</w:t>
      </w:r>
      <w:r w:rsidRPr="00104E90">
        <w:rPr>
          <w:rFonts w:ascii="Times New Roman" w:hAnsi="Times New Roman" w:cs="Times New Roman"/>
          <w:sz w:val="24"/>
          <w:szCs w:val="24"/>
        </w:rPr>
        <w:t xml:space="preserve">n about turn in his testimony </w:t>
      </w:r>
      <w:r w:rsidR="0024056B" w:rsidRPr="00104E90">
        <w:rPr>
          <w:rFonts w:ascii="Times New Roman" w:hAnsi="Times New Roman" w:cs="Times New Roman"/>
          <w:sz w:val="24"/>
          <w:szCs w:val="24"/>
        </w:rPr>
        <w:t>and stated that it was actually</w:t>
      </w:r>
      <w:r w:rsidRPr="00104E90">
        <w:rPr>
          <w:rFonts w:ascii="Times New Roman" w:hAnsi="Times New Roman" w:cs="Times New Roman"/>
          <w:sz w:val="24"/>
          <w:szCs w:val="24"/>
        </w:rPr>
        <w:t xml:space="preserve"> the fourth and sixth accused </w:t>
      </w:r>
      <w:r w:rsidR="0010095E" w:rsidRPr="00104E90">
        <w:rPr>
          <w:rFonts w:ascii="Times New Roman" w:hAnsi="Times New Roman" w:cs="Times New Roman"/>
          <w:sz w:val="24"/>
          <w:szCs w:val="24"/>
        </w:rPr>
        <w:t>who dragged the deceased at Avo</w:t>
      </w:r>
      <w:r w:rsidR="0024056B" w:rsidRPr="00104E90">
        <w:rPr>
          <w:rFonts w:ascii="Times New Roman" w:hAnsi="Times New Roman" w:cs="Times New Roman"/>
          <w:sz w:val="24"/>
          <w:szCs w:val="24"/>
        </w:rPr>
        <w:t>ndah farm and not</w:t>
      </w:r>
      <w:r w:rsidRPr="00104E90">
        <w:rPr>
          <w:rFonts w:ascii="Times New Roman" w:hAnsi="Times New Roman" w:cs="Times New Roman"/>
          <w:sz w:val="24"/>
          <w:szCs w:val="24"/>
        </w:rPr>
        <w:t xml:space="preserve"> the first and third</w:t>
      </w:r>
      <w:r w:rsidR="0024056B" w:rsidRPr="00104E90">
        <w:rPr>
          <w:rFonts w:ascii="Times New Roman" w:hAnsi="Times New Roman" w:cs="Times New Roman"/>
          <w:sz w:val="24"/>
          <w:szCs w:val="24"/>
        </w:rPr>
        <w:t xml:space="preserve"> as earlier alluded to in his evidence in chief.</w:t>
      </w:r>
      <w:r w:rsidRPr="00104E90">
        <w:rPr>
          <w:rFonts w:ascii="Times New Roman" w:hAnsi="Times New Roman" w:cs="Times New Roman"/>
          <w:sz w:val="24"/>
          <w:szCs w:val="24"/>
        </w:rPr>
        <w:t xml:space="preserve"> </w:t>
      </w:r>
      <w:r w:rsidR="00D70AB1" w:rsidRPr="00104E90">
        <w:rPr>
          <w:rFonts w:ascii="Times New Roman" w:hAnsi="Times New Roman" w:cs="Times New Roman"/>
          <w:sz w:val="24"/>
          <w:szCs w:val="24"/>
        </w:rPr>
        <w:t>Counsel</w:t>
      </w:r>
      <w:r w:rsidR="004151FE" w:rsidRPr="00104E90">
        <w:rPr>
          <w:rFonts w:ascii="Times New Roman" w:hAnsi="Times New Roman" w:cs="Times New Roman"/>
          <w:sz w:val="24"/>
          <w:szCs w:val="24"/>
        </w:rPr>
        <w:t>s for the accused</w:t>
      </w:r>
      <w:r w:rsidR="00D70AB1" w:rsidRPr="00104E90">
        <w:rPr>
          <w:rFonts w:ascii="Times New Roman" w:hAnsi="Times New Roman" w:cs="Times New Roman"/>
          <w:sz w:val="24"/>
          <w:szCs w:val="24"/>
        </w:rPr>
        <w:t xml:space="preserve"> questioned him on how he expected the court to rely on his evidence if he was making such mistakes.</w:t>
      </w:r>
      <w:r w:rsidR="0010095E" w:rsidRPr="00104E90">
        <w:rPr>
          <w:rFonts w:ascii="Times New Roman" w:hAnsi="Times New Roman" w:cs="Times New Roman"/>
          <w:sz w:val="24"/>
          <w:szCs w:val="24"/>
        </w:rPr>
        <w:t xml:space="preserve"> </w:t>
      </w:r>
      <w:r w:rsidR="002D2BE0" w:rsidRPr="00104E90">
        <w:rPr>
          <w:rFonts w:ascii="Times New Roman" w:hAnsi="Times New Roman" w:cs="Times New Roman"/>
          <w:sz w:val="24"/>
          <w:szCs w:val="24"/>
        </w:rPr>
        <w:t>He changed his statement again during cro</w:t>
      </w:r>
      <w:r w:rsidR="004151FE" w:rsidRPr="00104E90">
        <w:rPr>
          <w:rFonts w:ascii="Times New Roman" w:hAnsi="Times New Roman" w:cs="Times New Roman"/>
          <w:sz w:val="24"/>
          <w:szCs w:val="24"/>
        </w:rPr>
        <w:t>ss examination by</w:t>
      </w:r>
      <w:r w:rsidRPr="00104E90">
        <w:rPr>
          <w:rFonts w:ascii="Times New Roman" w:hAnsi="Times New Roman" w:cs="Times New Roman"/>
          <w:sz w:val="24"/>
          <w:szCs w:val="24"/>
        </w:rPr>
        <w:t xml:space="preserve"> the fourth</w:t>
      </w:r>
      <w:r w:rsidR="004151FE" w:rsidRPr="00104E90">
        <w:rPr>
          <w:rFonts w:ascii="Times New Roman" w:hAnsi="Times New Roman" w:cs="Times New Roman"/>
          <w:sz w:val="24"/>
          <w:szCs w:val="24"/>
        </w:rPr>
        <w:t xml:space="preserve"> accused</w:t>
      </w:r>
      <w:r w:rsidRPr="00104E90">
        <w:rPr>
          <w:rFonts w:ascii="Times New Roman" w:hAnsi="Times New Roman" w:cs="Times New Roman"/>
          <w:sz w:val="24"/>
          <w:szCs w:val="24"/>
        </w:rPr>
        <w:t xml:space="preserve">’s </w:t>
      </w:r>
      <w:r w:rsidR="002D2BE0" w:rsidRPr="00104E90">
        <w:rPr>
          <w:rFonts w:ascii="Times New Roman" w:hAnsi="Times New Roman" w:cs="Times New Roman"/>
          <w:sz w:val="24"/>
          <w:szCs w:val="24"/>
        </w:rPr>
        <w:t>defence counsel and said</w:t>
      </w:r>
      <w:r w:rsidRPr="00104E90">
        <w:rPr>
          <w:rFonts w:ascii="Times New Roman" w:hAnsi="Times New Roman" w:cs="Times New Roman"/>
          <w:sz w:val="24"/>
          <w:szCs w:val="24"/>
        </w:rPr>
        <w:t xml:space="preserve"> the first and third accused are</w:t>
      </w:r>
      <w:r w:rsidR="002D2BE0" w:rsidRPr="00104E90">
        <w:rPr>
          <w:rFonts w:ascii="Times New Roman" w:hAnsi="Times New Roman" w:cs="Times New Roman"/>
          <w:sz w:val="24"/>
          <w:szCs w:val="24"/>
        </w:rPr>
        <w:t xml:space="preserve"> the ones who dragged the deceased from the bush to the tarred road</w:t>
      </w:r>
      <w:r w:rsidR="00CC6685" w:rsidRPr="00104E90">
        <w:rPr>
          <w:rFonts w:ascii="Times New Roman" w:hAnsi="Times New Roman" w:cs="Times New Roman"/>
          <w:sz w:val="24"/>
          <w:szCs w:val="24"/>
        </w:rPr>
        <w:t>.</w:t>
      </w:r>
    </w:p>
    <w:p w:rsidR="00104E90" w:rsidRPr="00104E90" w:rsidRDefault="00B662F9" w:rsidP="00D420D7">
      <w:pPr>
        <w:pStyle w:val="ListParagraph"/>
        <w:numPr>
          <w:ilvl w:val="0"/>
          <w:numId w:val="22"/>
        </w:numPr>
        <w:spacing w:line="360" w:lineRule="auto"/>
        <w:jc w:val="both"/>
        <w:rPr>
          <w:rFonts w:ascii="Times New Roman" w:hAnsi="Times New Roman" w:cs="Times New Roman"/>
          <w:sz w:val="24"/>
          <w:szCs w:val="24"/>
        </w:rPr>
      </w:pPr>
      <w:r w:rsidRPr="00104E90">
        <w:rPr>
          <w:rFonts w:ascii="Times New Roman" w:hAnsi="Times New Roman" w:cs="Times New Roman"/>
          <w:sz w:val="24"/>
          <w:szCs w:val="24"/>
        </w:rPr>
        <w:t>From his testimon</w:t>
      </w:r>
      <w:r w:rsidR="007D28D1" w:rsidRPr="00104E90">
        <w:rPr>
          <w:rFonts w:ascii="Times New Roman" w:hAnsi="Times New Roman" w:cs="Times New Roman"/>
          <w:sz w:val="24"/>
          <w:szCs w:val="24"/>
        </w:rPr>
        <w:t>y we concluded that Joseph told the truth in some instances,</w:t>
      </w:r>
      <w:r w:rsidRPr="00104E90">
        <w:rPr>
          <w:rFonts w:ascii="Times New Roman" w:hAnsi="Times New Roman" w:cs="Times New Roman"/>
          <w:sz w:val="24"/>
          <w:szCs w:val="24"/>
        </w:rPr>
        <w:t xml:space="preserve"> exaggerate</w:t>
      </w:r>
      <w:r w:rsidR="007D28D1" w:rsidRPr="00104E90">
        <w:rPr>
          <w:rFonts w:ascii="Times New Roman" w:hAnsi="Times New Roman" w:cs="Times New Roman"/>
          <w:sz w:val="24"/>
          <w:szCs w:val="24"/>
        </w:rPr>
        <w:t>d</w:t>
      </w:r>
      <w:r w:rsidRPr="00104E90">
        <w:rPr>
          <w:rFonts w:ascii="Times New Roman" w:hAnsi="Times New Roman" w:cs="Times New Roman"/>
          <w:sz w:val="24"/>
          <w:szCs w:val="24"/>
        </w:rPr>
        <w:t xml:space="preserve"> in</w:t>
      </w:r>
      <w:r w:rsidR="007D28D1" w:rsidRPr="00104E90">
        <w:rPr>
          <w:rFonts w:ascii="Times New Roman" w:hAnsi="Times New Roman" w:cs="Times New Roman"/>
          <w:sz w:val="24"/>
          <w:szCs w:val="24"/>
        </w:rPr>
        <w:t xml:space="preserve"> some and in </w:t>
      </w:r>
      <w:r w:rsidR="00104E90">
        <w:rPr>
          <w:rFonts w:ascii="Times New Roman" w:hAnsi="Times New Roman" w:cs="Times New Roman"/>
          <w:sz w:val="24"/>
          <w:szCs w:val="24"/>
        </w:rPr>
        <w:t>others</w:t>
      </w:r>
      <w:r w:rsidR="007D28D1" w:rsidRPr="00104E90">
        <w:rPr>
          <w:rFonts w:ascii="Times New Roman" w:hAnsi="Times New Roman" w:cs="Times New Roman"/>
          <w:sz w:val="24"/>
          <w:szCs w:val="24"/>
        </w:rPr>
        <w:t xml:space="preserve"> </w:t>
      </w:r>
      <w:r w:rsidR="00104E90">
        <w:rPr>
          <w:rFonts w:ascii="Times New Roman" w:hAnsi="Times New Roman" w:cs="Times New Roman"/>
          <w:sz w:val="24"/>
          <w:szCs w:val="24"/>
        </w:rPr>
        <w:t>outrightly lied</w:t>
      </w:r>
      <w:r w:rsidR="007D28D1" w:rsidRPr="00104E90">
        <w:rPr>
          <w:rFonts w:ascii="Times New Roman" w:hAnsi="Times New Roman" w:cs="Times New Roman"/>
          <w:sz w:val="24"/>
          <w:szCs w:val="24"/>
        </w:rPr>
        <w:t xml:space="preserve">. </w:t>
      </w:r>
      <w:r w:rsidRPr="00104E90">
        <w:rPr>
          <w:rFonts w:ascii="Times New Roman" w:hAnsi="Times New Roman" w:cs="Times New Roman"/>
          <w:sz w:val="24"/>
          <w:szCs w:val="24"/>
        </w:rPr>
        <w:t>He had reason to do so</w:t>
      </w:r>
      <w:r w:rsidR="00BF1682">
        <w:rPr>
          <w:rFonts w:ascii="Times New Roman" w:hAnsi="Times New Roman" w:cs="Times New Roman"/>
          <w:sz w:val="24"/>
          <w:szCs w:val="24"/>
        </w:rPr>
        <w:t>. First, he was not</w:t>
      </w:r>
      <w:r w:rsidR="00104E90">
        <w:rPr>
          <w:rFonts w:ascii="Times New Roman" w:hAnsi="Times New Roman" w:cs="Times New Roman"/>
          <w:sz w:val="24"/>
          <w:szCs w:val="24"/>
        </w:rPr>
        <w:t xml:space="preserve"> an entirely honest man himself because this incident resulted from an attempt to </w:t>
      </w:r>
      <w:r w:rsidR="00104E90">
        <w:rPr>
          <w:rFonts w:ascii="Times New Roman" w:hAnsi="Times New Roman" w:cs="Times New Roman"/>
          <w:sz w:val="24"/>
          <w:szCs w:val="24"/>
        </w:rPr>
        <w:lastRenderedPageBreak/>
        <w:t>steal at Geluck farm. Second, t</w:t>
      </w:r>
      <w:r w:rsidRPr="00104E90">
        <w:rPr>
          <w:rFonts w:ascii="Times New Roman" w:hAnsi="Times New Roman" w:cs="Times New Roman"/>
          <w:sz w:val="24"/>
          <w:szCs w:val="24"/>
        </w:rPr>
        <w:t xml:space="preserve">he deceased was his friend </w:t>
      </w:r>
      <w:r w:rsidR="00104E90">
        <w:rPr>
          <w:rFonts w:ascii="Times New Roman" w:hAnsi="Times New Roman" w:cs="Times New Roman"/>
          <w:sz w:val="24"/>
          <w:szCs w:val="24"/>
        </w:rPr>
        <w:t xml:space="preserve">with whom he had been apprehended and assaulted together. </w:t>
      </w:r>
      <w:r w:rsidRPr="00104E90">
        <w:rPr>
          <w:rFonts w:ascii="Times New Roman" w:hAnsi="Times New Roman" w:cs="Times New Roman"/>
          <w:sz w:val="24"/>
          <w:szCs w:val="24"/>
        </w:rPr>
        <w:t xml:space="preserve">He would have wanted the culprits to be brought to </w:t>
      </w:r>
      <w:r w:rsidR="00104E90">
        <w:rPr>
          <w:rFonts w:ascii="Times New Roman" w:hAnsi="Times New Roman" w:cs="Times New Roman"/>
          <w:sz w:val="24"/>
          <w:szCs w:val="24"/>
        </w:rPr>
        <w:t>justice by whatever means necessary</w:t>
      </w:r>
      <w:r w:rsidRPr="00104E90">
        <w:rPr>
          <w:rFonts w:ascii="Times New Roman" w:hAnsi="Times New Roman" w:cs="Times New Roman"/>
          <w:sz w:val="24"/>
          <w:szCs w:val="24"/>
        </w:rPr>
        <w:t>.</w:t>
      </w:r>
      <w:r w:rsidR="00D77F5A" w:rsidRPr="00104E90">
        <w:rPr>
          <w:rFonts w:ascii="Times New Roman" w:hAnsi="Times New Roman" w:cs="Times New Roman"/>
          <w:sz w:val="24"/>
          <w:szCs w:val="24"/>
        </w:rPr>
        <w:t xml:space="preserve"> </w:t>
      </w:r>
      <w:r w:rsidR="00BF1682">
        <w:rPr>
          <w:rFonts w:ascii="Times New Roman" w:hAnsi="Times New Roman" w:cs="Times New Roman"/>
          <w:sz w:val="24"/>
          <w:szCs w:val="24"/>
        </w:rPr>
        <w:t>He just did no</w:t>
      </w:r>
      <w:r w:rsidRPr="00104E90">
        <w:rPr>
          <w:rFonts w:ascii="Times New Roman" w:hAnsi="Times New Roman" w:cs="Times New Roman"/>
          <w:sz w:val="24"/>
          <w:szCs w:val="24"/>
        </w:rPr>
        <w:t>t know how to do so other than</w:t>
      </w:r>
      <w:r w:rsidR="007D28D1" w:rsidRPr="00104E90">
        <w:rPr>
          <w:rFonts w:ascii="Times New Roman" w:hAnsi="Times New Roman" w:cs="Times New Roman"/>
          <w:sz w:val="24"/>
          <w:szCs w:val="24"/>
        </w:rPr>
        <w:t xml:space="preserve"> to</w:t>
      </w:r>
      <w:r w:rsidRPr="00104E90">
        <w:rPr>
          <w:rFonts w:ascii="Times New Roman" w:hAnsi="Times New Roman" w:cs="Times New Roman"/>
          <w:sz w:val="24"/>
          <w:szCs w:val="24"/>
        </w:rPr>
        <w:t xml:space="preserve"> attribute his death to all of them</w:t>
      </w:r>
      <w:r w:rsidR="007D28D1" w:rsidRPr="00104E90">
        <w:rPr>
          <w:rFonts w:ascii="Times New Roman" w:hAnsi="Times New Roman" w:cs="Times New Roman"/>
          <w:sz w:val="24"/>
          <w:szCs w:val="24"/>
        </w:rPr>
        <w:t>.</w:t>
      </w:r>
      <w:r w:rsidR="00D77F5A" w:rsidRPr="00104E90">
        <w:rPr>
          <w:rFonts w:ascii="Times New Roman" w:hAnsi="Times New Roman" w:cs="Times New Roman"/>
          <w:sz w:val="24"/>
          <w:szCs w:val="24"/>
        </w:rPr>
        <w:t xml:space="preserve"> </w:t>
      </w:r>
      <w:r w:rsidR="00104E90">
        <w:rPr>
          <w:rFonts w:ascii="Times New Roman" w:hAnsi="Times New Roman" w:cs="Times New Roman"/>
          <w:sz w:val="24"/>
          <w:szCs w:val="24"/>
        </w:rPr>
        <w:t xml:space="preserve">To him they could only be nailed if each and everyone’s role was pinpointed. Those </w:t>
      </w:r>
      <w:r w:rsidR="007D28D1" w:rsidRPr="00104E90">
        <w:rPr>
          <w:rFonts w:ascii="Times New Roman" w:hAnsi="Times New Roman" w:cs="Times New Roman"/>
          <w:sz w:val="24"/>
          <w:szCs w:val="24"/>
        </w:rPr>
        <w:t>claims of having</w:t>
      </w:r>
      <w:r w:rsidRPr="00104E90">
        <w:rPr>
          <w:rFonts w:ascii="Times New Roman" w:hAnsi="Times New Roman" w:cs="Times New Roman"/>
          <w:sz w:val="24"/>
          <w:szCs w:val="24"/>
        </w:rPr>
        <w:t xml:space="preserve"> been able</w:t>
      </w:r>
      <w:r w:rsidR="001B59F2" w:rsidRPr="00104E90">
        <w:rPr>
          <w:rFonts w:ascii="Times New Roman" w:eastAsia="Times New Roman" w:hAnsi="Times New Roman" w:cs="Times New Roman"/>
          <w:color w:val="000000"/>
          <w:sz w:val="24"/>
          <w:szCs w:val="24"/>
        </w:rPr>
        <w:t xml:space="preserve"> </w:t>
      </w:r>
      <w:r w:rsidR="00EE4B31">
        <w:rPr>
          <w:rFonts w:ascii="Times New Roman" w:eastAsia="Times New Roman" w:hAnsi="Times New Roman" w:cs="Times New Roman"/>
          <w:color w:val="000000"/>
          <w:sz w:val="24"/>
          <w:szCs w:val="24"/>
        </w:rPr>
        <w:t xml:space="preserve">to </w:t>
      </w:r>
      <w:r w:rsidR="001B59F2" w:rsidRPr="00104E90">
        <w:rPr>
          <w:rFonts w:ascii="Times New Roman" w:eastAsia="Times New Roman" w:hAnsi="Times New Roman" w:cs="Times New Roman"/>
          <w:color w:val="000000"/>
          <w:sz w:val="24"/>
          <w:szCs w:val="24"/>
        </w:rPr>
        <w:t>identify the role of each and </w:t>
      </w:r>
      <w:r w:rsidR="004151FE" w:rsidRPr="00104E90">
        <w:rPr>
          <w:rFonts w:ascii="Times New Roman" w:eastAsia="Times New Roman" w:hAnsi="Times New Roman" w:cs="Times New Roman"/>
          <w:color w:val="0E0E0E"/>
          <w:sz w:val="24"/>
          <w:szCs w:val="24"/>
        </w:rPr>
        <w:t>ev</w:t>
      </w:r>
      <w:r w:rsidR="001B59F2" w:rsidRPr="00104E90">
        <w:rPr>
          <w:rFonts w:ascii="Times New Roman" w:eastAsia="Times New Roman" w:hAnsi="Times New Roman" w:cs="Times New Roman"/>
          <w:color w:val="0E0E0E"/>
          <w:sz w:val="24"/>
          <w:szCs w:val="24"/>
        </w:rPr>
        <w:t>ery </w:t>
      </w:r>
      <w:r w:rsidR="001B59F2" w:rsidRPr="00104E90">
        <w:rPr>
          <w:rFonts w:ascii="Times New Roman" w:eastAsia="Times New Roman" w:hAnsi="Times New Roman" w:cs="Times New Roman"/>
          <w:color w:val="232323"/>
          <w:sz w:val="24"/>
          <w:szCs w:val="24"/>
        </w:rPr>
        <w:t>accused </w:t>
      </w:r>
      <w:r w:rsidRPr="00104E90">
        <w:rPr>
          <w:rFonts w:ascii="Times New Roman" w:eastAsia="Times New Roman" w:hAnsi="Times New Roman" w:cs="Times New Roman"/>
          <w:color w:val="000000"/>
          <w:sz w:val="24"/>
          <w:szCs w:val="24"/>
        </w:rPr>
        <w:t>person</w:t>
      </w:r>
      <w:r w:rsidR="007D28D1" w:rsidRPr="00104E90">
        <w:rPr>
          <w:rFonts w:ascii="Times New Roman" w:eastAsia="Times New Roman" w:hAnsi="Times New Roman" w:cs="Times New Roman"/>
          <w:color w:val="000000"/>
          <w:sz w:val="24"/>
          <w:szCs w:val="24"/>
        </w:rPr>
        <w:t xml:space="preserve"> was unlikely </w:t>
      </w:r>
      <w:r w:rsidR="001B59F2" w:rsidRPr="00104E90">
        <w:rPr>
          <w:rFonts w:ascii="Times New Roman" w:eastAsia="Times New Roman" w:hAnsi="Times New Roman" w:cs="Times New Roman"/>
          <w:color w:val="000000"/>
          <w:sz w:val="24"/>
          <w:szCs w:val="24"/>
        </w:rPr>
        <w:t>considering that he</w:t>
      </w:r>
      <w:r w:rsidR="004151FE" w:rsidRPr="00104E90">
        <w:rPr>
          <w:rFonts w:ascii="Times New Roman" w:eastAsia="Times New Roman" w:hAnsi="Times New Roman" w:cs="Times New Roman"/>
          <w:color w:val="000000"/>
          <w:sz w:val="24"/>
          <w:szCs w:val="24"/>
        </w:rPr>
        <w:t xml:space="preserve"> </w:t>
      </w:r>
      <w:r w:rsidR="001B59F2" w:rsidRPr="00104E90">
        <w:rPr>
          <w:rFonts w:ascii="Times New Roman" w:eastAsia="Times New Roman" w:hAnsi="Times New Roman" w:cs="Times New Roman"/>
          <w:color w:val="111111"/>
          <w:sz w:val="24"/>
          <w:szCs w:val="24"/>
        </w:rPr>
        <w:t>was </w:t>
      </w:r>
      <w:r w:rsidR="001B59F2" w:rsidRPr="00104E90">
        <w:rPr>
          <w:rFonts w:ascii="Times New Roman" w:eastAsia="Times New Roman" w:hAnsi="Times New Roman" w:cs="Times New Roman"/>
          <w:color w:val="000000"/>
          <w:sz w:val="24"/>
          <w:szCs w:val="24"/>
        </w:rPr>
        <w:t>a</w:t>
      </w:r>
      <w:r w:rsidR="00AB0AE6" w:rsidRPr="00104E90">
        <w:rPr>
          <w:rFonts w:ascii="Times New Roman" w:eastAsia="Times New Roman" w:hAnsi="Times New Roman" w:cs="Times New Roman"/>
          <w:color w:val="000000"/>
          <w:sz w:val="24"/>
          <w:szCs w:val="24"/>
        </w:rPr>
        <w:t>lso under attac</w:t>
      </w:r>
      <w:r w:rsidR="00104E90">
        <w:rPr>
          <w:rFonts w:ascii="Times New Roman" w:eastAsia="Times New Roman" w:hAnsi="Times New Roman" w:cs="Times New Roman"/>
          <w:color w:val="000000"/>
          <w:sz w:val="24"/>
          <w:szCs w:val="24"/>
        </w:rPr>
        <w:t xml:space="preserve">k, that the situation was highly fluid and that </w:t>
      </w:r>
      <w:r w:rsidR="00AB0AE6" w:rsidRPr="00104E90">
        <w:rPr>
          <w:rFonts w:ascii="Times New Roman" w:eastAsia="Times New Roman" w:hAnsi="Times New Roman" w:cs="Times New Roman"/>
          <w:color w:val="000000"/>
          <w:sz w:val="24"/>
          <w:szCs w:val="24"/>
        </w:rPr>
        <w:t>this was his</w:t>
      </w:r>
      <w:r w:rsidR="001B59F2" w:rsidRPr="00104E90">
        <w:rPr>
          <w:rFonts w:ascii="Times New Roman" w:eastAsia="Times New Roman" w:hAnsi="Times New Roman" w:cs="Times New Roman"/>
          <w:color w:val="000000"/>
          <w:sz w:val="24"/>
          <w:szCs w:val="24"/>
        </w:rPr>
        <w:t xml:space="preserve"> first time </w:t>
      </w:r>
      <w:r w:rsidR="001B59F2" w:rsidRPr="00104E90">
        <w:rPr>
          <w:rFonts w:ascii="Times New Roman" w:eastAsia="Times New Roman" w:hAnsi="Times New Roman" w:cs="Times New Roman"/>
          <w:color w:val="161616"/>
          <w:sz w:val="24"/>
          <w:szCs w:val="24"/>
        </w:rPr>
        <w:t>to </w:t>
      </w:r>
      <w:r w:rsidRPr="00104E90">
        <w:rPr>
          <w:rFonts w:ascii="Times New Roman" w:eastAsia="Times New Roman" w:hAnsi="Times New Roman" w:cs="Times New Roman"/>
          <w:color w:val="000000"/>
          <w:sz w:val="24"/>
          <w:szCs w:val="24"/>
        </w:rPr>
        <w:t>meet the accused persons.</w:t>
      </w:r>
      <w:r w:rsidR="001B59F2" w:rsidRPr="00104E90">
        <w:rPr>
          <w:rFonts w:ascii="Times New Roman" w:eastAsia="Times New Roman" w:hAnsi="Times New Roman" w:cs="Times New Roman"/>
          <w:color w:val="000000"/>
          <w:sz w:val="24"/>
          <w:szCs w:val="24"/>
        </w:rPr>
        <w:t xml:space="preserve"> </w:t>
      </w:r>
      <w:r w:rsidR="00104E90" w:rsidRPr="00104E90">
        <w:rPr>
          <w:rFonts w:ascii="Times New Roman" w:eastAsia="Times New Roman" w:hAnsi="Times New Roman" w:cs="Times New Roman"/>
          <w:color w:val="000000"/>
          <w:sz w:val="24"/>
          <w:szCs w:val="24"/>
        </w:rPr>
        <w:t>However</w:t>
      </w:r>
      <w:r w:rsidR="00104E90">
        <w:rPr>
          <w:rFonts w:ascii="Times New Roman" w:eastAsia="Times New Roman" w:hAnsi="Times New Roman" w:cs="Times New Roman"/>
          <w:color w:val="000000"/>
          <w:sz w:val="24"/>
          <w:szCs w:val="24"/>
        </w:rPr>
        <w:t>,</w:t>
      </w:r>
      <w:r w:rsidR="001B59F2" w:rsidRPr="00104E90">
        <w:rPr>
          <w:rFonts w:ascii="Times New Roman" w:eastAsia="Times New Roman" w:hAnsi="Times New Roman" w:cs="Times New Roman"/>
          <w:color w:val="000000"/>
          <w:sz w:val="24"/>
          <w:szCs w:val="24"/>
        </w:rPr>
        <w:t xml:space="preserve"> despite </w:t>
      </w:r>
      <w:r w:rsidR="00104E90">
        <w:rPr>
          <w:rFonts w:ascii="Times New Roman" w:eastAsia="Times New Roman" w:hAnsi="Times New Roman" w:cs="Times New Roman"/>
          <w:color w:val="000000"/>
          <w:sz w:val="24"/>
          <w:szCs w:val="24"/>
        </w:rPr>
        <w:t xml:space="preserve">the </w:t>
      </w:r>
      <w:r w:rsidR="00B87D7B" w:rsidRPr="00104E90">
        <w:rPr>
          <w:rFonts w:ascii="Times New Roman" w:eastAsia="Times New Roman" w:hAnsi="Times New Roman" w:cs="Times New Roman"/>
          <w:color w:val="000000"/>
          <w:sz w:val="24"/>
          <w:szCs w:val="24"/>
        </w:rPr>
        <w:t>exaggerations</w:t>
      </w:r>
      <w:r w:rsidRPr="00104E90">
        <w:rPr>
          <w:rFonts w:ascii="Times New Roman" w:eastAsia="Times New Roman" w:hAnsi="Times New Roman" w:cs="Times New Roman"/>
          <w:color w:val="000000"/>
          <w:sz w:val="24"/>
          <w:szCs w:val="24"/>
        </w:rPr>
        <w:t xml:space="preserve"> and </w:t>
      </w:r>
      <w:r w:rsidR="00104E90" w:rsidRPr="00104E90">
        <w:rPr>
          <w:rFonts w:ascii="Times New Roman" w:eastAsia="Times New Roman" w:hAnsi="Times New Roman" w:cs="Times New Roman"/>
          <w:color w:val="000000"/>
          <w:sz w:val="24"/>
          <w:szCs w:val="24"/>
        </w:rPr>
        <w:t>deficiencies</w:t>
      </w:r>
      <w:r w:rsidR="00104E90">
        <w:rPr>
          <w:rFonts w:ascii="Times New Roman" w:eastAsia="Times New Roman" w:hAnsi="Times New Roman" w:cs="Times New Roman"/>
          <w:color w:val="000000"/>
          <w:sz w:val="24"/>
          <w:szCs w:val="24"/>
        </w:rPr>
        <w:t xml:space="preserve"> Joseph’s evidence </w:t>
      </w:r>
      <w:r w:rsidR="00104E90" w:rsidRPr="00104E90">
        <w:rPr>
          <w:rFonts w:ascii="Times New Roman" w:eastAsia="Times New Roman" w:hAnsi="Times New Roman" w:cs="Times New Roman"/>
          <w:color w:val="000000"/>
          <w:sz w:val="24"/>
          <w:szCs w:val="24"/>
        </w:rPr>
        <w:t>confirmed</w:t>
      </w:r>
      <w:r w:rsidRPr="00104E90">
        <w:rPr>
          <w:rFonts w:ascii="Times New Roman" w:eastAsia="Times New Roman" w:hAnsi="Times New Roman" w:cs="Times New Roman"/>
          <w:color w:val="000000"/>
          <w:sz w:val="24"/>
          <w:szCs w:val="24"/>
        </w:rPr>
        <w:t xml:space="preserve"> what had already be</w:t>
      </w:r>
      <w:r w:rsidR="00104E90">
        <w:rPr>
          <w:rFonts w:ascii="Times New Roman" w:eastAsia="Times New Roman" w:hAnsi="Times New Roman" w:cs="Times New Roman"/>
          <w:color w:val="000000"/>
          <w:sz w:val="24"/>
          <w:szCs w:val="24"/>
        </w:rPr>
        <w:t>en made</w:t>
      </w:r>
      <w:r w:rsidRPr="00104E90">
        <w:rPr>
          <w:rFonts w:ascii="Times New Roman" w:eastAsia="Times New Roman" w:hAnsi="Times New Roman" w:cs="Times New Roman"/>
          <w:color w:val="000000"/>
          <w:sz w:val="24"/>
          <w:szCs w:val="24"/>
        </w:rPr>
        <w:t xml:space="preserve"> common cause by the accused </w:t>
      </w:r>
      <w:r w:rsidR="00BF1682">
        <w:rPr>
          <w:rFonts w:ascii="Times New Roman" w:eastAsia="Times New Roman" w:hAnsi="Times New Roman" w:cs="Times New Roman"/>
          <w:color w:val="000000"/>
          <w:sz w:val="24"/>
          <w:szCs w:val="24"/>
        </w:rPr>
        <w:t>themselves. That</w:t>
      </w:r>
      <w:r w:rsidRPr="00104E90">
        <w:rPr>
          <w:rFonts w:ascii="Times New Roman" w:eastAsia="Times New Roman" w:hAnsi="Times New Roman" w:cs="Times New Roman"/>
          <w:color w:val="000000"/>
          <w:sz w:val="24"/>
          <w:szCs w:val="24"/>
        </w:rPr>
        <w:t xml:space="preserve"> is that they were</w:t>
      </w:r>
      <w:r w:rsidR="001B59F2" w:rsidRPr="00104E90">
        <w:rPr>
          <w:rFonts w:ascii="Times New Roman" w:eastAsia="Times New Roman" w:hAnsi="Times New Roman" w:cs="Times New Roman"/>
          <w:color w:val="000000"/>
          <w:sz w:val="24"/>
          <w:szCs w:val="24"/>
        </w:rPr>
        <w:t xml:space="preserve"> all</w:t>
      </w:r>
      <w:r w:rsidRPr="00104E90">
        <w:rPr>
          <w:rFonts w:ascii="Times New Roman" w:eastAsia="Times New Roman" w:hAnsi="Times New Roman" w:cs="Times New Roman"/>
          <w:color w:val="000000"/>
          <w:sz w:val="24"/>
          <w:szCs w:val="24"/>
        </w:rPr>
        <w:t xml:space="preserve"> </w:t>
      </w:r>
      <w:r w:rsidR="004151FE" w:rsidRPr="00104E90">
        <w:rPr>
          <w:rFonts w:ascii="Times New Roman" w:eastAsia="Times New Roman" w:hAnsi="Times New Roman" w:cs="Times New Roman"/>
          <w:color w:val="000000"/>
          <w:sz w:val="24"/>
          <w:szCs w:val="24"/>
        </w:rPr>
        <w:t>at the scene of the crime.</w:t>
      </w:r>
      <w:r w:rsidRPr="00104E90">
        <w:rPr>
          <w:rFonts w:ascii="Times New Roman" w:eastAsia="Times New Roman" w:hAnsi="Times New Roman" w:cs="Times New Roman"/>
          <w:color w:val="000000"/>
          <w:sz w:val="24"/>
          <w:szCs w:val="24"/>
        </w:rPr>
        <w:t xml:space="preserve"> </w:t>
      </w:r>
      <w:r w:rsidR="004151FE" w:rsidRPr="00104E90">
        <w:rPr>
          <w:rFonts w:ascii="Times New Roman" w:eastAsia="Times New Roman" w:hAnsi="Times New Roman" w:cs="Times New Roman"/>
          <w:color w:val="000000"/>
          <w:sz w:val="24"/>
          <w:szCs w:val="24"/>
        </w:rPr>
        <w:t>It confirmed Exhibit 1’s finding that</w:t>
      </w:r>
      <w:r w:rsidR="001B59F2" w:rsidRPr="00104E90">
        <w:rPr>
          <w:rFonts w:ascii="Times New Roman" w:eastAsia="Times New Roman" w:hAnsi="Times New Roman" w:cs="Times New Roman"/>
          <w:color w:val="000000"/>
          <w:sz w:val="24"/>
          <w:szCs w:val="24"/>
        </w:rPr>
        <w:t xml:space="preserve"> the </w:t>
      </w:r>
      <w:r w:rsidR="001B59F2" w:rsidRPr="00104E90">
        <w:rPr>
          <w:rFonts w:ascii="Times New Roman" w:eastAsia="Times New Roman" w:hAnsi="Times New Roman" w:cs="Times New Roman"/>
          <w:color w:val="232323"/>
          <w:sz w:val="24"/>
          <w:szCs w:val="24"/>
        </w:rPr>
        <w:t>deceased </w:t>
      </w:r>
      <w:r w:rsidR="001B59F2" w:rsidRPr="00104E90">
        <w:rPr>
          <w:rFonts w:ascii="Times New Roman" w:eastAsia="Times New Roman" w:hAnsi="Times New Roman" w:cs="Times New Roman"/>
          <w:color w:val="000000"/>
          <w:sz w:val="24"/>
          <w:szCs w:val="24"/>
        </w:rPr>
        <w:t>died </w:t>
      </w:r>
      <w:r w:rsidR="004151FE" w:rsidRPr="00104E90">
        <w:rPr>
          <w:rFonts w:ascii="Times New Roman" w:eastAsia="Times New Roman" w:hAnsi="Times New Roman" w:cs="Times New Roman"/>
          <w:color w:val="1A1A1A"/>
          <w:sz w:val="24"/>
          <w:szCs w:val="24"/>
        </w:rPr>
        <w:t>from injuries sustained in</w:t>
      </w:r>
      <w:r w:rsidR="001B59F2" w:rsidRPr="00104E90">
        <w:rPr>
          <w:rFonts w:ascii="Times New Roman" w:eastAsia="Times New Roman" w:hAnsi="Times New Roman" w:cs="Times New Roman"/>
          <w:color w:val="000000"/>
          <w:sz w:val="24"/>
          <w:szCs w:val="24"/>
        </w:rPr>
        <w:t> an </w:t>
      </w:r>
      <w:r w:rsidR="001B59F2" w:rsidRPr="00104E90">
        <w:rPr>
          <w:rFonts w:ascii="Times New Roman" w:eastAsia="Times New Roman" w:hAnsi="Times New Roman" w:cs="Times New Roman"/>
          <w:color w:val="0F0F0F"/>
          <w:sz w:val="24"/>
          <w:szCs w:val="24"/>
        </w:rPr>
        <w:t>assault</w:t>
      </w:r>
      <w:r w:rsidR="004151FE" w:rsidRPr="00104E90">
        <w:rPr>
          <w:rFonts w:ascii="Times New Roman" w:eastAsia="Times New Roman" w:hAnsi="Times New Roman" w:cs="Times New Roman"/>
          <w:color w:val="0F0F0F"/>
          <w:sz w:val="24"/>
          <w:szCs w:val="24"/>
        </w:rPr>
        <w:t>.</w:t>
      </w:r>
      <w:r w:rsidR="007D28D1" w:rsidRPr="00104E90">
        <w:rPr>
          <w:rFonts w:ascii="Times New Roman" w:eastAsia="Times New Roman" w:hAnsi="Times New Roman" w:cs="Times New Roman"/>
          <w:color w:val="0F0F0F"/>
          <w:sz w:val="24"/>
          <w:szCs w:val="24"/>
        </w:rPr>
        <w:t xml:space="preserve"> It also highlighted that the fourth accused was the ringleader and that he together with the first accused assaulted the deceased.</w:t>
      </w:r>
      <w:r w:rsidR="00D77F5A" w:rsidRPr="00104E90">
        <w:rPr>
          <w:rFonts w:ascii="Times New Roman" w:eastAsia="Times New Roman" w:hAnsi="Times New Roman" w:cs="Times New Roman"/>
          <w:color w:val="0F0F0F"/>
          <w:sz w:val="24"/>
          <w:szCs w:val="24"/>
        </w:rPr>
        <w:t xml:space="preserve"> </w:t>
      </w:r>
    </w:p>
    <w:p w:rsidR="001B59F2" w:rsidRPr="00103F01" w:rsidRDefault="007D28D1" w:rsidP="00103F01">
      <w:pPr>
        <w:pStyle w:val="ListParagraph"/>
        <w:numPr>
          <w:ilvl w:val="0"/>
          <w:numId w:val="22"/>
        </w:numPr>
        <w:spacing w:after="0" w:line="360" w:lineRule="auto"/>
        <w:jc w:val="both"/>
        <w:rPr>
          <w:rFonts w:ascii="Times New Roman" w:hAnsi="Times New Roman" w:cs="Times New Roman"/>
          <w:sz w:val="24"/>
          <w:szCs w:val="24"/>
        </w:rPr>
      </w:pPr>
      <w:r w:rsidRPr="00104E90">
        <w:rPr>
          <w:rFonts w:ascii="Times New Roman" w:eastAsia="Times New Roman" w:hAnsi="Times New Roman" w:cs="Times New Roman"/>
          <w:color w:val="0F0F0F"/>
          <w:sz w:val="24"/>
          <w:szCs w:val="24"/>
        </w:rPr>
        <w:t>The other accused’s role</w:t>
      </w:r>
      <w:r w:rsidR="00EF664A">
        <w:rPr>
          <w:rFonts w:ascii="Times New Roman" w:eastAsia="Times New Roman" w:hAnsi="Times New Roman" w:cs="Times New Roman"/>
          <w:color w:val="0F0F0F"/>
          <w:sz w:val="24"/>
          <w:szCs w:val="24"/>
        </w:rPr>
        <w:t>s</w:t>
      </w:r>
      <w:r w:rsidRPr="00104E90">
        <w:rPr>
          <w:rFonts w:ascii="Times New Roman" w:eastAsia="Times New Roman" w:hAnsi="Times New Roman" w:cs="Times New Roman"/>
          <w:color w:val="0F0F0F"/>
          <w:sz w:val="24"/>
          <w:szCs w:val="24"/>
        </w:rPr>
        <w:t xml:space="preserve"> in the assault remained uncertain due to the continuing turns and corrections that </w:t>
      </w:r>
      <w:r w:rsidR="00EF664A">
        <w:rPr>
          <w:rFonts w:ascii="Times New Roman" w:eastAsia="Times New Roman" w:hAnsi="Times New Roman" w:cs="Times New Roman"/>
          <w:color w:val="0F0F0F"/>
          <w:sz w:val="24"/>
          <w:szCs w:val="24"/>
        </w:rPr>
        <w:t>Joseph</w:t>
      </w:r>
      <w:r w:rsidRPr="00104E90">
        <w:rPr>
          <w:rFonts w:ascii="Times New Roman" w:eastAsia="Times New Roman" w:hAnsi="Times New Roman" w:cs="Times New Roman"/>
          <w:color w:val="0F0F0F"/>
          <w:sz w:val="24"/>
          <w:szCs w:val="24"/>
        </w:rPr>
        <w:t xml:space="preserve"> made to his own evidence. </w:t>
      </w:r>
      <w:r w:rsidR="00B662F9" w:rsidRPr="00104E90">
        <w:rPr>
          <w:rFonts w:ascii="Times New Roman" w:eastAsia="Times New Roman" w:hAnsi="Times New Roman" w:cs="Times New Roman"/>
          <w:color w:val="0F0F0F"/>
          <w:sz w:val="24"/>
          <w:szCs w:val="24"/>
        </w:rPr>
        <w:t>We therefore concluded</w:t>
      </w:r>
      <w:r w:rsidR="004151FE" w:rsidRPr="00104E90">
        <w:rPr>
          <w:rFonts w:ascii="Times New Roman" w:hAnsi="Times New Roman" w:cs="Times New Roman"/>
          <w:sz w:val="24"/>
          <w:szCs w:val="24"/>
        </w:rPr>
        <w:t xml:space="preserve"> that Joseph</w:t>
      </w:r>
      <w:r w:rsidR="00AB0AE6" w:rsidRPr="00104E90">
        <w:rPr>
          <w:rFonts w:ascii="Times New Roman" w:hAnsi="Times New Roman" w:cs="Times New Roman"/>
          <w:sz w:val="24"/>
          <w:szCs w:val="24"/>
        </w:rPr>
        <w:t xml:space="preserve"> saw the deceased being </w:t>
      </w:r>
      <w:r w:rsidR="00236C92" w:rsidRPr="00104E90">
        <w:rPr>
          <w:rFonts w:ascii="Times New Roman" w:hAnsi="Times New Roman" w:cs="Times New Roman"/>
          <w:sz w:val="24"/>
          <w:szCs w:val="24"/>
        </w:rPr>
        <w:t>apprehended</w:t>
      </w:r>
      <w:r w:rsidRPr="00104E90">
        <w:rPr>
          <w:rFonts w:ascii="Times New Roman" w:hAnsi="Times New Roman" w:cs="Times New Roman"/>
          <w:sz w:val="24"/>
          <w:szCs w:val="24"/>
        </w:rPr>
        <w:t xml:space="preserve"> by the first and fourth accused.</w:t>
      </w:r>
      <w:r w:rsidR="00236C92" w:rsidRPr="00104E90">
        <w:rPr>
          <w:rFonts w:ascii="Times New Roman" w:hAnsi="Times New Roman" w:cs="Times New Roman"/>
          <w:sz w:val="24"/>
          <w:szCs w:val="24"/>
        </w:rPr>
        <w:t xml:space="preserve"> In any case, the apprehension had already been admitted by the first and fourth accused in their defence outlines. </w:t>
      </w:r>
      <w:r w:rsidR="00EF664A">
        <w:rPr>
          <w:rFonts w:ascii="Times New Roman" w:hAnsi="Times New Roman" w:cs="Times New Roman"/>
          <w:sz w:val="24"/>
          <w:szCs w:val="24"/>
        </w:rPr>
        <w:t xml:space="preserve">We </w:t>
      </w:r>
      <w:r w:rsidR="00236C92" w:rsidRPr="00104E90">
        <w:rPr>
          <w:rFonts w:ascii="Times New Roman" w:hAnsi="Times New Roman" w:cs="Times New Roman"/>
          <w:sz w:val="24"/>
          <w:szCs w:val="24"/>
        </w:rPr>
        <w:t>reason that after apprehending him they could not just have looked at him, armed as they were. They must have assaulted him causing him to fall down and cry that his leg had been injured. The witness was therefore correct when he sa</w:t>
      </w:r>
      <w:r w:rsidR="00EF664A">
        <w:rPr>
          <w:rFonts w:ascii="Times New Roman" w:hAnsi="Times New Roman" w:cs="Times New Roman"/>
          <w:sz w:val="24"/>
          <w:szCs w:val="24"/>
        </w:rPr>
        <w:t>id</w:t>
      </w:r>
      <w:r w:rsidR="00236C92" w:rsidRPr="00104E90">
        <w:rPr>
          <w:rFonts w:ascii="Times New Roman" w:hAnsi="Times New Roman" w:cs="Times New Roman"/>
          <w:sz w:val="24"/>
          <w:szCs w:val="24"/>
        </w:rPr>
        <w:t xml:space="preserve"> he saw them assault the deceased with an iron bar at that stage.</w:t>
      </w:r>
      <w:r w:rsidR="00B662F9" w:rsidRPr="00104E90">
        <w:rPr>
          <w:rFonts w:ascii="Times New Roman" w:hAnsi="Times New Roman" w:cs="Times New Roman"/>
          <w:sz w:val="24"/>
          <w:szCs w:val="24"/>
        </w:rPr>
        <w:t xml:space="preserve"> Besides this not much else could be derived from his evidence. </w:t>
      </w:r>
      <w:r w:rsidR="00D420D7" w:rsidRPr="00104E90">
        <w:rPr>
          <w:rFonts w:ascii="Times New Roman" w:hAnsi="Times New Roman" w:cs="Times New Roman"/>
          <w:sz w:val="24"/>
          <w:szCs w:val="24"/>
        </w:rPr>
        <w:t xml:space="preserve"> </w:t>
      </w:r>
    </w:p>
    <w:p w:rsidR="001B59F2" w:rsidRPr="00103F01" w:rsidRDefault="001B59F2" w:rsidP="008B2FF6">
      <w:pPr>
        <w:spacing w:after="0" w:line="360" w:lineRule="auto"/>
        <w:ind w:left="-90"/>
        <w:rPr>
          <w:rFonts w:ascii="Times New Roman" w:eastAsia="Times New Roman" w:hAnsi="Times New Roman" w:cs="Times New Roman"/>
          <w:b/>
          <w:bCs/>
          <w:color w:val="000000"/>
          <w:sz w:val="24"/>
          <w:szCs w:val="24"/>
          <w:u w:val="single"/>
        </w:rPr>
      </w:pPr>
      <w:r w:rsidRPr="00103F01">
        <w:rPr>
          <w:rFonts w:ascii="Arial" w:eastAsia="Times New Roman" w:hAnsi="Arial" w:cs="Arial"/>
          <w:color w:val="000000"/>
          <w:sz w:val="27"/>
          <w:szCs w:val="27"/>
        </w:rPr>
        <w:t> </w:t>
      </w:r>
      <w:r w:rsidRPr="00103F01">
        <w:rPr>
          <w:rFonts w:ascii="-webkit-standard" w:eastAsia="Times New Roman" w:hAnsi="-webkit-standard" w:cs="Times New Roman"/>
          <w:b/>
          <w:color w:val="000000"/>
          <w:sz w:val="27"/>
          <w:szCs w:val="27"/>
        </w:rPr>
        <w:t>​</w:t>
      </w:r>
      <w:r w:rsidR="00EF664A" w:rsidRPr="00103F01">
        <w:rPr>
          <w:rFonts w:ascii="-webkit-standard" w:eastAsia="Times New Roman" w:hAnsi="-webkit-standard" w:cs="Times New Roman"/>
          <w:b/>
          <w:color w:val="000000"/>
          <w:sz w:val="27"/>
          <w:szCs w:val="27"/>
        </w:rPr>
        <w:tab/>
      </w:r>
      <w:r w:rsidR="008B2FF6">
        <w:rPr>
          <w:rFonts w:ascii="-webkit-standard" w:eastAsia="Times New Roman" w:hAnsi="-webkit-standard" w:cs="Times New Roman"/>
          <w:b/>
          <w:color w:val="000000"/>
          <w:sz w:val="27"/>
          <w:szCs w:val="27"/>
        </w:rPr>
        <w:tab/>
      </w:r>
      <w:r w:rsidRPr="00103F01">
        <w:rPr>
          <w:rFonts w:ascii="Times New Roman" w:eastAsia="Times New Roman" w:hAnsi="Times New Roman" w:cs="Times New Roman"/>
          <w:b/>
          <w:bCs/>
          <w:color w:val="0F0F0F"/>
          <w:sz w:val="24"/>
          <w:szCs w:val="24"/>
          <w:u w:val="single"/>
        </w:rPr>
        <w:t>Tendai </w:t>
      </w:r>
      <w:r w:rsidR="00103F01" w:rsidRPr="00103F01">
        <w:rPr>
          <w:rFonts w:ascii="Times New Roman" w:eastAsia="Times New Roman" w:hAnsi="Times New Roman" w:cs="Times New Roman"/>
          <w:b/>
          <w:bCs/>
          <w:color w:val="000000"/>
          <w:sz w:val="24"/>
          <w:szCs w:val="24"/>
          <w:u w:val="single"/>
        </w:rPr>
        <w:t>Mukati (Tendai)</w:t>
      </w:r>
    </w:p>
    <w:p w:rsidR="00EF664A" w:rsidRDefault="001B59F2" w:rsidP="00D420D7">
      <w:pPr>
        <w:pStyle w:val="ListParagraph"/>
        <w:numPr>
          <w:ilvl w:val="0"/>
          <w:numId w:val="22"/>
        </w:numPr>
        <w:spacing w:line="360" w:lineRule="auto"/>
        <w:jc w:val="both"/>
        <w:rPr>
          <w:rFonts w:ascii="Times New Roman" w:eastAsia="Times New Roman" w:hAnsi="Times New Roman" w:cs="Times New Roman"/>
          <w:color w:val="000000"/>
          <w:sz w:val="24"/>
          <w:szCs w:val="24"/>
        </w:rPr>
      </w:pPr>
      <w:r w:rsidRPr="00EF664A">
        <w:rPr>
          <w:rFonts w:ascii="Times New Roman" w:hAnsi="Times New Roman" w:cs="Times New Roman"/>
          <w:sz w:val="24"/>
          <w:szCs w:val="24"/>
        </w:rPr>
        <w:t xml:space="preserve">The second state witness </w:t>
      </w:r>
      <w:r w:rsidR="00EF664A">
        <w:rPr>
          <w:rFonts w:ascii="Times New Roman" w:hAnsi="Times New Roman" w:cs="Times New Roman"/>
          <w:sz w:val="24"/>
          <w:szCs w:val="24"/>
        </w:rPr>
        <w:t xml:space="preserve">is </w:t>
      </w:r>
      <w:r w:rsidRPr="00EF664A">
        <w:rPr>
          <w:rFonts w:ascii="Times New Roman" w:hAnsi="Times New Roman" w:cs="Times New Roman"/>
          <w:sz w:val="24"/>
          <w:szCs w:val="24"/>
        </w:rPr>
        <w:t xml:space="preserve">a </w:t>
      </w:r>
      <w:r w:rsidR="004151FE" w:rsidRPr="00EF664A">
        <w:rPr>
          <w:rFonts w:ascii="Times New Roman" w:hAnsi="Times New Roman" w:cs="Times New Roman"/>
          <w:sz w:val="24"/>
          <w:szCs w:val="24"/>
        </w:rPr>
        <w:t>farm worker</w:t>
      </w:r>
      <w:r w:rsidRPr="00EF664A">
        <w:rPr>
          <w:rFonts w:ascii="Times New Roman" w:hAnsi="Times New Roman" w:cs="Times New Roman"/>
          <w:sz w:val="24"/>
          <w:szCs w:val="24"/>
        </w:rPr>
        <w:t xml:space="preserve"> </w:t>
      </w:r>
      <w:r w:rsidR="00EF664A">
        <w:rPr>
          <w:rFonts w:ascii="Times New Roman" w:hAnsi="Times New Roman" w:cs="Times New Roman"/>
          <w:sz w:val="24"/>
          <w:szCs w:val="24"/>
        </w:rPr>
        <w:t xml:space="preserve">who </w:t>
      </w:r>
      <w:r w:rsidRPr="00EF664A">
        <w:rPr>
          <w:rFonts w:ascii="Times New Roman" w:hAnsi="Times New Roman" w:cs="Times New Roman"/>
          <w:sz w:val="24"/>
          <w:szCs w:val="24"/>
        </w:rPr>
        <w:t xml:space="preserve">also attended at the scene with the other accused in a bid to apprehend </w:t>
      </w:r>
      <w:r w:rsidR="004151FE" w:rsidRPr="00EF664A">
        <w:rPr>
          <w:rFonts w:ascii="Times New Roman" w:hAnsi="Times New Roman" w:cs="Times New Roman"/>
          <w:sz w:val="24"/>
          <w:szCs w:val="24"/>
        </w:rPr>
        <w:t>the thieves. He is a brother to</w:t>
      </w:r>
      <w:r w:rsidR="00B662F9" w:rsidRPr="00EF664A">
        <w:rPr>
          <w:rFonts w:ascii="Times New Roman" w:hAnsi="Times New Roman" w:cs="Times New Roman"/>
          <w:sz w:val="24"/>
          <w:szCs w:val="24"/>
        </w:rPr>
        <w:t xml:space="preserve"> the third</w:t>
      </w:r>
      <w:r w:rsidR="004151FE" w:rsidRPr="00EF664A">
        <w:rPr>
          <w:rFonts w:ascii="Times New Roman" w:hAnsi="Times New Roman" w:cs="Times New Roman"/>
          <w:sz w:val="24"/>
          <w:szCs w:val="24"/>
        </w:rPr>
        <w:t xml:space="preserve"> </w:t>
      </w:r>
      <w:r w:rsidRPr="00EF664A">
        <w:rPr>
          <w:rFonts w:ascii="Times New Roman" w:hAnsi="Times New Roman" w:cs="Times New Roman"/>
          <w:sz w:val="24"/>
          <w:szCs w:val="24"/>
        </w:rPr>
        <w:t>accused.</w:t>
      </w:r>
      <w:r w:rsidR="00FA4DAF" w:rsidRPr="00EF664A">
        <w:rPr>
          <w:rFonts w:ascii="Times New Roman" w:hAnsi="Times New Roman" w:cs="Times New Roman"/>
          <w:sz w:val="24"/>
          <w:szCs w:val="24"/>
        </w:rPr>
        <w:t xml:space="preserve"> </w:t>
      </w:r>
      <w:r w:rsidRPr="00EF664A">
        <w:rPr>
          <w:rFonts w:ascii="Times New Roman" w:eastAsia="Times New Roman" w:hAnsi="Times New Roman" w:cs="Times New Roman"/>
          <w:color w:val="000000"/>
          <w:sz w:val="24"/>
          <w:szCs w:val="24"/>
        </w:rPr>
        <w:t xml:space="preserve">He </w:t>
      </w:r>
      <w:r w:rsidR="00FA4DAF" w:rsidRPr="00EF664A">
        <w:rPr>
          <w:rFonts w:ascii="Times New Roman" w:eastAsia="Times New Roman" w:hAnsi="Times New Roman" w:cs="Times New Roman"/>
          <w:color w:val="000000"/>
          <w:sz w:val="24"/>
          <w:szCs w:val="24"/>
        </w:rPr>
        <w:t>told the court that on the fateful night he was assigned the duty of standing by the road side as a safety measure to ensure that the thieves wo</w:t>
      </w:r>
      <w:r w:rsidR="00B662F9" w:rsidRPr="00EF664A">
        <w:rPr>
          <w:rFonts w:ascii="Times New Roman" w:eastAsia="Times New Roman" w:hAnsi="Times New Roman" w:cs="Times New Roman"/>
          <w:color w:val="000000"/>
          <w:sz w:val="24"/>
          <w:szCs w:val="24"/>
        </w:rPr>
        <w:t>uld not escape while the other six</w:t>
      </w:r>
      <w:r w:rsidR="00FA4DAF" w:rsidRPr="00EF664A">
        <w:rPr>
          <w:rFonts w:ascii="Times New Roman" w:eastAsia="Times New Roman" w:hAnsi="Times New Roman" w:cs="Times New Roman"/>
          <w:color w:val="000000"/>
          <w:sz w:val="24"/>
          <w:szCs w:val="24"/>
        </w:rPr>
        <w:t xml:space="preserve"> accused entered into the bush to apprehend the thieves.</w:t>
      </w:r>
      <w:r w:rsidR="004151FE" w:rsidRPr="00EF664A">
        <w:rPr>
          <w:rFonts w:ascii="Times New Roman" w:eastAsia="Times New Roman" w:hAnsi="Times New Roman" w:cs="Times New Roman"/>
          <w:color w:val="000000"/>
          <w:sz w:val="24"/>
          <w:szCs w:val="24"/>
        </w:rPr>
        <w:t xml:space="preserve"> </w:t>
      </w:r>
      <w:r w:rsidR="00FA4DAF" w:rsidRPr="00EF664A">
        <w:rPr>
          <w:rFonts w:ascii="Times New Roman" w:eastAsia="Times New Roman" w:hAnsi="Times New Roman" w:cs="Times New Roman"/>
          <w:color w:val="000000"/>
          <w:sz w:val="24"/>
          <w:szCs w:val="24"/>
        </w:rPr>
        <w:t>In no time he heard noises from within the bushes.</w:t>
      </w:r>
      <w:r w:rsidR="004151FE" w:rsidRPr="00EF664A">
        <w:rPr>
          <w:rFonts w:ascii="Times New Roman" w:eastAsia="Times New Roman" w:hAnsi="Times New Roman" w:cs="Times New Roman"/>
          <w:color w:val="000000"/>
          <w:sz w:val="24"/>
          <w:szCs w:val="24"/>
        </w:rPr>
        <w:t xml:space="preserve"> </w:t>
      </w:r>
      <w:r w:rsidR="00FA4DAF" w:rsidRPr="00EF664A">
        <w:rPr>
          <w:rFonts w:ascii="Times New Roman" w:eastAsia="Times New Roman" w:hAnsi="Times New Roman" w:cs="Times New Roman"/>
          <w:color w:val="000000"/>
          <w:sz w:val="24"/>
          <w:szCs w:val="24"/>
        </w:rPr>
        <w:t>It sounded as if there was a chase</w:t>
      </w:r>
      <w:r w:rsidR="004151FE" w:rsidRPr="00EF664A">
        <w:rPr>
          <w:rFonts w:ascii="Times New Roman" w:eastAsia="Times New Roman" w:hAnsi="Times New Roman" w:cs="Times New Roman"/>
          <w:color w:val="000000"/>
          <w:sz w:val="24"/>
          <w:szCs w:val="24"/>
        </w:rPr>
        <w:t xml:space="preserve">. </w:t>
      </w:r>
      <w:r w:rsidR="00FA4DAF" w:rsidRPr="00EF664A">
        <w:rPr>
          <w:rFonts w:ascii="Times New Roman" w:eastAsia="Times New Roman" w:hAnsi="Times New Roman" w:cs="Times New Roman"/>
          <w:color w:val="000000"/>
          <w:sz w:val="24"/>
          <w:szCs w:val="24"/>
        </w:rPr>
        <w:t>He did</w:t>
      </w:r>
      <w:r w:rsidR="004151FE" w:rsidRPr="00EF664A">
        <w:rPr>
          <w:rFonts w:ascii="Times New Roman" w:eastAsia="Times New Roman" w:hAnsi="Times New Roman" w:cs="Times New Roman"/>
          <w:color w:val="000000"/>
          <w:sz w:val="24"/>
          <w:szCs w:val="24"/>
        </w:rPr>
        <w:t xml:space="preserve"> not</w:t>
      </w:r>
      <w:r w:rsidR="00FA4DAF" w:rsidRPr="00EF664A">
        <w:rPr>
          <w:rFonts w:ascii="Times New Roman" w:eastAsia="Times New Roman" w:hAnsi="Times New Roman" w:cs="Times New Roman"/>
          <w:color w:val="000000"/>
          <w:sz w:val="24"/>
          <w:szCs w:val="24"/>
        </w:rPr>
        <w:t xml:space="preserve"> see anything as he ran in a different direction.</w:t>
      </w:r>
      <w:r w:rsidR="004151FE" w:rsidRPr="00EF664A">
        <w:rPr>
          <w:rFonts w:ascii="Times New Roman" w:eastAsia="Times New Roman" w:hAnsi="Times New Roman" w:cs="Times New Roman"/>
          <w:color w:val="000000"/>
          <w:sz w:val="24"/>
          <w:szCs w:val="24"/>
        </w:rPr>
        <w:t xml:space="preserve"> </w:t>
      </w:r>
      <w:r w:rsidR="00FA4DAF" w:rsidRPr="00EF664A">
        <w:rPr>
          <w:rFonts w:ascii="Times New Roman" w:eastAsia="Times New Roman" w:hAnsi="Times New Roman" w:cs="Times New Roman"/>
          <w:color w:val="000000"/>
          <w:sz w:val="24"/>
          <w:szCs w:val="24"/>
        </w:rPr>
        <w:t xml:space="preserve">He then saw </w:t>
      </w:r>
      <w:r w:rsidR="00B662F9" w:rsidRPr="00EF664A">
        <w:rPr>
          <w:rFonts w:ascii="Times New Roman" w:eastAsia="Times New Roman" w:hAnsi="Times New Roman" w:cs="Times New Roman"/>
          <w:color w:val="000000"/>
          <w:sz w:val="24"/>
          <w:szCs w:val="24"/>
        </w:rPr>
        <w:t xml:space="preserve">the </w:t>
      </w:r>
      <w:r w:rsidR="00EF664A" w:rsidRPr="00EF664A">
        <w:rPr>
          <w:rFonts w:ascii="Times New Roman" w:eastAsia="Times New Roman" w:hAnsi="Times New Roman" w:cs="Times New Roman"/>
          <w:color w:val="000000"/>
          <w:sz w:val="24"/>
          <w:szCs w:val="24"/>
        </w:rPr>
        <w:t>second, third</w:t>
      </w:r>
      <w:r w:rsidR="00B662F9" w:rsidRPr="00EF664A">
        <w:rPr>
          <w:rFonts w:ascii="Times New Roman" w:eastAsia="Times New Roman" w:hAnsi="Times New Roman" w:cs="Times New Roman"/>
          <w:color w:val="000000"/>
          <w:sz w:val="24"/>
          <w:szCs w:val="24"/>
        </w:rPr>
        <w:t xml:space="preserve"> and fifth accused </w:t>
      </w:r>
      <w:r w:rsidR="00B87D7B" w:rsidRPr="00EF664A">
        <w:rPr>
          <w:rFonts w:ascii="Times New Roman" w:eastAsia="Times New Roman" w:hAnsi="Times New Roman" w:cs="Times New Roman"/>
          <w:color w:val="000000"/>
          <w:sz w:val="24"/>
          <w:szCs w:val="24"/>
        </w:rPr>
        <w:t>who</w:t>
      </w:r>
      <w:r w:rsidR="004151FE" w:rsidRPr="00EF664A">
        <w:rPr>
          <w:rFonts w:ascii="Times New Roman" w:eastAsia="Times New Roman" w:hAnsi="Times New Roman" w:cs="Times New Roman"/>
          <w:color w:val="000000"/>
          <w:sz w:val="24"/>
          <w:szCs w:val="24"/>
        </w:rPr>
        <w:t xml:space="preserve"> </w:t>
      </w:r>
      <w:r w:rsidR="00FA4DAF" w:rsidRPr="00EF664A">
        <w:rPr>
          <w:rFonts w:ascii="Times New Roman" w:eastAsia="Times New Roman" w:hAnsi="Times New Roman" w:cs="Times New Roman"/>
          <w:color w:val="000000"/>
          <w:sz w:val="24"/>
          <w:szCs w:val="24"/>
        </w:rPr>
        <w:t>instructed him to get tree barks so that they could tie Joseph.</w:t>
      </w:r>
      <w:r w:rsidR="00636F3C" w:rsidRPr="00EF664A">
        <w:rPr>
          <w:rFonts w:ascii="Times New Roman" w:eastAsia="Times New Roman" w:hAnsi="Times New Roman" w:cs="Times New Roman"/>
          <w:color w:val="000000"/>
          <w:sz w:val="24"/>
          <w:szCs w:val="24"/>
        </w:rPr>
        <w:t xml:space="preserve"> </w:t>
      </w:r>
      <w:r w:rsidR="004151FE" w:rsidRPr="00EF664A">
        <w:rPr>
          <w:rFonts w:ascii="Times New Roman" w:eastAsia="Times New Roman" w:hAnsi="Times New Roman" w:cs="Times New Roman"/>
          <w:color w:val="000000"/>
          <w:sz w:val="24"/>
          <w:szCs w:val="24"/>
        </w:rPr>
        <w:t>The witness claimed that he did not know</w:t>
      </w:r>
      <w:r w:rsidR="00636F3C" w:rsidRPr="00EF664A">
        <w:rPr>
          <w:rFonts w:ascii="Times New Roman" w:eastAsia="Times New Roman" w:hAnsi="Times New Roman" w:cs="Times New Roman"/>
          <w:color w:val="000000"/>
          <w:sz w:val="24"/>
          <w:szCs w:val="24"/>
        </w:rPr>
        <w:t xml:space="preserve"> how the deceased had been injured</w:t>
      </w:r>
      <w:r w:rsidR="00B87D7B" w:rsidRPr="00EF664A">
        <w:rPr>
          <w:rFonts w:ascii="Times New Roman" w:eastAsia="Times New Roman" w:hAnsi="Times New Roman" w:cs="Times New Roman"/>
          <w:color w:val="000000"/>
          <w:sz w:val="24"/>
          <w:szCs w:val="24"/>
        </w:rPr>
        <w:t xml:space="preserve"> since he never went inside the bush when he heard the sounds of a chase</w:t>
      </w:r>
      <w:r w:rsidR="004151FE" w:rsidRPr="00EF664A">
        <w:rPr>
          <w:rFonts w:ascii="Times New Roman" w:eastAsia="Times New Roman" w:hAnsi="Times New Roman" w:cs="Times New Roman"/>
          <w:color w:val="000000"/>
          <w:sz w:val="24"/>
          <w:szCs w:val="24"/>
        </w:rPr>
        <w:t>.</w:t>
      </w:r>
      <w:r w:rsidR="00524B04" w:rsidRPr="00EF664A">
        <w:rPr>
          <w:rFonts w:ascii="Times New Roman" w:eastAsia="Times New Roman" w:hAnsi="Times New Roman" w:cs="Times New Roman"/>
          <w:color w:val="000000"/>
          <w:sz w:val="24"/>
          <w:szCs w:val="24"/>
        </w:rPr>
        <w:t xml:space="preserve"> </w:t>
      </w:r>
      <w:r w:rsidR="00B87D7B" w:rsidRPr="00EF664A">
        <w:rPr>
          <w:rFonts w:ascii="Times New Roman" w:eastAsia="Times New Roman" w:hAnsi="Times New Roman" w:cs="Times New Roman"/>
          <w:color w:val="000000"/>
          <w:sz w:val="24"/>
          <w:szCs w:val="24"/>
        </w:rPr>
        <w:t xml:space="preserve">He also did not see any assault </w:t>
      </w:r>
      <w:r w:rsidR="00B87D7B" w:rsidRPr="00EF664A">
        <w:rPr>
          <w:rFonts w:ascii="Times New Roman" w:eastAsia="Times New Roman" w:hAnsi="Times New Roman" w:cs="Times New Roman"/>
          <w:color w:val="000000"/>
          <w:sz w:val="24"/>
          <w:szCs w:val="24"/>
        </w:rPr>
        <w:lastRenderedPageBreak/>
        <w:t>on the deceased at the roadside or any other place.</w:t>
      </w:r>
      <w:r w:rsidR="004151FE" w:rsidRPr="00EF664A">
        <w:rPr>
          <w:rFonts w:ascii="Times New Roman" w:eastAsia="Times New Roman" w:hAnsi="Times New Roman" w:cs="Times New Roman"/>
          <w:color w:val="000000"/>
          <w:sz w:val="24"/>
          <w:szCs w:val="24"/>
        </w:rPr>
        <w:t xml:space="preserve"> He parted ways with the others </w:t>
      </w:r>
      <w:r w:rsidR="000C52D4" w:rsidRPr="00EF664A">
        <w:rPr>
          <w:rFonts w:ascii="Times New Roman" w:eastAsia="Times New Roman" w:hAnsi="Times New Roman" w:cs="Times New Roman"/>
          <w:color w:val="000000"/>
          <w:sz w:val="24"/>
          <w:szCs w:val="24"/>
        </w:rPr>
        <w:t>before they got to the base and does not know what happened there.</w:t>
      </w:r>
      <w:r w:rsidR="00BF1EDC" w:rsidRPr="00EF664A">
        <w:rPr>
          <w:rFonts w:ascii="Times New Roman" w:eastAsia="Times New Roman" w:hAnsi="Times New Roman" w:cs="Times New Roman"/>
          <w:color w:val="000000"/>
          <w:sz w:val="24"/>
          <w:szCs w:val="24"/>
        </w:rPr>
        <w:t xml:space="preserve"> </w:t>
      </w:r>
    </w:p>
    <w:p w:rsidR="00EF664A" w:rsidRPr="00EF664A" w:rsidRDefault="00BF1EDC" w:rsidP="004A2A33">
      <w:pPr>
        <w:pStyle w:val="ListParagraph"/>
        <w:numPr>
          <w:ilvl w:val="0"/>
          <w:numId w:val="22"/>
        </w:numPr>
        <w:shd w:val="clear" w:color="auto" w:fill="FFFFFF"/>
        <w:spacing w:after="0" w:line="360" w:lineRule="auto"/>
        <w:jc w:val="both"/>
        <w:rPr>
          <w:rFonts w:ascii="Times New Roman" w:eastAsia="Times New Roman" w:hAnsi="Times New Roman" w:cs="Times New Roman"/>
          <w:b/>
          <w:sz w:val="24"/>
          <w:szCs w:val="24"/>
          <w:lang w:eastAsia="en-ZW"/>
        </w:rPr>
      </w:pPr>
      <w:r w:rsidRPr="00EF664A">
        <w:rPr>
          <w:rFonts w:ascii="Times New Roman" w:eastAsia="Times New Roman" w:hAnsi="Times New Roman" w:cs="Times New Roman"/>
          <w:color w:val="000000"/>
          <w:sz w:val="24"/>
          <w:szCs w:val="24"/>
        </w:rPr>
        <w:t xml:space="preserve">While it may appear as if the </w:t>
      </w:r>
      <w:r w:rsidR="00236C92" w:rsidRPr="00EF664A">
        <w:rPr>
          <w:rFonts w:ascii="Times New Roman" w:eastAsia="Times New Roman" w:hAnsi="Times New Roman" w:cs="Times New Roman"/>
          <w:color w:val="000000"/>
          <w:sz w:val="24"/>
          <w:szCs w:val="24"/>
        </w:rPr>
        <w:t>witnesses’</w:t>
      </w:r>
      <w:r w:rsidR="00B87D7B" w:rsidRPr="00EF664A">
        <w:rPr>
          <w:rFonts w:ascii="Times New Roman" w:eastAsia="Times New Roman" w:hAnsi="Times New Roman" w:cs="Times New Roman"/>
          <w:color w:val="000000"/>
          <w:sz w:val="24"/>
          <w:szCs w:val="24"/>
        </w:rPr>
        <w:t xml:space="preserve"> ev</w:t>
      </w:r>
      <w:r w:rsidRPr="00EF664A">
        <w:rPr>
          <w:rFonts w:ascii="Times New Roman" w:eastAsia="Times New Roman" w:hAnsi="Times New Roman" w:cs="Times New Roman"/>
          <w:color w:val="000000"/>
          <w:sz w:val="24"/>
          <w:szCs w:val="24"/>
        </w:rPr>
        <w:t xml:space="preserve">idence </w:t>
      </w:r>
      <w:r w:rsidR="00A1456E" w:rsidRPr="00EF664A">
        <w:rPr>
          <w:rFonts w:ascii="Times New Roman" w:eastAsia="Times New Roman" w:hAnsi="Times New Roman" w:cs="Times New Roman"/>
          <w:color w:val="000000"/>
          <w:sz w:val="24"/>
          <w:szCs w:val="24"/>
        </w:rPr>
        <w:t xml:space="preserve">is immaterial it is </w:t>
      </w:r>
      <w:r w:rsidR="00EF664A" w:rsidRPr="00EF664A">
        <w:rPr>
          <w:rFonts w:ascii="Times New Roman" w:eastAsia="Times New Roman" w:hAnsi="Times New Roman" w:cs="Times New Roman"/>
          <w:color w:val="000000"/>
          <w:sz w:val="24"/>
          <w:szCs w:val="24"/>
        </w:rPr>
        <w:t>actually vital. It</w:t>
      </w:r>
      <w:r w:rsidR="00B87D7B" w:rsidRPr="00EF664A">
        <w:rPr>
          <w:rFonts w:ascii="Times New Roman" w:eastAsia="Times New Roman" w:hAnsi="Times New Roman" w:cs="Times New Roman"/>
          <w:color w:val="000000"/>
          <w:sz w:val="24"/>
          <w:szCs w:val="24"/>
        </w:rPr>
        <w:t xml:space="preserve"> served to indicate</w:t>
      </w:r>
      <w:r w:rsidR="00A1456E" w:rsidRPr="00EF664A">
        <w:rPr>
          <w:rFonts w:ascii="Times New Roman" w:eastAsia="Times New Roman" w:hAnsi="Times New Roman" w:cs="Times New Roman"/>
          <w:color w:val="000000"/>
          <w:sz w:val="24"/>
          <w:szCs w:val="24"/>
        </w:rPr>
        <w:t xml:space="preserve"> the place</w:t>
      </w:r>
      <w:r w:rsidR="00B87D7B" w:rsidRPr="00EF664A">
        <w:rPr>
          <w:rFonts w:ascii="Times New Roman" w:eastAsia="Times New Roman" w:hAnsi="Times New Roman" w:cs="Times New Roman"/>
          <w:color w:val="000000"/>
          <w:sz w:val="24"/>
          <w:szCs w:val="24"/>
        </w:rPr>
        <w:t xml:space="preserve"> where the deceased might have sustained </w:t>
      </w:r>
      <w:r w:rsidR="00A1456E" w:rsidRPr="00EF664A">
        <w:rPr>
          <w:rFonts w:ascii="Times New Roman" w:eastAsia="Times New Roman" w:hAnsi="Times New Roman" w:cs="Times New Roman"/>
          <w:color w:val="000000"/>
          <w:sz w:val="24"/>
          <w:szCs w:val="24"/>
        </w:rPr>
        <w:t xml:space="preserve">the fatal </w:t>
      </w:r>
      <w:r w:rsidR="00B87D7B" w:rsidRPr="00EF664A">
        <w:rPr>
          <w:rFonts w:ascii="Times New Roman" w:eastAsia="Times New Roman" w:hAnsi="Times New Roman" w:cs="Times New Roman"/>
          <w:color w:val="000000"/>
          <w:sz w:val="24"/>
          <w:szCs w:val="24"/>
        </w:rPr>
        <w:t>injuries</w:t>
      </w:r>
      <w:r w:rsidR="00A1456E" w:rsidRPr="00EF664A">
        <w:rPr>
          <w:rFonts w:ascii="Times New Roman" w:eastAsia="Times New Roman" w:hAnsi="Times New Roman" w:cs="Times New Roman"/>
          <w:color w:val="000000"/>
          <w:sz w:val="24"/>
          <w:szCs w:val="24"/>
        </w:rPr>
        <w:t>.</w:t>
      </w:r>
      <w:r w:rsidR="00524B04" w:rsidRPr="00EF664A">
        <w:rPr>
          <w:rFonts w:ascii="Times New Roman" w:eastAsia="Times New Roman" w:hAnsi="Times New Roman" w:cs="Times New Roman"/>
          <w:color w:val="000000"/>
          <w:sz w:val="24"/>
          <w:szCs w:val="24"/>
        </w:rPr>
        <w:t xml:space="preserve"> </w:t>
      </w:r>
      <w:r w:rsidR="00A1456E" w:rsidRPr="00EF664A">
        <w:rPr>
          <w:rFonts w:ascii="Times New Roman" w:eastAsia="Times New Roman" w:hAnsi="Times New Roman" w:cs="Times New Roman"/>
          <w:color w:val="000000"/>
          <w:sz w:val="24"/>
          <w:szCs w:val="24"/>
        </w:rPr>
        <w:t>Fro</w:t>
      </w:r>
      <w:r w:rsidR="00236C92" w:rsidRPr="00EF664A">
        <w:rPr>
          <w:rFonts w:ascii="Times New Roman" w:eastAsia="Times New Roman" w:hAnsi="Times New Roman" w:cs="Times New Roman"/>
          <w:color w:val="000000"/>
          <w:sz w:val="24"/>
          <w:szCs w:val="24"/>
        </w:rPr>
        <w:t>m the witnesses’</w:t>
      </w:r>
      <w:r w:rsidR="00524B04" w:rsidRPr="00EF664A">
        <w:rPr>
          <w:rFonts w:ascii="Times New Roman" w:eastAsia="Times New Roman" w:hAnsi="Times New Roman" w:cs="Times New Roman"/>
          <w:color w:val="000000"/>
          <w:sz w:val="24"/>
          <w:szCs w:val="24"/>
        </w:rPr>
        <w:t xml:space="preserve"> evidence, the fatal injuries occurred</w:t>
      </w:r>
      <w:r w:rsidR="00A1456E" w:rsidRPr="00EF664A">
        <w:rPr>
          <w:rFonts w:ascii="Times New Roman" w:eastAsia="Times New Roman" w:hAnsi="Times New Roman" w:cs="Times New Roman"/>
          <w:color w:val="000000"/>
          <w:sz w:val="24"/>
          <w:szCs w:val="24"/>
        </w:rPr>
        <w:t xml:space="preserve"> inside the bushes when </w:t>
      </w:r>
      <w:r w:rsidR="00B87D7B" w:rsidRPr="00EF664A">
        <w:rPr>
          <w:rFonts w:ascii="Times New Roman" w:eastAsia="Times New Roman" w:hAnsi="Times New Roman" w:cs="Times New Roman"/>
          <w:color w:val="000000"/>
          <w:sz w:val="24"/>
          <w:szCs w:val="24"/>
        </w:rPr>
        <w:t>he heard noises from within and thereafter saw</w:t>
      </w:r>
      <w:r w:rsidR="00524B04" w:rsidRPr="00EF664A">
        <w:rPr>
          <w:rFonts w:ascii="Times New Roman" w:eastAsia="Times New Roman" w:hAnsi="Times New Roman" w:cs="Times New Roman"/>
          <w:color w:val="000000"/>
          <w:sz w:val="24"/>
          <w:szCs w:val="24"/>
        </w:rPr>
        <w:t xml:space="preserve"> the second accused </w:t>
      </w:r>
      <w:r w:rsidR="00B87D7B" w:rsidRPr="00EF664A">
        <w:rPr>
          <w:rFonts w:ascii="Times New Roman" w:eastAsia="Times New Roman" w:hAnsi="Times New Roman" w:cs="Times New Roman"/>
          <w:color w:val="000000"/>
          <w:sz w:val="24"/>
          <w:szCs w:val="24"/>
        </w:rPr>
        <w:t>come to the road carrying the deceased who was injured</w:t>
      </w:r>
      <w:r w:rsidR="00EF664A" w:rsidRPr="00EF664A">
        <w:rPr>
          <w:rFonts w:ascii="Times New Roman" w:eastAsia="Times New Roman" w:hAnsi="Times New Roman" w:cs="Times New Roman"/>
          <w:color w:val="000000"/>
          <w:sz w:val="24"/>
          <w:szCs w:val="24"/>
        </w:rPr>
        <w:t xml:space="preserve"> although he said he did not know who</w:t>
      </w:r>
      <w:r w:rsidR="00A1456E" w:rsidRPr="00EF664A">
        <w:rPr>
          <w:rFonts w:ascii="Times New Roman" w:eastAsia="Times New Roman" w:hAnsi="Times New Roman" w:cs="Times New Roman"/>
          <w:color w:val="000000"/>
          <w:sz w:val="24"/>
          <w:szCs w:val="24"/>
        </w:rPr>
        <w:t xml:space="preserve"> exactly </w:t>
      </w:r>
      <w:r w:rsidR="00EF664A" w:rsidRPr="00EF664A">
        <w:rPr>
          <w:rFonts w:ascii="Times New Roman" w:eastAsia="Times New Roman" w:hAnsi="Times New Roman" w:cs="Times New Roman"/>
          <w:color w:val="000000"/>
          <w:sz w:val="24"/>
          <w:szCs w:val="24"/>
        </w:rPr>
        <w:t xml:space="preserve">had </w:t>
      </w:r>
      <w:r w:rsidR="00A1456E" w:rsidRPr="00EF664A">
        <w:rPr>
          <w:rFonts w:ascii="Times New Roman" w:eastAsia="Times New Roman" w:hAnsi="Times New Roman" w:cs="Times New Roman"/>
          <w:color w:val="000000"/>
          <w:sz w:val="24"/>
          <w:szCs w:val="24"/>
        </w:rPr>
        <w:t>caused the injuries</w:t>
      </w:r>
      <w:r w:rsidR="007D24B9" w:rsidRPr="00EF664A">
        <w:rPr>
          <w:rFonts w:ascii="Times New Roman" w:eastAsia="Times New Roman" w:hAnsi="Times New Roman" w:cs="Times New Roman"/>
          <w:color w:val="000000"/>
          <w:sz w:val="24"/>
          <w:szCs w:val="24"/>
        </w:rPr>
        <w:t xml:space="preserve"> and how</w:t>
      </w:r>
      <w:r w:rsidR="00EF664A" w:rsidRPr="00EF664A">
        <w:rPr>
          <w:rFonts w:ascii="Times New Roman" w:eastAsia="Times New Roman" w:hAnsi="Times New Roman" w:cs="Times New Roman"/>
          <w:color w:val="000000"/>
          <w:sz w:val="24"/>
          <w:szCs w:val="24"/>
        </w:rPr>
        <w:t xml:space="preserve">. </w:t>
      </w:r>
      <w:r w:rsidR="00A1456E" w:rsidRPr="00EF664A">
        <w:rPr>
          <w:rFonts w:ascii="Times New Roman" w:eastAsia="Times New Roman" w:hAnsi="Times New Roman" w:cs="Times New Roman"/>
          <w:color w:val="000000"/>
          <w:sz w:val="24"/>
          <w:szCs w:val="24"/>
        </w:rPr>
        <w:t xml:space="preserve"> </w:t>
      </w:r>
    </w:p>
    <w:p w:rsidR="0094026A" w:rsidRPr="00103F01" w:rsidRDefault="0094026A" w:rsidP="008B2FF6">
      <w:pPr>
        <w:pStyle w:val="ListParagraph"/>
        <w:shd w:val="clear" w:color="auto" w:fill="FFFFFF"/>
        <w:spacing w:after="0" w:line="360" w:lineRule="auto"/>
        <w:ind w:hanging="270"/>
        <w:jc w:val="both"/>
        <w:rPr>
          <w:rFonts w:ascii="Times New Roman" w:eastAsia="Times New Roman" w:hAnsi="Times New Roman" w:cs="Times New Roman"/>
          <w:b/>
          <w:sz w:val="24"/>
          <w:szCs w:val="24"/>
          <w:u w:val="single"/>
          <w:lang w:eastAsia="en-ZW"/>
        </w:rPr>
      </w:pPr>
      <w:r w:rsidRPr="00103F01">
        <w:rPr>
          <w:rFonts w:ascii="Times New Roman" w:eastAsia="Times New Roman" w:hAnsi="Times New Roman" w:cs="Times New Roman"/>
          <w:b/>
          <w:sz w:val="24"/>
          <w:szCs w:val="24"/>
          <w:u w:val="single"/>
          <w:lang w:eastAsia="en-ZW"/>
        </w:rPr>
        <w:t>THE DEFENCE CASE</w:t>
      </w:r>
      <w:r w:rsidR="00EF664A" w:rsidRPr="00103F01">
        <w:rPr>
          <w:rFonts w:ascii="Times New Roman" w:eastAsia="Times New Roman" w:hAnsi="Times New Roman" w:cs="Times New Roman"/>
          <w:b/>
          <w:sz w:val="24"/>
          <w:szCs w:val="24"/>
          <w:u w:val="single"/>
          <w:lang w:eastAsia="en-ZW"/>
        </w:rPr>
        <w:t>S</w:t>
      </w:r>
    </w:p>
    <w:p w:rsidR="002D2BE0" w:rsidRPr="00103F01" w:rsidRDefault="006103D6" w:rsidP="008B2FF6">
      <w:pPr>
        <w:spacing w:after="0" w:line="360" w:lineRule="auto"/>
        <w:ind w:firstLine="90"/>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EF664A">
        <w:rPr>
          <w:rFonts w:ascii="Times New Roman" w:hAnsi="Times New Roman" w:cs="Times New Roman"/>
          <w:b/>
          <w:sz w:val="24"/>
          <w:szCs w:val="24"/>
        </w:rPr>
        <w:tab/>
      </w:r>
      <w:r w:rsidRPr="00103F01">
        <w:rPr>
          <w:rFonts w:ascii="Times New Roman" w:hAnsi="Times New Roman" w:cs="Times New Roman"/>
          <w:b/>
          <w:sz w:val="24"/>
          <w:szCs w:val="24"/>
          <w:u w:val="single"/>
        </w:rPr>
        <w:t>First accused -</w:t>
      </w:r>
      <w:r w:rsidR="0094026A" w:rsidRPr="00103F01">
        <w:rPr>
          <w:rFonts w:ascii="Times New Roman" w:hAnsi="Times New Roman" w:cs="Times New Roman"/>
          <w:b/>
          <w:sz w:val="24"/>
          <w:szCs w:val="24"/>
          <w:u w:val="single"/>
        </w:rPr>
        <w:t xml:space="preserve">Million </w:t>
      </w:r>
      <w:r w:rsidR="00103F01" w:rsidRPr="00103F01">
        <w:rPr>
          <w:rFonts w:ascii="Times New Roman" w:hAnsi="Times New Roman" w:cs="Times New Roman"/>
          <w:b/>
          <w:sz w:val="24"/>
          <w:szCs w:val="24"/>
          <w:u w:val="single"/>
        </w:rPr>
        <w:t>Mairos (</w:t>
      </w:r>
      <w:r w:rsidR="0094026A" w:rsidRPr="00103F01">
        <w:rPr>
          <w:rFonts w:ascii="Times New Roman" w:hAnsi="Times New Roman" w:cs="Times New Roman"/>
          <w:b/>
          <w:sz w:val="24"/>
          <w:szCs w:val="24"/>
          <w:u w:val="single"/>
        </w:rPr>
        <w:t>Million)</w:t>
      </w:r>
      <w:r w:rsidR="002D2BE0" w:rsidRPr="00103F01">
        <w:rPr>
          <w:rFonts w:ascii="Times New Roman" w:hAnsi="Times New Roman" w:cs="Times New Roman"/>
          <w:b/>
          <w:sz w:val="24"/>
          <w:szCs w:val="24"/>
          <w:u w:val="single"/>
        </w:rPr>
        <w:t xml:space="preserve"> </w:t>
      </w:r>
    </w:p>
    <w:p w:rsidR="007D2DDC" w:rsidRDefault="0029244F" w:rsidP="002D2BE0">
      <w:pPr>
        <w:pStyle w:val="ListParagraph"/>
        <w:numPr>
          <w:ilvl w:val="0"/>
          <w:numId w:val="22"/>
        </w:numPr>
        <w:spacing w:line="360" w:lineRule="auto"/>
        <w:jc w:val="both"/>
        <w:rPr>
          <w:rFonts w:ascii="Times New Roman" w:hAnsi="Times New Roman" w:cs="Times New Roman"/>
          <w:sz w:val="24"/>
          <w:szCs w:val="24"/>
        </w:rPr>
      </w:pPr>
      <w:r w:rsidRPr="00EF664A">
        <w:rPr>
          <w:rFonts w:ascii="Times New Roman" w:eastAsia="Times New Roman" w:hAnsi="Times New Roman" w:cs="Times New Roman"/>
          <w:sz w:val="24"/>
          <w:szCs w:val="24"/>
          <w:lang w:eastAsia="en-ZW"/>
        </w:rPr>
        <w:t>The first accused adopted his defence outline as his evidence in chief and add</w:t>
      </w:r>
      <w:r w:rsidR="00A81967" w:rsidRPr="00EF664A">
        <w:rPr>
          <w:rFonts w:ascii="Times New Roman" w:eastAsia="Times New Roman" w:hAnsi="Times New Roman" w:cs="Times New Roman"/>
          <w:sz w:val="24"/>
          <w:szCs w:val="24"/>
          <w:lang w:eastAsia="en-ZW"/>
        </w:rPr>
        <w:t xml:space="preserve">ed detail. </w:t>
      </w:r>
      <w:r w:rsidR="002D2BE0" w:rsidRPr="00EF664A">
        <w:rPr>
          <w:rFonts w:ascii="Times New Roman" w:hAnsi="Times New Roman" w:cs="Times New Roman"/>
          <w:sz w:val="24"/>
          <w:szCs w:val="24"/>
        </w:rPr>
        <w:t>He</w:t>
      </w:r>
      <w:r w:rsidR="004465A9" w:rsidRPr="00EF664A">
        <w:rPr>
          <w:rFonts w:ascii="Times New Roman" w:hAnsi="Times New Roman" w:cs="Times New Roman"/>
          <w:sz w:val="24"/>
          <w:szCs w:val="24"/>
        </w:rPr>
        <w:t xml:space="preserve"> claimed to have gone after the deceased but only did so by walking as he has a problematic leg which makes him unable to run.</w:t>
      </w:r>
      <w:r w:rsidR="00A1456E" w:rsidRPr="00EF664A">
        <w:rPr>
          <w:rFonts w:ascii="Times New Roman" w:hAnsi="Times New Roman" w:cs="Times New Roman"/>
          <w:sz w:val="24"/>
          <w:szCs w:val="24"/>
        </w:rPr>
        <w:t xml:space="preserve"> He arrived well after</w:t>
      </w:r>
      <w:r w:rsidR="00524B04" w:rsidRPr="00EF664A">
        <w:rPr>
          <w:rFonts w:ascii="Times New Roman" w:hAnsi="Times New Roman" w:cs="Times New Roman"/>
          <w:sz w:val="24"/>
          <w:szCs w:val="24"/>
        </w:rPr>
        <w:t xml:space="preserve"> the fourth and sixth accused </w:t>
      </w:r>
      <w:r w:rsidR="00C344A7" w:rsidRPr="00EF664A">
        <w:rPr>
          <w:rFonts w:ascii="Times New Roman" w:hAnsi="Times New Roman" w:cs="Times New Roman"/>
          <w:sz w:val="24"/>
          <w:szCs w:val="24"/>
        </w:rPr>
        <w:t>had already apprehended the deceased.</w:t>
      </w:r>
      <w:r w:rsidR="00A1456E" w:rsidRPr="00EF664A">
        <w:rPr>
          <w:rFonts w:ascii="Times New Roman" w:hAnsi="Times New Roman" w:cs="Times New Roman"/>
          <w:sz w:val="24"/>
          <w:szCs w:val="24"/>
        </w:rPr>
        <w:t xml:space="preserve"> </w:t>
      </w:r>
      <w:r w:rsidR="00C344A7" w:rsidRPr="00EF664A">
        <w:rPr>
          <w:rFonts w:ascii="Times New Roman" w:hAnsi="Times New Roman" w:cs="Times New Roman"/>
          <w:sz w:val="24"/>
          <w:szCs w:val="24"/>
        </w:rPr>
        <w:t>He</w:t>
      </w:r>
      <w:r w:rsidR="00A1456E" w:rsidRPr="00EF664A">
        <w:rPr>
          <w:rFonts w:ascii="Times New Roman" w:hAnsi="Times New Roman" w:cs="Times New Roman"/>
          <w:sz w:val="24"/>
          <w:szCs w:val="24"/>
        </w:rPr>
        <w:t xml:space="preserve"> also arrived to find the deceased’s leg already broken and him wriggling on the ground. </w:t>
      </w:r>
      <w:r w:rsidR="002D2BE0" w:rsidRPr="00EF664A">
        <w:rPr>
          <w:rFonts w:ascii="Times New Roman" w:hAnsi="Times New Roman" w:cs="Times New Roman"/>
          <w:sz w:val="24"/>
          <w:szCs w:val="24"/>
        </w:rPr>
        <w:t>He further stated that he was only informed</w:t>
      </w:r>
      <w:r w:rsidR="00524B04" w:rsidRPr="00EF664A">
        <w:rPr>
          <w:rFonts w:ascii="Times New Roman" w:hAnsi="Times New Roman" w:cs="Times New Roman"/>
          <w:sz w:val="24"/>
          <w:szCs w:val="24"/>
        </w:rPr>
        <w:t xml:space="preserve"> by the fourth</w:t>
      </w:r>
      <w:r w:rsidR="00652E44" w:rsidRPr="00EF664A">
        <w:rPr>
          <w:rFonts w:ascii="Times New Roman" w:hAnsi="Times New Roman" w:cs="Times New Roman"/>
          <w:sz w:val="24"/>
          <w:szCs w:val="24"/>
        </w:rPr>
        <w:t xml:space="preserve"> accused that deceased</w:t>
      </w:r>
      <w:r w:rsidR="002D2BE0" w:rsidRPr="00EF664A">
        <w:rPr>
          <w:rFonts w:ascii="Times New Roman" w:hAnsi="Times New Roman" w:cs="Times New Roman"/>
          <w:sz w:val="24"/>
          <w:szCs w:val="24"/>
        </w:rPr>
        <w:t xml:space="preserve"> had fallen and sustained injuries.</w:t>
      </w:r>
      <w:r w:rsidR="00652E44" w:rsidRPr="00EF664A">
        <w:rPr>
          <w:rFonts w:ascii="Times New Roman" w:hAnsi="Times New Roman" w:cs="Times New Roman"/>
          <w:sz w:val="24"/>
          <w:szCs w:val="24"/>
        </w:rPr>
        <w:t xml:space="preserve"> </w:t>
      </w:r>
      <w:r w:rsidR="00906CB3" w:rsidRPr="00EF664A">
        <w:rPr>
          <w:rFonts w:ascii="Times New Roman" w:hAnsi="Times New Roman" w:cs="Times New Roman"/>
          <w:sz w:val="24"/>
          <w:szCs w:val="24"/>
        </w:rPr>
        <w:t xml:space="preserve">It was his testimony that </w:t>
      </w:r>
      <w:r w:rsidR="00524B04" w:rsidRPr="00EF664A">
        <w:rPr>
          <w:rFonts w:ascii="Times New Roman" w:hAnsi="Times New Roman" w:cs="Times New Roman"/>
          <w:sz w:val="24"/>
          <w:szCs w:val="24"/>
        </w:rPr>
        <w:t xml:space="preserve">the fourth and sixth accused </w:t>
      </w:r>
      <w:r w:rsidR="00906CB3" w:rsidRPr="00EF664A">
        <w:rPr>
          <w:rFonts w:ascii="Times New Roman" w:hAnsi="Times New Roman" w:cs="Times New Roman"/>
          <w:sz w:val="24"/>
          <w:szCs w:val="24"/>
        </w:rPr>
        <w:t>should be able to explain what happened to the deceased because they were the first to arrive where the deceased was</w:t>
      </w:r>
      <w:r w:rsidR="00524B04" w:rsidRPr="00EF664A">
        <w:rPr>
          <w:rFonts w:ascii="Times New Roman" w:hAnsi="Times New Roman" w:cs="Times New Roman"/>
          <w:sz w:val="24"/>
          <w:szCs w:val="24"/>
        </w:rPr>
        <w:t xml:space="preserve">. </w:t>
      </w:r>
      <w:r w:rsidR="00906CB3" w:rsidRPr="00EF664A">
        <w:rPr>
          <w:rFonts w:ascii="Times New Roman" w:hAnsi="Times New Roman" w:cs="Times New Roman"/>
          <w:sz w:val="24"/>
          <w:szCs w:val="24"/>
        </w:rPr>
        <w:t>With this statement he inadvertently hinted to the court that something happened to the deceased at the p</w:t>
      </w:r>
      <w:r w:rsidR="00524B04" w:rsidRPr="00EF664A">
        <w:rPr>
          <w:rFonts w:ascii="Times New Roman" w:hAnsi="Times New Roman" w:cs="Times New Roman"/>
          <w:sz w:val="24"/>
          <w:szCs w:val="24"/>
        </w:rPr>
        <w:t xml:space="preserve">oint of apprehension which the fourth and sixth accused </w:t>
      </w:r>
      <w:r w:rsidR="00906CB3" w:rsidRPr="00EF664A">
        <w:rPr>
          <w:rFonts w:ascii="Times New Roman" w:hAnsi="Times New Roman" w:cs="Times New Roman"/>
          <w:sz w:val="24"/>
          <w:szCs w:val="24"/>
        </w:rPr>
        <w:t xml:space="preserve">would be better placed to tell the court </w:t>
      </w:r>
      <w:r w:rsidR="00524B04" w:rsidRPr="00EF664A">
        <w:rPr>
          <w:rFonts w:ascii="Times New Roman" w:hAnsi="Times New Roman" w:cs="Times New Roman"/>
          <w:sz w:val="24"/>
          <w:szCs w:val="24"/>
        </w:rPr>
        <w:t>on.</w:t>
      </w:r>
    </w:p>
    <w:p w:rsidR="007D2DDC" w:rsidRDefault="00524B04" w:rsidP="007D2DDC">
      <w:pPr>
        <w:pStyle w:val="ListParagraph"/>
        <w:numPr>
          <w:ilvl w:val="0"/>
          <w:numId w:val="22"/>
        </w:numPr>
        <w:spacing w:line="360" w:lineRule="auto"/>
        <w:jc w:val="both"/>
        <w:rPr>
          <w:rFonts w:ascii="Times New Roman" w:hAnsi="Times New Roman" w:cs="Times New Roman"/>
          <w:sz w:val="24"/>
          <w:szCs w:val="24"/>
        </w:rPr>
      </w:pPr>
      <w:r w:rsidRPr="007D2DDC">
        <w:rPr>
          <w:rFonts w:ascii="Times New Roman" w:hAnsi="Times New Roman" w:cs="Times New Roman"/>
          <w:sz w:val="24"/>
          <w:szCs w:val="24"/>
        </w:rPr>
        <w:t>He continued in his testimony and said that w</w:t>
      </w:r>
      <w:r w:rsidR="005E3323" w:rsidRPr="007D2DDC">
        <w:rPr>
          <w:rFonts w:ascii="Times New Roman" w:hAnsi="Times New Roman" w:cs="Times New Roman"/>
          <w:sz w:val="24"/>
          <w:szCs w:val="24"/>
        </w:rPr>
        <w:t>ith the assistance of</w:t>
      </w:r>
      <w:r w:rsidRPr="007D2DDC">
        <w:rPr>
          <w:rFonts w:ascii="Times New Roman" w:hAnsi="Times New Roman" w:cs="Times New Roman"/>
          <w:sz w:val="24"/>
          <w:szCs w:val="24"/>
        </w:rPr>
        <w:t xml:space="preserve"> the fourth accused</w:t>
      </w:r>
      <w:r w:rsidR="00906CB3" w:rsidRPr="007D2DDC">
        <w:rPr>
          <w:rFonts w:ascii="Times New Roman" w:hAnsi="Times New Roman" w:cs="Times New Roman"/>
          <w:sz w:val="24"/>
          <w:szCs w:val="24"/>
        </w:rPr>
        <w:t xml:space="preserve"> he carried the deceased to</w:t>
      </w:r>
      <w:r w:rsidR="005E3323" w:rsidRPr="007D2DDC">
        <w:rPr>
          <w:rFonts w:ascii="Times New Roman" w:hAnsi="Times New Roman" w:cs="Times New Roman"/>
          <w:sz w:val="24"/>
          <w:szCs w:val="24"/>
        </w:rPr>
        <w:t xml:space="preserve"> where his bags and aluminium pipes were.</w:t>
      </w:r>
      <w:r w:rsidR="001B3BCE" w:rsidRPr="007D2DDC">
        <w:rPr>
          <w:rFonts w:ascii="Times New Roman" w:hAnsi="Times New Roman" w:cs="Times New Roman"/>
          <w:sz w:val="24"/>
          <w:szCs w:val="24"/>
        </w:rPr>
        <w:t xml:space="preserve"> They were joined by </w:t>
      </w:r>
      <w:r w:rsidRPr="007D2DDC">
        <w:rPr>
          <w:rFonts w:ascii="Times New Roman" w:hAnsi="Times New Roman" w:cs="Times New Roman"/>
          <w:sz w:val="24"/>
          <w:szCs w:val="24"/>
        </w:rPr>
        <w:t xml:space="preserve">the second and third accused </w:t>
      </w:r>
      <w:r w:rsidR="001B3BCE" w:rsidRPr="007D2DDC">
        <w:rPr>
          <w:rFonts w:ascii="Times New Roman" w:hAnsi="Times New Roman" w:cs="Times New Roman"/>
          <w:sz w:val="24"/>
          <w:szCs w:val="24"/>
        </w:rPr>
        <w:t>who then carried the deceased to the road where Joseph was.</w:t>
      </w:r>
      <w:r w:rsidR="00652E44" w:rsidRPr="007D2DDC">
        <w:rPr>
          <w:rFonts w:ascii="Times New Roman" w:hAnsi="Times New Roman" w:cs="Times New Roman"/>
          <w:sz w:val="24"/>
          <w:szCs w:val="24"/>
        </w:rPr>
        <w:t xml:space="preserve"> </w:t>
      </w:r>
      <w:r w:rsidRPr="007D2DDC">
        <w:rPr>
          <w:rFonts w:ascii="Times New Roman" w:hAnsi="Times New Roman" w:cs="Times New Roman"/>
          <w:sz w:val="24"/>
          <w:szCs w:val="24"/>
        </w:rPr>
        <w:t xml:space="preserve">The second accused </w:t>
      </w:r>
      <w:r w:rsidR="00B61E3A" w:rsidRPr="007D2DDC">
        <w:rPr>
          <w:rFonts w:ascii="Times New Roman" w:hAnsi="Times New Roman" w:cs="Times New Roman"/>
          <w:sz w:val="24"/>
          <w:szCs w:val="24"/>
        </w:rPr>
        <w:t xml:space="preserve">ordered Joseph to carry the deceased </w:t>
      </w:r>
      <w:r w:rsidR="00652E44" w:rsidRPr="007D2DDC">
        <w:rPr>
          <w:rFonts w:ascii="Times New Roman" w:hAnsi="Times New Roman" w:cs="Times New Roman"/>
          <w:sz w:val="24"/>
          <w:szCs w:val="24"/>
        </w:rPr>
        <w:t xml:space="preserve">to the farm </w:t>
      </w:r>
      <w:r w:rsidR="00B61E3A" w:rsidRPr="007D2DDC">
        <w:rPr>
          <w:rFonts w:ascii="Times New Roman" w:hAnsi="Times New Roman" w:cs="Times New Roman"/>
          <w:sz w:val="24"/>
          <w:szCs w:val="24"/>
        </w:rPr>
        <w:t xml:space="preserve">on </w:t>
      </w:r>
      <w:r w:rsidR="00652E44" w:rsidRPr="007D2DDC">
        <w:rPr>
          <w:rFonts w:ascii="Times New Roman" w:hAnsi="Times New Roman" w:cs="Times New Roman"/>
          <w:sz w:val="24"/>
          <w:szCs w:val="24"/>
        </w:rPr>
        <w:t>his back.</w:t>
      </w:r>
      <w:r w:rsidR="00437722" w:rsidRPr="007D2DDC">
        <w:rPr>
          <w:rFonts w:ascii="Times New Roman" w:hAnsi="Times New Roman" w:cs="Times New Roman"/>
          <w:sz w:val="24"/>
          <w:szCs w:val="24"/>
        </w:rPr>
        <w:t xml:space="preserve"> </w:t>
      </w:r>
      <w:r w:rsidR="00652E44" w:rsidRPr="007D2DDC">
        <w:rPr>
          <w:rFonts w:ascii="Times New Roman" w:hAnsi="Times New Roman" w:cs="Times New Roman"/>
          <w:sz w:val="24"/>
          <w:szCs w:val="24"/>
        </w:rPr>
        <w:t>He parted ways with everyone after they crossed Mazowe River heading home.</w:t>
      </w:r>
      <w:r w:rsidR="004E2F2E" w:rsidRPr="007D2DDC">
        <w:rPr>
          <w:rFonts w:ascii="Times New Roman" w:hAnsi="Times New Roman" w:cs="Times New Roman"/>
          <w:sz w:val="24"/>
          <w:szCs w:val="24"/>
        </w:rPr>
        <w:t xml:space="preserve"> </w:t>
      </w:r>
      <w:r w:rsidR="00652E44" w:rsidRPr="007D2DDC">
        <w:rPr>
          <w:rFonts w:ascii="Times New Roman" w:hAnsi="Times New Roman" w:cs="Times New Roman"/>
          <w:sz w:val="24"/>
          <w:szCs w:val="24"/>
        </w:rPr>
        <w:t>He does not know what transp</w:t>
      </w:r>
      <w:r w:rsidR="00103F01">
        <w:rPr>
          <w:rFonts w:ascii="Times New Roman" w:hAnsi="Times New Roman" w:cs="Times New Roman"/>
          <w:sz w:val="24"/>
          <w:szCs w:val="24"/>
        </w:rPr>
        <w:t xml:space="preserve">ired at Geluck farm afterwards. </w:t>
      </w:r>
      <w:r w:rsidR="002D2BE0" w:rsidRPr="007D2DDC">
        <w:rPr>
          <w:rFonts w:ascii="Times New Roman" w:hAnsi="Times New Roman" w:cs="Times New Roman"/>
          <w:sz w:val="24"/>
          <w:szCs w:val="24"/>
        </w:rPr>
        <w:t xml:space="preserve">He denied that he assaulted the deceased </w:t>
      </w:r>
      <w:r w:rsidR="00C344A7" w:rsidRPr="007D2DDC">
        <w:rPr>
          <w:rFonts w:ascii="Times New Roman" w:hAnsi="Times New Roman" w:cs="Times New Roman"/>
          <w:sz w:val="24"/>
          <w:szCs w:val="24"/>
        </w:rPr>
        <w:t>in the bush or anywhere</w:t>
      </w:r>
      <w:r w:rsidR="004E2F2E" w:rsidRPr="007D2DDC">
        <w:rPr>
          <w:rFonts w:ascii="Times New Roman" w:hAnsi="Times New Roman" w:cs="Times New Roman"/>
          <w:sz w:val="24"/>
          <w:szCs w:val="24"/>
        </w:rPr>
        <w:t xml:space="preserve"> and stated that Josep</w:t>
      </w:r>
      <w:r w:rsidR="007D2DDC">
        <w:rPr>
          <w:rFonts w:ascii="Times New Roman" w:hAnsi="Times New Roman" w:cs="Times New Roman"/>
          <w:sz w:val="24"/>
          <w:szCs w:val="24"/>
        </w:rPr>
        <w:t>h</w:t>
      </w:r>
      <w:r w:rsidR="004E2F2E" w:rsidRPr="007D2DDC">
        <w:rPr>
          <w:rFonts w:ascii="Times New Roman" w:hAnsi="Times New Roman" w:cs="Times New Roman"/>
          <w:sz w:val="24"/>
          <w:szCs w:val="24"/>
        </w:rPr>
        <w:t xml:space="preserve"> did not witness any assault incident in the </w:t>
      </w:r>
      <w:r w:rsidR="007D2DDC" w:rsidRPr="007D2DDC">
        <w:rPr>
          <w:rFonts w:ascii="Times New Roman" w:hAnsi="Times New Roman" w:cs="Times New Roman"/>
          <w:sz w:val="24"/>
          <w:szCs w:val="24"/>
        </w:rPr>
        <w:t>bush. He</w:t>
      </w:r>
      <w:r w:rsidR="00437722" w:rsidRPr="007D2DDC">
        <w:rPr>
          <w:rFonts w:ascii="Times New Roman" w:hAnsi="Times New Roman" w:cs="Times New Roman"/>
          <w:sz w:val="24"/>
          <w:szCs w:val="24"/>
        </w:rPr>
        <w:t xml:space="preserve"> claimed that Joseph falsified evidence because he wanted to fix them as he was hurt by the loss of </w:t>
      </w:r>
      <w:r w:rsidR="007D2DDC" w:rsidRPr="007D2DDC">
        <w:rPr>
          <w:rFonts w:ascii="Times New Roman" w:hAnsi="Times New Roman" w:cs="Times New Roman"/>
          <w:sz w:val="24"/>
          <w:szCs w:val="24"/>
        </w:rPr>
        <w:t>his friend</w:t>
      </w:r>
      <w:r w:rsidR="00906CB3" w:rsidRPr="007D2DDC">
        <w:rPr>
          <w:rFonts w:ascii="Times New Roman" w:hAnsi="Times New Roman" w:cs="Times New Roman"/>
          <w:sz w:val="24"/>
          <w:szCs w:val="24"/>
        </w:rPr>
        <w:t xml:space="preserve"> and </w:t>
      </w:r>
      <w:r w:rsidR="00437722" w:rsidRPr="007D2DDC">
        <w:rPr>
          <w:rFonts w:ascii="Times New Roman" w:hAnsi="Times New Roman" w:cs="Times New Roman"/>
          <w:sz w:val="24"/>
          <w:szCs w:val="24"/>
        </w:rPr>
        <w:t>relative.</w:t>
      </w:r>
    </w:p>
    <w:p w:rsidR="007D2DDC" w:rsidRDefault="00437722" w:rsidP="007D2DDC">
      <w:pPr>
        <w:pStyle w:val="ListParagraph"/>
        <w:numPr>
          <w:ilvl w:val="0"/>
          <w:numId w:val="22"/>
        </w:numPr>
        <w:spacing w:line="360" w:lineRule="auto"/>
        <w:jc w:val="both"/>
        <w:rPr>
          <w:rFonts w:ascii="Times New Roman" w:hAnsi="Times New Roman" w:cs="Times New Roman"/>
          <w:sz w:val="24"/>
          <w:szCs w:val="24"/>
        </w:rPr>
      </w:pPr>
      <w:r w:rsidRPr="007D2DDC">
        <w:rPr>
          <w:rFonts w:ascii="Times New Roman" w:hAnsi="Times New Roman" w:cs="Times New Roman"/>
          <w:sz w:val="24"/>
          <w:szCs w:val="24"/>
        </w:rPr>
        <w:t xml:space="preserve">During cross examination by the state counsel the accused admitted having gone to the scene armed with catapults and </w:t>
      </w:r>
      <w:r w:rsidR="00103F01" w:rsidRPr="007D2DDC">
        <w:rPr>
          <w:rFonts w:ascii="Times New Roman" w:hAnsi="Times New Roman" w:cs="Times New Roman"/>
          <w:sz w:val="24"/>
          <w:szCs w:val="24"/>
        </w:rPr>
        <w:t>stones. He</w:t>
      </w:r>
      <w:r w:rsidR="007600D4" w:rsidRPr="007D2DDC">
        <w:rPr>
          <w:rFonts w:ascii="Times New Roman" w:hAnsi="Times New Roman" w:cs="Times New Roman"/>
          <w:sz w:val="24"/>
          <w:szCs w:val="24"/>
        </w:rPr>
        <w:t xml:space="preserve"> admitted</w:t>
      </w:r>
      <w:r w:rsidRPr="007D2DDC">
        <w:rPr>
          <w:rFonts w:ascii="Times New Roman" w:hAnsi="Times New Roman" w:cs="Times New Roman"/>
          <w:sz w:val="24"/>
          <w:szCs w:val="24"/>
        </w:rPr>
        <w:t xml:space="preserve"> that these are lethal </w:t>
      </w:r>
      <w:r w:rsidRPr="007D2DDC">
        <w:rPr>
          <w:rFonts w:ascii="Times New Roman" w:hAnsi="Times New Roman" w:cs="Times New Roman"/>
          <w:sz w:val="24"/>
          <w:szCs w:val="24"/>
        </w:rPr>
        <w:lastRenderedPageBreak/>
        <w:t>weapons.</w:t>
      </w:r>
      <w:r w:rsidR="00FF2CBD" w:rsidRPr="007D2DDC">
        <w:rPr>
          <w:rFonts w:ascii="Times New Roman" w:hAnsi="Times New Roman" w:cs="Times New Roman"/>
          <w:sz w:val="24"/>
          <w:szCs w:val="24"/>
        </w:rPr>
        <w:t xml:space="preserve"> </w:t>
      </w:r>
      <w:r w:rsidR="00075E9E" w:rsidRPr="007D2DDC">
        <w:rPr>
          <w:rFonts w:ascii="Times New Roman" w:hAnsi="Times New Roman" w:cs="Times New Roman"/>
          <w:sz w:val="24"/>
          <w:szCs w:val="24"/>
        </w:rPr>
        <w:t xml:space="preserve">After the variation in his warned and caution statement was brought to his attention, he then </w:t>
      </w:r>
      <w:r w:rsidR="007600D4" w:rsidRPr="007D2DDC">
        <w:rPr>
          <w:rFonts w:ascii="Times New Roman" w:hAnsi="Times New Roman" w:cs="Times New Roman"/>
          <w:sz w:val="24"/>
          <w:szCs w:val="24"/>
        </w:rPr>
        <w:t>admitted having assaulted Jose</w:t>
      </w:r>
      <w:r w:rsidR="007D2DDC">
        <w:rPr>
          <w:rFonts w:ascii="Times New Roman" w:hAnsi="Times New Roman" w:cs="Times New Roman"/>
          <w:sz w:val="24"/>
          <w:szCs w:val="24"/>
        </w:rPr>
        <w:t>ph</w:t>
      </w:r>
      <w:r w:rsidR="007600D4" w:rsidRPr="007D2DDC">
        <w:rPr>
          <w:rFonts w:ascii="Times New Roman" w:hAnsi="Times New Roman" w:cs="Times New Roman"/>
          <w:sz w:val="24"/>
          <w:szCs w:val="24"/>
        </w:rPr>
        <w:t xml:space="preserve"> at the road</w:t>
      </w:r>
      <w:r w:rsidR="00C344A7" w:rsidRPr="007D2DDC">
        <w:rPr>
          <w:rFonts w:ascii="Times New Roman" w:hAnsi="Times New Roman" w:cs="Times New Roman"/>
          <w:sz w:val="24"/>
          <w:szCs w:val="24"/>
        </w:rPr>
        <w:t xml:space="preserve"> </w:t>
      </w:r>
      <w:r w:rsidR="00906CB3" w:rsidRPr="007D2DDC">
        <w:rPr>
          <w:rFonts w:ascii="Times New Roman" w:hAnsi="Times New Roman" w:cs="Times New Roman"/>
          <w:sz w:val="24"/>
          <w:szCs w:val="24"/>
        </w:rPr>
        <w:t>when</w:t>
      </w:r>
      <w:r w:rsidR="006103D6" w:rsidRPr="007D2DDC">
        <w:rPr>
          <w:rFonts w:ascii="Times New Roman" w:hAnsi="Times New Roman" w:cs="Times New Roman"/>
          <w:sz w:val="24"/>
          <w:szCs w:val="24"/>
        </w:rPr>
        <w:t xml:space="preserve"> he had </w:t>
      </w:r>
      <w:r w:rsidR="00075E9E" w:rsidRPr="007D2DDC">
        <w:rPr>
          <w:rFonts w:ascii="Times New Roman" w:hAnsi="Times New Roman" w:cs="Times New Roman"/>
          <w:sz w:val="24"/>
          <w:szCs w:val="24"/>
        </w:rPr>
        <w:t>wanted the court to believe that noth</w:t>
      </w:r>
      <w:r w:rsidR="00483CB2" w:rsidRPr="007D2DDC">
        <w:rPr>
          <w:rFonts w:ascii="Times New Roman" w:hAnsi="Times New Roman" w:cs="Times New Roman"/>
          <w:sz w:val="24"/>
          <w:szCs w:val="24"/>
        </w:rPr>
        <w:t>ing happened</w:t>
      </w:r>
      <w:r w:rsidR="00906CB3" w:rsidRPr="007D2DDC">
        <w:rPr>
          <w:rFonts w:ascii="Times New Roman" w:hAnsi="Times New Roman" w:cs="Times New Roman"/>
          <w:sz w:val="24"/>
          <w:szCs w:val="24"/>
        </w:rPr>
        <w:t xml:space="preserve"> there</w:t>
      </w:r>
      <w:r w:rsidR="00075E9E" w:rsidRPr="007D2DDC">
        <w:rPr>
          <w:rFonts w:ascii="Times New Roman" w:hAnsi="Times New Roman" w:cs="Times New Roman"/>
          <w:sz w:val="24"/>
          <w:szCs w:val="24"/>
        </w:rPr>
        <w:t xml:space="preserve"> and</w:t>
      </w:r>
      <w:r w:rsidR="00483CB2" w:rsidRPr="007D2DDC">
        <w:rPr>
          <w:rFonts w:ascii="Times New Roman" w:hAnsi="Times New Roman" w:cs="Times New Roman"/>
          <w:sz w:val="24"/>
          <w:szCs w:val="24"/>
        </w:rPr>
        <w:t xml:space="preserve"> that</w:t>
      </w:r>
      <w:r w:rsidR="00075E9E" w:rsidRPr="007D2DDC">
        <w:rPr>
          <w:rFonts w:ascii="Times New Roman" w:hAnsi="Times New Roman" w:cs="Times New Roman"/>
          <w:sz w:val="24"/>
          <w:szCs w:val="24"/>
        </w:rPr>
        <w:t xml:space="preserve"> Joseph is an outright liar.</w:t>
      </w:r>
      <w:r w:rsidR="00906CB3" w:rsidRPr="007D2DDC">
        <w:rPr>
          <w:rFonts w:ascii="Times New Roman" w:hAnsi="Times New Roman" w:cs="Times New Roman"/>
          <w:sz w:val="24"/>
          <w:szCs w:val="24"/>
        </w:rPr>
        <w:t xml:space="preserve"> </w:t>
      </w:r>
      <w:r w:rsidR="00075E9E" w:rsidRPr="007D2DDC">
        <w:rPr>
          <w:rFonts w:ascii="Times New Roman" w:hAnsi="Times New Roman" w:cs="Times New Roman"/>
          <w:sz w:val="24"/>
          <w:szCs w:val="24"/>
        </w:rPr>
        <w:t>His explanation for the variation was that he forgot due to passage of time.</w:t>
      </w:r>
      <w:r w:rsidR="00D505B5" w:rsidRPr="007D2DDC">
        <w:rPr>
          <w:rFonts w:ascii="Times New Roman" w:hAnsi="Times New Roman" w:cs="Times New Roman"/>
          <w:sz w:val="24"/>
          <w:szCs w:val="24"/>
        </w:rPr>
        <w:t xml:space="preserve"> </w:t>
      </w:r>
      <w:r w:rsidR="005125A8" w:rsidRPr="007D2DDC">
        <w:rPr>
          <w:rFonts w:ascii="Times New Roman" w:hAnsi="Times New Roman" w:cs="Times New Roman"/>
          <w:sz w:val="24"/>
          <w:szCs w:val="24"/>
        </w:rPr>
        <w:t>His explanation for the deceased’s injuries was that the deceased</w:t>
      </w:r>
      <w:r w:rsidR="00C15230" w:rsidRPr="007D2DDC">
        <w:rPr>
          <w:rFonts w:ascii="Times New Roman" w:hAnsi="Times New Roman" w:cs="Times New Roman"/>
          <w:sz w:val="24"/>
          <w:szCs w:val="24"/>
        </w:rPr>
        <w:t xml:space="preserve"> </w:t>
      </w:r>
      <w:r w:rsidR="00906CB3" w:rsidRPr="007D2DDC">
        <w:rPr>
          <w:rFonts w:ascii="Times New Roman" w:hAnsi="Times New Roman" w:cs="Times New Roman"/>
          <w:sz w:val="24"/>
          <w:szCs w:val="24"/>
        </w:rPr>
        <w:t xml:space="preserve">may have </w:t>
      </w:r>
      <w:r w:rsidR="005125A8" w:rsidRPr="007D2DDC">
        <w:rPr>
          <w:rFonts w:ascii="Times New Roman" w:hAnsi="Times New Roman" w:cs="Times New Roman"/>
          <w:sz w:val="24"/>
          <w:szCs w:val="24"/>
        </w:rPr>
        <w:t xml:space="preserve">injured </w:t>
      </w:r>
      <w:r w:rsidR="00C15230" w:rsidRPr="007D2DDC">
        <w:rPr>
          <w:rFonts w:ascii="Times New Roman" w:hAnsi="Times New Roman" w:cs="Times New Roman"/>
          <w:sz w:val="24"/>
          <w:szCs w:val="24"/>
        </w:rPr>
        <w:t>himself when he</w:t>
      </w:r>
      <w:r w:rsidR="005125A8" w:rsidRPr="007D2DDC">
        <w:rPr>
          <w:rFonts w:ascii="Times New Roman" w:hAnsi="Times New Roman" w:cs="Times New Roman"/>
          <w:sz w:val="24"/>
          <w:szCs w:val="24"/>
        </w:rPr>
        <w:t xml:space="preserve"> </w:t>
      </w:r>
      <w:r w:rsidR="00C15230" w:rsidRPr="007D2DDC">
        <w:rPr>
          <w:rFonts w:ascii="Times New Roman" w:hAnsi="Times New Roman" w:cs="Times New Roman"/>
          <w:sz w:val="24"/>
          <w:szCs w:val="24"/>
        </w:rPr>
        <w:t>fell on a rocky surface</w:t>
      </w:r>
      <w:r w:rsidR="005125A8" w:rsidRPr="007D2DDC">
        <w:rPr>
          <w:rFonts w:ascii="Times New Roman" w:hAnsi="Times New Roman" w:cs="Times New Roman"/>
          <w:sz w:val="24"/>
          <w:szCs w:val="24"/>
        </w:rPr>
        <w:t xml:space="preserve"> as he ran away in the mountains.</w:t>
      </w:r>
      <w:r w:rsidR="00E06065" w:rsidRPr="007D2DDC">
        <w:rPr>
          <w:rFonts w:ascii="Times New Roman" w:hAnsi="Times New Roman" w:cs="Times New Roman"/>
          <w:sz w:val="24"/>
          <w:szCs w:val="24"/>
        </w:rPr>
        <w:t xml:space="preserve"> </w:t>
      </w:r>
      <w:r w:rsidR="00C15230" w:rsidRPr="007D2DDC">
        <w:rPr>
          <w:rFonts w:ascii="Times New Roman" w:hAnsi="Times New Roman" w:cs="Times New Roman"/>
          <w:sz w:val="24"/>
          <w:szCs w:val="24"/>
        </w:rPr>
        <w:t>He</w:t>
      </w:r>
      <w:r w:rsidR="00906CB3" w:rsidRPr="007D2DDC">
        <w:rPr>
          <w:rFonts w:ascii="Times New Roman" w:hAnsi="Times New Roman" w:cs="Times New Roman"/>
          <w:sz w:val="24"/>
          <w:szCs w:val="24"/>
        </w:rPr>
        <w:t xml:space="preserve"> however</w:t>
      </w:r>
      <w:r w:rsidR="00C15230" w:rsidRPr="007D2DDC">
        <w:rPr>
          <w:rFonts w:ascii="Times New Roman" w:hAnsi="Times New Roman" w:cs="Times New Roman"/>
          <w:sz w:val="24"/>
          <w:szCs w:val="24"/>
        </w:rPr>
        <w:t xml:space="preserve"> claimed not to have seen the fall.</w:t>
      </w:r>
      <w:r w:rsidR="00906CB3" w:rsidRPr="007D2DDC">
        <w:rPr>
          <w:rFonts w:ascii="Times New Roman" w:hAnsi="Times New Roman" w:cs="Times New Roman"/>
          <w:sz w:val="24"/>
          <w:szCs w:val="24"/>
        </w:rPr>
        <w:t xml:space="preserve"> </w:t>
      </w:r>
      <w:r w:rsidR="00906CB3" w:rsidRPr="007D2DDC">
        <w:rPr>
          <w:rFonts w:ascii="Times New Roman" w:eastAsia="Times New Roman" w:hAnsi="Times New Roman" w:cs="Times New Roman"/>
          <w:color w:val="000000"/>
          <w:sz w:val="24"/>
          <w:szCs w:val="24"/>
        </w:rPr>
        <w:t xml:space="preserve">The accused then conceded that the deceased may have been assaulted at the point of apprehension but still insisted that he did not participate in the </w:t>
      </w:r>
      <w:r w:rsidR="007D2DDC" w:rsidRPr="007D2DDC">
        <w:rPr>
          <w:rFonts w:ascii="Times New Roman" w:eastAsia="Times New Roman" w:hAnsi="Times New Roman" w:cs="Times New Roman"/>
          <w:color w:val="000000"/>
          <w:sz w:val="24"/>
          <w:szCs w:val="24"/>
        </w:rPr>
        <w:t>assault.</w:t>
      </w:r>
      <w:r w:rsidR="007D2DDC" w:rsidRPr="007D2DDC">
        <w:rPr>
          <w:rFonts w:ascii="Times New Roman" w:hAnsi="Times New Roman" w:cs="Times New Roman"/>
          <w:sz w:val="24"/>
          <w:szCs w:val="24"/>
        </w:rPr>
        <w:t xml:space="preserve"> He</w:t>
      </w:r>
      <w:r w:rsidR="006103D6" w:rsidRPr="007D2DDC">
        <w:rPr>
          <w:rFonts w:ascii="Times New Roman" w:hAnsi="Times New Roman" w:cs="Times New Roman"/>
          <w:sz w:val="24"/>
          <w:szCs w:val="24"/>
        </w:rPr>
        <w:t xml:space="preserve"> however</w:t>
      </w:r>
      <w:r w:rsidR="00FF6373" w:rsidRPr="007D2DDC">
        <w:rPr>
          <w:rFonts w:ascii="Times New Roman" w:hAnsi="Times New Roman" w:cs="Times New Roman"/>
          <w:sz w:val="24"/>
          <w:szCs w:val="24"/>
        </w:rPr>
        <w:t xml:space="preserve"> admitted that his actions and </w:t>
      </w:r>
      <w:r w:rsidR="00332184" w:rsidRPr="007D2DDC">
        <w:rPr>
          <w:rFonts w:ascii="Times New Roman" w:hAnsi="Times New Roman" w:cs="Times New Roman"/>
          <w:sz w:val="24"/>
          <w:szCs w:val="24"/>
        </w:rPr>
        <w:t>those of his co-accused caused the death of the deceased</w:t>
      </w:r>
      <w:r w:rsidR="0094026A" w:rsidRPr="007D2DDC">
        <w:rPr>
          <w:rFonts w:ascii="Times New Roman" w:hAnsi="Times New Roman" w:cs="Times New Roman"/>
          <w:sz w:val="24"/>
          <w:szCs w:val="24"/>
        </w:rPr>
        <w:t xml:space="preserve"> </w:t>
      </w:r>
      <w:r w:rsidR="00653D74" w:rsidRPr="007D2DDC">
        <w:rPr>
          <w:rFonts w:ascii="Times New Roman" w:hAnsi="Times New Roman" w:cs="Times New Roman"/>
          <w:sz w:val="24"/>
          <w:szCs w:val="24"/>
        </w:rPr>
        <w:t xml:space="preserve">but </w:t>
      </w:r>
      <w:r w:rsidR="00906CB3" w:rsidRPr="007D2DDC">
        <w:rPr>
          <w:rFonts w:ascii="Times New Roman" w:hAnsi="Times New Roman" w:cs="Times New Roman"/>
          <w:sz w:val="24"/>
          <w:szCs w:val="24"/>
        </w:rPr>
        <w:t xml:space="preserve">insisted </w:t>
      </w:r>
      <w:r w:rsidR="006103D6" w:rsidRPr="007D2DDC">
        <w:rPr>
          <w:rFonts w:ascii="Times New Roman" w:hAnsi="Times New Roman" w:cs="Times New Roman"/>
          <w:sz w:val="24"/>
          <w:szCs w:val="24"/>
        </w:rPr>
        <w:t>that it was never</w:t>
      </w:r>
      <w:r w:rsidR="00653D74" w:rsidRPr="007D2DDC">
        <w:rPr>
          <w:rFonts w:ascii="Times New Roman" w:hAnsi="Times New Roman" w:cs="Times New Roman"/>
          <w:sz w:val="24"/>
          <w:szCs w:val="24"/>
        </w:rPr>
        <w:t xml:space="preserve"> their intention</w:t>
      </w:r>
      <w:r w:rsidR="007D24B9" w:rsidRPr="007D2DDC">
        <w:rPr>
          <w:rFonts w:ascii="Times New Roman" w:hAnsi="Times New Roman" w:cs="Times New Roman"/>
          <w:sz w:val="24"/>
          <w:szCs w:val="24"/>
        </w:rPr>
        <w:t xml:space="preserve"> to do so</w:t>
      </w:r>
      <w:r w:rsidR="00653D74" w:rsidRPr="007D2DDC">
        <w:rPr>
          <w:rFonts w:ascii="Times New Roman" w:hAnsi="Times New Roman" w:cs="Times New Roman"/>
          <w:sz w:val="24"/>
          <w:szCs w:val="24"/>
        </w:rPr>
        <w:t>.</w:t>
      </w:r>
    </w:p>
    <w:p w:rsidR="008D48A1" w:rsidRPr="008D48A1" w:rsidRDefault="007D2DDC" w:rsidP="008D48A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w:t>
      </w:r>
      <w:r w:rsidR="00906CB3" w:rsidRPr="007D2DDC">
        <w:rPr>
          <w:rFonts w:ascii="Times New Roman" w:hAnsi="Times New Roman" w:cs="Times New Roman"/>
          <w:sz w:val="24"/>
          <w:szCs w:val="24"/>
        </w:rPr>
        <w:t xml:space="preserve"> pause here to comment that t</w:t>
      </w:r>
      <w:r w:rsidR="00E06065" w:rsidRPr="007D2DDC">
        <w:rPr>
          <w:rFonts w:ascii="Times New Roman" w:hAnsi="Times New Roman" w:cs="Times New Roman"/>
          <w:sz w:val="24"/>
          <w:szCs w:val="24"/>
        </w:rPr>
        <w:t>he accused could not make up his mind over whether he ran</w:t>
      </w:r>
      <w:r w:rsidR="00906CB3" w:rsidRPr="007D2DDC">
        <w:rPr>
          <w:rFonts w:ascii="Times New Roman" w:hAnsi="Times New Roman" w:cs="Times New Roman"/>
          <w:sz w:val="24"/>
          <w:szCs w:val="24"/>
        </w:rPr>
        <w:t xml:space="preserve"> or walked towards the deceased </w:t>
      </w:r>
      <w:r w:rsidR="00E06065" w:rsidRPr="007D2DDC">
        <w:rPr>
          <w:rFonts w:ascii="Times New Roman" w:hAnsi="Times New Roman" w:cs="Times New Roman"/>
          <w:sz w:val="24"/>
          <w:szCs w:val="24"/>
        </w:rPr>
        <w:t>after the supposed fall. In his warned and cautioned statement Exhibi</w:t>
      </w:r>
      <w:r w:rsidR="00906CB3" w:rsidRPr="007D2DDC">
        <w:rPr>
          <w:rFonts w:ascii="Times New Roman" w:hAnsi="Times New Roman" w:cs="Times New Roman"/>
          <w:sz w:val="24"/>
          <w:szCs w:val="24"/>
        </w:rPr>
        <w:t>t 2 he stated that ‘</w:t>
      </w:r>
      <w:r w:rsidR="00906CB3" w:rsidRPr="007D2DDC">
        <w:rPr>
          <w:rFonts w:ascii="Times New Roman" w:hAnsi="Times New Roman" w:cs="Times New Roman"/>
        </w:rPr>
        <w:t xml:space="preserve">I </w:t>
      </w:r>
      <w:r w:rsidRPr="007D2DDC">
        <w:rPr>
          <w:rFonts w:ascii="Times New Roman" w:hAnsi="Times New Roman" w:cs="Times New Roman"/>
        </w:rPr>
        <w:t>ran there</w:t>
      </w:r>
      <w:r w:rsidR="00906CB3" w:rsidRPr="007D2DDC">
        <w:rPr>
          <w:rFonts w:ascii="Times New Roman" w:hAnsi="Times New Roman" w:cs="Times New Roman"/>
        </w:rPr>
        <w:t xml:space="preserve"> </w:t>
      </w:r>
      <w:r w:rsidR="00E06065" w:rsidRPr="007D2DDC">
        <w:rPr>
          <w:rFonts w:ascii="Times New Roman" w:hAnsi="Times New Roman" w:cs="Times New Roman"/>
        </w:rPr>
        <w:t xml:space="preserve">and saw the now deceased crying holding his leg indicating that he was </w:t>
      </w:r>
      <w:r w:rsidRPr="007D2DDC">
        <w:rPr>
          <w:rFonts w:ascii="Times New Roman" w:hAnsi="Times New Roman" w:cs="Times New Roman"/>
        </w:rPr>
        <w:t>injured”</w:t>
      </w:r>
      <w:r w:rsidRPr="007D2DDC">
        <w:rPr>
          <w:rFonts w:ascii="Times New Roman" w:hAnsi="Times New Roman" w:cs="Times New Roman"/>
          <w:sz w:val="24"/>
          <w:szCs w:val="24"/>
        </w:rPr>
        <w:t xml:space="preserve"> yet</w:t>
      </w:r>
      <w:r w:rsidR="00E06065" w:rsidRPr="007D2DDC">
        <w:rPr>
          <w:rFonts w:ascii="Times New Roman" w:hAnsi="Times New Roman" w:cs="Times New Roman"/>
          <w:sz w:val="24"/>
          <w:szCs w:val="24"/>
        </w:rPr>
        <w:t xml:space="preserve"> in his evid</w:t>
      </w:r>
      <w:r w:rsidR="00906CB3" w:rsidRPr="007D2DDC">
        <w:rPr>
          <w:rFonts w:ascii="Times New Roman" w:hAnsi="Times New Roman" w:cs="Times New Roman"/>
          <w:sz w:val="24"/>
          <w:szCs w:val="24"/>
        </w:rPr>
        <w:t xml:space="preserve">ence he claimed to have walked </w:t>
      </w:r>
      <w:r w:rsidR="00E06065" w:rsidRPr="007D2DDC">
        <w:rPr>
          <w:rFonts w:ascii="Times New Roman" w:hAnsi="Times New Roman" w:cs="Times New Roman"/>
          <w:sz w:val="24"/>
          <w:szCs w:val="24"/>
        </w:rPr>
        <w:t xml:space="preserve">there as he has a known leg injury </w:t>
      </w:r>
      <w:r w:rsidR="001B59F2" w:rsidRPr="007D2DDC">
        <w:rPr>
          <w:rFonts w:ascii="Times New Roman" w:hAnsi="Times New Roman" w:cs="Times New Roman"/>
          <w:sz w:val="24"/>
          <w:szCs w:val="24"/>
        </w:rPr>
        <w:t xml:space="preserve">which limits his ability to </w:t>
      </w:r>
      <w:r w:rsidRPr="007D2DDC">
        <w:rPr>
          <w:rFonts w:ascii="Times New Roman" w:hAnsi="Times New Roman" w:cs="Times New Roman"/>
          <w:sz w:val="24"/>
          <w:szCs w:val="24"/>
        </w:rPr>
        <w:t>run. Because</w:t>
      </w:r>
      <w:r w:rsidR="00906CB3" w:rsidRPr="007D2DDC">
        <w:rPr>
          <w:rFonts w:ascii="Times New Roman" w:hAnsi="Times New Roman" w:cs="Times New Roman"/>
          <w:sz w:val="24"/>
          <w:szCs w:val="24"/>
        </w:rPr>
        <w:t xml:space="preserve"> of the disparity between the two statements we are not inclined to believe that he </w:t>
      </w:r>
      <w:r w:rsidRPr="007D2DDC">
        <w:rPr>
          <w:rFonts w:ascii="Times New Roman" w:hAnsi="Times New Roman" w:cs="Times New Roman"/>
          <w:sz w:val="24"/>
          <w:szCs w:val="24"/>
        </w:rPr>
        <w:t>walked. He</w:t>
      </w:r>
      <w:r w:rsidR="00906CB3" w:rsidRPr="007D2DDC">
        <w:rPr>
          <w:rFonts w:ascii="Times New Roman" w:hAnsi="Times New Roman" w:cs="Times New Roman"/>
          <w:sz w:val="24"/>
          <w:szCs w:val="24"/>
        </w:rPr>
        <w:t xml:space="preserve"> had come armed with catapults and stones with the intention of apprehending the </w:t>
      </w:r>
      <w:r w:rsidRPr="007D2DDC">
        <w:rPr>
          <w:rFonts w:ascii="Times New Roman" w:hAnsi="Times New Roman" w:cs="Times New Roman"/>
          <w:sz w:val="24"/>
          <w:szCs w:val="24"/>
        </w:rPr>
        <w:t>thieves.</w:t>
      </w:r>
      <w:r>
        <w:rPr>
          <w:rFonts w:ascii="Times New Roman" w:hAnsi="Times New Roman" w:cs="Times New Roman"/>
          <w:sz w:val="24"/>
          <w:szCs w:val="24"/>
        </w:rPr>
        <w:t xml:space="preserve"> The thieves were fleeing. </w:t>
      </w:r>
      <w:r w:rsidRPr="007D2DDC">
        <w:rPr>
          <w:rFonts w:ascii="Times New Roman" w:hAnsi="Times New Roman" w:cs="Times New Roman"/>
          <w:sz w:val="24"/>
          <w:szCs w:val="24"/>
        </w:rPr>
        <w:t xml:space="preserve"> He</w:t>
      </w:r>
      <w:r w:rsidR="00906CB3" w:rsidRPr="007D2DDC">
        <w:rPr>
          <w:rFonts w:ascii="Times New Roman" w:hAnsi="Times New Roman" w:cs="Times New Roman"/>
          <w:sz w:val="24"/>
          <w:szCs w:val="24"/>
        </w:rPr>
        <w:t xml:space="preserve"> therefore could not have walked to apprehend </w:t>
      </w:r>
      <w:r>
        <w:rPr>
          <w:rFonts w:ascii="Times New Roman" w:hAnsi="Times New Roman" w:cs="Times New Roman"/>
          <w:sz w:val="24"/>
          <w:szCs w:val="24"/>
        </w:rPr>
        <w:t>the fleeing thieves. He had to run</w:t>
      </w:r>
      <w:r w:rsidR="008D48A1">
        <w:rPr>
          <w:rFonts w:ascii="Times New Roman" w:hAnsi="Times New Roman" w:cs="Times New Roman"/>
          <w:sz w:val="24"/>
          <w:szCs w:val="24"/>
        </w:rPr>
        <w:t>.</w:t>
      </w:r>
      <w:r w:rsidR="00F05ADD" w:rsidRPr="007D2DDC">
        <w:rPr>
          <w:rFonts w:ascii="Times New Roman" w:eastAsia="Times New Roman" w:hAnsi="Times New Roman" w:cs="Times New Roman"/>
          <w:color w:val="151515"/>
          <w:sz w:val="24"/>
          <w:szCs w:val="24"/>
        </w:rPr>
        <w:t xml:space="preserve"> </w:t>
      </w:r>
    </w:p>
    <w:p w:rsidR="00906CB3" w:rsidRPr="008D48A1" w:rsidRDefault="008D48A1" w:rsidP="00103F01">
      <w:pPr>
        <w:pStyle w:val="ListParagraph"/>
        <w:numPr>
          <w:ilvl w:val="0"/>
          <w:numId w:val="22"/>
        </w:num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151515"/>
          <w:sz w:val="24"/>
          <w:szCs w:val="24"/>
        </w:rPr>
        <w:t xml:space="preserve">Looking at the totality </w:t>
      </w:r>
      <w:r w:rsidR="00906CB3" w:rsidRPr="008D48A1">
        <w:rPr>
          <w:rFonts w:ascii="Times New Roman" w:eastAsia="Times New Roman" w:hAnsi="Times New Roman" w:cs="Times New Roman"/>
          <w:color w:val="151515"/>
          <w:sz w:val="24"/>
          <w:szCs w:val="24"/>
        </w:rPr>
        <w:t xml:space="preserve">of his </w:t>
      </w:r>
      <w:r w:rsidRPr="008D48A1">
        <w:rPr>
          <w:rFonts w:ascii="Times New Roman" w:eastAsia="Times New Roman" w:hAnsi="Times New Roman" w:cs="Times New Roman"/>
          <w:color w:val="151515"/>
          <w:sz w:val="24"/>
          <w:szCs w:val="24"/>
        </w:rPr>
        <w:t>evidence, Million</w:t>
      </w:r>
      <w:r w:rsidR="00906CB3" w:rsidRPr="008D48A1">
        <w:rPr>
          <w:rFonts w:ascii="Times New Roman" w:eastAsia="Times New Roman" w:hAnsi="Times New Roman" w:cs="Times New Roman"/>
          <w:color w:val="151515"/>
          <w:sz w:val="24"/>
          <w:szCs w:val="24"/>
        </w:rPr>
        <w:t xml:space="preserve"> struck us as </w:t>
      </w:r>
      <w:r>
        <w:rPr>
          <w:rFonts w:ascii="Times New Roman" w:eastAsia="Times New Roman" w:hAnsi="Times New Roman" w:cs="Times New Roman"/>
          <w:color w:val="151515"/>
          <w:sz w:val="24"/>
          <w:szCs w:val="24"/>
        </w:rPr>
        <w:t xml:space="preserve">a witness </w:t>
      </w:r>
      <w:r w:rsidR="00906CB3" w:rsidRPr="008D48A1">
        <w:rPr>
          <w:rFonts w:ascii="Times New Roman" w:eastAsia="Times New Roman" w:hAnsi="Times New Roman" w:cs="Times New Roman"/>
          <w:color w:val="151515"/>
          <w:sz w:val="24"/>
          <w:szCs w:val="24"/>
        </w:rPr>
        <w:t xml:space="preserve">who </w:t>
      </w:r>
      <w:r w:rsidR="00130123">
        <w:rPr>
          <w:rFonts w:ascii="Times New Roman" w:eastAsia="Times New Roman" w:hAnsi="Times New Roman" w:cs="Times New Roman"/>
          <w:color w:val="151515"/>
          <w:sz w:val="24"/>
          <w:szCs w:val="24"/>
        </w:rPr>
        <w:t>was</w:t>
      </w:r>
      <w:r w:rsidR="00906CB3" w:rsidRPr="008D48A1">
        <w:rPr>
          <w:rFonts w:ascii="Times New Roman" w:eastAsia="Times New Roman" w:hAnsi="Times New Roman" w:cs="Times New Roman"/>
          <w:color w:val="151515"/>
          <w:sz w:val="24"/>
          <w:szCs w:val="24"/>
        </w:rPr>
        <w:t xml:space="preserve"> economical with the </w:t>
      </w:r>
      <w:r w:rsidR="00130123" w:rsidRPr="008D48A1">
        <w:rPr>
          <w:rFonts w:ascii="Times New Roman" w:eastAsia="Times New Roman" w:hAnsi="Times New Roman" w:cs="Times New Roman"/>
          <w:color w:val="151515"/>
          <w:sz w:val="24"/>
          <w:szCs w:val="24"/>
        </w:rPr>
        <w:t>truth. He</w:t>
      </w:r>
      <w:r w:rsidR="00906CB3" w:rsidRPr="008D48A1">
        <w:rPr>
          <w:rFonts w:ascii="Times New Roman" w:eastAsia="Times New Roman" w:hAnsi="Times New Roman" w:cs="Times New Roman"/>
          <w:color w:val="151515"/>
          <w:sz w:val="24"/>
          <w:szCs w:val="24"/>
        </w:rPr>
        <w:t xml:space="preserve"> hinted that something happened to the deceased at the point of apprehension.</w:t>
      </w:r>
      <w:r w:rsidR="00D77F5A" w:rsidRPr="008D48A1">
        <w:rPr>
          <w:rFonts w:ascii="Times New Roman" w:eastAsia="Times New Roman" w:hAnsi="Times New Roman" w:cs="Times New Roman"/>
          <w:color w:val="151515"/>
          <w:sz w:val="24"/>
          <w:szCs w:val="24"/>
        </w:rPr>
        <w:t xml:space="preserve"> </w:t>
      </w:r>
      <w:r w:rsidR="00906CB3" w:rsidRPr="008D48A1">
        <w:rPr>
          <w:rFonts w:ascii="Times New Roman" w:eastAsia="Times New Roman" w:hAnsi="Times New Roman" w:cs="Times New Roman"/>
          <w:color w:val="151515"/>
          <w:sz w:val="24"/>
          <w:szCs w:val="24"/>
        </w:rPr>
        <w:t xml:space="preserve">He admitted that </w:t>
      </w:r>
      <w:r w:rsidR="006103D6" w:rsidRPr="008D48A1">
        <w:rPr>
          <w:rFonts w:ascii="Times New Roman" w:eastAsia="Times New Roman" w:hAnsi="Times New Roman" w:cs="Times New Roman"/>
          <w:color w:val="151515"/>
          <w:sz w:val="24"/>
          <w:szCs w:val="24"/>
        </w:rPr>
        <w:t>t</w:t>
      </w:r>
      <w:r w:rsidR="00906CB3" w:rsidRPr="008D48A1">
        <w:rPr>
          <w:rFonts w:ascii="Times New Roman" w:eastAsia="Times New Roman" w:hAnsi="Times New Roman" w:cs="Times New Roman"/>
          <w:color w:val="151515"/>
          <w:sz w:val="24"/>
          <w:szCs w:val="24"/>
        </w:rPr>
        <w:t>he</w:t>
      </w:r>
      <w:r w:rsidR="006103D6" w:rsidRPr="008D48A1">
        <w:rPr>
          <w:rFonts w:ascii="Times New Roman" w:eastAsia="Times New Roman" w:hAnsi="Times New Roman" w:cs="Times New Roman"/>
          <w:color w:val="151515"/>
          <w:sz w:val="24"/>
          <w:szCs w:val="24"/>
        </w:rPr>
        <w:t xml:space="preserve"> deceased might</w:t>
      </w:r>
      <w:r w:rsidR="00906CB3" w:rsidRPr="008D48A1">
        <w:rPr>
          <w:rFonts w:ascii="Times New Roman" w:eastAsia="Times New Roman" w:hAnsi="Times New Roman" w:cs="Times New Roman"/>
          <w:color w:val="151515"/>
          <w:sz w:val="24"/>
          <w:szCs w:val="24"/>
        </w:rPr>
        <w:t xml:space="preserve"> have been assaulted but insisted that he knows nothing about the assault. From his testimony we got the distinct impression that he must have seen or even participated in the assault</w:t>
      </w:r>
      <w:r w:rsidR="00130123">
        <w:rPr>
          <w:rFonts w:ascii="Times New Roman" w:eastAsia="Times New Roman" w:hAnsi="Times New Roman" w:cs="Times New Roman"/>
          <w:color w:val="151515"/>
          <w:sz w:val="24"/>
          <w:szCs w:val="24"/>
        </w:rPr>
        <w:t xml:space="preserve"> but</w:t>
      </w:r>
      <w:r w:rsidR="00906CB3" w:rsidRPr="008D48A1">
        <w:rPr>
          <w:rFonts w:ascii="Times New Roman" w:eastAsia="Times New Roman" w:hAnsi="Times New Roman" w:cs="Times New Roman"/>
          <w:color w:val="151515"/>
          <w:sz w:val="24"/>
          <w:szCs w:val="24"/>
        </w:rPr>
        <w:t xml:space="preserve"> was not keen to disclose th</w:t>
      </w:r>
      <w:r w:rsidR="00130123">
        <w:rPr>
          <w:rFonts w:ascii="Times New Roman" w:eastAsia="Times New Roman" w:hAnsi="Times New Roman" w:cs="Times New Roman"/>
          <w:color w:val="151515"/>
          <w:sz w:val="24"/>
          <w:szCs w:val="24"/>
        </w:rPr>
        <w:t>at</w:t>
      </w:r>
      <w:r w:rsidR="00906CB3" w:rsidRPr="008D48A1">
        <w:rPr>
          <w:rFonts w:ascii="Times New Roman" w:eastAsia="Times New Roman" w:hAnsi="Times New Roman" w:cs="Times New Roman"/>
          <w:color w:val="151515"/>
          <w:sz w:val="24"/>
          <w:szCs w:val="24"/>
        </w:rPr>
        <w:t xml:space="preserve"> aspect to the court.</w:t>
      </w:r>
    </w:p>
    <w:p w:rsidR="00A42B2F" w:rsidRPr="00103F01" w:rsidRDefault="006103D6" w:rsidP="008B2FF6">
      <w:pPr>
        <w:spacing w:after="0" w:line="360" w:lineRule="auto"/>
        <w:ind w:left="450"/>
        <w:jc w:val="both"/>
        <w:rPr>
          <w:rFonts w:ascii="Times New Roman" w:hAnsi="Times New Roman" w:cs="Times New Roman"/>
          <w:b/>
          <w:sz w:val="24"/>
          <w:szCs w:val="24"/>
          <w:u w:val="single"/>
          <w:lang w:val="en-US"/>
        </w:rPr>
      </w:pPr>
      <w:r w:rsidRPr="00103F01">
        <w:rPr>
          <w:rFonts w:ascii="Times New Roman" w:hAnsi="Times New Roman" w:cs="Times New Roman"/>
          <w:b/>
          <w:sz w:val="24"/>
          <w:szCs w:val="24"/>
          <w:u w:val="single"/>
          <w:lang w:val="en-US"/>
        </w:rPr>
        <w:t>Second,</w:t>
      </w:r>
      <w:r w:rsidR="00130123" w:rsidRPr="00103F01">
        <w:rPr>
          <w:rFonts w:ascii="Times New Roman" w:hAnsi="Times New Roman" w:cs="Times New Roman"/>
          <w:b/>
          <w:sz w:val="24"/>
          <w:szCs w:val="24"/>
          <w:u w:val="single"/>
          <w:lang w:val="en-US"/>
        </w:rPr>
        <w:t xml:space="preserve"> </w:t>
      </w:r>
      <w:r w:rsidRPr="00103F01">
        <w:rPr>
          <w:rFonts w:ascii="Times New Roman" w:hAnsi="Times New Roman" w:cs="Times New Roman"/>
          <w:b/>
          <w:sz w:val="24"/>
          <w:szCs w:val="24"/>
          <w:u w:val="single"/>
          <w:lang w:val="en-US"/>
        </w:rPr>
        <w:t>third</w:t>
      </w:r>
      <w:r w:rsidR="00130123" w:rsidRPr="00103F01">
        <w:rPr>
          <w:rFonts w:ascii="Times New Roman" w:hAnsi="Times New Roman" w:cs="Times New Roman"/>
          <w:b/>
          <w:sz w:val="24"/>
          <w:szCs w:val="24"/>
          <w:u w:val="single"/>
          <w:lang w:val="en-US"/>
        </w:rPr>
        <w:t xml:space="preserve"> </w:t>
      </w:r>
      <w:r w:rsidRPr="00103F01">
        <w:rPr>
          <w:rFonts w:ascii="Times New Roman" w:hAnsi="Times New Roman" w:cs="Times New Roman"/>
          <w:b/>
          <w:sz w:val="24"/>
          <w:szCs w:val="24"/>
          <w:u w:val="single"/>
          <w:lang w:val="en-US"/>
        </w:rPr>
        <w:t xml:space="preserve">and fifth </w:t>
      </w:r>
      <w:r w:rsidR="00130123" w:rsidRPr="00103F01">
        <w:rPr>
          <w:rFonts w:ascii="Times New Roman" w:hAnsi="Times New Roman" w:cs="Times New Roman"/>
          <w:b/>
          <w:sz w:val="24"/>
          <w:szCs w:val="24"/>
          <w:u w:val="single"/>
          <w:lang w:val="en-US"/>
        </w:rPr>
        <w:t>accused (</w:t>
      </w:r>
      <w:r w:rsidR="0094026A" w:rsidRPr="00103F01">
        <w:rPr>
          <w:rFonts w:ascii="Times New Roman" w:hAnsi="Times New Roman" w:cs="Times New Roman"/>
          <w:b/>
          <w:sz w:val="24"/>
          <w:szCs w:val="24"/>
          <w:u w:val="single"/>
          <w:lang w:val="en-US"/>
        </w:rPr>
        <w:t>Takudzwa Mumba</w:t>
      </w:r>
      <w:r w:rsidRPr="00103F01">
        <w:rPr>
          <w:rFonts w:ascii="Times New Roman" w:hAnsi="Times New Roman" w:cs="Times New Roman"/>
          <w:b/>
          <w:sz w:val="24"/>
          <w:szCs w:val="24"/>
          <w:u w:val="single"/>
          <w:lang w:val="en-US"/>
        </w:rPr>
        <w:t>,</w:t>
      </w:r>
      <w:r w:rsidR="00906CB3" w:rsidRPr="00103F01">
        <w:rPr>
          <w:rFonts w:ascii="Times New Roman" w:hAnsi="Times New Roman" w:cs="Times New Roman"/>
          <w:b/>
          <w:sz w:val="24"/>
          <w:szCs w:val="24"/>
          <w:u w:val="single"/>
          <w:lang w:val="en-US"/>
        </w:rPr>
        <w:t xml:space="preserve"> </w:t>
      </w:r>
      <w:r w:rsidR="00A42B2F" w:rsidRPr="00103F01">
        <w:rPr>
          <w:rFonts w:ascii="Times New Roman" w:hAnsi="Times New Roman" w:cs="Times New Roman"/>
          <w:b/>
          <w:sz w:val="24"/>
          <w:szCs w:val="24"/>
          <w:u w:val="single"/>
          <w:lang w:val="en-US"/>
        </w:rPr>
        <w:t>Maphios Mukati</w:t>
      </w:r>
      <w:r w:rsidR="00906CB3" w:rsidRPr="00103F01">
        <w:rPr>
          <w:rFonts w:ascii="Times New Roman" w:hAnsi="Times New Roman" w:cs="Times New Roman"/>
          <w:b/>
          <w:sz w:val="24"/>
          <w:szCs w:val="24"/>
          <w:u w:val="single"/>
          <w:lang w:val="en-US"/>
        </w:rPr>
        <w:t xml:space="preserve"> and </w:t>
      </w:r>
      <w:r w:rsidR="00130123" w:rsidRPr="00103F01">
        <w:rPr>
          <w:rFonts w:ascii="Times New Roman" w:hAnsi="Times New Roman" w:cs="Times New Roman"/>
          <w:b/>
          <w:sz w:val="24"/>
          <w:szCs w:val="24"/>
          <w:u w:val="single"/>
          <w:lang w:val="en-US"/>
        </w:rPr>
        <w:t>Alfred Chari</w:t>
      </w:r>
      <w:r w:rsidRPr="00103F01">
        <w:rPr>
          <w:rFonts w:ascii="Times New Roman" w:hAnsi="Times New Roman" w:cs="Times New Roman"/>
          <w:b/>
          <w:sz w:val="24"/>
          <w:szCs w:val="24"/>
          <w:u w:val="single"/>
          <w:lang w:val="en-US"/>
        </w:rPr>
        <w:t>)</w:t>
      </w:r>
    </w:p>
    <w:p w:rsidR="00906CB3" w:rsidRPr="00103F01" w:rsidRDefault="006103D6" w:rsidP="00103F01">
      <w:pPr>
        <w:pStyle w:val="ListParagraph"/>
        <w:numPr>
          <w:ilvl w:val="0"/>
          <w:numId w:val="22"/>
        </w:numPr>
        <w:spacing w:after="0" w:line="360" w:lineRule="auto"/>
        <w:jc w:val="both"/>
        <w:rPr>
          <w:rFonts w:ascii="Times New Roman" w:hAnsi="Times New Roman" w:cs="Times New Roman"/>
          <w:sz w:val="24"/>
          <w:szCs w:val="24"/>
          <w:lang w:val="en-US"/>
        </w:rPr>
      </w:pPr>
      <w:r w:rsidRPr="00130123">
        <w:rPr>
          <w:rFonts w:ascii="Times New Roman" w:hAnsi="Times New Roman" w:cs="Times New Roman"/>
          <w:sz w:val="24"/>
          <w:szCs w:val="24"/>
          <w:lang w:val="en-US"/>
        </w:rPr>
        <w:t xml:space="preserve">The </w:t>
      </w:r>
      <w:r w:rsidR="00130123" w:rsidRPr="00130123">
        <w:rPr>
          <w:rFonts w:ascii="Times New Roman" w:hAnsi="Times New Roman" w:cs="Times New Roman"/>
          <w:sz w:val="24"/>
          <w:szCs w:val="24"/>
          <w:lang w:val="en-US"/>
        </w:rPr>
        <w:t>second, third</w:t>
      </w:r>
      <w:r w:rsidRPr="00130123">
        <w:rPr>
          <w:rFonts w:ascii="Times New Roman" w:hAnsi="Times New Roman" w:cs="Times New Roman"/>
          <w:sz w:val="24"/>
          <w:szCs w:val="24"/>
          <w:lang w:val="en-US"/>
        </w:rPr>
        <w:t xml:space="preserve"> and fifth a</w:t>
      </w:r>
      <w:r w:rsidR="00510972" w:rsidRPr="00130123">
        <w:rPr>
          <w:rFonts w:ascii="Times New Roman" w:hAnsi="Times New Roman" w:cs="Times New Roman"/>
          <w:sz w:val="24"/>
          <w:szCs w:val="24"/>
          <w:lang w:val="en-US"/>
        </w:rPr>
        <w:t>ccused</w:t>
      </w:r>
      <w:r w:rsidRPr="00130123">
        <w:rPr>
          <w:rFonts w:ascii="Times New Roman" w:hAnsi="Times New Roman" w:cs="Times New Roman"/>
          <w:sz w:val="24"/>
          <w:szCs w:val="24"/>
          <w:lang w:val="en-US"/>
        </w:rPr>
        <w:t xml:space="preserve"> </w:t>
      </w:r>
      <w:r w:rsidR="002E57A7" w:rsidRPr="00130123">
        <w:rPr>
          <w:rFonts w:ascii="Times New Roman" w:hAnsi="Times New Roman" w:cs="Times New Roman"/>
          <w:sz w:val="24"/>
          <w:szCs w:val="24"/>
          <w:lang w:val="en-US"/>
        </w:rPr>
        <w:t xml:space="preserve">adopted their defence outlines as their evidence in </w:t>
      </w:r>
      <w:r w:rsidR="00130123" w:rsidRPr="00130123">
        <w:rPr>
          <w:rFonts w:ascii="Times New Roman" w:hAnsi="Times New Roman" w:cs="Times New Roman"/>
          <w:sz w:val="24"/>
          <w:szCs w:val="24"/>
          <w:lang w:val="en-US"/>
        </w:rPr>
        <w:t>chief. Their</w:t>
      </w:r>
      <w:r w:rsidR="00A42B2F" w:rsidRPr="00130123">
        <w:rPr>
          <w:rFonts w:ascii="Times New Roman" w:hAnsi="Times New Roman" w:cs="Times New Roman"/>
          <w:sz w:val="24"/>
          <w:szCs w:val="24"/>
          <w:lang w:val="en-US"/>
        </w:rPr>
        <w:t xml:space="preserve"> </w:t>
      </w:r>
      <w:r w:rsidR="00130123" w:rsidRPr="00130123">
        <w:rPr>
          <w:rFonts w:ascii="Times New Roman" w:hAnsi="Times New Roman" w:cs="Times New Roman"/>
          <w:sz w:val="24"/>
          <w:szCs w:val="24"/>
          <w:lang w:val="en-US"/>
        </w:rPr>
        <w:t xml:space="preserve">testimonies were </w:t>
      </w:r>
      <w:r w:rsidR="00906CB3" w:rsidRPr="00130123">
        <w:rPr>
          <w:rFonts w:ascii="Times New Roman" w:hAnsi="Times New Roman" w:cs="Times New Roman"/>
          <w:sz w:val="24"/>
          <w:szCs w:val="24"/>
          <w:lang w:val="en-US"/>
        </w:rPr>
        <w:t>materially similar</w:t>
      </w:r>
      <w:r w:rsidR="00130123" w:rsidRPr="00130123">
        <w:rPr>
          <w:rFonts w:ascii="Times New Roman" w:hAnsi="Times New Roman" w:cs="Times New Roman"/>
          <w:sz w:val="24"/>
          <w:szCs w:val="24"/>
          <w:lang w:val="en-US"/>
        </w:rPr>
        <w:t>. In them,</w:t>
      </w:r>
      <w:r w:rsidR="00A42B2F" w:rsidRPr="00130123">
        <w:rPr>
          <w:rFonts w:ascii="Times New Roman" w:hAnsi="Times New Roman" w:cs="Times New Roman"/>
          <w:sz w:val="24"/>
          <w:szCs w:val="24"/>
          <w:lang w:val="en-US"/>
        </w:rPr>
        <w:t xml:space="preserve"> they</w:t>
      </w:r>
      <w:r w:rsidR="002E57A7" w:rsidRPr="00130123">
        <w:rPr>
          <w:rFonts w:ascii="Times New Roman" w:hAnsi="Times New Roman" w:cs="Times New Roman"/>
          <w:sz w:val="24"/>
          <w:szCs w:val="24"/>
          <w:lang w:val="en-US"/>
        </w:rPr>
        <w:t xml:space="preserve"> reiterated that they did not chase</w:t>
      </w:r>
      <w:r w:rsidR="005B3316" w:rsidRPr="00130123">
        <w:rPr>
          <w:rFonts w:ascii="Times New Roman" w:hAnsi="Times New Roman" w:cs="Times New Roman"/>
          <w:sz w:val="24"/>
          <w:szCs w:val="24"/>
          <w:lang w:val="en-US"/>
        </w:rPr>
        <w:t xml:space="preserve"> the deceased but </w:t>
      </w:r>
      <w:r w:rsidR="00130123" w:rsidRPr="00130123">
        <w:rPr>
          <w:rFonts w:ascii="Times New Roman" w:hAnsi="Times New Roman" w:cs="Times New Roman"/>
          <w:sz w:val="24"/>
          <w:szCs w:val="24"/>
          <w:lang w:val="en-US"/>
        </w:rPr>
        <w:t>that the</w:t>
      </w:r>
      <w:r w:rsidRPr="00130123">
        <w:rPr>
          <w:rFonts w:ascii="Times New Roman" w:hAnsi="Times New Roman" w:cs="Times New Roman"/>
          <w:sz w:val="24"/>
          <w:szCs w:val="24"/>
          <w:lang w:val="en-US"/>
        </w:rPr>
        <w:t xml:space="preserve"> first,</w:t>
      </w:r>
      <w:r w:rsidR="00130123" w:rsidRPr="00130123">
        <w:rPr>
          <w:rFonts w:ascii="Times New Roman" w:hAnsi="Times New Roman" w:cs="Times New Roman"/>
          <w:sz w:val="24"/>
          <w:szCs w:val="24"/>
          <w:lang w:val="en-US"/>
        </w:rPr>
        <w:t xml:space="preserve"> </w:t>
      </w:r>
      <w:r w:rsidRPr="00130123">
        <w:rPr>
          <w:rFonts w:ascii="Times New Roman" w:hAnsi="Times New Roman" w:cs="Times New Roman"/>
          <w:sz w:val="24"/>
          <w:szCs w:val="24"/>
          <w:lang w:val="en-US"/>
        </w:rPr>
        <w:t>fourth and sixth accused</w:t>
      </w:r>
      <w:r w:rsidR="00906CB3" w:rsidRPr="00130123">
        <w:rPr>
          <w:rFonts w:ascii="Times New Roman" w:hAnsi="Times New Roman" w:cs="Times New Roman"/>
          <w:sz w:val="24"/>
          <w:szCs w:val="24"/>
          <w:lang w:val="en-US"/>
        </w:rPr>
        <w:t xml:space="preserve"> did. They</w:t>
      </w:r>
      <w:r w:rsidRPr="00130123">
        <w:rPr>
          <w:rFonts w:ascii="Times New Roman" w:hAnsi="Times New Roman" w:cs="Times New Roman"/>
          <w:sz w:val="24"/>
          <w:szCs w:val="24"/>
          <w:lang w:val="en-US"/>
        </w:rPr>
        <w:t xml:space="preserve"> had</w:t>
      </w:r>
      <w:r w:rsidR="00906CB3" w:rsidRPr="00130123">
        <w:rPr>
          <w:rFonts w:ascii="Times New Roman" w:hAnsi="Times New Roman" w:cs="Times New Roman"/>
          <w:sz w:val="24"/>
          <w:szCs w:val="24"/>
          <w:lang w:val="en-US"/>
        </w:rPr>
        <w:t xml:space="preserve"> instead chased </w:t>
      </w:r>
      <w:r w:rsidR="002E57A7" w:rsidRPr="00130123">
        <w:rPr>
          <w:rFonts w:ascii="Times New Roman" w:hAnsi="Times New Roman" w:cs="Times New Roman"/>
          <w:sz w:val="24"/>
          <w:szCs w:val="24"/>
          <w:lang w:val="en-US"/>
        </w:rPr>
        <w:t xml:space="preserve">and apprehended </w:t>
      </w:r>
      <w:r w:rsidR="00130123" w:rsidRPr="00130123">
        <w:rPr>
          <w:rFonts w:ascii="Times New Roman" w:hAnsi="Times New Roman" w:cs="Times New Roman"/>
          <w:sz w:val="24"/>
          <w:szCs w:val="24"/>
          <w:lang w:val="en-US"/>
        </w:rPr>
        <w:t>Joseph. They</w:t>
      </w:r>
      <w:r w:rsidRPr="00130123">
        <w:rPr>
          <w:rFonts w:ascii="Times New Roman" w:hAnsi="Times New Roman" w:cs="Times New Roman"/>
          <w:sz w:val="24"/>
          <w:szCs w:val="24"/>
          <w:lang w:val="en-US"/>
        </w:rPr>
        <w:t xml:space="preserve"> had also chased</w:t>
      </w:r>
      <w:r w:rsidR="007F469F" w:rsidRPr="00130123">
        <w:rPr>
          <w:rFonts w:ascii="Times New Roman" w:hAnsi="Times New Roman" w:cs="Times New Roman"/>
          <w:sz w:val="24"/>
          <w:szCs w:val="24"/>
          <w:lang w:val="en-US"/>
        </w:rPr>
        <w:t xml:space="preserve"> t</w:t>
      </w:r>
      <w:r w:rsidR="00906CB3" w:rsidRPr="00130123">
        <w:rPr>
          <w:rFonts w:ascii="Times New Roman" w:hAnsi="Times New Roman" w:cs="Times New Roman"/>
          <w:sz w:val="24"/>
          <w:szCs w:val="24"/>
          <w:lang w:val="en-US"/>
        </w:rPr>
        <w:t xml:space="preserve">he unknown </w:t>
      </w:r>
      <w:r w:rsidR="00130123" w:rsidRPr="00130123">
        <w:rPr>
          <w:rFonts w:ascii="Times New Roman" w:hAnsi="Times New Roman" w:cs="Times New Roman"/>
          <w:sz w:val="24"/>
          <w:szCs w:val="24"/>
          <w:lang w:val="en-US"/>
        </w:rPr>
        <w:t>thief</w:t>
      </w:r>
      <w:r w:rsidR="00906CB3" w:rsidRPr="00130123">
        <w:rPr>
          <w:rFonts w:ascii="Times New Roman" w:hAnsi="Times New Roman" w:cs="Times New Roman"/>
          <w:sz w:val="24"/>
          <w:szCs w:val="24"/>
          <w:lang w:val="en-US"/>
        </w:rPr>
        <w:t xml:space="preserve"> who escaped</w:t>
      </w:r>
      <w:r w:rsidR="007F469F" w:rsidRPr="00130123">
        <w:rPr>
          <w:rFonts w:ascii="Times New Roman" w:hAnsi="Times New Roman" w:cs="Times New Roman"/>
          <w:sz w:val="24"/>
          <w:szCs w:val="24"/>
          <w:lang w:val="en-US"/>
        </w:rPr>
        <w:t>.</w:t>
      </w:r>
      <w:r w:rsidR="00C17228" w:rsidRPr="00130123">
        <w:rPr>
          <w:rFonts w:ascii="Times New Roman" w:hAnsi="Times New Roman" w:cs="Times New Roman"/>
          <w:sz w:val="24"/>
          <w:szCs w:val="24"/>
          <w:lang w:val="en-US"/>
        </w:rPr>
        <w:t xml:space="preserve"> They dismissed Joseph’s evidence as expressions of a desperate </w:t>
      </w:r>
      <w:r w:rsidR="00130123" w:rsidRPr="00130123">
        <w:rPr>
          <w:rFonts w:ascii="Times New Roman" w:hAnsi="Times New Roman" w:cs="Times New Roman"/>
          <w:sz w:val="24"/>
          <w:szCs w:val="24"/>
          <w:lang w:val="en-US"/>
        </w:rPr>
        <w:t>thief, who</w:t>
      </w:r>
      <w:r w:rsidR="00C17228" w:rsidRPr="00130123">
        <w:rPr>
          <w:rFonts w:ascii="Times New Roman" w:hAnsi="Times New Roman" w:cs="Times New Roman"/>
          <w:sz w:val="24"/>
          <w:szCs w:val="24"/>
          <w:lang w:val="en-US"/>
        </w:rPr>
        <w:t xml:space="preserve"> was heartbroken by the demise </w:t>
      </w:r>
      <w:r w:rsidR="00130123" w:rsidRPr="00130123">
        <w:rPr>
          <w:rFonts w:ascii="Times New Roman" w:hAnsi="Times New Roman" w:cs="Times New Roman"/>
          <w:sz w:val="24"/>
          <w:szCs w:val="24"/>
          <w:lang w:val="en-US"/>
        </w:rPr>
        <w:t>of his</w:t>
      </w:r>
      <w:r w:rsidR="00906CB3" w:rsidRPr="00130123">
        <w:rPr>
          <w:rFonts w:ascii="Times New Roman" w:hAnsi="Times New Roman" w:cs="Times New Roman"/>
          <w:sz w:val="24"/>
          <w:szCs w:val="24"/>
          <w:lang w:val="en-US"/>
        </w:rPr>
        <w:t xml:space="preserve"> </w:t>
      </w:r>
      <w:r w:rsidR="00C17228" w:rsidRPr="00130123">
        <w:rPr>
          <w:rFonts w:ascii="Times New Roman" w:hAnsi="Times New Roman" w:cs="Times New Roman"/>
          <w:sz w:val="24"/>
          <w:szCs w:val="24"/>
          <w:lang w:val="en-US"/>
        </w:rPr>
        <w:t>friend and</w:t>
      </w:r>
      <w:r w:rsidR="00906CB3" w:rsidRPr="00130123">
        <w:rPr>
          <w:rFonts w:ascii="Times New Roman" w:hAnsi="Times New Roman" w:cs="Times New Roman"/>
          <w:sz w:val="24"/>
          <w:szCs w:val="24"/>
          <w:lang w:val="en-US"/>
        </w:rPr>
        <w:t xml:space="preserve"> was</w:t>
      </w:r>
      <w:r w:rsidR="00C17228" w:rsidRPr="00130123">
        <w:rPr>
          <w:rFonts w:ascii="Times New Roman" w:hAnsi="Times New Roman" w:cs="Times New Roman"/>
          <w:sz w:val="24"/>
          <w:szCs w:val="24"/>
          <w:lang w:val="en-US"/>
        </w:rPr>
        <w:t xml:space="preserve"> intent on pinning the </w:t>
      </w:r>
      <w:r w:rsidR="00C17228" w:rsidRPr="00130123">
        <w:rPr>
          <w:rFonts w:ascii="Times New Roman" w:hAnsi="Times New Roman" w:cs="Times New Roman"/>
          <w:sz w:val="24"/>
          <w:szCs w:val="24"/>
          <w:lang w:val="en-US"/>
        </w:rPr>
        <w:lastRenderedPageBreak/>
        <w:t>murder on all of them to the extent of fabricating evidence against them.</w:t>
      </w:r>
      <w:r w:rsidR="00906CB3" w:rsidRPr="00130123">
        <w:rPr>
          <w:rFonts w:ascii="Times New Roman" w:hAnsi="Times New Roman" w:cs="Times New Roman"/>
          <w:sz w:val="24"/>
          <w:szCs w:val="24"/>
          <w:lang w:val="en-US"/>
        </w:rPr>
        <w:t xml:space="preserve"> </w:t>
      </w:r>
      <w:r w:rsidR="00C17228" w:rsidRPr="00130123">
        <w:rPr>
          <w:rFonts w:ascii="Times New Roman" w:hAnsi="Times New Roman" w:cs="Times New Roman"/>
          <w:sz w:val="24"/>
          <w:szCs w:val="24"/>
          <w:lang w:val="en-US"/>
        </w:rPr>
        <w:t xml:space="preserve">They denied having participated in the assault of the deceased. It was their evidence that those </w:t>
      </w:r>
      <w:r w:rsidR="00906CB3" w:rsidRPr="00130123">
        <w:rPr>
          <w:rFonts w:ascii="Times New Roman" w:hAnsi="Times New Roman" w:cs="Times New Roman"/>
          <w:sz w:val="24"/>
          <w:szCs w:val="24"/>
          <w:lang w:val="en-US"/>
        </w:rPr>
        <w:t>who apprehended the deceased kno</w:t>
      </w:r>
      <w:r w:rsidR="00C17228" w:rsidRPr="00130123">
        <w:rPr>
          <w:rFonts w:ascii="Times New Roman" w:hAnsi="Times New Roman" w:cs="Times New Roman"/>
          <w:sz w:val="24"/>
          <w:szCs w:val="24"/>
          <w:lang w:val="en-US"/>
        </w:rPr>
        <w:t>w exactl</w:t>
      </w:r>
      <w:r w:rsidRPr="00130123">
        <w:rPr>
          <w:rFonts w:ascii="Times New Roman" w:hAnsi="Times New Roman" w:cs="Times New Roman"/>
          <w:sz w:val="24"/>
          <w:szCs w:val="24"/>
          <w:lang w:val="en-US"/>
        </w:rPr>
        <w:t xml:space="preserve">y what happened to the deceased and that if </w:t>
      </w:r>
      <w:r w:rsidR="00C17228" w:rsidRPr="00130123">
        <w:rPr>
          <w:rFonts w:ascii="Times New Roman" w:hAnsi="Times New Roman" w:cs="Times New Roman"/>
          <w:sz w:val="24"/>
          <w:szCs w:val="24"/>
          <w:lang w:val="en-US"/>
        </w:rPr>
        <w:t>any assaul</w:t>
      </w:r>
      <w:r w:rsidR="00130123" w:rsidRPr="00130123">
        <w:rPr>
          <w:rFonts w:ascii="Times New Roman" w:hAnsi="Times New Roman" w:cs="Times New Roman"/>
          <w:sz w:val="24"/>
          <w:szCs w:val="24"/>
          <w:lang w:val="en-US"/>
        </w:rPr>
        <w:t>t occurred</w:t>
      </w:r>
      <w:r w:rsidRPr="00130123">
        <w:rPr>
          <w:rFonts w:ascii="Times New Roman" w:hAnsi="Times New Roman" w:cs="Times New Roman"/>
          <w:sz w:val="24"/>
          <w:szCs w:val="24"/>
          <w:lang w:val="en-US"/>
        </w:rPr>
        <w:t>,</w:t>
      </w:r>
      <w:r w:rsidR="00C17228" w:rsidRPr="00130123">
        <w:rPr>
          <w:rFonts w:ascii="Times New Roman" w:hAnsi="Times New Roman" w:cs="Times New Roman"/>
          <w:sz w:val="24"/>
          <w:szCs w:val="24"/>
          <w:lang w:val="en-US"/>
        </w:rPr>
        <w:t xml:space="preserve"> it was </w:t>
      </w:r>
      <w:r w:rsidR="00130123" w:rsidRPr="00130123">
        <w:rPr>
          <w:rFonts w:ascii="Times New Roman" w:hAnsi="Times New Roman" w:cs="Times New Roman"/>
          <w:sz w:val="24"/>
          <w:szCs w:val="24"/>
          <w:lang w:val="en-US"/>
        </w:rPr>
        <w:t>perpetrated</w:t>
      </w:r>
      <w:r w:rsidR="00C17228" w:rsidRPr="00130123">
        <w:rPr>
          <w:rFonts w:ascii="Times New Roman" w:hAnsi="Times New Roman" w:cs="Times New Roman"/>
          <w:sz w:val="24"/>
          <w:szCs w:val="24"/>
          <w:lang w:val="en-US"/>
        </w:rPr>
        <w:t xml:space="preserve"> by </w:t>
      </w:r>
      <w:r w:rsidRPr="00130123">
        <w:rPr>
          <w:rFonts w:ascii="Times New Roman" w:hAnsi="Times New Roman" w:cs="Times New Roman"/>
          <w:sz w:val="24"/>
          <w:szCs w:val="24"/>
          <w:lang w:val="en-US"/>
        </w:rPr>
        <w:t>the first</w:t>
      </w:r>
      <w:r w:rsidR="00130123" w:rsidRPr="00130123">
        <w:rPr>
          <w:rFonts w:ascii="Times New Roman" w:hAnsi="Times New Roman" w:cs="Times New Roman"/>
          <w:sz w:val="24"/>
          <w:szCs w:val="24"/>
          <w:lang w:val="en-US"/>
        </w:rPr>
        <w:t xml:space="preserve">, </w:t>
      </w:r>
      <w:r w:rsidRPr="00130123">
        <w:rPr>
          <w:rFonts w:ascii="Times New Roman" w:hAnsi="Times New Roman" w:cs="Times New Roman"/>
          <w:sz w:val="24"/>
          <w:szCs w:val="24"/>
          <w:lang w:val="en-US"/>
        </w:rPr>
        <w:t xml:space="preserve">fourth and sixth accused </w:t>
      </w:r>
      <w:r w:rsidR="00C17228" w:rsidRPr="00130123">
        <w:rPr>
          <w:rFonts w:ascii="Times New Roman" w:hAnsi="Times New Roman" w:cs="Times New Roman"/>
          <w:sz w:val="24"/>
          <w:szCs w:val="24"/>
          <w:lang w:val="en-US"/>
        </w:rPr>
        <w:t>as they are the ones who apprehended</w:t>
      </w:r>
      <w:r w:rsidR="00130123" w:rsidRPr="00130123">
        <w:rPr>
          <w:rFonts w:ascii="Times New Roman" w:hAnsi="Times New Roman" w:cs="Times New Roman"/>
          <w:sz w:val="24"/>
          <w:szCs w:val="24"/>
          <w:lang w:val="en-US"/>
        </w:rPr>
        <w:t xml:space="preserve"> the deceased</w:t>
      </w:r>
      <w:r w:rsidR="00C17228" w:rsidRPr="00130123">
        <w:rPr>
          <w:rFonts w:ascii="Times New Roman" w:hAnsi="Times New Roman" w:cs="Times New Roman"/>
          <w:sz w:val="24"/>
          <w:szCs w:val="24"/>
          <w:lang w:val="en-US"/>
        </w:rPr>
        <w:t>.</w:t>
      </w:r>
      <w:r w:rsidR="00906CB3" w:rsidRPr="00130123">
        <w:rPr>
          <w:rFonts w:ascii="Times New Roman" w:hAnsi="Times New Roman" w:cs="Times New Roman"/>
          <w:sz w:val="24"/>
          <w:szCs w:val="24"/>
          <w:lang w:val="en-US"/>
        </w:rPr>
        <w:t xml:space="preserve"> </w:t>
      </w:r>
      <w:r w:rsidR="00A501FC" w:rsidRPr="00130123">
        <w:rPr>
          <w:rFonts w:ascii="Times New Roman" w:hAnsi="Times New Roman" w:cs="Times New Roman"/>
          <w:sz w:val="24"/>
          <w:szCs w:val="24"/>
          <w:lang w:val="en-US"/>
        </w:rPr>
        <w:t xml:space="preserve">They denied </w:t>
      </w:r>
      <w:r w:rsidR="00130123" w:rsidRPr="00130123">
        <w:rPr>
          <w:rFonts w:ascii="Times New Roman" w:hAnsi="Times New Roman" w:cs="Times New Roman"/>
          <w:sz w:val="24"/>
          <w:szCs w:val="24"/>
          <w:lang w:val="en-US"/>
        </w:rPr>
        <w:t xml:space="preserve">liability </w:t>
      </w:r>
      <w:r w:rsidR="00A501FC" w:rsidRPr="00130123">
        <w:rPr>
          <w:rFonts w:ascii="Times New Roman" w:hAnsi="Times New Roman" w:cs="Times New Roman"/>
          <w:sz w:val="24"/>
          <w:szCs w:val="24"/>
          <w:lang w:val="en-US"/>
        </w:rPr>
        <w:t>for the actions of</w:t>
      </w:r>
      <w:r w:rsidRPr="00130123">
        <w:rPr>
          <w:rFonts w:ascii="Times New Roman" w:hAnsi="Times New Roman" w:cs="Times New Roman"/>
          <w:sz w:val="24"/>
          <w:szCs w:val="24"/>
          <w:lang w:val="en-US"/>
        </w:rPr>
        <w:t xml:space="preserve"> the </w:t>
      </w:r>
      <w:r w:rsidR="00130123" w:rsidRPr="00130123">
        <w:rPr>
          <w:rFonts w:ascii="Times New Roman" w:hAnsi="Times New Roman" w:cs="Times New Roman"/>
          <w:sz w:val="24"/>
          <w:szCs w:val="24"/>
          <w:lang w:val="en-US"/>
        </w:rPr>
        <w:t>first, fourth</w:t>
      </w:r>
      <w:r w:rsidRPr="00130123">
        <w:rPr>
          <w:rFonts w:ascii="Times New Roman" w:hAnsi="Times New Roman" w:cs="Times New Roman"/>
          <w:sz w:val="24"/>
          <w:szCs w:val="24"/>
          <w:lang w:val="en-US"/>
        </w:rPr>
        <w:t xml:space="preserve"> and </w:t>
      </w:r>
      <w:r w:rsidR="00130123" w:rsidRPr="00130123">
        <w:rPr>
          <w:rFonts w:ascii="Times New Roman" w:hAnsi="Times New Roman" w:cs="Times New Roman"/>
          <w:sz w:val="24"/>
          <w:szCs w:val="24"/>
          <w:lang w:val="en-US"/>
        </w:rPr>
        <w:t>sixth accused. They said those accused’s actions could not be</w:t>
      </w:r>
      <w:r w:rsidR="00A501FC" w:rsidRPr="00130123">
        <w:rPr>
          <w:rFonts w:ascii="Times New Roman" w:hAnsi="Times New Roman" w:cs="Times New Roman"/>
          <w:sz w:val="24"/>
          <w:szCs w:val="24"/>
          <w:lang w:val="en-US"/>
        </w:rPr>
        <w:t xml:space="preserve"> attributed to them </w:t>
      </w:r>
      <w:r w:rsidR="00130123" w:rsidRPr="00130123">
        <w:rPr>
          <w:rFonts w:ascii="Times New Roman" w:hAnsi="Times New Roman" w:cs="Times New Roman"/>
          <w:sz w:val="24"/>
          <w:szCs w:val="24"/>
          <w:lang w:val="en-US"/>
        </w:rPr>
        <w:t>because that is</w:t>
      </w:r>
      <w:r w:rsidR="00A501FC" w:rsidRPr="00130123">
        <w:rPr>
          <w:rFonts w:ascii="Times New Roman" w:hAnsi="Times New Roman" w:cs="Times New Roman"/>
          <w:sz w:val="24"/>
          <w:szCs w:val="24"/>
          <w:lang w:val="en-US"/>
        </w:rPr>
        <w:t xml:space="preserve"> not what they had set out to do</w:t>
      </w:r>
      <w:r w:rsidR="00130123" w:rsidRPr="00130123">
        <w:rPr>
          <w:rFonts w:ascii="Times New Roman" w:hAnsi="Times New Roman" w:cs="Times New Roman"/>
          <w:sz w:val="24"/>
          <w:szCs w:val="24"/>
          <w:lang w:val="en-US"/>
        </w:rPr>
        <w:t xml:space="preserve">. </w:t>
      </w:r>
      <w:r w:rsidR="00A501FC" w:rsidRPr="00130123">
        <w:rPr>
          <w:rFonts w:ascii="Times New Roman" w:hAnsi="Times New Roman" w:cs="Times New Roman"/>
          <w:sz w:val="24"/>
          <w:szCs w:val="24"/>
          <w:lang w:val="en-US"/>
        </w:rPr>
        <w:t xml:space="preserve">They insisted that their intention from the </w:t>
      </w:r>
      <w:r w:rsidR="00906CB3" w:rsidRPr="00130123">
        <w:rPr>
          <w:rFonts w:ascii="Times New Roman" w:hAnsi="Times New Roman" w:cs="Times New Roman"/>
          <w:sz w:val="24"/>
          <w:szCs w:val="24"/>
          <w:lang w:val="en-US"/>
        </w:rPr>
        <w:t>beginning</w:t>
      </w:r>
      <w:r w:rsidR="00A501FC" w:rsidRPr="00130123">
        <w:rPr>
          <w:rFonts w:ascii="Times New Roman" w:hAnsi="Times New Roman" w:cs="Times New Roman"/>
          <w:sz w:val="24"/>
          <w:szCs w:val="24"/>
          <w:lang w:val="en-US"/>
        </w:rPr>
        <w:t xml:space="preserve"> was to apprehend the thieves and bring them to book.</w:t>
      </w:r>
      <w:r w:rsidR="00906CB3" w:rsidRPr="00130123">
        <w:rPr>
          <w:rFonts w:ascii="Times New Roman" w:hAnsi="Times New Roman" w:cs="Times New Roman"/>
          <w:sz w:val="24"/>
          <w:szCs w:val="24"/>
          <w:lang w:val="en-US"/>
        </w:rPr>
        <w:t xml:space="preserve"> </w:t>
      </w:r>
      <w:r w:rsidR="00A501FC" w:rsidRPr="00130123">
        <w:rPr>
          <w:rFonts w:ascii="Times New Roman" w:hAnsi="Times New Roman" w:cs="Times New Roman"/>
          <w:sz w:val="24"/>
          <w:szCs w:val="24"/>
          <w:lang w:val="en-US"/>
        </w:rPr>
        <w:t>That is why they had coordinated with each other to provide reinforcement in</w:t>
      </w:r>
      <w:r w:rsidR="00130123" w:rsidRPr="00130123">
        <w:rPr>
          <w:rFonts w:ascii="Times New Roman" w:hAnsi="Times New Roman" w:cs="Times New Roman"/>
          <w:sz w:val="24"/>
          <w:szCs w:val="24"/>
          <w:lang w:val="en-US"/>
        </w:rPr>
        <w:t xml:space="preserve"> </w:t>
      </w:r>
      <w:r w:rsidR="00A501FC" w:rsidRPr="00130123">
        <w:rPr>
          <w:rFonts w:ascii="Times New Roman" w:hAnsi="Times New Roman" w:cs="Times New Roman"/>
          <w:sz w:val="24"/>
          <w:szCs w:val="24"/>
          <w:lang w:val="en-US"/>
        </w:rPr>
        <w:t>case the thieves would try and flee.</w:t>
      </w:r>
      <w:r w:rsidR="00906CB3" w:rsidRPr="00130123">
        <w:rPr>
          <w:rFonts w:ascii="Times New Roman" w:hAnsi="Times New Roman" w:cs="Times New Roman"/>
          <w:sz w:val="24"/>
          <w:szCs w:val="24"/>
          <w:lang w:val="en-US"/>
        </w:rPr>
        <w:t xml:space="preserve"> The three men were steadfast in their evidence and no amount of cross examining them by state counsel could make them depart from their </w:t>
      </w:r>
      <w:r w:rsidR="00130123" w:rsidRPr="00130123">
        <w:rPr>
          <w:rFonts w:ascii="Times New Roman" w:hAnsi="Times New Roman" w:cs="Times New Roman"/>
          <w:sz w:val="24"/>
          <w:szCs w:val="24"/>
          <w:lang w:val="en-US"/>
        </w:rPr>
        <w:t>evidence. We</w:t>
      </w:r>
      <w:r w:rsidR="00906CB3" w:rsidRPr="00130123">
        <w:rPr>
          <w:rFonts w:ascii="Times New Roman" w:hAnsi="Times New Roman" w:cs="Times New Roman"/>
          <w:sz w:val="24"/>
          <w:szCs w:val="24"/>
          <w:lang w:val="en-US"/>
        </w:rPr>
        <w:t xml:space="preserve"> believed their testimonies thereto.</w:t>
      </w:r>
    </w:p>
    <w:p w:rsidR="00B9599A" w:rsidRPr="00103F01" w:rsidRDefault="00376DB6" w:rsidP="008B2FF6">
      <w:pPr>
        <w:spacing w:after="0" w:line="360" w:lineRule="auto"/>
        <w:ind w:firstLine="90"/>
        <w:rPr>
          <w:rFonts w:ascii="Times New Roman" w:hAnsi="Times New Roman" w:cs="Times New Roman"/>
          <w:b/>
          <w:sz w:val="24"/>
          <w:szCs w:val="24"/>
          <w:u w:val="single"/>
          <w:lang w:val="en-US"/>
        </w:rPr>
      </w:pPr>
      <w:r>
        <w:rPr>
          <w:rFonts w:ascii="-webkit-standard" w:hAnsi="-webkit-standard" w:cs="Times New Roman"/>
          <w:color w:val="000000"/>
          <w:sz w:val="27"/>
          <w:szCs w:val="27"/>
        </w:rPr>
        <w:t> </w:t>
      </w:r>
      <w:r w:rsidR="00130123">
        <w:rPr>
          <w:rFonts w:ascii="-webkit-standard" w:hAnsi="-webkit-standard" w:cs="Times New Roman"/>
          <w:color w:val="000000"/>
          <w:sz w:val="27"/>
          <w:szCs w:val="27"/>
        </w:rPr>
        <w:tab/>
      </w:r>
      <w:r w:rsidR="006103D6" w:rsidRPr="00103F01">
        <w:rPr>
          <w:rFonts w:ascii="Times New Roman" w:hAnsi="Times New Roman" w:cs="Times New Roman"/>
          <w:b/>
          <w:color w:val="000000"/>
          <w:sz w:val="24"/>
          <w:szCs w:val="24"/>
          <w:u w:val="single"/>
        </w:rPr>
        <w:t>Fourth accused -</w:t>
      </w:r>
      <w:r w:rsidR="00853FF1" w:rsidRPr="00103F01">
        <w:rPr>
          <w:rFonts w:ascii="Times New Roman" w:hAnsi="Times New Roman" w:cs="Times New Roman"/>
          <w:b/>
          <w:sz w:val="24"/>
          <w:szCs w:val="24"/>
          <w:u w:val="single"/>
          <w:lang w:val="en-US"/>
        </w:rPr>
        <w:t xml:space="preserve">Brian </w:t>
      </w:r>
      <w:r w:rsidR="00103F01" w:rsidRPr="00103F01">
        <w:rPr>
          <w:rFonts w:ascii="Times New Roman" w:hAnsi="Times New Roman" w:cs="Times New Roman"/>
          <w:b/>
          <w:sz w:val="24"/>
          <w:szCs w:val="24"/>
          <w:u w:val="single"/>
          <w:lang w:val="en-US"/>
        </w:rPr>
        <w:t>Makoni (</w:t>
      </w:r>
      <w:r w:rsidR="00853FF1" w:rsidRPr="00103F01">
        <w:rPr>
          <w:rFonts w:ascii="Times New Roman" w:hAnsi="Times New Roman" w:cs="Times New Roman"/>
          <w:b/>
          <w:sz w:val="24"/>
          <w:szCs w:val="24"/>
          <w:u w:val="single"/>
          <w:lang w:val="en-US"/>
        </w:rPr>
        <w:t>Brian)</w:t>
      </w:r>
    </w:p>
    <w:p w:rsidR="00103F01" w:rsidRPr="00EE4B31" w:rsidRDefault="00B84602" w:rsidP="00EE4B31">
      <w:pPr>
        <w:pStyle w:val="ListParagraph"/>
        <w:numPr>
          <w:ilvl w:val="0"/>
          <w:numId w:val="22"/>
        </w:numPr>
        <w:spacing w:after="0" w:line="360" w:lineRule="auto"/>
        <w:jc w:val="both"/>
        <w:rPr>
          <w:rFonts w:ascii="Times New Roman" w:hAnsi="Times New Roman" w:cs="Times New Roman"/>
          <w:sz w:val="24"/>
          <w:szCs w:val="24"/>
          <w:lang w:val="en-US"/>
        </w:rPr>
      </w:pPr>
      <w:r w:rsidRPr="00130123">
        <w:rPr>
          <w:rFonts w:ascii="Times New Roman" w:eastAsia="Times New Roman" w:hAnsi="Times New Roman" w:cs="Times New Roman"/>
          <w:color w:val="000000" w:themeColor="text1"/>
          <w:sz w:val="24"/>
          <w:szCs w:val="24"/>
        </w:rPr>
        <w:t xml:space="preserve">The </w:t>
      </w:r>
      <w:r w:rsidR="00130123" w:rsidRPr="00130123">
        <w:rPr>
          <w:rFonts w:ascii="Times New Roman" w:eastAsia="Times New Roman" w:hAnsi="Times New Roman" w:cs="Times New Roman"/>
          <w:color w:val="000000" w:themeColor="text1"/>
          <w:sz w:val="24"/>
          <w:szCs w:val="24"/>
        </w:rPr>
        <w:t>38-year-old</w:t>
      </w:r>
      <w:r w:rsidRPr="00130123">
        <w:rPr>
          <w:rFonts w:ascii="Times New Roman" w:eastAsia="Times New Roman" w:hAnsi="Times New Roman" w:cs="Times New Roman"/>
          <w:color w:val="000000" w:themeColor="text1"/>
          <w:sz w:val="24"/>
          <w:szCs w:val="24"/>
        </w:rPr>
        <w:t xml:space="preserve"> male claimed that he reached the deceased at the same time as first and sixth accused. He however exonerated the sixth accused and said he did nothing but carry the bags of the thieves. He denied having thrown the aluminium pipe at the deceased as alleged by Joseph in his </w:t>
      </w:r>
      <w:r w:rsidR="00130123" w:rsidRPr="00130123">
        <w:rPr>
          <w:rFonts w:ascii="Times New Roman" w:eastAsia="Times New Roman" w:hAnsi="Times New Roman" w:cs="Times New Roman"/>
          <w:color w:val="000000" w:themeColor="text1"/>
          <w:sz w:val="24"/>
          <w:szCs w:val="24"/>
        </w:rPr>
        <w:t>testimony. He</w:t>
      </w:r>
      <w:r w:rsidRPr="00130123">
        <w:rPr>
          <w:rFonts w:ascii="Times New Roman" w:eastAsia="Times New Roman" w:hAnsi="Times New Roman" w:cs="Times New Roman"/>
          <w:color w:val="000000" w:themeColor="text1"/>
          <w:sz w:val="24"/>
          <w:szCs w:val="24"/>
        </w:rPr>
        <w:t xml:space="preserve"> denied that he and the first accused assaulted the deceased heavily as alleged by Joseph</w:t>
      </w:r>
      <w:r w:rsidR="00130123">
        <w:rPr>
          <w:rFonts w:ascii="Times New Roman" w:eastAsia="Times New Roman" w:hAnsi="Times New Roman" w:cs="Times New Roman"/>
          <w:color w:val="000000" w:themeColor="text1"/>
          <w:sz w:val="24"/>
          <w:szCs w:val="24"/>
        </w:rPr>
        <w:t xml:space="preserve">. </w:t>
      </w:r>
      <w:r w:rsidR="00130123">
        <w:rPr>
          <w:rFonts w:ascii="Times New Roman" w:hAnsi="Times New Roman" w:cs="Times New Roman"/>
          <w:sz w:val="24"/>
          <w:szCs w:val="24"/>
          <w:lang w:val="en-US"/>
        </w:rPr>
        <w:t xml:space="preserve">He </w:t>
      </w:r>
      <w:r w:rsidR="00CD6B4E" w:rsidRPr="00130123">
        <w:rPr>
          <w:rFonts w:ascii="Times New Roman" w:hAnsi="Times New Roman" w:cs="Times New Roman"/>
          <w:sz w:val="24"/>
          <w:szCs w:val="24"/>
          <w:lang w:val="en-US"/>
        </w:rPr>
        <w:t>gave three versions o</w:t>
      </w:r>
      <w:r w:rsidR="00130123">
        <w:rPr>
          <w:rFonts w:ascii="Times New Roman" w:hAnsi="Times New Roman" w:cs="Times New Roman"/>
          <w:sz w:val="24"/>
          <w:szCs w:val="24"/>
          <w:lang w:val="en-US"/>
        </w:rPr>
        <w:t>f</w:t>
      </w:r>
      <w:r w:rsidR="00CD6B4E" w:rsidRPr="00130123">
        <w:rPr>
          <w:rFonts w:ascii="Times New Roman" w:hAnsi="Times New Roman" w:cs="Times New Roman"/>
          <w:sz w:val="24"/>
          <w:szCs w:val="24"/>
          <w:lang w:val="en-US"/>
        </w:rPr>
        <w:t xml:space="preserve"> how the deceased presumably fell and injured </w:t>
      </w:r>
      <w:r w:rsidR="00130123" w:rsidRPr="00130123">
        <w:rPr>
          <w:rFonts w:ascii="Times New Roman" w:hAnsi="Times New Roman" w:cs="Times New Roman"/>
          <w:sz w:val="24"/>
          <w:szCs w:val="24"/>
          <w:lang w:val="en-US"/>
        </w:rPr>
        <w:t>himself. He</w:t>
      </w:r>
      <w:r w:rsidR="00CD6B4E" w:rsidRPr="00130123">
        <w:rPr>
          <w:rFonts w:ascii="Times New Roman" w:hAnsi="Times New Roman" w:cs="Times New Roman"/>
          <w:sz w:val="24"/>
          <w:szCs w:val="24"/>
          <w:lang w:val="en-US"/>
        </w:rPr>
        <w:t xml:space="preserve"> first </w:t>
      </w:r>
      <w:r w:rsidR="003B3C0C" w:rsidRPr="00130123">
        <w:rPr>
          <w:rFonts w:ascii="Times New Roman" w:hAnsi="Times New Roman" w:cs="Times New Roman"/>
          <w:sz w:val="24"/>
          <w:szCs w:val="24"/>
          <w:lang w:val="en-US"/>
        </w:rPr>
        <w:t xml:space="preserve">testified that </w:t>
      </w:r>
      <w:r w:rsidRPr="00130123">
        <w:rPr>
          <w:rFonts w:ascii="Times New Roman" w:hAnsi="Times New Roman" w:cs="Times New Roman"/>
          <w:sz w:val="24"/>
          <w:szCs w:val="24"/>
          <w:lang w:val="en-US"/>
        </w:rPr>
        <w:t>he and the</w:t>
      </w:r>
      <w:r w:rsidR="003B3C0C" w:rsidRPr="00130123">
        <w:rPr>
          <w:rFonts w:ascii="Times New Roman" w:hAnsi="Times New Roman" w:cs="Times New Roman"/>
          <w:sz w:val="24"/>
          <w:szCs w:val="24"/>
          <w:lang w:val="en-US"/>
        </w:rPr>
        <w:t xml:space="preserve"> </w:t>
      </w:r>
      <w:r w:rsidR="006103D6" w:rsidRPr="00130123">
        <w:rPr>
          <w:rFonts w:ascii="Times New Roman" w:hAnsi="Times New Roman" w:cs="Times New Roman"/>
          <w:sz w:val="24"/>
          <w:szCs w:val="24"/>
          <w:lang w:val="en-US"/>
        </w:rPr>
        <w:t xml:space="preserve">first and sixth accused </w:t>
      </w:r>
      <w:r w:rsidR="00BE06A5" w:rsidRPr="00130123">
        <w:rPr>
          <w:rFonts w:ascii="Times New Roman" w:hAnsi="Times New Roman" w:cs="Times New Roman"/>
          <w:sz w:val="24"/>
          <w:szCs w:val="24"/>
          <w:lang w:val="en-US"/>
        </w:rPr>
        <w:t xml:space="preserve">ran </w:t>
      </w:r>
      <w:r w:rsidR="00130123">
        <w:rPr>
          <w:rFonts w:ascii="Times New Roman" w:hAnsi="Times New Roman" w:cs="Times New Roman"/>
          <w:sz w:val="24"/>
          <w:szCs w:val="24"/>
          <w:lang w:val="en-US"/>
        </w:rPr>
        <w:t>down</w:t>
      </w:r>
      <w:r w:rsidR="00BE06A5" w:rsidRPr="00130123">
        <w:rPr>
          <w:rFonts w:ascii="Times New Roman" w:hAnsi="Times New Roman" w:cs="Times New Roman"/>
          <w:sz w:val="24"/>
          <w:szCs w:val="24"/>
          <w:lang w:val="en-US"/>
        </w:rPr>
        <w:t xml:space="preserve"> </w:t>
      </w:r>
      <w:r w:rsidR="006103D6" w:rsidRPr="00130123">
        <w:rPr>
          <w:rFonts w:ascii="Times New Roman" w:hAnsi="Times New Roman" w:cs="Times New Roman"/>
          <w:sz w:val="24"/>
          <w:szCs w:val="24"/>
          <w:lang w:val="en-US"/>
        </w:rPr>
        <w:t xml:space="preserve">the deceased and before they reached </w:t>
      </w:r>
      <w:r w:rsidR="00BE06A5" w:rsidRPr="00130123">
        <w:rPr>
          <w:rFonts w:ascii="Times New Roman" w:hAnsi="Times New Roman" w:cs="Times New Roman"/>
          <w:sz w:val="24"/>
          <w:szCs w:val="24"/>
          <w:lang w:val="en-US"/>
        </w:rPr>
        <w:t xml:space="preserve">him they </w:t>
      </w:r>
      <w:r w:rsidR="00230305" w:rsidRPr="00130123">
        <w:rPr>
          <w:rFonts w:ascii="Times New Roman" w:hAnsi="Times New Roman" w:cs="Times New Roman"/>
          <w:sz w:val="24"/>
          <w:szCs w:val="24"/>
          <w:lang w:val="en-US"/>
        </w:rPr>
        <w:t xml:space="preserve">all </w:t>
      </w:r>
      <w:r w:rsidR="00BE06A5" w:rsidRPr="00130123">
        <w:rPr>
          <w:rFonts w:ascii="Times New Roman" w:hAnsi="Times New Roman" w:cs="Times New Roman"/>
          <w:sz w:val="24"/>
          <w:szCs w:val="24"/>
          <w:lang w:val="en-US"/>
        </w:rPr>
        <w:t>saw him falling</w:t>
      </w:r>
      <w:r w:rsidR="00E6544B" w:rsidRPr="00130123">
        <w:rPr>
          <w:rFonts w:ascii="Times New Roman" w:hAnsi="Times New Roman" w:cs="Times New Roman"/>
          <w:sz w:val="24"/>
          <w:szCs w:val="24"/>
          <w:lang w:val="en-US"/>
        </w:rPr>
        <w:t xml:space="preserve"> face</w:t>
      </w:r>
      <w:r w:rsidR="00BE06A5" w:rsidRPr="00130123">
        <w:rPr>
          <w:rFonts w:ascii="Times New Roman" w:hAnsi="Times New Roman" w:cs="Times New Roman"/>
          <w:sz w:val="24"/>
          <w:szCs w:val="24"/>
          <w:lang w:val="en-US"/>
        </w:rPr>
        <w:t xml:space="preserve"> down</w:t>
      </w:r>
      <w:r w:rsidR="002C58F6" w:rsidRPr="00130123">
        <w:rPr>
          <w:rFonts w:ascii="Times New Roman" w:hAnsi="Times New Roman" w:cs="Times New Roman"/>
          <w:sz w:val="24"/>
          <w:szCs w:val="24"/>
          <w:lang w:val="en-US"/>
        </w:rPr>
        <w:t xml:space="preserve"> on rocky ground </w:t>
      </w:r>
      <w:r w:rsidR="00E6544B" w:rsidRPr="00130123">
        <w:rPr>
          <w:rFonts w:ascii="Times New Roman" w:hAnsi="Times New Roman" w:cs="Times New Roman"/>
          <w:sz w:val="24"/>
          <w:szCs w:val="24"/>
          <w:lang w:val="en-US"/>
        </w:rPr>
        <w:t>which had</w:t>
      </w:r>
      <w:r w:rsidR="002C58F6" w:rsidRPr="00130123">
        <w:rPr>
          <w:rFonts w:ascii="Times New Roman" w:hAnsi="Times New Roman" w:cs="Times New Roman"/>
          <w:sz w:val="24"/>
          <w:szCs w:val="24"/>
          <w:lang w:val="en-US"/>
        </w:rPr>
        <w:t xml:space="preserve"> vegetation</w:t>
      </w:r>
      <w:r w:rsidR="00E6544B" w:rsidRPr="00130123">
        <w:rPr>
          <w:rFonts w:ascii="Times New Roman" w:hAnsi="Times New Roman" w:cs="Times New Roman"/>
          <w:sz w:val="24"/>
          <w:szCs w:val="24"/>
          <w:lang w:val="en-US"/>
        </w:rPr>
        <w:t xml:space="preserve"> around</w:t>
      </w:r>
      <w:r w:rsidR="00CD6B4E" w:rsidRPr="00130123">
        <w:rPr>
          <w:rFonts w:ascii="Times New Roman" w:hAnsi="Times New Roman" w:cs="Times New Roman"/>
          <w:sz w:val="24"/>
          <w:szCs w:val="24"/>
          <w:lang w:val="en-US"/>
        </w:rPr>
        <w:t>.</w:t>
      </w:r>
      <w:r w:rsidR="00130123">
        <w:rPr>
          <w:rFonts w:ascii="Times New Roman" w:hAnsi="Times New Roman" w:cs="Times New Roman"/>
          <w:sz w:val="24"/>
          <w:szCs w:val="24"/>
          <w:lang w:val="en-US"/>
        </w:rPr>
        <w:t xml:space="preserve"> T</w:t>
      </w:r>
      <w:r w:rsidR="00BE06A5" w:rsidRPr="00130123">
        <w:rPr>
          <w:rFonts w:ascii="Times New Roman" w:hAnsi="Times New Roman" w:cs="Times New Roman"/>
          <w:sz w:val="24"/>
          <w:szCs w:val="24"/>
          <w:lang w:val="en-US"/>
        </w:rPr>
        <w:t>he deceased then complained of an injured leg as he rolled on the ground.</w:t>
      </w:r>
      <w:r w:rsidR="00CD6B4E" w:rsidRPr="00130123">
        <w:rPr>
          <w:rFonts w:ascii="Times New Roman" w:eastAsia="Times New Roman" w:hAnsi="Times New Roman" w:cs="Times New Roman"/>
          <w:color w:val="000000" w:themeColor="text1"/>
          <w:sz w:val="24"/>
          <w:szCs w:val="24"/>
        </w:rPr>
        <w:t xml:space="preserve"> </w:t>
      </w:r>
      <w:r w:rsidR="00130123">
        <w:rPr>
          <w:rFonts w:ascii="Times New Roman" w:eastAsia="Times New Roman" w:hAnsi="Times New Roman" w:cs="Times New Roman"/>
          <w:color w:val="000000" w:themeColor="text1"/>
          <w:sz w:val="24"/>
          <w:szCs w:val="24"/>
        </w:rPr>
        <w:t>The fourth accused</w:t>
      </w:r>
      <w:r w:rsidRPr="00130123">
        <w:rPr>
          <w:rFonts w:ascii="Times New Roman" w:eastAsia="Times New Roman" w:hAnsi="Times New Roman" w:cs="Times New Roman"/>
          <w:color w:val="000000" w:themeColor="text1"/>
          <w:sz w:val="24"/>
          <w:szCs w:val="24"/>
        </w:rPr>
        <w:t xml:space="preserve"> however</w:t>
      </w:r>
      <w:r w:rsidR="00CD6B4E" w:rsidRPr="00130123">
        <w:rPr>
          <w:rFonts w:ascii="Times New Roman" w:eastAsia="Times New Roman" w:hAnsi="Times New Roman" w:cs="Times New Roman"/>
          <w:color w:val="000000" w:themeColor="text1"/>
          <w:sz w:val="24"/>
          <w:szCs w:val="24"/>
        </w:rPr>
        <w:t xml:space="preserve"> failed to explain why if</w:t>
      </w:r>
      <w:r w:rsidR="00130123">
        <w:rPr>
          <w:rFonts w:ascii="Times New Roman" w:eastAsia="Times New Roman" w:hAnsi="Times New Roman" w:cs="Times New Roman"/>
          <w:color w:val="000000" w:themeColor="text1"/>
          <w:sz w:val="24"/>
          <w:szCs w:val="24"/>
        </w:rPr>
        <w:t xml:space="preserve"> the deceased</w:t>
      </w:r>
      <w:r w:rsidR="00CD6B4E" w:rsidRPr="00130123">
        <w:rPr>
          <w:rFonts w:ascii="Times New Roman" w:eastAsia="Times New Roman" w:hAnsi="Times New Roman" w:cs="Times New Roman"/>
          <w:color w:val="000000" w:themeColor="text1"/>
          <w:sz w:val="24"/>
          <w:szCs w:val="24"/>
        </w:rPr>
        <w:t xml:space="preserve"> fell </w:t>
      </w:r>
      <w:r w:rsidR="00130123">
        <w:rPr>
          <w:rFonts w:ascii="Times New Roman" w:eastAsia="Times New Roman" w:hAnsi="Times New Roman" w:cs="Times New Roman"/>
          <w:color w:val="000000" w:themeColor="text1"/>
          <w:sz w:val="24"/>
          <w:szCs w:val="24"/>
        </w:rPr>
        <w:t>on</w:t>
      </w:r>
      <w:r w:rsidR="00CD6B4E" w:rsidRPr="00130123">
        <w:rPr>
          <w:rFonts w:ascii="Times New Roman" w:eastAsia="Times New Roman" w:hAnsi="Times New Roman" w:cs="Times New Roman"/>
          <w:color w:val="000000" w:themeColor="text1"/>
          <w:sz w:val="24"/>
          <w:szCs w:val="24"/>
        </w:rPr>
        <w:t xml:space="preserve"> his face first he </w:t>
      </w:r>
      <w:r w:rsidR="00130123">
        <w:rPr>
          <w:rFonts w:ascii="Times New Roman" w:eastAsia="Times New Roman" w:hAnsi="Times New Roman" w:cs="Times New Roman"/>
          <w:color w:val="000000" w:themeColor="text1"/>
          <w:sz w:val="24"/>
          <w:szCs w:val="24"/>
        </w:rPr>
        <w:t xml:space="preserve">would </w:t>
      </w:r>
      <w:r w:rsidR="00CD6B4E" w:rsidRPr="00130123">
        <w:rPr>
          <w:rFonts w:ascii="Times New Roman" w:eastAsia="Times New Roman" w:hAnsi="Times New Roman" w:cs="Times New Roman"/>
          <w:color w:val="000000" w:themeColor="text1"/>
          <w:sz w:val="24"/>
          <w:szCs w:val="24"/>
        </w:rPr>
        <w:t>sustain injuries on his leg</w:t>
      </w:r>
      <w:r w:rsidR="00BE06A5" w:rsidRPr="00130123">
        <w:rPr>
          <w:rFonts w:ascii="Times New Roman" w:hAnsi="Times New Roman" w:cs="Times New Roman"/>
          <w:sz w:val="24"/>
          <w:szCs w:val="24"/>
          <w:lang w:val="en-US"/>
        </w:rPr>
        <w:t>.</w:t>
      </w:r>
      <w:r w:rsidR="00130123">
        <w:rPr>
          <w:rFonts w:ascii="Times New Roman" w:hAnsi="Times New Roman" w:cs="Times New Roman"/>
          <w:sz w:val="24"/>
          <w:szCs w:val="24"/>
          <w:lang w:val="en-US"/>
        </w:rPr>
        <w:t xml:space="preserve"> </w:t>
      </w:r>
      <w:r w:rsidR="007D24B9" w:rsidRPr="00130123">
        <w:rPr>
          <w:rFonts w:ascii="Times New Roman" w:eastAsia="Times New Roman" w:hAnsi="Times New Roman" w:cs="Times New Roman"/>
          <w:color w:val="000000" w:themeColor="text1"/>
          <w:sz w:val="24"/>
          <w:szCs w:val="24"/>
        </w:rPr>
        <w:t>He then tried to demonstrate to the</w:t>
      </w:r>
      <w:r w:rsidR="003B3C0C" w:rsidRPr="00130123">
        <w:rPr>
          <w:rFonts w:ascii="Times New Roman" w:eastAsia="Times New Roman" w:hAnsi="Times New Roman" w:cs="Times New Roman"/>
          <w:color w:val="000000" w:themeColor="text1"/>
          <w:sz w:val="24"/>
          <w:szCs w:val="24"/>
        </w:rPr>
        <w:t xml:space="preserve"> court how the deceased </w:t>
      </w:r>
      <w:r w:rsidR="00F84BD1" w:rsidRPr="00130123">
        <w:rPr>
          <w:rFonts w:ascii="Times New Roman" w:eastAsia="Times New Roman" w:hAnsi="Times New Roman" w:cs="Times New Roman"/>
          <w:color w:val="000000" w:themeColor="text1"/>
          <w:sz w:val="24"/>
          <w:szCs w:val="24"/>
        </w:rPr>
        <w:t>fell and</w:t>
      </w:r>
      <w:r w:rsidRPr="00130123">
        <w:rPr>
          <w:rFonts w:ascii="Times New Roman" w:eastAsia="Times New Roman" w:hAnsi="Times New Roman" w:cs="Times New Roman"/>
          <w:color w:val="000000" w:themeColor="text1"/>
          <w:sz w:val="24"/>
          <w:szCs w:val="24"/>
        </w:rPr>
        <w:t xml:space="preserve"> by doing so gave the second version </w:t>
      </w:r>
      <w:r w:rsidR="00130123">
        <w:rPr>
          <w:rFonts w:ascii="Times New Roman" w:eastAsia="Times New Roman" w:hAnsi="Times New Roman" w:cs="Times New Roman"/>
          <w:color w:val="000000" w:themeColor="text1"/>
          <w:sz w:val="24"/>
          <w:szCs w:val="24"/>
        </w:rPr>
        <w:t>which depicted the deceased kneeling</w:t>
      </w:r>
      <w:r w:rsidRPr="00130123">
        <w:rPr>
          <w:rFonts w:ascii="Times New Roman" w:eastAsia="Times New Roman" w:hAnsi="Times New Roman" w:cs="Times New Roman"/>
          <w:color w:val="000000" w:themeColor="text1"/>
          <w:sz w:val="24"/>
          <w:szCs w:val="24"/>
        </w:rPr>
        <w:t xml:space="preserve"> first and then f</w:t>
      </w:r>
      <w:r w:rsidR="00F84BD1">
        <w:rPr>
          <w:rFonts w:ascii="Times New Roman" w:eastAsia="Times New Roman" w:hAnsi="Times New Roman" w:cs="Times New Roman"/>
          <w:color w:val="000000" w:themeColor="text1"/>
          <w:sz w:val="24"/>
          <w:szCs w:val="24"/>
        </w:rPr>
        <w:t>alling</w:t>
      </w:r>
      <w:r w:rsidRPr="00130123">
        <w:rPr>
          <w:rFonts w:ascii="Times New Roman" w:eastAsia="Times New Roman" w:hAnsi="Times New Roman" w:cs="Times New Roman"/>
          <w:color w:val="000000" w:themeColor="text1"/>
          <w:sz w:val="24"/>
          <w:szCs w:val="24"/>
        </w:rPr>
        <w:t xml:space="preserve"> to the ground</w:t>
      </w:r>
      <w:r w:rsidR="00CD6B4E" w:rsidRPr="00130123">
        <w:rPr>
          <w:rFonts w:ascii="Times New Roman" w:eastAsia="Times New Roman" w:hAnsi="Times New Roman" w:cs="Times New Roman"/>
          <w:color w:val="000000" w:themeColor="text1"/>
          <w:sz w:val="24"/>
          <w:szCs w:val="24"/>
        </w:rPr>
        <w:t>.</w:t>
      </w:r>
      <w:r w:rsidRPr="00130123">
        <w:rPr>
          <w:rFonts w:ascii="Times New Roman" w:eastAsia="Times New Roman" w:hAnsi="Times New Roman" w:cs="Times New Roman"/>
          <w:color w:val="000000" w:themeColor="text1"/>
          <w:sz w:val="24"/>
          <w:szCs w:val="24"/>
        </w:rPr>
        <w:t xml:space="preserve"> </w:t>
      </w:r>
      <w:r w:rsidR="00CD6B4E" w:rsidRPr="00130123">
        <w:rPr>
          <w:rFonts w:ascii="Times New Roman" w:eastAsia="Times New Roman" w:hAnsi="Times New Roman" w:cs="Times New Roman"/>
          <w:color w:val="000000" w:themeColor="text1"/>
          <w:sz w:val="24"/>
          <w:szCs w:val="24"/>
        </w:rPr>
        <w:t>T</w:t>
      </w:r>
      <w:r w:rsidR="003B3C0C" w:rsidRPr="00130123">
        <w:rPr>
          <w:rFonts w:ascii="Times New Roman" w:eastAsia="Times New Roman" w:hAnsi="Times New Roman" w:cs="Times New Roman"/>
          <w:color w:val="000000" w:themeColor="text1"/>
          <w:sz w:val="24"/>
          <w:szCs w:val="24"/>
        </w:rPr>
        <w:t>h</w:t>
      </w:r>
      <w:r w:rsidR="00F84BD1">
        <w:rPr>
          <w:rFonts w:ascii="Times New Roman" w:eastAsia="Times New Roman" w:hAnsi="Times New Roman" w:cs="Times New Roman"/>
          <w:color w:val="000000" w:themeColor="text1"/>
          <w:sz w:val="24"/>
          <w:szCs w:val="24"/>
        </w:rPr>
        <w:t>e</w:t>
      </w:r>
      <w:r w:rsidR="003B3C0C" w:rsidRPr="00130123">
        <w:rPr>
          <w:rFonts w:ascii="Times New Roman" w:eastAsia="Times New Roman" w:hAnsi="Times New Roman" w:cs="Times New Roman"/>
          <w:color w:val="000000" w:themeColor="text1"/>
          <w:sz w:val="24"/>
          <w:szCs w:val="24"/>
        </w:rPr>
        <w:t xml:space="preserve"> demonstration</w:t>
      </w:r>
      <w:r w:rsidR="002C58F6" w:rsidRPr="00130123">
        <w:rPr>
          <w:rFonts w:ascii="Times New Roman" w:eastAsia="Times New Roman" w:hAnsi="Times New Roman" w:cs="Times New Roman"/>
          <w:color w:val="000000" w:themeColor="text1"/>
          <w:sz w:val="24"/>
          <w:szCs w:val="24"/>
        </w:rPr>
        <w:t xml:space="preserve"> fa</w:t>
      </w:r>
      <w:r w:rsidRPr="00130123">
        <w:rPr>
          <w:rFonts w:ascii="Times New Roman" w:eastAsia="Times New Roman" w:hAnsi="Times New Roman" w:cs="Times New Roman"/>
          <w:color w:val="000000" w:themeColor="text1"/>
          <w:sz w:val="24"/>
          <w:szCs w:val="24"/>
        </w:rPr>
        <w:t>iled to show how an individual c</w:t>
      </w:r>
      <w:r w:rsidR="002C58F6" w:rsidRPr="00130123">
        <w:rPr>
          <w:rFonts w:ascii="Times New Roman" w:eastAsia="Times New Roman" w:hAnsi="Times New Roman" w:cs="Times New Roman"/>
          <w:color w:val="000000" w:themeColor="text1"/>
          <w:sz w:val="24"/>
          <w:szCs w:val="24"/>
        </w:rPr>
        <w:t>ould sustain such fatal injuri</w:t>
      </w:r>
      <w:r w:rsidR="003B3C0C" w:rsidRPr="00130123">
        <w:rPr>
          <w:rFonts w:ascii="Times New Roman" w:eastAsia="Times New Roman" w:hAnsi="Times New Roman" w:cs="Times New Roman"/>
          <w:color w:val="000000" w:themeColor="text1"/>
          <w:sz w:val="24"/>
          <w:szCs w:val="24"/>
        </w:rPr>
        <w:t>es</w:t>
      </w:r>
      <w:r w:rsidR="00CD6B4E" w:rsidRPr="00130123">
        <w:rPr>
          <w:rFonts w:ascii="Times New Roman" w:eastAsia="Times New Roman" w:hAnsi="Times New Roman" w:cs="Times New Roman"/>
          <w:color w:val="000000" w:themeColor="text1"/>
          <w:sz w:val="24"/>
          <w:szCs w:val="24"/>
        </w:rPr>
        <w:t xml:space="preserve"> particularly if he first cushioned himself with his knees.</w:t>
      </w:r>
      <w:r w:rsidRPr="00130123">
        <w:rPr>
          <w:rFonts w:ascii="Times New Roman" w:eastAsia="Times New Roman" w:hAnsi="Times New Roman" w:cs="Times New Roman"/>
          <w:color w:val="000000" w:themeColor="text1"/>
          <w:sz w:val="24"/>
          <w:szCs w:val="24"/>
        </w:rPr>
        <w:t xml:space="preserve"> He tried to explain his failure by stating that the circumstances in the demonstration were different. In </w:t>
      </w:r>
      <w:r w:rsidR="00F84BD1" w:rsidRPr="00130123">
        <w:rPr>
          <w:rFonts w:ascii="Times New Roman" w:eastAsia="Times New Roman" w:hAnsi="Times New Roman" w:cs="Times New Roman"/>
          <w:color w:val="000000" w:themeColor="text1"/>
          <w:sz w:val="24"/>
          <w:szCs w:val="24"/>
        </w:rPr>
        <w:t>contrast, in</w:t>
      </w:r>
      <w:r w:rsidRPr="00130123">
        <w:rPr>
          <w:rFonts w:ascii="Times New Roman" w:eastAsia="Times New Roman" w:hAnsi="Times New Roman" w:cs="Times New Roman"/>
          <w:color w:val="000000" w:themeColor="text1"/>
          <w:sz w:val="24"/>
          <w:szCs w:val="24"/>
        </w:rPr>
        <w:t xml:space="preserve"> </w:t>
      </w:r>
      <w:r w:rsidR="003B3C0C" w:rsidRPr="00130123">
        <w:rPr>
          <w:rFonts w:ascii="Times New Roman" w:eastAsia="Times New Roman" w:hAnsi="Times New Roman" w:cs="Times New Roman"/>
          <w:color w:val="000000" w:themeColor="text1"/>
          <w:sz w:val="24"/>
          <w:szCs w:val="24"/>
        </w:rPr>
        <w:t>his</w:t>
      </w:r>
      <w:r w:rsidR="002C58F6" w:rsidRPr="00130123">
        <w:rPr>
          <w:rFonts w:ascii="Times New Roman" w:eastAsia="Times New Roman" w:hAnsi="Times New Roman" w:cs="Times New Roman"/>
          <w:color w:val="000000" w:themeColor="text1"/>
          <w:sz w:val="24"/>
          <w:szCs w:val="24"/>
        </w:rPr>
        <w:t xml:space="preserve"> confirmed warned and cautioned statement</w:t>
      </w:r>
      <w:r w:rsidRPr="00130123">
        <w:rPr>
          <w:rFonts w:ascii="Times New Roman" w:eastAsia="Times New Roman" w:hAnsi="Times New Roman" w:cs="Times New Roman"/>
          <w:color w:val="000000" w:themeColor="text1"/>
          <w:sz w:val="24"/>
          <w:szCs w:val="24"/>
        </w:rPr>
        <w:t xml:space="preserve"> which provided the third version</w:t>
      </w:r>
      <w:r w:rsidR="002C58F6" w:rsidRPr="00130123">
        <w:rPr>
          <w:rFonts w:ascii="Times New Roman" w:eastAsia="Times New Roman" w:hAnsi="Times New Roman" w:cs="Times New Roman"/>
          <w:color w:val="000000" w:themeColor="text1"/>
          <w:sz w:val="24"/>
          <w:szCs w:val="24"/>
        </w:rPr>
        <w:t xml:space="preserve">, </w:t>
      </w:r>
      <w:r w:rsidR="00F84BD1" w:rsidRPr="00130123">
        <w:rPr>
          <w:rFonts w:ascii="Times New Roman" w:eastAsia="Times New Roman" w:hAnsi="Times New Roman" w:cs="Times New Roman"/>
          <w:color w:val="000000" w:themeColor="text1"/>
          <w:sz w:val="24"/>
          <w:szCs w:val="24"/>
        </w:rPr>
        <w:t>he said</w:t>
      </w:r>
      <w:r w:rsidR="002C58F6" w:rsidRPr="00130123">
        <w:rPr>
          <w:rFonts w:ascii="Times New Roman" w:eastAsia="Times New Roman" w:hAnsi="Times New Roman" w:cs="Times New Roman"/>
          <w:color w:val="000000" w:themeColor="text1"/>
          <w:sz w:val="24"/>
          <w:szCs w:val="24"/>
        </w:rPr>
        <w:t xml:space="preserve"> the decea</w:t>
      </w:r>
      <w:r w:rsidR="003B3C0C" w:rsidRPr="00130123">
        <w:rPr>
          <w:rFonts w:ascii="Times New Roman" w:eastAsia="Times New Roman" w:hAnsi="Times New Roman" w:cs="Times New Roman"/>
          <w:color w:val="000000" w:themeColor="text1"/>
          <w:sz w:val="24"/>
          <w:szCs w:val="24"/>
        </w:rPr>
        <w:t>sed fell</w:t>
      </w:r>
      <w:r w:rsidRPr="00130123">
        <w:rPr>
          <w:rFonts w:ascii="Times New Roman" w:eastAsia="Times New Roman" w:hAnsi="Times New Roman" w:cs="Times New Roman"/>
          <w:color w:val="000000" w:themeColor="text1"/>
          <w:sz w:val="24"/>
          <w:szCs w:val="24"/>
        </w:rPr>
        <w:t xml:space="preserve"> after slipping on a stone</w:t>
      </w:r>
      <w:r w:rsidR="002C58F6" w:rsidRPr="00130123">
        <w:rPr>
          <w:rFonts w:ascii="Times New Roman" w:eastAsia="Times New Roman" w:hAnsi="Times New Roman" w:cs="Times New Roman"/>
          <w:color w:val="000000" w:themeColor="text1"/>
          <w:sz w:val="24"/>
          <w:szCs w:val="24"/>
        </w:rPr>
        <w:t>, and was entangled in the tree roots</w:t>
      </w:r>
      <w:r w:rsidR="003B3C0C" w:rsidRPr="00130123">
        <w:rPr>
          <w:rFonts w:ascii="Times New Roman" w:eastAsia="Times New Roman" w:hAnsi="Times New Roman" w:cs="Times New Roman"/>
          <w:color w:val="000000" w:themeColor="text1"/>
          <w:sz w:val="24"/>
          <w:szCs w:val="24"/>
        </w:rPr>
        <w:t>.</w:t>
      </w:r>
      <w:r w:rsidRPr="00130123">
        <w:rPr>
          <w:rFonts w:ascii="Times New Roman" w:eastAsia="Times New Roman" w:hAnsi="Times New Roman" w:cs="Times New Roman"/>
          <w:color w:val="000000" w:themeColor="text1"/>
          <w:sz w:val="24"/>
          <w:szCs w:val="24"/>
        </w:rPr>
        <w:t xml:space="preserve"> After these three different versions we could only conclude that the assertion that the deceased died as a result of a fall was not true</w:t>
      </w:r>
      <w:r w:rsidR="00E362FB" w:rsidRPr="00130123">
        <w:rPr>
          <w:rFonts w:ascii="Times New Roman" w:eastAsia="Times New Roman" w:hAnsi="Times New Roman" w:cs="Times New Roman"/>
          <w:color w:val="000000" w:themeColor="text1"/>
          <w:sz w:val="24"/>
          <w:szCs w:val="24"/>
        </w:rPr>
        <w:t xml:space="preserve"> but that it is an afterthought</w:t>
      </w:r>
      <w:r w:rsidR="00F84BD1">
        <w:rPr>
          <w:rFonts w:ascii="Times New Roman" w:eastAsia="Times New Roman" w:hAnsi="Times New Roman" w:cs="Times New Roman"/>
          <w:color w:val="000000" w:themeColor="text1"/>
          <w:sz w:val="24"/>
          <w:szCs w:val="24"/>
        </w:rPr>
        <w:t xml:space="preserve"> and an outrightly fabricated narrative</w:t>
      </w:r>
      <w:r w:rsidRPr="00130123">
        <w:rPr>
          <w:rFonts w:ascii="Times New Roman" w:eastAsia="Times New Roman" w:hAnsi="Times New Roman" w:cs="Times New Roman"/>
          <w:color w:val="000000" w:themeColor="text1"/>
          <w:sz w:val="24"/>
          <w:szCs w:val="24"/>
        </w:rPr>
        <w:t>.</w:t>
      </w:r>
      <w:r w:rsidR="003B3C0C" w:rsidRPr="00130123">
        <w:rPr>
          <w:rFonts w:ascii="Times New Roman" w:eastAsia="Times New Roman" w:hAnsi="Times New Roman" w:cs="Times New Roman"/>
          <w:color w:val="000000" w:themeColor="text1"/>
          <w:sz w:val="24"/>
          <w:szCs w:val="24"/>
        </w:rPr>
        <w:t> </w:t>
      </w:r>
      <w:r w:rsidRPr="00130123">
        <w:rPr>
          <w:rFonts w:ascii="Times New Roman" w:eastAsia="Times New Roman" w:hAnsi="Times New Roman" w:cs="Times New Roman"/>
          <w:color w:val="000000" w:themeColor="text1"/>
          <w:sz w:val="24"/>
          <w:szCs w:val="24"/>
        </w:rPr>
        <w:t>On th</w:t>
      </w:r>
      <w:r w:rsidR="002C58F6" w:rsidRPr="00130123">
        <w:rPr>
          <w:rFonts w:ascii="Times New Roman" w:eastAsia="Times New Roman" w:hAnsi="Times New Roman" w:cs="Times New Roman"/>
          <w:color w:val="000000" w:themeColor="text1"/>
          <w:sz w:val="24"/>
          <w:szCs w:val="24"/>
        </w:rPr>
        <w:t>e</w:t>
      </w:r>
      <w:r w:rsidRPr="00130123">
        <w:rPr>
          <w:rFonts w:ascii="Times New Roman" w:eastAsia="Times New Roman" w:hAnsi="Times New Roman" w:cs="Times New Roman"/>
          <w:color w:val="000000" w:themeColor="text1"/>
          <w:sz w:val="24"/>
          <w:szCs w:val="24"/>
        </w:rPr>
        <w:t xml:space="preserve"> </w:t>
      </w:r>
      <w:r w:rsidR="00F84BD1">
        <w:rPr>
          <w:rFonts w:ascii="Times New Roman" w:eastAsia="Times New Roman" w:hAnsi="Times New Roman" w:cs="Times New Roman"/>
          <w:color w:val="000000" w:themeColor="text1"/>
          <w:sz w:val="24"/>
          <w:szCs w:val="24"/>
        </w:rPr>
        <w:t xml:space="preserve">one </w:t>
      </w:r>
      <w:r w:rsidRPr="00F84BD1">
        <w:rPr>
          <w:rFonts w:ascii="Times New Roman" w:eastAsia="Times New Roman" w:hAnsi="Times New Roman" w:cs="Times New Roman"/>
          <w:color w:val="000000" w:themeColor="text1"/>
          <w:sz w:val="24"/>
          <w:szCs w:val="24"/>
        </w:rPr>
        <w:lastRenderedPageBreak/>
        <w:t>hand</w:t>
      </w:r>
      <w:r w:rsidRPr="00130123">
        <w:rPr>
          <w:rFonts w:ascii="Times New Roman" w:eastAsia="Times New Roman" w:hAnsi="Times New Roman" w:cs="Times New Roman"/>
          <w:color w:val="000000" w:themeColor="text1"/>
          <w:sz w:val="24"/>
          <w:szCs w:val="24"/>
        </w:rPr>
        <w:t xml:space="preserve"> the fourth accused</w:t>
      </w:r>
      <w:r w:rsidR="002C58F6" w:rsidRPr="00130123">
        <w:rPr>
          <w:rFonts w:ascii="Times New Roman" w:eastAsia="Times New Roman" w:hAnsi="Times New Roman" w:cs="Times New Roman"/>
          <w:color w:val="000000" w:themeColor="text1"/>
          <w:sz w:val="24"/>
          <w:szCs w:val="24"/>
        </w:rPr>
        <w:t xml:space="preserve"> admitted having assaulted Joseph at the </w:t>
      </w:r>
      <w:r w:rsidR="00F84BD1" w:rsidRPr="00130123">
        <w:rPr>
          <w:rFonts w:ascii="Times New Roman" w:eastAsia="Times New Roman" w:hAnsi="Times New Roman" w:cs="Times New Roman"/>
          <w:color w:val="000000" w:themeColor="text1"/>
          <w:sz w:val="24"/>
          <w:szCs w:val="24"/>
        </w:rPr>
        <w:t>roadside, but</w:t>
      </w:r>
      <w:r w:rsidR="002C58F6" w:rsidRPr="00130123">
        <w:rPr>
          <w:rFonts w:ascii="Times New Roman" w:eastAsia="Times New Roman" w:hAnsi="Times New Roman" w:cs="Times New Roman"/>
          <w:color w:val="000000" w:themeColor="text1"/>
          <w:sz w:val="24"/>
          <w:szCs w:val="24"/>
        </w:rPr>
        <w:t xml:space="preserve"> </w:t>
      </w:r>
      <w:r w:rsidR="00F84BD1">
        <w:rPr>
          <w:rFonts w:ascii="Times New Roman" w:eastAsia="Times New Roman" w:hAnsi="Times New Roman" w:cs="Times New Roman"/>
          <w:color w:val="000000" w:themeColor="text1"/>
          <w:sz w:val="24"/>
          <w:szCs w:val="24"/>
        </w:rPr>
        <w:t xml:space="preserve">on the other </w:t>
      </w:r>
      <w:r w:rsidR="002C58F6" w:rsidRPr="00130123">
        <w:rPr>
          <w:rFonts w:ascii="Times New Roman" w:eastAsia="Times New Roman" w:hAnsi="Times New Roman" w:cs="Times New Roman"/>
          <w:color w:val="000000" w:themeColor="text1"/>
          <w:sz w:val="24"/>
          <w:szCs w:val="24"/>
        </w:rPr>
        <w:t>denied having assaulted the deceased something which</w:t>
      </w:r>
      <w:r w:rsidR="00F84BD1">
        <w:rPr>
          <w:rFonts w:ascii="Times New Roman" w:eastAsia="Times New Roman" w:hAnsi="Times New Roman" w:cs="Times New Roman"/>
          <w:color w:val="000000" w:themeColor="text1"/>
          <w:sz w:val="24"/>
          <w:szCs w:val="24"/>
        </w:rPr>
        <w:t xml:space="preserve"> we found</w:t>
      </w:r>
      <w:r w:rsidR="002C58F6" w:rsidRPr="00130123">
        <w:rPr>
          <w:rFonts w:ascii="Times New Roman" w:eastAsia="Times New Roman" w:hAnsi="Times New Roman" w:cs="Times New Roman"/>
          <w:color w:val="000000" w:themeColor="text1"/>
          <w:sz w:val="24"/>
          <w:szCs w:val="24"/>
        </w:rPr>
        <w:t xml:space="preserve"> strange </w:t>
      </w:r>
      <w:r w:rsidR="00F84BD1">
        <w:rPr>
          <w:rFonts w:ascii="Times New Roman" w:eastAsia="Times New Roman" w:hAnsi="Times New Roman" w:cs="Times New Roman"/>
          <w:color w:val="000000" w:themeColor="text1"/>
          <w:sz w:val="24"/>
          <w:szCs w:val="24"/>
        </w:rPr>
        <w:t>because</w:t>
      </w:r>
      <w:r w:rsidR="002C58F6" w:rsidRPr="00130123">
        <w:rPr>
          <w:rFonts w:ascii="Times New Roman" w:eastAsia="Times New Roman" w:hAnsi="Times New Roman" w:cs="Times New Roman"/>
          <w:color w:val="000000" w:themeColor="text1"/>
          <w:sz w:val="24"/>
          <w:szCs w:val="24"/>
        </w:rPr>
        <w:t xml:space="preserve"> the</w:t>
      </w:r>
      <w:r w:rsidR="00F84BD1">
        <w:rPr>
          <w:rFonts w:ascii="Times New Roman" w:eastAsia="Times New Roman" w:hAnsi="Times New Roman" w:cs="Times New Roman"/>
          <w:color w:val="000000" w:themeColor="text1"/>
          <w:sz w:val="24"/>
          <w:szCs w:val="24"/>
        </w:rPr>
        <w:t xml:space="preserve"> two</w:t>
      </w:r>
      <w:r w:rsidR="002C58F6" w:rsidRPr="00130123">
        <w:rPr>
          <w:rFonts w:ascii="Times New Roman" w:eastAsia="Times New Roman" w:hAnsi="Times New Roman" w:cs="Times New Roman"/>
          <w:color w:val="000000" w:themeColor="text1"/>
          <w:sz w:val="24"/>
          <w:szCs w:val="24"/>
        </w:rPr>
        <w:t xml:space="preserve"> were both perceived as thieves.</w:t>
      </w:r>
      <w:r w:rsidR="00F84BD1">
        <w:rPr>
          <w:rFonts w:ascii="Times New Roman" w:eastAsia="Times New Roman" w:hAnsi="Times New Roman" w:cs="Times New Roman"/>
          <w:color w:val="000000" w:themeColor="text1"/>
          <w:sz w:val="24"/>
          <w:szCs w:val="24"/>
        </w:rPr>
        <w:t xml:space="preserve"> </w:t>
      </w:r>
      <w:r w:rsidR="002C58F6" w:rsidRPr="00130123">
        <w:rPr>
          <w:rFonts w:ascii="Times New Roman" w:eastAsia="Times New Roman" w:hAnsi="Times New Roman" w:cs="Times New Roman"/>
          <w:color w:val="000000" w:themeColor="text1"/>
          <w:sz w:val="24"/>
          <w:szCs w:val="24"/>
        </w:rPr>
        <w:t>W</w:t>
      </w:r>
      <w:r w:rsidR="00F84BD1">
        <w:rPr>
          <w:rFonts w:ascii="Times New Roman" w:eastAsia="Times New Roman" w:hAnsi="Times New Roman" w:cs="Times New Roman"/>
          <w:color w:val="000000" w:themeColor="text1"/>
          <w:sz w:val="24"/>
          <w:szCs w:val="24"/>
        </w:rPr>
        <w:t>e do not understand why the fourth accused would have chosen to assault the one but not the other thief</w:t>
      </w:r>
      <w:r w:rsidR="00F84BD1" w:rsidRPr="00130123">
        <w:rPr>
          <w:rFonts w:ascii="Times New Roman" w:eastAsia="Times New Roman" w:hAnsi="Times New Roman" w:cs="Times New Roman"/>
          <w:color w:val="000000" w:themeColor="text1"/>
          <w:sz w:val="24"/>
          <w:szCs w:val="24"/>
        </w:rPr>
        <w:t>. It</w:t>
      </w:r>
      <w:r w:rsidR="00E362FB" w:rsidRPr="00130123">
        <w:rPr>
          <w:rFonts w:ascii="Times New Roman" w:eastAsia="Times New Roman" w:hAnsi="Times New Roman" w:cs="Times New Roman"/>
          <w:color w:val="000000" w:themeColor="text1"/>
          <w:sz w:val="24"/>
          <w:szCs w:val="24"/>
        </w:rPr>
        <w:t xml:space="preserve"> </w:t>
      </w:r>
      <w:r w:rsidR="00F84BD1">
        <w:rPr>
          <w:rFonts w:ascii="Times New Roman" w:eastAsia="Times New Roman" w:hAnsi="Times New Roman" w:cs="Times New Roman"/>
          <w:color w:val="000000" w:themeColor="text1"/>
          <w:sz w:val="24"/>
          <w:szCs w:val="24"/>
        </w:rPr>
        <w:t xml:space="preserve">only worked to </w:t>
      </w:r>
      <w:r w:rsidR="00E362FB" w:rsidRPr="00130123">
        <w:rPr>
          <w:rFonts w:ascii="Times New Roman" w:eastAsia="Times New Roman" w:hAnsi="Times New Roman" w:cs="Times New Roman"/>
          <w:color w:val="000000" w:themeColor="text1"/>
          <w:sz w:val="24"/>
          <w:szCs w:val="24"/>
        </w:rPr>
        <w:t xml:space="preserve">cast </w:t>
      </w:r>
      <w:r w:rsidR="00F84BD1">
        <w:rPr>
          <w:rFonts w:ascii="Times New Roman" w:eastAsia="Times New Roman" w:hAnsi="Times New Roman" w:cs="Times New Roman"/>
          <w:color w:val="000000" w:themeColor="text1"/>
          <w:sz w:val="24"/>
          <w:szCs w:val="24"/>
        </w:rPr>
        <w:t>further dust</w:t>
      </w:r>
      <w:r w:rsidR="00E362FB" w:rsidRPr="00130123">
        <w:rPr>
          <w:rFonts w:ascii="Times New Roman" w:eastAsia="Times New Roman" w:hAnsi="Times New Roman" w:cs="Times New Roman"/>
          <w:color w:val="000000" w:themeColor="text1"/>
          <w:sz w:val="24"/>
          <w:szCs w:val="24"/>
        </w:rPr>
        <w:t xml:space="preserve"> on his testimony.</w:t>
      </w:r>
    </w:p>
    <w:p w:rsidR="00CE47B8" w:rsidRPr="00103F01" w:rsidRDefault="00E362FB" w:rsidP="008B2FF6">
      <w:pPr>
        <w:spacing w:after="0" w:line="360" w:lineRule="auto"/>
        <w:ind w:firstLine="450"/>
        <w:rPr>
          <w:rFonts w:ascii="Times New Roman" w:eastAsia="Times New Roman" w:hAnsi="Times New Roman" w:cs="Times New Roman"/>
          <w:color w:val="000000" w:themeColor="text1"/>
          <w:sz w:val="24"/>
          <w:szCs w:val="24"/>
          <w:u w:val="single"/>
        </w:rPr>
      </w:pPr>
      <w:r w:rsidRPr="00103F01">
        <w:rPr>
          <w:rFonts w:ascii="Times New Roman" w:hAnsi="Times New Roman" w:cs="Times New Roman"/>
          <w:b/>
          <w:sz w:val="24"/>
          <w:szCs w:val="24"/>
          <w:u w:val="single"/>
          <w:lang w:val="en-US"/>
        </w:rPr>
        <w:t>Sixth accused-</w:t>
      </w:r>
      <w:r w:rsidR="00A912CC" w:rsidRPr="00103F01">
        <w:rPr>
          <w:rFonts w:ascii="Times New Roman" w:hAnsi="Times New Roman" w:cs="Times New Roman"/>
          <w:b/>
          <w:sz w:val="24"/>
          <w:szCs w:val="24"/>
          <w:u w:val="single"/>
          <w:lang w:val="en-US"/>
        </w:rPr>
        <w:t xml:space="preserve"> </w:t>
      </w:r>
      <w:r w:rsidR="00EE001F" w:rsidRPr="00103F01">
        <w:rPr>
          <w:rFonts w:ascii="Times New Roman" w:hAnsi="Times New Roman" w:cs="Times New Roman"/>
          <w:b/>
          <w:sz w:val="24"/>
          <w:szCs w:val="24"/>
          <w:u w:val="single"/>
          <w:lang w:val="en-US"/>
        </w:rPr>
        <w:t xml:space="preserve">Agreement </w:t>
      </w:r>
      <w:r w:rsidR="00D420D7" w:rsidRPr="00103F01">
        <w:rPr>
          <w:rFonts w:ascii="Times New Roman" w:hAnsi="Times New Roman" w:cs="Times New Roman"/>
          <w:b/>
          <w:sz w:val="24"/>
          <w:szCs w:val="24"/>
          <w:u w:val="single"/>
          <w:lang w:val="en-US"/>
        </w:rPr>
        <w:t>Mususa (Agreement)</w:t>
      </w:r>
    </w:p>
    <w:p w:rsidR="00F84BD1" w:rsidRDefault="00F84BD1" w:rsidP="00103F0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w:t>
      </w:r>
      <w:r w:rsidR="00E362FB" w:rsidRPr="00F84BD1">
        <w:rPr>
          <w:rFonts w:ascii="Times New Roman" w:hAnsi="Times New Roman" w:cs="Times New Roman"/>
          <w:sz w:val="24"/>
          <w:szCs w:val="24"/>
        </w:rPr>
        <w:t xml:space="preserve">ixth accused </w:t>
      </w:r>
      <w:r w:rsidR="0004398B" w:rsidRPr="00F84BD1">
        <w:rPr>
          <w:rFonts w:ascii="Times New Roman" w:hAnsi="Times New Roman" w:cs="Times New Roman"/>
          <w:sz w:val="24"/>
          <w:szCs w:val="24"/>
        </w:rPr>
        <w:t>refused to adopt his defence outline as his evidence</w:t>
      </w:r>
      <w:r w:rsidR="00EE001F" w:rsidRPr="00F84BD1">
        <w:rPr>
          <w:rFonts w:ascii="Times New Roman" w:hAnsi="Times New Roman" w:cs="Times New Roman"/>
          <w:sz w:val="24"/>
          <w:szCs w:val="24"/>
        </w:rPr>
        <w:t xml:space="preserve"> in chief</w:t>
      </w:r>
      <w:r w:rsidR="0004398B" w:rsidRPr="00F84BD1">
        <w:rPr>
          <w:rFonts w:ascii="Times New Roman" w:hAnsi="Times New Roman" w:cs="Times New Roman"/>
          <w:sz w:val="24"/>
          <w:szCs w:val="24"/>
        </w:rPr>
        <w:t xml:space="preserve"> and insisted that he wanted to tell the court the</w:t>
      </w:r>
      <w:r w:rsidR="00E362FB" w:rsidRPr="00F84BD1">
        <w:rPr>
          <w:rFonts w:ascii="Times New Roman" w:hAnsi="Times New Roman" w:cs="Times New Roman"/>
          <w:sz w:val="24"/>
          <w:szCs w:val="24"/>
        </w:rPr>
        <w:t xml:space="preserve"> truth since he was now on the stand and</w:t>
      </w:r>
      <w:r w:rsidR="0004398B" w:rsidRPr="00F84BD1">
        <w:rPr>
          <w:rFonts w:ascii="Times New Roman" w:hAnsi="Times New Roman" w:cs="Times New Roman"/>
          <w:sz w:val="24"/>
          <w:szCs w:val="24"/>
        </w:rPr>
        <w:t xml:space="preserve"> because previously when at Bindura Remand prison, his co</w:t>
      </w:r>
      <w:r w:rsidR="007D24B9" w:rsidRPr="00F84BD1">
        <w:rPr>
          <w:rFonts w:ascii="Times New Roman" w:hAnsi="Times New Roman" w:cs="Times New Roman"/>
          <w:sz w:val="24"/>
          <w:szCs w:val="24"/>
        </w:rPr>
        <w:t xml:space="preserve">lleagues, particularly </w:t>
      </w:r>
      <w:r w:rsidR="00E362FB" w:rsidRPr="00F84BD1">
        <w:rPr>
          <w:rFonts w:ascii="Times New Roman" w:hAnsi="Times New Roman" w:cs="Times New Roman"/>
          <w:sz w:val="24"/>
          <w:szCs w:val="24"/>
        </w:rPr>
        <w:t xml:space="preserve">the fourth accused </w:t>
      </w:r>
      <w:r w:rsidR="0004398B" w:rsidRPr="00F84BD1">
        <w:rPr>
          <w:rFonts w:ascii="Times New Roman" w:hAnsi="Times New Roman" w:cs="Times New Roman"/>
          <w:sz w:val="24"/>
          <w:szCs w:val="24"/>
        </w:rPr>
        <w:t>coerced him into sticking to one story, and that each would tell the truth in court o</w:t>
      </w:r>
      <w:r w:rsidR="00E362FB" w:rsidRPr="00F84BD1">
        <w:rPr>
          <w:rFonts w:ascii="Times New Roman" w:hAnsi="Times New Roman" w:cs="Times New Roman"/>
          <w:sz w:val="24"/>
          <w:szCs w:val="24"/>
        </w:rPr>
        <w:t>n their own.</w:t>
      </w:r>
      <w:r w:rsidR="007D24B9" w:rsidRPr="00F84BD1">
        <w:rPr>
          <w:rFonts w:ascii="Times New Roman" w:hAnsi="Times New Roman" w:cs="Times New Roman"/>
          <w:sz w:val="24"/>
          <w:szCs w:val="24"/>
        </w:rPr>
        <w:t xml:space="preserve"> He </w:t>
      </w:r>
      <w:r>
        <w:rPr>
          <w:rFonts w:ascii="Times New Roman" w:hAnsi="Times New Roman" w:cs="Times New Roman"/>
          <w:sz w:val="24"/>
          <w:szCs w:val="24"/>
        </w:rPr>
        <w:t xml:space="preserve">said </w:t>
      </w:r>
      <w:r w:rsidR="007D24B9" w:rsidRPr="00F84BD1">
        <w:rPr>
          <w:rFonts w:ascii="Times New Roman" w:hAnsi="Times New Roman" w:cs="Times New Roman"/>
          <w:sz w:val="24"/>
          <w:szCs w:val="24"/>
        </w:rPr>
        <w:t>none</w:t>
      </w:r>
      <w:r w:rsidR="007D2358" w:rsidRPr="00F84BD1">
        <w:rPr>
          <w:rFonts w:ascii="Times New Roman" w:hAnsi="Times New Roman" w:cs="Times New Roman"/>
          <w:sz w:val="24"/>
          <w:szCs w:val="24"/>
        </w:rPr>
        <w:t xml:space="preserve"> of them </w:t>
      </w:r>
      <w:r>
        <w:rPr>
          <w:rFonts w:ascii="Times New Roman" w:hAnsi="Times New Roman" w:cs="Times New Roman"/>
          <w:sz w:val="24"/>
          <w:szCs w:val="24"/>
        </w:rPr>
        <w:t>had given an entirely</w:t>
      </w:r>
      <w:r w:rsidR="007D24B9" w:rsidRPr="00F84BD1">
        <w:rPr>
          <w:rFonts w:ascii="Times New Roman" w:hAnsi="Times New Roman" w:cs="Times New Roman"/>
          <w:sz w:val="24"/>
          <w:szCs w:val="24"/>
        </w:rPr>
        <w:t xml:space="preserve"> truthful narration of what happened when </w:t>
      </w:r>
      <w:r w:rsidRPr="00F84BD1">
        <w:rPr>
          <w:rFonts w:ascii="Times New Roman" w:hAnsi="Times New Roman" w:cs="Times New Roman"/>
          <w:sz w:val="24"/>
          <w:szCs w:val="24"/>
        </w:rPr>
        <w:t>testifying. Besides</w:t>
      </w:r>
      <w:r w:rsidR="007D2358" w:rsidRPr="00F84BD1">
        <w:rPr>
          <w:rFonts w:ascii="Times New Roman" w:hAnsi="Times New Roman" w:cs="Times New Roman"/>
          <w:sz w:val="24"/>
          <w:szCs w:val="24"/>
        </w:rPr>
        <w:t xml:space="preserve"> hinting at what may have happened they said nothing else.</w:t>
      </w:r>
      <w:r w:rsidR="00E362FB" w:rsidRPr="00F84BD1">
        <w:rPr>
          <w:rFonts w:ascii="Times New Roman" w:hAnsi="Times New Roman" w:cs="Times New Roman"/>
          <w:sz w:val="24"/>
          <w:szCs w:val="24"/>
        </w:rPr>
        <w:t xml:space="preserve"> He said he had</w:t>
      </w:r>
      <w:r w:rsidR="0004398B" w:rsidRPr="00F84BD1">
        <w:rPr>
          <w:rFonts w:ascii="Times New Roman" w:hAnsi="Times New Roman" w:cs="Times New Roman"/>
          <w:sz w:val="24"/>
          <w:szCs w:val="24"/>
        </w:rPr>
        <w:t xml:space="preserve"> not want</w:t>
      </w:r>
      <w:r w:rsidR="00E362FB" w:rsidRPr="00F84BD1">
        <w:rPr>
          <w:rFonts w:ascii="Times New Roman" w:hAnsi="Times New Roman" w:cs="Times New Roman"/>
          <w:sz w:val="24"/>
          <w:szCs w:val="24"/>
        </w:rPr>
        <w:t>ed</w:t>
      </w:r>
      <w:r w:rsidR="0004398B" w:rsidRPr="00F84BD1">
        <w:rPr>
          <w:rFonts w:ascii="Times New Roman" w:hAnsi="Times New Roman" w:cs="Times New Roman"/>
          <w:sz w:val="24"/>
          <w:szCs w:val="24"/>
        </w:rPr>
        <w:t xml:space="preserve"> to be a</w:t>
      </w:r>
      <w:r w:rsidR="00E362FB" w:rsidRPr="00F84BD1">
        <w:rPr>
          <w:rFonts w:ascii="Times New Roman" w:hAnsi="Times New Roman" w:cs="Times New Roman"/>
          <w:sz w:val="24"/>
          <w:szCs w:val="24"/>
        </w:rPr>
        <w:t xml:space="preserve"> sell out and was afraid of the</w:t>
      </w:r>
      <w:r w:rsidR="0004398B" w:rsidRPr="00F84BD1">
        <w:rPr>
          <w:rFonts w:ascii="Times New Roman" w:hAnsi="Times New Roman" w:cs="Times New Roman"/>
          <w:sz w:val="24"/>
          <w:szCs w:val="24"/>
        </w:rPr>
        <w:t xml:space="preserve"> unspecified action that he had been threatened with</w:t>
      </w:r>
      <w:r w:rsidR="007D24B9" w:rsidRPr="00F84BD1">
        <w:rPr>
          <w:rFonts w:ascii="Times New Roman" w:hAnsi="Times New Roman" w:cs="Times New Roman"/>
          <w:sz w:val="24"/>
          <w:szCs w:val="24"/>
        </w:rPr>
        <w:t xml:space="preserve"> by his colleagues at prison</w:t>
      </w:r>
      <w:r w:rsidR="0004398B" w:rsidRPr="00F84BD1">
        <w:rPr>
          <w:rFonts w:ascii="Times New Roman" w:hAnsi="Times New Roman" w:cs="Times New Roman"/>
          <w:sz w:val="24"/>
          <w:szCs w:val="24"/>
        </w:rPr>
        <w:t>.</w:t>
      </w:r>
      <w:r w:rsidR="007D2358" w:rsidRPr="00F84BD1">
        <w:rPr>
          <w:rFonts w:ascii="Times New Roman" w:hAnsi="Times New Roman" w:cs="Times New Roman"/>
          <w:sz w:val="24"/>
          <w:szCs w:val="24"/>
        </w:rPr>
        <w:t xml:space="preserve"> The fourth accused indirectly had a hold</w:t>
      </w:r>
      <w:r>
        <w:rPr>
          <w:rFonts w:ascii="Times New Roman" w:hAnsi="Times New Roman" w:cs="Times New Roman"/>
          <w:sz w:val="24"/>
          <w:szCs w:val="24"/>
        </w:rPr>
        <w:t xml:space="preserve"> </w:t>
      </w:r>
      <w:r w:rsidR="007D2358" w:rsidRPr="00F84BD1">
        <w:rPr>
          <w:rFonts w:ascii="Times New Roman" w:hAnsi="Times New Roman" w:cs="Times New Roman"/>
          <w:sz w:val="24"/>
          <w:szCs w:val="24"/>
        </w:rPr>
        <w:t>over all of them and this had been stifling him.</w:t>
      </w:r>
      <w:r w:rsidR="007D24B9" w:rsidRPr="00F84BD1">
        <w:rPr>
          <w:rFonts w:ascii="Times New Roman" w:hAnsi="Times New Roman" w:cs="Times New Roman"/>
          <w:sz w:val="24"/>
          <w:szCs w:val="24"/>
        </w:rPr>
        <w:t xml:space="preserve"> </w:t>
      </w:r>
      <w:r w:rsidR="00E362FB" w:rsidRPr="00F84BD1">
        <w:rPr>
          <w:rFonts w:ascii="Times New Roman" w:hAnsi="Times New Roman" w:cs="Times New Roman"/>
          <w:sz w:val="24"/>
          <w:szCs w:val="24"/>
        </w:rPr>
        <w:t xml:space="preserve">He however felt safe to tell the truth in court </w:t>
      </w:r>
      <w:r w:rsidRPr="00F84BD1">
        <w:rPr>
          <w:rFonts w:ascii="Times New Roman" w:hAnsi="Times New Roman" w:cs="Times New Roman"/>
          <w:sz w:val="24"/>
          <w:szCs w:val="24"/>
        </w:rPr>
        <w:t>now. He</w:t>
      </w:r>
      <w:r w:rsidR="007D24B9" w:rsidRPr="00F84BD1">
        <w:rPr>
          <w:rFonts w:ascii="Times New Roman" w:hAnsi="Times New Roman" w:cs="Times New Roman"/>
          <w:sz w:val="24"/>
          <w:szCs w:val="24"/>
        </w:rPr>
        <w:t xml:space="preserve"> said </w:t>
      </w:r>
      <w:r w:rsidR="00E362FB" w:rsidRPr="00F84BD1">
        <w:rPr>
          <w:rFonts w:ascii="Times New Roman" w:hAnsi="Times New Roman" w:cs="Times New Roman"/>
          <w:sz w:val="24"/>
          <w:szCs w:val="24"/>
        </w:rPr>
        <w:t>that h</w:t>
      </w:r>
      <w:r>
        <w:rPr>
          <w:rFonts w:ascii="Times New Roman" w:hAnsi="Times New Roman" w:cs="Times New Roman"/>
          <w:sz w:val="24"/>
          <w:szCs w:val="24"/>
        </w:rPr>
        <w:t>imself</w:t>
      </w:r>
      <w:r w:rsidR="00E362FB" w:rsidRPr="00F84BD1">
        <w:rPr>
          <w:rFonts w:ascii="Times New Roman" w:hAnsi="Times New Roman" w:cs="Times New Roman"/>
          <w:sz w:val="24"/>
          <w:szCs w:val="24"/>
        </w:rPr>
        <w:t>, first and fourth accused</w:t>
      </w:r>
      <w:r w:rsidR="00D03888" w:rsidRPr="00F84BD1">
        <w:rPr>
          <w:rFonts w:ascii="Times New Roman" w:hAnsi="Times New Roman" w:cs="Times New Roman"/>
          <w:sz w:val="24"/>
          <w:szCs w:val="24"/>
        </w:rPr>
        <w:t xml:space="preserve"> </w:t>
      </w:r>
      <w:r w:rsidR="0004398B" w:rsidRPr="00F84BD1">
        <w:rPr>
          <w:rFonts w:ascii="Times New Roman" w:hAnsi="Times New Roman" w:cs="Times New Roman"/>
          <w:sz w:val="24"/>
          <w:szCs w:val="24"/>
        </w:rPr>
        <w:t>ran after the deceased in the bush at Avonda</w:t>
      </w:r>
      <w:r w:rsidR="00E362FB" w:rsidRPr="00F84BD1">
        <w:rPr>
          <w:rFonts w:ascii="Times New Roman" w:hAnsi="Times New Roman" w:cs="Times New Roman"/>
          <w:sz w:val="24"/>
          <w:szCs w:val="24"/>
        </w:rPr>
        <w:t>.</w:t>
      </w:r>
      <w:r w:rsidR="0004398B" w:rsidRPr="00F84BD1">
        <w:rPr>
          <w:rFonts w:ascii="Times New Roman" w:hAnsi="Times New Roman" w:cs="Times New Roman"/>
          <w:sz w:val="24"/>
          <w:szCs w:val="24"/>
        </w:rPr>
        <w:t xml:space="preserve"> He stated that</w:t>
      </w:r>
      <w:r w:rsidR="00D03888" w:rsidRPr="00F84BD1">
        <w:rPr>
          <w:rFonts w:ascii="Times New Roman" w:hAnsi="Times New Roman" w:cs="Times New Roman"/>
          <w:sz w:val="24"/>
          <w:szCs w:val="24"/>
        </w:rPr>
        <w:t xml:space="preserve"> he got to the deceased after </w:t>
      </w:r>
      <w:r w:rsidR="00E362FB" w:rsidRPr="00F84BD1">
        <w:rPr>
          <w:rFonts w:ascii="Times New Roman" w:hAnsi="Times New Roman" w:cs="Times New Roman"/>
          <w:sz w:val="24"/>
          <w:szCs w:val="24"/>
        </w:rPr>
        <w:t xml:space="preserve">the first and fourth </w:t>
      </w:r>
      <w:r w:rsidR="0004398B" w:rsidRPr="00F84BD1">
        <w:rPr>
          <w:rFonts w:ascii="Times New Roman" w:hAnsi="Times New Roman" w:cs="Times New Roman"/>
          <w:sz w:val="24"/>
          <w:szCs w:val="24"/>
        </w:rPr>
        <w:t>ac</w:t>
      </w:r>
      <w:r w:rsidR="00E362FB" w:rsidRPr="00F84BD1">
        <w:rPr>
          <w:rFonts w:ascii="Times New Roman" w:hAnsi="Times New Roman" w:cs="Times New Roman"/>
          <w:sz w:val="24"/>
          <w:szCs w:val="24"/>
        </w:rPr>
        <w:t xml:space="preserve">cused </w:t>
      </w:r>
      <w:r w:rsidR="00D03888" w:rsidRPr="00F84BD1">
        <w:rPr>
          <w:rFonts w:ascii="Times New Roman" w:hAnsi="Times New Roman" w:cs="Times New Roman"/>
          <w:sz w:val="24"/>
          <w:szCs w:val="24"/>
        </w:rPr>
        <w:t>had already arrived</w:t>
      </w:r>
      <w:r w:rsidR="0004398B" w:rsidRPr="00F84BD1">
        <w:rPr>
          <w:rFonts w:ascii="Times New Roman" w:hAnsi="Times New Roman" w:cs="Times New Roman"/>
          <w:sz w:val="24"/>
          <w:szCs w:val="24"/>
        </w:rPr>
        <w:t xml:space="preserve">. He </w:t>
      </w:r>
      <w:r>
        <w:rPr>
          <w:rFonts w:ascii="Times New Roman" w:hAnsi="Times New Roman" w:cs="Times New Roman"/>
          <w:sz w:val="24"/>
          <w:szCs w:val="24"/>
        </w:rPr>
        <w:t xml:space="preserve">found </w:t>
      </w:r>
      <w:r w:rsidR="0004398B" w:rsidRPr="00F84BD1">
        <w:rPr>
          <w:rFonts w:ascii="Times New Roman" w:hAnsi="Times New Roman" w:cs="Times New Roman"/>
          <w:sz w:val="24"/>
          <w:szCs w:val="24"/>
        </w:rPr>
        <w:t>t</w:t>
      </w:r>
      <w:r w:rsidR="00D03888" w:rsidRPr="00F84BD1">
        <w:rPr>
          <w:rFonts w:ascii="Times New Roman" w:hAnsi="Times New Roman" w:cs="Times New Roman"/>
          <w:sz w:val="24"/>
          <w:szCs w:val="24"/>
        </w:rPr>
        <w:t xml:space="preserve">he deceased on top of </w:t>
      </w:r>
      <w:r w:rsidR="00E362FB" w:rsidRPr="00F84BD1">
        <w:rPr>
          <w:rFonts w:ascii="Times New Roman" w:hAnsi="Times New Roman" w:cs="Times New Roman"/>
          <w:sz w:val="24"/>
          <w:szCs w:val="24"/>
        </w:rPr>
        <w:t>the fourth accused</w:t>
      </w:r>
      <w:r w:rsidR="00D03888" w:rsidRPr="00F84BD1">
        <w:rPr>
          <w:rFonts w:ascii="Times New Roman" w:hAnsi="Times New Roman" w:cs="Times New Roman"/>
          <w:sz w:val="24"/>
          <w:szCs w:val="24"/>
        </w:rPr>
        <w:t>,</w:t>
      </w:r>
      <w:r w:rsidR="0004398B" w:rsidRPr="00F84BD1">
        <w:rPr>
          <w:rFonts w:ascii="Times New Roman" w:hAnsi="Times New Roman" w:cs="Times New Roman"/>
          <w:sz w:val="24"/>
          <w:szCs w:val="24"/>
        </w:rPr>
        <w:t xml:space="preserve"> and</w:t>
      </w:r>
      <w:r w:rsidR="00E362FB" w:rsidRPr="00F84BD1">
        <w:rPr>
          <w:rFonts w:ascii="Times New Roman" w:hAnsi="Times New Roman" w:cs="Times New Roman"/>
          <w:sz w:val="24"/>
          <w:szCs w:val="24"/>
        </w:rPr>
        <w:t xml:space="preserve"> first accused </w:t>
      </w:r>
      <w:r w:rsidR="0004398B" w:rsidRPr="00F84BD1">
        <w:rPr>
          <w:rFonts w:ascii="Times New Roman" w:hAnsi="Times New Roman" w:cs="Times New Roman"/>
          <w:sz w:val="24"/>
          <w:szCs w:val="24"/>
        </w:rPr>
        <w:t>w</w:t>
      </w:r>
      <w:r w:rsidR="00B34B7C" w:rsidRPr="00F84BD1">
        <w:rPr>
          <w:rFonts w:ascii="Times New Roman" w:hAnsi="Times New Roman" w:cs="Times New Roman"/>
          <w:sz w:val="24"/>
          <w:szCs w:val="24"/>
        </w:rPr>
        <w:t>as assaulting the deceased with</w:t>
      </w:r>
      <w:r w:rsidR="0004398B" w:rsidRPr="00F84BD1">
        <w:rPr>
          <w:rFonts w:ascii="Times New Roman" w:hAnsi="Times New Roman" w:cs="Times New Roman"/>
          <w:sz w:val="24"/>
          <w:szCs w:val="24"/>
        </w:rPr>
        <w:t xml:space="preserve"> an aluminium pipe, calling out to him to release </w:t>
      </w:r>
      <w:r w:rsidR="007D24B9" w:rsidRPr="00F84BD1">
        <w:rPr>
          <w:rFonts w:ascii="Times New Roman" w:hAnsi="Times New Roman" w:cs="Times New Roman"/>
          <w:sz w:val="24"/>
          <w:szCs w:val="24"/>
        </w:rPr>
        <w:t xml:space="preserve">the fourth accused </w:t>
      </w:r>
      <w:r w:rsidR="0004398B" w:rsidRPr="00F84BD1">
        <w:rPr>
          <w:rFonts w:ascii="Times New Roman" w:hAnsi="Times New Roman" w:cs="Times New Roman"/>
          <w:sz w:val="24"/>
          <w:szCs w:val="24"/>
        </w:rPr>
        <w:t>whom he was pinning to the ground.</w:t>
      </w:r>
      <w:r w:rsidR="00D03888" w:rsidRPr="00F84BD1">
        <w:rPr>
          <w:rFonts w:ascii="Times New Roman" w:hAnsi="Times New Roman" w:cs="Times New Roman"/>
          <w:sz w:val="24"/>
          <w:szCs w:val="24"/>
        </w:rPr>
        <w:t xml:space="preserve"> </w:t>
      </w:r>
      <w:r w:rsidR="00E362FB" w:rsidRPr="00F84BD1">
        <w:rPr>
          <w:rFonts w:ascii="Times New Roman" w:hAnsi="Times New Roman" w:cs="Times New Roman"/>
          <w:sz w:val="24"/>
          <w:szCs w:val="24"/>
        </w:rPr>
        <w:t>The fourth accused</w:t>
      </w:r>
      <w:r w:rsidR="00D03888" w:rsidRPr="00F84BD1">
        <w:rPr>
          <w:rFonts w:ascii="Times New Roman" w:hAnsi="Times New Roman" w:cs="Times New Roman"/>
          <w:sz w:val="24"/>
          <w:szCs w:val="24"/>
        </w:rPr>
        <w:t xml:space="preserve"> was on the ground and</w:t>
      </w:r>
      <w:r w:rsidR="00B34B7C" w:rsidRPr="00F84BD1">
        <w:rPr>
          <w:rFonts w:ascii="Times New Roman" w:hAnsi="Times New Roman" w:cs="Times New Roman"/>
          <w:sz w:val="24"/>
          <w:szCs w:val="24"/>
        </w:rPr>
        <w:t xml:space="preserve"> was struggling to shake off the deceased who clearly had the upper hand. As a result of the movements the two appeared to be</w:t>
      </w:r>
      <w:r w:rsidR="00D03888" w:rsidRPr="00F84BD1">
        <w:rPr>
          <w:rFonts w:ascii="Times New Roman" w:hAnsi="Times New Roman" w:cs="Times New Roman"/>
          <w:sz w:val="24"/>
          <w:szCs w:val="24"/>
        </w:rPr>
        <w:t xml:space="preserve"> </w:t>
      </w:r>
      <w:r w:rsidR="00B34B7C" w:rsidRPr="00F84BD1">
        <w:rPr>
          <w:rFonts w:ascii="Times New Roman" w:hAnsi="Times New Roman" w:cs="Times New Roman"/>
          <w:sz w:val="24"/>
          <w:szCs w:val="24"/>
        </w:rPr>
        <w:t>engaged in a</w:t>
      </w:r>
      <w:r>
        <w:rPr>
          <w:rFonts w:ascii="Times New Roman" w:hAnsi="Times New Roman" w:cs="Times New Roman"/>
          <w:sz w:val="24"/>
          <w:szCs w:val="24"/>
        </w:rPr>
        <w:t xml:space="preserve">n entangle. </w:t>
      </w:r>
      <w:r w:rsidR="00E362FB" w:rsidRPr="00F84BD1">
        <w:rPr>
          <w:rFonts w:ascii="Times New Roman" w:hAnsi="Times New Roman" w:cs="Times New Roman"/>
          <w:sz w:val="24"/>
          <w:szCs w:val="24"/>
        </w:rPr>
        <w:t xml:space="preserve"> </w:t>
      </w:r>
      <w:r w:rsidR="00B34B7C" w:rsidRPr="00F84BD1">
        <w:rPr>
          <w:rFonts w:ascii="Times New Roman" w:eastAsia="Times New Roman" w:hAnsi="Times New Roman" w:cs="Times New Roman"/>
          <w:color w:val="000000"/>
          <w:sz w:val="24"/>
          <w:szCs w:val="24"/>
        </w:rPr>
        <w:t>The </w:t>
      </w:r>
      <w:r w:rsidR="00B34B7C" w:rsidRPr="00F84BD1">
        <w:rPr>
          <w:rFonts w:ascii="Times New Roman" w:eastAsia="Times New Roman" w:hAnsi="Times New Roman" w:cs="Times New Roman"/>
          <w:color w:val="2A2A2A"/>
          <w:sz w:val="24"/>
          <w:szCs w:val="24"/>
        </w:rPr>
        <w:t>deceased </w:t>
      </w:r>
      <w:r w:rsidR="00B34B7C" w:rsidRPr="00F84BD1">
        <w:rPr>
          <w:rFonts w:ascii="Times New Roman" w:eastAsia="Times New Roman" w:hAnsi="Times New Roman" w:cs="Times New Roman"/>
          <w:color w:val="000000"/>
          <w:sz w:val="24"/>
          <w:szCs w:val="24"/>
        </w:rPr>
        <w:t xml:space="preserve">complied with </w:t>
      </w:r>
      <w:r w:rsidR="00E362FB" w:rsidRPr="00F84BD1">
        <w:rPr>
          <w:rFonts w:ascii="Times New Roman" w:eastAsia="Times New Roman" w:hAnsi="Times New Roman" w:cs="Times New Roman"/>
          <w:color w:val="000000"/>
          <w:sz w:val="24"/>
          <w:szCs w:val="24"/>
        </w:rPr>
        <w:t>the first accused’</w:t>
      </w:r>
      <w:r w:rsidR="00B34B7C" w:rsidRPr="00F84BD1">
        <w:rPr>
          <w:rFonts w:ascii="Times New Roman" w:eastAsia="Times New Roman" w:hAnsi="Times New Roman" w:cs="Times New Roman"/>
          <w:color w:val="000000"/>
          <w:sz w:val="24"/>
          <w:szCs w:val="24"/>
        </w:rPr>
        <w:t>s demands for him to stop and he</w:t>
      </w:r>
      <w:r w:rsidR="00B34B7C" w:rsidRPr="00F84BD1">
        <w:rPr>
          <w:rFonts w:ascii="Times New Roman" w:eastAsia="Times New Roman" w:hAnsi="Times New Roman" w:cs="Times New Roman"/>
          <w:color w:val="0F0F0F"/>
          <w:sz w:val="24"/>
          <w:szCs w:val="24"/>
        </w:rPr>
        <w:t> </w:t>
      </w:r>
      <w:r w:rsidR="00B34B7C" w:rsidRPr="00F84BD1">
        <w:rPr>
          <w:rFonts w:ascii="Times New Roman" w:eastAsia="Times New Roman" w:hAnsi="Times New Roman" w:cs="Times New Roman"/>
          <w:color w:val="111111"/>
          <w:sz w:val="24"/>
          <w:szCs w:val="24"/>
        </w:rPr>
        <w:t>sat </w:t>
      </w:r>
      <w:r w:rsidR="00B34B7C" w:rsidRPr="00F84BD1">
        <w:rPr>
          <w:rFonts w:ascii="Times New Roman" w:eastAsia="Times New Roman" w:hAnsi="Times New Roman" w:cs="Times New Roman"/>
          <w:color w:val="000000"/>
          <w:sz w:val="24"/>
          <w:szCs w:val="24"/>
        </w:rPr>
        <w:t>down on the ground.</w:t>
      </w:r>
      <w:r w:rsidR="00B34B7C" w:rsidRPr="00F84BD1">
        <w:rPr>
          <w:rFonts w:ascii="Times New Roman" w:hAnsi="Times New Roman" w:cs="Times New Roman"/>
          <w:sz w:val="24"/>
          <w:szCs w:val="24"/>
        </w:rPr>
        <w:t xml:space="preserve"> When </w:t>
      </w:r>
      <w:r w:rsidR="00E362FB" w:rsidRPr="00F84BD1">
        <w:rPr>
          <w:rFonts w:ascii="Times New Roman" w:hAnsi="Times New Roman" w:cs="Times New Roman"/>
          <w:sz w:val="24"/>
          <w:szCs w:val="24"/>
        </w:rPr>
        <w:t>the first accused showed a desire</w:t>
      </w:r>
      <w:r w:rsidR="00B34B7C" w:rsidRPr="00F84BD1">
        <w:rPr>
          <w:rFonts w:ascii="Times New Roman" w:hAnsi="Times New Roman" w:cs="Times New Roman"/>
          <w:sz w:val="24"/>
          <w:szCs w:val="24"/>
        </w:rPr>
        <w:t xml:space="preserve"> to continue assaulting the deceased Agreement stated that he reprimanded him </w:t>
      </w:r>
      <w:r w:rsidR="00CE47B8" w:rsidRPr="00F84BD1">
        <w:rPr>
          <w:rFonts w:ascii="Times New Roman" w:hAnsi="Times New Roman" w:cs="Times New Roman"/>
          <w:sz w:val="24"/>
          <w:szCs w:val="24"/>
        </w:rPr>
        <w:t>against assaulti</w:t>
      </w:r>
      <w:r w:rsidR="00B34B7C" w:rsidRPr="00F84BD1">
        <w:rPr>
          <w:rFonts w:ascii="Times New Roman" w:hAnsi="Times New Roman" w:cs="Times New Roman"/>
          <w:sz w:val="24"/>
          <w:szCs w:val="24"/>
        </w:rPr>
        <w:t xml:space="preserve">ng the deceased </w:t>
      </w:r>
      <w:r w:rsidR="00E362FB" w:rsidRPr="00F84BD1">
        <w:rPr>
          <w:rFonts w:ascii="Times New Roman" w:hAnsi="Times New Roman" w:cs="Times New Roman"/>
          <w:sz w:val="24"/>
          <w:szCs w:val="24"/>
        </w:rPr>
        <w:t>and the first accused</w:t>
      </w:r>
      <w:r w:rsidR="00B34B7C" w:rsidRPr="00F84BD1">
        <w:rPr>
          <w:rFonts w:ascii="Times New Roman" w:hAnsi="Times New Roman" w:cs="Times New Roman"/>
          <w:sz w:val="24"/>
          <w:szCs w:val="24"/>
        </w:rPr>
        <w:t xml:space="preserve"> took heed and stopped. </w:t>
      </w:r>
      <w:r w:rsidRPr="00F84BD1">
        <w:rPr>
          <w:rFonts w:ascii="Times New Roman" w:hAnsi="Times New Roman" w:cs="Times New Roman"/>
          <w:sz w:val="24"/>
          <w:szCs w:val="24"/>
        </w:rPr>
        <w:t>However,</w:t>
      </w:r>
      <w:r w:rsidR="00E362FB" w:rsidRPr="00F84BD1">
        <w:rPr>
          <w:rFonts w:ascii="Times New Roman" w:hAnsi="Times New Roman" w:cs="Times New Roman"/>
          <w:sz w:val="24"/>
          <w:szCs w:val="24"/>
        </w:rPr>
        <w:t xml:space="preserve"> the fourth</w:t>
      </w:r>
      <w:r w:rsidR="00B34B7C" w:rsidRPr="00F84BD1">
        <w:rPr>
          <w:rFonts w:ascii="Times New Roman" w:hAnsi="Times New Roman" w:cs="Times New Roman"/>
          <w:sz w:val="24"/>
          <w:szCs w:val="24"/>
        </w:rPr>
        <w:t xml:space="preserve"> a</w:t>
      </w:r>
      <w:r w:rsidR="00CE47B8" w:rsidRPr="00F84BD1">
        <w:rPr>
          <w:rFonts w:ascii="Times New Roman" w:hAnsi="Times New Roman" w:cs="Times New Roman"/>
          <w:sz w:val="24"/>
          <w:szCs w:val="24"/>
        </w:rPr>
        <w:t>ccused</w:t>
      </w:r>
      <w:r w:rsidR="00B34B7C" w:rsidRPr="00F84BD1">
        <w:rPr>
          <w:rFonts w:ascii="Times New Roman" w:hAnsi="Times New Roman" w:cs="Times New Roman"/>
          <w:sz w:val="24"/>
          <w:szCs w:val="24"/>
        </w:rPr>
        <w:t xml:space="preserve"> got up and furiously </w:t>
      </w:r>
      <w:r w:rsidR="00CE47B8" w:rsidRPr="00F84BD1">
        <w:rPr>
          <w:rFonts w:ascii="Times New Roman" w:hAnsi="Times New Roman" w:cs="Times New Roman"/>
          <w:sz w:val="24"/>
          <w:szCs w:val="24"/>
        </w:rPr>
        <w:t xml:space="preserve">grabbed the aluminium pipe from </w:t>
      </w:r>
      <w:r w:rsidR="00E362FB" w:rsidRPr="00F84BD1">
        <w:rPr>
          <w:rFonts w:ascii="Times New Roman" w:hAnsi="Times New Roman" w:cs="Times New Roman"/>
          <w:sz w:val="24"/>
          <w:szCs w:val="24"/>
        </w:rPr>
        <w:t xml:space="preserve">the first accused </w:t>
      </w:r>
      <w:r w:rsidR="00CE47B8" w:rsidRPr="00F84BD1">
        <w:rPr>
          <w:rFonts w:ascii="Times New Roman" w:hAnsi="Times New Roman" w:cs="Times New Roman"/>
          <w:sz w:val="24"/>
          <w:szCs w:val="24"/>
        </w:rPr>
        <w:t xml:space="preserve">and started assaulting the deceased. He </w:t>
      </w:r>
      <w:r w:rsidR="00B34B7C" w:rsidRPr="00F84BD1">
        <w:rPr>
          <w:rFonts w:ascii="Times New Roman" w:hAnsi="Times New Roman" w:cs="Times New Roman"/>
          <w:sz w:val="24"/>
          <w:szCs w:val="24"/>
        </w:rPr>
        <w:t xml:space="preserve">said he also reprimanded </w:t>
      </w:r>
      <w:r w:rsidR="00E362FB" w:rsidRPr="00F84BD1">
        <w:rPr>
          <w:rFonts w:ascii="Times New Roman" w:hAnsi="Times New Roman" w:cs="Times New Roman"/>
          <w:sz w:val="24"/>
          <w:szCs w:val="24"/>
        </w:rPr>
        <w:t>the fourth accused</w:t>
      </w:r>
      <w:r w:rsidR="00B34B7C" w:rsidRPr="00F84BD1">
        <w:rPr>
          <w:rFonts w:ascii="Times New Roman" w:hAnsi="Times New Roman" w:cs="Times New Roman"/>
          <w:sz w:val="24"/>
          <w:szCs w:val="24"/>
        </w:rPr>
        <w:t xml:space="preserve"> </w:t>
      </w:r>
      <w:r w:rsidR="00CE47B8" w:rsidRPr="00F84BD1">
        <w:rPr>
          <w:rFonts w:ascii="Times New Roman" w:hAnsi="Times New Roman" w:cs="Times New Roman"/>
          <w:sz w:val="24"/>
          <w:szCs w:val="24"/>
        </w:rPr>
        <w:t>against assaulting the deceased</w:t>
      </w:r>
      <w:r w:rsidR="00B34B7C" w:rsidRPr="00F84BD1">
        <w:rPr>
          <w:rFonts w:ascii="Times New Roman" w:hAnsi="Times New Roman" w:cs="Times New Roman"/>
          <w:sz w:val="24"/>
          <w:szCs w:val="24"/>
        </w:rPr>
        <w:t xml:space="preserve"> and told him that </w:t>
      </w:r>
      <w:r w:rsidR="00CE47B8" w:rsidRPr="00F84BD1">
        <w:rPr>
          <w:rFonts w:ascii="Times New Roman" w:hAnsi="Times New Roman" w:cs="Times New Roman"/>
          <w:sz w:val="24"/>
          <w:szCs w:val="24"/>
        </w:rPr>
        <w:t>there was no reason to assault him</w:t>
      </w:r>
      <w:r w:rsidR="00B34B7C" w:rsidRPr="00F84BD1">
        <w:rPr>
          <w:rFonts w:ascii="Times New Roman" w:hAnsi="Times New Roman" w:cs="Times New Roman"/>
          <w:sz w:val="24"/>
          <w:szCs w:val="24"/>
        </w:rPr>
        <w:t xml:space="preserve"> since </w:t>
      </w:r>
      <w:r>
        <w:rPr>
          <w:rFonts w:ascii="Times New Roman" w:hAnsi="Times New Roman" w:cs="Times New Roman"/>
          <w:sz w:val="24"/>
          <w:szCs w:val="24"/>
        </w:rPr>
        <w:t>th</w:t>
      </w:r>
      <w:r w:rsidR="00B34B7C" w:rsidRPr="00F84BD1">
        <w:rPr>
          <w:rFonts w:ascii="Times New Roman" w:hAnsi="Times New Roman" w:cs="Times New Roman"/>
          <w:sz w:val="24"/>
          <w:szCs w:val="24"/>
        </w:rPr>
        <w:t>e</w:t>
      </w:r>
      <w:r>
        <w:rPr>
          <w:rFonts w:ascii="Times New Roman" w:hAnsi="Times New Roman" w:cs="Times New Roman"/>
          <w:sz w:val="24"/>
          <w:szCs w:val="24"/>
        </w:rPr>
        <w:t>y had now subdued him</w:t>
      </w:r>
      <w:r w:rsidR="00CE47B8" w:rsidRPr="00F84BD1">
        <w:rPr>
          <w:rFonts w:ascii="Times New Roman" w:hAnsi="Times New Roman" w:cs="Times New Roman"/>
          <w:sz w:val="24"/>
          <w:szCs w:val="24"/>
        </w:rPr>
        <w:t>. In</w:t>
      </w:r>
      <w:r w:rsidR="00E362FB" w:rsidRPr="00F84BD1">
        <w:rPr>
          <w:rFonts w:ascii="Times New Roman" w:hAnsi="Times New Roman" w:cs="Times New Roman"/>
          <w:sz w:val="24"/>
          <w:szCs w:val="24"/>
        </w:rPr>
        <w:t xml:space="preserve">stead the fourth accused </w:t>
      </w:r>
      <w:r w:rsidR="00CE47B8" w:rsidRPr="00F84BD1">
        <w:rPr>
          <w:rFonts w:ascii="Times New Roman" w:hAnsi="Times New Roman" w:cs="Times New Roman"/>
          <w:sz w:val="24"/>
          <w:szCs w:val="24"/>
        </w:rPr>
        <w:t xml:space="preserve">justified his actions </w:t>
      </w:r>
      <w:r w:rsidR="00B34B7C" w:rsidRPr="00F84BD1">
        <w:rPr>
          <w:rFonts w:ascii="Times New Roman" w:hAnsi="Times New Roman" w:cs="Times New Roman"/>
          <w:sz w:val="24"/>
          <w:szCs w:val="24"/>
        </w:rPr>
        <w:t xml:space="preserve">by </w:t>
      </w:r>
      <w:r w:rsidR="00CE47B8" w:rsidRPr="00F84BD1">
        <w:rPr>
          <w:rFonts w:ascii="Times New Roman" w:hAnsi="Times New Roman" w:cs="Times New Roman"/>
          <w:sz w:val="24"/>
          <w:szCs w:val="24"/>
        </w:rPr>
        <w:t xml:space="preserve">saying they should </w:t>
      </w:r>
      <w:r w:rsidR="00E362FB" w:rsidRPr="00F84BD1">
        <w:rPr>
          <w:rFonts w:ascii="Times New Roman" w:hAnsi="Times New Roman" w:cs="Times New Roman"/>
          <w:sz w:val="24"/>
          <w:szCs w:val="24"/>
        </w:rPr>
        <w:t>not sympathise with a thief, and</w:t>
      </w:r>
      <w:r w:rsidR="00CE47B8" w:rsidRPr="00F84BD1">
        <w:rPr>
          <w:rFonts w:ascii="Times New Roman" w:hAnsi="Times New Roman" w:cs="Times New Roman"/>
          <w:sz w:val="24"/>
          <w:szCs w:val="24"/>
        </w:rPr>
        <w:t xml:space="preserve"> he continued to assault the deceased indiscriminately with the aluminium pipe using excessive force.</w:t>
      </w:r>
      <w:r w:rsidR="00E362FB" w:rsidRPr="00F84BD1">
        <w:rPr>
          <w:rFonts w:ascii="Times New Roman" w:hAnsi="Times New Roman" w:cs="Times New Roman"/>
          <w:sz w:val="24"/>
          <w:szCs w:val="24"/>
        </w:rPr>
        <w:t xml:space="preserve"> The sixth accused </w:t>
      </w:r>
      <w:r w:rsidR="00CE47B8" w:rsidRPr="00F84BD1">
        <w:rPr>
          <w:rFonts w:ascii="Times New Roman" w:hAnsi="Times New Roman" w:cs="Times New Roman"/>
          <w:sz w:val="24"/>
          <w:szCs w:val="24"/>
        </w:rPr>
        <w:t>said he kept pleading with</w:t>
      </w:r>
      <w:r w:rsidR="00E362FB" w:rsidRPr="00F84BD1">
        <w:rPr>
          <w:rFonts w:ascii="Times New Roman" w:hAnsi="Times New Roman" w:cs="Times New Roman"/>
          <w:sz w:val="24"/>
          <w:szCs w:val="24"/>
        </w:rPr>
        <w:t xml:space="preserve"> the fourth accused </w:t>
      </w:r>
      <w:r w:rsidR="00CE47B8" w:rsidRPr="00F84BD1">
        <w:rPr>
          <w:rFonts w:ascii="Times New Roman" w:hAnsi="Times New Roman" w:cs="Times New Roman"/>
          <w:sz w:val="24"/>
          <w:szCs w:val="24"/>
        </w:rPr>
        <w:t xml:space="preserve">to </w:t>
      </w:r>
      <w:r w:rsidR="00CE47B8" w:rsidRPr="00F84BD1">
        <w:rPr>
          <w:rFonts w:ascii="Times New Roman" w:hAnsi="Times New Roman" w:cs="Times New Roman"/>
          <w:sz w:val="24"/>
          <w:szCs w:val="24"/>
        </w:rPr>
        <w:lastRenderedPageBreak/>
        <w:t xml:space="preserve">stop hitting the deceased but he would not listen and threatened to also assault him if he kept telling him to stop. It was clear to </w:t>
      </w:r>
      <w:r w:rsidR="00E362FB" w:rsidRPr="00F84BD1">
        <w:rPr>
          <w:rFonts w:ascii="Times New Roman" w:hAnsi="Times New Roman" w:cs="Times New Roman"/>
          <w:sz w:val="24"/>
          <w:szCs w:val="24"/>
        </w:rPr>
        <w:t xml:space="preserve">the sixth accused </w:t>
      </w:r>
      <w:r w:rsidR="00CE47B8" w:rsidRPr="00F84BD1">
        <w:rPr>
          <w:rFonts w:ascii="Times New Roman" w:hAnsi="Times New Roman" w:cs="Times New Roman"/>
          <w:sz w:val="24"/>
          <w:szCs w:val="24"/>
        </w:rPr>
        <w:t>that</w:t>
      </w:r>
      <w:r w:rsidR="00E362FB" w:rsidRPr="00F84BD1">
        <w:rPr>
          <w:rFonts w:ascii="Times New Roman" w:hAnsi="Times New Roman" w:cs="Times New Roman"/>
          <w:sz w:val="24"/>
          <w:szCs w:val="24"/>
        </w:rPr>
        <w:t xml:space="preserve"> the fourth accused </w:t>
      </w:r>
      <w:r w:rsidR="00CE47B8" w:rsidRPr="00F84BD1">
        <w:rPr>
          <w:rFonts w:ascii="Times New Roman" w:hAnsi="Times New Roman" w:cs="Times New Roman"/>
          <w:sz w:val="24"/>
          <w:szCs w:val="24"/>
        </w:rPr>
        <w:t>had now deviated from the goal of just apprehending the thieves to a motive of his own, and so in fear he moved away from the scene and stood at a distance.</w:t>
      </w:r>
      <w:r w:rsidR="00E362FB" w:rsidRPr="00F84BD1">
        <w:rPr>
          <w:rFonts w:ascii="Times New Roman" w:hAnsi="Times New Roman" w:cs="Times New Roman"/>
          <w:sz w:val="24"/>
          <w:szCs w:val="24"/>
        </w:rPr>
        <w:t xml:space="preserve"> </w:t>
      </w:r>
      <w:r w:rsidR="00B34B7C" w:rsidRPr="00F84BD1">
        <w:rPr>
          <w:rFonts w:ascii="Times New Roman" w:hAnsi="Times New Roman" w:cs="Times New Roman"/>
          <w:sz w:val="24"/>
          <w:szCs w:val="24"/>
        </w:rPr>
        <w:t>When he realized that</w:t>
      </w:r>
      <w:r w:rsidR="00CE47B8" w:rsidRPr="00F84BD1">
        <w:rPr>
          <w:rFonts w:ascii="Times New Roman" w:hAnsi="Times New Roman" w:cs="Times New Roman"/>
          <w:sz w:val="24"/>
          <w:szCs w:val="24"/>
        </w:rPr>
        <w:t xml:space="preserve"> deceased had sustained a b</w:t>
      </w:r>
      <w:r w:rsidR="00B34B7C" w:rsidRPr="00F84BD1">
        <w:rPr>
          <w:rFonts w:ascii="Times New Roman" w:hAnsi="Times New Roman" w:cs="Times New Roman"/>
          <w:sz w:val="24"/>
          <w:szCs w:val="24"/>
        </w:rPr>
        <w:t xml:space="preserve">roken leg from the assaults, he made a </w:t>
      </w:r>
      <w:r w:rsidRPr="00F84BD1">
        <w:rPr>
          <w:rFonts w:ascii="Times New Roman" w:hAnsi="Times New Roman" w:cs="Times New Roman"/>
          <w:sz w:val="24"/>
          <w:szCs w:val="24"/>
        </w:rPr>
        <w:t>last-minute</w:t>
      </w:r>
      <w:r w:rsidR="00B34B7C" w:rsidRPr="00F84BD1">
        <w:rPr>
          <w:rFonts w:ascii="Times New Roman" w:hAnsi="Times New Roman" w:cs="Times New Roman"/>
          <w:sz w:val="24"/>
          <w:szCs w:val="24"/>
        </w:rPr>
        <w:t xml:space="preserve"> effort to call out to</w:t>
      </w:r>
      <w:r w:rsidR="00CE47B8" w:rsidRPr="00F84BD1">
        <w:rPr>
          <w:rFonts w:ascii="Times New Roman" w:hAnsi="Times New Roman" w:cs="Times New Roman"/>
          <w:sz w:val="24"/>
          <w:szCs w:val="24"/>
        </w:rPr>
        <w:t xml:space="preserve"> </w:t>
      </w:r>
      <w:r w:rsidR="00E362FB" w:rsidRPr="00F84BD1">
        <w:rPr>
          <w:rFonts w:ascii="Times New Roman" w:hAnsi="Times New Roman" w:cs="Times New Roman"/>
          <w:sz w:val="24"/>
          <w:szCs w:val="24"/>
        </w:rPr>
        <w:t>the fourth accused and asked</w:t>
      </w:r>
      <w:r w:rsidR="00CE47B8" w:rsidRPr="00F84BD1">
        <w:rPr>
          <w:rFonts w:ascii="Times New Roman" w:hAnsi="Times New Roman" w:cs="Times New Roman"/>
          <w:sz w:val="24"/>
          <w:szCs w:val="24"/>
        </w:rPr>
        <w:t xml:space="preserve"> him why he was still assaulting the deceased when he was already hurt. It was at that point that</w:t>
      </w:r>
      <w:r w:rsidR="00E362FB" w:rsidRPr="00F84BD1">
        <w:rPr>
          <w:rFonts w:ascii="Times New Roman" w:hAnsi="Times New Roman" w:cs="Times New Roman"/>
          <w:sz w:val="24"/>
          <w:szCs w:val="24"/>
        </w:rPr>
        <w:t xml:space="preserve"> the fourth accused</w:t>
      </w:r>
      <w:r w:rsidR="00CE47B8" w:rsidRPr="00F84BD1">
        <w:rPr>
          <w:rFonts w:ascii="Times New Roman" w:hAnsi="Times New Roman" w:cs="Times New Roman"/>
          <w:sz w:val="24"/>
          <w:szCs w:val="24"/>
        </w:rPr>
        <w:t xml:space="preserve"> stopped assaulting the deceased and threw the aluminium pipe to the ground. </w:t>
      </w:r>
      <w:r w:rsidR="00E362FB" w:rsidRPr="00F84BD1">
        <w:rPr>
          <w:rFonts w:ascii="Times New Roman" w:hAnsi="Times New Roman" w:cs="Times New Roman"/>
          <w:sz w:val="24"/>
          <w:szCs w:val="24"/>
        </w:rPr>
        <w:t>The sixth accused</w:t>
      </w:r>
      <w:r w:rsidR="00CE47B8" w:rsidRPr="00F84BD1">
        <w:rPr>
          <w:rFonts w:ascii="Times New Roman" w:hAnsi="Times New Roman" w:cs="Times New Roman"/>
          <w:sz w:val="24"/>
          <w:szCs w:val="24"/>
        </w:rPr>
        <w:t xml:space="preserve"> said he then moved closer to the scene and took the aluminium pipe and two bags belonging to the thieves and proceeded to the road leaving </w:t>
      </w:r>
      <w:r w:rsidR="00E362FB" w:rsidRPr="00F84BD1">
        <w:rPr>
          <w:rFonts w:ascii="Times New Roman" w:hAnsi="Times New Roman" w:cs="Times New Roman"/>
          <w:sz w:val="24"/>
          <w:szCs w:val="24"/>
        </w:rPr>
        <w:t xml:space="preserve">the first and fourth accused </w:t>
      </w:r>
      <w:r w:rsidR="00CE47B8" w:rsidRPr="00F84BD1">
        <w:rPr>
          <w:rFonts w:ascii="Times New Roman" w:hAnsi="Times New Roman" w:cs="Times New Roman"/>
          <w:sz w:val="24"/>
          <w:szCs w:val="24"/>
        </w:rPr>
        <w:t>still in the bush.</w:t>
      </w:r>
    </w:p>
    <w:p w:rsidR="00811713" w:rsidRPr="00811713" w:rsidRDefault="00CE47B8" w:rsidP="00B34B7C">
      <w:pPr>
        <w:pStyle w:val="ListParagraph"/>
        <w:numPr>
          <w:ilvl w:val="0"/>
          <w:numId w:val="22"/>
        </w:numPr>
        <w:spacing w:line="360" w:lineRule="auto"/>
        <w:jc w:val="both"/>
        <w:rPr>
          <w:rFonts w:ascii="Times New Roman" w:hAnsi="Times New Roman" w:cs="Times New Roman"/>
          <w:sz w:val="24"/>
          <w:szCs w:val="24"/>
        </w:rPr>
      </w:pPr>
      <w:r w:rsidRPr="00F84BD1">
        <w:rPr>
          <w:rFonts w:ascii="Times New Roman" w:hAnsi="Times New Roman" w:cs="Times New Roman"/>
          <w:sz w:val="24"/>
          <w:szCs w:val="24"/>
        </w:rPr>
        <w:t>During cross e</w:t>
      </w:r>
      <w:r w:rsidR="00E362FB" w:rsidRPr="00F84BD1">
        <w:rPr>
          <w:rFonts w:ascii="Times New Roman" w:hAnsi="Times New Roman" w:cs="Times New Roman"/>
          <w:sz w:val="24"/>
          <w:szCs w:val="24"/>
        </w:rPr>
        <w:t xml:space="preserve">xamination by the </w:t>
      </w:r>
      <w:r w:rsidR="00F84BD1" w:rsidRPr="00F84BD1">
        <w:rPr>
          <w:rFonts w:ascii="Times New Roman" w:hAnsi="Times New Roman" w:cs="Times New Roman"/>
          <w:sz w:val="24"/>
          <w:szCs w:val="24"/>
        </w:rPr>
        <w:t>state, Agreement</w:t>
      </w:r>
      <w:r w:rsidR="00B34B7C" w:rsidRPr="00F84BD1">
        <w:rPr>
          <w:rFonts w:ascii="Times New Roman" w:hAnsi="Times New Roman" w:cs="Times New Roman"/>
          <w:sz w:val="24"/>
          <w:szCs w:val="24"/>
        </w:rPr>
        <w:t xml:space="preserve"> confirmed that the findings by the doctor in </w:t>
      </w:r>
      <w:r w:rsidR="00811713" w:rsidRPr="00F84BD1">
        <w:rPr>
          <w:rFonts w:ascii="Times New Roman" w:hAnsi="Times New Roman" w:cs="Times New Roman"/>
          <w:sz w:val="24"/>
          <w:szCs w:val="24"/>
        </w:rPr>
        <w:t>the post</w:t>
      </w:r>
      <w:r w:rsidRPr="00F84BD1">
        <w:rPr>
          <w:rFonts w:ascii="Times New Roman" w:hAnsi="Times New Roman" w:cs="Times New Roman"/>
          <w:sz w:val="24"/>
          <w:szCs w:val="24"/>
        </w:rPr>
        <w:t xml:space="preserve">- mortem report </w:t>
      </w:r>
      <w:r w:rsidR="00B34B7C" w:rsidRPr="00F84BD1">
        <w:rPr>
          <w:rFonts w:ascii="Times New Roman" w:hAnsi="Times New Roman" w:cs="Times New Roman"/>
          <w:sz w:val="24"/>
          <w:szCs w:val="24"/>
        </w:rPr>
        <w:t xml:space="preserve">were accurate </w:t>
      </w:r>
      <w:r w:rsidRPr="00F84BD1">
        <w:rPr>
          <w:rFonts w:ascii="Times New Roman" w:hAnsi="Times New Roman" w:cs="Times New Roman"/>
          <w:sz w:val="24"/>
          <w:szCs w:val="24"/>
        </w:rPr>
        <w:t xml:space="preserve">since he had personally witnessed </w:t>
      </w:r>
      <w:r w:rsidR="00811713" w:rsidRPr="00F84BD1">
        <w:rPr>
          <w:rFonts w:ascii="Times New Roman" w:hAnsi="Times New Roman" w:cs="Times New Roman"/>
          <w:sz w:val="24"/>
          <w:szCs w:val="24"/>
        </w:rPr>
        <w:t>the severe</w:t>
      </w:r>
      <w:r w:rsidR="00B34B7C" w:rsidRPr="00F84BD1">
        <w:rPr>
          <w:rFonts w:ascii="Times New Roman" w:hAnsi="Times New Roman" w:cs="Times New Roman"/>
          <w:sz w:val="24"/>
          <w:szCs w:val="24"/>
        </w:rPr>
        <w:t xml:space="preserve"> </w:t>
      </w:r>
      <w:r w:rsidRPr="00F84BD1">
        <w:rPr>
          <w:rFonts w:ascii="Times New Roman" w:hAnsi="Times New Roman" w:cs="Times New Roman"/>
          <w:sz w:val="24"/>
          <w:szCs w:val="24"/>
        </w:rPr>
        <w:t>assault on the deceased</w:t>
      </w:r>
      <w:r w:rsidR="00B34B7C" w:rsidRPr="00F84BD1">
        <w:rPr>
          <w:rFonts w:ascii="Times New Roman" w:hAnsi="Times New Roman" w:cs="Times New Roman"/>
          <w:sz w:val="24"/>
          <w:szCs w:val="24"/>
        </w:rPr>
        <w:t xml:space="preserve"> by</w:t>
      </w:r>
      <w:r w:rsidR="009B69C8" w:rsidRPr="00F84BD1">
        <w:rPr>
          <w:rFonts w:ascii="Times New Roman" w:hAnsi="Times New Roman" w:cs="Times New Roman"/>
          <w:sz w:val="24"/>
          <w:szCs w:val="24"/>
        </w:rPr>
        <w:t xml:space="preserve"> the fourth accused</w:t>
      </w:r>
      <w:r w:rsidR="00811713">
        <w:rPr>
          <w:rFonts w:ascii="Times New Roman" w:hAnsi="Times New Roman" w:cs="Times New Roman"/>
          <w:sz w:val="24"/>
          <w:szCs w:val="24"/>
        </w:rPr>
        <w:t xml:space="preserve">. </w:t>
      </w:r>
      <w:r w:rsidR="00B34B7C" w:rsidRPr="00F84BD1">
        <w:rPr>
          <w:rFonts w:ascii="Times New Roman" w:hAnsi="Times New Roman" w:cs="Times New Roman"/>
          <w:sz w:val="24"/>
          <w:szCs w:val="24"/>
        </w:rPr>
        <w:t>He was clear that the deceased died due to assaults on his person by</w:t>
      </w:r>
      <w:r w:rsidR="009B69C8" w:rsidRPr="00F84BD1">
        <w:rPr>
          <w:rFonts w:ascii="Times New Roman" w:hAnsi="Times New Roman" w:cs="Times New Roman"/>
          <w:sz w:val="24"/>
          <w:szCs w:val="24"/>
        </w:rPr>
        <w:t xml:space="preserve"> the fourth accused</w:t>
      </w:r>
      <w:r w:rsidR="00B34B7C" w:rsidRPr="00F84BD1">
        <w:rPr>
          <w:rFonts w:ascii="Times New Roman" w:hAnsi="Times New Roman" w:cs="Times New Roman"/>
          <w:sz w:val="24"/>
          <w:szCs w:val="24"/>
        </w:rPr>
        <w:t>.</w:t>
      </w:r>
      <w:r w:rsidR="009B69C8" w:rsidRPr="00F84BD1">
        <w:rPr>
          <w:rFonts w:ascii="Times New Roman" w:hAnsi="Times New Roman" w:cs="Times New Roman"/>
          <w:sz w:val="24"/>
          <w:szCs w:val="24"/>
        </w:rPr>
        <w:t xml:space="preserve"> </w:t>
      </w:r>
      <w:r w:rsidR="00B34B7C" w:rsidRPr="00F84BD1">
        <w:rPr>
          <w:rFonts w:ascii="Times New Roman" w:hAnsi="Times New Roman" w:cs="Times New Roman"/>
          <w:sz w:val="24"/>
          <w:szCs w:val="24"/>
        </w:rPr>
        <w:t>While</w:t>
      </w:r>
      <w:r w:rsidR="009B69C8" w:rsidRPr="00F84BD1">
        <w:rPr>
          <w:rFonts w:ascii="Times New Roman" w:hAnsi="Times New Roman" w:cs="Times New Roman"/>
          <w:sz w:val="24"/>
          <w:szCs w:val="24"/>
        </w:rPr>
        <w:t xml:space="preserve"> the first accused</w:t>
      </w:r>
      <w:r w:rsidR="00B34B7C" w:rsidRPr="00F84BD1">
        <w:rPr>
          <w:rFonts w:ascii="Times New Roman" w:hAnsi="Times New Roman" w:cs="Times New Roman"/>
          <w:sz w:val="24"/>
          <w:szCs w:val="24"/>
        </w:rPr>
        <w:t xml:space="preserve"> had assaulted the </w:t>
      </w:r>
      <w:r w:rsidR="00811713" w:rsidRPr="00F84BD1">
        <w:rPr>
          <w:rFonts w:ascii="Times New Roman" w:hAnsi="Times New Roman" w:cs="Times New Roman"/>
          <w:sz w:val="24"/>
          <w:szCs w:val="24"/>
        </w:rPr>
        <w:t>deceased,</w:t>
      </w:r>
      <w:r w:rsidR="00B34B7C" w:rsidRPr="00F84BD1">
        <w:rPr>
          <w:rFonts w:ascii="Times New Roman" w:hAnsi="Times New Roman" w:cs="Times New Roman"/>
          <w:sz w:val="24"/>
          <w:szCs w:val="24"/>
        </w:rPr>
        <w:t xml:space="preserve"> </w:t>
      </w:r>
      <w:r w:rsidR="00811713">
        <w:rPr>
          <w:rFonts w:ascii="Times New Roman" w:hAnsi="Times New Roman" w:cs="Times New Roman"/>
          <w:sz w:val="24"/>
          <w:szCs w:val="24"/>
        </w:rPr>
        <w:t>Agreement</w:t>
      </w:r>
      <w:r w:rsidR="00B34B7C" w:rsidRPr="00F84BD1">
        <w:rPr>
          <w:rFonts w:ascii="Times New Roman" w:hAnsi="Times New Roman" w:cs="Times New Roman"/>
          <w:sz w:val="24"/>
          <w:szCs w:val="24"/>
        </w:rPr>
        <w:t xml:space="preserve"> stated that he did so moderately and with the intention to rescue </w:t>
      </w:r>
      <w:r w:rsidR="009B69C8" w:rsidRPr="00F84BD1">
        <w:rPr>
          <w:rFonts w:ascii="Times New Roman" w:hAnsi="Times New Roman" w:cs="Times New Roman"/>
          <w:sz w:val="24"/>
          <w:szCs w:val="24"/>
        </w:rPr>
        <w:t>the fourth accused from the deceased’s clutches</w:t>
      </w:r>
      <w:r w:rsidR="00B34B7C" w:rsidRPr="00F84BD1">
        <w:rPr>
          <w:rFonts w:ascii="Times New Roman" w:hAnsi="Times New Roman" w:cs="Times New Roman"/>
          <w:sz w:val="24"/>
          <w:szCs w:val="24"/>
        </w:rPr>
        <w:t>.</w:t>
      </w:r>
      <w:r w:rsidR="00D77F5A" w:rsidRPr="00F84BD1">
        <w:rPr>
          <w:rFonts w:ascii="Times New Roman" w:hAnsi="Times New Roman" w:cs="Times New Roman"/>
          <w:sz w:val="24"/>
          <w:szCs w:val="24"/>
        </w:rPr>
        <w:t xml:space="preserve"> </w:t>
      </w:r>
      <w:r w:rsidR="00B34B7C" w:rsidRPr="00F84BD1">
        <w:rPr>
          <w:rFonts w:ascii="Times New Roman" w:hAnsi="Times New Roman" w:cs="Times New Roman"/>
          <w:color w:val="000000"/>
          <w:sz w:val="24"/>
          <w:szCs w:val="24"/>
        </w:rPr>
        <w:t>It </w:t>
      </w:r>
      <w:r w:rsidR="00B34B7C" w:rsidRPr="00F84BD1">
        <w:rPr>
          <w:rFonts w:ascii="Times New Roman" w:hAnsi="Times New Roman" w:cs="Times New Roman"/>
          <w:color w:val="0F0F0F"/>
          <w:sz w:val="24"/>
          <w:szCs w:val="24"/>
        </w:rPr>
        <w:t>was </w:t>
      </w:r>
      <w:r w:rsidR="00B34B7C" w:rsidRPr="00F84BD1">
        <w:rPr>
          <w:rFonts w:ascii="Times New Roman" w:hAnsi="Times New Roman" w:cs="Times New Roman"/>
          <w:color w:val="000000"/>
          <w:sz w:val="24"/>
          <w:szCs w:val="24"/>
        </w:rPr>
        <w:t>his testimony that </w:t>
      </w:r>
      <w:r w:rsidR="009B69C8" w:rsidRPr="00F84BD1">
        <w:rPr>
          <w:rFonts w:ascii="Times New Roman" w:hAnsi="Times New Roman" w:cs="Times New Roman"/>
          <w:color w:val="000000"/>
          <w:sz w:val="24"/>
          <w:szCs w:val="24"/>
        </w:rPr>
        <w:t>the</w:t>
      </w:r>
      <w:r w:rsidR="00811713">
        <w:rPr>
          <w:rFonts w:ascii="Times New Roman" w:hAnsi="Times New Roman" w:cs="Times New Roman"/>
          <w:color w:val="000000"/>
          <w:sz w:val="24"/>
          <w:szCs w:val="24"/>
        </w:rPr>
        <w:t xml:space="preserve"> </w:t>
      </w:r>
      <w:r w:rsidR="009B69C8" w:rsidRPr="00F84BD1">
        <w:rPr>
          <w:rFonts w:ascii="Times New Roman" w:hAnsi="Times New Roman" w:cs="Times New Roman"/>
          <w:color w:val="000000"/>
          <w:sz w:val="24"/>
          <w:szCs w:val="24"/>
        </w:rPr>
        <w:t xml:space="preserve">second, third and fifth </w:t>
      </w:r>
      <w:r w:rsidR="00B34B7C" w:rsidRPr="00F84BD1">
        <w:rPr>
          <w:rFonts w:ascii="Times New Roman" w:hAnsi="Times New Roman" w:cs="Times New Roman"/>
          <w:color w:val="1F1F1F"/>
          <w:sz w:val="24"/>
          <w:szCs w:val="24"/>
        </w:rPr>
        <w:t>accused </w:t>
      </w:r>
      <w:r w:rsidR="00B34B7C" w:rsidRPr="00F84BD1">
        <w:rPr>
          <w:rFonts w:ascii="Times New Roman" w:hAnsi="Times New Roman" w:cs="Times New Roman"/>
          <w:color w:val="000000"/>
          <w:sz w:val="24"/>
          <w:szCs w:val="24"/>
        </w:rPr>
        <w:t>were</w:t>
      </w:r>
      <w:r w:rsidR="009B69C8" w:rsidRPr="00F84BD1">
        <w:rPr>
          <w:rFonts w:ascii="Times New Roman" w:hAnsi="Times New Roman" w:cs="Times New Roman"/>
          <w:color w:val="000000"/>
          <w:sz w:val="24"/>
          <w:szCs w:val="24"/>
        </w:rPr>
        <w:t xml:space="preserve"> not privy to</w:t>
      </w:r>
      <w:r w:rsidR="00B34B7C" w:rsidRPr="00F84BD1">
        <w:rPr>
          <w:rFonts w:ascii="Times New Roman" w:hAnsi="Times New Roman" w:cs="Times New Roman"/>
          <w:color w:val="000000"/>
          <w:sz w:val="24"/>
          <w:szCs w:val="24"/>
        </w:rPr>
        <w:t> this event </w:t>
      </w:r>
      <w:r w:rsidR="00B34B7C" w:rsidRPr="00F84BD1">
        <w:rPr>
          <w:rFonts w:ascii="Times New Roman" w:hAnsi="Times New Roman" w:cs="Times New Roman"/>
          <w:color w:val="2B2B2B"/>
          <w:sz w:val="24"/>
          <w:szCs w:val="24"/>
        </w:rPr>
        <w:t>as </w:t>
      </w:r>
      <w:r w:rsidR="00B34B7C" w:rsidRPr="00F84BD1">
        <w:rPr>
          <w:rFonts w:ascii="Times New Roman" w:hAnsi="Times New Roman" w:cs="Times New Roman"/>
          <w:color w:val="000000"/>
          <w:sz w:val="24"/>
          <w:szCs w:val="24"/>
        </w:rPr>
        <w:t>they were not present.</w:t>
      </w:r>
    </w:p>
    <w:p w:rsidR="00376DB6" w:rsidRPr="008977FD" w:rsidRDefault="009B69C8" w:rsidP="008977FD">
      <w:pPr>
        <w:pStyle w:val="ListParagraph"/>
        <w:numPr>
          <w:ilvl w:val="0"/>
          <w:numId w:val="22"/>
        </w:numPr>
        <w:spacing w:after="0" w:line="360" w:lineRule="auto"/>
        <w:jc w:val="both"/>
        <w:rPr>
          <w:rFonts w:ascii="Times New Roman" w:hAnsi="Times New Roman" w:cs="Times New Roman"/>
          <w:sz w:val="24"/>
          <w:szCs w:val="24"/>
        </w:rPr>
      </w:pPr>
      <w:r w:rsidRPr="00811713">
        <w:rPr>
          <w:rFonts w:ascii="Times New Roman" w:hAnsi="Times New Roman" w:cs="Times New Roman"/>
          <w:sz w:val="24"/>
          <w:szCs w:val="24"/>
        </w:rPr>
        <w:t xml:space="preserve"> The sixth</w:t>
      </w:r>
      <w:r w:rsidR="00CE47B8" w:rsidRPr="00811713">
        <w:rPr>
          <w:rFonts w:ascii="Times New Roman" w:hAnsi="Times New Roman" w:cs="Times New Roman"/>
          <w:sz w:val="24"/>
          <w:szCs w:val="24"/>
        </w:rPr>
        <w:t xml:space="preserve"> accused person maintained his composure throughout the proceedings, showing sincerity at all materia</w:t>
      </w:r>
      <w:r w:rsidR="007D24B9" w:rsidRPr="00811713">
        <w:rPr>
          <w:rFonts w:ascii="Times New Roman" w:hAnsi="Times New Roman" w:cs="Times New Roman"/>
          <w:sz w:val="24"/>
          <w:szCs w:val="24"/>
        </w:rPr>
        <w:t>l times and stuck to his narrative</w:t>
      </w:r>
      <w:r w:rsidR="00CE47B8" w:rsidRPr="00811713">
        <w:rPr>
          <w:rFonts w:ascii="Times New Roman" w:hAnsi="Times New Roman" w:cs="Times New Roman"/>
          <w:sz w:val="24"/>
          <w:szCs w:val="24"/>
        </w:rPr>
        <w:t xml:space="preserve"> unwav</w:t>
      </w:r>
      <w:r w:rsidR="00B34B7C" w:rsidRPr="00811713">
        <w:rPr>
          <w:rFonts w:ascii="Times New Roman" w:hAnsi="Times New Roman" w:cs="Times New Roman"/>
          <w:sz w:val="24"/>
          <w:szCs w:val="24"/>
        </w:rPr>
        <w:t>eringly even under intense cross examin</w:t>
      </w:r>
      <w:r w:rsidR="007D24B9" w:rsidRPr="00811713">
        <w:rPr>
          <w:rFonts w:ascii="Times New Roman" w:hAnsi="Times New Roman" w:cs="Times New Roman"/>
          <w:sz w:val="24"/>
          <w:szCs w:val="24"/>
        </w:rPr>
        <w:t>ation from the state counsel for</w:t>
      </w:r>
      <w:r w:rsidR="00B34B7C" w:rsidRPr="00811713">
        <w:rPr>
          <w:rFonts w:ascii="Times New Roman" w:hAnsi="Times New Roman" w:cs="Times New Roman"/>
          <w:sz w:val="24"/>
          <w:szCs w:val="24"/>
        </w:rPr>
        <w:t xml:space="preserve"> </w:t>
      </w:r>
      <w:r w:rsidRPr="00811713">
        <w:rPr>
          <w:rFonts w:ascii="Times New Roman" w:hAnsi="Times New Roman" w:cs="Times New Roman"/>
          <w:sz w:val="24"/>
          <w:szCs w:val="24"/>
        </w:rPr>
        <w:t xml:space="preserve">first and fourth </w:t>
      </w:r>
      <w:r w:rsidR="00B34B7C" w:rsidRPr="00811713">
        <w:rPr>
          <w:rFonts w:ascii="Times New Roman" w:hAnsi="Times New Roman" w:cs="Times New Roman"/>
          <w:sz w:val="24"/>
          <w:szCs w:val="24"/>
        </w:rPr>
        <w:t>accused</w:t>
      </w:r>
      <w:r w:rsidRPr="00811713">
        <w:rPr>
          <w:rFonts w:ascii="Times New Roman" w:hAnsi="Times New Roman" w:cs="Times New Roman"/>
          <w:sz w:val="24"/>
          <w:szCs w:val="24"/>
        </w:rPr>
        <w:t>.</w:t>
      </w:r>
      <w:r w:rsidR="00B34B7C" w:rsidRPr="00811713">
        <w:rPr>
          <w:rFonts w:ascii="Times New Roman" w:hAnsi="Times New Roman" w:cs="Times New Roman"/>
          <w:sz w:val="24"/>
          <w:szCs w:val="24"/>
        </w:rPr>
        <w:t xml:space="preserve"> He essentially digressed from the previous statements that he had given in his warned and cautioned statement as well as in the defence outline.</w:t>
      </w:r>
      <w:r w:rsidRP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We are inclined to believe</w:t>
      </w:r>
      <w:r w:rsidRPr="00811713">
        <w:rPr>
          <w:rFonts w:ascii="Times New Roman" w:hAnsi="Times New Roman" w:cs="Times New Roman"/>
          <w:sz w:val="24"/>
          <w:szCs w:val="24"/>
        </w:rPr>
        <w:t xml:space="preserve"> his</w:t>
      </w:r>
      <w:r w:rsidR="007D24B9" w:rsidRPr="00811713">
        <w:rPr>
          <w:rFonts w:ascii="Times New Roman" w:hAnsi="Times New Roman" w:cs="Times New Roman"/>
          <w:sz w:val="24"/>
          <w:szCs w:val="24"/>
        </w:rPr>
        <w:t xml:space="preserve"> narrative because </w:t>
      </w:r>
      <w:r w:rsidR="00DA4065" w:rsidRPr="00811713">
        <w:rPr>
          <w:rFonts w:ascii="Times New Roman" w:hAnsi="Times New Roman" w:cs="Times New Roman"/>
          <w:sz w:val="24"/>
          <w:szCs w:val="24"/>
        </w:rPr>
        <w:t xml:space="preserve">firstly, the fourth accused </w:t>
      </w:r>
      <w:r w:rsidR="00811713" w:rsidRPr="00811713">
        <w:rPr>
          <w:rFonts w:ascii="Times New Roman" w:hAnsi="Times New Roman" w:cs="Times New Roman"/>
          <w:sz w:val="24"/>
          <w:szCs w:val="24"/>
        </w:rPr>
        <w:t>himself, the</w:t>
      </w:r>
      <w:r w:rsidR="00DA4065" w:rsidRPr="00811713">
        <w:rPr>
          <w:rFonts w:ascii="Times New Roman" w:hAnsi="Times New Roman" w:cs="Times New Roman"/>
          <w:sz w:val="24"/>
          <w:szCs w:val="24"/>
        </w:rPr>
        <w:t xml:space="preserve"> chief culprit had already exonerated him in his testimony. He had no reason therefore to fabricate any story against </w:t>
      </w:r>
      <w:r w:rsidR="00811713" w:rsidRPr="00811713">
        <w:rPr>
          <w:rFonts w:ascii="Times New Roman" w:hAnsi="Times New Roman" w:cs="Times New Roman"/>
          <w:sz w:val="24"/>
          <w:szCs w:val="24"/>
        </w:rPr>
        <w:t>him. Secondly</w:t>
      </w:r>
      <w:r w:rsidR="00DA4065" w:rsidRPr="00811713">
        <w:rPr>
          <w:rFonts w:ascii="Times New Roman" w:hAnsi="Times New Roman" w:cs="Times New Roman"/>
          <w:sz w:val="24"/>
          <w:szCs w:val="24"/>
        </w:rPr>
        <w:t xml:space="preserve"> </w:t>
      </w:r>
      <w:r w:rsidR="007D24B9" w:rsidRPr="00811713">
        <w:rPr>
          <w:rFonts w:ascii="Times New Roman" w:hAnsi="Times New Roman" w:cs="Times New Roman"/>
          <w:sz w:val="24"/>
          <w:szCs w:val="24"/>
        </w:rPr>
        <w:t>all the six</w:t>
      </w:r>
      <w:r w:rsidR="00B34B7C" w:rsidRPr="00811713">
        <w:rPr>
          <w:rFonts w:ascii="Times New Roman" w:hAnsi="Times New Roman" w:cs="Times New Roman"/>
          <w:sz w:val="24"/>
          <w:szCs w:val="24"/>
        </w:rPr>
        <w:t xml:space="preserve"> accused persons</w:t>
      </w:r>
      <w:r w:rsidR="00811713">
        <w:rPr>
          <w:rFonts w:ascii="Times New Roman" w:hAnsi="Times New Roman" w:cs="Times New Roman"/>
          <w:sz w:val="24"/>
          <w:szCs w:val="24"/>
        </w:rPr>
        <w:t>’</w:t>
      </w:r>
      <w:r w:rsidR="00B34B7C" w:rsidRPr="00811713">
        <w:rPr>
          <w:rFonts w:ascii="Times New Roman" w:hAnsi="Times New Roman" w:cs="Times New Roman"/>
          <w:sz w:val="24"/>
          <w:szCs w:val="24"/>
        </w:rPr>
        <w:t xml:space="preserve"> warned and cautioned stat</w:t>
      </w:r>
      <w:r w:rsidR="0057569F" w:rsidRPr="00811713">
        <w:rPr>
          <w:rFonts w:ascii="Times New Roman" w:hAnsi="Times New Roman" w:cs="Times New Roman"/>
          <w:sz w:val="24"/>
          <w:szCs w:val="24"/>
        </w:rPr>
        <w:t>ements and defence outlines</w:t>
      </w:r>
      <w:r w:rsidR="00B34B7C" w:rsidRPr="00811713">
        <w:rPr>
          <w:rFonts w:ascii="Times New Roman" w:hAnsi="Times New Roman" w:cs="Times New Roman"/>
          <w:sz w:val="24"/>
          <w:szCs w:val="24"/>
        </w:rPr>
        <w:t xml:space="preserve"> are similar and tell the same story of the deceased not having been assaulted and yet the doctors report is clear that the deceased died from ass</w:t>
      </w:r>
      <w:r w:rsidR="0057569F" w:rsidRPr="00811713">
        <w:rPr>
          <w:rFonts w:ascii="Times New Roman" w:hAnsi="Times New Roman" w:cs="Times New Roman"/>
          <w:sz w:val="24"/>
          <w:szCs w:val="24"/>
        </w:rPr>
        <w:t xml:space="preserve">ault injuries. </w:t>
      </w:r>
      <w:r w:rsidR="001614EB" w:rsidRPr="00811713">
        <w:rPr>
          <w:rFonts w:ascii="Times New Roman" w:hAnsi="Times New Roman" w:cs="Times New Roman"/>
          <w:sz w:val="24"/>
          <w:szCs w:val="24"/>
        </w:rPr>
        <w:t>This in itself indicates collusion on their part and lends credence to the sixth accused</w:t>
      </w:r>
      <w:r w:rsidR="00811713">
        <w:rPr>
          <w:rFonts w:ascii="Times New Roman" w:hAnsi="Times New Roman" w:cs="Times New Roman"/>
          <w:sz w:val="24"/>
          <w:szCs w:val="24"/>
        </w:rPr>
        <w:t>’s</w:t>
      </w:r>
      <w:r w:rsidR="001614EB" w:rsidRPr="00811713">
        <w:rPr>
          <w:rFonts w:ascii="Times New Roman" w:hAnsi="Times New Roman" w:cs="Times New Roman"/>
          <w:sz w:val="24"/>
          <w:szCs w:val="24"/>
        </w:rPr>
        <w:t xml:space="preserve"> narrative </w:t>
      </w:r>
      <w:r w:rsidR="00811713">
        <w:rPr>
          <w:rFonts w:ascii="Times New Roman" w:hAnsi="Times New Roman" w:cs="Times New Roman"/>
          <w:sz w:val="24"/>
          <w:szCs w:val="24"/>
        </w:rPr>
        <w:t>that they</w:t>
      </w:r>
      <w:r w:rsidR="001614EB" w:rsidRPr="00811713">
        <w:rPr>
          <w:rFonts w:ascii="Times New Roman" w:hAnsi="Times New Roman" w:cs="Times New Roman"/>
          <w:sz w:val="24"/>
          <w:szCs w:val="24"/>
        </w:rPr>
        <w:t xml:space="preserve"> colluded to tell the same story possibly under duress</w:t>
      </w:r>
      <w:r w:rsidR="00811713">
        <w:rPr>
          <w:rFonts w:ascii="Times New Roman" w:hAnsi="Times New Roman" w:cs="Times New Roman"/>
          <w:sz w:val="24"/>
          <w:szCs w:val="24"/>
        </w:rPr>
        <w:t>. As happened during trial, some of the accused</w:t>
      </w:r>
      <w:r w:rsidR="001614EB" w:rsidRPr="00811713">
        <w:rPr>
          <w:rFonts w:ascii="Times New Roman" w:hAnsi="Times New Roman" w:cs="Times New Roman"/>
          <w:sz w:val="24"/>
          <w:szCs w:val="24"/>
        </w:rPr>
        <w:t xml:space="preserve"> started h</w:t>
      </w:r>
      <w:r w:rsidR="00EE4B31">
        <w:rPr>
          <w:rFonts w:ascii="Times New Roman" w:hAnsi="Times New Roman" w:cs="Times New Roman"/>
          <w:sz w:val="24"/>
          <w:szCs w:val="24"/>
        </w:rPr>
        <w:t xml:space="preserve">inting in their evidence that </w:t>
      </w:r>
      <w:r w:rsidR="00811713">
        <w:rPr>
          <w:rFonts w:ascii="Times New Roman" w:hAnsi="Times New Roman" w:cs="Times New Roman"/>
          <w:sz w:val="24"/>
          <w:szCs w:val="24"/>
        </w:rPr>
        <w:t>some amongst themselves would better than others, know</w:t>
      </w:r>
      <w:r w:rsidR="001614EB" w:rsidRPr="00811713">
        <w:rPr>
          <w:rFonts w:ascii="Times New Roman" w:hAnsi="Times New Roman" w:cs="Times New Roman"/>
          <w:sz w:val="24"/>
          <w:szCs w:val="24"/>
        </w:rPr>
        <w:t xml:space="preserve"> what </w:t>
      </w:r>
      <w:r w:rsidR="00811713">
        <w:rPr>
          <w:rFonts w:ascii="Times New Roman" w:hAnsi="Times New Roman" w:cs="Times New Roman"/>
          <w:sz w:val="24"/>
          <w:szCs w:val="24"/>
        </w:rPr>
        <w:t xml:space="preserve">had </w:t>
      </w:r>
      <w:r w:rsidR="001614EB" w:rsidRPr="00811713">
        <w:rPr>
          <w:rFonts w:ascii="Times New Roman" w:hAnsi="Times New Roman" w:cs="Times New Roman"/>
          <w:sz w:val="24"/>
          <w:szCs w:val="24"/>
        </w:rPr>
        <w:t xml:space="preserve">happened to </w:t>
      </w:r>
      <w:r w:rsidR="001614EB" w:rsidRPr="00811713">
        <w:rPr>
          <w:rFonts w:ascii="Times New Roman" w:hAnsi="Times New Roman" w:cs="Times New Roman"/>
          <w:sz w:val="24"/>
          <w:szCs w:val="24"/>
        </w:rPr>
        <w:lastRenderedPageBreak/>
        <w:t>the deceased. From the deliberate hints we are certain that</w:t>
      </w:r>
      <w:r w:rsidR="0057569F" w:rsidRPr="00811713">
        <w:rPr>
          <w:rFonts w:ascii="Times New Roman" w:hAnsi="Times New Roman" w:cs="Times New Roman"/>
          <w:sz w:val="24"/>
          <w:szCs w:val="24"/>
        </w:rPr>
        <w:t xml:space="preserve"> </w:t>
      </w:r>
      <w:r w:rsidR="001614EB" w:rsidRPr="00811713">
        <w:rPr>
          <w:rFonts w:ascii="Times New Roman" w:hAnsi="Times New Roman" w:cs="Times New Roman"/>
          <w:sz w:val="24"/>
          <w:szCs w:val="24"/>
        </w:rPr>
        <w:t>t</w:t>
      </w:r>
      <w:r w:rsidR="00B34B7C" w:rsidRPr="00811713">
        <w:rPr>
          <w:rFonts w:ascii="Times New Roman" w:hAnsi="Times New Roman" w:cs="Times New Roman"/>
          <w:sz w:val="24"/>
          <w:szCs w:val="24"/>
        </w:rPr>
        <w:t>hey knew about the assault but</w:t>
      </w:r>
      <w:r w:rsidR="001614EB" w:rsidRPr="00811713">
        <w:rPr>
          <w:rFonts w:ascii="Times New Roman" w:hAnsi="Times New Roman" w:cs="Times New Roman"/>
          <w:sz w:val="24"/>
          <w:szCs w:val="24"/>
        </w:rPr>
        <w:t xml:space="preserve"> because of the pact between them wai</w:t>
      </w:r>
      <w:r w:rsidR="00B34B7C" w:rsidRPr="00811713">
        <w:rPr>
          <w:rFonts w:ascii="Times New Roman" w:hAnsi="Times New Roman" w:cs="Times New Roman"/>
          <w:sz w:val="24"/>
          <w:szCs w:val="24"/>
        </w:rPr>
        <w:t>ted</w:t>
      </w:r>
      <w:r w:rsidR="001614EB" w:rsidRPr="00811713">
        <w:rPr>
          <w:rFonts w:ascii="Times New Roman" w:hAnsi="Times New Roman" w:cs="Times New Roman"/>
          <w:sz w:val="24"/>
          <w:szCs w:val="24"/>
        </w:rPr>
        <w:t xml:space="preserve"> for</w:t>
      </w:r>
      <w:r w:rsidR="00B34B7C" w:rsidRPr="00811713">
        <w:rPr>
          <w:rFonts w:ascii="Times New Roman" w:hAnsi="Times New Roman" w:cs="Times New Roman"/>
          <w:sz w:val="24"/>
          <w:szCs w:val="24"/>
        </w:rPr>
        <w:t xml:space="preserve"> those who apprehended the deceased to </w:t>
      </w:r>
      <w:r w:rsidR="0057569F" w:rsidRPr="00811713">
        <w:rPr>
          <w:rFonts w:ascii="Times New Roman" w:hAnsi="Times New Roman" w:cs="Times New Roman"/>
          <w:sz w:val="24"/>
          <w:szCs w:val="24"/>
        </w:rPr>
        <w:t xml:space="preserve">tell </w:t>
      </w:r>
      <w:r w:rsidR="00B34B7C" w:rsidRPr="00811713">
        <w:rPr>
          <w:rFonts w:ascii="Times New Roman" w:hAnsi="Times New Roman" w:cs="Times New Roman"/>
          <w:sz w:val="24"/>
          <w:szCs w:val="24"/>
        </w:rPr>
        <w:t>their story</w:t>
      </w:r>
      <w:r w:rsidR="001614EB" w:rsidRPr="00811713">
        <w:rPr>
          <w:rFonts w:ascii="Times New Roman" w:hAnsi="Times New Roman" w:cs="Times New Roman"/>
          <w:sz w:val="24"/>
          <w:szCs w:val="24"/>
        </w:rPr>
        <w:t>.</w:t>
      </w:r>
      <w:r w:rsidR="00E21893" w:rsidRPr="00811713">
        <w:rPr>
          <w:rFonts w:ascii="Times New Roman" w:hAnsi="Times New Roman" w:cs="Times New Roman"/>
          <w:sz w:val="24"/>
          <w:szCs w:val="24"/>
        </w:rPr>
        <w:t xml:space="preserve"> </w:t>
      </w:r>
      <w:r w:rsidR="001614EB" w:rsidRPr="00811713">
        <w:rPr>
          <w:rFonts w:ascii="Times New Roman" w:hAnsi="Times New Roman" w:cs="Times New Roman"/>
          <w:sz w:val="24"/>
          <w:szCs w:val="24"/>
        </w:rPr>
        <w:t>The first accused did not say anything,</w:t>
      </w:r>
      <w:r w:rsidR="00E21893" w:rsidRPr="00811713">
        <w:rPr>
          <w:rFonts w:ascii="Times New Roman" w:hAnsi="Times New Roman" w:cs="Times New Roman"/>
          <w:sz w:val="24"/>
          <w:szCs w:val="24"/>
        </w:rPr>
        <w:t xml:space="preserve"> </w:t>
      </w:r>
      <w:r w:rsidR="001614EB" w:rsidRPr="00811713">
        <w:rPr>
          <w:rFonts w:ascii="Times New Roman" w:hAnsi="Times New Roman" w:cs="Times New Roman"/>
          <w:sz w:val="24"/>
          <w:szCs w:val="24"/>
        </w:rPr>
        <w:t>the fourth accused also did not.</w:t>
      </w:r>
      <w:r w:rsidR="00E21893" w:rsidRPr="00811713">
        <w:rPr>
          <w:rFonts w:ascii="Times New Roman" w:hAnsi="Times New Roman" w:cs="Times New Roman"/>
          <w:sz w:val="24"/>
          <w:szCs w:val="24"/>
        </w:rPr>
        <w:t xml:space="preserve"> </w:t>
      </w:r>
      <w:r w:rsidR="001614EB" w:rsidRPr="00811713">
        <w:rPr>
          <w:rFonts w:ascii="Times New Roman" w:hAnsi="Times New Roman" w:cs="Times New Roman"/>
          <w:sz w:val="24"/>
          <w:szCs w:val="24"/>
        </w:rPr>
        <w:t xml:space="preserve">By the time the fifth accused took the witness stand he let rip that </w:t>
      </w:r>
      <w:r w:rsidR="00E21893" w:rsidRPr="00811713">
        <w:rPr>
          <w:rFonts w:ascii="Times New Roman" w:hAnsi="Times New Roman" w:cs="Times New Roman"/>
          <w:sz w:val="24"/>
          <w:szCs w:val="24"/>
        </w:rPr>
        <w:t>the fourth accused was angry and he wanted to assault Josep</w:t>
      </w:r>
      <w:r w:rsidR="00811713">
        <w:rPr>
          <w:rFonts w:ascii="Times New Roman" w:hAnsi="Times New Roman" w:cs="Times New Roman"/>
          <w:sz w:val="24"/>
          <w:szCs w:val="24"/>
        </w:rPr>
        <w:t>h</w:t>
      </w:r>
      <w:r w:rsidR="00E21893" w:rsidRPr="00811713">
        <w:rPr>
          <w:rFonts w:ascii="Times New Roman" w:hAnsi="Times New Roman" w:cs="Times New Roman"/>
          <w:sz w:val="24"/>
          <w:szCs w:val="24"/>
        </w:rPr>
        <w:t xml:space="preserve"> the same way he had assaulted the deceased in the bush. He then backtracked on that assertion leaving the sixth accused to</w:t>
      </w:r>
      <w:r w:rsidR="00B34B7C" w:rsidRPr="00811713">
        <w:rPr>
          <w:rFonts w:ascii="Times New Roman" w:hAnsi="Times New Roman" w:cs="Times New Roman"/>
          <w:sz w:val="24"/>
          <w:szCs w:val="24"/>
        </w:rPr>
        <w:t xml:space="preserve"> tell the </w:t>
      </w:r>
      <w:r w:rsidR="00E21893" w:rsidRPr="00811713">
        <w:rPr>
          <w:rFonts w:ascii="Times New Roman" w:hAnsi="Times New Roman" w:cs="Times New Roman"/>
          <w:sz w:val="24"/>
          <w:szCs w:val="24"/>
        </w:rPr>
        <w:t xml:space="preserve">whole </w:t>
      </w:r>
      <w:r w:rsidR="00B34B7C" w:rsidRPr="00811713">
        <w:rPr>
          <w:rFonts w:ascii="Times New Roman" w:hAnsi="Times New Roman" w:cs="Times New Roman"/>
          <w:sz w:val="24"/>
          <w:szCs w:val="24"/>
        </w:rPr>
        <w:t>story</w:t>
      </w:r>
      <w:r w:rsidR="00E21893" w:rsidRPr="00811713">
        <w:rPr>
          <w:rFonts w:ascii="Times New Roman" w:hAnsi="Times New Roman" w:cs="Times New Roman"/>
          <w:sz w:val="24"/>
          <w:szCs w:val="24"/>
        </w:rPr>
        <w:t xml:space="preserve"> and not in bits and pieces as the others before him had</w:t>
      </w:r>
      <w:r w:rsidR="00B34B7C" w:rsidRPr="00811713">
        <w:rPr>
          <w:rFonts w:ascii="Times New Roman" w:hAnsi="Times New Roman" w:cs="Times New Roman"/>
          <w:sz w:val="24"/>
          <w:szCs w:val="24"/>
        </w:rPr>
        <w:t>.</w:t>
      </w:r>
      <w:r w:rsidR="00E21893" w:rsidRP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His</w:t>
      </w:r>
      <w:r w:rsidR="0057569F" w:rsidRPr="00811713">
        <w:rPr>
          <w:rFonts w:ascii="Times New Roman" w:hAnsi="Times New Roman" w:cs="Times New Roman"/>
          <w:sz w:val="24"/>
          <w:szCs w:val="24"/>
        </w:rPr>
        <w:t xml:space="preserve"> departure from his previous as</w:t>
      </w:r>
      <w:r w:rsidR="00B34B7C" w:rsidRPr="00811713">
        <w:rPr>
          <w:rFonts w:ascii="Times New Roman" w:hAnsi="Times New Roman" w:cs="Times New Roman"/>
          <w:sz w:val="24"/>
          <w:szCs w:val="24"/>
        </w:rPr>
        <w:t>s</w:t>
      </w:r>
      <w:r w:rsidR="0057569F" w:rsidRPr="00811713">
        <w:rPr>
          <w:rFonts w:ascii="Times New Roman" w:hAnsi="Times New Roman" w:cs="Times New Roman"/>
          <w:sz w:val="24"/>
          <w:szCs w:val="24"/>
        </w:rPr>
        <w:t>ertions</w:t>
      </w:r>
      <w:r w:rsidR="00B34B7C" w:rsidRPr="00811713">
        <w:rPr>
          <w:rFonts w:ascii="Times New Roman" w:hAnsi="Times New Roman" w:cs="Times New Roman"/>
          <w:sz w:val="24"/>
          <w:szCs w:val="24"/>
        </w:rPr>
        <w:t xml:space="preserve"> was necessitated by the fact that he did not want himself and</w:t>
      </w:r>
      <w:r w:rsidR="0057569F" w:rsidRPr="00811713">
        <w:rPr>
          <w:rFonts w:ascii="Times New Roman" w:hAnsi="Times New Roman" w:cs="Times New Roman"/>
          <w:sz w:val="24"/>
          <w:szCs w:val="24"/>
        </w:rPr>
        <w:t xml:space="preserve"> other co- accused,</w:t>
      </w:r>
      <w:r w:rsidR="00E21893" w:rsidRPr="00811713">
        <w:rPr>
          <w:rFonts w:ascii="Times New Roman" w:hAnsi="Times New Roman" w:cs="Times New Roman"/>
          <w:sz w:val="24"/>
          <w:szCs w:val="24"/>
        </w:rPr>
        <w:t xml:space="preserve"> </w:t>
      </w:r>
      <w:r w:rsidR="0057569F" w:rsidRPr="00811713">
        <w:rPr>
          <w:rFonts w:ascii="Times New Roman" w:hAnsi="Times New Roman" w:cs="Times New Roman"/>
          <w:sz w:val="24"/>
          <w:szCs w:val="24"/>
        </w:rPr>
        <w:t>to</w:t>
      </w:r>
      <w:r w:rsidR="00B34B7C" w:rsidRPr="00811713">
        <w:rPr>
          <w:rFonts w:ascii="Times New Roman" w:hAnsi="Times New Roman" w:cs="Times New Roman"/>
          <w:sz w:val="24"/>
          <w:szCs w:val="24"/>
        </w:rPr>
        <w:t xml:space="preserve"> take the fall for a crime that they did not comm</w:t>
      </w:r>
      <w:r w:rsidR="00C772AA" w:rsidRPr="00811713">
        <w:rPr>
          <w:rFonts w:ascii="Times New Roman" w:hAnsi="Times New Roman" w:cs="Times New Roman"/>
          <w:sz w:val="24"/>
          <w:szCs w:val="24"/>
        </w:rPr>
        <w:t>it. His evidence revealed</w:t>
      </w:r>
      <w:r w:rsidR="00B34B7C" w:rsidRPr="00811713">
        <w:rPr>
          <w:rFonts w:ascii="Times New Roman" w:hAnsi="Times New Roman" w:cs="Times New Roman"/>
          <w:sz w:val="24"/>
          <w:szCs w:val="24"/>
        </w:rPr>
        <w:t xml:space="preserve"> what happened at Avonda farm.</w:t>
      </w:r>
      <w:r w:rsidR="00E21893" w:rsidRP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He had no reason to falsify any evidence against</w:t>
      </w:r>
      <w:r w:rsidR="0057569F" w:rsidRPr="00811713">
        <w:rPr>
          <w:rFonts w:ascii="Times New Roman" w:hAnsi="Times New Roman" w:cs="Times New Roman"/>
          <w:sz w:val="24"/>
          <w:szCs w:val="24"/>
        </w:rPr>
        <w:t xml:space="preserve"> the first and fourth accused.</w:t>
      </w:r>
      <w:r w:rsidR="00E21893" w:rsidRP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Until that point they had been speaking with one voice and none of them suggested otherwise.</w:t>
      </w:r>
      <w:r w:rsidR="00E21893" w:rsidRP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We believed his narrative particularly because it was also corroborated by Joseph’s testimony and in part by Tendai Mukati</w:t>
      </w:r>
      <w:r w:rsidR="00811713">
        <w:rPr>
          <w:rFonts w:ascii="Times New Roman" w:hAnsi="Times New Roman" w:cs="Times New Roman"/>
          <w:sz w:val="24"/>
          <w:szCs w:val="24"/>
        </w:rPr>
        <w:t xml:space="preserve"> </w:t>
      </w:r>
      <w:r w:rsidR="00B34B7C" w:rsidRPr="00811713">
        <w:rPr>
          <w:rFonts w:ascii="Times New Roman" w:hAnsi="Times New Roman" w:cs="Times New Roman"/>
          <w:sz w:val="24"/>
          <w:szCs w:val="24"/>
        </w:rPr>
        <w:t>as well as the other three accused persons</w:t>
      </w:r>
    </w:p>
    <w:p w:rsidR="00491911" w:rsidRPr="008977FD" w:rsidRDefault="000859FC" w:rsidP="008B2FF6">
      <w:pPr>
        <w:spacing w:after="0" w:line="360" w:lineRule="auto"/>
        <w:ind w:firstLine="450"/>
        <w:rPr>
          <w:rFonts w:ascii="Times New Roman" w:hAnsi="Times New Roman" w:cs="Times New Roman"/>
          <w:color w:val="000000"/>
          <w:sz w:val="24"/>
          <w:szCs w:val="24"/>
          <w:u w:val="single"/>
        </w:rPr>
      </w:pPr>
      <w:r w:rsidRPr="008977FD">
        <w:rPr>
          <w:rFonts w:ascii="Times New Roman" w:hAnsi="Times New Roman" w:cs="Times New Roman"/>
          <w:b/>
          <w:color w:val="000000"/>
          <w:sz w:val="24"/>
          <w:szCs w:val="24"/>
          <w:u w:val="single"/>
        </w:rPr>
        <w:t xml:space="preserve">COMMON CAUSE FACTS </w:t>
      </w:r>
      <w:r w:rsidR="00491911" w:rsidRPr="008977FD">
        <w:rPr>
          <w:rFonts w:ascii="Times New Roman" w:hAnsi="Times New Roman" w:cs="Times New Roman"/>
          <w:color w:val="000000"/>
          <w:sz w:val="24"/>
          <w:szCs w:val="24"/>
          <w:u w:val="single"/>
        </w:rPr>
        <w:t> </w:t>
      </w:r>
    </w:p>
    <w:p w:rsidR="000859FC" w:rsidRPr="00811713" w:rsidRDefault="000859FC" w:rsidP="00811713">
      <w:pPr>
        <w:pStyle w:val="ListParagraph"/>
        <w:numPr>
          <w:ilvl w:val="0"/>
          <w:numId w:val="22"/>
        </w:numPr>
        <w:spacing w:after="0" w:line="360" w:lineRule="auto"/>
        <w:jc w:val="both"/>
        <w:rPr>
          <w:rFonts w:ascii="Times New Roman" w:eastAsia="Calibri" w:hAnsi="Times New Roman" w:cs="Times New Roman"/>
          <w:sz w:val="24"/>
          <w:szCs w:val="24"/>
          <w:lang w:val="en-US"/>
        </w:rPr>
      </w:pPr>
      <w:r w:rsidRPr="00811713">
        <w:rPr>
          <w:rFonts w:ascii="Times New Roman" w:eastAsia="Calibri" w:hAnsi="Times New Roman" w:cs="Times New Roman"/>
          <w:sz w:val="24"/>
          <w:szCs w:val="24"/>
          <w:lang w:val="en-US"/>
        </w:rPr>
        <w:t>The issues which are not in dispute in this trial are that:</w:t>
      </w:r>
    </w:p>
    <w:p w:rsidR="00811713" w:rsidRDefault="000859FC" w:rsidP="00811713">
      <w:pPr>
        <w:pStyle w:val="ListParagraph"/>
        <w:numPr>
          <w:ilvl w:val="0"/>
          <w:numId w:val="17"/>
        </w:numPr>
        <w:tabs>
          <w:tab w:val="left" w:pos="1080"/>
        </w:tabs>
        <w:spacing w:after="0" w:line="360" w:lineRule="auto"/>
        <w:jc w:val="both"/>
        <w:rPr>
          <w:rFonts w:ascii="Times New Roman" w:eastAsia="Calibri" w:hAnsi="Times New Roman" w:cs="Times New Roman"/>
          <w:sz w:val="24"/>
          <w:szCs w:val="24"/>
          <w:lang w:val="en-US"/>
        </w:rPr>
      </w:pPr>
      <w:r w:rsidRPr="00811713">
        <w:rPr>
          <w:rFonts w:ascii="Times New Roman" w:eastAsia="Calibri" w:hAnsi="Times New Roman" w:cs="Times New Roman"/>
          <w:sz w:val="24"/>
          <w:szCs w:val="24"/>
          <w:lang w:val="en-US"/>
        </w:rPr>
        <w:t>On the fateful da</w:t>
      </w:r>
      <w:r w:rsidR="00A8323F" w:rsidRPr="00811713">
        <w:rPr>
          <w:rFonts w:ascii="Times New Roman" w:eastAsia="Calibri" w:hAnsi="Times New Roman" w:cs="Times New Roman"/>
          <w:sz w:val="24"/>
          <w:szCs w:val="24"/>
          <w:lang w:val="en-US"/>
        </w:rPr>
        <w:t>y the deceased, Josep</w:t>
      </w:r>
      <w:r w:rsidR="00811713">
        <w:rPr>
          <w:rFonts w:ascii="Times New Roman" w:eastAsia="Calibri" w:hAnsi="Times New Roman" w:cs="Times New Roman"/>
          <w:sz w:val="24"/>
          <w:szCs w:val="24"/>
          <w:lang w:val="en-US"/>
        </w:rPr>
        <w:t>h</w:t>
      </w:r>
      <w:r w:rsidR="00A8323F" w:rsidRPr="00811713">
        <w:rPr>
          <w:rFonts w:ascii="Times New Roman" w:eastAsia="Calibri" w:hAnsi="Times New Roman" w:cs="Times New Roman"/>
          <w:sz w:val="24"/>
          <w:szCs w:val="24"/>
          <w:lang w:val="en-US"/>
        </w:rPr>
        <w:t xml:space="preserve"> and </w:t>
      </w:r>
      <w:r w:rsidR="00811713">
        <w:rPr>
          <w:rFonts w:ascii="Times New Roman" w:eastAsia="Calibri" w:hAnsi="Times New Roman" w:cs="Times New Roman"/>
          <w:sz w:val="24"/>
          <w:szCs w:val="24"/>
          <w:lang w:val="en-US"/>
        </w:rPr>
        <w:t>their colleague who is on the run</w:t>
      </w:r>
      <w:r w:rsidRPr="00811713">
        <w:rPr>
          <w:rFonts w:ascii="Times New Roman" w:eastAsia="Calibri" w:hAnsi="Times New Roman" w:cs="Times New Roman"/>
          <w:sz w:val="24"/>
          <w:szCs w:val="24"/>
          <w:lang w:val="en-US"/>
        </w:rPr>
        <w:t xml:space="preserve"> attempte</w:t>
      </w:r>
      <w:r w:rsidR="00A8323F" w:rsidRPr="00811713">
        <w:rPr>
          <w:rFonts w:ascii="Times New Roman" w:eastAsia="Calibri" w:hAnsi="Times New Roman" w:cs="Times New Roman"/>
          <w:sz w:val="24"/>
          <w:szCs w:val="24"/>
          <w:lang w:val="en-US"/>
        </w:rPr>
        <w:t>d to steal some irrigation pipes</w:t>
      </w:r>
      <w:r w:rsidRPr="00811713">
        <w:rPr>
          <w:rFonts w:ascii="Times New Roman" w:eastAsia="Calibri" w:hAnsi="Times New Roman" w:cs="Times New Roman"/>
          <w:sz w:val="24"/>
          <w:szCs w:val="24"/>
          <w:lang w:val="en-US"/>
        </w:rPr>
        <w:t xml:space="preserve"> from Geluck farm</w:t>
      </w:r>
    </w:p>
    <w:p w:rsidR="00811713" w:rsidRDefault="000859FC" w:rsidP="00811713">
      <w:pPr>
        <w:pStyle w:val="ListParagraph"/>
        <w:numPr>
          <w:ilvl w:val="0"/>
          <w:numId w:val="17"/>
        </w:numPr>
        <w:tabs>
          <w:tab w:val="left" w:pos="1080"/>
        </w:tabs>
        <w:spacing w:after="0" w:line="360" w:lineRule="auto"/>
        <w:jc w:val="both"/>
        <w:rPr>
          <w:rFonts w:ascii="Times New Roman" w:eastAsia="Calibri" w:hAnsi="Times New Roman" w:cs="Times New Roman"/>
          <w:sz w:val="24"/>
          <w:szCs w:val="24"/>
          <w:lang w:val="en-US"/>
        </w:rPr>
      </w:pPr>
      <w:r w:rsidRPr="00811713">
        <w:rPr>
          <w:rFonts w:ascii="Times New Roman" w:eastAsia="Calibri" w:hAnsi="Times New Roman" w:cs="Times New Roman"/>
          <w:sz w:val="24"/>
          <w:szCs w:val="24"/>
          <w:lang w:val="en-US"/>
        </w:rPr>
        <w:t>The</w:t>
      </w:r>
      <w:r w:rsidR="00A8323F" w:rsidRPr="00811713">
        <w:rPr>
          <w:rFonts w:ascii="Times New Roman" w:eastAsia="Calibri" w:hAnsi="Times New Roman" w:cs="Times New Roman"/>
          <w:sz w:val="24"/>
          <w:szCs w:val="24"/>
          <w:lang w:val="en-US"/>
        </w:rPr>
        <w:t xml:space="preserve"> accused who are all farmworkers pursued the thieves to nearby Avonda farm and identified their hiding place.</w:t>
      </w:r>
      <w:r w:rsidR="00E21893" w:rsidRPr="00811713">
        <w:rPr>
          <w:rFonts w:ascii="Times New Roman" w:eastAsia="Calibri" w:hAnsi="Times New Roman" w:cs="Times New Roman"/>
          <w:sz w:val="24"/>
          <w:szCs w:val="24"/>
          <w:lang w:val="en-US"/>
        </w:rPr>
        <w:t xml:space="preserve"> </w:t>
      </w:r>
      <w:r w:rsidR="00A8323F" w:rsidRPr="00811713">
        <w:rPr>
          <w:rFonts w:ascii="Times New Roman" w:eastAsia="Calibri" w:hAnsi="Times New Roman" w:cs="Times New Roman"/>
          <w:sz w:val="24"/>
          <w:szCs w:val="24"/>
          <w:lang w:val="en-US"/>
        </w:rPr>
        <w:t>They were therefore all at the scene.</w:t>
      </w:r>
    </w:p>
    <w:p w:rsidR="00A8323F" w:rsidRPr="00811713" w:rsidRDefault="00A8323F" w:rsidP="00811713">
      <w:pPr>
        <w:pStyle w:val="ListParagraph"/>
        <w:numPr>
          <w:ilvl w:val="0"/>
          <w:numId w:val="17"/>
        </w:numPr>
        <w:tabs>
          <w:tab w:val="left" w:pos="1080"/>
        </w:tabs>
        <w:spacing w:after="0" w:line="360" w:lineRule="auto"/>
        <w:jc w:val="both"/>
        <w:rPr>
          <w:rFonts w:ascii="Times New Roman" w:eastAsia="Calibri" w:hAnsi="Times New Roman" w:cs="Times New Roman"/>
          <w:sz w:val="24"/>
          <w:szCs w:val="24"/>
          <w:lang w:val="en-US"/>
        </w:rPr>
      </w:pPr>
      <w:r w:rsidRPr="00811713">
        <w:rPr>
          <w:rFonts w:ascii="Times New Roman" w:eastAsia="Calibri" w:hAnsi="Times New Roman" w:cs="Times New Roman"/>
          <w:sz w:val="24"/>
          <w:szCs w:val="24"/>
          <w:lang w:val="en-US"/>
        </w:rPr>
        <w:t>The thieves</w:t>
      </w:r>
      <w:r w:rsidR="00811713">
        <w:rPr>
          <w:rFonts w:ascii="Times New Roman" w:eastAsia="Calibri" w:hAnsi="Times New Roman" w:cs="Times New Roman"/>
          <w:sz w:val="24"/>
          <w:szCs w:val="24"/>
          <w:lang w:val="en-US"/>
        </w:rPr>
        <w:t>, after being discovered,</w:t>
      </w:r>
      <w:r w:rsidRPr="00811713">
        <w:rPr>
          <w:rFonts w:ascii="Times New Roman" w:eastAsia="Calibri" w:hAnsi="Times New Roman" w:cs="Times New Roman"/>
          <w:sz w:val="24"/>
          <w:szCs w:val="24"/>
          <w:lang w:val="en-US"/>
        </w:rPr>
        <w:t xml:space="preserve"> fled in different directions</w:t>
      </w:r>
    </w:p>
    <w:p w:rsidR="00A8323F" w:rsidRDefault="0057569F" w:rsidP="000859FC">
      <w:pPr>
        <w:numPr>
          <w:ilvl w:val="0"/>
          <w:numId w:val="17"/>
        </w:numPr>
        <w:tabs>
          <w:tab w:val="left" w:pos="1080"/>
        </w:tabs>
        <w:spacing w:after="0" w:line="360" w:lineRule="auto"/>
        <w:ind w:firstLine="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first,</w:t>
      </w:r>
      <w:r w:rsidR="00D77F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fourth and sixth </w:t>
      </w:r>
      <w:r w:rsidR="00811713">
        <w:rPr>
          <w:rFonts w:ascii="Times New Roman" w:eastAsia="Calibri" w:hAnsi="Times New Roman" w:cs="Times New Roman"/>
          <w:sz w:val="24"/>
          <w:szCs w:val="24"/>
          <w:lang w:val="en-US"/>
        </w:rPr>
        <w:t xml:space="preserve">accused </w:t>
      </w:r>
      <w:r w:rsidR="00A8323F">
        <w:rPr>
          <w:rFonts w:ascii="Times New Roman" w:eastAsia="Calibri" w:hAnsi="Times New Roman" w:cs="Times New Roman"/>
          <w:sz w:val="24"/>
          <w:szCs w:val="24"/>
          <w:lang w:val="en-US"/>
        </w:rPr>
        <w:t>apprehended the deceased</w:t>
      </w:r>
    </w:p>
    <w:p w:rsidR="00A8323F" w:rsidRDefault="0057569F" w:rsidP="000859FC">
      <w:pPr>
        <w:numPr>
          <w:ilvl w:val="0"/>
          <w:numId w:val="17"/>
        </w:numPr>
        <w:tabs>
          <w:tab w:val="left" w:pos="1080"/>
        </w:tabs>
        <w:spacing w:after="0" w:line="360" w:lineRule="auto"/>
        <w:ind w:firstLine="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second,</w:t>
      </w:r>
      <w:r w:rsidR="00D77F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third and fifth accused</w:t>
      </w:r>
      <w:r w:rsidR="00A8323F">
        <w:rPr>
          <w:rFonts w:ascii="Times New Roman" w:eastAsia="Calibri" w:hAnsi="Times New Roman" w:cs="Times New Roman"/>
          <w:sz w:val="24"/>
          <w:szCs w:val="24"/>
          <w:lang w:val="en-US"/>
        </w:rPr>
        <w:t xml:space="preserve"> apprehended Joseph</w:t>
      </w:r>
      <w:r w:rsidR="004C2A27">
        <w:rPr>
          <w:rFonts w:ascii="Times New Roman" w:eastAsia="Calibri" w:hAnsi="Times New Roman" w:cs="Times New Roman"/>
          <w:sz w:val="24"/>
          <w:szCs w:val="24"/>
          <w:lang w:val="en-US"/>
        </w:rPr>
        <w:t>.</w:t>
      </w:r>
      <w:r w:rsidR="00E21893">
        <w:rPr>
          <w:rFonts w:ascii="Times New Roman" w:eastAsia="Calibri" w:hAnsi="Times New Roman" w:cs="Times New Roman"/>
          <w:sz w:val="24"/>
          <w:szCs w:val="24"/>
          <w:lang w:val="en-US"/>
        </w:rPr>
        <w:t xml:space="preserve"> </w:t>
      </w:r>
      <w:r w:rsidR="004C2A27">
        <w:rPr>
          <w:rFonts w:ascii="Times New Roman" w:eastAsia="Calibri" w:hAnsi="Times New Roman" w:cs="Times New Roman"/>
          <w:sz w:val="24"/>
          <w:szCs w:val="24"/>
          <w:lang w:val="en-US"/>
        </w:rPr>
        <w:t xml:space="preserve">They insisted that </w:t>
      </w:r>
      <w:r w:rsidR="00E21893">
        <w:rPr>
          <w:rFonts w:ascii="Times New Roman" w:eastAsia="Calibri" w:hAnsi="Times New Roman" w:cs="Times New Roman"/>
          <w:sz w:val="24"/>
          <w:szCs w:val="24"/>
          <w:lang w:val="en-US"/>
        </w:rPr>
        <w:t>the first</w:t>
      </w:r>
      <w:r w:rsidR="00C772AA">
        <w:rPr>
          <w:rFonts w:ascii="Times New Roman" w:eastAsia="Calibri" w:hAnsi="Times New Roman" w:cs="Times New Roman"/>
          <w:sz w:val="24"/>
          <w:szCs w:val="24"/>
          <w:lang w:val="en-US"/>
        </w:rPr>
        <w:t>,</w:t>
      </w:r>
      <w:r w:rsidR="00E21893">
        <w:rPr>
          <w:rFonts w:ascii="Times New Roman" w:eastAsia="Calibri" w:hAnsi="Times New Roman" w:cs="Times New Roman"/>
          <w:sz w:val="24"/>
          <w:szCs w:val="24"/>
          <w:lang w:val="en-US"/>
        </w:rPr>
        <w:t xml:space="preserve"> </w:t>
      </w:r>
      <w:r w:rsidR="00C772AA">
        <w:rPr>
          <w:rFonts w:ascii="Times New Roman" w:eastAsia="Calibri" w:hAnsi="Times New Roman" w:cs="Times New Roman"/>
          <w:sz w:val="24"/>
          <w:szCs w:val="24"/>
          <w:lang w:val="en-US"/>
        </w:rPr>
        <w:t xml:space="preserve">fourth and sixth accused </w:t>
      </w:r>
      <w:r w:rsidR="004C2A27">
        <w:rPr>
          <w:rFonts w:ascii="Times New Roman" w:eastAsia="Calibri" w:hAnsi="Times New Roman" w:cs="Times New Roman"/>
          <w:sz w:val="24"/>
          <w:szCs w:val="24"/>
          <w:lang w:val="en-US"/>
        </w:rPr>
        <w:t>would know what happened to the deceased since they were the ones who apprehended him.</w:t>
      </w:r>
    </w:p>
    <w:p w:rsidR="000859FC" w:rsidRPr="000859FC" w:rsidRDefault="00A8323F" w:rsidP="000859FC">
      <w:pPr>
        <w:numPr>
          <w:ilvl w:val="0"/>
          <w:numId w:val="17"/>
        </w:numPr>
        <w:tabs>
          <w:tab w:val="left" w:pos="1080"/>
        </w:tabs>
        <w:spacing w:after="0" w:line="360" w:lineRule="auto"/>
        <w:ind w:firstLine="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sidR="000859FC" w:rsidRPr="000859FC">
        <w:rPr>
          <w:rFonts w:ascii="Times New Roman" w:eastAsia="Calibri" w:hAnsi="Times New Roman" w:cs="Times New Roman"/>
          <w:sz w:val="24"/>
          <w:szCs w:val="24"/>
          <w:lang w:val="en-US"/>
        </w:rPr>
        <w:t>deceased was heavily assaulted</w:t>
      </w:r>
      <w:r>
        <w:rPr>
          <w:rFonts w:ascii="Times New Roman" w:eastAsia="Calibri" w:hAnsi="Times New Roman" w:cs="Times New Roman"/>
          <w:sz w:val="24"/>
          <w:szCs w:val="24"/>
          <w:lang w:val="en-US"/>
        </w:rPr>
        <w:t>.</w:t>
      </w:r>
      <w:r w:rsidR="000859FC" w:rsidRPr="000859FC">
        <w:rPr>
          <w:rFonts w:ascii="Times New Roman" w:eastAsia="Calibri" w:hAnsi="Times New Roman" w:cs="Times New Roman"/>
          <w:sz w:val="24"/>
          <w:szCs w:val="24"/>
          <w:lang w:val="en-US"/>
        </w:rPr>
        <w:t xml:space="preserve">  </w:t>
      </w:r>
    </w:p>
    <w:p w:rsidR="000859FC" w:rsidRPr="00365923" w:rsidRDefault="000859FC" w:rsidP="00365923">
      <w:pPr>
        <w:numPr>
          <w:ilvl w:val="0"/>
          <w:numId w:val="17"/>
        </w:numPr>
        <w:tabs>
          <w:tab w:val="left" w:pos="1080"/>
        </w:tabs>
        <w:spacing w:after="0" w:line="360" w:lineRule="auto"/>
        <w:ind w:firstLine="0"/>
        <w:contextualSpacing/>
        <w:jc w:val="both"/>
        <w:rPr>
          <w:rFonts w:ascii="Times New Roman" w:eastAsia="Calibri" w:hAnsi="Times New Roman" w:cs="Times New Roman"/>
          <w:sz w:val="24"/>
          <w:szCs w:val="24"/>
          <w:lang w:val="en-US"/>
        </w:rPr>
      </w:pPr>
      <w:r w:rsidRPr="000859FC">
        <w:rPr>
          <w:rFonts w:ascii="Times New Roman" w:eastAsia="Calibri" w:hAnsi="Times New Roman" w:cs="Times New Roman"/>
          <w:sz w:val="24"/>
          <w:szCs w:val="24"/>
          <w:lang w:val="en-US"/>
        </w:rPr>
        <w:t xml:space="preserve">The deceased sustained severe injuries from which he died. </w:t>
      </w:r>
    </w:p>
    <w:p w:rsidR="00491911" w:rsidRPr="00365923" w:rsidRDefault="00491911" w:rsidP="008B2FF6">
      <w:pPr>
        <w:spacing w:line="324" w:lineRule="atLeast"/>
        <w:ind w:firstLine="450"/>
        <w:rPr>
          <w:rFonts w:ascii="Times New Roman" w:hAnsi="Times New Roman" w:cs="Times New Roman"/>
          <w:b/>
          <w:sz w:val="24"/>
          <w:szCs w:val="24"/>
          <w:u w:val="single"/>
        </w:rPr>
      </w:pPr>
      <w:r w:rsidRPr="00365923">
        <w:rPr>
          <w:rFonts w:ascii="Times New Roman" w:hAnsi="Times New Roman" w:cs="Times New Roman"/>
          <w:b/>
          <w:sz w:val="24"/>
          <w:szCs w:val="24"/>
          <w:u w:val="single"/>
        </w:rPr>
        <w:t>Issues to be resolved</w:t>
      </w:r>
    </w:p>
    <w:p w:rsidR="00491911" w:rsidRPr="00811713" w:rsidRDefault="00491911" w:rsidP="00811713">
      <w:pPr>
        <w:pStyle w:val="ListParagraph"/>
        <w:numPr>
          <w:ilvl w:val="0"/>
          <w:numId w:val="22"/>
        </w:numPr>
        <w:spacing w:after="0" w:line="360" w:lineRule="auto"/>
        <w:jc w:val="both"/>
        <w:rPr>
          <w:rFonts w:ascii="Times New Roman" w:eastAsia="Times New Roman" w:hAnsi="Times New Roman" w:cs="Times New Roman"/>
          <w:sz w:val="24"/>
          <w:szCs w:val="24"/>
          <w:lang w:eastAsia="en-ZW"/>
        </w:rPr>
      </w:pPr>
      <w:r w:rsidRPr="00811713">
        <w:rPr>
          <w:rFonts w:ascii="Times New Roman" w:hAnsi="Times New Roman" w:cs="Times New Roman"/>
          <w:sz w:val="24"/>
          <w:szCs w:val="24"/>
          <w:lang w:val="en-US"/>
        </w:rPr>
        <w:t>When the evidence adduced by the state, the defense’s arguments and the common cause issues outlined above are put together it is apparent that the only</w:t>
      </w:r>
      <w:r w:rsidRPr="00811713">
        <w:rPr>
          <w:rFonts w:ascii="Times New Roman" w:eastAsia="Times New Roman" w:hAnsi="Times New Roman" w:cs="Times New Roman"/>
          <w:sz w:val="24"/>
          <w:szCs w:val="24"/>
          <w:lang w:eastAsia="en-ZW"/>
        </w:rPr>
        <w:t xml:space="preserve"> narrow issue for determination is whether each of the accused participated in the fatal assault of the now deceased and if they did:</w:t>
      </w:r>
    </w:p>
    <w:p w:rsidR="00365923" w:rsidRDefault="00491911" w:rsidP="00365923">
      <w:pPr>
        <w:pStyle w:val="ListParagraph"/>
        <w:numPr>
          <w:ilvl w:val="0"/>
          <w:numId w:val="49"/>
        </w:numPr>
        <w:tabs>
          <w:tab w:val="left" w:pos="1080"/>
        </w:tabs>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en-ZW"/>
        </w:rPr>
        <w:t xml:space="preserve">the extent to which they participated and </w:t>
      </w:r>
    </w:p>
    <w:p w:rsidR="00491911" w:rsidRPr="00365923" w:rsidRDefault="00491911" w:rsidP="00365923">
      <w:pPr>
        <w:pStyle w:val="ListParagraph"/>
        <w:numPr>
          <w:ilvl w:val="0"/>
          <w:numId w:val="49"/>
        </w:numPr>
        <w:tabs>
          <w:tab w:val="left" w:pos="1080"/>
        </w:tabs>
        <w:spacing w:after="0" w:line="360" w:lineRule="auto"/>
        <w:jc w:val="both"/>
        <w:rPr>
          <w:rFonts w:ascii="Times New Roman" w:hAnsi="Times New Roman" w:cs="Times New Roman"/>
          <w:sz w:val="24"/>
          <w:szCs w:val="24"/>
          <w:lang w:val="en-US"/>
        </w:rPr>
      </w:pPr>
      <w:r w:rsidRPr="00365923">
        <w:rPr>
          <w:rFonts w:ascii="Times New Roman" w:eastAsia="Times New Roman" w:hAnsi="Times New Roman" w:cs="Times New Roman"/>
          <w:sz w:val="24"/>
          <w:szCs w:val="24"/>
          <w:lang w:eastAsia="en-ZW"/>
        </w:rPr>
        <w:lastRenderedPageBreak/>
        <w:t>whether they acted in common purpose or individually</w:t>
      </w:r>
    </w:p>
    <w:p w:rsidR="004A2A33" w:rsidRPr="004A2A33" w:rsidRDefault="00CF439A" w:rsidP="004A2A33">
      <w:pPr>
        <w:pStyle w:val="ListParagraph"/>
        <w:numPr>
          <w:ilvl w:val="0"/>
          <w:numId w:val="22"/>
        </w:numPr>
        <w:shd w:val="clear" w:color="auto" w:fill="FFFFFF"/>
        <w:spacing w:after="0" w:line="360" w:lineRule="auto"/>
        <w:jc w:val="both"/>
        <w:rPr>
          <w:rFonts w:ascii="Times New Roman" w:eastAsia="Times New Roman" w:hAnsi="Times New Roman" w:cs="Times New Roman"/>
          <w:sz w:val="24"/>
          <w:szCs w:val="24"/>
          <w:lang w:eastAsia="en-ZW"/>
        </w:rPr>
      </w:pPr>
      <w:r w:rsidRPr="004A2A33">
        <w:rPr>
          <w:rFonts w:ascii="Times New Roman" w:hAnsi="Times New Roman" w:cs="Times New Roman"/>
          <w:sz w:val="24"/>
          <w:szCs w:val="24"/>
          <w:lang w:val="en-US"/>
        </w:rPr>
        <w:t>In his closing submissions the first accused conceded to having assaulted the deceased for the sake of rescuing the fourth accused. He stated that he immediately stopped after he had succeeded. He prayed that he be convicted of assault. The fourth accused on the other hand also conceded to the assault and that he caused the death of the deceased. He however argued that he did not intend to cause his death.</w:t>
      </w:r>
      <w:r w:rsidR="00E21893" w:rsidRPr="004A2A33">
        <w:rPr>
          <w:rFonts w:ascii="Times New Roman" w:hAnsi="Times New Roman" w:cs="Times New Roman"/>
          <w:sz w:val="24"/>
          <w:szCs w:val="24"/>
          <w:lang w:val="en-US"/>
        </w:rPr>
        <w:t xml:space="preserve"> </w:t>
      </w:r>
      <w:r w:rsidRPr="004A2A33">
        <w:rPr>
          <w:rFonts w:ascii="Times New Roman" w:hAnsi="Times New Roman" w:cs="Times New Roman"/>
          <w:sz w:val="24"/>
          <w:szCs w:val="24"/>
          <w:lang w:val="en-US"/>
        </w:rPr>
        <w:t>He prayed that he be found guilty of culpable homicide instead.</w:t>
      </w:r>
      <w:r w:rsidR="00BA0D32" w:rsidRPr="004A2A33">
        <w:rPr>
          <w:rFonts w:ascii="Times New Roman" w:hAnsi="Times New Roman" w:cs="Times New Roman"/>
          <w:sz w:val="24"/>
          <w:szCs w:val="24"/>
          <w:lang w:val="en-US"/>
        </w:rPr>
        <w:t xml:space="preserve"> </w:t>
      </w:r>
      <w:r w:rsidRPr="004A2A33">
        <w:rPr>
          <w:rFonts w:ascii="Times New Roman" w:hAnsi="Times New Roman" w:cs="Times New Roman"/>
          <w:sz w:val="24"/>
          <w:szCs w:val="24"/>
          <w:lang w:val="en-US"/>
        </w:rPr>
        <w:t>The other accused maintained their stance and pleaded their innocence in the assault of the deceased.</w:t>
      </w:r>
      <w:r w:rsidR="00C772AA" w:rsidRPr="004A2A33">
        <w:rPr>
          <w:rFonts w:ascii="Times New Roman" w:hAnsi="Times New Roman" w:cs="Times New Roman"/>
          <w:sz w:val="24"/>
          <w:szCs w:val="24"/>
          <w:lang w:val="en-US"/>
        </w:rPr>
        <w:t xml:space="preserve"> </w:t>
      </w:r>
      <w:r w:rsidR="00811713" w:rsidRPr="004A2A33">
        <w:rPr>
          <w:rFonts w:ascii="Times New Roman" w:hAnsi="Times New Roman" w:cs="Times New Roman"/>
          <w:sz w:val="24"/>
          <w:szCs w:val="24"/>
          <w:lang w:val="en-US"/>
        </w:rPr>
        <w:t>We can therefore only resolve the issue by analyzing the principles of the common law doctrine of common purpose which was imported almost wholesale into the Criminal Law Code under s 196</w:t>
      </w:r>
      <w:r w:rsidR="004A2A33" w:rsidRPr="004A2A33">
        <w:rPr>
          <w:rFonts w:ascii="Times New Roman" w:hAnsi="Times New Roman" w:cs="Times New Roman"/>
          <w:sz w:val="24"/>
          <w:szCs w:val="24"/>
          <w:lang w:val="en-US"/>
        </w:rPr>
        <w:t xml:space="preserve">A which deals with the liability of co-perpetrators. </w:t>
      </w:r>
    </w:p>
    <w:p w:rsidR="00B8193D" w:rsidRPr="00365923" w:rsidRDefault="00B8193D" w:rsidP="008B2FF6">
      <w:pPr>
        <w:pStyle w:val="ListParagraph"/>
        <w:shd w:val="clear" w:color="auto" w:fill="FFFFFF"/>
        <w:spacing w:after="0" w:line="360" w:lineRule="auto"/>
        <w:ind w:left="630" w:hanging="180"/>
        <w:jc w:val="both"/>
        <w:rPr>
          <w:rFonts w:ascii="Times New Roman" w:eastAsia="Times New Roman" w:hAnsi="Times New Roman" w:cs="Times New Roman"/>
          <w:sz w:val="24"/>
          <w:szCs w:val="24"/>
          <w:u w:val="single"/>
          <w:lang w:eastAsia="en-ZW"/>
        </w:rPr>
      </w:pPr>
      <w:r w:rsidRPr="00365923">
        <w:rPr>
          <w:rFonts w:ascii="Times New Roman" w:eastAsia="Times New Roman" w:hAnsi="Times New Roman" w:cs="Times New Roman"/>
          <w:b/>
          <w:sz w:val="24"/>
          <w:szCs w:val="24"/>
          <w:u w:val="single"/>
          <w:lang w:eastAsia="en-ZW"/>
        </w:rPr>
        <w:t>THE LAW</w:t>
      </w:r>
      <w:r w:rsidR="00F24A24" w:rsidRPr="00365923">
        <w:rPr>
          <w:rFonts w:ascii="Times New Roman" w:eastAsia="Times New Roman" w:hAnsi="Times New Roman" w:cs="Times New Roman"/>
          <w:b/>
          <w:sz w:val="24"/>
          <w:szCs w:val="24"/>
          <w:u w:val="single"/>
          <w:lang w:eastAsia="en-ZW"/>
        </w:rPr>
        <w:t xml:space="preserve"> ON LIABILITY OF CO-PERPETRATORS </w:t>
      </w:r>
    </w:p>
    <w:p w:rsidR="00AE3201" w:rsidRPr="00F24A24" w:rsidRDefault="00F24A24" w:rsidP="00365923">
      <w:pPr>
        <w:pStyle w:val="ListParagraph"/>
        <w:numPr>
          <w:ilvl w:val="0"/>
          <w:numId w:val="22"/>
        </w:numPr>
        <w:shd w:val="clear" w:color="auto" w:fill="FFFFFF"/>
        <w:spacing w:line="360" w:lineRule="auto"/>
        <w:jc w:val="both"/>
        <w:rPr>
          <w:rFonts w:ascii="Times New Roman" w:eastAsia="Times New Roman" w:hAnsi="Times New Roman" w:cs="Times New Roman"/>
          <w:sz w:val="24"/>
          <w:szCs w:val="24"/>
          <w:lang w:eastAsia="en-ZW"/>
        </w:rPr>
      </w:pPr>
      <w:r w:rsidRPr="00F24A24">
        <w:rPr>
          <w:rFonts w:ascii="Times New Roman" w:eastAsia="Times New Roman" w:hAnsi="Times New Roman" w:cs="Times New Roman"/>
          <w:sz w:val="24"/>
          <w:szCs w:val="24"/>
          <w:lang w:eastAsia="en-ZW"/>
        </w:rPr>
        <w:t>We have already stated that the liability of co-</w:t>
      </w:r>
      <w:r w:rsidR="00365923" w:rsidRPr="00F24A24">
        <w:rPr>
          <w:rFonts w:ascii="Times New Roman" w:eastAsia="Times New Roman" w:hAnsi="Times New Roman" w:cs="Times New Roman"/>
          <w:sz w:val="24"/>
          <w:szCs w:val="24"/>
          <w:lang w:eastAsia="en-ZW"/>
        </w:rPr>
        <w:t>perpetrators</w:t>
      </w:r>
      <w:r w:rsidRPr="00F24A24">
        <w:rPr>
          <w:rFonts w:ascii="Times New Roman" w:eastAsia="Times New Roman" w:hAnsi="Times New Roman" w:cs="Times New Roman"/>
          <w:sz w:val="24"/>
          <w:szCs w:val="24"/>
          <w:lang w:eastAsia="en-ZW"/>
        </w:rPr>
        <w:t xml:space="preserve"> is anchored on the doctrine of common purpose as it existed at common law and as was modified after codification of the criminal law in Zimbabwe. In the case of </w:t>
      </w:r>
      <w:r w:rsidR="00AE3201" w:rsidRPr="00F24A24">
        <w:rPr>
          <w:rFonts w:ascii="Times New Roman" w:eastAsia="Times New Roman" w:hAnsi="Times New Roman" w:cs="Times New Roman"/>
          <w:i/>
          <w:sz w:val="24"/>
          <w:szCs w:val="24"/>
          <w:lang w:eastAsia="en-ZW"/>
        </w:rPr>
        <w:t>S</w:t>
      </w:r>
      <w:r w:rsidRPr="00F24A24">
        <w:rPr>
          <w:rFonts w:ascii="Times New Roman" w:eastAsia="Times New Roman" w:hAnsi="Times New Roman" w:cs="Times New Roman"/>
          <w:i/>
          <w:sz w:val="24"/>
          <w:szCs w:val="24"/>
          <w:lang w:eastAsia="en-ZW"/>
        </w:rPr>
        <w:t xml:space="preserve"> v </w:t>
      </w:r>
      <w:r w:rsidR="00AE3201" w:rsidRPr="00F24A24">
        <w:rPr>
          <w:rFonts w:ascii="Times New Roman" w:eastAsia="Times New Roman" w:hAnsi="Times New Roman" w:cs="Times New Roman"/>
          <w:i/>
          <w:sz w:val="24"/>
          <w:szCs w:val="24"/>
          <w:lang w:eastAsia="en-ZW"/>
        </w:rPr>
        <w:t xml:space="preserve">Mubaiwa </w:t>
      </w:r>
      <w:r w:rsidR="00AE3201" w:rsidRPr="00F24A24">
        <w:rPr>
          <w:rFonts w:ascii="Times New Roman" w:eastAsia="Times New Roman" w:hAnsi="Times New Roman" w:cs="Times New Roman"/>
          <w:sz w:val="24"/>
          <w:szCs w:val="24"/>
          <w:lang w:eastAsia="en-ZW"/>
        </w:rPr>
        <w:t xml:space="preserve">1992(2)362(S) </w:t>
      </w:r>
      <w:r w:rsidRPr="00F24A24">
        <w:rPr>
          <w:rFonts w:ascii="Times New Roman" w:eastAsia="Times New Roman" w:hAnsi="Times New Roman" w:cs="Times New Roman"/>
          <w:sz w:val="24"/>
          <w:szCs w:val="24"/>
          <w:lang w:eastAsia="en-ZW"/>
        </w:rPr>
        <w:t xml:space="preserve">the Supreme Court said the guiding principles </w:t>
      </w:r>
      <w:r w:rsidR="00AE3201" w:rsidRPr="00F24A24">
        <w:rPr>
          <w:rFonts w:ascii="Times New Roman" w:eastAsia="Times New Roman" w:hAnsi="Times New Roman" w:cs="Times New Roman"/>
          <w:sz w:val="24"/>
          <w:szCs w:val="24"/>
          <w:lang w:eastAsia="en-ZW"/>
        </w:rPr>
        <w:t xml:space="preserve">on common purpose are </w:t>
      </w:r>
      <w:r w:rsidRPr="00F24A24">
        <w:rPr>
          <w:rFonts w:ascii="Times New Roman" w:eastAsia="Times New Roman" w:hAnsi="Times New Roman" w:cs="Times New Roman"/>
          <w:sz w:val="24"/>
          <w:szCs w:val="24"/>
          <w:lang w:eastAsia="en-ZW"/>
        </w:rPr>
        <w:t>that:</w:t>
      </w:r>
      <w:r w:rsidR="00AE3201" w:rsidRPr="00F24A24">
        <w:rPr>
          <w:rFonts w:ascii="Times New Roman" w:eastAsia="Times New Roman" w:hAnsi="Times New Roman" w:cs="Times New Roman"/>
          <w:sz w:val="24"/>
          <w:szCs w:val="24"/>
          <w:lang w:eastAsia="en-ZW"/>
        </w:rPr>
        <w:t xml:space="preserve"> </w:t>
      </w:r>
    </w:p>
    <w:p w:rsidR="00B8193D" w:rsidRPr="00365923" w:rsidRDefault="00365923" w:rsidP="00F24A24">
      <w:pPr>
        <w:pStyle w:val="ListParagraph"/>
        <w:numPr>
          <w:ilvl w:val="0"/>
          <w:numId w:val="21"/>
        </w:numPr>
        <w:shd w:val="clear" w:color="auto" w:fill="FFFFFF"/>
        <w:spacing w:after="0" w:line="240" w:lineRule="auto"/>
        <w:jc w:val="both"/>
        <w:rPr>
          <w:rFonts w:ascii="Times New Roman" w:eastAsia="Times New Roman" w:hAnsi="Times New Roman" w:cs="Times New Roman"/>
          <w:szCs w:val="20"/>
          <w:lang w:eastAsia="en-ZW"/>
        </w:rPr>
      </w:pPr>
      <w:r w:rsidRPr="00365923">
        <w:rPr>
          <w:rFonts w:ascii="Times New Roman" w:eastAsia="Times New Roman" w:hAnsi="Times New Roman" w:cs="Times New Roman"/>
          <w:szCs w:val="20"/>
          <w:lang w:eastAsia="en-ZW"/>
        </w:rPr>
        <w:t>“</w:t>
      </w:r>
      <w:r w:rsidR="00AE3201" w:rsidRPr="00365923">
        <w:rPr>
          <w:rFonts w:ascii="Times New Roman" w:eastAsia="Times New Roman" w:hAnsi="Times New Roman" w:cs="Times New Roman"/>
          <w:szCs w:val="20"/>
          <w:lang w:eastAsia="en-ZW"/>
        </w:rPr>
        <w:t xml:space="preserve">Each individual in a common purpose case is to be judged on his own </w:t>
      </w:r>
      <w:r w:rsidR="00AE3201" w:rsidRPr="00365923">
        <w:rPr>
          <w:rFonts w:ascii="Times New Roman" w:eastAsia="Times New Roman" w:hAnsi="Times New Roman" w:cs="Times New Roman"/>
          <w:i/>
          <w:szCs w:val="20"/>
          <w:lang w:eastAsia="en-ZW"/>
        </w:rPr>
        <w:t>mens rea</w:t>
      </w:r>
    </w:p>
    <w:p w:rsidR="00AE3201" w:rsidRPr="00365923" w:rsidRDefault="00AE3201" w:rsidP="00365923">
      <w:pPr>
        <w:pStyle w:val="ListParagraph"/>
        <w:numPr>
          <w:ilvl w:val="0"/>
          <w:numId w:val="21"/>
        </w:numPr>
        <w:shd w:val="clear" w:color="auto" w:fill="FFFFFF"/>
        <w:spacing w:line="240" w:lineRule="auto"/>
        <w:jc w:val="both"/>
        <w:rPr>
          <w:rFonts w:ascii="Times New Roman" w:eastAsia="Times New Roman" w:hAnsi="Times New Roman" w:cs="Times New Roman"/>
          <w:szCs w:val="20"/>
          <w:lang w:eastAsia="en-ZW"/>
        </w:rPr>
      </w:pPr>
      <w:r w:rsidRPr="00365923">
        <w:rPr>
          <w:rFonts w:ascii="Times New Roman" w:eastAsia="Times New Roman" w:hAnsi="Times New Roman" w:cs="Times New Roman"/>
          <w:szCs w:val="20"/>
          <w:lang w:eastAsia="en-ZW"/>
        </w:rPr>
        <w:t xml:space="preserve">The </w:t>
      </w:r>
      <w:r w:rsidRPr="00365923">
        <w:rPr>
          <w:rFonts w:ascii="Times New Roman" w:eastAsia="Times New Roman" w:hAnsi="Times New Roman" w:cs="Times New Roman"/>
          <w:i/>
          <w:szCs w:val="20"/>
          <w:lang w:eastAsia="en-ZW"/>
        </w:rPr>
        <w:t xml:space="preserve">actus reus </w:t>
      </w:r>
      <w:r w:rsidRPr="00365923">
        <w:rPr>
          <w:rFonts w:ascii="Times New Roman" w:eastAsia="Times New Roman" w:hAnsi="Times New Roman" w:cs="Times New Roman"/>
          <w:szCs w:val="20"/>
          <w:lang w:eastAsia="en-ZW"/>
        </w:rPr>
        <w:t xml:space="preserve">of the </w:t>
      </w:r>
      <w:r w:rsidR="00F24A24" w:rsidRPr="00365923">
        <w:rPr>
          <w:rFonts w:ascii="Times New Roman" w:eastAsia="Times New Roman" w:hAnsi="Times New Roman" w:cs="Times New Roman"/>
          <w:szCs w:val="20"/>
          <w:lang w:eastAsia="en-ZW"/>
        </w:rPr>
        <w:t>accused, on</w:t>
      </w:r>
      <w:r w:rsidRPr="00365923">
        <w:rPr>
          <w:rFonts w:ascii="Times New Roman" w:eastAsia="Times New Roman" w:hAnsi="Times New Roman" w:cs="Times New Roman"/>
          <w:szCs w:val="20"/>
          <w:lang w:eastAsia="en-ZW"/>
        </w:rPr>
        <w:t xml:space="preserve"> which his criminal responsibility for the murder is founded,</w:t>
      </w:r>
      <w:r w:rsidR="00F24A24" w:rsidRPr="00365923">
        <w:rPr>
          <w:rFonts w:ascii="Times New Roman" w:eastAsia="Times New Roman" w:hAnsi="Times New Roman" w:cs="Times New Roman"/>
          <w:szCs w:val="20"/>
          <w:lang w:eastAsia="en-ZW"/>
        </w:rPr>
        <w:t xml:space="preserve"> </w:t>
      </w:r>
      <w:r w:rsidRPr="00365923">
        <w:rPr>
          <w:rFonts w:ascii="Times New Roman" w:eastAsia="Times New Roman" w:hAnsi="Times New Roman" w:cs="Times New Roman"/>
          <w:szCs w:val="20"/>
          <w:lang w:eastAsia="en-ZW"/>
        </w:rPr>
        <w:t>consists,</w:t>
      </w:r>
      <w:r w:rsidR="00F24A24" w:rsidRPr="00365923">
        <w:rPr>
          <w:rFonts w:ascii="Times New Roman" w:eastAsia="Times New Roman" w:hAnsi="Times New Roman" w:cs="Times New Roman"/>
          <w:szCs w:val="20"/>
          <w:lang w:eastAsia="en-ZW"/>
        </w:rPr>
        <w:t xml:space="preserve"> </w:t>
      </w:r>
      <w:r w:rsidRPr="00365923">
        <w:rPr>
          <w:rFonts w:ascii="Times New Roman" w:eastAsia="Times New Roman" w:hAnsi="Times New Roman" w:cs="Times New Roman"/>
          <w:szCs w:val="20"/>
          <w:lang w:eastAsia="en-ZW"/>
        </w:rPr>
        <w:t xml:space="preserve">not necessarily in an act which is causally linked with the death of the </w:t>
      </w:r>
      <w:r w:rsidR="00F24A24" w:rsidRPr="00365923">
        <w:rPr>
          <w:rFonts w:ascii="Times New Roman" w:eastAsia="Times New Roman" w:hAnsi="Times New Roman" w:cs="Times New Roman"/>
          <w:szCs w:val="20"/>
          <w:lang w:eastAsia="en-ZW"/>
        </w:rPr>
        <w:t>deceased, but</w:t>
      </w:r>
      <w:r w:rsidRPr="00365923">
        <w:rPr>
          <w:rFonts w:ascii="Times New Roman" w:eastAsia="Times New Roman" w:hAnsi="Times New Roman" w:cs="Times New Roman"/>
          <w:szCs w:val="20"/>
          <w:lang w:eastAsia="en-ZW"/>
        </w:rPr>
        <w:t xml:space="preserve"> solely in an act by which he associates himself with the common purpose to kill</w:t>
      </w:r>
      <w:r w:rsidR="00365923" w:rsidRPr="00365923">
        <w:rPr>
          <w:rFonts w:ascii="Times New Roman" w:eastAsia="Times New Roman" w:hAnsi="Times New Roman" w:cs="Times New Roman"/>
          <w:szCs w:val="20"/>
          <w:lang w:eastAsia="en-ZW"/>
        </w:rPr>
        <w:t>”</w:t>
      </w:r>
    </w:p>
    <w:p w:rsidR="00365923" w:rsidRPr="00F24A24" w:rsidRDefault="00365923" w:rsidP="00365923">
      <w:pPr>
        <w:pStyle w:val="ListParagraph"/>
        <w:shd w:val="clear" w:color="auto" w:fill="FFFFFF"/>
        <w:spacing w:line="240" w:lineRule="auto"/>
        <w:ind w:left="1530"/>
        <w:jc w:val="both"/>
        <w:rPr>
          <w:rFonts w:ascii="Times New Roman" w:eastAsia="Times New Roman" w:hAnsi="Times New Roman" w:cs="Times New Roman"/>
          <w:sz w:val="20"/>
          <w:szCs w:val="20"/>
          <w:lang w:eastAsia="en-ZW"/>
        </w:rPr>
      </w:pPr>
    </w:p>
    <w:p w:rsidR="004E1CE5" w:rsidRPr="004E1CE5" w:rsidRDefault="00F24A24" w:rsidP="00F24A24">
      <w:pPr>
        <w:pStyle w:val="ListParagraph"/>
        <w:numPr>
          <w:ilvl w:val="0"/>
          <w:numId w:val="22"/>
        </w:numPr>
        <w:shd w:val="clear" w:color="auto" w:fill="FFFFFF"/>
        <w:spacing w:after="0" w:line="360" w:lineRule="auto"/>
        <w:jc w:val="both"/>
        <w:rPr>
          <w:rFonts w:ascii="Times New Roman" w:eastAsia="Times New Roman" w:hAnsi="Times New Roman" w:cs="Times New Roman"/>
          <w:sz w:val="24"/>
          <w:szCs w:val="24"/>
          <w:lang w:eastAsia="en-ZW"/>
        </w:rPr>
      </w:pPr>
      <w:r w:rsidRPr="004E1CE5">
        <w:rPr>
          <w:rFonts w:ascii="Times New Roman" w:eastAsia="Times New Roman" w:hAnsi="Times New Roman" w:cs="Times New Roman"/>
          <w:sz w:val="24"/>
          <w:szCs w:val="24"/>
          <w:lang w:eastAsia="en-ZW"/>
        </w:rPr>
        <w:t>It therefore meant that even at comm</w:t>
      </w:r>
      <w:r w:rsidR="00EE4B31">
        <w:rPr>
          <w:rFonts w:ascii="Times New Roman" w:eastAsia="Times New Roman" w:hAnsi="Times New Roman" w:cs="Times New Roman"/>
          <w:sz w:val="24"/>
          <w:szCs w:val="24"/>
          <w:lang w:eastAsia="en-ZW"/>
        </w:rPr>
        <w:t>on law, prosecution was required</w:t>
      </w:r>
      <w:r w:rsidRPr="004E1CE5">
        <w:rPr>
          <w:rFonts w:ascii="Times New Roman" w:eastAsia="Times New Roman" w:hAnsi="Times New Roman" w:cs="Times New Roman"/>
          <w:sz w:val="24"/>
          <w:szCs w:val="24"/>
          <w:lang w:eastAsia="en-ZW"/>
        </w:rPr>
        <w:t xml:space="preserve"> to prove </w:t>
      </w:r>
      <w:r w:rsidR="004E1CE5" w:rsidRPr="004E1CE5">
        <w:rPr>
          <w:rFonts w:ascii="Times New Roman" w:eastAsia="Times New Roman" w:hAnsi="Times New Roman" w:cs="Times New Roman"/>
          <w:sz w:val="24"/>
          <w:szCs w:val="24"/>
          <w:lang w:eastAsia="en-ZW"/>
        </w:rPr>
        <w:t xml:space="preserve">each of the accused in a common purpose formulated the requisite intention to commit </w:t>
      </w:r>
      <w:r w:rsidR="004E1CE5">
        <w:rPr>
          <w:rFonts w:ascii="Times New Roman" w:eastAsia="Times New Roman" w:hAnsi="Times New Roman" w:cs="Times New Roman"/>
          <w:sz w:val="24"/>
          <w:szCs w:val="24"/>
          <w:lang w:eastAsia="en-ZW"/>
        </w:rPr>
        <w:t>the</w:t>
      </w:r>
      <w:r w:rsidR="004E1CE5" w:rsidRPr="004E1CE5">
        <w:rPr>
          <w:rFonts w:ascii="Times New Roman" w:eastAsia="Times New Roman" w:hAnsi="Times New Roman" w:cs="Times New Roman"/>
          <w:sz w:val="24"/>
          <w:szCs w:val="24"/>
          <w:lang w:eastAsia="en-ZW"/>
        </w:rPr>
        <w:t xml:space="preserve"> murder. </w:t>
      </w:r>
    </w:p>
    <w:p w:rsidR="00B8193D" w:rsidRPr="004E1CE5" w:rsidRDefault="00B8193D" w:rsidP="00F24A24">
      <w:pPr>
        <w:pStyle w:val="ListParagraph"/>
        <w:numPr>
          <w:ilvl w:val="0"/>
          <w:numId w:val="22"/>
        </w:numPr>
        <w:shd w:val="clear" w:color="auto" w:fill="FFFFFF"/>
        <w:spacing w:after="0" w:line="360" w:lineRule="auto"/>
        <w:jc w:val="both"/>
        <w:rPr>
          <w:rFonts w:ascii="Times New Roman" w:eastAsia="Times New Roman" w:hAnsi="Times New Roman" w:cs="Times New Roman"/>
          <w:sz w:val="24"/>
          <w:szCs w:val="24"/>
          <w:lang w:eastAsia="en-ZW"/>
        </w:rPr>
      </w:pPr>
      <w:r w:rsidRPr="004E1CE5">
        <w:rPr>
          <w:rFonts w:ascii="Times New Roman" w:eastAsia="Times New Roman" w:hAnsi="Times New Roman" w:cs="Times New Roman"/>
          <w:sz w:val="24"/>
          <w:szCs w:val="24"/>
          <w:lang w:eastAsia="en-ZW"/>
        </w:rPr>
        <w:t>I</w:t>
      </w:r>
      <w:r w:rsidR="00AE3201" w:rsidRPr="004E1CE5">
        <w:rPr>
          <w:rFonts w:ascii="Times New Roman" w:eastAsia="Times New Roman" w:hAnsi="Times New Roman" w:cs="Times New Roman"/>
          <w:sz w:val="24"/>
          <w:szCs w:val="24"/>
          <w:lang w:eastAsia="en-ZW"/>
        </w:rPr>
        <w:t xml:space="preserve">n the </w:t>
      </w:r>
      <w:r w:rsidR="004E1CE5" w:rsidRPr="004E1CE5">
        <w:rPr>
          <w:rFonts w:ascii="Times New Roman" w:eastAsia="Times New Roman" w:hAnsi="Times New Roman" w:cs="Times New Roman"/>
          <w:sz w:val="24"/>
          <w:szCs w:val="24"/>
          <w:lang w:eastAsia="en-ZW"/>
        </w:rPr>
        <w:t>recent</w:t>
      </w:r>
      <w:r w:rsidR="00AE3201" w:rsidRPr="004E1CE5">
        <w:rPr>
          <w:rFonts w:ascii="Times New Roman" w:eastAsia="Times New Roman" w:hAnsi="Times New Roman" w:cs="Times New Roman"/>
          <w:sz w:val="24"/>
          <w:szCs w:val="24"/>
          <w:lang w:eastAsia="en-ZW"/>
        </w:rPr>
        <w:t xml:space="preserve"> </w:t>
      </w:r>
      <w:r w:rsidRPr="004E1CE5">
        <w:rPr>
          <w:rFonts w:ascii="Times New Roman" w:eastAsia="Times New Roman" w:hAnsi="Times New Roman" w:cs="Times New Roman"/>
          <w:sz w:val="24"/>
          <w:szCs w:val="24"/>
          <w:lang w:eastAsia="en-ZW"/>
        </w:rPr>
        <w:t xml:space="preserve">case of </w:t>
      </w:r>
      <w:r w:rsidRPr="004E1CE5">
        <w:rPr>
          <w:rFonts w:ascii="Times New Roman" w:eastAsia="Times New Roman" w:hAnsi="Times New Roman" w:cs="Times New Roman"/>
          <w:i/>
          <w:sz w:val="24"/>
          <w:szCs w:val="24"/>
          <w:lang w:eastAsia="en-ZW"/>
        </w:rPr>
        <w:t>S v Madzokere &amp; 3 Ors</w:t>
      </w:r>
      <w:r w:rsidRPr="004E1CE5">
        <w:rPr>
          <w:rFonts w:ascii="Times New Roman" w:eastAsia="Times New Roman" w:hAnsi="Times New Roman" w:cs="Times New Roman"/>
          <w:sz w:val="24"/>
          <w:szCs w:val="24"/>
          <w:lang w:eastAsia="en-ZW"/>
        </w:rPr>
        <w:t xml:space="preserve"> SC 71/21 </w:t>
      </w:r>
      <w:r w:rsidRPr="004E1CE5">
        <w:rPr>
          <w:rFonts w:ascii="Times New Roman" w:eastAsia="Times New Roman" w:hAnsi="Times New Roman" w:cs="Times New Roman"/>
          <w:smallCaps/>
          <w:sz w:val="24"/>
          <w:szCs w:val="24"/>
          <w:lang w:eastAsia="en-ZW"/>
        </w:rPr>
        <w:t>Makarau JA</w:t>
      </w:r>
      <w:r w:rsidRPr="004E1CE5">
        <w:rPr>
          <w:rFonts w:ascii="Times New Roman" w:eastAsia="Times New Roman" w:hAnsi="Times New Roman" w:cs="Times New Roman"/>
          <w:sz w:val="24"/>
          <w:szCs w:val="24"/>
          <w:lang w:eastAsia="en-ZW"/>
        </w:rPr>
        <w:t xml:space="preserve"> (as she then was) dealt with and defined the doctrine of common purpose as:</w:t>
      </w:r>
    </w:p>
    <w:p w:rsidR="00B8193D" w:rsidRPr="004E1CE5" w:rsidRDefault="004E1CE5" w:rsidP="00365923">
      <w:pPr>
        <w:shd w:val="clear" w:color="auto" w:fill="FFFFFF"/>
        <w:spacing w:after="0" w:line="240" w:lineRule="auto"/>
        <w:ind w:left="1440"/>
        <w:jc w:val="both"/>
        <w:rPr>
          <w:rFonts w:ascii="Times New Roman" w:eastAsia="Times New Roman" w:hAnsi="Times New Roman" w:cs="Times New Roman"/>
          <w:lang w:eastAsia="en-ZW"/>
        </w:rPr>
      </w:pPr>
      <w:r w:rsidRPr="004E1CE5">
        <w:rPr>
          <w:rFonts w:ascii="Times New Roman" w:eastAsia="Times New Roman" w:hAnsi="Times New Roman" w:cs="Times New Roman"/>
          <w:lang w:eastAsia="en-ZW"/>
        </w:rPr>
        <w:t>“a</w:t>
      </w:r>
      <w:r w:rsidR="00B8193D" w:rsidRPr="004E1CE5">
        <w:rPr>
          <w:rFonts w:ascii="Times New Roman" w:eastAsia="Times New Roman" w:hAnsi="Times New Roman" w:cs="Times New Roman"/>
          <w:lang w:eastAsia="en-ZW"/>
        </w:rPr>
        <w:t xml:space="preserve"> principle that deems the participation of two or more persons in the commission of a crime where the two or more persons associate with a common intent to commit the crime and one of them does commit the crime. It thus provides for co-perpetrators of crime with a common intent. In essence, the doctrine provides that if two or more people act together in pursuance of a common intent, every act done by one of them in furtherance of that common intent is deemed at law to be the act of them all.”</w:t>
      </w:r>
    </w:p>
    <w:p w:rsidR="00AE3201" w:rsidRPr="007D24B9" w:rsidRDefault="00AE3201" w:rsidP="00365923">
      <w:pPr>
        <w:shd w:val="clear" w:color="auto" w:fill="FFFFFF"/>
        <w:spacing w:after="0" w:line="240" w:lineRule="auto"/>
        <w:ind w:left="90"/>
        <w:jc w:val="both"/>
        <w:rPr>
          <w:rFonts w:ascii="Times New Roman" w:eastAsia="Times New Roman" w:hAnsi="Times New Roman" w:cs="Times New Roman"/>
          <w:color w:val="FF0000"/>
          <w:sz w:val="24"/>
          <w:szCs w:val="24"/>
          <w:lang w:eastAsia="en-ZW"/>
        </w:rPr>
      </w:pPr>
    </w:p>
    <w:p w:rsidR="00B8193D" w:rsidRPr="005D59B0" w:rsidRDefault="004E1CE5" w:rsidP="00365923">
      <w:pPr>
        <w:pStyle w:val="ListParagraph"/>
        <w:numPr>
          <w:ilvl w:val="0"/>
          <w:numId w:val="22"/>
        </w:numPr>
        <w:shd w:val="clear" w:color="auto" w:fill="FFFFFF"/>
        <w:spacing w:line="360" w:lineRule="auto"/>
        <w:jc w:val="both"/>
        <w:rPr>
          <w:rFonts w:ascii="Times New Roman" w:eastAsia="Times New Roman" w:hAnsi="Times New Roman" w:cs="Times New Roman"/>
          <w:sz w:val="24"/>
          <w:szCs w:val="24"/>
          <w:lang w:eastAsia="en-ZW"/>
        </w:rPr>
      </w:pPr>
      <w:r w:rsidRPr="005D59B0">
        <w:rPr>
          <w:rFonts w:ascii="Times New Roman" w:eastAsia="Times New Roman" w:hAnsi="Times New Roman" w:cs="Times New Roman"/>
          <w:sz w:val="24"/>
          <w:szCs w:val="24"/>
          <w:lang w:eastAsia="en-ZW"/>
        </w:rPr>
        <w:t xml:space="preserve">We have also already stated that the liability of co-perpetrators is </w:t>
      </w:r>
      <w:r w:rsidR="00AE3201" w:rsidRPr="005D59B0">
        <w:rPr>
          <w:rFonts w:ascii="Times New Roman" w:eastAsia="Times New Roman" w:hAnsi="Times New Roman" w:cs="Times New Roman"/>
          <w:sz w:val="24"/>
          <w:szCs w:val="24"/>
          <w:lang w:eastAsia="en-ZW"/>
        </w:rPr>
        <w:t xml:space="preserve">provided for </w:t>
      </w:r>
      <w:r w:rsidRPr="005D59B0">
        <w:rPr>
          <w:rFonts w:ascii="Times New Roman" w:eastAsia="Times New Roman" w:hAnsi="Times New Roman" w:cs="Times New Roman"/>
          <w:sz w:val="24"/>
          <w:szCs w:val="24"/>
          <w:lang w:eastAsia="en-ZW"/>
        </w:rPr>
        <w:t xml:space="preserve">under s </w:t>
      </w:r>
      <w:r w:rsidR="00B8193D" w:rsidRPr="005D59B0">
        <w:rPr>
          <w:rFonts w:ascii="Times New Roman" w:eastAsia="Times New Roman" w:hAnsi="Times New Roman" w:cs="Times New Roman"/>
          <w:sz w:val="24"/>
          <w:szCs w:val="24"/>
          <w:lang w:eastAsia="en-ZW"/>
        </w:rPr>
        <w:t>196 A of the Criminal Law Code</w:t>
      </w:r>
      <w:r w:rsidR="00AE3201" w:rsidRPr="005D59B0">
        <w:rPr>
          <w:rFonts w:ascii="Times New Roman" w:eastAsia="Times New Roman" w:hAnsi="Times New Roman" w:cs="Times New Roman"/>
          <w:sz w:val="24"/>
          <w:szCs w:val="24"/>
          <w:lang w:eastAsia="en-ZW"/>
        </w:rPr>
        <w:t xml:space="preserve"> </w:t>
      </w:r>
      <w:r w:rsidR="00B8193D" w:rsidRPr="005D59B0">
        <w:rPr>
          <w:rFonts w:ascii="Times New Roman" w:eastAsia="Times New Roman" w:hAnsi="Times New Roman" w:cs="Times New Roman"/>
          <w:sz w:val="24"/>
          <w:szCs w:val="24"/>
          <w:lang w:eastAsia="en-ZW"/>
        </w:rPr>
        <w:t>in the following terms:</w:t>
      </w:r>
    </w:p>
    <w:p w:rsidR="00B8193D" w:rsidRPr="00365923" w:rsidRDefault="00B8193D" w:rsidP="004E1CE5">
      <w:pPr>
        <w:autoSpaceDE w:val="0"/>
        <w:autoSpaceDN w:val="0"/>
        <w:adjustRightInd w:val="0"/>
        <w:spacing w:after="0" w:line="240" w:lineRule="auto"/>
        <w:ind w:left="1440"/>
        <w:jc w:val="both"/>
        <w:rPr>
          <w:rFonts w:ascii="Times New Roman" w:hAnsi="Times New Roman" w:cs="Times New Roman"/>
          <w:szCs w:val="20"/>
        </w:rPr>
      </w:pPr>
      <w:r w:rsidRPr="00365923">
        <w:rPr>
          <w:rFonts w:ascii="Times New Roman" w:hAnsi="Times New Roman" w:cs="Times New Roman"/>
          <w:bCs/>
          <w:szCs w:val="20"/>
        </w:rPr>
        <w:lastRenderedPageBreak/>
        <w:t>“</w:t>
      </w:r>
      <w:r w:rsidRPr="00365923">
        <w:rPr>
          <w:rFonts w:ascii="Times New Roman" w:hAnsi="Times New Roman" w:cs="Times New Roman"/>
          <w:b/>
          <w:bCs/>
          <w:szCs w:val="20"/>
        </w:rPr>
        <w:t xml:space="preserve">196 A Liability of Co-perpetrators </w:t>
      </w:r>
    </w:p>
    <w:p w:rsidR="00B8193D" w:rsidRPr="00365923" w:rsidRDefault="00B8193D" w:rsidP="004E1CE5">
      <w:pPr>
        <w:pStyle w:val="Default"/>
        <w:ind w:left="1440"/>
        <w:jc w:val="both"/>
        <w:rPr>
          <w:rFonts w:ascii="Times New Roman" w:hAnsi="Times New Roman" w:cs="Times New Roman"/>
          <w:color w:val="auto"/>
          <w:sz w:val="22"/>
          <w:szCs w:val="20"/>
        </w:rPr>
      </w:pPr>
      <w:r w:rsidRPr="00365923">
        <w:rPr>
          <w:rFonts w:ascii="Times New Roman" w:hAnsi="Times New Roman" w:cs="Times New Roman"/>
          <w:color w:val="auto"/>
          <w:sz w:val="22"/>
          <w:szCs w:val="20"/>
        </w:rPr>
        <w:t xml:space="preserve">(1) If two or more persons are accused of committing a crime in association with each other and the State adduces evidence to show that each of them had the requisite </w:t>
      </w:r>
      <w:r w:rsidRPr="00365923">
        <w:rPr>
          <w:rFonts w:ascii="Times New Roman" w:hAnsi="Times New Roman" w:cs="Times New Roman"/>
          <w:i/>
          <w:iCs/>
          <w:color w:val="auto"/>
          <w:sz w:val="22"/>
          <w:szCs w:val="20"/>
        </w:rPr>
        <w:t xml:space="preserve">mens rea </w:t>
      </w:r>
      <w:r w:rsidRPr="00365923">
        <w:rPr>
          <w:rFonts w:ascii="Times New Roman" w:hAnsi="Times New Roman" w:cs="Times New Roman"/>
          <w:color w:val="auto"/>
          <w:sz w:val="22"/>
          <w:szCs w:val="20"/>
        </w:rPr>
        <w:t xml:space="preserve">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 </w:t>
      </w:r>
    </w:p>
    <w:p w:rsidR="00B8193D" w:rsidRPr="00365923" w:rsidRDefault="00B8193D" w:rsidP="004E1CE5">
      <w:pPr>
        <w:autoSpaceDE w:val="0"/>
        <w:autoSpaceDN w:val="0"/>
        <w:adjustRightInd w:val="0"/>
        <w:spacing w:after="0" w:line="240" w:lineRule="auto"/>
        <w:ind w:left="1440"/>
        <w:jc w:val="both"/>
        <w:rPr>
          <w:rFonts w:ascii="Times New Roman" w:hAnsi="Times New Roman" w:cs="Times New Roman"/>
          <w:szCs w:val="20"/>
        </w:rPr>
      </w:pPr>
      <w:r w:rsidRPr="00365923">
        <w:rPr>
          <w:rFonts w:ascii="Times New Roman" w:hAnsi="Times New Roman" w:cs="Times New Roman"/>
          <w:szCs w:val="20"/>
        </w:rPr>
        <w:t xml:space="preserve">(2) The following shall be indicative (but not, in themselves, necessarily decisive) factors tending to prove that two or more persons accused of committing a crime in association with each other together had the requisite </w:t>
      </w:r>
      <w:r w:rsidRPr="00365923">
        <w:rPr>
          <w:rFonts w:ascii="Times New Roman" w:hAnsi="Times New Roman" w:cs="Times New Roman"/>
          <w:i/>
          <w:iCs/>
          <w:szCs w:val="20"/>
        </w:rPr>
        <w:t xml:space="preserve">mens rea </w:t>
      </w:r>
      <w:r w:rsidRPr="00365923">
        <w:rPr>
          <w:rFonts w:ascii="Times New Roman" w:hAnsi="Times New Roman" w:cs="Times New Roman"/>
          <w:szCs w:val="20"/>
        </w:rPr>
        <w:t xml:space="preserve">to commit the crime, namely, if they— </w:t>
      </w:r>
    </w:p>
    <w:p w:rsidR="00B8193D" w:rsidRPr="00365923" w:rsidRDefault="00B8193D" w:rsidP="004E1CE5">
      <w:pPr>
        <w:autoSpaceDE w:val="0"/>
        <w:autoSpaceDN w:val="0"/>
        <w:adjustRightInd w:val="0"/>
        <w:spacing w:after="0" w:line="240" w:lineRule="auto"/>
        <w:ind w:left="2160"/>
        <w:jc w:val="both"/>
        <w:rPr>
          <w:rFonts w:ascii="Times New Roman" w:hAnsi="Times New Roman" w:cs="Times New Roman"/>
          <w:szCs w:val="20"/>
        </w:rPr>
      </w:pPr>
      <w:r w:rsidRPr="00365923">
        <w:rPr>
          <w:rFonts w:ascii="Times New Roman" w:hAnsi="Times New Roman" w:cs="Times New Roman"/>
          <w:szCs w:val="20"/>
        </w:rPr>
        <w:t>(</w:t>
      </w:r>
      <w:r w:rsidRPr="00365923">
        <w:rPr>
          <w:rFonts w:ascii="Times New Roman" w:hAnsi="Times New Roman" w:cs="Times New Roman"/>
          <w:i/>
          <w:iCs/>
          <w:szCs w:val="20"/>
        </w:rPr>
        <w:t>a</w:t>
      </w:r>
      <w:r w:rsidRPr="00365923">
        <w:rPr>
          <w:rFonts w:ascii="Times New Roman" w:hAnsi="Times New Roman" w:cs="Times New Roman"/>
          <w:szCs w:val="20"/>
        </w:rPr>
        <w:t xml:space="preserve">) were present at or in the immediate vicinity of the scene of the crime in circumstances which implicate them directly or indirectly in the commission of that crime; or </w:t>
      </w:r>
    </w:p>
    <w:p w:rsidR="00B8193D" w:rsidRPr="00365923" w:rsidRDefault="00B8193D" w:rsidP="004E1CE5">
      <w:pPr>
        <w:autoSpaceDE w:val="0"/>
        <w:autoSpaceDN w:val="0"/>
        <w:adjustRightInd w:val="0"/>
        <w:spacing w:after="0" w:line="240" w:lineRule="auto"/>
        <w:ind w:left="2160" w:firstLine="48"/>
        <w:rPr>
          <w:rFonts w:ascii="Times New Roman" w:hAnsi="Times New Roman" w:cs="Times New Roman"/>
          <w:szCs w:val="20"/>
        </w:rPr>
      </w:pPr>
      <w:r w:rsidRPr="00365923">
        <w:rPr>
          <w:rFonts w:ascii="Times New Roman" w:hAnsi="Times New Roman" w:cs="Times New Roman"/>
          <w:szCs w:val="20"/>
        </w:rPr>
        <w:t>(</w:t>
      </w:r>
      <w:r w:rsidRPr="00365923">
        <w:rPr>
          <w:rFonts w:ascii="Times New Roman" w:hAnsi="Times New Roman" w:cs="Times New Roman"/>
          <w:i/>
          <w:iCs/>
          <w:szCs w:val="20"/>
        </w:rPr>
        <w:t>b</w:t>
      </w:r>
      <w:r w:rsidRPr="00365923">
        <w:rPr>
          <w:rFonts w:ascii="Times New Roman" w:hAnsi="Times New Roman" w:cs="Times New Roman"/>
          <w:szCs w:val="20"/>
        </w:rPr>
        <w:t>) were associated together in any conduct that is preparatory to the conduct which resulted in the crime for which they are charged; or</w:t>
      </w:r>
    </w:p>
    <w:p w:rsidR="00B8193D" w:rsidRPr="00365923" w:rsidRDefault="00B8193D" w:rsidP="004E1CE5">
      <w:pPr>
        <w:autoSpaceDE w:val="0"/>
        <w:autoSpaceDN w:val="0"/>
        <w:adjustRightInd w:val="0"/>
        <w:spacing w:after="0" w:line="240" w:lineRule="auto"/>
        <w:ind w:left="2160"/>
        <w:jc w:val="both"/>
        <w:rPr>
          <w:rFonts w:ascii="Times New Roman" w:hAnsi="Times New Roman" w:cs="Times New Roman"/>
          <w:szCs w:val="20"/>
        </w:rPr>
      </w:pPr>
      <w:r w:rsidRPr="00365923">
        <w:rPr>
          <w:rFonts w:ascii="Times New Roman" w:hAnsi="Times New Roman" w:cs="Times New Roman"/>
          <w:szCs w:val="20"/>
        </w:rPr>
        <w:t>(</w:t>
      </w:r>
      <w:r w:rsidRPr="00365923">
        <w:rPr>
          <w:rFonts w:ascii="Times New Roman" w:hAnsi="Times New Roman" w:cs="Times New Roman"/>
          <w:i/>
          <w:iCs/>
          <w:szCs w:val="20"/>
        </w:rPr>
        <w:t>c</w:t>
      </w:r>
      <w:r w:rsidRPr="00365923">
        <w:rPr>
          <w:rFonts w:ascii="Times New Roman" w:hAnsi="Times New Roman" w:cs="Times New Roman"/>
          <w:szCs w:val="20"/>
        </w:rPr>
        <w:t xml:space="preserve">) engaged in any criminal behaviour as a team or group prior to the conduct which resulted in the crime for which they are charged. </w:t>
      </w:r>
    </w:p>
    <w:p w:rsidR="00B8193D" w:rsidRPr="00365923" w:rsidRDefault="00B8193D" w:rsidP="00365923">
      <w:pPr>
        <w:shd w:val="clear" w:color="auto" w:fill="FFFFFF"/>
        <w:spacing w:line="240" w:lineRule="auto"/>
        <w:ind w:left="1440"/>
        <w:jc w:val="both"/>
        <w:rPr>
          <w:rFonts w:ascii="Times New Roman" w:hAnsi="Times New Roman" w:cs="Times New Roman"/>
          <w:szCs w:val="20"/>
        </w:rPr>
      </w:pPr>
      <w:r w:rsidRPr="00365923">
        <w:rPr>
          <w:rFonts w:ascii="Times New Roman" w:hAnsi="Times New Roman" w:cs="Times New Roman"/>
          <w:szCs w:val="20"/>
        </w:rPr>
        <w:t>(3) A person charged with being a co-perpetrator of crime may be found guilty of assisting the actual perpetrator of the crime as an accomplice or accessory if such are the facts proved.”</w:t>
      </w:r>
    </w:p>
    <w:p w:rsidR="00B8193D" w:rsidRPr="005D59B0" w:rsidRDefault="004E1CE5" w:rsidP="00365923">
      <w:pPr>
        <w:pStyle w:val="ListParagraph"/>
        <w:numPr>
          <w:ilvl w:val="0"/>
          <w:numId w:val="22"/>
        </w:numPr>
        <w:shd w:val="clear" w:color="auto" w:fill="FFFFFF"/>
        <w:spacing w:line="360" w:lineRule="auto"/>
        <w:jc w:val="both"/>
        <w:rPr>
          <w:rFonts w:ascii="Times New Roman" w:eastAsia="Times New Roman" w:hAnsi="Times New Roman" w:cs="Times New Roman"/>
          <w:sz w:val="24"/>
          <w:szCs w:val="24"/>
          <w:lang w:eastAsia="en-ZW"/>
        </w:rPr>
      </w:pPr>
      <w:r w:rsidRPr="005D59B0">
        <w:rPr>
          <w:rFonts w:ascii="Times New Roman" w:eastAsia="Times New Roman" w:hAnsi="Times New Roman" w:cs="Times New Roman"/>
          <w:sz w:val="24"/>
          <w:szCs w:val="24"/>
          <w:lang w:eastAsia="en-ZW"/>
        </w:rPr>
        <w:t xml:space="preserve">Clearly, it is once more evident where </w:t>
      </w:r>
      <w:r w:rsidR="00B8193D" w:rsidRPr="005D59B0">
        <w:rPr>
          <w:rFonts w:ascii="Times New Roman" w:eastAsia="Times New Roman" w:hAnsi="Times New Roman" w:cs="Times New Roman"/>
          <w:sz w:val="24"/>
          <w:szCs w:val="24"/>
          <w:lang w:eastAsia="en-ZW"/>
        </w:rPr>
        <w:t xml:space="preserve">the liability of co-perpetrators is </w:t>
      </w:r>
      <w:r w:rsidRPr="005D59B0">
        <w:rPr>
          <w:rFonts w:ascii="Times New Roman" w:eastAsia="Times New Roman" w:hAnsi="Times New Roman" w:cs="Times New Roman"/>
          <w:sz w:val="24"/>
          <w:szCs w:val="24"/>
          <w:lang w:eastAsia="en-ZW"/>
        </w:rPr>
        <w:t>founded on their common purpose</w:t>
      </w:r>
      <w:r w:rsidR="00B8193D" w:rsidRPr="005D59B0">
        <w:rPr>
          <w:rFonts w:ascii="Times New Roman" w:eastAsia="Times New Roman" w:hAnsi="Times New Roman" w:cs="Times New Roman"/>
          <w:sz w:val="24"/>
          <w:szCs w:val="24"/>
          <w:lang w:eastAsia="en-ZW"/>
        </w:rPr>
        <w:t xml:space="preserve"> </w:t>
      </w:r>
      <w:r w:rsidRPr="005D59B0">
        <w:rPr>
          <w:rFonts w:ascii="Times New Roman" w:eastAsia="Times New Roman" w:hAnsi="Times New Roman" w:cs="Times New Roman"/>
          <w:sz w:val="24"/>
          <w:szCs w:val="24"/>
          <w:lang w:eastAsia="en-ZW"/>
        </w:rPr>
        <w:t>prosecution bears the onus of proving that each perpetrator</w:t>
      </w:r>
      <w:r w:rsidR="00B8193D" w:rsidRPr="005D59B0">
        <w:rPr>
          <w:rFonts w:ascii="Times New Roman" w:eastAsia="Times New Roman" w:hAnsi="Times New Roman" w:cs="Times New Roman"/>
          <w:sz w:val="24"/>
          <w:szCs w:val="24"/>
          <w:lang w:eastAsia="en-ZW"/>
        </w:rPr>
        <w:t xml:space="preserve"> possessed the requisite intention to commit the alleged crime. </w:t>
      </w:r>
      <w:r w:rsidRPr="005D59B0">
        <w:rPr>
          <w:rFonts w:ascii="Times New Roman" w:eastAsia="Times New Roman" w:hAnsi="Times New Roman" w:cs="Times New Roman"/>
          <w:sz w:val="24"/>
          <w:szCs w:val="24"/>
          <w:lang w:eastAsia="en-ZW"/>
        </w:rPr>
        <w:t>The prosecutor can discharge that burden by showing</w:t>
      </w:r>
      <w:r w:rsidR="00B8193D" w:rsidRPr="005D59B0">
        <w:rPr>
          <w:rFonts w:ascii="Times New Roman" w:eastAsia="Times New Roman" w:hAnsi="Times New Roman" w:cs="Times New Roman"/>
          <w:sz w:val="24"/>
          <w:szCs w:val="24"/>
          <w:lang w:eastAsia="en-ZW"/>
        </w:rPr>
        <w:t xml:space="preserve"> that each accused either had the direct intention or had the knowledge that the offence would be committed or realised that there was a real risk or possibility that the crime or another kindred offence would be committed. </w:t>
      </w:r>
      <w:r w:rsidRPr="005D59B0">
        <w:rPr>
          <w:rFonts w:ascii="Times New Roman" w:eastAsia="Times New Roman" w:hAnsi="Times New Roman" w:cs="Times New Roman"/>
          <w:sz w:val="24"/>
          <w:szCs w:val="24"/>
          <w:lang w:eastAsia="en-ZW"/>
        </w:rPr>
        <w:t xml:space="preserve">If successfully done, the actions of one perpetrator can then be imputed as the actions of the rest of them. The modification to the common law </w:t>
      </w:r>
      <w:r w:rsidR="00AB3781" w:rsidRPr="005D59B0">
        <w:rPr>
          <w:rFonts w:ascii="Times New Roman" w:eastAsia="Times New Roman" w:hAnsi="Times New Roman" w:cs="Times New Roman"/>
          <w:sz w:val="24"/>
          <w:szCs w:val="24"/>
          <w:lang w:eastAsia="en-ZW"/>
        </w:rPr>
        <w:t>understanding</w:t>
      </w:r>
      <w:r w:rsidRPr="005D59B0">
        <w:rPr>
          <w:rFonts w:ascii="Times New Roman" w:eastAsia="Times New Roman" w:hAnsi="Times New Roman" w:cs="Times New Roman"/>
          <w:sz w:val="24"/>
          <w:szCs w:val="24"/>
          <w:lang w:eastAsia="en-ZW"/>
        </w:rPr>
        <w:t xml:space="preserve"> of common purpose, which was then brought in by statute </w:t>
      </w:r>
      <w:r w:rsidR="00AB3781" w:rsidRPr="005D59B0">
        <w:rPr>
          <w:rFonts w:ascii="Times New Roman" w:eastAsia="Times New Roman" w:hAnsi="Times New Roman" w:cs="Times New Roman"/>
          <w:sz w:val="24"/>
          <w:szCs w:val="24"/>
          <w:lang w:eastAsia="en-ZW"/>
        </w:rPr>
        <w:t xml:space="preserve">in </w:t>
      </w:r>
      <w:r w:rsidR="00D23224" w:rsidRPr="005D59B0">
        <w:rPr>
          <w:rFonts w:ascii="Times New Roman" w:eastAsia="Times New Roman" w:hAnsi="Times New Roman" w:cs="Times New Roman"/>
          <w:sz w:val="24"/>
          <w:szCs w:val="24"/>
          <w:lang w:eastAsia="en-ZW"/>
        </w:rPr>
        <w:t xml:space="preserve">s196 </w:t>
      </w:r>
      <w:r w:rsidR="00AB3781" w:rsidRPr="005D59B0">
        <w:rPr>
          <w:rFonts w:ascii="Times New Roman" w:eastAsia="Times New Roman" w:hAnsi="Times New Roman" w:cs="Times New Roman"/>
          <w:sz w:val="24"/>
          <w:szCs w:val="24"/>
          <w:lang w:eastAsia="en-ZW"/>
        </w:rPr>
        <w:t>A (</w:t>
      </w:r>
      <w:r w:rsidR="00D23224" w:rsidRPr="005D59B0">
        <w:rPr>
          <w:rFonts w:ascii="Times New Roman" w:eastAsia="Times New Roman" w:hAnsi="Times New Roman" w:cs="Times New Roman"/>
          <w:sz w:val="24"/>
          <w:szCs w:val="24"/>
          <w:lang w:eastAsia="en-ZW"/>
        </w:rPr>
        <w:t xml:space="preserve">2) of the Criminal Law Code </w:t>
      </w:r>
      <w:r w:rsidR="00AB3781" w:rsidRPr="005D59B0">
        <w:rPr>
          <w:rFonts w:ascii="Times New Roman" w:eastAsia="Times New Roman" w:hAnsi="Times New Roman" w:cs="Times New Roman"/>
          <w:sz w:val="24"/>
          <w:szCs w:val="24"/>
          <w:lang w:eastAsia="en-ZW"/>
        </w:rPr>
        <w:t xml:space="preserve">is that </w:t>
      </w:r>
      <w:r w:rsidR="00D23224" w:rsidRPr="005D59B0">
        <w:rPr>
          <w:rFonts w:ascii="Times New Roman" w:eastAsia="Times New Roman" w:hAnsi="Times New Roman" w:cs="Times New Roman"/>
          <w:sz w:val="24"/>
          <w:szCs w:val="24"/>
          <w:lang w:eastAsia="en-ZW"/>
        </w:rPr>
        <w:t>t</w:t>
      </w:r>
      <w:r w:rsidR="00B8193D" w:rsidRPr="005D59B0">
        <w:rPr>
          <w:rFonts w:ascii="Times New Roman" w:eastAsia="Times New Roman" w:hAnsi="Times New Roman" w:cs="Times New Roman"/>
          <w:sz w:val="24"/>
          <w:szCs w:val="24"/>
          <w:lang w:eastAsia="en-ZW"/>
        </w:rPr>
        <w:t xml:space="preserve">he legislature </w:t>
      </w:r>
      <w:r w:rsidR="00AB3781" w:rsidRPr="005D59B0">
        <w:rPr>
          <w:rFonts w:ascii="Times New Roman" w:eastAsia="Times New Roman" w:hAnsi="Times New Roman" w:cs="Times New Roman"/>
          <w:sz w:val="24"/>
          <w:szCs w:val="24"/>
          <w:lang w:eastAsia="en-ZW"/>
        </w:rPr>
        <w:t>provided circumstances</w:t>
      </w:r>
      <w:r w:rsidR="00B8193D" w:rsidRPr="005D59B0">
        <w:rPr>
          <w:rFonts w:ascii="Times New Roman" w:eastAsia="Times New Roman" w:hAnsi="Times New Roman" w:cs="Times New Roman"/>
          <w:sz w:val="24"/>
          <w:szCs w:val="24"/>
          <w:lang w:eastAsia="en-ZW"/>
        </w:rPr>
        <w:t xml:space="preserve"> which</w:t>
      </w:r>
      <w:r w:rsidR="00AB3781" w:rsidRPr="005D59B0">
        <w:rPr>
          <w:rFonts w:ascii="Times New Roman" w:eastAsia="Times New Roman" w:hAnsi="Times New Roman" w:cs="Times New Roman"/>
          <w:sz w:val="24"/>
          <w:szCs w:val="24"/>
          <w:lang w:eastAsia="en-ZW"/>
        </w:rPr>
        <w:t xml:space="preserve"> if proved, will assist prosecution in showing the mental attitude of each perpetrator. In other words, the presence of the stipulated circumstances creates a presumption that the co-perpetrators had the required </w:t>
      </w:r>
      <w:r w:rsidR="00AB3781" w:rsidRPr="005D59B0">
        <w:rPr>
          <w:rFonts w:ascii="Times New Roman" w:eastAsia="Times New Roman" w:hAnsi="Times New Roman" w:cs="Times New Roman"/>
          <w:i/>
          <w:sz w:val="24"/>
          <w:szCs w:val="24"/>
          <w:lang w:eastAsia="en-ZW"/>
        </w:rPr>
        <w:t>mens rea</w:t>
      </w:r>
      <w:r w:rsidR="00AB3781" w:rsidRPr="005D59B0">
        <w:rPr>
          <w:rFonts w:ascii="Times New Roman" w:eastAsia="Times New Roman" w:hAnsi="Times New Roman" w:cs="Times New Roman"/>
          <w:sz w:val="24"/>
          <w:szCs w:val="24"/>
          <w:lang w:eastAsia="en-ZW"/>
        </w:rPr>
        <w:t xml:space="preserve"> to commit in the crime in question. The factors are that mens rea is assumed where:</w:t>
      </w:r>
    </w:p>
    <w:p w:rsidR="00AB3781" w:rsidRPr="005D59B0" w:rsidRDefault="00B8193D" w:rsidP="00365923">
      <w:pPr>
        <w:pStyle w:val="ListParagraph"/>
        <w:numPr>
          <w:ilvl w:val="0"/>
          <w:numId w:val="18"/>
        </w:numPr>
        <w:shd w:val="clear" w:color="auto" w:fill="FFFFFF"/>
        <w:spacing w:after="0" w:line="360" w:lineRule="auto"/>
        <w:jc w:val="both"/>
        <w:rPr>
          <w:rFonts w:ascii="Times New Roman" w:eastAsia="Times New Roman" w:hAnsi="Times New Roman" w:cs="Times New Roman"/>
          <w:sz w:val="24"/>
          <w:szCs w:val="24"/>
          <w:lang w:eastAsia="en-ZW"/>
        </w:rPr>
      </w:pPr>
      <w:r w:rsidRPr="005D59B0">
        <w:rPr>
          <w:rFonts w:ascii="Times New Roman" w:eastAsia="Times New Roman" w:hAnsi="Times New Roman" w:cs="Times New Roman"/>
          <w:sz w:val="24"/>
          <w:szCs w:val="24"/>
          <w:lang w:eastAsia="en-ZW"/>
        </w:rPr>
        <w:t xml:space="preserve">there is evidence that the co-perpetrators were present or were in the immediate vicinity of the crime scene in circumstances where they are directly or indirectly implicated in the commission of the crime; or </w:t>
      </w:r>
    </w:p>
    <w:p w:rsidR="00B8193D" w:rsidRPr="005D59B0" w:rsidRDefault="00B8193D" w:rsidP="00365923">
      <w:pPr>
        <w:pStyle w:val="ListParagraph"/>
        <w:numPr>
          <w:ilvl w:val="0"/>
          <w:numId w:val="18"/>
        </w:numPr>
        <w:shd w:val="clear" w:color="auto" w:fill="FFFFFF"/>
        <w:spacing w:after="0" w:line="360" w:lineRule="auto"/>
        <w:jc w:val="both"/>
        <w:rPr>
          <w:rFonts w:ascii="Times New Roman" w:eastAsia="Times New Roman" w:hAnsi="Times New Roman" w:cs="Times New Roman"/>
          <w:sz w:val="24"/>
          <w:szCs w:val="24"/>
          <w:lang w:eastAsia="en-ZW"/>
        </w:rPr>
      </w:pPr>
      <w:r w:rsidRPr="005D59B0">
        <w:rPr>
          <w:rFonts w:ascii="Times New Roman" w:eastAsia="Times New Roman" w:hAnsi="Times New Roman" w:cs="Times New Roman"/>
          <w:sz w:val="24"/>
          <w:szCs w:val="24"/>
          <w:lang w:eastAsia="en-ZW"/>
        </w:rPr>
        <w:lastRenderedPageBreak/>
        <w:t xml:space="preserve"> the co-perpetrators are linked in association to any conduct in the course of anything which may be deemed as conduct preparatory to any action or omission which results in the crime that they are charged with; or</w:t>
      </w:r>
    </w:p>
    <w:p w:rsidR="00365923" w:rsidRPr="00365923" w:rsidRDefault="00B8193D" w:rsidP="00365923">
      <w:pPr>
        <w:pStyle w:val="ListParagraph"/>
        <w:numPr>
          <w:ilvl w:val="0"/>
          <w:numId w:val="18"/>
        </w:numPr>
        <w:shd w:val="clear" w:color="auto" w:fill="FFFFFF"/>
        <w:spacing w:line="360" w:lineRule="auto"/>
        <w:jc w:val="both"/>
        <w:rPr>
          <w:rFonts w:ascii="Times New Roman" w:eastAsia="Times New Roman" w:hAnsi="Times New Roman" w:cs="Times New Roman"/>
          <w:sz w:val="24"/>
          <w:szCs w:val="24"/>
          <w:u w:val="single"/>
          <w:lang w:eastAsia="en-ZW"/>
        </w:rPr>
      </w:pPr>
      <w:r w:rsidRPr="005D59B0">
        <w:rPr>
          <w:rFonts w:ascii="Times New Roman" w:eastAsia="Times New Roman" w:hAnsi="Times New Roman" w:cs="Times New Roman"/>
          <w:sz w:val="24"/>
          <w:szCs w:val="24"/>
          <w:lang w:eastAsia="en-ZW"/>
        </w:rPr>
        <w:t xml:space="preserve"> Where the co-perpetrators participated</w:t>
      </w:r>
      <w:r w:rsidRPr="005D59B0">
        <w:rPr>
          <w:rFonts w:ascii="Times New Roman" w:hAnsi="Times New Roman" w:cs="Times New Roman"/>
          <w:sz w:val="24"/>
          <w:szCs w:val="24"/>
        </w:rPr>
        <w:t xml:space="preserve"> in any criminal behaviour as a collective before the conduct which resulted in the crime for which they are charged.</w:t>
      </w:r>
      <w:r w:rsidRPr="005D59B0">
        <w:rPr>
          <w:rFonts w:ascii="Times New Roman" w:hAnsi="Times New Roman" w:cs="Times New Roman"/>
          <w:sz w:val="20"/>
          <w:szCs w:val="20"/>
        </w:rPr>
        <w:t xml:space="preserve">  </w:t>
      </w:r>
    </w:p>
    <w:p w:rsidR="00F66D42" w:rsidRPr="00365923" w:rsidRDefault="00F66D42" w:rsidP="00365923">
      <w:pPr>
        <w:pStyle w:val="ListParagraph"/>
        <w:numPr>
          <w:ilvl w:val="0"/>
          <w:numId w:val="34"/>
        </w:numPr>
        <w:shd w:val="clear" w:color="auto" w:fill="FFFFFF"/>
        <w:spacing w:line="360" w:lineRule="auto"/>
        <w:jc w:val="both"/>
        <w:rPr>
          <w:rFonts w:ascii="Times New Roman" w:eastAsia="Times New Roman" w:hAnsi="Times New Roman" w:cs="Times New Roman"/>
          <w:sz w:val="24"/>
          <w:szCs w:val="24"/>
          <w:u w:val="single"/>
          <w:lang w:eastAsia="en-ZW"/>
        </w:rPr>
      </w:pPr>
      <w:r w:rsidRPr="005D59B0">
        <w:rPr>
          <w:rFonts w:ascii="Times New Roman" w:eastAsia="Times New Roman" w:hAnsi="Times New Roman" w:cs="Times New Roman"/>
          <w:sz w:val="24"/>
          <w:szCs w:val="24"/>
          <w:lang w:eastAsia="en-ZW"/>
        </w:rPr>
        <w:t xml:space="preserve">Yet it must not be forgotten that in all this, at common law a co-perpetrator was permitted to withdraw from or to dissociate himself with the criminal enterprise. That same concept as with </w:t>
      </w:r>
      <w:r w:rsidR="005D59B0" w:rsidRPr="005D59B0">
        <w:rPr>
          <w:rFonts w:ascii="Times New Roman" w:eastAsia="Times New Roman" w:hAnsi="Times New Roman" w:cs="Times New Roman"/>
          <w:sz w:val="24"/>
          <w:szCs w:val="24"/>
          <w:lang w:eastAsia="en-ZW"/>
        </w:rPr>
        <w:t>liability</w:t>
      </w:r>
      <w:r w:rsidRPr="005D59B0">
        <w:rPr>
          <w:rFonts w:ascii="Times New Roman" w:eastAsia="Times New Roman" w:hAnsi="Times New Roman" w:cs="Times New Roman"/>
          <w:sz w:val="24"/>
          <w:szCs w:val="24"/>
          <w:lang w:eastAsia="en-ZW"/>
        </w:rPr>
        <w:t xml:space="preserve"> of co</w:t>
      </w:r>
      <w:r w:rsidR="005D59B0">
        <w:rPr>
          <w:rFonts w:ascii="Times New Roman" w:eastAsia="Times New Roman" w:hAnsi="Times New Roman" w:cs="Times New Roman"/>
          <w:sz w:val="24"/>
          <w:szCs w:val="24"/>
          <w:lang w:eastAsia="en-ZW"/>
        </w:rPr>
        <w:t>-</w:t>
      </w:r>
      <w:r w:rsidR="005D59B0" w:rsidRPr="005D59B0">
        <w:rPr>
          <w:rFonts w:ascii="Times New Roman" w:eastAsia="Times New Roman" w:hAnsi="Times New Roman" w:cs="Times New Roman"/>
          <w:sz w:val="24"/>
          <w:szCs w:val="24"/>
          <w:lang w:eastAsia="en-ZW"/>
        </w:rPr>
        <w:t>perpetrators</w:t>
      </w:r>
      <w:r w:rsidRPr="005D59B0">
        <w:rPr>
          <w:rFonts w:ascii="Times New Roman" w:eastAsia="Times New Roman" w:hAnsi="Times New Roman" w:cs="Times New Roman"/>
          <w:sz w:val="24"/>
          <w:szCs w:val="24"/>
          <w:lang w:eastAsia="en-ZW"/>
        </w:rPr>
        <w:t xml:space="preserve"> was carried into the Code under s 200 which provides that: </w:t>
      </w:r>
    </w:p>
    <w:p w:rsidR="00F66D42" w:rsidRPr="00365923" w:rsidRDefault="00365923" w:rsidP="00365923">
      <w:pPr>
        <w:pStyle w:val="Heading4"/>
        <w:spacing w:line="240" w:lineRule="auto"/>
        <w:ind w:left="1958"/>
        <w:rPr>
          <w:rFonts w:ascii="Times New Roman" w:hAnsi="Times New Roman" w:cs="Times New Roman"/>
          <w:sz w:val="22"/>
        </w:rPr>
      </w:pPr>
      <w:r w:rsidRPr="00365923">
        <w:rPr>
          <w:rFonts w:ascii="Times New Roman" w:hAnsi="Times New Roman" w:cs="Times New Roman"/>
          <w:sz w:val="22"/>
        </w:rPr>
        <w:t>“</w:t>
      </w:r>
      <w:r w:rsidR="00F66D42" w:rsidRPr="00365923">
        <w:rPr>
          <w:rFonts w:ascii="Times New Roman" w:hAnsi="Times New Roman" w:cs="Times New Roman"/>
          <w:sz w:val="22"/>
        </w:rPr>
        <w:t>200 Withdrawal from crime by principal, co-perpetrator or accomplice</w:t>
      </w:r>
    </w:p>
    <w:p w:rsidR="00F66D42" w:rsidRPr="00365923" w:rsidRDefault="00F66D42" w:rsidP="00365923">
      <w:pPr>
        <w:numPr>
          <w:ilvl w:val="0"/>
          <w:numId w:val="35"/>
        </w:numPr>
        <w:spacing w:after="15" w:line="240" w:lineRule="auto"/>
        <w:ind w:left="1970" w:right="2" w:firstLine="370"/>
        <w:jc w:val="both"/>
        <w:rPr>
          <w:rFonts w:ascii="Times New Roman" w:hAnsi="Times New Roman" w:cs="Times New Roman"/>
        </w:rPr>
      </w:pPr>
      <w:r w:rsidRPr="00365923">
        <w:rPr>
          <w:rFonts w:ascii="Times New Roman" w:hAnsi="Times New Roman" w:cs="Times New Roman"/>
        </w:rPr>
        <w:t xml:space="preserve">A person shall not be guilty as a principal, co-perpetrator or accomplice of a. crime committed by an actual perpetrator if, </w:t>
      </w:r>
      <w:r w:rsidRPr="00365923">
        <w:rPr>
          <w:rFonts w:ascii="Times New Roman" w:hAnsi="Times New Roman" w:cs="Times New Roman"/>
          <w:u w:val="single"/>
        </w:rPr>
        <w:t>before the crime has been committed</w:t>
      </w:r>
      <w:r w:rsidRPr="00365923">
        <w:rPr>
          <w:rFonts w:ascii="Times New Roman" w:hAnsi="Times New Roman" w:cs="Times New Roman"/>
        </w:rPr>
        <w:t>, the person prevents the commission of the crime, whether by having given timely warning to a police officer to enable the police officer or other person to prevent its commission, or otherwise:</w:t>
      </w:r>
    </w:p>
    <w:p w:rsidR="00F66D42" w:rsidRPr="00365923" w:rsidRDefault="00F66D42" w:rsidP="00365923">
      <w:pPr>
        <w:spacing w:after="37" w:line="240" w:lineRule="auto"/>
        <w:ind w:left="1970" w:right="2" w:firstLine="370"/>
        <w:rPr>
          <w:rFonts w:ascii="Times New Roman" w:hAnsi="Times New Roman" w:cs="Times New Roman"/>
        </w:rPr>
      </w:pPr>
      <w:r w:rsidRPr="00365923">
        <w:rPr>
          <w:rFonts w:ascii="Times New Roman" w:hAnsi="Times New Roman" w:cs="Times New Roman"/>
        </w:rPr>
        <w:t>Provided that the fact that a principal, co-perpetrator or accomplice succeeded in stopping the crime authorised by him or her or with which he or she was associated does not relieve the principal or co-perpetrator of liability for an attempt, incitement or conspiracy to commit the crime.</w:t>
      </w:r>
    </w:p>
    <w:p w:rsidR="00F66D42" w:rsidRPr="00365923" w:rsidRDefault="00F66D42" w:rsidP="00365923">
      <w:pPr>
        <w:numPr>
          <w:ilvl w:val="0"/>
          <w:numId w:val="35"/>
        </w:numPr>
        <w:spacing w:after="15" w:line="240" w:lineRule="auto"/>
        <w:ind w:left="1970" w:right="2" w:firstLine="370"/>
        <w:jc w:val="both"/>
        <w:rPr>
          <w:rFonts w:ascii="Times New Roman" w:hAnsi="Times New Roman" w:cs="Times New Roman"/>
        </w:rPr>
      </w:pPr>
      <w:r w:rsidRPr="00365923">
        <w:rPr>
          <w:rFonts w:ascii="Times New Roman" w:hAnsi="Times New Roman" w:cs="Times New Roman"/>
        </w:rPr>
        <w:t>The fact that a principal, co-perpetrator or accomplice of a crime changes his or her mind and unsuccessfully took action to prevent the actual perpetrator from committing the crime shall not relieve the principal or co-perpetrator from liability for the crime:</w:t>
      </w:r>
    </w:p>
    <w:p w:rsidR="00F66D42" w:rsidRPr="00365923" w:rsidRDefault="00F66D42" w:rsidP="00365923">
      <w:pPr>
        <w:spacing w:line="240" w:lineRule="auto"/>
        <w:ind w:left="1970" w:right="2" w:firstLine="370"/>
        <w:rPr>
          <w:rFonts w:ascii="Times New Roman" w:hAnsi="Times New Roman" w:cs="Times New Roman"/>
        </w:rPr>
      </w:pPr>
      <w:r w:rsidRPr="00365923">
        <w:rPr>
          <w:rFonts w:ascii="Times New Roman" w:hAnsi="Times New Roman" w:cs="Times New Roman"/>
        </w:rPr>
        <w:t>Provided that a court shall, among other relevant considerations, mitigate the sentence that may be imposed on the principal, co-perpetrator or accomplice if—</w:t>
      </w:r>
    </w:p>
    <w:p w:rsidR="00F66D42" w:rsidRPr="00365923" w:rsidRDefault="00F66D42" w:rsidP="00365923">
      <w:pPr>
        <w:numPr>
          <w:ilvl w:val="0"/>
          <w:numId w:val="36"/>
        </w:numPr>
        <w:spacing w:after="15" w:line="240" w:lineRule="auto"/>
        <w:ind w:left="2786" w:right="2" w:hanging="389"/>
        <w:jc w:val="both"/>
        <w:rPr>
          <w:rFonts w:ascii="Times New Roman" w:hAnsi="Times New Roman" w:cs="Times New Roman"/>
        </w:rPr>
      </w:pPr>
      <w:r w:rsidRPr="00365923">
        <w:rPr>
          <w:rFonts w:ascii="Times New Roman" w:hAnsi="Times New Roman" w:cs="Times New Roman"/>
        </w:rPr>
        <w:t>the principal, co-perpetrator or accomplice, before the commission of the crime, took all possible steps within his or her power to stop the actual perpetrator from committing the crime; and</w:t>
      </w:r>
    </w:p>
    <w:p w:rsidR="00F66D42" w:rsidRPr="00365923" w:rsidRDefault="00F66D42" w:rsidP="00365923">
      <w:pPr>
        <w:numPr>
          <w:ilvl w:val="0"/>
          <w:numId w:val="36"/>
        </w:numPr>
        <w:spacing w:after="15" w:line="240" w:lineRule="auto"/>
        <w:ind w:left="2786" w:right="2" w:hanging="389"/>
        <w:jc w:val="both"/>
        <w:rPr>
          <w:rFonts w:ascii="Times New Roman" w:hAnsi="Times New Roman" w:cs="Times New Roman"/>
        </w:rPr>
      </w:pPr>
      <w:r w:rsidRPr="00365923">
        <w:rPr>
          <w:rFonts w:ascii="Times New Roman" w:hAnsi="Times New Roman" w:cs="Times New Roman"/>
        </w:rPr>
        <w:t>in the absence of the circumstances that intervened to frustrate the prevention of the crime, the steps actually taken would have stopped the crime from being committed; and</w:t>
      </w:r>
    </w:p>
    <w:p w:rsidR="006529D2" w:rsidRDefault="00F66D42" w:rsidP="006529D2">
      <w:pPr>
        <w:numPr>
          <w:ilvl w:val="0"/>
          <w:numId w:val="36"/>
        </w:numPr>
        <w:spacing w:after="15" w:line="240" w:lineRule="auto"/>
        <w:ind w:left="2786" w:right="2" w:hanging="389"/>
        <w:jc w:val="both"/>
        <w:rPr>
          <w:rFonts w:ascii="Times New Roman" w:hAnsi="Times New Roman" w:cs="Times New Roman"/>
        </w:rPr>
      </w:pPr>
      <w:r w:rsidRPr="00365923">
        <w:rPr>
          <w:rFonts w:ascii="Times New Roman" w:hAnsi="Times New Roman" w:cs="Times New Roman"/>
        </w:rPr>
        <w:t>the circumstances that intervened to frustrate the prevention of the crime were not reasonably foreseeable.</w:t>
      </w:r>
      <w:r w:rsidR="00365923" w:rsidRPr="00365923">
        <w:rPr>
          <w:rFonts w:ascii="Times New Roman" w:hAnsi="Times New Roman" w:cs="Times New Roman"/>
        </w:rPr>
        <w:t>”</w:t>
      </w:r>
      <w:r w:rsidR="00565F8B" w:rsidRPr="00365923">
        <w:rPr>
          <w:rFonts w:ascii="Times New Roman" w:hAnsi="Times New Roman" w:cs="Times New Roman"/>
        </w:rPr>
        <w:t xml:space="preserve"> (underlining is my emphasis.)</w:t>
      </w:r>
    </w:p>
    <w:p w:rsidR="00365923" w:rsidRPr="00365923" w:rsidRDefault="00365923" w:rsidP="00365923">
      <w:pPr>
        <w:spacing w:after="15" w:line="240" w:lineRule="auto"/>
        <w:ind w:left="2786" w:right="2"/>
        <w:jc w:val="both"/>
        <w:rPr>
          <w:rFonts w:ascii="Times New Roman" w:hAnsi="Times New Roman" w:cs="Times New Roman"/>
        </w:rPr>
      </w:pPr>
    </w:p>
    <w:p w:rsidR="009E075B" w:rsidRDefault="006529D2" w:rsidP="006529D2">
      <w:pPr>
        <w:pStyle w:val="ListParagraph"/>
        <w:numPr>
          <w:ilvl w:val="0"/>
          <w:numId w:val="43"/>
        </w:numPr>
        <w:spacing w:after="15" w:line="360" w:lineRule="auto"/>
        <w:ind w:right="2"/>
        <w:jc w:val="both"/>
        <w:rPr>
          <w:rFonts w:ascii="Times New Roman" w:hAnsi="Times New Roman" w:cs="Times New Roman"/>
          <w:sz w:val="24"/>
          <w:szCs w:val="24"/>
        </w:rPr>
      </w:pPr>
      <w:r w:rsidRPr="006529D2">
        <w:rPr>
          <w:rFonts w:ascii="Times New Roman" w:hAnsi="Times New Roman" w:cs="Times New Roman"/>
          <w:sz w:val="24"/>
          <w:szCs w:val="24"/>
        </w:rPr>
        <w:t xml:space="preserve">     Before its amendment by Act No. by Part XX of Act No. 3 of 2016, the above provision read differently. It was couched as follows:</w:t>
      </w:r>
    </w:p>
    <w:p w:rsidR="00365923" w:rsidRPr="006529D2" w:rsidRDefault="00365923" w:rsidP="00365923">
      <w:pPr>
        <w:pStyle w:val="ListParagraph"/>
        <w:spacing w:after="15" w:line="240" w:lineRule="auto"/>
        <w:ind w:left="1183" w:right="2"/>
        <w:jc w:val="both"/>
        <w:rPr>
          <w:rFonts w:ascii="Times New Roman" w:hAnsi="Times New Roman" w:cs="Times New Roman"/>
          <w:sz w:val="24"/>
          <w:szCs w:val="24"/>
        </w:rPr>
      </w:pPr>
    </w:p>
    <w:p w:rsidR="006529D2" w:rsidRPr="00365923" w:rsidRDefault="006529D2" w:rsidP="00365923">
      <w:pPr>
        <w:spacing w:after="240" w:line="240" w:lineRule="auto"/>
        <w:ind w:left="2160"/>
        <w:jc w:val="both"/>
        <w:rPr>
          <w:rFonts w:ascii="Times New Roman" w:hAnsi="Times New Roman" w:cs="Times New Roman"/>
          <w:b/>
          <w:szCs w:val="20"/>
        </w:rPr>
      </w:pPr>
      <w:r w:rsidRPr="00365923">
        <w:rPr>
          <w:rFonts w:ascii="Courier New" w:hAnsi="Courier New" w:cs="Courier New"/>
          <w:b/>
          <w:sz w:val="24"/>
        </w:rPr>
        <w:t xml:space="preserve"> </w:t>
      </w:r>
      <w:r w:rsidRPr="00365923">
        <w:rPr>
          <w:rFonts w:ascii="Times New Roman" w:hAnsi="Times New Roman" w:cs="Times New Roman"/>
          <w:b/>
          <w:szCs w:val="20"/>
        </w:rPr>
        <w:t>“200 Withdrawal from crime by accomplice</w:t>
      </w:r>
    </w:p>
    <w:p w:rsidR="006529D2" w:rsidRPr="00365923" w:rsidRDefault="006529D2" w:rsidP="00365923">
      <w:pPr>
        <w:spacing w:after="240" w:line="240" w:lineRule="auto"/>
        <w:ind w:left="2160"/>
        <w:jc w:val="both"/>
        <w:rPr>
          <w:rFonts w:ascii="Times New Roman" w:hAnsi="Times New Roman" w:cs="Times New Roman"/>
          <w:szCs w:val="20"/>
        </w:rPr>
      </w:pPr>
      <w:r w:rsidRPr="00365923">
        <w:rPr>
          <w:rFonts w:ascii="Times New Roman" w:hAnsi="Times New Roman" w:cs="Times New Roman"/>
          <w:szCs w:val="20"/>
        </w:rPr>
        <w:t xml:space="preserve">An accomplice shall not be guilty of a crime committed by an actual perpetrator if, before the crime has been committed, the accomplice voluntarily desists </w:t>
      </w:r>
      <w:r w:rsidRPr="00365923">
        <w:rPr>
          <w:rFonts w:ascii="Times New Roman" w:hAnsi="Times New Roman" w:cs="Times New Roman"/>
          <w:szCs w:val="20"/>
        </w:rPr>
        <w:lastRenderedPageBreak/>
        <w:t>from further incitement of, conspiracy with, or authorization or assistance to the actual perpetrator and either-</w:t>
      </w:r>
    </w:p>
    <w:p w:rsidR="006529D2" w:rsidRPr="00365923" w:rsidRDefault="006529D2" w:rsidP="00365923">
      <w:pPr>
        <w:pStyle w:val="ListParagraph"/>
        <w:numPr>
          <w:ilvl w:val="0"/>
          <w:numId w:val="44"/>
        </w:numPr>
        <w:spacing w:before="100" w:beforeAutospacing="1" w:after="100" w:afterAutospacing="1" w:line="240" w:lineRule="auto"/>
        <w:ind w:left="3240"/>
        <w:jc w:val="both"/>
        <w:rPr>
          <w:rFonts w:ascii="Times New Roman" w:hAnsi="Times New Roman" w:cs="Times New Roman"/>
          <w:szCs w:val="20"/>
        </w:rPr>
      </w:pPr>
      <w:r w:rsidRPr="00365923">
        <w:rPr>
          <w:rFonts w:ascii="Times New Roman" w:hAnsi="Times New Roman" w:cs="Times New Roman"/>
          <w:szCs w:val="20"/>
        </w:rPr>
        <w:t>renders wholly ineffective his or her previous incitement, conspiracy, authorization or assistance; or,</w:t>
      </w:r>
    </w:p>
    <w:p w:rsidR="006529D2" w:rsidRDefault="006529D2" w:rsidP="00365923">
      <w:pPr>
        <w:pStyle w:val="ListParagraph"/>
        <w:numPr>
          <w:ilvl w:val="0"/>
          <w:numId w:val="44"/>
        </w:numPr>
        <w:spacing w:before="100" w:beforeAutospacing="1" w:after="100" w:afterAutospacing="1" w:line="240" w:lineRule="auto"/>
        <w:ind w:left="3240"/>
        <w:jc w:val="both"/>
        <w:rPr>
          <w:rFonts w:ascii="Times New Roman" w:hAnsi="Times New Roman" w:cs="Times New Roman"/>
          <w:szCs w:val="20"/>
        </w:rPr>
      </w:pPr>
      <w:r w:rsidRPr="00365923">
        <w:rPr>
          <w:rFonts w:ascii="Times New Roman" w:hAnsi="Times New Roman" w:cs="Times New Roman"/>
          <w:szCs w:val="20"/>
        </w:rPr>
        <w:t>gives warning of the crime to a police officer or other person with authority to prevent the commission of the crime, in sufficient time to enable the police officer or other person to prevent its commission.”</w:t>
      </w:r>
    </w:p>
    <w:p w:rsidR="00365923" w:rsidRPr="00365923" w:rsidRDefault="00365923" w:rsidP="00365923">
      <w:pPr>
        <w:pStyle w:val="ListParagraph"/>
        <w:spacing w:before="100" w:beforeAutospacing="1" w:after="100" w:afterAutospacing="1" w:line="240" w:lineRule="auto"/>
        <w:ind w:left="3240"/>
        <w:jc w:val="both"/>
        <w:rPr>
          <w:rFonts w:ascii="Times New Roman" w:hAnsi="Times New Roman" w:cs="Times New Roman"/>
          <w:szCs w:val="20"/>
        </w:rPr>
      </w:pPr>
    </w:p>
    <w:p w:rsidR="00F66D42" w:rsidRPr="004F637F" w:rsidRDefault="006529D2" w:rsidP="004F637F">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4F637F">
        <w:rPr>
          <w:rFonts w:ascii="Times New Roman" w:eastAsia="Times New Roman" w:hAnsi="Times New Roman" w:cs="Times New Roman"/>
          <w:sz w:val="24"/>
          <w:szCs w:val="24"/>
          <w:lang w:eastAsia="en-ZW"/>
        </w:rPr>
        <w:t xml:space="preserve">As can be seen, the pre-2016 provision related to accomplices only and not to principal offenders and co-perpetrators. The current provision broadened the ambit of withdrawal to accommodate all manner of perpetrators. Further the requirement to for the withdrawing party to render wholly ineffective his/her previous incitement, conspiracy or authorisation or assistance appears to have been dropped.  The fact however remains that </w:t>
      </w:r>
      <w:r w:rsidR="00F66D42" w:rsidRPr="004F637F">
        <w:rPr>
          <w:rFonts w:ascii="Times New Roman" w:eastAsia="Times New Roman" w:hAnsi="Times New Roman" w:cs="Times New Roman"/>
          <w:sz w:val="24"/>
          <w:szCs w:val="24"/>
          <w:lang w:eastAsia="en-ZW"/>
        </w:rPr>
        <w:t xml:space="preserve">where a co-perpetrator wishes to show that he/she withdrew from or dissociated himself/herself with the crime committed he/she is required to have </w:t>
      </w:r>
      <w:r w:rsidR="000565F9" w:rsidRPr="004F637F">
        <w:rPr>
          <w:rFonts w:ascii="Times New Roman" w:eastAsia="Times New Roman" w:hAnsi="Times New Roman" w:cs="Times New Roman"/>
          <w:sz w:val="24"/>
          <w:szCs w:val="24"/>
          <w:lang w:eastAsia="en-ZW"/>
        </w:rPr>
        <w:t>acted</w:t>
      </w:r>
      <w:r w:rsidR="00F66D42" w:rsidRPr="004F637F">
        <w:rPr>
          <w:rFonts w:ascii="Times New Roman" w:eastAsia="Times New Roman" w:hAnsi="Times New Roman" w:cs="Times New Roman"/>
          <w:sz w:val="24"/>
          <w:szCs w:val="24"/>
          <w:lang w:eastAsia="en-ZW"/>
        </w:rPr>
        <w:t xml:space="preserve"> to prevent the</w:t>
      </w:r>
      <w:r w:rsidR="000565F9" w:rsidRPr="004F637F">
        <w:rPr>
          <w:rFonts w:ascii="Times New Roman" w:eastAsia="Times New Roman" w:hAnsi="Times New Roman" w:cs="Times New Roman"/>
          <w:sz w:val="24"/>
          <w:szCs w:val="24"/>
          <w:lang w:eastAsia="en-ZW"/>
        </w:rPr>
        <w:t xml:space="preserve"> commission of the crime before it was committed. That action includes informing a police officer or some other relevant person with capacity to stop the commission of the crime. Nonetheless, such conduct will not absolve the co-perpetrator from liability for an attempt or conspiracy to commit the crime. </w:t>
      </w:r>
      <w:r w:rsidR="00F66D42" w:rsidRPr="004F637F">
        <w:rPr>
          <w:rFonts w:ascii="Times New Roman" w:eastAsia="Times New Roman" w:hAnsi="Times New Roman" w:cs="Times New Roman"/>
          <w:sz w:val="24"/>
          <w:szCs w:val="24"/>
          <w:lang w:eastAsia="en-ZW"/>
        </w:rPr>
        <w:t xml:space="preserve"> </w:t>
      </w:r>
    </w:p>
    <w:p w:rsidR="004F637F" w:rsidRPr="004F637F" w:rsidRDefault="004F637F" w:rsidP="00365923">
      <w:pPr>
        <w:pStyle w:val="ListParagraph"/>
        <w:numPr>
          <w:ilvl w:val="0"/>
          <w:numId w:val="39"/>
        </w:numPr>
        <w:spacing w:line="360" w:lineRule="auto"/>
        <w:jc w:val="both"/>
        <w:rPr>
          <w:rFonts w:ascii="Times New Roman" w:hAnsi="Times New Roman" w:cs="Times New Roman"/>
        </w:rPr>
      </w:pPr>
      <w:r w:rsidRPr="004F637F">
        <w:rPr>
          <w:rFonts w:ascii="Times New Roman" w:eastAsia="Times New Roman" w:hAnsi="Times New Roman" w:cs="Times New Roman"/>
          <w:sz w:val="24"/>
          <w:szCs w:val="24"/>
          <w:lang w:eastAsia="en-ZW"/>
        </w:rPr>
        <w:t xml:space="preserve">In the case of </w:t>
      </w:r>
      <w:r w:rsidRPr="00365923">
        <w:rPr>
          <w:rFonts w:ascii="Times New Roman" w:eastAsia="Times New Roman" w:hAnsi="Times New Roman" w:cs="Times New Roman"/>
          <w:i/>
          <w:sz w:val="24"/>
          <w:szCs w:val="24"/>
          <w:lang w:eastAsia="en-ZW"/>
        </w:rPr>
        <w:t>S</w:t>
      </w:r>
      <w:r w:rsidRPr="004F637F">
        <w:rPr>
          <w:rFonts w:ascii="Times New Roman" w:eastAsia="Times New Roman" w:hAnsi="Times New Roman" w:cs="Times New Roman"/>
          <w:sz w:val="24"/>
          <w:szCs w:val="24"/>
          <w:lang w:eastAsia="en-ZW"/>
        </w:rPr>
        <w:t xml:space="preserve"> v </w:t>
      </w:r>
      <w:r w:rsidRPr="00365923">
        <w:rPr>
          <w:rFonts w:ascii="Times New Roman" w:eastAsia="Times New Roman" w:hAnsi="Times New Roman" w:cs="Times New Roman"/>
          <w:i/>
          <w:sz w:val="24"/>
          <w:szCs w:val="24"/>
          <w:lang w:eastAsia="en-ZW"/>
        </w:rPr>
        <w:t>Ncube</w:t>
      </w:r>
      <w:r w:rsidRPr="004F637F">
        <w:rPr>
          <w:rFonts w:ascii="Times New Roman" w:eastAsia="Times New Roman" w:hAnsi="Times New Roman" w:cs="Times New Roman"/>
          <w:sz w:val="24"/>
          <w:szCs w:val="24"/>
          <w:lang w:eastAsia="en-ZW"/>
        </w:rPr>
        <w:t xml:space="preserve"> SC 58/14 </w:t>
      </w:r>
      <w:r w:rsidR="00365923" w:rsidRPr="00365923">
        <w:rPr>
          <w:rFonts w:ascii="Times New Roman" w:eastAsia="Times New Roman" w:hAnsi="Times New Roman" w:cs="Times New Roman"/>
          <w:smallCaps/>
          <w:sz w:val="24"/>
          <w:szCs w:val="24"/>
          <w:lang w:eastAsia="en-ZW"/>
        </w:rPr>
        <w:t>Hlatshwayo Ja</w:t>
      </w:r>
      <w:r w:rsidRPr="004F637F">
        <w:rPr>
          <w:rFonts w:ascii="Times New Roman" w:eastAsia="Times New Roman" w:hAnsi="Times New Roman" w:cs="Times New Roman"/>
          <w:sz w:val="24"/>
          <w:szCs w:val="24"/>
          <w:lang w:eastAsia="en-ZW"/>
        </w:rPr>
        <w:t xml:space="preserve"> (as he then was) cited with approval the comments of </w:t>
      </w:r>
      <w:r w:rsidRPr="004F637F">
        <w:rPr>
          <w:rFonts w:ascii="Times New Roman" w:hAnsi="Times New Roman" w:cs="Times New Roman"/>
        </w:rPr>
        <w:t xml:space="preserve">COMRIE AJA in </w:t>
      </w:r>
      <w:r w:rsidRPr="004F637F">
        <w:rPr>
          <w:rFonts w:ascii="Times New Roman" w:hAnsi="Times New Roman" w:cs="Times New Roman"/>
          <w:i/>
        </w:rPr>
        <w:t>Musingadi</w:t>
      </w:r>
      <w:r w:rsidRPr="004F637F">
        <w:rPr>
          <w:rFonts w:ascii="Times New Roman" w:hAnsi="Times New Roman" w:cs="Times New Roman"/>
        </w:rPr>
        <w:t>, 2005 (1) SACR 395 where he summarized some of the factors relevant to a dissociation inquiry as follows:</w:t>
      </w:r>
    </w:p>
    <w:p w:rsidR="004F637F" w:rsidRPr="00365923" w:rsidRDefault="00365923" w:rsidP="00365923">
      <w:pPr>
        <w:spacing w:line="240" w:lineRule="auto"/>
        <w:ind w:left="2160"/>
        <w:jc w:val="both"/>
        <w:rPr>
          <w:rFonts w:ascii="Times New Roman" w:hAnsi="Times New Roman" w:cs="Times New Roman"/>
          <w:szCs w:val="20"/>
        </w:rPr>
      </w:pPr>
      <w:r>
        <w:rPr>
          <w:rFonts w:ascii="Times New Roman" w:hAnsi="Times New Roman" w:cs="Times New Roman"/>
          <w:szCs w:val="20"/>
        </w:rPr>
        <w:t>“</w:t>
      </w:r>
      <w:r w:rsidRPr="00365923">
        <w:rPr>
          <w:rFonts w:ascii="Times New Roman" w:hAnsi="Times New Roman" w:cs="Times New Roman"/>
          <w:szCs w:val="20"/>
        </w:rPr>
        <w:t>M</w:t>
      </w:r>
      <w:r w:rsidR="004F637F" w:rsidRPr="00365923">
        <w:rPr>
          <w:rFonts w:ascii="Times New Roman" w:hAnsi="Times New Roman" w:cs="Times New Roman"/>
          <w:szCs w:val="20"/>
        </w:rPr>
        <w:t>uch will depend on the circumstances: On the manner and degree of the accused’s participation; on how far the commission of the crime has proceeded; on the manner and timing of the disengagement; and, in some instances, on what steps the accused took or could have taken to prevent the commission or completion of the crime... The greater the accused’s participation, and the further the commission of the crime has progressed, then much more would be required of an accused to constitute an effective dissociation. He may even be required to take steps to prevent the commission of the crime or its completion. It is in this sense a matter of degree and in a borderline case calls for a sensible and just value judgment.”</w:t>
      </w:r>
    </w:p>
    <w:p w:rsidR="00B8193D" w:rsidRPr="00365923" w:rsidRDefault="00B8193D" w:rsidP="008B2FF6">
      <w:pPr>
        <w:shd w:val="clear" w:color="auto" w:fill="FFFFFF"/>
        <w:spacing w:after="0" w:line="360" w:lineRule="auto"/>
        <w:ind w:firstLine="810"/>
        <w:jc w:val="both"/>
        <w:rPr>
          <w:rFonts w:ascii="Times New Roman" w:eastAsia="Times New Roman" w:hAnsi="Times New Roman" w:cs="Times New Roman"/>
          <w:b/>
          <w:sz w:val="24"/>
          <w:szCs w:val="24"/>
          <w:u w:val="single"/>
          <w:lang w:eastAsia="en-ZW"/>
        </w:rPr>
      </w:pPr>
      <w:r w:rsidRPr="00365923">
        <w:rPr>
          <w:rFonts w:ascii="Times New Roman" w:eastAsia="Times New Roman" w:hAnsi="Times New Roman" w:cs="Times New Roman"/>
          <w:b/>
          <w:sz w:val="24"/>
          <w:szCs w:val="24"/>
          <w:u w:val="single"/>
          <w:lang w:eastAsia="en-ZW"/>
        </w:rPr>
        <w:t>APPLICATION OF THE LAW TO THE FACTS</w:t>
      </w:r>
    </w:p>
    <w:p w:rsidR="000565F9" w:rsidRDefault="00F24A24" w:rsidP="00B8193D">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4A2A33">
        <w:rPr>
          <w:rFonts w:ascii="Times New Roman" w:eastAsia="Times New Roman" w:hAnsi="Times New Roman" w:cs="Times New Roman"/>
          <w:sz w:val="24"/>
          <w:szCs w:val="24"/>
          <w:lang w:eastAsia="en-ZW"/>
        </w:rPr>
        <w:t xml:space="preserve">From our analysis of the various witnesses’ evidence and pitting it against that of each of the accused’s defences we concluded that there is </w:t>
      </w:r>
      <w:r w:rsidR="000565F9">
        <w:rPr>
          <w:rFonts w:ascii="Times New Roman" w:eastAsia="Times New Roman" w:hAnsi="Times New Roman" w:cs="Times New Roman"/>
          <w:sz w:val="24"/>
          <w:szCs w:val="24"/>
          <w:lang w:eastAsia="en-ZW"/>
        </w:rPr>
        <w:t xml:space="preserve">irrefutable </w:t>
      </w:r>
      <w:r w:rsidRPr="004A2A33">
        <w:rPr>
          <w:rFonts w:ascii="Times New Roman" w:eastAsia="Times New Roman" w:hAnsi="Times New Roman" w:cs="Times New Roman"/>
          <w:sz w:val="24"/>
          <w:szCs w:val="24"/>
          <w:lang w:eastAsia="en-ZW"/>
        </w:rPr>
        <w:t xml:space="preserve">evidence that the first and fourth accused participated in one way or another in the assault. The rest of the accused were away from the point where the assault occurred, </w:t>
      </w:r>
      <w:r w:rsidRPr="004A2A33">
        <w:rPr>
          <w:rFonts w:ascii="Times New Roman" w:eastAsia="Times New Roman" w:hAnsi="Times New Roman" w:cs="Times New Roman"/>
          <w:sz w:val="24"/>
          <w:szCs w:val="24"/>
          <w:lang w:eastAsia="en-ZW"/>
        </w:rPr>
        <w:lastRenderedPageBreak/>
        <w:t>chasing after the other thieves. What remains is for us to determine whether the two men’s participation as well as the other accused can be regarded as having been in common purpose with each other.</w:t>
      </w:r>
    </w:p>
    <w:p w:rsidR="00842739" w:rsidRDefault="000565F9" w:rsidP="00B8193D">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In simpler terms, </w:t>
      </w:r>
      <w:r w:rsidR="00B8193D" w:rsidRPr="000565F9">
        <w:rPr>
          <w:rFonts w:ascii="Times New Roman" w:eastAsia="Times New Roman" w:hAnsi="Times New Roman" w:cs="Times New Roman"/>
          <w:sz w:val="24"/>
          <w:szCs w:val="24"/>
          <w:lang w:eastAsia="en-ZW"/>
        </w:rPr>
        <w:t xml:space="preserve">the question is whether the prosecutor established any </w:t>
      </w:r>
      <w:r>
        <w:rPr>
          <w:rFonts w:ascii="Times New Roman" w:eastAsia="Times New Roman" w:hAnsi="Times New Roman" w:cs="Times New Roman"/>
          <w:sz w:val="24"/>
          <w:szCs w:val="24"/>
          <w:lang w:eastAsia="en-ZW"/>
        </w:rPr>
        <w:t xml:space="preserve">one or more </w:t>
      </w:r>
      <w:r w:rsidR="00B8193D" w:rsidRPr="000565F9">
        <w:rPr>
          <w:rFonts w:ascii="Times New Roman" w:eastAsia="Times New Roman" w:hAnsi="Times New Roman" w:cs="Times New Roman"/>
          <w:sz w:val="24"/>
          <w:szCs w:val="24"/>
          <w:lang w:eastAsia="en-ZW"/>
        </w:rPr>
        <w:t xml:space="preserve">of the three </w:t>
      </w:r>
      <w:r>
        <w:rPr>
          <w:rFonts w:ascii="Times New Roman" w:eastAsia="Times New Roman" w:hAnsi="Times New Roman" w:cs="Times New Roman"/>
          <w:sz w:val="24"/>
          <w:szCs w:val="24"/>
          <w:lang w:eastAsia="en-ZW"/>
        </w:rPr>
        <w:t xml:space="preserve">considerations stated above </w:t>
      </w:r>
      <w:r w:rsidR="00842739">
        <w:rPr>
          <w:rFonts w:ascii="Times New Roman" w:eastAsia="Times New Roman" w:hAnsi="Times New Roman" w:cs="Times New Roman"/>
          <w:sz w:val="24"/>
          <w:szCs w:val="24"/>
          <w:lang w:eastAsia="en-ZW"/>
        </w:rPr>
        <w:t>from</w:t>
      </w:r>
      <w:r>
        <w:rPr>
          <w:rFonts w:ascii="Times New Roman" w:eastAsia="Times New Roman" w:hAnsi="Times New Roman" w:cs="Times New Roman"/>
          <w:sz w:val="24"/>
          <w:szCs w:val="24"/>
          <w:lang w:eastAsia="en-ZW"/>
        </w:rPr>
        <w:t xml:space="preserve"> which the court can impute the intention of each of the six accused</w:t>
      </w:r>
      <w:r w:rsidR="00B8193D" w:rsidRPr="000565F9">
        <w:rPr>
          <w:rFonts w:ascii="Times New Roman" w:eastAsia="Times New Roman" w:hAnsi="Times New Roman" w:cs="Times New Roman"/>
          <w:sz w:val="24"/>
          <w:szCs w:val="24"/>
          <w:lang w:eastAsia="en-ZW"/>
        </w:rPr>
        <w:t>.</w:t>
      </w:r>
      <w:r w:rsidR="00B8193D" w:rsidRPr="000565F9">
        <w:rPr>
          <w:rFonts w:ascii="Times New Roman" w:eastAsia="Times New Roman" w:hAnsi="Times New Roman" w:cs="Times New Roman"/>
          <w:b/>
          <w:sz w:val="24"/>
          <w:szCs w:val="24"/>
          <w:lang w:eastAsia="en-ZW"/>
        </w:rPr>
        <w:t xml:space="preserve"> </w:t>
      </w:r>
      <w:r>
        <w:rPr>
          <w:rFonts w:ascii="Times New Roman" w:eastAsia="Times New Roman" w:hAnsi="Times New Roman" w:cs="Times New Roman"/>
          <w:sz w:val="24"/>
          <w:szCs w:val="24"/>
          <w:lang w:eastAsia="en-ZW"/>
        </w:rPr>
        <w:t>T</w:t>
      </w:r>
      <w:r w:rsidR="00B8193D" w:rsidRPr="000565F9">
        <w:rPr>
          <w:rFonts w:ascii="Times New Roman" w:eastAsia="Times New Roman" w:hAnsi="Times New Roman" w:cs="Times New Roman"/>
          <w:sz w:val="24"/>
          <w:szCs w:val="24"/>
          <w:lang w:eastAsia="en-ZW"/>
        </w:rPr>
        <w:t>he language which the legislature employed illustrates that there is no</w:t>
      </w:r>
      <w:r>
        <w:rPr>
          <w:rFonts w:ascii="Times New Roman" w:eastAsia="Times New Roman" w:hAnsi="Times New Roman" w:cs="Times New Roman"/>
          <w:sz w:val="24"/>
          <w:szCs w:val="24"/>
          <w:lang w:eastAsia="en-ZW"/>
        </w:rPr>
        <w:t xml:space="preserve"> requirement</w:t>
      </w:r>
      <w:r w:rsidR="00B8193D" w:rsidRPr="000565F9">
        <w:rPr>
          <w:rFonts w:ascii="Times New Roman" w:eastAsia="Times New Roman" w:hAnsi="Times New Roman" w:cs="Times New Roman"/>
          <w:sz w:val="24"/>
          <w:szCs w:val="24"/>
          <w:lang w:eastAsia="en-ZW"/>
        </w:rPr>
        <w:t xml:space="preserve"> for the state to establish the existence of all the three considerations at the same time. The proof of one or more of them suffices. </w:t>
      </w:r>
    </w:p>
    <w:p w:rsidR="004F637F" w:rsidRDefault="00B8193D" w:rsidP="00B8193D">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0565F9">
        <w:rPr>
          <w:rFonts w:ascii="Times New Roman" w:eastAsia="Times New Roman" w:hAnsi="Times New Roman" w:cs="Times New Roman"/>
          <w:sz w:val="24"/>
          <w:szCs w:val="24"/>
          <w:lang w:eastAsia="en-ZW"/>
        </w:rPr>
        <w:t xml:space="preserve">We have already discussed and found beyond reasonable doubt that </w:t>
      </w:r>
      <w:r w:rsidR="00DE5CFE" w:rsidRPr="000565F9">
        <w:rPr>
          <w:rFonts w:ascii="Times New Roman" w:eastAsia="Times New Roman" w:hAnsi="Times New Roman" w:cs="Times New Roman"/>
          <w:sz w:val="24"/>
          <w:szCs w:val="24"/>
          <w:lang w:eastAsia="en-ZW"/>
        </w:rPr>
        <w:t>first</w:t>
      </w:r>
      <w:r w:rsidR="00D23224" w:rsidRPr="000565F9">
        <w:rPr>
          <w:rFonts w:ascii="Times New Roman" w:eastAsia="Times New Roman" w:hAnsi="Times New Roman" w:cs="Times New Roman"/>
          <w:sz w:val="24"/>
          <w:szCs w:val="24"/>
          <w:lang w:eastAsia="en-ZW"/>
        </w:rPr>
        <w:t>,</w:t>
      </w:r>
      <w:r w:rsidR="00E21893" w:rsidRPr="000565F9">
        <w:rPr>
          <w:rFonts w:ascii="Times New Roman" w:eastAsia="Times New Roman" w:hAnsi="Times New Roman" w:cs="Times New Roman"/>
          <w:sz w:val="24"/>
          <w:szCs w:val="24"/>
          <w:lang w:eastAsia="en-ZW"/>
        </w:rPr>
        <w:t xml:space="preserve"> </w:t>
      </w:r>
      <w:r w:rsidR="00D23224" w:rsidRPr="000565F9">
        <w:rPr>
          <w:rFonts w:ascii="Times New Roman" w:eastAsia="Times New Roman" w:hAnsi="Times New Roman" w:cs="Times New Roman"/>
          <w:sz w:val="24"/>
          <w:szCs w:val="24"/>
          <w:lang w:eastAsia="en-ZW"/>
        </w:rPr>
        <w:t xml:space="preserve">fourth and sixth accused </w:t>
      </w:r>
      <w:r w:rsidR="004C2A27" w:rsidRPr="000565F9">
        <w:rPr>
          <w:rFonts w:ascii="Times New Roman" w:eastAsia="Times New Roman" w:hAnsi="Times New Roman" w:cs="Times New Roman"/>
          <w:sz w:val="24"/>
          <w:szCs w:val="24"/>
          <w:lang w:eastAsia="en-ZW"/>
        </w:rPr>
        <w:t>were</w:t>
      </w:r>
      <w:r w:rsidRPr="000565F9">
        <w:rPr>
          <w:rFonts w:ascii="Times New Roman" w:eastAsia="Times New Roman" w:hAnsi="Times New Roman" w:cs="Times New Roman"/>
          <w:sz w:val="24"/>
          <w:szCs w:val="24"/>
          <w:lang w:eastAsia="en-ZW"/>
        </w:rPr>
        <w:t xml:space="preserve"> present at the scene of crime</w:t>
      </w:r>
      <w:r w:rsidR="00D23224" w:rsidRPr="000565F9">
        <w:rPr>
          <w:rFonts w:ascii="Times New Roman" w:eastAsia="Times New Roman" w:hAnsi="Times New Roman" w:cs="Times New Roman"/>
          <w:sz w:val="24"/>
          <w:szCs w:val="24"/>
          <w:lang w:eastAsia="en-ZW"/>
        </w:rPr>
        <w:t xml:space="preserve"> </w:t>
      </w:r>
      <w:r w:rsidR="00842739">
        <w:rPr>
          <w:rFonts w:ascii="Times New Roman" w:eastAsia="Times New Roman" w:hAnsi="Times New Roman" w:cs="Times New Roman"/>
          <w:sz w:val="24"/>
          <w:szCs w:val="24"/>
          <w:lang w:eastAsia="en-ZW"/>
        </w:rPr>
        <w:t xml:space="preserve">but that </w:t>
      </w:r>
      <w:r w:rsidR="00D23224" w:rsidRPr="000565F9">
        <w:rPr>
          <w:rFonts w:ascii="Times New Roman" w:eastAsia="Times New Roman" w:hAnsi="Times New Roman" w:cs="Times New Roman"/>
          <w:sz w:val="24"/>
          <w:szCs w:val="24"/>
          <w:lang w:eastAsia="en-ZW"/>
        </w:rPr>
        <w:t>the others were not</w:t>
      </w:r>
      <w:r w:rsidRPr="000565F9">
        <w:rPr>
          <w:rFonts w:ascii="Times New Roman" w:eastAsia="Times New Roman" w:hAnsi="Times New Roman" w:cs="Times New Roman"/>
          <w:sz w:val="24"/>
          <w:szCs w:val="24"/>
          <w:lang w:eastAsia="en-ZW"/>
        </w:rPr>
        <w:t xml:space="preserve">. We </w:t>
      </w:r>
      <w:r w:rsidR="000565F9">
        <w:rPr>
          <w:rFonts w:ascii="Times New Roman" w:eastAsia="Times New Roman" w:hAnsi="Times New Roman" w:cs="Times New Roman"/>
          <w:sz w:val="24"/>
          <w:szCs w:val="24"/>
          <w:lang w:eastAsia="en-ZW"/>
        </w:rPr>
        <w:t xml:space="preserve">however </w:t>
      </w:r>
      <w:r w:rsidRPr="000565F9">
        <w:rPr>
          <w:rFonts w:ascii="Times New Roman" w:eastAsia="Times New Roman" w:hAnsi="Times New Roman" w:cs="Times New Roman"/>
          <w:sz w:val="24"/>
          <w:szCs w:val="24"/>
          <w:lang w:eastAsia="en-ZW"/>
        </w:rPr>
        <w:t xml:space="preserve">remain aware that the provision states that the establishment of each or more of the factors is not in itself necessarily decisive. What that means is that usually more is required for the co-perpetrators to be liable. For </w:t>
      </w:r>
      <w:r w:rsidR="000565F9" w:rsidRPr="000565F9">
        <w:rPr>
          <w:rFonts w:ascii="Times New Roman" w:eastAsia="Times New Roman" w:hAnsi="Times New Roman" w:cs="Times New Roman"/>
          <w:sz w:val="24"/>
          <w:szCs w:val="24"/>
          <w:lang w:eastAsia="en-ZW"/>
        </w:rPr>
        <w:t>instance,</w:t>
      </w:r>
      <w:r w:rsidRPr="000565F9">
        <w:rPr>
          <w:rFonts w:ascii="Times New Roman" w:eastAsia="Times New Roman" w:hAnsi="Times New Roman" w:cs="Times New Roman"/>
          <w:sz w:val="24"/>
          <w:szCs w:val="24"/>
          <w:lang w:eastAsia="en-ZW"/>
        </w:rPr>
        <w:t xml:space="preserve"> </w:t>
      </w:r>
      <w:r w:rsidR="000565F9" w:rsidRPr="000565F9">
        <w:rPr>
          <w:rFonts w:ascii="Times New Roman" w:eastAsia="Times New Roman" w:hAnsi="Times New Roman" w:cs="Times New Roman"/>
          <w:sz w:val="24"/>
          <w:szCs w:val="24"/>
          <w:lang w:eastAsia="en-ZW"/>
        </w:rPr>
        <w:t>not</w:t>
      </w:r>
      <w:r w:rsidRPr="000565F9">
        <w:rPr>
          <w:rFonts w:ascii="Times New Roman" w:eastAsia="Times New Roman" w:hAnsi="Times New Roman" w:cs="Times New Roman"/>
          <w:sz w:val="24"/>
          <w:szCs w:val="24"/>
          <w:lang w:eastAsia="en-ZW"/>
        </w:rPr>
        <w:t xml:space="preserve"> everyone who was present when the deceased was assaulted can be held as a co-perpetrator of the murder</w:t>
      </w:r>
      <w:r w:rsidR="00842739">
        <w:rPr>
          <w:rFonts w:ascii="Times New Roman" w:eastAsia="Times New Roman" w:hAnsi="Times New Roman" w:cs="Times New Roman"/>
          <w:sz w:val="24"/>
          <w:szCs w:val="24"/>
          <w:lang w:eastAsia="en-ZW"/>
        </w:rPr>
        <w:t xml:space="preserve"> without more</w:t>
      </w:r>
      <w:r w:rsidRPr="000565F9">
        <w:rPr>
          <w:rFonts w:ascii="Times New Roman" w:eastAsia="Times New Roman" w:hAnsi="Times New Roman" w:cs="Times New Roman"/>
          <w:sz w:val="24"/>
          <w:szCs w:val="24"/>
          <w:lang w:eastAsia="en-ZW"/>
        </w:rPr>
        <w:t xml:space="preserve">. There must be other evidence which implicates an accused.  In this case, we have already held that </w:t>
      </w:r>
      <w:r w:rsidR="000565F9">
        <w:rPr>
          <w:rFonts w:ascii="Times New Roman" w:eastAsia="Times New Roman" w:hAnsi="Times New Roman" w:cs="Times New Roman"/>
          <w:sz w:val="24"/>
          <w:szCs w:val="24"/>
          <w:lang w:eastAsia="en-ZW"/>
        </w:rPr>
        <w:t xml:space="preserve">the </w:t>
      </w:r>
      <w:r w:rsidR="00D23224" w:rsidRPr="000565F9">
        <w:rPr>
          <w:rFonts w:ascii="Times New Roman" w:eastAsia="Times New Roman" w:hAnsi="Times New Roman" w:cs="Times New Roman"/>
          <w:sz w:val="24"/>
          <w:szCs w:val="24"/>
          <w:lang w:eastAsia="en-ZW"/>
        </w:rPr>
        <w:t xml:space="preserve">sixth accused </w:t>
      </w:r>
      <w:r w:rsidR="004C2A27" w:rsidRPr="000565F9">
        <w:rPr>
          <w:rFonts w:ascii="Times New Roman" w:eastAsia="Times New Roman" w:hAnsi="Times New Roman" w:cs="Times New Roman"/>
          <w:sz w:val="24"/>
          <w:szCs w:val="24"/>
          <w:lang w:eastAsia="en-ZW"/>
        </w:rPr>
        <w:t xml:space="preserve">did not in any way participate in assaulting the deceased. If </w:t>
      </w:r>
      <w:r w:rsidR="000565F9" w:rsidRPr="000565F9">
        <w:rPr>
          <w:rFonts w:ascii="Times New Roman" w:eastAsia="Times New Roman" w:hAnsi="Times New Roman" w:cs="Times New Roman"/>
          <w:sz w:val="24"/>
          <w:szCs w:val="24"/>
          <w:lang w:eastAsia="en-ZW"/>
        </w:rPr>
        <w:t>anything,</w:t>
      </w:r>
      <w:r w:rsidR="004C2A27" w:rsidRPr="000565F9">
        <w:rPr>
          <w:rFonts w:ascii="Times New Roman" w:eastAsia="Times New Roman" w:hAnsi="Times New Roman" w:cs="Times New Roman"/>
          <w:sz w:val="24"/>
          <w:szCs w:val="24"/>
          <w:lang w:eastAsia="en-ZW"/>
        </w:rPr>
        <w:t xml:space="preserve"> he tried to restrain </w:t>
      </w:r>
      <w:r w:rsidR="000565F9">
        <w:rPr>
          <w:rFonts w:ascii="Times New Roman" w:eastAsia="Times New Roman" w:hAnsi="Times New Roman" w:cs="Times New Roman"/>
          <w:sz w:val="24"/>
          <w:szCs w:val="24"/>
          <w:lang w:eastAsia="en-ZW"/>
        </w:rPr>
        <w:t xml:space="preserve">the </w:t>
      </w:r>
      <w:r w:rsidR="00D23224" w:rsidRPr="000565F9">
        <w:rPr>
          <w:rFonts w:ascii="Times New Roman" w:eastAsia="Times New Roman" w:hAnsi="Times New Roman" w:cs="Times New Roman"/>
          <w:sz w:val="24"/>
          <w:szCs w:val="24"/>
          <w:lang w:eastAsia="en-ZW"/>
        </w:rPr>
        <w:t>first and fourth accused</w:t>
      </w:r>
      <w:r w:rsidR="000565F9">
        <w:rPr>
          <w:rFonts w:ascii="Times New Roman" w:eastAsia="Times New Roman" w:hAnsi="Times New Roman" w:cs="Times New Roman"/>
          <w:sz w:val="24"/>
          <w:szCs w:val="24"/>
          <w:lang w:eastAsia="en-ZW"/>
        </w:rPr>
        <w:t xml:space="preserve"> from doing so</w:t>
      </w:r>
      <w:r w:rsidR="00D23224" w:rsidRPr="000565F9">
        <w:rPr>
          <w:rFonts w:ascii="Times New Roman" w:eastAsia="Times New Roman" w:hAnsi="Times New Roman" w:cs="Times New Roman"/>
          <w:sz w:val="24"/>
          <w:szCs w:val="24"/>
          <w:lang w:eastAsia="en-ZW"/>
        </w:rPr>
        <w:t xml:space="preserve">. The first accused </w:t>
      </w:r>
      <w:r w:rsidR="004C2A27" w:rsidRPr="000565F9">
        <w:rPr>
          <w:rFonts w:ascii="Times New Roman" w:eastAsia="Times New Roman" w:hAnsi="Times New Roman" w:cs="Times New Roman"/>
          <w:sz w:val="24"/>
          <w:szCs w:val="24"/>
          <w:lang w:eastAsia="en-ZW"/>
        </w:rPr>
        <w:t xml:space="preserve">took heed but </w:t>
      </w:r>
      <w:r w:rsidR="00D23224" w:rsidRPr="000565F9">
        <w:rPr>
          <w:rFonts w:ascii="Times New Roman" w:eastAsia="Times New Roman" w:hAnsi="Times New Roman" w:cs="Times New Roman"/>
          <w:sz w:val="24"/>
          <w:szCs w:val="24"/>
          <w:lang w:eastAsia="en-ZW"/>
        </w:rPr>
        <w:t>the fourth did not. The first</w:t>
      </w:r>
      <w:r w:rsidR="004C2A27" w:rsidRPr="000565F9">
        <w:rPr>
          <w:rFonts w:ascii="Times New Roman" w:eastAsia="Times New Roman" w:hAnsi="Times New Roman" w:cs="Times New Roman"/>
          <w:sz w:val="24"/>
          <w:szCs w:val="24"/>
          <w:lang w:eastAsia="en-ZW"/>
        </w:rPr>
        <w:t xml:space="preserve"> </w:t>
      </w:r>
      <w:r w:rsidR="00D23224" w:rsidRPr="000565F9">
        <w:rPr>
          <w:rFonts w:ascii="Times New Roman" w:eastAsia="Times New Roman" w:hAnsi="Times New Roman" w:cs="Times New Roman"/>
          <w:sz w:val="24"/>
          <w:szCs w:val="24"/>
          <w:lang w:eastAsia="en-ZW"/>
        </w:rPr>
        <w:t xml:space="preserve">accused </w:t>
      </w:r>
      <w:r w:rsidR="00F93B34">
        <w:rPr>
          <w:rFonts w:ascii="Times New Roman" w:eastAsia="Times New Roman" w:hAnsi="Times New Roman" w:cs="Times New Roman"/>
          <w:sz w:val="24"/>
          <w:szCs w:val="24"/>
          <w:lang w:eastAsia="en-ZW"/>
        </w:rPr>
        <w:t xml:space="preserve">assaulted the deceased but </w:t>
      </w:r>
      <w:r w:rsidR="004C2A27" w:rsidRPr="000565F9">
        <w:rPr>
          <w:rFonts w:ascii="Times New Roman" w:eastAsia="Times New Roman" w:hAnsi="Times New Roman" w:cs="Times New Roman"/>
          <w:sz w:val="24"/>
          <w:szCs w:val="24"/>
          <w:lang w:eastAsia="en-ZW"/>
        </w:rPr>
        <w:t xml:space="preserve">was motivated </w:t>
      </w:r>
      <w:r w:rsidR="00F93B34">
        <w:rPr>
          <w:rFonts w:ascii="Times New Roman" w:eastAsia="Times New Roman" w:hAnsi="Times New Roman" w:cs="Times New Roman"/>
          <w:sz w:val="24"/>
          <w:szCs w:val="24"/>
          <w:lang w:eastAsia="en-ZW"/>
        </w:rPr>
        <w:t xml:space="preserve">not </w:t>
      </w:r>
      <w:r w:rsidR="004C2A27" w:rsidRPr="000565F9">
        <w:rPr>
          <w:rFonts w:ascii="Times New Roman" w:eastAsia="Times New Roman" w:hAnsi="Times New Roman" w:cs="Times New Roman"/>
          <w:sz w:val="24"/>
          <w:szCs w:val="24"/>
          <w:lang w:eastAsia="en-ZW"/>
        </w:rPr>
        <w:t xml:space="preserve">by a desire to </w:t>
      </w:r>
      <w:r w:rsidR="00F93B34">
        <w:rPr>
          <w:rFonts w:ascii="Times New Roman" w:eastAsia="Times New Roman" w:hAnsi="Times New Roman" w:cs="Times New Roman"/>
          <w:sz w:val="24"/>
          <w:szCs w:val="24"/>
          <w:lang w:eastAsia="en-ZW"/>
        </w:rPr>
        <w:t xml:space="preserve">kill him but to </w:t>
      </w:r>
      <w:r w:rsidR="004C2A27" w:rsidRPr="000565F9">
        <w:rPr>
          <w:rFonts w:ascii="Times New Roman" w:eastAsia="Times New Roman" w:hAnsi="Times New Roman" w:cs="Times New Roman"/>
          <w:sz w:val="24"/>
          <w:szCs w:val="24"/>
          <w:lang w:eastAsia="en-ZW"/>
        </w:rPr>
        <w:t>rescue</w:t>
      </w:r>
      <w:r w:rsidR="00D23224" w:rsidRPr="000565F9">
        <w:rPr>
          <w:rFonts w:ascii="Times New Roman" w:eastAsia="Times New Roman" w:hAnsi="Times New Roman" w:cs="Times New Roman"/>
          <w:sz w:val="24"/>
          <w:szCs w:val="24"/>
          <w:lang w:eastAsia="en-ZW"/>
        </w:rPr>
        <w:t xml:space="preserve"> the fourth accused</w:t>
      </w:r>
      <w:r w:rsidR="00F93B34">
        <w:rPr>
          <w:rFonts w:ascii="Times New Roman" w:eastAsia="Times New Roman" w:hAnsi="Times New Roman" w:cs="Times New Roman"/>
          <w:sz w:val="24"/>
          <w:szCs w:val="24"/>
          <w:lang w:eastAsia="en-ZW"/>
        </w:rPr>
        <w:t xml:space="preserve">. When the rescue was complete he discontinued his assault. </w:t>
      </w:r>
    </w:p>
    <w:p w:rsidR="00614334" w:rsidRDefault="004F637F" w:rsidP="00536FB4">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614334">
        <w:rPr>
          <w:rFonts w:ascii="Times New Roman" w:eastAsia="Times New Roman" w:hAnsi="Times New Roman" w:cs="Times New Roman"/>
          <w:sz w:val="24"/>
          <w:szCs w:val="24"/>
          <w:lang w:eastAsia="en-ZW"/>
        </w:rPr>
        <w:t>W</w:t>
      </w:r>
      <w:r w:rsidR="00614334" w:rsidRPr="00614334">
        <w:rPr>
          <w:rFonts w:ascii="Times New Roman" w:eastAsia="Times New Roman" w:hAnsi="Times New Roman" w:cs="Times New Roman"/>
          <w:sz w:val="24"/>
          <w:szCs w:val="24"/>
          <w:lang w:eastAsia="en-ZW"/>
        </w:rPr>
        <w:t>e mustn’t also forget that</w:t>
      </w:r>
      <w:r w:rsidRPr="00614334">
        <w:rPr>
          <w:rFonts w:ascii="Times New Roman" w:eastAsia="Times New Roman" w:hAnsi="Times New Roman" w:cs="Times New Roman"/>
          <w:sz w:val="24"/>
          <w:szCs w:val="24"/>
          <w:lang w:eastAsia="en-ZW"/>
        </w:rPr>
        <w:t xml:space="preserve"> all the six accused had set out to apprehend the thieves. </w:t>
      </w:r>
      <w:r w:rsidR="00097B3D" w:rsidRPr="00614334">
        <w:rPr>
          <w:rFonts w:ascii="Times New Roman" w:eastAsia="Times New Roman" w:hAnsi="Times New Roman" w:cs="Times New Roman"/>
          <w:sz w:val="24"/>
          <w:szCs w:val="24"/>
          <w:lang w:eastAsia="en-ZW"/>
        </w:rPr>
        <w:t xml:space="preserve">They had not set their sights on killing any one of them. </w:t>
      </w:r>
      <w:r w:rsidR="00D23224" w:rsidRPr="00614334">
        <w:rPr>
          <w:rFonts w:ascii="Times New Roman" w:eastAsia="Times New Roman" w:hAnsi="Times New Roman" w:cs="Times New Roman"/>
          <w:sz w:val="24"/>
          <w:szCs w:val="24"/>
          <w:lang w:eastAsia="en-ZW"/>
        </w:rPr>
        <w:t xml:space="preserve"> </w:t>
      </w:r>
      <w:r w:rsidR="00614334" w:rsidRPr="00614334">
        <w:rPr>
          <w:rFonts w:ascii="Times New Roman" w:eastAsia="Times New Roman" w:hAnsi="Times New Roman" w:cs="Times New Roman"/>
          <w:sz w:val="24"/>
          <w:szCs w:val="24"/>
          <w:lang w:eastAsia="en-ZW"/>
        </w:rPr>
        <w:t xml:space="preserve">When they apprehend the thieves, their colleague the fourth accused deviated from the plan of bringing the thieves to justice. He became unnecessarily violent and attacked the deceased indiscriminately with an aluminium pipe.  </w:t>
      </w:r>
      <w:r w:rsidR="001641C6" w:rsidRPr="00614334">
        <w:rPr>
          <w:rFonts w:ascii="Times New Roman" w:eastAsia="Times New Roman" w:hAnsi="Times New Roman" w:cs="Times New Roman"/>
          <w:sz w:val="24"/>
          <w:szCs w:val="24"/>
          <w:lang w:eastAsia="en-ZW"/>
        </w:rPr>
        <w:t xml:space="preserve">He must have foreseen the real risk or possibility that </w:t>
      </w:r>
      <w:r w:rsidR="00614334" w:rsidRPr="00614334">
        <w:rPr>
          <w:rFonts w:ascii="Times New Roman" w:eastAsia="Times New Roman" w:hAnsi="Times New Roman" w:cs="Times New Roman"/>
          <w:sz w:val="24"/>
          <w:szCs w:val="24"/>
          <w:lang w:eastAsia="en-ZW"/>
        </w:rPr>
        <w:t xml:space="preserve">his actions could result in the deceased’s death. </w:t>
      </w:r>
    </w:p>
    <w:p w:rsidR="002D7DA8" w:rsidRPr="00614334" w:rsidRDefault="002C5C21" w:rsidP="00536FB4">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614334">
        <w:rPr>
          <w:rFonts w:ascii="Times New Roman" w:eastAsia="Times New Roman" w:hAnsi="Times New Roman" w:cs="Times New Roman"/>
          <w:sz w:val="24"/>
          <w:szCs w:val="24"/>
          <w:lang w:eastAsia="en-ZW"/>
        </w:rPr>
        <w:t xml:space="preserve">As held in </w:t>
      </w:r>
      <w:r w:rsidRPr="00614334">
        <w:rPr>
          <w:rFonts w:ascii="Times New Roman" w:eastAsia="Times New Roman" w:hAnsi="Times New Roman" w:cs="Times New Roman"/>
          <w:i/>
          <w:sz w:val="24"/>
          <w:szCs w:val="24"/>
          <w:lang w:eastAsia="en-ZW"/>
        </w:rPr>
        <w:t>S v Ncube</w:t>
      </w:r>
      <w:r w:rsidRPr="00614334">
        <w:rPr>
          <w:rFonts w:ascii="Times New Roman" w:eastAsia="Times New Roman" w:hAnsi="Times New Roman" w:cs="Times New Roman"/>
          <w:sz w:val="24"/>
          <w:szCs w:val="24"/>
          <w:lang w:eastAsia="en-ZW"/>
        </w:rPr>
        <w:t xml:space="preserve"> (</w:t>
      </w:r>
      <w:r w:rsidRPr="008B2FF6">
        <w:rPr>
          <w:rFonts w:ascii="Times New Roman" w:eastAsia="Times New Roman" w:hAnsi="Times New Roman" w:cs="Times New Roman"/>
          <w:i/>
          <w:sz w:val="24"/>
          <w:szCs w:val="24"/>
          <w:lang w:eastAsia="en-ZW"/>
        </w:rPr>
        <w:t>supra</w:t>
      </w:r>
      <w:r w:rsidRPr="00614334">
        <w:rPr>
          <w:rFonts w:ascii="Times New Roman" w:eastAsia="Times New Roman" w:hAnsi="Times New Roman" w:cs="Times New Roman"/>
          <w:sz w:val="24"/>
          <w:szCs w:val="24"/>
          <w:lang w:eastAsia="en-ZW"/>
        </w:rPr>
        <w:t xml:space="preserve">) the </w:t>
      </w:r>
      <w:r w:rsidR="00614334">
        <w:rPr>
          <w:rFonts w:ascii="Times New Roman" w:eastAsia="Times New Roman" w:hAnsi="Times New Roman" w:cs="Times New Roman"/>
          <w:sz w:val="24"/>
          <w:szCs w:val="24"/>
          <w:lang w:eastAsia="en-ZW"/>
        </w:rPr>
        <w:t xml:space="preserve">fourth and </w:t>
      </w:r>
      <w:r w:rsidRPr="00614334">
        <w:rPr>
          <w:rFonts w:ascii="Times New Roman" w:eastAsia="Times New Roman" w:hAnsi="Times New Roman" w:cs="Times New Roman"/>
          <w:sz w:val="24"/>
          <w:szCs w:val="24"/>
          <w:lang w:eastAsia="en-ZW"/>
        </w:rPr>
        <w:t xml:space="preserve">sixth accused’s dissociation from the actions of </w:t>
      </w:r>
      <w:r w:rsidR="00614334">
        <w:rPr>
          <w:rFonts w:ascii="Times New Roman" w:eastAsia="Times New Roman" w:hAnsi="Times New Roman" w:cs="Times New Roman"/>
          <w:sz w:val="24"/>
          <w:szCs w:val="24"/>
          <w:lang w:eastAsia="en-ZW"/>
        </w:rPr>
        <w:t>their</w:t>
      </w:r>
      <w:r w:rsidRPr="00614334">
        <w:rPr>
          <w:rFonts w:ascii="Times New Roman" w:eastAsia="Times New Roman" w:hAnsi="Times New Roman" w:cs="Times New Roman"/>
          <w:sz w:val="24"/>
          <w:szCs w:val="24"/>
          <w:lang w:eastAsia="en-ZW"/>
        </w:rPr>
        <w:t xml:space="preserve"> colleague depended on the circumstances of the case, </w:t>
      </w:r>
      <w:r w:rsidR="00614334">
        <w:rPr>
          <w:rFonts w:ascii="Times New Roman" w:eastAsia="Times New Roman" w:hAnsi="Times New Roman" w:cs="Times New Roman"/>
          <w:sz w:val="24"/>
          <w:szCs w:val="24"/>
          <w:lang w:eastAsia="en-ZW"/>
        </w:rPr>
        <w:t>their</w:t>
      </w:r>
      <w:r w:rsidRPr="00614334">
        <w:rPr>
          <w:rFonts w:ascii="Times New Roman" w:eastAsia="Times New Roman" w:hAnsi="Times New Roman" w:cs="Times New Roman"/>
          <w:sz w:val="24"/>
          <w:szCs w:val="24"/>
          <w:lang w:eastAsia="en-ZW"/>
        </w:rPr>
        <w:t xml:space="preserve"> degree of participation in the first place; how far the crime had proceeded at the time </w:t>
      </w:r>
      <w:r w:rsidR="00614334">
        <w:rPr>
          <w:rFonts w:ascii="Times New Roman" w:eastAsia="Times New Roman" w:hAnsi="Times New Roman" w:cs="Times New Roman"/>
          <w:sz w:val="24"/>
          <w:szCs w:val="24"/>
          <w:lang w:eastAsia="en-ZW"/>
        </w:rPr>
        <w:t>they</w:t>
      </w:r>
      <w:r w:rsidRPr="00614334">
        <w:rPr>
          <w:rFonts w:ascii="Times New Roman" w:eastAsia="Times New Roman" w:hAnsi="Times New Roman" w:cs="Times New Roman"/>
          <w:sz w:val="24"/>
          <w:szCs w:val="24"/>
          <w:lang w:eastAsia="en-ZW"/>
        </w:rPr>
        <w:t xml:space="preserve"> sought to dissociate </w:t>
      </w:r>
      <w:r w:rsidR="00614334">
        <w:rPr>
          <w:rFonts w:ascii="Times New Roman" w:eastAsia="Times New Roman" w:hAnsi="Times New Roman" w:cs="Times New Roman"/>
          <w:sz w:val="24"/>
          <w:szCs w:val="24"/>
          <w:lang w:eastAsia="en-ZW"/>
        </w:rPr>
        <w:t>themselves</w:t>
      </w:r>
      <w:r w:rsidRPr="00614334">
        <w:rPr>
          <w:rFonts w:ascii="Times New Roman" w:eastAsia="Times New Roman" w:hAnsi="Times New Roman" w:cs="Times New Roman"/>
          <w:sz w:val="24"/>
          <w:szCs w:val="24"/>
          <w:lang w:eastAsia="en-ZW"/>
        </w:rPr>
        <w:t xml:space="preserve"> from it; what steps </w:t>
      </w:r>
      <w:r w:rsidR="00614334">
        <w:rPr>
          <w:rFonts w:ascii="Times New Roman" w:eastAsia="Times New Roman" w:hAnsi="Times New Roman" w:cs="Times New Roman"/>
          <w:sz w:val="24"/>
          <w:szCs w:val="24"/>
          <w:lang w:eastAsia="en-ZW"/>
        </w:rPr>
        <w:t>t</w:t>
      </w:r>
      <w:r w:rsidR="00614334" w:rsidRPr="00614334">
        <w:rPr>
          <w:rFonts w:ascii="Times New Roman" w:eastAsia="Times New Roman" w:hAnsi="Times New Roman" w:cs="Times New Roman"/>
          <w:sz w:val="24"/>
          <w:szCs w:val="24"/>
          <w:lang w:eastAsia="en-ZW"/>
        </w:rPr>
        <w:t>hey</w:t>
      </w:r>
      <w:r w:rsidRPr="00614334">
        <w:rPr>
          <w:rFonts w:ascii="Times New Roman" w:eastAsia="Times New Roman" w:hAnsi="Times New Roman" w:cs="Times New Roman"/>
          <w:sz w:val="24"/>
          <w:szCs w:val="24"/>
          <w:lang w:eastAsia="en-ZW"/>
        </w:rPr>
        <w:t xml:space="preserve"> took or could have taken to stop the commission of the crime. </w:t>
      </w:r>
      <w:r w:rsidR="00842739">
        <w:rPr>
          <w:rFonts w:ascii="Times New Roman" w:eastAsia="Times New Roman" w:hAnsi="Times New Roman" w:cs="Times New Roman"/>
          <w:sz w:val="24"/>
          <w:szCs w:val="24"/>
          <w:lang w:eastAsia="en-ZW"/>
        </w:rPr>
        <w:t xml:space="preserve">These considerations only come </w:t>
      </w:r>
      <w:r w:rsidR="00842739">
        <w:rPr>
          <w:rFonts w:ascii="Times New Roman" w:eastAsia="Times New Roman" w:hAnsi="Times New Roman" w:cs="Times New Roman"/>
          <w:sz w:val="24"/>
          <w:szCs w:val="24"/>
          <w:lang w:eastAsia="en-ZW"/>
        </w:rPr>
        <w:lastRenderedPageBreak/>
        <w:t xml:space="preserve">into play in circumstances where the accused acting in common purpose, would have agreed in the first place to commit an offence. In this case, the agreement was not to commit any offence but to lawfully apprehend the suspected, in fact self-confessed thieves and to bring them to justice. </w:t>
      </w:r>
      <w:r w:rsidRPr="00614334">
        <w:rPr>
          <w:rFonts w:ascii="Times New Roman" w:eastAsia="Times New Roman" w:hAnsi="Times New Roman" w:cs="Times New Roman"/>
          <w:sz w:val="24"/>
          <w:szCs w:val="24"/>
          <w:lang w:eastAsia="en-ZW"/>
        </w:rPr>
        <w:t xml:space="preserve">The sixth accused </w:t>
      </w:r>
      <w:r w:rsidR="00842739">
        <w:rPr>
          <w:rFonts w:ascii="Times New Roman" w:eastAsia="Times New Roman" w:hAnsi="Times New Roman" w:cs="Times New Roman"/>
          <w:sz w:val="24"/>
          <w:szCs w:val="24"/>
          <w:lang w:eastAsia="en-ZW"/>
        </w:rPr>
        <w:t>could be regarded as a</w:t>
      </w:r>
      <w:r w:rsidRPr="00614334">
        <w:rPr>
          <w:rFonts w:ascii="Times New Roman" w:eastAsia="Times New Roman" w:hAnsi="Times New Roman" w:cs="Times New Roman"/>
          <w:sz w:val="24"/>
          <w:szCs w:val="24"/>
          <w:lang w:eastAsia="en-ZW"/>
        </w:rPr>
        <w:t xml:space="preserve"> passive participant in this case. </w:t>
      </w:r>
      <w:r w:rsidR="00614334">
        <w:rPr>
          <w:rFonts w:ascii="Times New Roman" w:eastAsia="Times New Roman" w:hAnsi="Times New Roman" w:cs="Times New Roman"/>
          <w:sz w:val="24"/>
          <w:szCs w:val="24"/>
          <w:lang w:eastAsia="en-ZW"/>
        </w:rPr>
        <w:t xml:space="preserve">All he did was assist in the chase of the deceased in the </w:t>
      </w:r>
      <w:r w:rsidR="00842739">
        <w:rPr>
          <w:rFonts w:ascii="Times New Roman" w:eastAsia="Times New Roman" w:hAnsi="Times New Roman" w:cs="Times New Roman"/>
          <w:sz w:val="24"/>
          <w:szCs w:val="24"/>
          <w:lang w:eastAsia="en-ZW"/>
        </w:rPr>
        <w:t>understanding</w:t>
      </w:r>
      <w:r w:rsidR="00614334">
        <w:rPr>
          <w:rFonts w:ascii="Times New Roman" w:eastAsia="Times New Roman" w:hAnsi="Times New Roman" w:cs="Times New Roman"/>
          <w:sz w:val="24"/>
          <w:szCs w:val="24"/>
          <w:lang w:eastAsia="en-ZW"/>
        </w:rPr>
        <w:t xml:space="preserve"> that they wanted to effect a citizen’s arrest. </w:t>
      </w:r>
      <w:r w:rsidRPr="00614334">
        <w:rPr>
          <w:rFonts w:ascii="Times New Roman" w:eastAsia="Times New Roman" w:hAnsi="Times New Roman" w:cs="Times New Roman"/>
          <w:sz w:val="24"/>
          <w:szCs w:val="24"/>
          <w:lang w:eastAsia="en-ZW"/>
        </w:rPr>
        <w:t xml:space="preserve">He admits having aided the </w:t>
      </w:r>
      <w:r w:rsidR="00BE4E0D" w:rsidRPr="00614334">
        <w:rPr>
          <w:rFonts w:ascii="Times New Roman" w:eastAsia="Times New Roman" w:hAnsi="Times New Roman" w:cs="Times New Roman"/>
          <w:sz w:val="24"/>
          <w:szCs w:val="24"/>
          <w:lang w:eastAsia="en-ZW"/>
        </w:rPr>
        <w:t xml:space="preserve">first and </w:t>
      </w:r>
      <w:r w:rsidRPr="00614334">
        <w:rPr>
          <w:rFonts w:ascii="Times New Roman" w:eastAsia="Times New Roman" w:hAnsi="Times New Roman" w:cs="Times New Roman"/>
          <w:sz w:val="24"/>
          <w:szCs w:val="24"/>
          <w:lang w:eastAsia="en-ZW"/>
        </w:rPr>
        <w:t xml:space="preserve">fourth accused to </w:t>
      </w:r>
      <w:r w:rsidR="00BE4E0D" w:rsidRPr="00614334">
        <w:rPr>
          <w:rFonts w:ascii="Times New Roman" w:eastAsia="Times New Roman" w:hAnsi="Times New Roman" w:cs="Times New Roman"/>
          <w:sz w:val="24"/>
          <w:szCs w:val="24"/>
          <w:lang w:eastAsia="en-ZW"/>
        </w:rPr>
        <w:t>run down the</w:t>
      </w:r>
      <w:r w:rsidRPr="00614334">
        <w:rPr>
          <w:rFonts w:ascii="Times New Roman" w:eastAsia="Times New Roman" w:hAnsi="Times New Roman" w:cs="Times New Roman"/>
          <w:sz w:val="24"/>
          <w:szCs w:val="24"/>
          <w:lang w:eastAsia="en-ZW"/>
        </w:rPr>
        <w:t xml:space="preserve"> deceased. </w:t>
      </w:r>
      <w:r w:rsidR="00614334">
        <w:rPr>
          <w:rFonts w:ascii="Times New Roman" w:eastAsia="Times New Roman" w:hAnsi="Times New Roman" w:cs="Times New Roman"/>
          <w:sz w:val="24"/>
          <w:szCs w:val="24"/>
          <w:lang w:eastAsia="en-ZW"/>
        </w:rPr>
        <w:t>As already stated, t</w:t>
      </w:r>
      <w:r w:rsidR="00BE4E0D" w:rsidRPr="00614334">
        <w:rPr>
          <w:rFonts w:ascii="Times New Roman" w:eastAsia="Times New Roman" w:hAnsi="Times New Roman" w:cs="Times New Roman"/>
          <w:sz w:val="24"/>
          <w:szCs w:val="24"/>
          <w:lang w:eastAsia="en-ZW"/>
        </w:rPr>
        <w:t>he first accused</w:t>
      </w:r>
      <w:r w:rsidRPr="00614334">
        <w:rPr>
          <w:rFonts w:ascii="Times New Roman" w:eastAsia="Times New Roman" w:hAnsi="Times New Roman" w:cs="Times New Roman"/>
          <w:sz w:val="24"/>
          <w:szCs w:val="24"/>
          <w:lang w:eastAsia="en-ZW"/>
        </w:rPr>
        <w:t xml:space="preserve"> assaulted the deceased </w:t>
      </w:r>
      <w:r w:rsidR="00614334">
        <w:rPr>
          <w:rFonts w:ascii="Times New Roman" w:eastAsia="Times New Roman" w:hAnsi="Times New Roman" w:cs="Times New Roman"/>
          <w:sz w:val="24"/>
          <w:szCs w:val="24"/>
          <w:lang w:eastAsia="en-ZW"/>
        </w:rPr>
        <w:t xml:space="preserve">in order to rescue </w:t>
      </w:r>
      <w:r w:rsidR="00842739">
        <w:rPr>
          <w:rFonts w:ascii="Times New Roman" w:eastAsia="Times New Roman" w:hAnsi="Times New Roman" w:cs="Times New Roman"/>
          <w:sz w:val="24"/>
          <w:szCs w:val="24"/>
          <w:lang w:eastAsia="en-ZW"/>
        </w:rPr>
        <w:t>the</w:t>
      </w:r>
      <w:r w:rsidR="00614334">
        <w:rPr>
          <w:rFonts w:ascii="Times New Roman" w:eastAsia="Times New Roman" w:hAnsi="Times New Roman" w:cs="Times New Roman"/>
          <w:sz w:val="24"/>
          <w:szCs w:val="24"/>
          <w:lang w:eastAsia="en-ZW"/>
        </w:rPr>
        <w:t xml:space="preserve"> fourth accused who was being pinned down by the thief. </w:t>
      </w:r>
      <w:r w:rsidR="00BE4E0D" w:rsidRPr="00614334">
        <w:rPr>
          <w:rFonts w:ascii="Times New Roman" w:eastAsia="Times New Roman" w:hAnsi="Times New Roman" w:cs="Times New Roman"/>
          <w:sz w:val="24"/>
          <w:szCs w:val="24"/>
          <w:lang w:eastAsia="en-ZW"/>
        </w:rPr>
        <w:t>The sixth accused’s</w:t>
      </w:r>
      <w:r w:rsidRPr="00614334">
        <w:rPr>
          <w:rFonts w:ascii="Times New Roman" w:eastAsia="Times New Roman" w:hAnsi="Times New Roman" w:cs="Times New Roman"/>
          <w:sz w:val="24"/>
          <w:szCs w:val="24"/>
          <w:lang w:eastAsia="en-ZW"/>
        </w:rPr>
        <w:t xml:space="preserve"> degree of participation was therefore </w:t>
      </w:r>
      <w:r w:rsidR="00614334">
        <w:rPr>
          <w:rFonts w:ascii="Times New Roman" w:eastAsia="Times New Roman" w:hAnsi="Times New Roman" w:cs="Times New Roman"/>
          <w:sz w:val="24"/>
          <w:szCs w:val="24"/>
          <w:lang w:eastAsia="en-ZW"/>
        </w:rPr>
        <w:t>minimal</w:t>
      </w:r>
      <w:r w:rsidRPr="00614334">
        <w:rPr>
          <w:rFonts w:ascii="Times New Roman" w:eastAsia="Times New Roman" w:hAnsi="Times New Roman" w:cs="Times New Roman"/>
          <w:sz w:val="24"/>
          <w:szCs w:val="24"/>
          <w:lang w:eastAsia="en-ZW"/>
        </w:rPr>
        <w:t xml:space="preserve"> as it were. When the fourth accused was severely assaulting the deceased, the</w:t>
      </w:r>
      <w:r w:rsidR="00BE4E0D" w:rsidRPr="00614334">
        <w:rPr>
          <w:rFonts w:ascii="Times New Roman" w:eastAsia="Times New Roman" w:hAnsi="Times New Roman" w:cs="Times New Roman"/>
          <w:sz w:val="24"/>
          <w:szCs w:val="24"/>
          <w:lang w:eastAsia="en-ZW"/>
        </w:rPr>
        <w:t xml:space="preserve"> first and the</w:t>
      </w:r>
      <w:r w:rsidRPr="00614334">
        <w:rPr>
          <w:rFonts w:ascii="Times New Roman" w:eastAsia="Times New Roman" w:hAnsi="Times New Roman" w:cs="Times New Roman"/>
          <w:sz w:val="24"/>
          <w:szCs w:val="24"/>
          <w:lang w:eastAsia="en-ZW"/>
        </w:rPr>
        <w:t xml:space="preserve"> sixth accused </w:t>
      </w:r>
      <w:r w:rsidR="00614334">
        <w:rPr>
          <w:rFonts w:ascii="Times New Roman" w:eastAsia="Times New Roman" w:hAnsi="Times New Roman" w:cs="Times New Roman"/>
          <w:sz w:val="24"/>
          <w:szCs w:val="24"/>
          <w:lang w:eastAsia="en-ZW"/>
        </w:rPr>
        <w:t xml:space="preserve">pleaded and reprimanded him to stop. He threatened them with assaults too. It became clear at that stage that he was on a frolic of his own completely outside the mandate they had agreed in the first place. For some reason the fourth </w:t>
      </w:r>
      <w:r w:rsidR="00F14C5B">
        <w:rPr>
          <w:rFonts w:ascii="Times New Roman" w:eastAsia="Times New Roman" w:hAnsi="Times New Roman" w:cs="Times New Roman"/>
          <w:sz w:val="24"/>
          <w:szCs w:val="24"/>
          <w:lang w:eastAsia="en-ZW"/>
        </w:rPr>
        <w:t>accused</w:t>
      </w:r>
      <w:r w:rsidR="00614334">
        <w:rPr>
          <w:rFonts w:ascii="Times New Roman" w:eastAsia="Times New Roman" w:hAnsi="Times New Roman" w:cs="Times New Roman"/>
          <w:sz w:val="24"/>
          <w:szCs w:val="24"/>
          <w:lang w:eastAsia="en-ZW"/>
        </w:rPr>
        <w:t xml:space="preserve"> </w:t>
      </w:r>
      <w:r w:rsidR="00F14C5B">
        <w:rPr>
          <w:rFonts w:ascii="Times New Roman" w:eastAsia="Times New Roman" w:hAnsi="Times New Roman" w:cs="Times New Roman"/>
          <w:sz w:val="24"/>
          <w:szCs w:val="24"/>
          <w:lang w:eastAsia="en-ZW"/>
        </w:rPr>
        <w:t>appeared</w:t>
      </w:r>
      <w:r w:rsidR="00614334">
        <w:rPr>
          <w:rFonts w:ascii="Times New Roman" w:eastAsia="Times New Roman" w:hAnsi="Times New Roman" w:cs="Times New Roman"/>
          <w:sz w:val="24"/>
          <w:szCs w:val="24"/>
          <w:lang w:eastAsia="en-ZW"/>
        </w:rPr>
        <w:t xml:space="preserve"> to </w:t>
      </w:r>
      <w:r w:rsidR="00F14C5B">
        <w:rPr>
          <w:rFonts w:ascii="Times New Roman" w:eastAsia="Times New Roman" w:hAnsi="Times New Roman" w:cs="Times New Roman"/>
          <w:sz w:val="24"/>
          <w:szCs w:val="24"/>
          <w:lang w:eastAsia="en-ZW"/>
        </w:rPr>
        <w:t>wield</w:t>
      </w:r>
      <w:r w:rsidR="00614334">
        <w:rPr>
          <w:rFonts w:ascii="Times New Roman" w:eastAsia="Times New Roman" w:hAnsi="Times New Roman" w:cs="Times New Roman"/>
          <w:sz w:val="24"/>
          <w:szCs w:val="24"/>
          <w:lang w:eastAsia="en-ZW"/>
        </w:rPr>
        <w:t xml:space="preserve"> some power over the others. It is for the same reason that the sixth accused said he was afraid of him and couldn’t tell the truth earlier on. </w:t>
      </w:r>
      <w:r w:rsidR="00F14C5B">
        <w:rPr>
          <w:rFonts w:ascii="Times New Roman" w:eastAsia="Times New Roman" w:hAnsi="Times New Roman" w:cs="Times New Roman"/>
          <w:sz w:val="24"/>
          <w:szCs w:val="24"/>
          <w:lang w:eastAsia="en-ZW"/>
        </w:rPr>
        <w:t xml:space="preserve">Apart from </w:t>
      </w:r>
      <w:r w:rsidRPr="00614334">
        <w:rPr>
          <w:rFonts w:ascii="Times New Roman" w:eastAsia="Times New Roman" w:hAnsi="Times New Roman" w:cs="Times New Roman"/>
          <w:sz w:val="24"/>
          <w:szCs w:val="24"/>
          <w:lang w:eastAsia="en-ZW"/>
        </w:rPr>
        <w:t>physically confront</w:t>
      </w:r>
      <w:r w:rsidR="00F14C5B">
        <w:rPr>
          <w:rFonts w:ascii="Times New Roman" w:eastAsia="Times New Roman" w:hAnsi="Times New Roman" w:cs="Times New Roman"/>
          <w:sz w:val="24"/>
          <w:szCs w:val="24"/>
          <w:lang w:eastAsia="en-ZW"/>
        </w:rPr>
        <w:t>ing</w:t>
      </w:r>
      <w:r w:rsidRPr="00614334">
        <w:rPr>
          <w:rFonts w:ascii="Times New Roman" w:eastAsia="Times New Roman" w:hAnsi="Times New Roman" w:cs="Times New Roman"/>
          <w:sz w:val="24"/>
          <w:szCs w:val="24"/>
          <w:lang w:eastAsia="en-ZW"/>
        </w:rPr>
        <w:t xml:space="preserve"> </w:t>
      </w:r>
      <w:r w:rsidR="00BE4E0D" w:rsidRPr="00614334">
        <w:rPr>
          <w:rFonts w:ascii="Times New Roman" w:eastAsia="Times New Roman" w:hAnsi="Times New Roman" w:cs="Times New Roman"/>
          <w:sz w:val="24"/>
          <w:szCs w:val="24"/>
          <w:lang w:eastAsia="en-ZW"/>
        </w:rPr>
        <w:t>their</w:t>
      </w:r>
      <w:r w:rsidRPr="00614334">
        <w:rPr>
          <w:rFonts w:ascii="Times New Roman" w:eastAsia="Times New Roman" w:hAnsi="Times New Roman" w:cs="Times New Roman"/>
          <w:sz w:val="24"/>
          <w:szCs w:val="24"/>
          <w:lang w:eastAsia="en-ZW"/>
        </w:rPr>
        <w:t xml:space="preserve"> colleague to restrain </w:t>
      </w:r>
      <w:r w:rsidR="00BE4E0D" w:rsidRPr="00614334">
        <w:rPr>
          <w:rFonts w:ascii="Times New Roman" w:eastAsia="Times New Roman" w:hAnsi="Times New Roman" w:cs="Times New Roman"/>
          <w:sz w:val="24"/>
          <w:szCs w:val="24"/>
          <w:lang w:eastAsia="en-ZW"/>
        </w:rPr>
        <w:t>him</w:t>
      </w:r>
      <w:r w:rsidRPr="00614334">
        <w:rPr>
          <w:rFonts w:ascii="Times New Roman" w:eastAsia="Times New Roman" w:hAnsi="Times New Roman" w:cs="Times New Roman"/>
          <w:sz w:val="24"/>
          <w:szCs w:val="24"/>
          <w:lang w:eastAsia="en-ZW"/>
        </w:rPr>
        <w:t xml:space="preserve"> from continuing the assault on the deceased</w:t>
      </w:r>
      <w:r w:rsidR="00842739">
        <w:rPr>
          <w:rFonts w:ascii="Times New Roman" w:eastAsia="Times New Roman" w:hAnsi="Times New Roman" w:cs="Times New Roman"/>
          <w:sz w:val="24"/>
          <w:szCs w:val="24"/>
          <w:lang w:eastAsia="en-ZW"/>
        </w:rPr>
        <w:t>,</w:t>
      </w:r>
      <w:r w:rsidR="00F14C5B">
        <w:rPr>
          <w:rFonts w:ascii="Times New Roman" w:eastAsia="Times New Roman" w:hAnsi="Times New Roman" w:cs="Times New Roman"/>
          <w:sz w:val="24"/>
          <w:szCs w:val="24"/>
          <w:lang w:eastAsia="en-ZW"/>
        </w:rPr>
        <w:t xml:space="preserve"> we do not see what else the first and fourth accused could have done in this case. </w:t>
      </w:r>
      <w:r w:rsidRPr="00614334">
        <w:rPr>
          <w:rFonts w:ascii="Times New Roman" w:eastAsia="Times New Roman" w:hAnsi="Times New Roman" w:cs="Times New Roman"/>
          <w:sz w:val="24"/>
          <w:szCs w:val="24"/>
          <w:lang w:eastAsia="en-ZW"/>
        </w:rPr>
        <w:t xml:space="preserve"> In our sensible and value judgment, we find that </w:t>
      </w:r>
      <w:r w:rsidR="00BE4E0D" w:rsidRPr="00614334">
        <w:rPr>
          <w:rFonts w:ascii="Times New Roman" w:eastAsia="Times New Roman" w:hAnsi="Times New Roman" w:cs="Times New Roman"/>
          <w:sz w:val="24"/>
          <w:szCs w:val="24"/>
          <w:lang w:eastAsia="en-ZW"/>
        </w:rPr>
        <w:t xml:space="preserve">their </w:t>
      </w:r>
      <w:r w:rsidRPr="00614334">
        <w:rPr>
          <w:rFonts w:ascii="Times New Roman" w:eastAsia="Times New Roman" w:hAnsi="Times New Roman" w:cs="Times New Roman"/>
          <w:sz w:val="24"/>
          <w:szCs w:val="24"/>
          <w:lang w:eastAsia="en-ZW"/>
        </w:rPr>
        <w:t xml:space="preserve">disentanglement </w:t>
      </w:r>
      <w:r w:rsidR="00F14C5B">
        <w:rPr>
          <w:rFonts w:ascii="Times New Roman" w:eastAsia="Times New Roman" w:hAnsi="Times New Roman" w:cs="Times New Roman"/>
          <w:sz w:val="24"/>
          <w:szCs w:val="24"/>
          <w:lang w:eastAsia="en-ZW"/>
        </w:rPr>
        <w:t xml:space="preserve">from the crime was enough. </w:t>
      </w:r>
      <w:r w:rsidRPr="00614334">
        <w:rPr>
          <w:rFonts w:ascii="Times New Roman" w:eastAsia="Times New Roman" w:hAnsi="Times New Roman" w:cs="Times New Roman"/>
          <w:sz w:val="24"/>
          <w:szCs w:val="24"/>
          <w:lang w:eastAsia="en-ZW"/>
        </w:rPr>
        <w:t xml:space="preserve"> </w:t>
      </w:r>
      <w:r w:rsidR="002D7DA8" w:rsidRPr="00614334">
        <w:rPr>
          <w:rFonts w:ascii="Times New Roman" w:eastAsia="Times New Roman" w:hAnsi="Times New Roman" w:cs="Times New Roman"/>
          <w:sz w:val="24"/>
          <w:szCs w:val="24"/>
          <w:lang w:eastAsia="en-ZW"/>
        </w:rPr>
        <w:t xml:space="preserve">The prosecutor proved that the </w:t>
      </w:r>
      <w:r w:rsidR="00BE4E0D" w:rsidRPr="00614334">
        <w:rPr>
          <w:rFonts w:ascii="Times New Roman" w:eastAsia="Times New Roman" w:hAnsi="Times New Roman" w:cs="Times New Roman"/>
          <w:sz w:val="24"/>
          <w:szCs w:val="24"/>
          <w:lang w:eastAsia="en-ZW"/>
        </w:rPr>
        <w:t xml:space="preserve">first and the </w:t>
      </w:r>
      <w:r w:rsidR="002D7DA8" w:rsidRPr="00614334">
        <w:rPr>
          <w:rFonts w:ascii="Times New Roman" w:eastAsia="Times New Roman" w:hAnsi="Times New Roman" w:cs="Times New Roman"/>
          <w:sz w:val="24"/>
          <w:szCs w:val="24"/>
          <w:lang w:eastAsia="en-ZW"/>
        </w:rPr>
        <w:t>fourth accused w</w:t>
      </w:r>
      <w:r w:rsidR="00BE4E0D" w:rsidRPr="00614334">
        <w:rPr>
          <w:rFonts w:ascii="Times New Roman" w:eastAsia="Times New Roman" w:hAnsi="Times New Roman" w:cs="Times New Roman"/>
          <w:sz w:val="24"/>
          <w:szCs w:val="24"/>
          <w:lang w:eastAsia="en-ZW"/>
        </w:rPr>
        <w:t>ere</w:t>
      </w:r>
      <w:r w:rsidR="002D7DA8" w:rsidRPr="00614334">
        <w:rPr>
          <w:rFonts w:ascii="Times New Roman" w:eastAsia="Times New Roman" w:hAnsi="Times New Roman" w:cs="Times New Roman"/>
          <w:sz w:val="24"/>
          <w:szCs w:val="24"/>
          <w:lang w:eastAsia="en-ZW"/>
        </w:rPr>
        <w:t xml:space="preserve"> in the vicinity of the crime scene but </w:t>
      </w:r>
      <w:r w:rsidR="00F14C5B">
        <w:rPr>
          <w:rFonts w:ascii="Times New Roman" w:eastAsia="Times New Roman" w:hAnsi="Times New Roman" w:cs="Times New Roman"/>
          <w:sz w:val="24"/>
          <w:szCs w:val="24"/>
          <w:lang w:eastAsia="en-ZW"/>
        </w:rPr>
        <w:t xml:space="preserve">did not adduce any other evidence that would have shown that they had the requisite </w:t>
      </w:r>
      <w:r w:rsidR="00F14C5B" w:rsidRPr="00F14C5B">
        <w:rPr>
          <w:rFonts w:ascii="Times New Roman" w:eastAsia="Times New Roman" w:hAnsi="Times New Roman" w:cs="Times New Roman"/>
          <w:i/>
          <w:sz w:val="24"/>
          <w:szCs w:val="24"/>
          <w:lang w:eastAsia="en-ZW"/>
        </w:rPr>
        <w:t>mens rea</w:t>
      </w:r>
      <w:r w:rsidR="00F14C5B">
        <w:rPr>
          <w:rFonts w:ascii="Times New Roman" w:eastAsia="Times New Roman" w:hAnsi="Times New Roman" w:cs="Times New Roman"/>
          <w:sz w:val="24"/>
          <w:szCs w:val="24"/>
          <w:lang w:eastAsia="en-ZW"/>
        </w:rPr>
        <w:t xml:space="preserve"> to </w:t>
      </w:r>
      <w:r w:rsidR="002D7DA8" w:rsidRPr="00614334">
        <w:rPr>
          <w:rFonts w:ascii="Times New Roman" w:eastAsia="Times New Roman" w:hAnsi="Times New Roman" w:cs="Times New Roman"/>
          <w:sz w:val="24"/>
          <w:szCs w:val="24"/>
          <w:lang w:eastAsia="en-ZW"/>
        </w:rPr>
        <w:t xml:space="preserve">make </w:t>
      </w:r>
      <w:r w:rsidR="00BE4E0D" w:rsidRPr="00614334">
        <w:rPr>
          <w:rFonts w:ascii="Times New Roman" w:eastAsia="Times New Roman" w:hAnsi="Times New Roman" w:cs="Times New Roman"/>
          <w:sz w:val="24"/>
          <w:szCs w:val="24"/>
          <w:lang w:eastAsia="en-ZW"/>
        </w:rPr>
        <w:t>them</w:t>
      </w:r>
      <w:r w:rsidR="002D7DA8" w:rsidRPr="00614334">
        <w:rPr>
          <w:rFonts w:ascii="Times New Roman" w:eastAsia="Times New Roman" w:hAnsi="Times New Roman" w:cs="Times New Roman"/>
          <w:sz w:val="24"/>
          <w:szCs w:val="24"/>
          <w:lang w:eastAsia="en-ZW"/>
        </w:rPr>
        <w:t xml:space="preserve"> liable for the death of the deceased. </w:t>
      </w:r>
      <w:r w:rsidRPr="00614334">
        <w:rPr>
          <w:rFonts w:ascii="Times New Roman" w:eastAsia="Times New Roman" w:hAnsi="Times New Roman" w:cs="Times New Roman"/>
          <w:sz w:val="24"/>
          <w:szCs w:val="24"/>
          <w:lang w:eastAsia="en-ZW"/>
        </w:rPr>
        <w:t xml:space="preserve"> </w:t>
      </w:r>
      <w:r w:rsidR="00680AE8">
        <w:rPr>
          <w:rFonts w:ascii="Times New Roman" w:eastAsia="Times New Roman" w:hAnsi="Times New Roman" w:cs="Times New Roman"/>
          <w:sz w:val="24"/>
          <w:szCs w:val="24"/>
          <w:lang w:eastAsia="en-ZW"/>
        </w:rPr>
        <w:t>T</w:t>
      </w:r>
      <w:r w:rsidR="00F14C5B">
        <w:rPr>
          <w:rFonts w:ascii="Times New Roman" w:eastAsia="Times New Roman" w:hAnsi="Times New Roman" w:cs="Times New Roman"/>
          <w:sz w:val="24"/>
          <w:szCs w:val="24"/>
          <w:lang w:eastAsia="en-ZW"/>
        </w:rPr>
        <w:t xml:space="preserve">he two of them had not lit the fuse and there was no need for them to </w:t>
      </w:r>
      <w:r w:rsidR="00BE4E0D" w:rsidRPr="00614334">
        <w:rPr>
          <w:rFonts w:ascii="Times New Roman" w:eastAsia="Times New Roman" w:hAnsi="Times New Roman" w:cs="Times New Roman"/>
          <w:sz w:val="24"/>
          <w:szCs w:val="24"/>
          <w:lang w:eastAsia="en-ZW"/>
        </w:rPr>
        <w:t xml:space="preserve">literally step on </w:t>
      </w:r>
      <w:r w:rsidR="00F14C5B">
        <w:rPr>
          <w:rFonts w:ascii="Times New Roman" w:eastAsia="Times New Roman" w:hAnsi="Times New Roman" w:cs="Times New Roman"/>
          <w:sz w:val="24"/>
          <w:szCs w:val="24"/>
          <w:lang w:eastAsia="en-ZW"/>
        </w:rPr>
        <w:t>it</w:t>
      </w:r>
      <w:r w:rsidR="00BE4E0D" w:rsidRPr="00614334">
        <w:rPr>
          <w:rFonts w:ascii="Times New Roman" w:eastAsia="Times New Roman" w:hAnsi="Times New Roman" w:cs="Times New Roman"/>
          <w:sz w:val="24"/>
          <w:szCs w:val="24"/>
          <w:lang w:eastAsia="en-ZW"/>
        </w:rPr>
        <w:t xml:space="preserve"> to douse the fire. </w:t>
      </w:r>
    </w:p>
    <w:p w:rsidR="006B0F1D" w:rsidRDefault="002D7DA8" w:rsidP="00B8193D">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2D7DA8">
        <w:rPr>
          <w:rFonts w:ascii="Times New Roman" w:eastAsia="Times New Roman" w:hAnsi="Times New Roman" w:cs="Times New Roman"/>
          <w:sz w:val="24"/>
          <w:szCs w:val="24"/>
          <w:lang w:eastAsia="en-ZW"/>
        </w:rPr>
        <w:t xml:space="preserve">As for the fourth accused </w:t>
      </w:r>
      <w:r w:rsidR="00BE4E0D">
        <w:rPr>
          <w:rFonts w:ascii="Times New Roman" w:eastAsia="Times New Roman" w:hAnsi="Times New Roman" w:cs="Times New Roman"/>
          <w:sz w:val="24"/>
          <w:szCs w:val="24"/>
          <w:lang w:eastAsia="en-ZW"/>
        </w:rPr>
        <w:t>he clearly</w:t>
      </w:r>
      <w:r w:rsidR="00DE5CFE"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 xml:space="preserve">had the intention or knowledge that murder could be committed. At the very least there </w:t>
      </w:r>
      <w:r w:rsidR="004C2A27" w:rsidRPr="002D7DA8">
        <w:rPr>
          <w:rFonts w:ascii="Times New Roman" w:eastAsia="Times New Roman" w:hAnsi="Times New Roman" w:cs="Times New Roman"/>
          <w:sz w:val="24"/>
          <w:szCs w:val="24"/>
          <w:lang w:eastAsia="en-ZW"/>
        </w:rPr>
        <w:t xml:space="preserve">is no denying that </w:t>
      </w:r>
      <w:r w:rsidR="00BE4E0D">
        <w:rPr>
          <w:rFonts w:ascii="Times New Roman" w:eastAsia="Times New Roman" w:hAnsi="Times New Roman" w:cs="Times New Roman"/>
          <w:sz w:val="24"/>
          <w:szCs w:val="24"/>
          <w:lang w:eastAsia="en-ZW"/>
        </w:rPr>
        <w:t>he</w:t>
      </w:r>
      <w:r w:rsidR="004C2A27"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realised that there was a rea</w:t>
      </w:r>
      <w:r w:rsidR="004C2A27" w:rsidRPr="002D7DA8">
        <w:rPr>
          <w:rFonts w:ascii="Times New Roman" w:eastAsia="Times New Roman" w:hAnsi="Times New Roman" w:cs="Times New Roman"/>
          <w:sz w:val="24"/>
          <w:szCs w:val="24"/>
          <w:lang w:eastAsia="en-ZW"/>
        </w:rPr>
        <w:t xml:space="preserve">l risk or possibility that </w:t>
      </w:r>
      <w:r w:rsidRPr="002D7DA8">
        <w:rPr>
          <w:rFonts w:ascii="Times New Roman" w:eastAsia="Times New Roman" w:hAnsi="Times New Roman" w:cs="Times New Roman"/>
          <w:sz w:val="24"/>
          <w:szCs w:val="24"/>
          <w:lang w:eastAsia="en-ZW"/>
        </w:rPr>
        <w:t>the</w:t>
      </w:r>
      <w:r w:rsidR="004C2A27"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 xml:space="preserve">indiscriminate beating of the deceased could result in death but </w:t>
      </w:r>
      <w:r w:rsidRPr="002D7DA8">
        <w:rPr>
          <w:rFonts w:ascii="Times New Roman" w:eastAsia="Times New Roman" w:hAnsi="Times New Roman" w:cs="Times New Roman"/>
          <w:sz w:val="24"/>
          <w:szCs w:val="24"/>
          <w:lang w:eastAsia="en-ZW"/>
        </w:rPr>
        <w:t>w</w:t>
      </w:r>
      <w:r w:rsidR="00BE4E0D">
        <w:rPr>
          <w:rFonts w:ascii="Times New Roman" w:eastAsia="Times New Roman" w:hAnsi="Times New Roman" w:cs="Times New Roman"/>
          <w:sz w:val="24"/>
          <w:szCs w:val="24"/>
          <w:lang w:eastAsia="en-ZW"/>
        </w:rPr>
        <w:t>as</w:t>
      </w:r>
      <w:r w:rsidR="00B8193D" w:rsidRPr="002D7DA8">
        <w:rPr>
          <w:rFonts w:ascii="Times New Roman" w:eastAsia="Times New Roman" w:hAnsi="Times New Roman" w:cs="Times New Roman"/>
          <w:sz w:val="24"/>
          <w:szCs w:val="24"/>
          <w:lang w:eastAsia="en-ZW"/>
        </w:rPr>
        <w:t xml:space="preserve"> nonetheless reckless </w:t>
      </w:r>
      <w:r w:rsidR="004C2A27" w:rsidRPr="002D7DA8">
        <w:rPr>
          <w:rFonts w:ascii="Times New Roman" w:eastAsia="Times New Roman" w:hAnsi="Times New Roman" w:cs="Times New Roman"/>
          <w:sz w:val="24"/>
          <w:szCs w:val="24"/>
          <w:lang w:eastAsia="en-ZW"/>
        </w:rPr>
        <w:t xml:space="preserve">as to the consequences of </w:t>
      </w:r>
      <w:r w:rsidR="00BE4E0D">
        <w:rPr>
          <w:rFonts w:ascii="Times New Roman" w:eastAsia="Times New Roman" w:hAnsi="Times New Roman" w:cs="Times New Roman"/>
          <w:sz w:val="24"/>
          <w:szCs w:val="24"/>
          <w:lang w:eastAsia="en-ZW"/>
        </w:rPr>
        <w:t>his</w:t>
      </w:r>
      <w:r w:rsidR="004C2A27"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 xml:space="preserve">actions. </w:t>
      </w:r>
      <w:r w:rsidR="004C2A27" w:rsidRPr="002D7DA8">
        <w:rPr>
          <w:rFonts w:ascii="Times New Roman" w:eastAsia="Times New Roman" w:hAnsi="Times New Roman" w:cs="Times New Roman"/>
          <w:sz w:val="24"/>
          <w:szCs w:val="24"/>
          <w:lang w:eastAsia="en-ZW"/>
        </w:rPr>
        <w:t xml:space="preserve">There is therefore besides </w:t>
      </w:r>
      <w:r w:rsidR="00BE4E0D">
        <w:rPr>
          <w:rFonts w:ascii="Times New Roman" w:eastAsia="Times New Roman" w:hAnsi="Times New Roman" w:cs="Times New Roman"/>
          <w:sz w:val="24"/>
          <w:szCs w:val="24"/>
          <w:lang w:eastAsia="en-ZW"/>
        </w:rPr>
        <w:t>his</w:t>
      </w:r>
      <w:r w:rsidR="00B8193D" w:rsidRPr="002D7DA8">
        <w:rPr>
          <w:rFonts w:ascii="Times New Roman" w:eastAsia="Times New Roman" w:hAnsi="Times New Roman" w:cs="Times New Roman"/>
          <w:sz w:val="24"/>
          <w:szCs w:val="24"/>
          <w:lang w:eastAsia="en-ZW"/>
        </w:rPr>
        <w:t xml:space="preserve"> presence at the scene, a causal link between the deceased’s death and </w:t>
      </w:r>
      <w:r w:rsidR="00BE4E0D">
        <w:rPr>
          <w:rFonts w:ascii="Times New Roman" w:eastAsia="Times New Roman" w:hAnsi="Times New Roman" w:cs="Times New Roman"/>
          <w:sz w:val="24"/>
          <w:szCs w:val="24"/>
          <w:lang w:eastAsia="en-ZW"/>
        </w:rPr>
        <w:t>his</w:t>
      </w:r>
      <w:r w:rsidR="00B8193D" w:rsidRPr="002D7DA8">
        <w:rPr>
          <w:rFonts w:ascii="Times New Roman" w:eastAsia="Times New Roman" w:hAnsi="Times New Roman" w:cs="Times New Roman"/>
          <w:sz w:val="24"/>
          <w:szCs w:val="24"/>
          <w:lang w:eastAsia="en-ZW"/>
        </w:rPr>
        <w:t xml:space="preserve"> actions. There is proof that the deat</w:t>
      </w:r>
      <w:r w:rsidR="004C2A27" w:rsidRPr="002D7DA8">
        <w:rPr>
          <w:rFonts w:ascii="Times New Roman" w:eastAsia="Times New Roman" w:hAnsi="Times New Roman" w:cs="Times New Roman"/>
          <w:sz w:val="24"/>
          <w:szCs w:val="24"/>
          <w:lang w:eastAsia="en-ZW"/>
        </w:rPr>
        <w:t>h was a consequence of</w:t>
      </w:r>
      <w:r w:rsidR="00D23224" w:rsidRPr="002D7DA8">
        <w:rPr>
          <w:rFonts w:ascii="Times New Roman" w:eastAsia="Times New Roman" w:hAnsi="Times New Roman" w:cs="Times New Roman"/>
          <w:sz w:val="24"/>
          <w:szCs w:val="24"/>
          <w:lang w:eastAsia="en-ZW"/>
        </w:rPr>
        <w:t xml:space="preserve"> </w:t>
      </w:r>
      <w:r w:rsidR="00BE4E0D">
        <w:rPr>
          <w:rFonts w:ascii="Times New Roman" w:eastAsia="Times New Roman" w:hAnsi="Times New Roman" w:cs="Times New Roman"/>
          <w:sz w:val="24"/>
          <w:szCs w:val="24"/>
          <w:lang w:eastAsia="en-ZW"/>
        </w:rPr>
        <w:t>the</w:t>
      </w:r>
      <w:r w:rsidR="004C2A27"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 xml:space="preserve">assault of the deceased. </w:t>
      </w:r>
      <w:r w:rsidR="004C2A27" w:rsidRPr="002D7DA8">
        <w:rPr>
          <w:rFonts w:ascii="Times New Roman" w:eastAsia="Times New Roman" w:hAnsi="Times New Roman" w:cs="Times New Roman"/>
          <w:sz w:val="24"/>
          <w:szCs w:val="24"/>
          <w:lang w:eastAsia="en-ZW"/>
        </w:rPr>
        <w:t xml:space="preserve">It is </w:t>
      </w:r>
      <w:r w:rsidRPr="002D7DA8">
        <w:rPr>
          <w:rFonts w:ascii="Times New Roman" w:eastAsia="Times New Roman" w:hAnsi="Times New Roman" w:cs="Times New Roman"/>
          <w:sz w:val="24"/>
          <w:szCs w:val="24"/>
          <w:lang w:eastAsia="en-ZW"/>
        </w:rPr>
        <w:t xml:space="preserve">therefore </w:t>
      </w:r>
      <w:r w:rsidR="004C2A27" w:rsidRPr="002D7DA8">
        <w:rPr>
          <w:rFonts w:ascii="Times New Roman" w:eastAsia="Times New Roman" w:hAnsi="Times New Roman" w:cs="Times New Roman"/>
          <w:sz w:val="24"/>
          <w:szCs w:val="24"/>
          <w:lang w:eastAsia="en-ZW"/>
        </w:rPr>
        <w:t>our finding that</w:t>
      </w:r>
      <w:r w:rsidR="00D23224" w:rsidRPr="002D7DA8">
        <w:rPr>
          <w:rFonts w:ascii="Times New Roman" w:eastAsia="Times New Roman" w:hAnsi="Times New Roman" w:cs="Times New Roman"/>
          <w:sz w:val="24"/>
          <w:szCs w:val="24"/>
          <w:lang w:eastAsia="en-ZW"/>
        </w:rPr>
        <w:t xml:space="preserve"> the fourth</w:t>
      </w:r>
      <w:r w:rsidR="004C2A27"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accused assaulted the deceased</w:t>
      </w:r>
      <w:r w:rsidRPr="002D7DA8">
        <w:rPr>
          <w:rFonts w:ascii="Times New Roman" w:eastAsia="Times New Roman" w:hAnsi="Times New Roman" w:cs="Times New Roman"/>
          <w:sz w:val="24"/>
          <w:szCs w:val="24"/>
          <w:lang w:eastAsia="en-ZW"/>
        </w:rPr>
        <w:t xml:space="preserve">. </w:t>
      </w:r>
      <w:r w:rsidR="00B8193D" w:rsidRPr="002D7DA8">
        <w:rPr>
          <w:rFonts w:ascii="Times New Roman" w:eastAsia="Times New Roman" w:hAnsi="Times New Roman" w:cs="Times New Roman"/>
          <w:sz w:val="24"/>
          <w:szCs w:val="24"/>
          <w:lang w:eastAsia="en-ZW"/>
        </w:rPr>
        <w:t>The assault was severe, indiscriminate and prolonged.</w:t>
      </w:r>
      <w:r w:rsidRPr="002D7DA8">
        <w:rPr>
          <w:rFonts w:ascii="Times New Roman" w:eastAsia="Times New Roman" w:hAnsi="Times New Roman" w:cs="Times New Roman"/>
          <w:sz w:val="24"/>
          <w:szCs w:val="24"/>
          <w:lang w:eastAsia="en-ZW"/>
        </w:rPr>
        <w:t xml:space="preserve"> The fourth accused</w:t>
      </w:r>
      <w:r w:rsidR="004C2A27" w:rsidRPr="002D7DA8">
        <w:rPr>
          <w:rFonts w:ascii="Times New Roman" w:eastAsia="Times New Roman" w:hAnsi="Times New Roman" w:cs="Times New Roman"/>
          <w:sz w:val="24"/>
          <w:szCs w:val="24"/>
          <w:lang w:eastAsia="en-ZW"/>
        </w:rPr>
        <w:t xml:space="preserve"> was upset and furious that the deceased had the audacity to try and </w:t>
      </w:r>
      <w:r w:rsidR="004C2A27" w:rsidRPr="002D7DA8">
        <w:rPr>
          <w:rFonts w:ascii="Times New Roman" w:eastAsia="Times New Roman" w:hAnsi="Times New Roman" w:cs="Times New Roman"/>
          <w:sz w:val="24"/>
          <w:szCs w:val="24"/>
          <w:lang w:eastAsia="en-ZW"/>
        </w:rPr>
        <w:lastRenderedPageBreak/>
        <w:t>attack him even after having attempted to steal from the far</w:t>
      </w:r>
      <w:r w:rsidR="00D23224" w:rsidRPr="002D7DA8">
        <w:rPr>
          <w:rFonts w:ascii="Times New Roman" w:eastAsia="Times New Roman" w:hAnsi="Times New Roman" w:cs="Times New Roman"/>
          <w:sz w:val="24"/>
          <w:szCs w:val="24"/>
          <w:lang w:eastAsia="en-ZW"/>
        </w:rPr>
        <w:t>m</w:t>
      </w:r>
      <w:r w:rsidRPr="002D7DA8">
        <w:rPr>
          <w:rFonts w:ascii="Times New Roman" w:eastAsia="Times New Roman" w:hAnsi="Times New Roman" w:cs="Times New Roman"/>
          <w:sz w:val="24"/>
          <w:szCs w:val="24"/>
          <w:lang w:eastAsia="en-ZW"/>
        </w:rPr>
        <w:t xml:space="preserve">. </w:t>
      </w:r>
      <w:r w:rsidR="004C2A27" w:rsidRPr="002D7DA8">
        <w:rPr>
          <w:rFonts w:ascii="Times New Roman" w:eastAsia="Times New Roman" w:hAnsi="Times New Roman" w:cs="Times New Roman"/>
          <w:sz w:val="24"/>
          <w:szCs w:val="24"/>
          <w:lang w:eastAsia="en-ZW"/>
        </w:rPr>
        <w:t>He was</w:t>
      </w:r>
      <w:r w:rsidR="00B8193D" w:rsidRPr="002D7DA8">
        <w:rPr>
          <w:rFonts w:ascii="Times New Roman" w:eastAsia="Times New Roman" w:hAnsi="Times New Roman" w:cs="Times New Roman"/>
          <w:sz w:val="24"/>
          <w:szCs w:val="24"/>
          <w:lang w:eastAsia="en-ZW"/>
        </w:rPr>
        <w:t xml:space="preserve"> bent on teaching him a lesson</w:t>
      </w:r>
      <w:r w:rsidR="004C2A27" w:rsidRPr="002D7DA8">
        <w:rPr>
          <w:rFonts w:ascii="Times New Roman" w:eastAsia="Times New Roman" w:hAnsi="Times New Roman" w:cs="Times New Roman"/>
          <w:sz w:val="24"/>
          <w:szCs w:val="24"/>
          <w:lang w:eastAsia="en-ZW"/>
        </w:rPr>
        <w:t xml:space="preserve"> </w:t>
      </w:r>
      <w:r w:rsidR="00E21893" w:rsidRPr="002D7DA8">
        <w:rPr>
          <w:rFonts w:ascii="Times New Roman" w:eastAsia="Times New Roman" w:hAnsi="Times New Roman" w:cs="Times New Roman"/>
          <w:sz w:val="24"/>
          <w:szCs w:val="24"/>
          <w:lang w:eastAsia="en-ZW"/>
        </w:rPr>
        <w:t>hence</w:t>
      </w:r>
      <w:r w:rsidR="004C2A27" w:rsidRPr="002D7DA8">
        <w:rPr>
          <w:rFonts w:ascii="Times New Roman" w:eastAsia="Times New Roman" w:hAnsi="Times New Roman" w:cs="Times New Roman"/>
          <w:sz w:val="24"/>
          <w:szCs w:val="24"/>
          <w:lang w:eastAsia="en-ZW"/>
        </w:rPr>
        <w:t xml:space="preserve"> his utterance in the face of restraint that no mercy should be show</w:t>
      </w:r>
      <w:r w:rsidRPr="002D7DA8">
        <w:rPr>
          <w:rFonts w:ascii="Times New Roman" w:eastAsia="Times New Roman" w:hAnsi="Times New Roman" w:cs="Times New Roman"/>
          <w:sz w:val="24"/>
          <w:szCs w:val="24"/>
          <w:lang w:eastAsia="en-ZW"/>
        </w:rPr>
        <w:t>n</w:t>
      </w:r>
      <w:r w:rsidR="00E21893" w:rsidRPr="002D7DA8">
        <w:rPr>
          <w:rFonts w:ascii="Times New Roman" w:eastAsia="Times New Roman" w:hAnsi="Times New Roman" w:cs="Times New Roman"/>
          <w:sz w:val="24"/>
          <w:szCs w:val="24"/>
          <w:lang w:eastAsia="en-ZW"/>
        </w:rPr>
        <w:t xml:space="preserve"> to thieves</w:t>
      </w:r>
      <w:r>
        <w:rPr>
          <w:rFonts w:ascii="Times New Roman" w:eastAsia="Times New Roman" w:hAnsi="Times New Roman" w:cs="Times New Roman"/>
          <w:sz w:val="24"/>
          <w:szCs w:val="24"/>
          <w:lang w:eastAsia="en-ZW"/>
        </w:rPr>
        <w:t xml:space="preserve">. </w:t>
      </w:r>
      <w:r w:rsidR="006B0F1D">
        <w:rPr>
          <w:rFonts w:ascii="Times New Roman" w:eastAsia="Times New Roman" w:hAnsi="Times New Roman" w:cs="Times New Roman"/>
          <w:sz w:val="24"/>
          <w:szCs w:val="24"/>
          <w:lang w:eastAsia="en-ZW"/>
        </w:rPr>
        <w:t>In the en</w:t>
      </w:r>
      <w:r w:rsidR="00680AE8">
        <w:rPr>
          <w:rFonts w:ascii="Times New Roman" w:eastAsia="Times New Roman" w:hAnsi="Times New Roman" w:cs="Times New Roman"/>
          <w:sz w:val="24"/>
          <w:szCs w:val="24"/>
          <w:lang w:eastAsia="en-ZW"/>
        </w:rPr>
        <w:t>d</w:t>
      </w:r>
      <w:r w:rsidR="00F14C5B">
        <w:rPr>
          <w:rFonts w:ascii="Times New Roman" w:eastAsia="Times New Roman" w:hAnsi="Times New Roman" w:cs="Times New Roman"/>
          <w:sz w:val="24"/>
          <w:szCs w:val="24"/>
          <w:lang w:eastAsia="en-ZW"/>
        </w:rPr>
        <w:t xml:space="preserve"> only</w:t>
      </w:r>
      <w:r w:rsidR="006B0F1D">
        <w:rPr>
          <w:rFonts w:ascii="Times New Roman" w:eastAsia="Times New Roman" w:hAnsi="Times New Roman" w:cs="Times New Roman"/>
          <w:sz w:val="24"/>
          <w:szCs w:val="24"/>
          <w:lang w:eastAsia="en-ZW"/>
        </w:rPr>
        <w:t xml:space="preserve"> the</w:t>
      </w:r>
      <w:r>
        <w:rPr>
          <w:rFonts w:ascii="Times New Roman" w:eastAsia="Times New Roman" w:hAnsi="Times New Roman" w:cs="Times New Roman"/>
          <w:sz w:val="24"/>
          <w:szCs w:val="24"/>
          <w:lang w:eastAsia="en-ZW"/>
        </w:rPr>
        <w:t xml:space="preserve"> first</w:t>
      </w:r>
      <w:r w:rsidR="00F14C5B">
        <w:rPr>
          <w:rFonts w:ascii="Times New Roman" w:eastAsia="Times New Roman" w:hAnsi="Times New Roman" w:cs="Times New Roman"/>
          <w:sz w:val="24"/>
          <w:szCs w:val="24"/>
          <w:lang w:eastAsia="en-ZW"/>
        </w:rPr>
        <w:t xml:space="preserve"> accused and not</w:t>
      </w:r>
      <w:r w:rsidR="006B0F1D">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 fourth </w:t>
      </w:r>
      <w:r w:rsidR="00F14C5B">
        <w:rPr>
          <w:rFonts w:ascii="Times New Roman" w:eastAsia="Times New Roman" w:hAnsi="Times New Roman" w:cs="Times New Roman"/>
          <w:sz w:val="24"/>
          <w:szCs w:val="24"/>
          <w:lang w:eastAsia="en-ZW"/>
        </w:rPr>
        <w:t xml:space="preserve">or </w:t>
      </w:r>
      <w:r w:rsidR="006B0F1D">
        <w:rPr>
          <w:rFonts w:ascii="Times New Roman" w:eastAsia="Times New Roman" w:hAnsi="Times New Roman" w:cs="Times New Roman"/>
          <w:sz w:val="24"/>
          <w:szCs w:val="24"/>
          <w:lang w:eastAsia="en-ZW"/>
        </w:rPr>
        <w:t xml:space="preserve">the sixth </w:t>
      </w:r>
      <w:r>
        <w:rPr>
          <w:rFonts w:ascii="Times New Roman" w:eastAsia="Times New Roman" w:hAnsi="Times New Roman" w:cs="Times New Roman"/>
          <w:sz w:val="24"/>
          <w:szCs w:val="24"/>
          <w:lang w:eastAsia="en-ZW"/>
        </w:rPr>
        <w:t>accused can</w:t>
      </w:r>
      <w:r w:rsidR="00F14C5B">
        <w:rPr>
          <w:rFonts w:ascii="Times New Roman" w:eastAsia="Times New Roman" w:hAnsi="Times New Roman" w:cs="Times New Roman"/>
          <w:sz w:val="24"/>
          <w:szCs w:val="24"/>
          <w:lang w:eastAsia="en-ZW"/>
        </w:rPr>
        <w:t xml:space="preserve"> be held</w:t>
      </w:r>
      <w:r>
        <w:rPr>
          <w:rFonts w:ascii="Times New Roman" w:eastAsia="Times New Roman" w:hAnsi="Times New Roman" w:cs="Times New Roman"/>
          <w:sz w:val="24"/>
          <w:szCs w:val="24"/>
          <w:lang w:eastAsia="en-ZW"/>
        </w:rPr>
        <w:t xml:space="preserve"> </w:t>
      </w:r>
      <w:r w:rsidR="00F14C5B">
        <w:rPr>
          <w:rFonts w:ascii="Times New Roman" w:eastAsia="Times New Roman" w:hAnsi="Times New Roman" w:cs="Times New Roman"/>
          <w:sz w:val="24"/>
          <w:szCs w:val="24"/>
          <w:lang w:eastAsia="en-ZW"/>
        </w:rPr>
        <w:t xml:space="preserve">liable </w:t>
      </w:r>
      <w:r>
        <w:rPr>
          <w:rFonts w:ascii="Times New Roman" w:eastAsia="Times New Roman" w:hAnsi="Times New Roman" w:cs="Times New Roman"/>
          <w:sz w:val="24"/>
          <w:szCs w:val="24"/>
          <w:lang w:eastAsia="en-ZW"/>
        </w:rPr>
        <w:t xml:space="preserve">for the murder. </w:t>
      </w:r>
    </w:p>
    <w:p w:rsidR="00F14C5B" w:rsidRDefault="00F14C5B" w:rsidP="00B8193D">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In conclusion, it is clear that </w:t>
      </w:r>
      <w:r w:rsidR="00EC1B34" w:rsidRPr="006B0F1D">
        <w:rPr>
          <w:rFonts w:ascii="Times New Roman" w:eastAsia="Times New Roman" w:hAnsi="Times New Roman" w:cs="Times New Roman"/>
          <w:sz w:val="24"/>
          <w:szCs w:val="24"/>
          <w:lang w:eastAsia="en-ZW"/>
        </w:rPr>
        <w:t>the second,</w:t>
      </w:r>
      <w:r w:rsidR="00A93846" w:rsidRPr="006B0F1D">
        <w:rPr>
          <w:rFonts w:ascii="Times New Roman" w:eastAsia="Times New Roman" w:hAnsi="Times New Roman" w:cs="Times New Roman"/>
          <w:sz w:val="24"/>
          <w:szCs w:val="24"/>
          <w:lang w:eastAsia="en-ZW"/>
        </w:rPr>
        <w:t xml:space="preserve"> </w:t>
      </w:r>
      <w:r w:rsidR="00EC1B34" w:rsidRPr="006B0F1D">
        <w:rPr>
          <w:rFonts w:ascii="Times New Roman" w:eastAsia="Times New Roman" w:hAnsi="Times New Roman" w:cs="Times New Roman"/>
          <w:sz w:val="24"/>
          <w:szCs w:val="24"/>
          <w:lang w:eastAsia="en-ZW"/>
        </w:rPr>
        <w:t>third,</w:t>
      </w:r>
      <w:r w:rsidR="00A93846" w:rsidRPr="006B0F1D">
        <w:rPr>
          <w:rFonts w:ascii="Times New Roman" w:eastAsia="Times New Roman" w:hAnsi="Times New Roman" w:cs="Times New Roman"/>
          <w:sz w:val="24"/>
          <w:szCs w:val="24"/>
          <w:lang w:eastAsia="en-ZW"/>
        </w:rPr>
        <w:t xml:space="preserve"> </w:t>
      </w:r>
      <w:r w:rsidRPr="006B0F1D">
        <w:rPr>
          <w:rFonts w:ascii="Times New Roman" w:eastAsia="Times New Roman" w:hAnsi="Times New Roman" w:cs="Times New Roman"/>
          <w:sz w:val="24"/>
          <w:szCs w:val="24"/>
          <w:lang w:eastAsia="en-ZW"/>
        </w:rPr>
        <w:t>fifth</w:t>
      </w:r>
      <w:r>
        <w:rPr>
          <w:rFonts w:ascii="Times New Roman" w:eastAsia="Times New Roman" w:hAnsi="Times New Roman" w:cs="Times New Roman"/>
          <w:sz w:val="24"/>
          <w:szCs w:val="24"/>
          <w:lang w:eastAsia="en-ZW"/>
        </w:rPr>
        <w:t xml:space="preserve"> and sixth </w:t>
      </w:r>
      <w:r w:rsidRPr="006B0F1D">
        <w:rPr>
          <w:rFonts w:ascii="Times New Roman" w:eastAsia="Times New Roman" w:hAnsi="Times New Roman" w:cs="Times New Roman"/>
          <w:sz w:val="24"/>
          <w:szCs w:val="24"/>
          <w:lang w:eastAsia="en-ZW"/>
        </w:rPr>
        <w:t>accused</w:t>
      </w:r>
      <w:r w:rsidR="00EC1B34" w:rsidRPr="006B0F1D">
        <w:rPr>
          <w:rFonts w:ascii="Times New Roman" w:eastAsia="Times New Roman" w:hAnsi="Times New Roman" w:cs="Times New Roman"/>
          <w:sz w:val="24"/>
          <w:szCs w:val="24"/>
          <w:lang w:eastAsia="en-ZW"/>
        </w:rPr>
        <w:t xml:space="preserve"> did not participate in the assault of the deceased.</w:t>
      </w:r>
      <w:r w:rsidR="00421C90" w:rsidRPr="006B0F1D">
        <w:rPr>
          <w:rFonts w:ascii="Times New Roman" w:eastAsia="Times New Roman" w:hAnsi="Times New Roman" w:cs="Times New Roman"/>
          <w:sz w:val="24"/>
          <w:szCs w:val="24"/>
          <w:lang w:eastAsia="en-ZW"/>
        </w:rPr>
        <w:t xml:space="preserve"> </w:t>
      </w:r>
      <w:r w:rsidR="00EC1B34" w:rsidRPr="006B0F1D">
        <w:rPr>
          <w:rFonts w:ascii="Times New Roman" w:eastAsia="Times New Roman" w:hAnsi="Times New Roman" w:cs="Times New Roman"/>
          <w:sz w:val="24"/>
          <w:szCs w:val="24"/>
          <w:lang w:eastAsia="en-ZW"/>
        </w:rPr>
        <w:t>Their behaviour cannot be</w:t>
      </w:r>
      <w:r w:rsidR="00B8193D" w:rsidRPr="006B0F1D">
        <w:rPr>
          <w:rFonts w:ascii="Times New Roman" w:eastAsia="Times New Roman" w:hAnsi="Times New Roman" w:cs="Times New Roman"/>
          <w:sz w:val="24"/>
          <w:szCs w:val="24"/>
          <w:lang w:eastAsia="en-ZW"/>
        </w:rPr>
        <w:t xml:space="preserve"> brought into the realm of co-perpetrators through the employment of the doctrine of liability of co-perpetra</w:t>
      </w:r>
      <w:r w:rsidR="00EC1B34" w:rsidRPr="006B0F1D">
        <w:rPr>
          <w:rFonts w:ascii="Times New Roman" w:eastAsia="Times New Roman" w:hAnsi="Times New Roman" w:cs="Times New Roman"/>
          <w:sz w:val="24"/>
          <w:szCs w:val="24"/>
          <w:lang w:eastAsia="en-ZW"/>
        </w:rPr>
        <w:t xml:space="preserve">tors as discussed above. </w:t>
      </w:r>
      <w:r>
        <w:rPr>
          <w:rFonts w:ascii="Times New Roman" w:eastAsia="Times New Roman" w:hAnsi="Times New Roman" w:cs="Times New Roman"/>
          <w:sz w:val="24"/>
          <w:szCs w:val="24"/>
          <w:lang w:eastAsia="en-ZW"/>
        </w:rPr>
        <w:t>The first accused assaulted the deceased with the objective of rescuing his colleague the fourth accused.</w:t>
      </w:r>
      <w:r w:rsidR="008B2FF6">
        <w:rPr>
          <w:rFonts w:ascii="Times New Roman" w:eastAsia="Times New Roman" w:hAnsi="Times New Roman" w:cs="Times New Roman"/>
          <w:sz w:val="24"/>
          <w:szCs w:val="24"/>
          <w:lang w:eastAsia="en-ZW"/>
        </w:rPr>
        <w:t xml:space="preserve"> </w:t>
      </w:r>
      <w:r w:rsidRPr="006B0F1D">
        <w:rPr>
          <w:rFonts w:ascii="Times New Roman" w:eastAsia="Times New Roman" w:hAnsi="Times New Roman" w:cs="Times New Roman"/>
          <w:sz w:val="24"/>
          <w:szCs w:val="24"/>
          <w:lang w:eastAsia="en-ZW"/>
        </w:rPr>
        <w:t>Against</w:t>
      </w:r>
      <w:r w:rsidR="00EC1B34" w:rsidRPr="006B0F1D">
        <w:rPr>
          <w:rFonts w:ascii="Times New Roman" w:eastAsia="Times New Roman" w:hAnsi="Times New Roman" w:cs="Times New Roman"/>
          <w:sz w:val="24"/>
          <w:szCs w:val="24"/>
          <w:lang w:eastAsia="en-ZW"/>
        </w:rPr>
        <w:t xml:space="preserve"> th</w:t>
      </w:r>
      <w:r>
        <w:rPr>
          <w:rFonts w:ascii="Times New Roman" w:eastAsia="Times New Roman" w:hAnsi="Times New Roman" w:cs="Times New Roman"/>
          <w:sz w:val="24"/>
          <w:szCs w:val="24"/>
          <w:lang w:eastAsia="en-ZW"/>
        </w:rPr>
        <w:t>at</w:t>
      </w:r>
      <w:r w:rsidR="00EC1B34" w:rsidRPr="006B0F1D">
        <w:rPr>
          <w:rFonts w:ascii="Times New Roman" w:eastAsia="Times New Roman" w:hAnsi="Times New Roman" w:cs="Times New Roman"/>
          <w:sz w:val="24"/>
          <w:szCs w:val="24"/>
          <w:lang w:eastAsia="en-ZW"/>
        </w:rPr>
        <w:t xml:space="preserve"> background, we are convinced that prosecution managed to prove their case against the fourth accused beyond reasona</w:t>
      </w:r>
      <w:r w:rsidR="00421C90" w:rsidRPr="006B0F1D">
        <w:rPr>
          <w:rFonts w:ascii="Times New Roman" w:eastAsia="Times New Roman" w:hAnsi="Times New Roman" w:cs="Times New Roman"/>
          <w:sz w:val="24"/>
          <w:szCs w:val="24"/>
          <w:lang w:eastAsia="en-ZW"/>
        </w:rPr>
        <w:t xml:space="preserve">ble doubt. </w:t>
      </w:r>
      <w:r w:rsidR="00B8193D" w:rsidRPr="006B0F1D">
        <w:rPr>
          <w:rFonts w:ascii="Times New Roman" w:eastAsia="Times New Roman" w:hAnsi="Times New Roman" w:cs="Times New Roman"/>
          <w:sz w:val="24"/>
          <w:szCs w:val="24"/>
          <w:lang w:eastAsia="en-ZW"/>
        </w:rPr>
        <w:t>The unavoi</w:t>
      </w:r>
      <w:r w:rsidR="00EC1B34" w:rsidRPr="006B0F1D">
        <w:rPr>
          <w:rFonts w:ascii="Times New Roman" w:eastAsia="Times New Roman" w:hAnsi="Times New Roman" w:cs="Times New Roman"/>
          <w:sz w:val="24"/>
          <w:szCs w:val="24"/>
          <w:lang w:eastAsia="en-ZW"/>
        </w:rPr>
        <w:t>dable conclusion is that</w:t>
      </w:r>
      <w:r>
        <w:rPr>
          <w:rFonts w:ascii="Times New Roman" w:eastAsia="Times New Roman" w:hAnsi="Times New Roman" w:cs="Times New Roman"/>
          <w:sz w:val="24"/>
          <w:szCs w:val="24"/>
          <w:lang w:eastAsia="en-ZW"/>
        </w:rPr>
        <w:t>:</w:t>
      </w:r>
    </w:p>
    <w:p w:rsidR="00F14C5B" w:rsidRDefault="00F14C5B" w:rsidP="00F14C5B">
      <w:pPr>
        <w:pStyle w:val="ListParagraph"/>
        <w:numPr>
          <w:ilvl w:val="1"/>
          <w:numId w:val="18"/>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Prosecution managed to prove their case beyond reasonable doubt against the </w:t>
      </w:r>
      <w:r w:rsidRPr="006B0F1D">
        <w:rPr>
          <w:rFonts w:ascii="Times New Roman" w:eastAsia="Times New Roman" w:hAnsi="Times New Roman" w:cs="Times New Roman"/>
          <w:sz w:val="24"/>
          <w:szCs w:val="24"/>
          <w:lang w:eastAsia="en-ZW"/>
        </w:rPr>
        <w:t>fourth</w:t>
      </w:r>
      <w:r w:rsidR="00EC1B34" w:rsidRPr="006B0F1D">
        <w:rPr>
          <w:rFonts w:ascii="Times New Roman" w:eastAsia="Times New Roman" w:hAnsi="Times New Roman" w:cs="Times New Roman"/>
          <w:sz w:val="24"/>
          <w:szCs w:val="24"/>
          <w:lang w:eastAsia="en-ZW"/>
        </w:rPr>
        <w:t xml:space="preserve"> accused</w:t>
      </w:r>
      <w:r>
        <w:rPr>
          <w:rFonts w:ascii="Times New Roman" w:eastAsia="Times New Roman" w:hAnsi="Times New Roman" w:cs="Times New Roman"/>
          <w:sz w:val="24"/>
          <w:szCs w:val="24"/>
          <w:lang w:eastAsia="en-ZW"/>
        </w:rPr>
        <w:t xml:space="preserve">. He is accordingly found </w:t>
      </w:r>
      <w:r w:rsidR="00EC1B34" w:rsidRPr="006B0F1D">
        <w:rPr>
          <w:rFonts w:ascii="Times New Roman" w:eastAsia="Times New Roman" w:hAnsi="Times New Roman" w:cs="Times New Roman"/>
          <w:b/>
          <w:sz w:val="24"/>
          <w:szCs w:val="24"/>
          <w:lang w:eastAsia="en-ZW"/>
        </w:rPr>
        <w:t>guilty of murder</w:t>
      </w:r>
      <w:r>
        <w:rPr>
          <w:rFonts w:ascii="Times New Roman" w:eastAsia="Times New Roman" w:hAnsi="Times New Roman" w:cs="Times New Roman"/>
          <w:b/>
          <w:sz w:val="24"/>
          <w:szCs w:val="24"/>
          <w:lang w:eastAsia="en-ZW"/>
        </w:rPr>
        <w:t xml:space="preserve"> as charged</w:t>
      </w:r>
      <w:r w:rsidR="00EC1B34" w:rsidRPr="006B0F1D">
        <w:rPr>
          <w:rFonts w:ascii="Times New Roman" w:eastAsia="Times New Roman" w:hAnsi="Times New Roman" w:cs="Times New Roman"/>
          <w:sz w:val="24"/>
          <w:szCs w:val="24"/>
          <w:lang w:eastAsia="en-ZW"/>
        </w:rPr>
        <w:t xml:space="preserve">. </w:t>
      </w:r>
    </w:p>
    <w:p w:rsidR="00842739" w:rsidRDefault="00EC1B34" w:rsidP="00B8193D">
      <w:pPr>
        <w:pStyle w:val="ListParagraph"/>
        <w:numPr>
          <w:ilvl w:val="1"/>
          <w:numId w:val="18"/>
        </w:numPr>
        <w:shd w:val="clear" w:color="auto" w:fill="FFFFFF"/>
        <w:spacing w:after="0" w:line="360" w:lineRule="auto"/>
        <w:jc w:val="both"/>
        <w:rPr>
          <w:rFonts w:ascii="Times New Roman" w:eastAsia="Times New Roman" w:hAnsi="Times New Roman" w:cs="Times New Roman"/>
          <w:sz w:val="24"/>
          <w:szCs w:val="24"/>
          <w:lang w:eastAsia="en-ZW"/>
        </w:rPr>
      </w:pPr>
      <w:r w:rsidRPr="006B0F1D">
        <w:rPr>
          <w:rFonts w:ascii="Times New Roman" w:eastAsia="Times New Roman" w:hAnsi="Times New Roman" w:cs="Times New Roman"/>
          <w:sz w:val="24"/>
          <w:szCs w:val="24"/>
          <w:lang w:eastAsia="en-ZW"/>
        </w:rPr>
        <w:t xml:space="preserve">The </w:t>
      </w:r>
      <w:r w:rsidR="00F14C5B">
        <w:rPr>
          <w:rFonts w:ascii="Times New Roman" w:eastAsia="Times New Roman" w:hAnsi="Times New Roman" w:cs="Times New Roman"/>
          <w:sz w:val="24"/>
          <w:szCs w:val="24"/>
          <w:lang w:eastAsia="en-ZW"/>
        </w:rPr>
        <w:t xml:space="preserve">evidence against the first accused is that he simply committed an assault upon the deceased. He is accordingly found not </w:t>
      </w:r>
      <w:r w:rsidR="00250C22" w:rsidRPr="006B0F1D">
        <w:rPr>
          <w:rFonts w:ascii="Times New Roman" w:eastAsia="Times New Roman" w:hAnsi="Times New Roman" w:cs="Times New Roman"/>
          <w:sz w:val="24"/>
          <w:szCs w:val="24"/>
          <w:lang w:eastAsia="en-ZW"/>
        </w:rPr>
        <w:t xml:space="preserve">guilty </w:t>
      </w:r>
      <w:r w:rsidR="00F14C5B">
        <w:rPr>
          <w:rFonts w:ascii="Times New Roman" w:eastAsia="Times New Roman" w:hAnsi="Times New Roman" w:cs="Times New Roman"/>
          <w:sz w:val="24"/>
          <w:szCs w:val="24"/>
          <w:lang w:eastAsia="en-ZW"/>
        </w:rPr>
        <w:t xml:space="preserve">and acquitted </w:t>
      </w:r>
      <w:r w:rsidR="00250C22" w:rsidRPr="006B0F1D">
        <w:rPr>
          <w:rFonts w:ascii="Times New Roman" w:eastAsia="Times New Roman" w:hAnsi="Times New Roman" w:cs="Times New Roman"/>
          <w:sz w:val="24"/>
          <w:szCs w:val="24"/>
          <w:lang w:eastAsia="en-ZW"/>
        </w:rPr>
        <w:t xml:space="preserve">of murder but </w:t>
      </w:r>
      <w:r w:rsidRPr="006B0F1D">
        <w:rPr>
          <w:rFonts w:ascii="Times New Roman" w:eastAsia="Times New Roman" w:hAnsi="Times New Roman" w:cs="Times New Roman"/>
          <w:b/>
          <w:sz w:val="24"/>
          <w:szCs w:val="24"/>
          <w:lang w:eastAsia="en-ZW"/>
        </w:rPr>
        <w:t xml:space="preserve">guilty of </w:t>
      </w:r>
      <w:r w:rsidR="00F14C5B">
        <w:rPr>
          <w:rFonts w:ascii="Times New Roman" w:eastAsia="Times New Roman" w:hAnsi="Times New Roman" w:cs="Times New Roman"/>
          <w:b/>
          <w:sz w:val="24"/>
          <w:szCs w:val="24"/>
          <w:lang w:eastAsia="en-ZW"/>
        </w:rPr>
        <w:t xml:space="preserve">the competent verdict of </w:t>
      </w:r>
      <w:r w:rsidRPr="006B0F1D">
        <w:rPr>
          <w:rFonts w:ascii="Times New Roman" w:eastAsia="Times New Roman" w:hAnsi="Times New Roman" w:cs="Times New Roman"/>
          <w:b/>
          <w:sz w:val="24"/>
          <w:szCs w:val="24"/>
          <w:lang w:eastAsia="en-ZW"/>
        </w:rPr>
        <w:t>assault</w:t>
      </w:r>
      <w:r w:rsidR="00CF439A" w:rsidRPr="006B0F1D">
        <w:rPr>
          <w:rFonts w:ascii="Times New Roman" w:eastAsia="Times New Roman" w:hAnsi="Times New Roman" w:cs="Times New Roman"/>
          <w:sz w:val="24"/>
          <w:szCs w:val="24"/>
          <w:lang w:eastAsia="en-ZW"/>
        </w:rPr>
        <w:t xml:space="preserve"> for reasons explained above</w:t>
      </w:r>
      <w:r w:rsidRPr="006B0F1D">
        <w:rPr>
          <w:rFonts w:ascii="Times New Roman" w:eastAsia="Times New Roman" w:hAnsi="Times New Roman" w:cs="Times New Roman"/>
          <w:sz w:val="24"/>
          <w:szCs w:val="24"/>
          <w:lang w:eastAsia="en-ZW"/>
        </w:rPr>
        <w:t>.</w:t>
      </w:r>
    </w:p>
    <w:p w:rsidR="00250C22" w:rsidRPr="008B2FF6" w:rsidRDefault="00842739" w:rsidP="00B8193D">
      <w:pPr>
        <w:pStyle w:val="ListParagraph"/>
        <w:numPr>
          <w:ilvl w:val="1"/>
          <w:numId w:val="18"/>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Prosecution failed to prove that t</w:t>
      </w:r>
      <w:r w:rsidRPr="00842739">
        <w:rPr>
          <w:rFonts w:ascii="Times New Roman" w:eastAsia="Times New Roman" w:hAnsi="Times New Roman" w:cs="Times New Roman"/>
          <w:sz w:val="24"/>
          <w:szCs w:val="24"/>
          <w:lang w:eastAsia="en-ZW"/>
        </w:rPr>
        <w:t xml:space="preserve">he second, third, fifth and sixth accused </w:t>
      </w:r>
      <w:r>
        <w:rPr>
          <w:rFonts w:ascii="Times New Roman" w:eastAsia="Times New Roman" w:hAnsi="Times New Roman" w:cs="Times New Roman"/>
          <w:sz w:val="24"/>
          <w:szCs w:val="24"/>
          <w:lang w:eastAsia="en-ZW"/>
        </w:rPr>
        <w:t>are beyond reasonable doubt, guilty of the crime of murder. They are in the circumstances,</w:t>
      </w:r>
      <w:r w:rsidR="00EC1B34" w:rsidRPr="00842739">
        <w:rPr>
          <w:rFonts w:ascii="Times New Roman" w:eastAsia="Times New Roman" w:hAnsi="Times New Roman" w:cs="Times New Roman"/>
          <w:sz w:val="24"/>
          <w:szCs w:val="24"/>
          <w:lang w:eastAsia="en-ZW"/>
        </w:rPr>
        <w:t xml:space="preserve"> all found </w:t>
      </w:r>
      <w:r w:rsidR="00EC1B34" w:rsidRPr="00842739">
        <w:rPr>
          <w:rFonts w:ascii="Times New Roman" w:eastAsia="Times New Roman" w:hAnsi="Times New Roman" w:cs="Times New Roman"/>
          <w:b/>
          <w:sz w:val="24"/>
          <w:szCs w:val="24"/>
          <w:lang w:eastAsia="en-ZW"/>
        </w:rPr>
        <w:t xml:space="preserve">not guilty and </w:t>
      </w:r>
      <w:r w:rsidR="00CF439A" w:rsidRPr="00842739">
        <w:rPr>
          <w:rFonts w:ascii="Times New Roman" w:eastAsia="Times New Roman" w:hAnsi="Times New Roman" w:cs="Times New Roman"/>
          <w:b/>
          <w:sz w:val="24"/>
          <w:szCs w:val="24"/>
          <w:lang w:eastAsia="en-ZW"/>
        </w:rPr>
        <w:t>acquitted</w:t>
      </w:r>
      <w:r w:rsidR="00EC1B34" w:rsidRPr="00842739">
        <w:rPr>
          <w:rFonts w:ascii="Times New Roman" w:eastAsia="Times New Roman" w:hAnsi="Times New Roman" w:cs="Times New Roman"/>
          <w:sz w:val="24"/>
          <w:szCs w:val="24"/>
          <w:lang w:eastAsia="en-ZW"/>
        </w:rPr>
        <w:t>.</w:t>
      </w:r>
      <w:r w:rsidR="00B8193D" w:rsidRPr="00842739">
        <w:rPr>
          <w:rFonts w:ascii="Times New Roman" w:eastAsia="Times New Roman" w:hAnsi="Times New Roman" w:cs="Times New Roman"/>
          <w:sz w:val="24"/>
          <w:szCs w:val="24"/>
          <w:lang w:eastAsia="en-ZW"/>
        </w:rPr>
        <w:t xml:space="preserve"> </w:t>
      </w:r>
    </w:p>
    <w:p w:rsidR="00343AC0" w:rsidRPr="008B2FF6" w:rsidRDefault="00250C22" w:rsidP="008B2FF6">
      <w:pPr>
        <w:shd w:val="clear" w:color="auto" w:fill="FFFFFF"/>
        <w:spacing w:after="0" w:line="360" w:lineRule="auto"/>
        <w:ind w:firstLine="810"/>
        <w:jc w:val="both"/>
        <w:rPr>
          <w:rFonts w:ascii="Times New Roman" w:eastAsia="Times New Roman" w:hAnsi="Times New Roman" w:cs="Times New Roman"/>
          <w:b/>
          <w:sz w:val="24"/>
          <w:szCs w:val="24"/>
          <w:u w:val="single"/>
          <w:lang w:eastAsia="en-ZW"/>
        </w:rPr>
      </w:pPr>
      <w:r w:rsidRPr="008B2FF6">
        <w:rPr>
          <w:rFonts w:ascii="Times New Roman" w:eastAsia="Times New Roman" w:hAnsi="Times New Roman" w:cs="Times New Roman"/>
          <w:b/>
          <w:sz w:val="24"/>
          <w:szCs w:val="24"/>
          <w:u w:val="single"/>
          <w:lang w:eastAsia="en-ZW"/>
        </w:rPr>
        <w:t>SENTENCING JUDGMENT</w:t>
      </w:r>
    </w:p>
    <w:p w:rsidR="00250C22" w:rsidRPr="008B2FF6" w:rsidRDefault="00343AC0" w:rsidP="008B2FF6">
      <w:pPr>
        <w:shd w:val="clear" w:color="auto" w:fill="FFFFFF"/>
        <w:spacing w:after="0" w:line="360" w:lineRule="auto"/>
        <w:ind w:firstLine="810"/>
        <w:jc w:val="both"/>
        <w:rPr>
          <w:rFonts w:ascii="Times New Roman" w:eastAsia="Times New Roman" w:hAnsi="Times New Roman" w:cs="Times New Roman"/>
          <w:sz w:val="24"/>
          <w:szCs w:val="24"/>
          <w:u w:val="single"/>
          <w:lang w:eastAsia="en-ZW"/>
        </w:rPr>
      </w:pPr>
      <w:r w:rsidRPr="008B2FF6">
        <w:rPr>
          <w:rFonts w:ascii="Times New Roman" w:eastAsia="Times New Roman" w:hAnsi="Times New Roman" w:cs="Times New Roman"/>
          <w:b/>
          <w:sz w:val="24"/>
          <w:szCs w:val="24"/>
          <w:u w:val="single"/>
          <w:lang w:eastAsia="en-ZW"/>
        </w:rPr>
        <w:t>FIRST</w:t>
      </w:r>
      <w:r w:rsidR="00250C22" w:rsidRPr="008B2FF6">
        <w:rPr>
          <w:rFonts w:ascii="Times New Roman" w:eastAsia="Times New Roman" w:hAnsi="Times New Roman" w:cs="Times New Roman"/>
          <w:b/>
          <w:sz w:val="24"/>
          <w:szCs w:val="24"/>
          <w:u w:val="single"/>
          <w:lang w:eastAsia="en-ZW"/>
        </w:rPr>
        <w:t xml:space="preserve"> AND FOURTH ACCUSED</w:t>
      </w:r>
    </w:p>
    <w:p w:rsidR="00680AE8" w:rsidRDefault="00250C22"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680AE8">
        <w:rPr>
          <w:rFonts w:ascii="Times New Roman" w:eastAsia="Times New Roman" w:hAnsi="Times New Roman" w:cs="Times New Roman"/>
          <w:sz w:val="24"/>
          <w:szCs w:val="24"/>
          <w:lang w:eastAsia="en-ZW"/>
        </w:rPr>
        <w:t xml:space="preserve">The offenders were part of a </w:t>
      </w:r>
      <w:r w:rsidR="00680AE8" w:rsidRPr="00680AE8">
        <w:rPr>
          <w:rFonts w:ascii="Times New Roman" w:eastAsia="Times New Roman" w:hAnsi="Times New Roman" w:cs="Times New Roman"/>
          <w:sz w:val="24"/>
          <w:szCs w:val="24"/>
          <w:lang w:eastAsia="en-ZW"/>
        </w:rPr>
        <w:t>six-man</w:t>
      </w:r>
      <w:r w:rsidRPr="00680AE8">
        <w:rPr>
          <w:rFonts w:ascii="Times New Roman" w:eastAsia="Times New Roman" w:hAnsi="Times New Roman" w:cs="Times New Roman"/>
          <w:sz w:val="24"/>
          <w:szCs w:val="24"/>
          <w:lang w:eastAsia="en-ZW"/>
        </w:rPr>
        <w:t xml:space="preserve"> gang that reacted to news of </w:t>
      </w:r>
      <w:r w:rsidR="00680AE8" w:rsidRPr="00680AE8">
        <w:rPr>
          <w:rFonts w:ascii="Times New Roman" w:eastAsia="Times New Roman" w:hAnsi="Times New Roman" w:cs="Times New Roman"/>
          <w:sz w:val="24"/>
          <w:szCs w:val="24"/>
          <w:lang w:eastAsia="en-ZW"/>
        </w:rPr>
        <w:t xml:space="preserve">an </w:t>
      </w:r>
      <w:r w:rsidRPr="00680AE8">
        <w:rPr>
          <w:rFonts w:ascii="Times New Roman" w:eastAsia="Times New Roman" w:hAnsi="Times New Roman" w:cs="Times New Roman"/>
          <w:sz w:val="24"/>
          <w:szCs w:val="24"/>
          <w:lang w:eastAsia="en-ZW"/>
        </w:rPr>
        <w:t>attempted theft at Geluck farm where they worked. Armed with</w:t>
      </w:r>
      <w:r w:rsidR="007D2358" w:rsidRPr="00680AE8">
        <w:rPr>
          <w:rFonts w:ascii="Times New Roman" w:eastAsia="Times New Roman" w:hAnsi="Times New Roman" w:cs="Times New Roman"/>
          <w:sz w:val="24"/>
          <w:szCs w:val="24"/>
          <w:lang w:eastAsia="en-ZW"/>
        </w:rPr>
        <w:t xml:space="preserve"> catapults and stones,</w:t>
      </w:r>
      <w:r w:rsidRPr="00680AE8">
        <w:rPr>
          <w:rFonts w:ascii="Times New Roman" w:eastAsia="Times New Roman" w:hAnsi="Times New Roman" w:cs="Times New Roman"/>
          <w:sz w:val="24"/>
          <w:szCs w:val="24"/>
          <w:lang w:eastAsia="en-ZW"/>
        </w:rPr>
        <w:t xml:space="preserve"> the men pursued the deceased and his accomplices to Avonda farm. In the early hours of the morning the gang </w:t>
      </w:r>
      <w:r w:rsidR="00680AE8" w:rsidRPr="00680AE8">
        <w:rPr>
          <w:rFonts w:ascii="Times New Roman" w:eastAsia="Times New Roman" w:hAnsi="Times New Roman" w:cs="Times New Roman"/>
          <w:sz w:val="24"/>
          <w:szCs w:val="24"/>
          <w:lang w:eastAsia="en-ZW"/>
        </w:rPr>
        <w:t>detected the thieves’ hiding place</w:t>
      </w:r>
      <w:r w:rsidRPr="00680AE8">
        <w:rPr>
          <w:rFonts w:ascii="Times New Roman" w:eastAsia="Times New Roman" w:hAnsi="Times New Roman" w:cs="Times New Roman"/>
          <w:sz w:val="24"/>
          <w:szCs w:val="24"/>
          <w:lang w:eastAsia="en-ZW"/>
        </w:rPr>
        <w:t xml:space="preserve"> and</w:t>
      </w:r>
      <w:r w:rsidR="00343AC0" w:rsidRPr="00680AE8">
        <w:rPr>
          <w:rFonts w:ascii="Times New Roman" w:eastAsia="Times New Roman" w:hAnsi="Times New Roman" w:cs="Times New Roman"/>
          <w:sz w:val="24"/>
          <w:szCs w:val="24"/>
          <w:lang w:eastAsia="en-ZW"/>
        </w:rPr>
        <w:t xml:space="preserve"> thereafter</w:t>
      </w:r>
      <w:r w:rsidRPr="00680AE8">
        <w:rPr>
          <w:rFonts w:ascii="Times New Roman" w:eastAsia="Times New Roman" w:hAnsi="Times New Roman" w:cs="Times New Roman"/>
          <w:sz w:val="24"/>
          <w:szCs w:val="24"/>
          <w:lang w:eastAsia="en-ZW"/>
        </w:rPr>
        <w:t xml:space="preserve"> pursued them. The third unnamed thief made good his escape while the deceased and Joseph Mugwambiwa were not so lucky. They were apprehended and assaulted.</w:t>
      </w:r>
      <w:r w:rsidR="00B8193D" w:rsidRPr="00680AE8">
        <w:rPr>
          <w:rFonts w:ascii="Times New Roman" w:eastAsia="Times New Roman" w:hAnsi="Times New Roman" w:cs="Times New Roman"/>
          <w:sz w:val="24"/>
          <w:szCs w:val="24"/>
          <w:lang w:eastAsia="en-ZW"/>
        </w:rPr>
        <w:t xml:space="preserve"> </w:t>
      </w:r>
      <w:r w:rsidRPr="00680AE8">
        <w:rPr>
          <w:rFonts w:ascii="Times New Roman" w:eastAsia="Times New Roman" w:hAnsi="Times New Roman" w:cs="Times New Roman"/>
          <w:sz w:val="24"/>
          <w:szCs w:val="24"/>
          <w:lang w:eastAsia="en-ZW"/>
        </w:rPr>
        <w:t>Tragically the deceased succumbed to the assaults while Joseph Mugwambiwa lived to tell his story.</w:t>
      </w:r>
      <w:r w:rsidR="008C5EC7" w:rsidRPr="00680AE8">
        <w:rPr>
          <w:rFonts w:ascii="Times New Roman" w:eastAsia="Times New Roman" w:hAnsi="Times New Roman" w:cs="Times New Roman"/>
          <w:sz w:val="24"/>
          <w:szCs w:val="24"/>
          <w:lang w:eastAsia="en-ZW"/>
        </w:rPr>
        <w:t xml:space="preserve"> </w:t>
      </w:r>
    </w:p>
    <w:p w:rsidR="00680AE8" w:rsidRPr="00680AE8" w:rsidRDefault="00250C22" w:rsidP="006A34E6">
      <w:pPr>
        <w:pStyle w:val="ListParagraph"/>
        <w:numPr>
          <w:ilvl w:val="0"/>
          <w:numId w:val="39"/>
        </w:numPr>
        <w:shd w:val="clear" w:color="auto" w:fill="FFFFFF"/>
        <w:spacing w:after="0" w:line="360" w:lineRule="auto"/>
        <w:jc w:val="both"/>
        <w:rPr>
          <w:rFonts w:ascii="Times New Roman" w:eastAsia="Times New Roman" w:hAnsi="Times New Roman" w:cs="Times New Roman"/>
          <w:b/>
          <w:sz w:val="24"/>
          <w:szCs w:val="24"/>
          <w:lang w:eastAsia="en-ZW"/>
        </w:rPr>
      </w:pPr>
      <w:r w:rsidRPr="00680AE8">
        <w:rPr>
          <w:rFonts w:ascii="Times New Roman" w:eastAsia="Times New Roman" w:hAnsi="Times New Roman" w:cs="Times New Roman"/>
          <w:sz w:val="24"/>
          <w:szCs w:val="24"/>
          <w:lang w:eastAsia="en-ZW"/>
        </w:rPr>
        <w:lastRenderedPageBreak/>
        <w:t>The six</w:t>
      </w:r>
      <w:r w:rsidR="00680AE8">
        <w:rPr>
          <w:rFonts w:ascii="Times New Roman" w:eastAsia="Times New Roman" w:hAnsi="Times New Roman" w:cs="Times New Roman"/>
          <w:sz w:val="24"/>
          <w:szCs w:val="24"/>
          <w:lang w:eastAsia="en-ZW"/>
        </w:rPr>
        <w:t xml:space="preserve"> offenders</w:t>
      </w:r>
      <w:r w:rsidRPr="00680AE8">
        <w:rPr>
          <w:rFonts w:ascii="Times New Roman" w:eastAsia="Times New Roman" w:hAnsi="Times New Roman" w:cs="Times New Roman"/>
          <w:sz w:val="24"/>
          <w:szCs w:val="24"/>
          <w:lang w:eastAsia="en-ZW"/>
        </w:rPr>
        <w:t xml:space="preserve"> were arrested and were all charged with the murder of the deceased. They all denied having participated in the assault of the deceased.  After a full trial we </w:t>
      </w:r>
      <w:r w:rsidR="007D24B9" w:rsidRPr="00680AE8">
        <w:rPr>
          <w:rFonts w:ascii="Times New Roman" w:eastAsia="Times New Roman" w:hAnsi="Times New Roman" w:cs="Times New Roman"/>
          <w:sz w:val="24"/>
          <w:szCs w:val="24"/>
          <w:lang w:eastAsia="en-ZW"/>
        </w:rPr>
        <w:t>upheld the defences of four of the</w:t>
      </w:r>
      <w:r w:rsidR="008C5EC7" w:rsidRPr="00680AE8">
        <w:rPr>
          <w:rFonts w:ascii="Times New Roman" w:eastAsia="Times New Roman" w:hAnsi="Times New Roman" w:cs="Times New Roman"/>
          <w:sz w:val="24"/>
          <w:szCs w:val="24"/>
          <w:lang w:eastAsia="en-ZW"/>
        </w:rPr>
        <w:t xml:space="preserve"> accused</w:t>
      </w:r>
      <w:r w:rsidR="007D24B9" w:rsidRPr="00680AE8">
        <w:rPr>
          <w:rFonts w:ascii="Times New Roman" w:eastAsia="Times New Roman" w:hAnsi="Times New Roman" w:cs="Times New Roman"/>
          <w:sz w:val="24"/>
          <w:szCs w:val="24"/>
          <w:lang w:eastAsia="en-ZW"/>
        </w:rPr>
        <w:t xml:space="preserve"> men</w:t>
      </w:r>
      <w:r w:rsidR="008C5EC7" w:rsidRPr="00680AE8">
        <w:rPr>
          <w:rFonts w:ascii="Times New Roman" w:eastAsia="Times New Roman" w:hAnsi="Times New Roman" w:cs="Times New Roman"/>
          <w:sz w:val="24"/>
          <w:szCs w:val="24"/>
          <w:lang w:eastAsia="en-ZW"/>
        </w:rPr>
        <w:t xml:space="preserve"> and acquitted them of murder and all its competent verdicts. We </w:t>
      </w:r>
      <w:r w:rsidR="007D24B9" w:rsidRPr="00680AE8">
        <w:rPr>
          <w:rFonts w:ascii="Times New Roman" w:eastAsia="Times New Roman" w:hAnsi="Times New Roman" w:cs="Times New Roman"/>
          <w:sz w:val="24"/>
          <w:szCs w:val="24"/>
          <w:lang w:eastAsia="en-ZW"/>
        </w:rPr>
        <w:t>threw away the defences of the first and fourth</w:t>
      </w:r>
      <w:r w:rsidRPr="00680AE8">
        <w:rPr>
          <w:rFonts w:ascii="Times New Roman" w:eastAsia="Times New Roman" w:hAnsi="Times New Roman" w:cs="Times New Roman"/>
          <w:sz w:val="24"/>
          <w:szCs w:val="24"/>
          <w:lang w:eastAsia="en-ZW"/>
        </w:rPr>
        <w:t xml:space="preserve"> </w:t>
      </w:r>
      <w:r w:rsidR="00680AE8">
        <w:rPr>
          <w:rFonts w:ascii="Times New Roman" w:eastAsia="Times New Roman" w:hAnsi="Times New Roman" w:cs="Times New Roman"/>
          <w:sz w:val="24"/>
          <w:szCs w:val="24"/>
          <w:lang w:eastAsia="en-ZW"/>
        </w:rPr>
        <w:t>offenders</w:t>
      </w:r>
      <w:r w:rsidRPr="00680AE8">
        <w:rPr>
          <w:rFonts w:ascii="Times New Roman" w:eastAsia="Times New Roman" w:hAnsi="Times New Roman" w:cs="Times New Roman"/>
          <w:sz w:val="24"/>
          <w:szCs w:val="24"/>
          <w:lang w:eastAsia="en-ZW"/>
        </w:rPr>
        <w:t xml:space="preserve"> and found that </w:t>
      </w:r>
      <w:r w:rsidR="00680AE8" w:rsidRPr="00680AE8">
        <w:rPr>
          <w:rFonts w:ascii="Times New Roman" w:eastAsia="Times New Roman" w:hAnsi="Times New Roman" w:cs="Times New Roman"/>
          <w:sz w:val="24"/>
          <w:szCs w:val="24"/>
          <w:lang w:eastAsia="en-ZW"/>
        </w:rPr>
        <w:t>the f</w:t>
      </w:r>
      <w:r w:rsidR="007D24B9" w:rsidRPr="00680AE8">
        <w:rPr>
          <w:rFonts w:ascii="Times New Roman" w:eastAsia="Times New Roman" w:hAnsi="Times New Roman" w:cs="Times New Roman"/>
          <w:sz w:val="24"/>
          <w:szCs w:val="24"/>
          <w:lang w:eastAsia="en-ZW"/>
        </w:rPr>
        <w:t>irst</w:t>
      </w:r>
      <w:r w:rsidR="00680AE8">
        <w:rPr>
          <w:rFonts w:ascii="Times New Roman" w:eastAsia="Times New Roman" w:hAnsi="Times New Roman" w:cs="Times New Roman"/>
          <w:sz w:val="24"/>
          <w:szCs w:val="24"/>
          <w:lang w:eastAsia="en-ZW"/>
        </w:rPr>
        <w:t xml:space="preserve"> offender</w:t>
      </w:r>
      <w:r w:rsidR="008C5EC7" w:rsidRPr="00680AE8">
        <w:rPr>
          <w:rFonts w:ascii="Times New Roman" w:eastAsia="Times New Roman" w:hAnsi="Times New Roman" w:cs="Times New Roman"/>
          <w:sz w:val="24"/>
          <w:szCs w:val="24"/>
          <w:lang w:eastAsia="en-ZW"/>
        </w:rPr>
        <w:t xml:space="preserve"> </w:t>
      </w:r>
      <w:r w:rsidR="00680AE8" w:rsidRPr="00680AE8">
        <w:rPr>
          <w:rFonts w:ascii="Times New Roman" w:eastAsia="Times New Roman" w:hAnsi="Times New Roman" w:cs="Times New Roman"/>
          <w:sz w:val="24"/>
          <w:szCs w:val="24"/>
          <w:lang w:eastAsia="en-ZW"/>
        </w:rPr>
        <w:t xml:space="preserve">was guilty </w:t>
      </w:r>
      <w:r w:rsidR="008C5EC7" w:rsidRPr="00680AE8">
        <w:rPr>
          <w:rFonts w:ascii="Times New Roman" w:eastAsia="Times New Roman" w:hAnsi="Times New Roman" w:cs="Times New Roman"/>
          <w:sz w:val="24"/>
          <w:szCs w:val="24"/>
          <w:lang w:eastAsia="en-ZW"/>
        </w:rPr>
        <w:t xml:space="preserve">of assault </w:t>
      </w:r>
      <w:r w:rsidR="00680AE8" w:rsidRPr="00680AE8">
        <w:rPr>
          <w:rFonts w:ascii="Times New Roman" w:eastAsia="Times New Roman" w:hAnsi="Times New Roman" w:cs="Times New Roman"/>
          <w:sz w:val="24"/>
          <w:szCs w:val="24"/>
          <w:lang w:eastAsia="en-ZW"/>
        </w:rPr>
        <w:t>because although without the intention to kill he</w:t>
      </w:r>
      <w:r w:rsidR="008C5EC7" w:rsidRPr="00680AE8">
        <w:rPr>
          <w:rFonts w:ascii="Times New Roman" w:eastAsia="Times New Roman" w:hAnsi="Times New Roman" w:cs="Times New Roman"/>
          <w:sz w:val="24"/>
          <w:szCs w:val="24"/>
          <w:lang w:eastAsia="en-ZW"/>
        </w:rPr>
        <w:t xml:space="preserve"> </w:t>
      </w:r>
      <w:r w:rsidR="00680AE8" w:rsidRPr="00680AE8">
        <w:rPr>
          <w:rFonts w:ascii="Times New Roman" w:eastAsia="Times New Roman" w:hAnsi="Times New Roman" w:cs="Times New Roman"/>
          <w:sz w:val="24"/>
          <w:szCs w:val="24"/>
          <w:lang w:eastAsia="en-ZW"/>
        </w:rPr>
        <w:t xml:space="preserve">had </w:t>
      </w:r>
      <w:r w:rsidR="008C5EC7" w:rsidRPr="00680AE8">
        <w:rPr>
          <w:rFonts w:ascii="Times New Roman" w:eastAsia="Times New Roman" w:hAnsi="Times New Roman" w:cs="Times New Roman"/>
          <w:sz w:val="24"/>
          <w:szCs w:val="24"/>
          <w:lang w:eastAsia="en-ZW"/>
        </w:rPr>
        <w:t>assaulted the deceased</w:t>
      </w:r>
      <w:r w:rsidR="00680AE8" w:rsidRPr="00680AE8">
        <w:rPr>
          <w:rFonts w:ascii="Times New Roman" w:eastAsia="Times New Roman" w:hAnsi="Times New Roman" w:cs="Times New Roman"/>
          <w:sz w:val="24"/>
          <w:szCs w:val="24"/>
          <w:lang w:eastAsia="en-ZW"/>
        </w:rPr>
        <w:t xml:space="preserve">. </w:t>
      </w:r>
      <w:r w:rsidR="008C5EC7" w:rsidRPr="00680AE8">
        <w:rPr>
          <w:rFonts w:ascii="Times New Roman" w:eastAsia="Times New Roman" w:hAnsi="Times New Roman" w:cs="Times New Roman"/>
          <w:sz w:val="24"/>
          <w:szCs w:val="24"/>
          <w:lang w:eastAsia="en-ZW"/>
        </w:rPr>
        <w:t xml:space="preserve"> </w:t>
      </w:r>
      <w:r w:rsidR="00680AE8" w:rsidRPr="00680AE8">
        <w:rPr>
          <w:rFonts w:ascii="Times New Roman" w:eastAsia="Times New Roman" w:hAnsi="Times New Roman" w:cs="Times New Roman"/>
          <w:sz w:val="24"/>
          <w:szCs w:val="24"/>
          <w:lang w:eastAsia="en-ZW"/>
        </w:rPr>
        <w:t xml:space="preserve">We found </w:t>
      </w:r>
      <w:r w:rsidR="007D24B9" w:rsidRPr="00680AE8">
        <w:rPr>
          <w:rFonts w:ascii="Times New Roman" w:eastAsia="Times New Roman" w:hAnsi="Times New Roman" w:cs="Times New Roman"/>
          <w:sz w:val="24"/>
          <w:szCs w:val="24"/>
          <w:lang w:eastAsia="en-ZW"/>
        </w:rPr>
        <w:t>the fourth</w:t>
      </w:r>
      <w:r w:rsidR="008C5EC7" w:rsidRPr="00680AE8">
        <w:rPr>
          <w:rFonts w:ascii="Times New Roman" w:eastAsia="Times New Roman" w:hAnsi="Times New Roman" w:cs="Times New Roman"/>
          <w:sz w:val="24"/>
          <w:szCs w:val="24"/>
          <w:lang w:eastAsia="en-ZW"/>
        </w:rPr>
        <w:t xml:space="preserve"> accused </w:t>
      </w:r>
      <w:r w:rsidR="00680AE8" w:rsidRPr="00680AE8">
        <w:rPr>
          <w:rFonts w:ascii="Times New Roman" w:eastAsia="Times New Roman" w:hAnsi="Times New Roman" w:cs="Times New Roman"/>
          <w:sz w:val="24"/>
          <w:szCs w:val="24"/>
          <w:lang w:eastAsia="en-ZW"/>
        </w:rPr>
        <w:t xml:space="preserve">guilty of murder. We found as a fact that the fourth offender had indiscriminately and severely assaulted the deceased for a prolonged period. </w:t>
      </w:r>
    </w:p>
    <w:p w:rsidR="008C5EC7" w:rsidRPr="008B2FF6" w:rsidRDefault="00680AE8" w:rsidP="008B2FF6">
      <w:pPr>
        <w:pStyle w:val="ListParagraph"/>
        <w:shd w:val="clear" w:color="auto" w:fill="FFFFFF"/>
        <w:spacing w:after="0" w:line="360" w:lineRule="auto"/>
        <w:ind w:left="1183" w:hanging="373"/>
        <w:jc w:val="both"/>
        <w:rPr>
          <w:rFonts w:ascii="Times New Roman" w:eastAsia="Times New Roman" w:hAnsi="Times New Roman" w:cs="Times New Roman"/>
          <w:b/>
          <w:sz w:val="24"/>
          <w:szCs w:val="24"/>
          <w:u w:val="single"/>
          <w:lang w:eastAsia="en-ZW"/>
        </w:rPr>
      </w:pPr>
      <w:r w:rsidRPr="008B2FF6">
        <w:rPr>
          <w:rFonts w:ascii="Times New Roman" w:eastAsia="Times New Roman" w:hAnsi="Times New Roman" w:cs="Times New Roman"/>
          <w:b/>
          <w:sz w:val="24"/>
          <w:szCs w:val="24"/>
          <w:u w:val="single"/>
          <w:lang w:eastAsia="en-ZW"/>
        </w:rPr>
        <w:t>The first offender</w:t>
      </w:r>
    </w:p>
    <w:p w:rsidR="0094112D" w:rsidRDefault="008C5EC7"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680AE8">
        <w:rPr>
          <w:rFonts w:ascii="Times New Roman" w:eastAsia="Times New Roman" w:hAnsi="Times New Roman" w:cs="Times New Roman"/>
          <w:sz w:val="24"/>
          <w:szCs w:val="24"/>
          <w:lang w:eastAsia="en-ZW"/>
        </w:rPr>
        <w:t xml:space="preserve">In mitigation counsel for the </w:t>
      </w:r>
      <w:r w:rsidR="00680AE8">
        <w:rPr>
          <w:rFonts w:ascii="Times New Roman" w:eastAsia="Times New Roman" w:hAnsi="Times New Roman" w:cs="Times New Roman"/>
          <w:sz w:val="24"/>
          <w:szCs w:val="24"/>
          <w:lang w:eastAsia="en-ZW"/>
        </w:rPr>
        <w:t>offender</w:t>
      </w:r>
      <w:r w:rsidRPr="00680AE8">
        <w:rPr>
          <w:rFonts w:ascii="Times New Roman" w:eastAsia="Times New Roman" w:hAnsi="Times New Roman" w:cs="Times New Roman"/>
          <w:sz w:val="24"/>
          <w:szCs w:val="24"/>
          <w:lang w:eastAsia="en-ZW"/>
        </w:rPr>
        <w:t xml:space="preserve"> informed us that the </w:t>
      </w:r>
      <w:r w:rsidR="00680AE8">
        <w:rPr>
          <w:rFonts w:ascii="Times New Roman" w:eastAsia="Times New Roman" w:hAnsi="Times New Roman" w:cs="Times New Roman"/>
          <w:sz w:val="24"/>
          <w:szCs w:val="24"/>
          <w:lang w:eastAsia="en-ZW"/>
        </w:rPr>
        <w:t>offender</w:t>
      </w:r>
      <w:r w:rsidRPr="00680AE8">
        <w:rPr>
          <w:rFonts w:ascii="Times New Roman" w:eastAsia="Times New Roman" w:hAnsi="Times New Roman" w:cs="Times New Roman"/>
          <w:sz w:val="24"/>
          <w:szCs w:val="24"/>
          <w:lang w:eastAsia="en-ZW"/>
        </w:rPr>
        <w:t xml:space="preserve"> </w:t>
      </w:r>
      <w:r w:rsidR="00680AE8" w:rsidRPr="00680AE8">
        <w:rPr>
          <w:rFonts w:ascii="Times New Roman" w:eastAsia="Times New Roman" w:hAnsi="Times New Roman" w:cs="Times New Roman"/>
          <w:sz w:val="24"/>
          <w:szCs w:val="24"/>
          <w:lang w:eastAsia="en-ZW"/>
        </w:rPr>
        <w:t>is 42</w:t>
      </w:r>
      <w:r w:rsidRPr="00680AE8">
        <w:rPr>
          <w:rFonts w:ascii="Times New Roman" w:eastAsia="Times New Roman" w:hAnsi="Times New Roman" w:cs="Times New Roman"/>
          <w:sz w:val="24"/>
          <w:szCs w:val="24"/>
          <w:lang w:eastAsia="en-ZW"/>
        </w:rPr>
        <w:t xml:space="preserve"> years</w:t>
      </w:r>
      <w:r w:rsidR="0018746B" w:rsidRPr="00680AE8">
        <w:rPr>
          <w:rFonts w:ascii="Times New Roman" w:eastAsia="Times New Roman" w:hAnsi="Times New Roman" w:cs="Times New Roman"/>
          <w:sz w:val="24"/>
          <w:szCs w:val="24"/>
          <w:lang w:eastAsia="en-ZW"/>
        </w:rPr>
        <w:t xml:space="preserve"> old</w:t>
      </w:r>
      <w:r w:rsidR="00680AE8">
        <w:rPr>
          <w:rFonts w:ascii="Times New Roman" w:eastAsia="Times New Roman" w:hAnsi="Times New Roman" w:cs="Times New Roman"/>
          <w:sz w:val="24"/>
          <w:szCs w:val="24"/>
          <w:lang w:eastAsia="en-ZW"/>
        </w:rPr>
        <w:t xml:space="preserve">. That he is a </w:t>
      </w:r>
      <w:r w:rsidR="00680AE8" w:rsidRPr="00680AE8">
        <w:rPr>
          <w:rFonts w:ascii="Times New Roman" w:eastAsia="Times New Roman" w:hAnsi="Times New Roman" w:cs="Times New Roman"/>
          <w:sz w:val="24"/>
          <w:szCs w:val="24"/>
          <w:lang w:eastAsia="en-ZW"/>
        </w:rPr>
        <w:t>first</w:t>
      </w:r>
      <w:r w:rsidR="0018746B" w:rsidRPr="00680AE8">
        <w:rPr>
          <w:rFonts w:ascii="Times New Roman" w:eastAsia="Times New Roman" w:hAnsi="Times New Roman" w:cs="Times New Roman"/>
          <w:sz w:val="24"/>
          <w:szCs w:val="24"/>
          <w:lang w:eastAsia="en-ZW"/>
        </w:rPr>
        <w:t xml:space="preserve"> offender who</w:t>
      </w:r>
      <w:r w:rsidRPr="00680AE8">
        <w:rPr>
          <w:rFonts w:ascii="Times New Roman" w:eastAsia="Times New Roman" w:hAnsi="Times New Roman" w:cs="Times New Roman"/>
          <w:sz w:val="24"/>
          <w:szCs w:val="24"/>
          <w:lang w:eastAsia="en-ZW"/>
        </w:rPr>
        <w:t xml:space="preserve"> is a polygamist with </w:t>
      </w:r>
      <w:r w:rsidR="0018746B" w:rsidRPr="00680AE8">
        <w:rPr>
          <w:rFonts w:ascii="Times New Roman" w:eastAsia="Times New Roman" w:hAnsi="Times New Roman" w:cs="Times New Roman"/>
          <w:sz w:val="24"/>
          <w:szCs w:val="24"/>
          <w:lang w:eastAsia="en-ZW"/>
        </w:rPr>
        <w:t>two wives</w:t>
      </w:r>
      <w:r w:rsidRPr="00680AE8">
        <w:rPr>
          <w:rFonts w:ascii="Times New Roman" w:eastAsia="Times New Roman" w:hAnsi="Times New Roman" w:cs="Times New Roman"/>
          <w:sz w:val="24"/>
          <w:szCs w:val="24"/>
          <w:lang w:eastAsia="en-ZW"/>
        </w:rPr>
        <w:t xml:space="preserve"> </w:t>
      </w:r>
      <w:r w:rsidR="00680AE8">
        <w:rPr>
          <w:rFonts w:ascii="Times New Roman" w:eastAsia="Times New Roman" w:hAnsi="Times New Roman" w:cs="Times New Roman"/>
          <w:sz w:val="24"/>
          <w:szCs w:val="24"/>
          <w:lang w:eastAsia="en-ZW"/>
        </w:rPr>
        <w:t xml:space="preserve">and </w:t>
      </w:r>
      <w:r w:rsidRPr="00680AE8">
        <w:rPr>
          <w:rFonts w:ascii="Times New Roman" w:eastAsia="Times New Roman" w:hAnsi="Times New Roman" w:cs="Times New Roman"/>
          <w:sz w:val="24"/>
          <w:szCs w:val="24"/>
          <w:lang w:eastAsia="en-ZW"/>
        </w:rPr>
        <w:t>six children who are all below the age of 18</w:t>
      </w:r>
      <w:r w:rsidR="00680AE8">
        <w:rPr>
          <w:rFonts w:ascii="Times New Roman" w:eastAsia="Times New Roman" w:hAnsi="Times New Roman" w:cs="Times New Roman"/>
          <w:sz w:val="24"/>
          <w:szCs w:val="24"/>
          <w:lang w:eastAsia="en-ZW"/>
        </w:rPr>
        <w:t xml:space="preserve"> years</w:t>
      </w:r>
      <w:r w:rsidRPr="00680AE8">
        <w:rPr>
          <w:rFonts w:ascii="Times New Roman" w:eastAsia="Times New Roman" w:hAnsi="Times New Roman" w:cs="Times New Roman"/>
          <w:sz w:val="24"/>
          <w:szCs w:val="24"/>
          <w:lang w:eastAsia="en-ZW"/>
        </w:rPr>
        <w:t>.</w:t>
      </w:r>
      <w:r w:rsidR="00250C22" w:rsidRPr="00680AE8">
        <w:rPr>
          <w:rFonts w:ascii="Times New Roman" w:eastAsia="Times New Roman" w:hAnsi="Times New Roman" w:cs="Times New Roman"/>
          <w:sz w:val="24"/>
          <w:szCs w:val="24"/>
          <w:lang w:eastAsia="en-ZW"/>
        </w:rPr>
        <w:t xml:space="preserve"> </w:t>
      </w:r>
      <w:r w:rsidRPr="00680AE8">
        <w:rPr>
          <w:rFonts w:ascii="Times New Roman" w:eastAsia="Times New Roman" w:hAnsi="Times New Roman" w:cs="Times New Roman"/>
          <w:sz w:val="24"/>
          <w:szCs w:val="24"/>
          <w:lang w:eastAsia="en-ZW"/>
        </w:rPr>
        <w:t xml:space="preserve">One of the six children has special </w:t>
      </w:r>
      <w:r w:rsidR="00680AE8" w:rsidRPr="00680AE8">
        <w:rPr>
          <w:rFonts w:ascii="Times New Roman" w:eastAsia="Times New Roman" w:hAnsi="Times New Roman" w:cs="Times New Roman"/>
          <w:sz w:val="24"/>
          <w:szCs w:val="24"/>
          <w:lang w:eastAsia="en-ZW"/>
        </w:rPr>
        <w:t>needs. He</w:t>
      </w:r>
      <w:r w:rsidRPr="00680AE8">
        <w:rPr>
          <w:rFonts w:ascii="Times New Roman" w:eastAsia="Times New Roman" w:hAnsi="Times New Roman" w:cs="Times New Roman"/>
          <w:sz w:val="24"/>
          <w:szCs w:val="24"/>
          <w:lang w:eastAsia="en-ZW"/>
        </w:rPr>
        <w:t xml:space="preserve"> cannot walk and needs constant care and management to help him go through the day to day rigours of just living.</w:t>
      </w:r>
      <w:r w:rsidR="00343AC0" w:rsidRPr="00680AE8">
        <w:rPr>
          <w:rFonts w:ascii="Times New Roman" w:eastAsia="Times New Roman" w:hAnsi="Times New Roman" w:cs="Times New Roman"/>
          <w:sz w:val="24"/>
          <w:szCs w:val="24"/>
          <w:lang w:eastAsia="en-ZW"/>
        </w:rPr>
        <w:t xml:space="preserve"> </w:t>
      </w:r>
      <w:r w:rsidR="003C29A9" w:rsidRPr="00680AE8">
        <w:rPr>
          <w:rFonts w:ascii="Times New Roman" w:eastAsia="Times New Roman" w:hAnsi="Times New Roman" w:cs="Times New Roman"/>
          <w:sz w:val="24"/>
          <w:szCs w:val="24"/>
          <w:lang w:eastAsia="en-ZW"/>
        </w:rPr>
        <w:t>His inc</w:t>
      </w:r>
      <w:r w:rsidR="007D24B9" w:rsidRPr="00680AE8">
        <w:rPr>
          <w:rFonts w:ascii="Times New Roman" w:eastAsia="Times New Roman" w:hAnsi="Times New Roman" w:cs="Times New Roman"/>
          <w:sz w:val="24"/>
          <w:szCs w:val="24"/>
          <w:lang w:eastAsia="en-ZW"/>
        </w:rPr>
        <w:t xml:space="preserve">arceration will </w:t>
      </w:r>
      <w:r w:rsidR="00680AE8">
        <w:rPr>
          <w:rFonts w:ascii="Times New Roman" w:eastAsia="Times New Roman" w:hAnsi="Times New Roman" w:cs="Times New Roman"/>
          <w:sz w:val="24"/>
          <w:szCs w:val="24"/>
          <w:lang w:eastAsia="en-ZW"/>
        </w:rPr>
        <w:t xml:space="preserve">only serve to heap more misery on these </w:t>
      </w:r>
      <w:r w:rsidR="0094112D">
        <w:rPr>
          <w:rFonts w:ascii="Times New Roman" w:eastAsia="Times New Roman" w:hAnsi="Times New Roman" w:cs="Times New Roman"/>
          <w:sz w:val="24"/>
          <w:szCs w:val="24"/>
          <w:lang w:eastAsia="en-ZW"/>
        </w:rPr>
        <w:t>dependants</w:t>
      </w:r>
      <w:r w:rsidR="003C29A9" w:rsidRPr="00680AE8">
        <w:rPr>
          <w:rFonts w:ascii="Times New Roman" w:eastAsia="Times New Roman" w:hAnsi="Times New Roman" w:cs="Times New Roman"/>
          <w:sz w:val="24"/>
          <w:szCs w:val="24"/>
          <w:lang w:eastAsia="en-ZW"/>
        </w:rPr>
        <w:t>.</w:t>
      </w:r>
      <w:r w:rsidR="0094112D">
        <w:rPr>
          <w:rFonts w:ascii="Times New Roman" w:eastAsia="Times New Roman" w:hAnsi="Times New Roman" w:cs="Times New Roman"/>
          <w:sz w:val="24"/>
          <w:szCs w:val="24"/>
          <w:lang w:eastAsia="en-ZW"/>
        </w:rPr>
        <w:t xml:space="preserve"> The offender</w:t>
      </w:r>
      <w:r w:rsidR="0018746B" w:rsidRPr="00680AE8">
        <w:rPr>
          <w:rFonts w:ascii="Times New Roman" w:eastAsia="Times New Roman" w:hAnsi="Times New Roman" w:cs="Times New Roman"/>
          <w:sz w:val="24"/>
          <w:szCs w:val="24"/>
          <w:lang w:eastAsia="en-ZW"/>
        </w:rPr>
        <w:t xml:space="preserve"> himself has a leg which constantly pains him and requires medical attention.</w:t>
      </w:r>
    </w:p>
    <w:p w:rsidR="0094112D" w:rsidRDefault="003C29A9"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94112D">
        <w:rPr>
          <w:rFonts w:ascii="Times New Roman" w:eastAsia="Times New Roman" w:hAnsi="Times New Roman" w:cs="Times New Roman"/>
          <w:sz w:val="24"/>
          <w:szCs w:val="24"/>
          <w:lang w:eastAsia="en-ZW"/>
        </w:rPr>
        <w:t>In addition to this while we found him guilty of assault,</w:t>
      </w:r>
      <w:r w:rsidR="0094112D">
        <w:rPr>
          <w:rFonts w:ascii="Times New Roman" w:eastAsia="Times New Roman" w:hAnsi="Times New Roman" w:cs="Times New Roman"/>
          <w:sz w:val="24"/>
          <w:szCs w:val="24"/>
          <w:lang w:eastAsia="en-ZW"/>
        </w:rPr>
        <w:t xml:space="preserve"> counsel said in the community he lives in </w:t>
      </w:r>
      <w:r w:rsidRPr="0094112D">
        <w:rPr>
          <w:rFonts w:ascii="Times New Roman" w:eastAsia="Times New Roman" w:hAnsi="Times New Roman" w:cs="Times New Roman"/>
          <w:sz w:val="24"/>
          <w:szCs w:val="24"/>
          <w:lang w:eastAsia="en-ZW"/>
        </w:rPr>
        <w:t xml:space="preserve">he will forever be viewed as </w:t>
      </w:r>
      <w:r w:rsidR="0094112D">
        <w:rPr>
          <w:rFonts w:ascii="Times New Roman" w:eastAsia="Times New Roman" w:hAnsi="Times New Roman" w:cs="Times New Roman"/>
          <w:sz w:val="24"/>
          <w:szCs w:val="24"/>
          <w:lang w:eastAsia="en-ZW"/>
        </w:rPr>
        <w:t>a</w:t>
      </w:r>
      <w:r w:rsidRPr="0094112D">
        <w:rPr>
          <w:rFonts w:ascii="Times New Roman" w:eastAsia="Times New Roman" w:hAnsi="Times New Roman" w:cs="Times New Roman"/>
          <w:sz w:val="24"/>
          <w:szCs w:val="24"/>
          <w:lang w:eastAsia="en-ZW"/>
        </w:rPr>
        <w:t xml:space="preserve"> murdere</w:t>
      </w:r>
      <w:r w:rsidR="0094112D">
        <w:rPr>
          <w:rFonts w:ascii="Times New Roman" w:eastAsia="Times New Roman" w:hAnsi="Times New Roman" w:cs="Times New Roman"/>
          <w:sz w:val="24"/>
          <w:szCs w:val="24"/>
          <w:lang w:eastAsia="en-ZW"/>
        </w:rPr>
        <w:t>r</w:t>
      </w:r>
      <w:r w:rsidRPr="0094112D">
        <w:rPr>
          <w:rFonts w:ascii="Times New Roman" w:eastAsia="Times New Roman" w:hAnsi="Times New Roman" w:cs="Times New Roman"/>
          <w:sz w:val="24"/>
          <w:szCs w:val="24"/>
          <w:lang w:eastAsia="en-ZW"/>
        </w:rPr>
        <w:t xml:space="preserve"> </w:t>
      </w:r>
      <w:r w:rsidR="0094112D">
        <w:rPr>
          <w:rFonts w:ascii="Times New Roman" w:eastAsia="Times New Roman" w:hAnsi="Times New Roman" w:cs="Times New Roman"/>
          <w:sz w:val="24"/>
          <w:szCs w:val="24"/>
          <w:lang w:eastAsia="en-ZW"/>
        </w:rPr>
        <w:t xml:space="preserve">by his peers </w:t>
      </w:r>
      <w:r w:rsidRPr="0094112D">
        <w:rPr>
          <w:rFonts w:ascii="Times New Roman" w:eastAsia="Times New Roman" w:hAnsi="Times New Roman" w:cs="Times New Roman"/>
          <w:sz w:val="24"/>
          <w:szCs w:val="24"/>
          <w:lang w:eastAsia="en-ZW"/>
        </w:rPr>
        <w:t>who might not be able to differentiate between a conviction of murder and assault.</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This on its own is punishment as he will forever be hounded by the events of this day.</w:t>
      </w:r>
      <w:r w:rsidR="0018746B" w:rsidRPr="0094112D">
        <w:rPr>
          <w:rFonts w:ascii="Times New Roman" w:eastAsia="Times New Roman" w:hAnsi="Times New Roman" w:cs="Times New Roman"/>
          <w:sz w:val="24"/>
          <w:szCs w:val="24"/>
          <w:lang w:eastAsia="en-ZW"/>
        </w:rPr>
        <w:t xml:space="preserve"> Counsel for the accused prayed that he be sentenced to a level 4 fine or alternatively to community service.</w:t>
      </w:r>
    </w:p>
    <w:p w:rsidR="0094112D" w:rsidRDefault="0018746B"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94112D">
        <w:rPr>
          <w:rFonts w:ascii="Times New Roman" w:eastAsia="Times New Roman" w:hAnsi="Times New Roman" w:cs="Times New Roman"/>
          <w:sz w:val="24"/>
          <w:szCs w:val="24"/>
          <w:lang w:eastAsia="en-ZW"/>
        </w:rPr>
        <w:t xml:space="preserve">Counsel for the </w:t>
      </w:r>
      <w:r w:rsidR="0094112D">
        <w:rPr>
          <w:rFonts w:ascii="Times New Roman" w:eastAsia="Times New Roman" w:hAnsi="Times New Roman" w:cs="Times New Roman"/>
          <w:sz w:val="24"/>
          <w:szCs w:val="24"/>
          <w:lang w:eastAsia="en-ZW"/>
        </w:rPr>
        <w:t>offender also</w:t>
      </w:r>
      <w:r w:rsidRPr="0094112D">
        <w:rPr>
          <w:rFonts w:ascii="Times New Roman" w:eastAsia="Times New Roman" w:hAnsi="Times New Roman" w:cs="Times New Roman"/>
          <w:sz w:val="24"/>
          <w:szCs w:val="24"/>
          <w:lang w:eastAsia="en-ZW"/>
        </w:rPr>
        <w:t xml:space="preserve"> informed the court of the accused’s remorse and explained that his only intention was to protect and safeguard the interests of his employer and his work. He expressed regrets on being stingy with the truth and attributed this to his level of education and being swayed by the other</w:t>
      </w:r>
      <w:r w:rsidR="007D24B9" w:rsidRPr="0094112D">
        <w:rPr>
          <w:rFonts w:ascii="Times New Roman" w:eastAsia="Times New Roman" w:hAnsi="Times New Roman" w:cs="Times New Roman"/>
          <w:sz w:val="24"/>
          <w:szCs w:val="24"/>
          <w:lang w:eastAsia="en-ZW"/>
        </w:rPr>
        <w:t>s</w:t>
      </w:r>
      <w:r w:rsidRPr="0094112D">
        <w:rPr>
          <w:rFonts w:ascii="Times New Roman" w:eastAsia="Times New Roman" w:hAnsi="Times New Roman" w:cs="Times New Roman"/>
          <w:sz w:val="24"/>
          <w:szCs w:val="24"/>
          <w:lang w:eastAsia="en-ZW"/>
        </w:rPr>
        <w:t xml:space="preserve"> to pursue a narrative that all the accused</w:t>
      </w:r>
      <w:r w:rsidR="0094112D">
        <w:rPr>
          <w:rFonts w:ascii="Times New Roman" w:eastAsia="Times New Roman" w:hAnsi="Times New Roman" w:cs="Times New Roman"/>
          <w:sz w:val="24"/>
          <w:szCs w:val="24"/>
          <w:lang w:eastAsia="en-ZW"/>
        </w:rPr>
        <w:t xml:space="preserve"> had</w:t>
      </w:r>
      <w:r w:rsidRPr="0094112D">
        <w:rPr>
          <w:rFonts w:ascii="Times New Roman" w:eastAsia="Times New Roman" w:hAnsi="Times New Roman" w:cs="Times New Roman"/>
          <w:sz w:val="24"/>
          <w:szCs w:val="24"/>
          <w:lang w:eastAsia="en-ZW"/>
        </w:rPr>
        <w:t xml:space="preserve"> agreed to.</w:t>
      </w:r>
      <w:r w:rsidR="00343AC0" w:rsidRPr="0094112D">
        <w:rPr>
          <w:rFonts w:ascii="Times New Roman" w:eastAsia="Times New Roman" w:hAnsi="Times New Roman" w:cs="Times New Roman"/>
          <w:sz w:val="24"/>
          <w:szCs w:val="24"/>
          <w:lang w:eastAsia="en-ZW"/>
        </w:rPr>
        <w:t xml:space="preserve"> </w:t>
      </w:r>
      <w:r w:rsidR="007D24B9" w:rsidRPr="0094112D">
        <w:rPr>
          <w:rFonts w:ascii="Times New Roman" w:eastAsia="Times New Roman" w:hAnsi="Times New Roman" w:cs="Times New Roman"/>
          <w:sz w:val="24"/>
          <w:szCs w:val="24"/>
          <w:lang w:eastAsia="en-ZW"/>
        </w:rPr>
        <w:t>She stated that t</w:t>
      </w:r>
      <w:r w:rsidRPr="0094112D">
        <w:rPr>
          <w:rFonts w:ascii="Times New Roman" w:eastAsia="Times New Roman" w:hAnsi="Times New Roman" w:cs="Times New Roman"/>
          <w:sz w:val="24"/>
          <w:szCs w:val="24"/>
          <w:lang w:eastAsia="en-ZW"/>
        </w:rPr>
        <w:t>he</w:t>
      </w:r>
      <w:r w:rsidR="00343AC0" w:rsidRPr="0094112D">
        <w:rPr>
          <w:rFonts w:ascii="Times New Roman" w:eastAsia="Times New Roman" w:hAnsi="Times New Roman" w:cs="Times New Roman"/>
          <w:sz w:val="24"/>
          <w:szCs w:val="24"/>
          <w:lang w:eastAsia="en-ZW"/>
        </w:rPr>
        <w:t>re is no chance that he will re-</w:t>
      </w:r>
      <w:r w:rsidRPr="0094112D">
        <w:rPr>
          <w:rFonts w:ascii="Times New Roman" w:eastAsia="Times New Roman" w:hAnsi="Times New Roman" w:cs="Times New Roman"/>
          <w:sz w:val="24"/>
          <w:szCs w:val="24"/>
          <w:lang w:eastAsia="en-ZW"/>
        </w:rPr>
        <w:t>offend as he now understands that when a thief has been apprehended he should be taken to the authorities and nothing more.</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Counsel for the state</w:t>
      </w:r>
      <w:r w:rsidR="007D24B9" w:rsidRPr="0094112D">
        <w:rPr>
          <w:rFonts w:ascii="Times New Roman" w:eastAsia="Times New Roman" w:hAnsi="Times New Roman" w:cs="Times New Roman"/>
          <w:sz w:val="24"/>
          <w:szCs w:val="24"/>
          <w:lang w:eastAsia="en-ZW"/>
        </w:rPr>
        <w:t xml:space="preserve"> Mrs </w:t>
      </w:r>
      <w:r w:rsidR="007D24B9" w:rsidRPr="0094112D">
        <w:rPr>
          <w:rFonts w:ascii="Times New Roman" w:eastAsia="Times New Roman" w:hAnsi="Times New Roman" w:cs="Times New Roman"/>
          <w:i/>
          <w:sz w:val="24"/>
          <w:szCs w:val="24"/>
          <w:lang w:eastAsia="en-ZW"/>
        </w:rPr>
        <w:t>Chigwedere</w:t>
      </w:r>
      <w:r w:rsidRPr="0094112D">
        <w:rPr>
          <w:rFonts w:ascii="Times New Roman" w:eastAsia="Times New Roman" w:hAnsi="Times New Roman" w:cs="Times New Roman"/>
          <w:sz w:val="24"/>
          <w:szCs w:val="24"/>
          <w:lang w:eastAsia="en-ZW"/>
        </w:rPr>
        <w:t xml:space="preserve"> on the other hand </w:t>
      </w:r>
      <w:r w:rsidR="007D24B9" w:rsidRPr="0094112D">
        <w:rPr>
          <w:rFonts w:ascii="Times New Roman" w:eastAsia="Times New Roman" w:hAnsi="Times New Roman" w:cs="Times New Roman"/>
          <w:sz w:val="24"/>
          <w:szCs w:val="24"/>
          <w:lang w:eastAsia="en-ZW"/>
        </w:rPr>
        <w:t xml:space="preserve">also surprisingly </w:t>
      </w:r>
      <w:r w:rsidRPr="0094112D">
        <w:rPr>
          <w:rFonts w:ascii="Times New Roman" w:eastAsia="Times New Roman" w:hAnsi="Times New Roman" w:cs="Times New Roman"/>
          <w:sz w:val="24"/>
          <w:szCs w:val="24"/>
          <w:lang w:eastAsia="en-ZW"/>
        </w:rPr>
        <w:t xml:space="preserve">mitigated </w:t>
      </w:r>
      <w:r w:rsidR="00343AC0" w:rsidRPr="0094112D">
        <w:rPr>
          <w:rFonts w:ascii="Times New Roman" w:eastAsia="Times New Roman" w:hAnsi="Times New Roman" w:cs="Times New Roman"/>
          <w:sz w:val="24"/>
          <w:szCs w:val="24"/>
          <w:lang w:eastAsia="en-ZW"/>
        </w:rPr>
        <w:t xml:space="preserve">on behalf of the offender </w:t>
      </w:r>
      <w:r w:rsidRPr="0094112D">
        <w:rPr>
          <w:rFonts w:ascii="Times New Roman" w:eastAsia="Times New Roman" w:hAnsi="Times New Roman" w:cs="Times New Roman"/>
          <w:sz w:val="24"/>
          <w:szCs w:val="24"/>
          <w:lang w:eastAsia="en-ZW"/>
        </w:rPr>
        <w:t>who she said assaulted the deceased in the p</w:t>
      </w:r>
      <w:r w:rsidR="007D24B9" w:rsidRPr="0094112D">
        <w:rPr>
          <w:rFonts w:ascii="Times New Roman" w:eastAsia="Times New Roman" w:hAnsi="Times New Roman" w:cs="Times New Roman"/>
          <w:sz w:val="24"/>
          <w:szCs w:val="24"/>
          <w:lang w:eastAsia="en-ZW"/>
        </w:rPr>
        <w:t xml:space="preserve">rocess of trying to rescue the fourth </w:t>
      </w:r>
      <w:r w:rsidRPr="0094112D">
        <w:rPr>
          <w:rFonts w:ascii="Times New Roman" w:eastAsia="Times New Roman" w:hAnsi="Times New Roman" w:cs="Times New Roman"/>
          <w:sz w:val="24"/>
          <w:szCs w:val="24"/>
          <w:lang w:eastAsia="en-ZW"/>
        </w:rPr>
        <w:t>accused.</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He assaulted the deceased moderately and within the acceptable range.</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 xml:space="preserve">She however threw away the suggested penalty of a level 4 fine and urged the court </w:t>
      </w:r>
      <w:r w:rsidRPr="0094112D">
        <w:rPr>
          <w:rFonts w:ascii="Times New Roman" w:eastAsia="Times New Roman" w:hAnsi="Times New Roman" w:cs="Times New Roman"/>
          <w:sz w:val="24"/>
          <w:szCs w:val="24"/>
          <w:lang w:eastAsia="en-ZW"/>
        </w:rPr>
        <w:lastRenderedPageBreak/>
        <w:t>to consider a wholly suspended sentence of 3years plus a fine.</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 xml:space="preserve">What both counsels seem to have forgotten or deliberately </w:t>
      </w:r>
      <w:r w:rsidR="0094112D">
        <w:rPr>
          <w:rFonts w:ascii="Times New Roman" w:eastAsia="Times New Roman" w:hAnsi="Times New Roman" w:cs="Times New Roman"/>
          <w:sz w:val="24"/>
          <w:szCs w:val="24"/>
          <w:lang w:eastAsia="en-ZW"/>
        </w:rPr>
        <w:t xml:space="preserve">omitted to mention </w:t>
      </w:r>
      <w:r w:rsidRPr="0094112D">
        <w:rPr>
          <w:rFonts w:ascii="Times New Roman" w:eastAsia="Times New Roman" w:hAnsi="Times New Roman" w:cs="Times New Roman"/>
          <w:sz w:val="24"/>
          <w:szCs w:val="24"/>
          <w:lang w:eastAsia="en-ZW"/>
        </w:rPr>
        <w:t>is the weapon that the accused chose to assault the deceased with.</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He used a steel pipe.</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Th</w:t>
      </w:r>
      <w:r w:rsidR="0094112D">
        <w:rPr>
          <w:rFonts w:ascii="Times New Roman" w:eastAsia="Times New Roman" w:hAnsi="Times New Roman" w:cs="Times New Roman"/>
          <w:sz w:val="24"/>
          <w:szCs w:val="24"/>
          <w:lang w:eastAsia="en-ZW"/>
        </w:rPr>
        <w:t>at</w:t>
      </w:r>
      <w:r w:rsidRPr="0094112D">
        <w:rPr>
          <w:rFonts w:ascii="Times New Roman" w:eastAsia="Times New Roman" w:hAnsi="Times New Roman" w:cs="Times New Roman"/>
          <w:sz w:val="24"/>
          <w:szCs w:val="24"/>
          <w:lang w:eastAsia="en-ZW"/>
        </w:rPr>
        <w:t xml:space="preserve"> on its own is a</w:t>
      </w:r>
      <w:r w:rsidR="00343AC0" w:rsidRPr="0094112D">
        <w:rPr>
          <w:rFonts w:ascii="Times New Roman" w:eastAsia="Times New Roman" w:hAnsi="Times New Roman" w:cs="Times New Roman"/>
          <w:sz w:val="24"/>
          <w:szCs w:val="24"/>
          <w:lang w:eastAsia="en-ZW"/>
        </w:rPr>
        <w:t>gg</w:t>
      </w:r>
      <w:r w:rsidRPr="0094112D">
        <w:rPr>
          <w:rFonts w:ascii="Times New Roman" w:eastAsia="Times New Roman" w:hAnsi="Times New Roman" w:cs="Times New Roman"/>
          <w:sz w:val="24"/>
          <w:szCs w:val="24"/>
          <w:lang w:eastAsia="en-ZW"/>
        </w:rPr>
        <w:t xml:space="preserve">ravatory and takes the assault away from the </w:t>
      </w:r>
      <w:r w:rsidR="00343AC0" w:rsidRPr="0094112D">
        <w:rPr>
          <w:rFonts w:ascii="Times New Roman" w:eastAsia="Times New Roman" w:hAnsi="Times New Roman" w:cs="Times New Roman"/>
          <w:sz w:val="24"/>
          <w:szCs w:val="24"/>
          <w:lang w:eastAsia="en-ZW"/>
        </w:rPr>
        <w:t>realm of being a simple assault.</w:t>
      </w:r>
      <w:r w:rsid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 xml:space="preserve">It </w:t>
      </w:r>
      <w:r w:rsidR="0094112D">
        <w:rPr>
          <w:rFonts w:ascii="Times New Roman" w:eastAsia="Times New Roman" w:hAnsi="Times New Roman" w:cs="Times New Roman"/>
          <w:sz w:val="24"/>
          <w:szCs w:val="24"/>
          <w:lang w:eastAsia="en-ZW"/>
        </w:rPr>
        <w:t xml:space="preserve">must </w:t>
      </w:r>
      <w:r w:rsidRPr="0094112D">
        <w:rPr>
          <w:rFonts w:ascii="Times New Roman" w:eastAsia="Times New Roman" w:hAnsi="Times New Roman" w:cs="Times New Roman"/>
          <w:sz w:val="24"/>
          <w:szCs w:val="24"/>
          <w:lang w:eastAsia="en-ZW"/>
        </w:rPr>
        <w:t>therefore attract a sentence t</w:t>
      </w:r>
      <w:r w:rsidR="007D24B9" w:rsidRPr="0094112D">
        <w:rPr>
          <w:rFonts w:ascii="Times New Roman" w:eastAsia="Times New Roman" w:hAnsi="Times New Roman" w:cs="Times New Roman"/>
          <w:sz w:val="24"/>
          <w:szCs w:val="24"/>
          <w:lang w:eastAsia="en-ZW"/>
        </w:rPr>
        <w:t xml:space="preserve">hat discourages assaults of such a </w:t>
      </w:r>
      <w:r w:rsidRPr="0094112D">
        <w:rPr>
          <w:rFonts w:ascii="Times New Roman" w:eastAsia="Times New Roman" w:hAnsi="Times New Roman" w:cs="Times New Roman"/>
          <w:sz w:val="24"/>
          <w:szCs w:val="24"/>
          <w:lang w:eastAsia="en-ZW"/>
        </w:rPr>
        <w:t>nature.</w:t>
      </w:r>
    </w:p>
    <w:p w:rsidR="00343AC0" w:rsidRPr="008B2FF6" w:rsidRDefault="00343AC0"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94112D">
        <w:rPr>
          <w:rFonts w:ascii="Times New Roman" w:eastAsia="Times New Roman" w:hAnsi="Times New Roman" w:cs="Times New Roman"/>
          <w:sz w:val="24"/>
          <w:szCs w:val="24"/>
          <w:lang w:eastAsia="en-ZW"/>
        </w:rPr>
        <w:t xml:space="preserve"> In the circumsta</w:t>
      </w:r>
      <w:r w:rsidR="0018746B" w:rsidRPr="0094112D">
        <w:rPr>
          <w:rFonts w:ascii="Times New Roman" w:eastAsia="Times New Roman" w:hAnsi="Times New Roman" w:cs="Times New Roman"/>
          <w:sz w:val="24"/>
          <w:szCs w:val="24"/>
          <w:lang w:eastAsia="en-ZW"/>
        </w:rPr>
        <w:t xml:space="preserve">nces </w:t>
      </w:r>
      <w:r w:rsidR="0094112D">
        <w:rPr>
          <w:rFonts w:ascii="Times New Roman" w:eastAsia="Times New Roman" w:hAnsi="Times New Roman" w:cs="Times New Roman"/>
          <w:sz w:val="24"/>
          <w:szCs w:val="24"/>
          <w:lang w:eastAsia="en-ZW"/>
        </w:rPr>
        <w:t>the offender is</w:t>
      </w:r>
      <w:r w:rsidR="0018746B" w:rsidRPr="0094112D">
        <w:rPr>
          <w:rFonts w:ascii="Times New Roman" w:eastAsia="Times New Roman" w:hAnsi="Times New Roman" w:cs="Times New Roman"/>
          <w:sz w:val="24"/>
          <w:szCs w:val="24"/>
          <w:lang w:eastAsia="en-ZW"/>
        </w:rPr>
        <w:t xml:space="preserve"> sentence</w:t>
      </w:r>
      <w:r w:rsidR="0094112D">
        <w:rPr>
          <w:rFonts w:ascii="Times New Roman" w:eastAsia="Times New Roman" w:hAnsi="Times New Roman" w:cs="Times New Roman"/>
          <w:sz w:val="24"/>
          <w:szCs w:val="24"/>
          <w:lang w:eastAsia="en-ZW"/>
        </w:rPr>
        <w:t>d to</w:t>
      </w:r>
      <w:r w:rsidR="0018746B" w:rsidRPr="0094112D">
        <w:rPr>
          <w:rFonts w:ascii="Times New Roman" w:eastAsia="Times New Roman" w:hAnsi="Times New Roman" w:cs="Times New Roman"/>
          <w:sz w:val="24"/>
          <w:szCs w:val="24"/>
          <w:lang w:eastAsia="en-ZW"/>
        </w:rPr>
        <w:t xml:space="preserve"> 12 months im</w:t>
      </w:r>
      <w:r w:rsidRPr="0094112D">
        <w:rPr>
          <w:rFonts w:ascii="Times New Roman" w:eastAsia="Times New Roman" w:hAnsi="Times New Roman" w:cs="Times New Roman"/>
          <w:sz w:val="24"/>
          <w:szCs w:val="24"/>
          <w:lang w:eastAsia="en-ZW"/>
        </w:rPr>
        <w:t>p of which 6 month</w:t>
      </w:r>
      <w:r w:rsidR="0094112D">
        <w:rPr>
          <w:rFonts w:ascii="Times New Roman" w:eastAsia="Times New Roman" w:hAnsi="Times New Roman" w:cs="Times New Roman"/>
          <w:sz w:val="24"/>
          <w:szCs w:val="24"/>
          <w:lang w:eastAsia="en-ZW"/>
        </w:rPr>
        <w:t>s imprisonment</w:t>
      </w:r>
      <w:r w:rsidRPr="0094112D">
        <w:rPr>
          <w:rFonts w:ascii="Times New Roman" w:eastAsia="Times New Roman" w:hAnsi="Times New Roman" w:cs="Times New Roman"/>
          <w:sz w:val="24"/>
          <w:szCs w:val="24"/>
          <w:lang w:eastAsia="en-ZW"/>
        </w:rPr>
        <w:t xml:space="preserve"> </w:t>
      </w:r>
      <w:r w:rsidR="00451180" w:rsidRPr="0094112D">
        <w:rPr>
          <w:rFonts w:ascii="Times New Roman" w:eastAsia="Times New Roman" w:hAnsi="Times New Roman" w:cs="Times New Roman"/>
          <w:sz w:val="24"/>
          <w:szCs w:val="24"/>
          <w:lang w:eastAsia="en-ZW"/>
        </w:rPr>
        <w:t>is su</w:t>
      </w:r>
      <w:r w:rsidRPr="0094112D">
        <w:rPr>
          <w:rFonts w:ascii="Times New Roman" w:eastAsia="Times New Roman" w:hAnsi="Times New Roman" w:cs="Times New Roman"/>
          <w:sz w:val="24"/>
          <w:szCs w:val="24"/>
          <w:lang w:eastAsia="en-ZW"/>
        </w:rPr>
        <w:t>s</w:t>
      </w:r>
      <w:r w:rsidR="00451180" w:rsidRPr="0094112D">
        <w:rPr>
          <w:rFonts w:ascii="Times New Roman" w:eastAsia="Times New Roman" w:hAnsi="Times New Roman" w:cs="Times New Roman"/>
          <w:sz w:val="24"/>
          <w:szCs w:val="24"/>
          <w:lang w:eastAsia="en-ZW"/>
        </w:rPr>
        <w:t>pended</w:t>
      </w:r>
      <w:r w:rsidR="0018746B" w:rsidRPr="0094112D">
        <w:rPr>
          <w:rFonts w:ascii="Times New Roman" w:eastAsia="Times New Roman" w:hAnsi="Times New Roman" w:cs="Times New Roman"/>
          <w:sz w:val="24"/>
          <w:szCs w:val="24"/>
          <w:lang w:eastAsia="en-ZW"/>
        </w:rPr>
        <w:t xml:space="preserve"> for 5 years on condition the accused does not within that period commit any offence involving violence on the person of another for which upon conviction he will be sentenced to imprisonment witho</w:t>
      </w:r>
      <w:r w:rsidRPr="0094112D">
        <w:rPr>
          <w:rFonts w:ascii="Times New Roman" w:eastAsia="Times New Roman" w:hAnsi="Times New Roman" w:cs="Times New Roman"/>
          <w:sz w:val="24"/>
          <w:szCs w:val="24"/>
          <w:lang w:eastAsia="en-ZW"/>
        </w:rPr>
        <w:t>u</w:t>
      </w:r>
      <w:r w:rsidR="0018746B" w:rsidRPr="0094112D">
        <w:rPr>
          <w:rFonts w:ascii="Times New Roman" w:eastAsia="Times New Roman" w:hAnsi="Times New Roman" w:cs="Times New Roman"/>
          <w:sz w:val="24"/>
          <w:szCs w:val="24"/>
          <w:lang w:eastAsia="en-ZW"/>
        </w:rPr>
        <w:t>t the option of a fine.</w:t>
      </w:r>
    </w:p>
    <w:p w:rsidR="0018746B" w:rsidRPr="008B2FF6" w:rsidRDefault="0094112D" w:rsidP="008B2FF6">
      <w:pPr>
        <w:shd w:val="clear" w:color="auto" w:fill="FFFFFF"/>
        <w:spacing w:after="0" w:line="360" w:lineRule="auto"/>
        <w:ind w:firstLine="810"/>
        <w:jc w:val="both"/>
        <w:rPr>
          <w:rFonts w:ascii="Times New Roman" w:eastAsia="Times New Roman" w:hAnsi="Times New Roman" w:cs="Times New Roman"/>
          <w:b/>
          <w:sz w:val="24"/>
          <w:szCs w:val="24"/>
          <w:u w:val="single"/>
          <w:lang w:eastAsia="en-ZW"/>
        </w:rPr>
      </w:pPr>
      <w:r w:rsidRPr="008B2FF6">
        <w:rPr>
          <w:rFonts w:ascii="Times New Roman" w:eastAsia="Times New Roman" w:hAnsi="Times New Roman" w:cs="Times New Roman"/>
          <w:b/>
          <w:sz w:val="24"/>
          <w:szCs w:val="24"/>
          <w:u w:val="single"/>
          <w:lang w:eastAsia="en-ZW"/>
        </w:rPr>
        <w:t>The fourth offender</w:t>
      </w:r>
    </w:p>
    <w:p w:rsidR="0094112D" w:rsidRDefault="0018746B"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94112D">
        <w:rPr>
          <w:rFonts w:ascii="Times New Roman" w:eastAsia="Times New Roman" w:hAnsi="Times New Roman" w:cs="Times New Roman"/>
          <w:sz w:val="24"/>
          <w:szCs w:val="24"/>
          <w:lang w:eastAsia="en-ZW"/>
        </w:rPr>
        <w:t>Both counsels agreed that the murder was not committed in aggravating circumstances.</w:t>
      </w:r>
      <w:r w:rsidR="0094112D">
        <w:rPr>
          <w:rFonts w:ascii="Times New Roman" w:eastAsia="Times New Roman" w:hAnsi="Times New Roman" w:cs="Times New Roman"/>
          <w:sz w:val="24"/>
          <w:szCs w:val="24"/>
          <w:lang w:eastAsia="en-ZW"/>
        </w:rPr>
        <w:t xml:space="preserve"> The court also</w:t>
      </w:r>
      <w:r w:rsidRPr="0094112D">
        <w:rPr>
          <w:rFonts w:ascii="Times New Roman" w:eastAsia="Times New Roman" w:hAnsi="Times New Roman" w:cs="Times New Roman"/>
          <w:sz w:val="24"/>
          <w:szCs w:val="24"/>
          <w:lang w:eastAsia="en-ZW"/>
        </w:rPr>
        <w:t xml:space="preserve"> agree</w:t>
      </w:r>
      <w:r w:rsidR="0094112D">
        <w:rPr>
          <w:rFonts w:ascii="Times New Roman" w:eastAsia="Times New Roman" w:hAnsi="Times New Roman" w:cs="Times New Roman"/>
          <w:sz w:val="24"/>
          <w:szCs w:val="24"/>
          <w:lang w:eastAsia="en-ZW"/>
        </w:rPr>
        <w:t xml:space="preserve">s </w:t>
      </w:r>
      <w:r w:rsidRPr="0094112D">
        <w:rPr>
          <w:rFonts w:ascii="Times New Roman" w:eastAsia="Times New Roman" w:hAnsi="Times New Roman" w:cs="Times New Roman"/>
          <w:sz w:val="24"/>
          <w:szCs w:val="24"/>
          <w:lang w:eastAsia="en-ZW"/>
        </w:rPr>
        <w:t>that non</w:t>
      </w:r>
      <w:r w:rsidR="00343AC0" w:rsidRPr="0094112D">
        <w:rPr>
          <w:rFonts w:ascii="Times New Roman" w:eastAsia="Times New Roman" w:hAnsi="Times New Roman" w:cs="Times New Roman"/>
          <w:sz w:val="24"/>
          <w:szCs w:val="24"/>
          <w:lang w:eastAsia="en-ZW"/>
        </w:rPr>
        <w:t xml:space="preserve">e </w:t>
      </w:r>
      <w:r w:rsidRPr="0094112D">
        <w:rPr>
          <w:rFonts w:ascii="Times New Roman" w:eastAsia="Times New Roman" w:hAnsi="Times New Roman" w:cs="Times New Roman"/>
          <w:sz w:val="24"/>
          <w:szCs w:val="24"/>
          <w:lang w:eastAsia="en-ZW"/>
        </w:rPr>
        <w:t>of the factors listed in s47(2) and (3) of the Code are present.</w:t>
      </w:r>
      <w:r w:rsidR="00343AC0"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 xml:space="preserve">This was a </w:t>
      </w:r>
      <w:r w:rsidR="0094112D" w:rsidRPr="0094112D">
        <w:rPr>
          <w:rFonts w:ascii="Times New Roman" w:eastAsia="Times New Roman" w:hAnsi="Times New Roman" w:cs="Times New Roman"/>
          <w:sz w:val="24"/>
          <w:szCs w:val="24"/>
          <w:lang w:eastAsia="en-ZW"/>
        </w:rPr>
        <w:t>classic</w:t>
      </w:r>
      <w:r w:rsidRPr="0094112D">
        <w:rPr>
          <w:rFonts w:ascii="Times New Roman" w:eastAsia="Times New Roman" w:hAnsi="Times New Roman" w:cs="Times New Roman"/>
          <w:sz w:val="24"/>
          <w:szCs w:val="24"/>
          <w:lang w:eastAsia="en-ZW"/>
        </w:rPr>
        <w:t xml:space="preserve"> case of an overzealous farm hand who went overboard in trying to protect his employer</w:t>
      </w:r>
      <w:r w:rsidR="007D24B9" w:rsidRPr="0094112D">
        <w:rPr>
          <w:rFonts w:ascii="Times New Roman" w:eastAsia="Times New Roman" w:hAnsi="Times New Roman" w:cs="Times New Roman"/>
          <w:sz w:val="24"/>
          <w:szCs w:val="24"/>
          <w:lang w:eastAsia="en-ZW"/>
        </w:rPr>
        <w:t>’</w:t>
      </w:r>
      <w:r w:rsidRPr="0094112D">
        <w:rPr>
          <w:rFonts w:ascii="Times New Roman" w:eastAsia="Times New Roman" w:hAnsi="Times New Roman" w:cs="Times New Roman"/>
          <w:sz w:val="24"/>
          <w:szCs w:val="24"/>
          <w:lang w:eastAsia="en-ZW"/>
        </w:rPr>
        <w:t>s property and got consumed by the desire to fix the thieves and</w:t>
      </w:r>
      <w:r w:rsidR="007D24B9" w:rsidRPr="0094112D">
        <w:rPr>
          <w:rFonts w:ascii="Times New Roman" w:eastAsia="Times New Roman" w:hAnsi="Times New Roman" w:cs="Times New Roman"/>
          <w:sz w:val="24"/>
          <w:szCs w:val="24"/>
          <w:lang w:eastAsia="en-ZW"/>
        </w:rPr>
        <w:t xml:space="preserve"> avenge their brazenness while</w:t>
      </w:r>
      <w:r w:rsidRPr="0094112D">
        <w:rPr>
          <w:rFonts w:ascii="Times New Roman" w:eastAsia="Times New Roman" w:hAnsi="Times New Roman" w:cs="Times New Roman"/>
          <w:sz w:val="24"/>
          <w:szCs w:val="24"/>
          <w:lang w:eastAsia="en-ZW"/>
        </w:rPr>
        <w:t xml:space="preserve"> teach</w:t>
      </w:r>
      <w:r w:rsidR="007D24B9" w:rsidRPr="0094112D">
        <w:rPr>
          <w:rFonts w:ascii="Times New Roman" w:eastAsia="Times New Roman" w:hAnsi="Times New Roman" w:cs="Times New Roman"/>
          <w:sz w:val="24"/>
          <w:szCs w:val="24"/>
          <w:lang w:eastAsia="en-ZW"/>
        </w:rPr>
        <w:t>ing</w:t>
      </w:r>
      <w:r w:rsidRPr="0094112D">
        <w:rPr>
          <w:rFonts w:ascii="Times New Roman" w:eastAsia="Times New Roman" w:hAnsi="Times New Roman" w:cs="Times New Roman"/>
          <w:sz w:val="24"/>
          <w:szCs w:val="24"/>
          <w:lang w:eastAsia="en-ZW"/>
        </w:rPr>
        <w:t xml:space="preserve"> them a l</w:t>
      </w:r>
      <w:r w:rsidR="00451180" w:rsidRPr="0094112D">
        <w:rPr>
          <w:rFonts w:ascii="Times New Roman" w:eastAsia="Times New Roman" w:hAnsi="Times New Roman" w:cs="Times New Roman"/>
          <w:sz w:val="24"/>
          <w:szCs w:val="24"/>
          <w:lang w:eastAsia="en-ZW"/>
        </w:rPr>
        <w:t>esson.</w:t>
      </w:r>
      <w:r w:rsidR="00343AC0" w:rsidRPr="0094112D">
        <w:rPr>
          <w:rFonts w:ascii="Times New Roman" w:eastAsia="Times New Roman" w:hAnsi="Times New Roman" w:cs="Times New Roman"/>
          <w:sz w:val="24"/>
          <w:szCs w:val="24"/>
          <w:lang w:eastAsia="en-ZW"/>
        </w:rPr>
        <w:t xml:space="preserve"> </w:t>
      </w:r>
      <w:r w:rsidR="00451180" w:rsidRPr="0094112D">
        <w:rPr>
          <w:rFonts w:ascii="Times New Roman" w:eastAsia="Times New Roman" w:hAnsi="Times New Roman" w:cs="Times New Roman"/>
          <w:sz w:val="24"/>
          <w:szCs w:val="24"/>
          <w:lang w:eastAsia="en-ZW"/>
        </w:rPr>
        <w:t>It however en</w:t>
      </w:r>
      <w:r w:rsidRPr="0094112D">
        <w:rPr>
          <w:rFonts w:ascii="Times New Roman" w:eastAsia="Times New Roman" w:hAnsi="Times New Roman" w:cs="Times New Roman"/>
          <w:sz w:val="24"/>
          <w:szCs w:val="24"/>
          <w:lang w:eastAsia="en-ZW"/>
        </w:rPr>
        <w:t xml:space="preserve">ded </w:t>
      </w:r>
      <w:r w:rsidR="0094112D">
        <w:rPr>
          <w:rFonts w:ascii="Times New Roman" w:eastAsia="Times New Roman" w:hAnsi="Times New Roman" w:cs="Times New Roman"/>
          <w:sz w:val="24"/>
          <w:szCs w:val="24"/>
          <w:lang w:eastAsia="en-ZW"/>
        </w:rPr>
        <w:t>tragically</w:t>
      </w:r>
      <w:r w:rsidRPr="0094112D">
        <w:rPr>
          <w:rFonts w:ascii="Times New Roman" w:eastAsia="Times New Roman" w:hAnsi="Times New Roman" w:cs="Times New Roman"/>
          <w:sz w:val="24"/>
          <w:szCs w:val="24"/>
          <w:lang w:eastAsia="en-ZW"/>
        </w:rPr>
        <w:t>.</w:t>
      </w:r>
      <w:r w:rsidR="00451180" w:rsidRPr="0094112D">
        <w:rPr>
          <w:rFonts w:ascii="Times New Roman" w:eastAsia="Times New Roman" w:hAnsi="Times New Roman" w:cs="Times New Roman"/>
          <w:sz w:val="24"/>
          <w:szCs w:val="24"/>
          <w:lang w:eastAsia="en-ZW"/>
        </w:rPr>
        <w:t xml:space="preserve"> </w:t>
      </w:r>
      <w:r w:rsidR="0094112D">
        <w:rPr>
          <w:rFonts w:ascii="Times New Roman" w:eastAsia="Times New Roman" w:hAnsi="Times New Roman" w:cs="Times New Roman"/>
          <w:sz w:val="24"/>
          <w:szCs w:val="24"/>
          <w:lang w:eastAsia="en-ZW"/>
        </w:rPr>
        <w:t xml:space="preserve">His zealousness is evident in that </w:t>
      </w:r>
      <w:r w:rsidRPr="0094112D">
        <w:rPr>
          <w:rFonts w:ascii="Times New Roman" w:eastAsia="Times New Roman" w:hAnsi="Times New Roman" w:cs="Times New Roman"/>
          <w:sz w:val="24"/>
          <w:szCs w:val="24"/>
          <w:lang w:eastAsia="en-ZW"/>
        </w:rPr>
        <w:t xml:space="preserve">he </w:t>
      </w:r>
      <w:r w:rsidR="0094112D" w:rsidRPr="0094112D">
        <w:rPr>
          <w:rFonts w:ascii="Times New Roman" w:eastAsia="Times New Roman" w:hAnsi="Times New Roman" w:cs="Times New Roman"/>
          <w:sz w:val="24"/>
          <w:szCs w:val="24"/>
          <w:lang w:eastAsia="en-ZW"/>
        </w:rPr>
        <w:t>assaulted</w:t>
      </w:r>
      <w:r w:rsidR="0094112D">
        <w:rPr>
          <w:rFonts w:ascii="Times New Roman" w:eastAsia="Times New Roman" w:hAnsi="Times New Roman" w:cs="Times New Roman"/>
          <w:sz w:val="24"/>
          <w:szCs w:val="24"/>
          <w:lang w:eastAsia="en-ZW"/>
        </w:rPr>
        <w:t xml:space="preserve"> both </w:t>
      </w:r>
      <w:r w:rsidRPr="0094112D">
        <w:rPr>
          <w:rFonts w:ascii="Times New Roman" w:eastAsia="Times New Roman" w:hAnsi="Times New Roman" w:cs="Times New Roman"/>
          <w:sz w:val="24"/>
          <w:szCs w:val="24"/>
          <w:lang w:eastAsia="en-ZW"/>
        </w:rPr>
        <w:t xml:space="preserve">the </w:t>
      </w:r>
      <w:r w:rsidR="0094112D">
        <w:rPr>
          <w:rFonts w:ascii="Times New Roman" w:eastAsia="Times New Roman" w:hAnsi="Times New Roman" w:cs="Times New Roman"/>
          <w:sz w:val="24"/>
          <w:szCs w:val="24"/>
          <w:lang w:eastAsia="en-ZW"/>
        </w:rPr>
        <w:t xml:space="preserve">deceased and </w:t>
      </w:r>
      <w:r w:rsidRPr="0094112D">
        <w:rPr>
          <w:rFonts w:ascii="Times New Roman" w:eastAsia="Times New Roman" w:hAnsi="Times New Roman" w:cs="Times New Roman"/>
          <w:sz w:val="24"/>
          <w:szCs w:val="24"/>
          <w:lang w:eastAsia="en-ZW"/>
        </w:rPr>
        <w:t xml:space="preserve">Joseph who then concluded that he was the leader of the </w:t>
      </w:r>
      <w:r w:rsidR="0094112D">
        <w:rPr>
          <w:rFonts w:ascii="Times New Roman" w:eastAsia="Times New Roman" w:hAnsi="Times New Roman" w:cs="Times New Roman"/>
          <w:sz w:val="24"/>
          <w:szCs w:val="24"/>
          <w:lang w:eastAsia="en-ZW"/>
        </w:rPr>
        <w:t>gang</w:t>
      </w:r>
      <w:r w:rsidRPr="0094112D">
        <w:rPr>
          <w:rFonts w:ascii="Times New Roman" w:eastAsia="Times New Roman" w:hAnsi="Times New Roman" w:cs="Times New Roman"/>
          <w:sz w:val="24"/>
          <w:szCs w:val="24"/>
          <w:lang w:eastAsia="en-ZW"/>
        </w:rPr>
        <w:t>.</w:t>
      </w:r>
      <w:r w:rsidR="00F35141" w:rsidRPr="0094112D">
        <w:rPr>
          <w:rFonts w:ascii="Times New Roman" w:eastAsia="Times New Roman" w:hAnsi="Times New Roman" w:cs="Times New Roman"/>
          <w:sz w:val="24"/>
          <w:szCs w:val="24"/>
          <w:lang w:eastAsia="en-ZW"/>
        </w:rPr>
        <w:t xml:space="preserve"> </w:t>
      </w:r>
      <w:r w:rsidR="0094112D">
        <w:rPr>
          <w:rFonts w:ascii="Times New Roman" w:eastAsia="Times New Roman" w:hAnsi="Times New Roman" w:cs="Times New Roman"/>
          <w:sz w:val="24"/>
          <w:szCs w:val="24"/>
          <w:lang w:eastAsia="en-ZW"/>
        </w:rPr>
        <w:t>That</w:t>
      </w:r>
      <w:r w:rsidR="00451180" w:rsidRPr="0094112D">
        <w:rPr>
          <w:rFonts w:ascii="Times New Roman" w:eastAsia="Times New Roman" w:hAnsi="Times New Roman" w:cs="Times New Roman"/>
          <w:sz w:val="24"/>
          <w:szCs w:val="24"/>
          <w:lang w:eastAsia="en-ZW"/>
        </w:rPr>
        <w:t xml:space="preserve"> unbridled zeal cannot however be classified as falling under aggravating factors.</w:t>
      </w:r>
      <w:r w:rsidR="00F35141" w:rsidRPr="0094112D">
        <w:rPr>
          <w:rFonts w:ascii="Times New Roman" w:eastAsia="Times New Roman" w:hAnsi="Times New Roman" w:cs="Times New Roman"/>
          <w:sz w:val="24"/>
          <w:szCs w:val="24"/>
          <w:lang w:eastAsia="en-ZW"/>
        </w:rPr>
        <w:t xml:space="preserve"> </w:t>
      </w:r>
      <w:r w:rsidR="0094112D">
        <w:rPr>
          <w:rFonts w:ascii="Times New Roman" w:eastAsia="Times New Roman" w:hAnsi="Times New Roman" w:cs="Times New Roman"/>
          <w:sz w:val="24"/>
          <w:szCs w:val="24"/>
          <w:lang w:eastAsia="en-ZW"/>
        </w:rPr>
        <w:t>Our conclusion is therefore that t</w:t>
      </w:r>
      <w:r w:rsidR="00451180" w:rsidRPr="0094112D">
        <w:rPr>
          <w:rFonts w:ascii="Times New Roman" w:eastAsia="Times New Roman" w:hAnsi="Times New Roman" w:cs="Times New Roman"/>
          <w:sz w:val="24"/>
          <w:szCs w:val="24"/>
          <w:lang w:eastAsia="en-ZW"/>
        </w:rPr>
        <w:t>he murder wa</w:t>
      </w:r>
      <w:r w:rsidR="0094112D">
        <w:rPr>
          <w:rFonts w:ascii="Times New Roman" w:eastAsia="Times New Roman" w:hAnsi="Times New Roman" w:cs="Times New Roman"/>
          <w:sz w:val="24"/>
          <w:szCs w:val="24"/>
          <w:lang w:eastAsia="en-ZW"/>
        </w:rPr>
        <w:t>s</w:t>
      </w:r>
      <w:r w:rsidR="007D24B9" w:rsidRPr="0094112D">
        <w:rPr>
          <w:rFonts w:ascii="Times New Roman" w:eastAsia="Times New Roman" w:hAnsi="Times New Roman" w:cs="Times New Roman"/>
          <w:sz w:val="24"/>
          <w:szCs w:val="24"/>
          <w:lang w:eastAsia="en-ZW"/>
        </w:rPr>
        <w:t xml:space="preserve"> </w:t>
      </w:r>
      <w:r w:rsidR="00451180" w:rsidRPr="0094112D">
        <w:rPr>
          <w:rFonts w:ascii="Times New Roman" w:eastAsia="Times New Roman" w:hAnsi="Times New Roman" w:cs="Times New Roman"/>
          <w:sz w:val="24"/>
          <w:szCs w:val="24"/>
          <w:lang w:eastAsia="en-ZW"/>
        </w:rPr>
        <w:t>not committed in aggravating circumstances.</w:t>
      </w:r>
    </w:p>
    <w:p w:rsidR="0094112D" w:rsidRDefault="00451180"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94112D">
        <w:rPr>
          <w:rFonts w:ascii="Times New Roman" w:eastAsia="Times New Roman" w:hAnsi="Times New Roman" w:cs="Times New Roman"/>
          <w:sz w:val="24"/>
          <w:szCs w:val="24"/>
          <w:lang w:eastAsia="en-ZW"/>
        </w:rPr>
        <w:t xml:space="preserve">Counsel for the offender informed the court that he is 38 years of age married and </w:t>
      </w:r>
      <w:r w:rsidR="0094112D">
        <w:rPr>
          <w:rFonts w:ascii="Times New Roman" w:eastAsia="Times New Roman" w:hAnsi="Times New Roman" w:cs="Times New Roman"/>
          <w:sz w:val="24"/>
          <w:szCs w:val="24"/>
          <w:lang w:eastAsia="en-ZW"/>
        </w:rPr>
        <w:t xml:space="preserve">has </w:t>
      </w:r>
      <w:r w:rsidRPr="0094112D">
        <w:rPr>
          <w:rFonts w:ascii="Times New Roman" w:eastAsia="Times New Roman" w:hAnsi="Times New Roman" w:cs="Times New Roman"/>
          <w:sz w:val="24"/>
          <w:szCs w:val="24"/>
          <w:lang w:eastAsia="en-ZW"/>
        </w:rPr>
        <w:t>four</w:t>
      </w:r>
      <w:r w:rsidR="00F35141" w:rsidRPr="0094112D">
        <w:rPr>
          <w:rFonts w:ascii="Times New Roman" w:eastAsia="Times New Roman" w:hAnsi="Times New Roman" w:cs="Times New Roman"/>
          <w:sz w:val="24"/>
          <w:szCs w:val="24"/>
          <w:lang w:eastAsia="en-ZW"/>
        </w:rPr>
        <w:t xml:space="preserve"> </w:t>
      </w:r>
      <w:r w:rsidRPr="0094112D">
        <w:rPr>
          <w:rFonts w:ascii="Times New Roman" w:eastAsia="Times New Roman" w:hAnsi="Times New Roman" w:cs="Times New Roman"/>
          <w:sz w:val="24"/>
          <w:szCs w:val="24"/>
          <w:lang w:eastAsia="en-ZW"/>
        </w:rPr>
        <w:t>children.</w:t>
      </w:r>
      <w:r w:rsidR="00F35141" w:rsidRPr="0094112D">
        <w:rPr>
          <w:rFonts w:ascii="Times New Roman" w:eastAsia="Times New Roman" w:hAnsi="Times New Roman" w:cs="Times New Roman"/>
          <w:sz w:val="24"/>
          <w:szCs w:val="24"/>
          <w:lang w:eastAsia="en-ZW"/>
        </w:rPr>
        <w:t xml:space="preserve"> He also has</w:t>
      </w:r>
      <w:r w:rsidR="0094112D">
        <w:rPr>
          <w:rFonts w:ascii="Times New Roman" w:eastAsia="Times New Roman" w:hAnsi="Times New Roman" w:cs="Times New Roman"/>
          <w:sz w:val="24"/>
          <w:szCs w:val="24"/>
          <w:lang w:eastAsia="en-ZW"/>
        </w:rPr>
        <w:t xml:space="preserve"> an</w:t>
      </w:r>
      <w:r w:rsidR="00F35141" w:rsidRPr="0094112D">
        <w:rPr>
          <w:rFonts w:ascii="Times New Roman" w:eastAsia="Times New Roman" w:hAnsi="Times New Roman" w:cs="Times New Roman"/>
          <w:sz w:val="24"/>
          <w:szCs w:val="24"/>
          <w:lang w:eastAsia="en-ZW"/>
        </w:rPr>
        <w:t xml:space="preserve"> ex</w:t>
      </w:r>
      <w:r w:rsidRPr="0094112D">
        <w:rPr>
          <w:rFonts w:ascii="Times New Roman" w:eastAsia="Times New Roman" w:hAnsi="Times New Roman" w:cs="Times New Roman"/>
          <w:sz w:val="24"/>
          <w:szCs w:val="24"/>
          <w:lang w:eastAsia="en-ZW"/>
        </w:rPr>
        <w:t xml:space="preserve">tended family that he takes care </w:t>
      </w:r>
      <w:r w:rsidR="0094112D" w:rsidRPr="0094112D">
        <w:rPr>
          <w:rFonts w:ascii="Times New Roman" w:eastAsia="Times New Roman" w:hAnsi="Times New Roman" w:cs="Times New Roman"/>
          <w:sz w:val="24"/>
          <w:szCs w:val="24"/>
          <w:lang w:eastAsia="en-ZW"/>
        </w:rPr>
        <w:t>of. He</w:t>
      </w:r>
      <w:r w:rsidRPr="0094112D">
        <w:rPr>
          <w:rFonts w:ascii="Times New Roman" w:eastAsia="Times New Roman" w:hAnsi="Times New Roman" w:cs="Times New Roman"/>
          <w:sz w:val="24"/>
          <w:szCs w:val="24"/>
          <w:lang w:eastAsia="en-ZW"/>
        </w:rPr>
        <w:t xml:space="preserve"> is an unsophisticated farm labourer who is almost </w:t>
      </w:r>
      <w:r w:rsidR="004E7CB1" w:rsidRPr="0094112D">
        <w:rPr>
          <w:rFonts w:ascii="Times New Roman" w:eastAsia="Times New Roman" w:hAnsi="Times New Roman" w:cs="Times New Roman"/>
          <w:sz w:val="24"/>
          <w:szCs w:val="24"/>
          <w:lang w:eastAsia="en-ZW"/>
        </w:rPr>
        <w:t>illiterate</w:t>
      </w:r>
      <w:r w:rsidRPr="0094112D">
        <w:rPr>
          <w:rFonts w:ascii="Times New Roman" w:eastAsia="Times New Roman" w:hAnsi="Times New Roman" w:cs="Times New Roman"/>
          <w:sz w:val="24"/>
          <w:szCs w:val="24"/>
          <w:lang w:eastAsia="en-ZW"/>
        </w:rPr>
        <w:t>.</w:t>
      </w:r>
      <w:r w:rsidR="0094112D">
        <w:rPr>
          <w:rFonts w:ascii="Times New Roman" w:eastAsia="Times New Roman" w:hAnsi="Times New Roman" w:cs="Times New Roman"/>
          <w:sz w:val="24"/>
          <w:szCs w:val="24"/>
          <w:lang w:eastAsia="en-ZW"/>
        </w:rPr>
        <w:t xml:space="preserve"> C</w:t>
      </w:r>
      <w:r w:rsidR="004E7CB1" w:rsidRPr="0094112D">
        <w:rPr>
          <w:rFonts w:ascii="Times New Roman" w:eastAsia="Times New Roman" w:hAnsi="Times New Roman" w:cs="Times New Roman"/>
          <w:sz w:val="24"/>
          <w:szCs w:val="24"/>
          <w:lang w:eastAsia="en-ZW"/>
        </w:rPr>
        <w:t>ounsel</w:t>
      </w:r>
      <w:r w:rsidRPr="0094112D">
        <w:rPr>
          <w:rFonts w:ascii="Times New Roman" w:eastAsia="Times New Roman" w:hAnsi="Times New Roman" w:cs="Times New Roman"/>
          <w:sz w:val="24"/>
          <w:szCs w:val="24"/>
          <w:lang w:eastAsia="en-ZW"/>
        </w:rPr>
        <w:t xml:space="preserve"> prayed for a sentence in the range of 10 to 15 years.</w:t>
      </w:r>
    </w:p>
    <w:p w:rsidR="00430F64" w:rsidRDefault="0094112D"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On her part, the prosecutor </w:t>
      </w:r>
      <w:r w:rsidRPr="0094112D">
        <w:rPr>
          <w:rFonts w:ascii="Times New Roman" w:eastAsia="Times New Roman" w:hAnsi="Times New Roman" w:cs="Times New Roman"/>
          <w:sz w:val="24"/>
          <w:szCs w:val="24"/>
          <w:lang w:eastAsia="en-ZW"/>
        </w:rPr>
        <w:t>bemoaned</w:t>
      </w:r>
      <w:r w:rsidR="00451180" w:rsidRPr="0094112D">
        <w:rPr>
          <w:rFonts w:ascii="Times New Roman" w:eastAsia="Times New Roman" w:hAnsi="Times New Roman" w:cs="Times New Roman"/>
          <w:sz w:val="24"/>
          <w:szCs w:val="24"/>
          <w:lang w:eastAsia="en-ZW"/>
        </w:rPr>
        <w:t xml:space="preserve"> the loss of life which once lost cannot be brought back.</w:t>
      </w:r>
      <w:r w:rsidR="00F35141" w:rsidRPr="0094112D">
        <w:rPr>
          <w:rFonts w:ascii="Times New Roman" w:eastAsia="Times New Roman" w:hAnsi="Times New Roman" w:cs="Times New Roman"/>
          <w:sz w:val="24"/>
          <w:szCs w:val="24"/>
          <w:lang w:eastAsia="en-ZW"/>
        </w:rPr>
        <w:t xml:space="preserve"> </w:t>
      </w:r>
      <w:r w:rsidR="007D24B9" w:rsidRPr="0094112D">
        <w:rPr>
          <w:rFonts w:ascii="Times New Roman" w:eastAsia="Times New Roman" w:hAnsi="Times New Roman" w:cs="Times New Roman"/>
          <w:sz w:val="24"/>
          <w:szCs w:val="24"/>
          <w:lang w:eastAsia="en-ZW"/>
        </w:rPr>
        <w:t>She</w:t>
      </w:r>
      <w:r w:rsidR="00451180" w:rsidRPr="0094112D">
        <w:rPr>
          <w:rFonts w:ascii="Times New Roman" w:eastAsia="Times New Roman" w:hAnsi="Times New Roman" w:cs="Times New Roman"/>
          <w:sz w:val="24"/>
          <w:szCs w:val="24"/>
          <w:lang w:eastAsia="en-ZW"/>
        </w:rPr>
        <w:t xml:space="preserve"> implored th</w:t>
      </w:r>
      <w:r>
        <w:rPr>
          <w:rFonts w:ascii="Times New Roman" w:eastAsia="Times New Roman" w:hAnsi="Times New Roman" w:cs="Times New Roman"/>
          <w:sz w:val="24"/>
          <w:szCs w:val="24"/>
          <w:lang w:eastAsia="en-ZW"/>
        </w:rPr>
        <w:t>e</w:t>
      </w:r>
      <w:r w:rsidR="00451180" w:rsidRPr="0094112D">
        <w:rPr>
          <w:rFonts w:ascii="Times New Roman" w:eastAsia="Times New Roman" w:hAnsi="Times New Roman" w:cs="Times New Roman"/>
          <w:sz w:val="24"/>
          <w:szCs w:val="24"/>
          <w:lang w:eastAsia="en-ZW"/>
        </w:rPr>
        <w:t xml:space="preserve"> court to impose a sentence that shows its displeasure</w:t>
      </w:r>
      <w:r>
        <w:rPr>
          <w:rFonts w:ascii="Times New Roman" w:eastAsia="Times New Roman" w:hAnsi="Times New Roman" w:cs="Times New Roman"/>
          <w:sz w:val="24"/>
          <w:szCs w:val="24"/>
          <w:lang w:eastAsia="en-ZW"/>
        </w:rPr>
        <w:t xml:space="preserve"> at the needless termination of life</w:t>
      </w:r>
      <w:r w:rsidR="00451180" w:rsidRPr="0094112D">
        <w:rPr>
          <w:rFonts w:ascii="Times New Roman" w:eastAsia="Times New Roman" w:hAnsi="Times New Roman" w:cs="Times New Roman"/>
          <w:sz w:val="24"/>
          <w:szCs w:val="24"/>
          <w:lang w:eastAsia="en-ZW"/>
        </w:rPr>
        <w:t>.</w:t>
      </w:r>
      <w:r w:rsidR="00F35141" w:rsidRPr="0094112D">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She said what is also </w:t>
      </w:r>
      <w:r w:rsidR="00451180" w:rsidRPr="0094112D">
        <w:rPr>
          <w:rFonts w:ascii="Times New Roman" w:eastAsia="Times New Roman" w:hAnsi="Times New Roman" w:cs="Times New Roman"/>
          <w:sz w:val="24"/>
          <w:szCs w:val="24"/>
          <w:lang w:eastAsia="en-ZW"/>
        </w:rPr>
        <w:t>aggravatory is the fact that the accused was cautioned against thrashing the deceased but did not listen to anyone.</w:t>
      </w:r>
      <w:r w:rsidR="00F35141" w:rsidRPr="0094112D">
        <w:rPr>
          <w:rFonts w:ascii="Times New Roman" w:eastAsia="Times New Roman" w:hAnsi="Times New Roman" w:cs="Times New Roman"/>
          <w:sz w:val="24"/>
          <w:szCs w:val="24"/>
          <w:lang w:eastAsia="en-ZW"/>
        </w:rPr>
        <w:t xml:space="preserve"> </w:t>
      </w:r>
      <w:r w:rsidR="00430F64">
        <w:rPr>
          <w:rFonts w:ascii="Times New Roman" w:eastAsia="Times New Roman" w:hAnsi="Times New Roman" w:cs="Times New Roman"/>
          <w:sz w:val="24"/>
          <w:szCs w:val="24"/>
          <w:lang w:eastAsia="en-ZW"/>
        </w:rPr>
        <w:t xml:space="preserve">She for those reasons, </w:t>
      </w:r>
      <w:r w:rsidR="00451180" w:rsidRPr="0094112D">
        <w:rPr>
          <w:rFonts w:ascii="Times New Roman" w:eastAsia="Times New Roman" w:hAnsi="Times New Roman" w:cs="Times New Roman"/>
          <w:sz w:val="24"/>
          <w:szCs w:val="24"/>
          <w:lang w:eastAsia="en-ZW"/>
        </w:rPr>
        <w:t>implore</w:t>
      </w:r>
      <w:r w:rsidR="00430F64">
        <w:rPr>
          <w:rFonts w:ascii="Times New Roman" w:eastAsia="Times New Roman" w:hAnsi="Times New Roman" w:cs="Times New Roman"/>
          <w:sz w:val="24"/>
          <w:szCs w:val="24"/>
          <w:lang w:eastAsia="en-ZW"/>
        </w:rPr>
        <w:t>d</w:t>
      </w:r>
      <w:r w:rsidR="00451180" w:rsidRPr="0094112D">
        <w:rPr>
          <w:rFonts w:ascii="Times New Roman" w:eastAsia="Times New Roman" w:hAnsi="Times New Roman" w:cs="Times New Roman"/>
          <w:sz w:val="24"/>
          <w:szCs w:val="24"/>
          <w:lang w:eastAsia="en-ZW"/>
        </w:rPr>
        <w:t xml:space="preserve"> th</w:t>
      </w:r>
      <w:r w:rsidR="00430F64">
        <w:rPr>
          <w:rFonts w:ascii="Times New Roman" w:eastAsia="Times New Roman" w:hAnsi="Times New Roman" w:cs="Times New Roman"/>
          <w:sz w:val="24"/>
          <w:szCs w:val="24"/>
          <w:lang w:eastAsia="en-ZW"/>
        </w:rPr>
        <w:t>e</w:t>
      </w:r>
      <w:r w:rsidR="00451180" w:rsidRPr="0094112D">
        <w:rPr>
          <w:rFonts w:ascii="Times New Roman" w:eastAsia="Times New Roman" w:hAnsi="Times New Roman" w:cs="Times New Roman"/>
          <w:sz w:val="24"/>
          <w:szCs w:val="24"/>
          <w:lang w:eastAsia="en-ZW"/>
        </w:rPr>
        <w:t xml:space="preserve"> court to sentence the </w:t>
      </w:r>
      <w:r w:rsidR="00430F64">
        <w:rPr>
          <w:rFonts w:ascii="Times New Roman" w:eastAsia="Times New Roman" w:hAnsi="Times New Roman" w:cs="Times New Roman"/>
          <w:sz w:val="24"/>
          <w:szCs w:val="24"/>
          <w:lang w:eastAsia="en-ZW"/>
        </w:rPr>
        <w:t>offender</w:t>
      </w:r>
      <w:r w:rsidR="00451180" w:rsidRPr="0094112D">
        <w:rPr>
          <w:rFonts w:ascii="Times New Roman" w:eastAsia="Times New Roman" w:hAnsi="Times New Roman" w:cs="Times New Roman"/>
          <w:sz w:val="24"/>
          <w:szCs w:val="24"/>
          <w:lang w:eastAsia="en-ZW"/>
        </w:rPr>
        <w:t xml:space="preserve"> to 15 years imprisonment </w:t>
      </w:r>
      <w:r w:rsidR="00430F64">
        <w:rPr>
          <w:rFonts w:ascii="Times New Roman" w:eastAsia="Times New Roman" w:hAnsi="Times New Roman" w:cs="Times New Roman"/>
          <w:sz w:val="24"/>
          <w:szCs w:val="24"/>
          <w:lang w:eastAsia="en-ZW"/>
        </w:rPr>
        <w:t xml:space="preserve">in line with the findings in </w:t>
      </w:r>
      <w:r w:rsidR="00451180" w:rsidRPr="00430F64">
        <w:rPr>
          <w:rFonts w:ascii="Times New Roman" w:eastAsia="Times New Roman" w:hAnsi="Times New Roman" w:cs="Times New Roman"/>
          <w:i/>
          <w:sz w:val="24"/>
          <w:szCs w:val="24"/>
          <w:lang w:eastAsia="en-ZW"/>
        </w:rPr>
        <w:t>S</w:t>
      </w:r>
      <w:r w:rsidR="00430F64" w:rsidRPr="00430F64">
        <w:rPr>
          <w:rFonts w:ascii="Times New Roman" w:eastAsia="Times New Roman" w:hAnsi="Times New Roman" w:cs="Times New Roman"/>
          <w:i/>
          <w:sz w:val="24"/>
          <w:szCs w:val="24"/>
          <w:lang w:eastAsia="en-ZW"/>
        </w:rPr>
        <w:t xml:space="preserve"> </w:t>
      </w:r>
      <w:r w:rsidR="00451180" w:rsidRPr="00430F64">
        <w:rPr>
          <w:rFonts w:ascii="Times New Roman" w:eastAsia="Times New Roman" w:hAnsi="Times New Roman" w:cs="Times New Roman"/>
          <w:i/>
          <w:sz w:val="24"/>
          <w:szCs w:val="24"/>
          <w:lang w:eastAsia="en-ZW"/>
        </w:rPr>
        <w:t>v</w:t>
      </w:r>
      <w:r w:rsidR="00430F64" w:rsidRPr="00430F64">
        <w:rPr>
          <w:rFonts w:ascii="Times New Roman" w:eastAsia="Times New Roman" w:hAnsi="Times New Roman" w:cs="Times New Roman"/>
          <w:i/>
          <w:sz w:val="24"/>
          <w:szCs w:val="24"/>
          <w:lang w:eastAsia="en-ZW"/>
        </w:rPr>
        <w:t xml:space="preserve"> </w:t>
      </w:r>
      <w:r w:rsidR="00451180" w:rsidRPr="00430F64">
        <w:rPr>
          <w:rFonts w:ascii="Times New Roman" w:eastAsia="Times New Roman" w:hAnsi="Times New Roman" w:cs="Times New Roman"/>
          <w:i/>
          <w:sz w:val="24"/>
          <w:szCs w:val="24"/>
          <w:lang w:eastAsia="en-ZW"/>
        </w:rPr>
        <w:t xml:space="preserve">Mudzengerere and 2 </w:t>
      </w:r>
      <w:r w:rsidR="008B2FF6" w:rsidRPr="00430F64">
        <w:rPr>
          <w:rFonts w:ascii="Times New Roman" w:eastAsia="Times New Roman" w:hAnsi="Times New Roman" w:cs="Times New Roman"/>
          <w:i/>
          <w:sz w:val="24"/>
          <w:szCs w:val="24"/>
          <w:lang w:eastAsia="en-ZW"/>
        </w:rPr>
        <w:t>Ors</w:t>
      </w:r>
      <w:r w:rsidR="00451180" w:rsidRPr="0094112D">
        <w:rPr>
          <w:rFonts w:ascii="Times New Roman" w:eastAsia="Times New Roman" w:hAnsi="Times New Roman" w:cs="Times New Roman"/>
          <w:sz w:val="24"/>
          <w:szCs w:val="24"/>
          <w:lang w:eastAsia="en-ZW"/>
        </w:rPr>
        <w:t xml:space="preserve"> HH 123/24</w:t>
      </w:r>
      <w:r w:rsidR="00430F64">
        <w:rPr>
          <w:rFonts w:ascii="Times New Roman" w:eastAsia="Times New Roman" w:hAnsi="Times New Roman" w:cs="Times New Roman"/>
          <w:sz w:val="24"/>
          <w:szCs w:val="24"/>
          <w:lang w:eastAsia="en-ZW"/>
        </w:rPr>
        <w:t>.</w:t>
      </w:r>
    </w:p>
    <w:p w:rsidR="00430F64" w:rsidRDefault="00451180" w:rsidP="00250C22">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430F64">
        <w:rPr>
          <w:rFonts w:ascii="Times New Roman" w:eastAsia="Times New Roman" w:hAnsi="Times New Roman" w:cs="Times New Roman"/>
          <w:sz w:val="24"/>
          <w:szCs w:val="24"/>
          <w:lang w:eastAsia="en-ZW"/>
        </w:rPr>
        <w:lastRenderedPageBreak/>
        <w:t>S47(4) of the Code is clear on the sentences to impose in murder matters.</w:t>
      </w:r>
      <w:r w:rsidR="00F35141" w:rsidRPr="00430F64">
        <w:rPr>
          <w:rFonts w:ascii="Times New Roman" w:eastAsia="Times New Roman" w:hAnsi="Times New Roman" w:cs="Times New Roman"/>
          <w:sz w:val="24"/>
          <w:szCs w:val="24"/>
          <w:lang w:eastAsia="en-ZW"/>
        </w:rPr>
        <w:t xml:space="preserve"> </w:t>
      </w:r>
      <w:r w:rsidRPr="00430F64">
        <w:rPr>
          <w:rFonts w:ascii="Times New Roman" w:eastAsia="Times New Roman" w:hAnsi="Times New Roman" w:cs="Times New Roman"/>
          <w:sz w:val="24"/>
          <w:szCs w:val="24"/>
          <w:lang w:eastAsia="en-ZW"/>
        </w:rPr>
        <w:t>It specifically provides for sentences where the murder was not committed in aggravating circumstances</w:t>
      </w:r>
      <w:r w:rsidR="00430F64">
        <w:rPr>
          <w:rFonts w:ascii="Times New Roman" w:eastAsia="Times New Roman" w:hAnsi="Times New Roman" w:cs="Times New Roman"/>
          <w:sz w:val="24"/>
          <w:szCs w:val="24"/>
          <w:lang w:eastAsia="en-ZW"/>
        </w:rPr>
        <w:t xml:space="preserve">. They are generally less than </w:t>
      </w:r>
      <w:r w:rsidRPr="00430F64">
        <w:rPr>
          <w:rFonts w:ascii="Times New Roman" w:eastAsia="Times New Roman" w:hAnsi="Times New Roman" w:cs="Times New Roman"/>
          <w:sz w:val="24"/>
          <w:szCs w:val="24"/>
          <w:lang w:eastAsia="en-ZW"/>
        </w:rPr>
        <w:t>20 years</w:t>
      </w:r>
      <w:r w:rsidR="00430F64">
        <w:rPr>
          <w:rFonts w:ascii="Times New Roman" w:eastAsia="Times New Roman" w:hAnsi="Times New Roman" w:cs="Times New Roman"/>
          <w:sz w:val="24"/>
          <w:szCs w:val="24"/>
          <w:lang w:eastAsia="en-ZW"/>
        </w:rPr>
        <w:t xml:space="preserve"> imprisonment</w:t>
      </w:r>
      <w:r w:rsidRPr="00430F64">
        <w:rPr>
          <w:rFonts w:ascii="Times New Roman" w:eastAsia="Times New Roman" w:hAnsi="Times New Roman" w:cs="Times New Roman"/>
          <w:sz w:val="24"/>
          <w:szCs w:val="24"/>
          <w:lang w:eastAsia="en-ZW"/>
        </w:rPr>
        <w:t xml:space="preserve">. </w:t>
      </w:r>
      <w:r w:rsidRPr="00430F64">
        <w:rPr>
          <w:rFonts w:ascii="Times New Roman" w:eastAsia="Times New Roman" w:hAnsi="Times New Roman" w:cs="Times New Roman"/>
          <w:i/>
          <w:sz w:val="24"/>
          <w:szCs w:val="24"/>
          <w:lang w:eastAsia="en-ZW"/>
        </w:rPr>
        <w:t>In</w:t>
      </w:r>
      <w:r w:rsidR="00430F64">
        <w:rPr>
          <w:rFonts w:ascii="Times New Roman" w:eastAsia="Times New Roman" w:hAnsi="Times New Roman" w:cs="Times New Roman"/>
          <w:i/>
          <w:sz w:val="24"/>
          <w:szCs w:val="24"/>
          <w:lang w:eastAsia="en-ZW"/>
        </w:rPr>
        <w:t xml:space="preserve"> </w:t>
      </w:r>
      <w:r w:rsidRPr="00430F64">
        <w:rPr>
          <w:rFonts w:ascii="Times New Roman" w:eastAsia="Times New Roman" w:hAnsi="Times New Roman" w:cs="Times New Roman"/>
          <w:i/>
          <w:sz w:val="24"/>
          <w:szCs w:val="24"/>
          <w:lang w:eastAsia="en-ZW"/>
        </w:rPr>
        <w:t>casu</w:t>
      </w:r>
      <w:r w:rsidRPr="00430F64">
        <w:rPr>
          <w:rFonts w:ascii="Times New Roman" w:eastAsia="Times New Roman" w:hAnsi="Times New Roman" w:cs="Times New Roman"/>
          <w:sz w:val="24"/>
          <w:szCs w:val="24"/>
          <w:lang w:eastAsia="en-ZW"/>
        </w:rPr>
        <w:t xml:space="preserve"> the deceased to some extent contributed to his</w:t>
      </w:r>
      <w:r w:rsidR="007D24B9" w:rsidRPr="00430F64">
        <w:rPr>
          <w:rFonts w:ascii="Times New Roman" w:eastAsia="Times New Roman" w:hAnsi="Times New Roman" w:cs="Times New Roman"/>
          <w:sz w:val="24"/>
          <w:szCs w:val="24"/>
          <w:lang w:eastAsia="en-ZW"/>
        </w:rPr>
        <w:t xml:space="preserve"> own</w:t>
      </w:r>
      <w:r w:rsidRPr="00430F64">
        <w:rPr>
          <w:rFonts w:ascii="Times New Roman" w:eastAsia="Times New Roman" w:hAnsi="Times New Roman" w:cs="Times New Roman"/>
          <w:sz w:val="24"/>
          <w:szCs w:val="24"/>
          <w:lang w:eastAsia="en-ZW"/>
        </w:rPr>
        <w:t xml:space="preserve"> death.</w:t>
      </w:r>
      <w:r w:rsidR="00F35141" w:rsidRPr="00430F64">
        <w:rPr>
          <w:rFonts w:ascii="Times New Roman" w:eastAsia="Times New Roman" w:hAnsi="Times New Roman" w:cs="Times New Roman"/>
          <w:sz w:val="24"/>
          <w:szCs w:val="24"/>
          <w:lang w:eastAsia="en-ZW"/>
        </w:rPr>
        <w:t xml:space="preserve"> </w:t>
      </w:r>
      <w:r w:rsidRPr="00430F64">
        <w:rPr>
          <w:rFonts w:ascii="Times New Roman" w:eastAsia="Times New Roman" w:hAnsi="Times New Roman" w:cs="Times New Roman"/>
          <w:sz w:val="24"/>
          <w:szCs w:val="24"/>
          <w:lang w:eastAsia="en-ZW"/>
        </w:rPr>
        <w:t>He attempted to steal at the farm and as if th</w:t>
      </w:r>
      <w:r w:rsidR="00430F64">
        <w:rPr>
          <w:rFonts w:ascii="Times New Roman" w:eastAsia="Times New Roman" w:hAnsi="Times New Roman" w:cs="Times New Roman"/>
          <w:sz w:val="24"/>
          <w:szCs w:val="24"/>
          <w:lang w:eastAsia="en-ZW"/>
        </w:rPr>
        <w:t>at</w:t>
      </w:r>
      <w:r w:rsidRPr="00430F64">
        <w:rPr>
          <w:rFonts w:ascii="Times New Roman" w:eastAsia="Times New Roman" w:hAnsi="Times New Roman" w:cs="Times New Roman"/>
          <w:sz w:val="24"/>
          <w:szCs w:val="24"/>
          <w:lang w:eastAsia="en-ZW"/>
        </w:rPr>
        <w:t xml:space="preserve"> was not en</w:t>
      </w:r>
      <w:r w:rsidR="007D24B9" w:rsidRPr="00430F64">
        <w:rPr>
          <w:rFonts w:ascii="Times New Roman" w:eastAsia="Times New Roman" w:hAnsi="Times New Roman" w:cs="Times New Roman"/>
          <w:sz w:val="24"/>
          <w:szCs w:val="24"/>
          <w:lang w:eastAsia="en-ZW"/>
        </w:rPr>
        <w:t>ough he tried to overpower the fourth</w:t>
      </w:r>
      <w:r w:rsidRPr="00430F64">
        <w:rPr>
          <w:rFonts w:ascii="Times New Roman" w:eastAsia="Times New Roman" w:hAnsi="Times New Roman" w:cs="Times New Roman"/>
          <w:sz w:val="24"/>
          <w:szCs w:val="24"/>
          <w:lang w:eastAsia="en-ZW"/>
        </w:rPr>
        <w:t xml:space="preserve"> accused who had arrested him as he resisted arrest.</w:t>
      </w:r>
    </w:p>
    <w:p w:rsidR="00376DB6" w:rsidRPr="008B2FF6" w:rsidRDefault="00451180" w:rsidP="008B2FF6">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lang w:eastAsia="en-ZW"/>
        </w:rPr>
      </w:pPr>
      <w:r w:rsidRPr="00430F64">
        <w:rPr>
          <w:rFonts w:ascii="Times New Roman" w:eastAsia="Times New Roman" w:hAnsi="Times New Roman" w:cs="Times New Roman"/>
          <w:sz w:val="24"/>
          <w:szCs w:val="24"/>
          <w:lang w:eastAsia="en-ZW"/>
        </w:rPr>
        <w:t>A consideration of all these f</w:t>
      </w:r>
      <w:r w:rsidR="007D24B9" w:rsidRPr="00430F64">
        <w:rPr>
          <w:rFonts w:ascii="Times New Roman" w:eastAsia="Times New Roman" w:hAnsi="Times New Roman" w:cs="Times New Roman"/>
          <w:sz w:val="24"/>
          <w:szCs w:val="24"/>
          <w:lang w:eastAsia="en-ZW"/>
        </w:rPr>
        <w:t xml:space="preserve">actors leads us to conclude </w:t>
      </w:r>
      <w:r w:rsidR="00430F64" w:rsidRPr="00430F64">
        <w:rPr>
          <w:rFonts w:ascii="Times New Roman" w:eastAsia="Times New Roman" w:hAnsi="Times New Roman" w:cs="Times New Roman"/>
          <w:sz w:val="24"/>
          <w:szCs w:val="24"/>
          <w:lang w:eastAsia="en-ZW"/>
        </w:rPr>
        <w:t>a</w:t>
      </w:r>
      <w:r w:rsidRPr="00430F64">
        <w:rPr>
          <w:rFonts w:ascii="Times New Roman" w:eastAsia="Times New Roman" w:hAnsi="Times New Roman" w:cs="Times New Roman"/>
          <w:sz w:val="24"/>
          <w:szCs w:val="24"/>
          <w:lang w:eastAsia="en-ZW"/>
        </w:rPr>
        <w:t xml:space="preserve"> s</w:t>
      </w:r>
      <w:r w:rsidR="00F35141" w:rsidRPr="00430F64">
        <w:rPr>
          <w:rFonts w:ascii="Times New Roman" w:eastAsia="Times New Roman" w:hAnsi="Times New Roman" w:cs="Times New Roman"/>
          <w:sz w:val="24"/>
          <w:szCs w:val="24"/>
          <w:lang w:eastAsia="en-ZW"/>
        </w:rPr>
        <w:t xml:space="preserve">entence of 15 years imprisonment </w:t>
      </w:r>
      <w:r w:rsidRPr="00430F64">
        <w:rPr>
          <w:rFonts w:ascii="Times New Roman" w:eastAsia="Times New Roman" w:hAnsi="Times New Roman" w:cs="Times New Roman"/>
          <w:sz w:val="24"/>
          <w:szCs w:val="24"/>
          <w:lang w:eastAsia="en-ZW"/>
        </w:rPr>
        <w:t>will suit the justice</w:t>
      </w:r>
      <w:r w:rsidR="00430F64">
        <w:rPr>
          <w:rFonts w:ascii="Times New Roman" w:eastAsia="Times New Roman" w:hAnsi="Times New Roman" w:cs="Times New Roman"/>
          <w:sz w:val="24"/>
          <w:szCs w:val="24"/>
          <w:lang w:eastAsia="en-ZW"/>
        </w:rPr>
        <w:t xml:space="preserve"> of the</w:t>
      </w:r>
      <w:r w:rsidRPr="00430F64">
        <w:rPr>
          <w:rFonts w:ascii="Times New Roman" w:eastAsia="Times New Roman" w:hAnsi="Times New Roman" w:cs="Times New Roman"/>
          <w:sz w:val="24"/>
          <w:szCs w:val="24"/>
          <w:lang w:eastAsia="en-ZW"/>
        </w:rPr>
        <w:t xml:space="preserve"> </w:t>
      </w:r>
      <w:r w:rsidR="00430F64" w:rsidRPr="00430F64">
        <w:rPr>
          <w:rFonts w:ascii="Times New Roman" w:eastAsia="Times New Roman" w:hAnsi="Times New Roman" w:cs="Times New Roman"/>
          <w:sz w:val="24"/>
          <w:szCs w:val="24"/>
          <w:lang w:eastAsia="en-ZW"/>
        </w:rPr>
        <w:t>case. Accordingly,</w:t>
      </w:r>
      <w:r w:rsidR="007D24B9" w:rsidRPr="00430F64">
        <w:rPr>
          <w:rFonts w:ascii="Times New Roman" w:eastAsia="Times New Roman" w:hAnsi="Times New Roman" w:cs="Times New Roman"/>
          <w:sz w:val="24"/>
          <w:szCs w:val="24"/>
          <w:lang w:eastAsia="en-ZW"/>
        </w:rPr>
        <w:t xml:space="preserve"> the fourth accused is sentenced to </w:t>
      </w:r>
      <w:r w:rsidR="007D24B9" w:rsidRPr="00430F64">
        <w:rPr>
          <w:rFonts w:ascii="Times New Roman" w:eastAsia="Times New Roman" w:hAnsi="Times New Roman" w:cs="Times New Roman"/>
          <w:b/>
          <w:sz w:val="24"/>
          <w:szCs w:val="24"/>
          <w:lang w:eastAsia="en-ZW"/>
        </w:rPr>
        <w:t>15 years imprisonment.</w:t>
      </w:r>
    </w:p>
    <w:p w:rsid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Default="008B2FF6" w:rsidP="008B2FF6">
      <w:pPr>
        <w:shd w:val="clear" w:color="auto" w:fill="FFFFFF"/>
        <w:spacing w:after="0" w:line="240" w:lineRule="auto"/>
        <w:jc w:val="both"/>
        <w:rPr>
          <w:rFonts w:ascii="Times New Roman" w:eastAsia="Times New Roman" w:hAnsi="Times New Roman" w:cs="Times New Roman"/>
          <w:sz w:val="24"/>
          <w:szCs w:val="24"/>
          <w:lang w:eastAsia="en-ZW"/>
        </w:rPr>
      </w:pPr>
      <w:r w:rsidRPr="008B2FF6">
        <w:rPr>
          <w:rFonts w:ascii="Times New Roman" w:eastAsia="Times New Roman" w:hAnsi="Times New Roman" w:cs="Times New Roman"/>
          <w:b/>
          <w:smallCaps/>
          <w:sz w:val="24"/>
          <w:szCs w:val="24"/>
          <w:lang w:eastAsia="en-ZW"/>
        </w:rPr>
        <w:t>Mungwari J</w:t>
      </w:r>
      <w:r>
        <w:rPr>
          <w:rFonts w:ascii="Times New Roman" w:eastAsia="Times New Roman" w:hAnsi="Times New Roman" w:cs="Times New Roman"/>
          <w:sz w:val="24"/>
          <w:szCs w:val="24"/>
          <w:lang w:eastAsia="en-ZW"/>
        </w:rPr>
        <w:t>: …………………………………………..</w:t>
      </w:r>
    </w:p>
    <w:p w:rsidR="008B2FF6" w:rsidRDefault="008B2FF6" w:rsidP="008B2FF6">
      <w:pPr>
        <w:shd w:val="clear" w:color="auto" w:fill="FFFFFF"/>
        <w:spacing w:after="0" w:line="240" w:lineRule="auto"/>
        <w:jc w:val="both"/>
        <w:rPr>
          <w:rFonts w:ascii="Times New Roman" w:eastAsia="Times New Roman" w:hAnsi="Times New Roman" w:cs="Times New Roman"/>
          <w:sz w:val="24"/>
          <w:szCs w:val="24"/>
          <w:lang w:eastAsia="en-ZW"/>
        </w:rPr>
      </w:pPr>
    </w:p>
    <w:p w:rsidR="00353717" w:rsidRDefault="00353717" w:rsidP="008B2FF6">
      <w:pPr>
        <w:shd w:val="clear" w:color="auto" w:fill="FFFFFF"/>
        <w:spacing w:after="0" w:line="240" w:lineRule="auto"/>
        <w:jc w:val="both"/>
        <w:rPr>
          <w:rFonts w:ascii="Times New Roman" w:eastAsia="Times New Roman" w:hAnsi="Times New Roman" w:cs="Times New Roman"/>
          <w:sz w:val="24"/>
          <w:szCs w:val="24"/>
          <w:lang w:eastAsia="en-ZW"/>
        </w:rPr>
      </w:pP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National Prosecuting Authority</w:t>
      </w:r>
      <w:r w:rsidR="008B2FF6">
        <w:rPr>
          <w:rFonts w:ascii="Times New Roman" w:eastAsia="Times New Roman" w:hAnsi="Times New Roman" w:cs="Times New Roman"/>
          <w:sz w:val="24"/>
          <w:szCs w:val="24"/>
          <w:lang w:eastAsia="en-ZW"/>
        </w:rPr>
        <w:t>, State’s legal practitioners</w:t>
      </w: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Rubaya – Chinuwo Law Chambers</w:t>
      </w:r>
      <w:r w:rsidR="008B2FF6">
        <w:rPr>
          <w:rFonts w:ascii="Times New Roman" w:eastAsia="Times New Roman" w:hAnsi="Times New Roman" w:cs="Times New Roman"/>
          <w:sz w:val="24"/>
          <w:szCs w:val="24"/>
          <w:lang w:eastAsia="en-ZW"/>
        </w:rPr>
        <w:t>, first accused’s legal practitioners</w:t>
      </w: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Rusinahama – Rabvukwa Attorneys Brentwood Chambers</w:t>
      </w:r>
      <w:r w:rsidR="008B2FF6">
        <w:rPr>
          <w:rFonts w:ascii="Times New Roman" w:eastAsia="Times New Roman" w:hAnsi="Times New Roman" w:cs="Times New Roman"/>
          <w:sz w:val="24"/>
          <w:szCs w:val="24"/>
          <w:lang w:eastAsia="en-ZW"/>
        </w:rPr>
        <w:t>, second accused’s legal practitioners</w:t>
      </w: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Rujukwa Attorneys</w:t>
      </w:r>
      <w:r w:rsidR="008B2FF6">
        <w:rPr>
          <w:rFonts w:ascii="Times New Roman" w:eastAsia="Times New Roman" w:hAnsi="Times New Roman" w:cs="Times New Roman"/>
          <w:sz w:val="24"/>
          <w:szCs w:val="24"/>
          <w:lang w:eastAsia="en-ZW"/>
        </w:rPr>
        <w:t>, third accused’s legal practitioners</w:t>
      </w: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Ruth Zimvumi Legal Practice</w:t>
      </w:r>
      <w:r w:rsidR="008B2FF6">
        <w:rPr>
          <w:rFonts w:ascii="Times New Roman" w:eastAsia="Times New Roman" w:hAnsi="Times New Roman" w:cs="Times New Roman"/>
          <w:sz w:val="24"/>
          <w:szCs w:val="24"/>
          <w:lang w:eastAsia="en-ZW"/>
        </w:rPr>
        <w:t>, fourth accused’s legal practitioners</w:t>
      </w:r>
    </w:p>
    <w:p w:rsid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Jiti Law Chambers</w:t>
      </w:r>
      <w:r w:rsidR="008B2FF6">
        <w:rPr>
          <w:rFonts w:ascii="Times New Roman" w:eastAsia="Times New Roman" w:hAnsi="Times New Roman" w:cs="Times New Roman"/>
          <w:sz w:val="24"/>
          <w:szCs w:val="24"/>
          <w:lang w:eastAsia="en-ZW"/>
        </w:rPr>
        <w:t>, fifth accused’s legal practitioners</w:t>
      </w:r>
    </w:p>
    <w:p w:rsidR="008B2FF6" w:rsidRPr="008B2FF6" w:rsidRDefault="00353717" w:rsidP="00353717">
      <w:pPr>
        <w:shd w:val="clear" w:color="auto" w:fill="FFFFFF"/>
        <w:spacing w:after="0" w:line="240" w:lineRule="auto"/>
        <w:jc w:val="both"/>
        <w:rPr>
          <w:rFonts w:ascii="Times New Roman" w:eastAsia="Times New Roman" w:hAnsi="Times New Roman" w:cs="Times New Roman"/>
          <w:sz w:val="24"/>
          <w:szCs w:val="24"/>
          <w:lang w:eastAsia="en-ZW"/>
        </w:rPr>
      </w:pPr>
      <w:r w:rsidRPr="00353717">
        <w:rPr>
          <w:rFonts w:ascii="Times New Roman" w:eastAsia="Times New Roman" w:hAnsi="Times New Roman" w:cs="Times New Roman"/>
          <w:i/>
          <w:sz w:val="24"/>
          <w:szCs w:val="24"/>
          <w:lang w:eastAsia="en-ZW"/>
        </w:rPr>
        <w:t>Mufari &amp; Paradzayi Legal Practitioners</w:t>
      </w:r>
      <w:r w:rsidR="008B2FF6">
        <w:rPr>
          <w:rFonts w:ascii="Times New Roman" w:eastAsia="Times New Roman" w:hAnsi="Times New Roman" w:cs="Times New Roman"/>
          <w:sz w:val="24"/>
          <w:szCs w:val="24"/>
          <w:lang w:eastAsia="en-ZW"/>
        </w:rPr>
        <w:t>, sixth accused’s legal practitioners</w:t>
      </w:r>
    </w:p>
    <w:p w:rsidR="008B2FF6" w:rsidRP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P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P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P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8B2FF6" w:rsidRPr="008B2FF6" w:rsidRDefault="008B2FF6" w:rsidP="008B2FF6">
      <w:pPr>
        <w:shd w:val="clear" w:color="auto" w:fill="FFFFFF"/>
        <w:spacing w:after="0" w:line="360" w:lineRule="auto"/>
        <w:jc w:val="both"/>
        <w:rPr>
          <w:rFonts w:ascii="Times New Roman" w:eastAsia="Times New Roman" w:hAnsi="Times New Roman" w:cs="Times New Roman"/>
          <w:sz w:val="24"/>
          <w:szCs w:val="24"/>
          <w:lang w:eastAsia="en-ZW"/>
        </w:rPr>
      </w:pPr>
    </w:p>
    <w:p w:rsidR="00376DB6" w:rsidRPr="00D420D7" w:rsidRDefault="00376DB6" w:rsidP="00D420D7">
      <w:pPr>
        <w:spacing w:before="195" w:line="360" w:lineRule="auto"/>
        <w:rPr>
          <w:rFonts w:ascii="Times New Roman" w:eastAsiaTheme="minorEastAsia" w:hAnsi="Times New Roman" w:cs="Times New Roman"/>
          <w:color w:val="000000"/>
          <w:sz w:val="24"/>
          <w:szCs w:val="24"/>
        </w:rPr>
      </w:pPr>
      <w:r w:rsidRPr="00D420D7">
        <w:rPr>
          <w:rFonts w:ascii="Times New Roman" w:hAnsi="Times New Roman" w:cs="Times New Roman"/>
          <w:color w:val="000000"/>
          <w:sz w:val="24"/>
          <w:szCs w:val="24"/>
        </w:rPr>
        <w:t> </w:t>
      </w:r>
    </w:p>
    <w:sectPr w:rsidR="00376DB6" w:rsidRPr="00D420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04" w:rsidRDefault="00E95704" w:rsidP="00E85BD0">
      <w:pPr>
        <w:spacing w:after="0" w:line="240" w:lineRule="auto"/>
      </w:pPr>
      <w:r>
        <w:separator/>
      </w:r>
    </w:p>
  </w:endnote>
  <w:endnote w:type="continuationSeparator" w:id="0">
    <w:p w:rsidR="00E95704" w:rsidRDefault="00E95704" w:rsidP="00E8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04" w:rsidRDefault="00E95704" w:rsidP="00E85BD0">
      <w:pPr>
        <w:spacing w:after="0" w:line="240" w:lineRule="auto"/>
      </w:pPr>
      <w:r>
        <w:separator/>
      </w:r>
    </w:p>
  </w:footnote>
  <w:footnote w:type="continuationSeparator" w:id="0">
    <w:p w:rsidR="00E95704" w:rsidRDefault="00E95704" w:rsidP="00E8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446943"/>
      <w:docPartObj>
        <w:docPartGallery w:val="Page Numbers (Top of Page)"/>
        <w:docPartUnique/>
      </w:docPartObj>
    </w:sdtPr>
    <w:sdtEndPr>
      <w:rPr>
        <w:noProof/>
      </w:rPr>
    </w:sdtEndPr>
    <w:sdtContent>
      <w:p w:rsidR="00CE1EE2" w:rsidRDefault="008B2FF6">
        <w:pPr>
          <w:pStyle w:val="Header"/>
          <w:jc w:val="right"/>
          <w:rPr>
            <w:noProof/>
          </w:rPr>
        </w:pPr>
        <w:r>
          <w:fldChar w:fldCharType="begin"/>
        </w:r>
        <w:r>
          <w:instrText xml:space="preserve"> PAGE   \* MERGEFORMAT </w:instrText>
        </w:r>
        <w:r>
          <w:fldChar w:fldCharType="separate"/>
        </w:r>
        <w:r w:rsidR="00A173CF">
          <w:rPr>
            <w:noProof/>
          </w:rPr>
          <w:t>1</w:t>
        </w:r>
        <w:r>
          <w:rPr>
            <w:noProof/>
          </w:rPr>
          <w:fldChar w:fldCharType="end"/>
        </w:r>
      </w:p>
      <w:p w:rsidR="008B2FF6" w:rsidRDefault="00CE1EE2">
        <w:pPr>
          <w:pStyle w:val="Header"/>
          <w:jc w:val="right"/>
          <w:rPr>
            <w:noProof/>
          </w:rPr>
        </w:pPr>
        <w:r>
          <w:rPr>
            <w:noProof/>
          </w:rPr>
          <w:t>HH 523 = 24</w:t>
        </w:r>
        <w:r w:rsidR="00353717">
          <w:rPr>
            <w:noProof/>
          </w:rPr>
          <w:br/>
        </w:r>
        <w:r w:rsidR="004C0AA0">
          <w:rPr>
            <w:noProof/>
          </w:rPr>
          <w:t>HCH C</w:t>
        </w:r>
        <w:r w:rsidR="00353717">
          <w:rPr>
            <w:noProof/>
          </w:rPr>
          <w:t>R 6372/23</w:t>
        </w:r>
      </w:p>
    </w:sdtContent>
  </w:sdt>
  <w:p w:rsidR="008B2FF6" w:rsidRDefault="008B2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35B"/>
    <w:multiLevelType w:val="hybridMultilevel"/>
    <w:tmpl w:val="D646ED60"/>
    <w:lvl w:ilvl="0" w:tplc="60C87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3268F"/>
    <w:multiLevelType w:val="hybridMultilevel"/>
    <w:tmpl w:val="76CCFCE4"/>
    <w:lvl w:ilvl="0" w:tplc="BD98EA7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832205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99596C"/>
    <w:multiLevelType w:val="hybridMultilevel"/>
    <w:tmpl w:val="B048337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6168"/>
    <w:multiLevelType w:val="hybridMultilevel"/>
    <w:tmpl w:val="2698E07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2C23"/>
    <w:multiLevelType w:val="hybridMultilevel"/>
    <w:tmpl w:val="F238D55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77B31"/>
    <w:multiLevelType w:val="hybridMultilevel"/>
    <w:tmpl w:val="A9663CB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5674E"/>
    <w:multiLevelType w:val="hybridMultilevel"/>
    <w:tmpl w:val="F3DE275A"/>
    <w:lvl w:ilvl="0" w:tplc="1D70C060">
      <w:start w:val="39"/>
      <w:numFmt w:val="decimal"/>
      <w:lvlText w:val="[%1]"/>
      <w:lvlJc w:val="left"/>
      <w:pPr>
        <w:ind w:left="118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A2D70"/>
    <w:multiLevelType w:val="hybridMultilevel"/>
    <w:tmpl w:val="CD2EE41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A17E5"/>
    <w:multiLevelType w:val="hybridMultilevel"/>
    <w:tmpl w:val="2B7C9E58"/>
    <w:lvl w:ilvl="0" w:tplc="30090019">
      <w:start w:val="1"/>
      <w:numFmt w:val="lowerLetter"/>
      <w:lvlText w:val="%1."/>
      <w:lvlJc w:val="left"/>
      <w:pPr>
        <w:ind w:left="1530" w:hanging="360"/>
      </w:pPr>
    </w:lvl>
    <w:lvl w:ilvl="1" w:tplc="30090019">
      <w:start w:val="1"/>
      <w:numFmt w:val="lowerLetter"/>
      <w:lvlText w:val="%2."/>
      <w:lvlJc w:val="left"/>
      <w:pPr>
        <w:ind w:left="2250" w:hanging="360"/>
      </w:pPr>
    </w:lvl>
    <w:lvl w:ilvl="2" w:tplc="3009001B">
      <w:start w:val="1"/>
      <w:numFmt w:val="lowerRoman"/>
      <w:lvlText w:val="%3."/>
      <w:lvlJc w:val="right"/>
      <w:pPr>
        <w:ind w:left="2970" w:hanging="180"/>
      </w:pPr>
    </w:lvl>
    <w:lvl w:ilvl="3" w:tplc="3009000F">
      <w:start w:val="1"/>
      <w:numFmt w:val="decimal"/>
      <w:lvlText w:val="%4."/>
      <w:lvlJc w:val="left"/>
      <w:pPr>
        <w:ind w:left="3690" w:hanging="360"/>
      </w:pPr>
    </w:lvl>
    <w:lvl w:ilvl="4" w:tplc="30090019">
      <w:start w:val="1"/>
      <w:numFmt w:val="lowerLetter"/>
      <w:lvlText w:val="%5."/>
      <w:lvlJc w:val="left"/>
      <w:pPr>
        <w:ind w:left="4410" w:hanging="360"/>
      </w:pPr>
    </w:lvl>
    <w:lvl w:ilvl="5" w:tplc="3009001B">
      <w:start w:val="1"/>
      <w:numFmt w:val="lowerRoman"/>
      <w:lvlText w:val="%6."/>
      <w:lvlJc w:val="right"/>
      <w:pPr>
        <w:ind w:left="5130" w:hanging="180"/>
      </w:pPr>
    </w:lvl>
    <w:lvl w:ilvl="6" w:tplc="3009000F">
      <w:start w:val="1"/>
      <w:numFmt w:val="decimal"/>
      <w:lvlText w:val="%7."/>
      <w:lvlJc w:val="left"/>
      <w:pPr>
        <w:ind w:left="5850" w:hanging="360"/>
      </w:pPr>
    </w:lvl>
    <w:lvl w:ilvl="7" w:tplc="30090019">
      <w:start w:val="1"/>
      <w:numFmt w:val="lowerLetter"/>
      <w:lvlText w:val="%8."/>
      <w:lvlJc w:val="left"/>
      <w:pPr>
        <w:ind w:left="6570" w:hanging="360"/>
      </w:pPr>
    </w:lvl>
    <w:lvl w:ilvl="8" w:tplc="3009001B">
      <w:start w:val="1"/>
      <w:numFmt w:val="lowerRoman"/>
      <w:lvlText w:val="%9."/>
      <w:lvlJc w:val="right"/>
      <w:pPr>
        <w:ind w:left="7290" w:hanging="180"/>
      </w:pPr>
    </w:lvl>
  </w:abstractNum>
  <w:abstractNum w:abstractNumId="10" w15:restartNumberingAfterBreak="0">
    <w:nsid w:val="18C97F0A"/>
    <w:multiLevelType w:val="hybridMultilevel"/>
    <w:tmpl w:val="08CE49C8"/>
    <w:lvl w:ilvl="0" w:tplc="3009000F">
      <w:start w:val="1"/>
      <w:numFmt w:val="decimal"/>
      <w:lvlText w:val="%1."/>
      <w:lvlJc w:val="left"/>
      <w:pPr>
        <w:ind w:left="1530" w:hanging="360"/>
      </w:p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11" w15:restartNumberingAfterBreak="0">
    <w:nsid w:val="1A6A127D"/>
    <w:multiLevelType w:val="hybridMultilevel"/>
    <w:tmpl w:val="DC6822DA"/>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6480D"/>
    <w:multiLevelType w:val="hybridMultilevel"/>
    <w:tmpl w:val="B66E4A08"/>
    <w:lvl w:ilvl="0" w:tplc="60C875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D335AEA"/>
    <w:multiLevelType w:val="hybridMultilevel"/>
    <w:tmpl w:val="FCFA9F16"/>
    <w:lvl w:ilvl="0" w:tplc="C17A1A10">
      <w:start w:val="38"/>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95657"/>
    <w:multiLevelType w:val="hybridMultilevel"/>
    <w:tmpl w:val="1C925F4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A4320"/>
    <w:multiLevelType w:val="hybridMultilevel"/>
    <w:tmpl w:val="8612ECF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21CD6153"/>
    <w:multiLevelType w:val="hybridMultilevel"/>
    <w:tmpl w:val="031488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D80E9F"/>
    <w:multiLevelType w:val="hybridMultilevel"/>
    <w:tmpl w:val="29B8043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C66B7"/>
    <w:multiLevelType w:val="hybridMultilevel"/>
    <w:tmpl w:val="7D62B5B4"/>
    <w:lvl w:ilvl="0" w:tplc="60C87574">
      <w:start w:val="1"/>
      <w:numFmt w:val="decimal"/>
      <w:lvlText w:val="[%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19" w15:restartNumberingAfterBreak="0">
    <w:nsid w:val="2BE478A7"/>
    <w:multiLevelType w:val="hybridMultilevel"/>
    <w:tmpl w:val="380CB24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60856"/>
    <w:multiLevelType w:val="hybridMultilevel"/>
    <w:tmpl w:val="3F007368"/>
    <w:lvl w:ilvl="0" w:tplc="325654B8">
      <w:start w:val="1"/>
      <w:numFmt w:val="lowerLetter"/>
      <w:lvlText w:val="(%1)"/>
      <w:lvlJc w:val="left"/>
      <w:pPr>
        <w:ind w:left="82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9CC83712">
      <w:start w:val="1"/>
      <w:numFmt w:val="lowerLetter"/>
      <w:lvlText w:val="%2"/>
      <w:lvlJc w:val="left"/>
      <w:pPr>
        <w:ind w:left="151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F4226F96">
      <w:start w:val="1"/>
      <w:numFmt w:val="lowerRoman"/>
      <w:lvlText w:val="%3"/>
      <w:lvlJc w:val="left"/>
      <w:pPr>
        <w:ind w:left="223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3160A498">
      <w:start w:val="1"/>
      <w:numFmt w:val="decimal"/>
      <w:lvlText w:val="%4"/>
      <w:lvlJc w:val="left"/>
      <w:pPr>
        <w:ind w:left="295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D430AF22">
      <w:start w:val="1"/>
      <w:numFmt w:val="lowerLetter"/>
      <w:lvlText w:val="%5"/>
      <w:lvlJc w:val="left"/>
      <w:pPr>
        <w:ind w:left="367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31E0D700">
      <w:start w:val="1"/>
      <w:numFmt w:val="lowerRoman"/>
      <w:lvlText w:val="%6"/>
      <w:lvlJc w:val="left"/>
      <w:pPr>
        <w:ind w:left="439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AEBCD456">
      <w:start w:val="1"/>
      <w:numFmt w:val="decimal"/>
      <w:lvlText w:val="%7"/>
      <w:lvlJc w:val="left"/>
      <w:pPr>
        <w:ind w:left="511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8D6A9EC2">
      <w:start w:val="1"/>
      <w:numFmt w:val="lowerLetter"/>
      <w:lvlText w:val="%8"/>
      <w:lvlJc w:val="left"/>
      <w:pPr>
        <w:ind w:left="583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FBEF0D4">
      <w:start w:val="1"/>
      <w:numFmt w:val="lowerRoman"/>
      <w:lvlText w:val="%9"/>
      <w:lvlJc w:val="left"/>
      <w:pPr>
        <w:ind w:left="6558"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1" w15:restartNumberingAfterBreak="0">
    <w:nsid w:val="36300F2D"/>
    <w:multiLevelType w:val="multilevel"/>
    <w:tmpl w:val="FFFFFFFF"/>
    <w:lvl w:ilvl="0">
      <w:start w:val="1"/>
      <w:numFmt w:val="decimal"/>
      <w:lvlText w:val="%1."/>
      <w:lvlJc w:val="left"/>
      <w:pPr>
        <w:tabs>
          <w:tab w:val="num" w:pos="6738"/>
        </w:tabs>
        <w:ind w:left="6738" w:hanging="360"/>
      </w:pPr>
    </w:lvl>
    <w:lvl w:ilvl="1">
      <w:start w:val="1"/>
      <w:numFmt w:val="decimal"/>
      <w:lvlText w:val="%2."/>
      <w:lvlJc w:val="left"/>
      <w:pPr>
        <w:tabs>
          <w:tab w:val="num" w:pos="7458"/>
        </w:tabs>
        <w:ind w:left="7458" w:hanging="360"/>
      </w:pPr>
    </w:lvl>
    <w:lvl w:ilvl="2">
      <w:start w:val="1"/>
      <w:numFmt w:val="decimal"/>
      <w:lvlText w:val="%3."/>
      <w:lvlJc w:val="left"/>
      <w:pPr>
        <w:tabs>
          <w:tab w:val="num" w:pos="8178"/>
        </w:tabs>
        <w:ind w:left="8178" w:hanging="360"/>
      </w:pPr>
    </w:lvl>
    <w:lvl w:ilvl="3">
      <w:start w:val="1"/>
      <w:numFmt w:val="decimal"/>
      <w:lvlText w:val="%4."/>
      <w:lvlJc w:val="left"/>
      <w:pPr>
        <w:tabs>
          <w:tab w:val="num" w:pos="8898"/>
        </w:tabs>
        <w:ind w:left="8898" w:hanging="360"/>
      </w:pPr>
    </w:lvl>
    <w:lvl w:ilvl="4">
      <w:start w:val="1"/>
      <w:numFmt w:val="decimal"/>
      <w:lvlText w:val="%5."/>
      <w:lvlJc w:val="left"/>
      <w:pPr>
        <w:tabs>
          <w:tab w:val="num" w:pos="9618"/>
        </w:tabs>
        <w:ind w:left="9618" w:hanging="360"/>
      </w:pPr>
    </w:lvl>
    <w:lvl w:ilvl="5">
      <w:start w:val="1"/>
      <w:numFmt w:val="decimal"/>
      <w:lvlText w:val="%6."/>
      <w:lvlJc w:val="left"/>
      <w:pPr>
        <w:tabs>
          <w:tab w:val="num" w:pos="10338"/>
        </w:tabs>
        <w:ind w:left="10338" w:hanging="360"/>
      </w:pPr>
    </w:lvl>
    <w:lvl w:ilvl="6">
      <w:start w:val="1"/>
      <w:numFmt w:val="decimal"/>
      <w:lvlText w:val="%7."/>
      <w:lvlJc w:val="left"/>
      <w:pPr>
        <w:tabs>
          <w:tab w:val="num" w:pos="11058"/>
        </w:tabs>
        <w:ind w:left="11058" w:hanging="360"/>
      </w:pPr>
    </w:lvl>
    <w:lvl w:ilvl="7">
      <w:start w:val="1"/>
      <w:numFmt w:val="decimal"/>
      <w:lvlText w:val="%8."/>
      <w:lvlJc w:val="left"/>
      <w:pPr>
        <w:tabs>
          <w:tab w:val="num" w:pos="11778"/>
        </w:tabs>
        <w:ind w:left="11778" w:hanging="360"/>
      </w:pPr>
    </w:lvl>
    <w:lvl w:ilvl="8">
      <w:start w:val="1"/>
      <w:numFmt w:val="decimal"/>
      <w:lvlText w:val="%9."/>
      <w:lvlJc w:val="left"/>
      <w:pPr>
        <w:tabs>
          <w:tab w:val="num" w:pos="12498"/>
        </w:tabs>
        <w:ind w:left="12498" w:hanging="360"/>
      </w:pPr>
    </w:lvl>
  </w:abstractNum>
  <w:abstractNum w:abstractNumId="22" w15:restartNumberingAfterBreak="0">
    <w:nsid w:val="3BB14262"/>
    <w:multiLevelType w:val="hybridMultilevel"/>
    <w:tmpl w:val="F4B42BEC"/>
    <w:lvl w:ilvl="0" w:tplc="5E6815B0">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D3AC3"/>
    <w:multiLevelType w:val="hybridMultilevel"/>
    <w:tmpl w:val="2E00131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65548"/>
    <w:multiLevelType w:val="hybridMultilevel"/>
    <w:tmpl w:val="DCB4800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36BED"/>
    <w:multiLevelType w:val="hybridMultilevel"/>
    <w:tmpl w:val="FF7E1C6C"/>
    <w:lvl w:ilvl="0" w:tplc="14928970">
      <w:start w:val="1"/>
      <w:numFmt w:val="lowerRoman"/>
      <w:lvlText w:val="(%1)"/>
      <w:lvlJc w:val="left"/>
      <w:pPr>
        <w:ind w:left="1440" w:hanging="720"/>
      </w:pPr>
      <w:rPr>
        <w:rFonts w:ascii="Times New Roman" w:hAnsi="Times New Roman" w:cs="Times New Roman" w:hint="default"/>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442165D6"/>
    <w:multiLevelType w:val="hybridMultilevel"/>
    <w:tmpl w:val="1BE8084E"/>
    <w:lvl w:ilvl="0" w:tplc="60C8757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44F06983"/>
    <w:multiLevelType w:val="hybridMultilevel"/>
    <w:tmpl w:val="23B2CFF0"/>
    <w:lvl w:ilvl="0" w:tplc="2DEAC4C0">
      <w:start w:val="39"/>
      <w:numFmt w:val="decimal"/>
      <w:lvlText w:val="[%1]"/>
      <w:lvlJc w:val="left"/>
      <w:pPr>
        <w:ind w:left="11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57817"/>
    <w:multiLevelType w:val="hybridMultilevel"/>
    <w:tmpl w:val="C772D77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231E2A"/>
    <w:multiLevelType w:val="hybridMultilevel"/>
    <w:tmpl w:val="CC76407C"/>
    <w:lvl w:ilvl="0" w:tplc="30090001">
      <w:start w:val="1"/>
      <w:numFmt w:val="bullet"/>
      <w:lvlText w:val=""/>
      <w:lvlJc w:val="left"/>
      <w:pPr>
        <w:ind w:left="780" w:hanging="360"/>
      </w:pPr>
      <w:rPr>
        <w:rFonts w:ascii="Symbol" w:hAnsi="Symbol" w:hint="default"/>
      </w:rPr>
    </w:lvl>
    <w:lvl w:ilvl="1" w:tplc="30090003">
      <w:start w:val="1"/>
      <w:numFmt w:val="bullet"/>
      <w:lvlText w:val="o"/>
      <w:lvlJc w:val="left"/>
      <w:pPr>
        <w:ind w:left="1500" w:hanging="360"/>
      </w:pPr>
      <w:rPr>
        <w:rFonts w:ascii="Courier New" w:hAnsi="Courier New" w:cs="Courier New" w:hint="default"/>
      </w:rPr>
    </w:lvl>
    <w:lvl w:ilvl="2" w:tplc="30090005">
      <w:start w:val="1"/>
      <w:numFmt w:val="bullet"/>
      <w:lvlText w:val=""/>
      <w:lvlJc w:val="left"/>
      <w:pPr>
        <w:ind w:left="2220" w:hanging="360"/>
      </w:pPr>
      <w:rPr>
        <w:rFonts w:ascii="Wingdings" w:hAnsi="Wingdings" w:hint="default"/>
      </w:rPr>
    </w:lvl>
    <w:lvl w:ilvl="3" w:tplc="30090001">
      <w:start w:val="1"/>
      <w:numFmt w:val="bullet"/>
      <w:lvlText w:val=""/>
      <w:lvlJc w:val="left"/>
      <w:pPr>
        <w:ind w:left="2940" w:hanging="360"/>
      </w:pPr>
      <w:rPr>
        <w:rFonts w:ascii="Symbol" w:hAnsi="Symbol" w:hint="default"/>
      </w:rPr>
    </w:lvl>
    <w:lvl w:ilvl="4" w:tplc="30090003">
      <w:start w:val="1"/>
      <w:numFmt w:val="bullet"/>
      <w:lvlText w:val="o"/>
      <w:lvlJc w:val="left"/>
      <w:pPr>
        <w:ind w:left="3660" w:hanging="360"/>
      </w:pPr>
      <w:rPr>
        <w:rFonts w:ascii="Courier New" w:hAnsi="Courier New" w:cs="Courier New" w:hint="default"/>
      </w:rPr>
    </w:lvl>
    <w:lvl w:ilvl="5" w:tplc="30090005">
      <w:start w:val="1"/>
      <w:numFmt w:val="bullet"/>
      <w:lvlText w:val=""/>
      <w:lvlJc w:val="left"/>
      <w:pPr>
        <w:ind w:left="4380" w:hanging="360"/>
      </w:pPr>
      <w:rPr>
        <w:rFonts w:ascii="Wingdings" w:hAnsi="Wingdings" w:hint="default"/>
      </w:rPr>
    </w:lvl>
    <w:lvl w:ilvl="6" w:tplc="30090001">
      <w:start w:val="1"/>
      <w:numFmt w:val="bullet"/>
      <w:lvlText w:val=""/>
      <w:lvlJc w:val="left"/>
      <w:pPr>
        <w:ind w:left="5100" w:hanging="360"/>
      </w:pPr>
      <w:rPr>
        <w:rFonts w:ascii="Symbol" w:hAnsi="Symbol" w:hint="default"/>
      </w:rPr>
    </w:lvl>
    <w:lvl w:ilvl="7" w:tplc="30090003">
      <w:start w:val="1"/>
      <w:numFmt w:val="bullet"/>
      <w:lvlText w:val="o"/>
      <w:lvlJc w:val="left"/>
      <w:pPr>
        <w:ind w:left="5820" w:hanging="360"/>
      </w:pPr>
      <w:rPr>
        <w:rFonts w:ascii="Courier New" w:hAnsi="Courier New" w:cs="Courier New" w:hint="default"/>
      </w:rPr>
    </w:lvl>
    <w:lvl w:ilvl="8" w:tplc="30090005">
      <w:start w:val="1"/>
      <w:numFmt w:val="bullet"/>
      <w:lvlText w:val=""/>
      <w:lvlJc w:val="left"/>
      <w:pPr>
        <w:ind w:left="6540" w:hanging="360"/>
      </w:pPr>
      <w:rPr>
        <w:rFonts w:ascii="Wingdings" w:hAnsi="Wingdings" w:hint="default"/>
      </w:rPr>
    </w:lvl>
  </w:abstractNum>
  <w:abstractNum w:abstractNumId="30" w15:restartNumberingAfterBreak="0">
    <w:nsid w:val="4E8F17C2"/>
    <w:multiLevelType w:val="hybridMultilevel"/>
    <w:tmpl w:val="5C42CA72"/>
    <w:lvl w:ilvl="0" w:tplc="FFFFFFFF">
      <w:start w:val="3"/>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A957EF"/>
    <w:multiLevelType w:val="hybridMultilevel"/>
    <w:tmpl w:val="466612F0"/>
    <w:lvl w:ilvl="0" w:tplc="3B76ABB2">
      <w:start w:val="3"/>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2" w15:restartNumberingAfterBreak="0">
    <w:nsid w:val="51C67008"/>
    <w:multiLevelType w:val="hybridMultilevel"/>
    <w:tmpl w:val="4B58CBD0"/>
    <w:lvl w:ilvl="0" w:tplc="BD46C55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51DB75D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8FE5325"/>
    <w:multiLevelType w:val="hybridMultilevel"/>
    <w:tmpl w:val="F5FEDB7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3730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A16C23"/>
    <w:multiLevelType w:val="hybridMultilevel"/>
    <w:tmpl w:val="6FD0F0C2"/>
    <w:lvl w:ilvl="0" w:tplc="60C87574">
      <w:start w:val="1"/>
      <w:numFmt w:val="decimal"/>
      <w:lvlText w:val="[%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37" w15:restartNumberingAfterBreak="0">
    <w:nsid w:val="65930B00"/>
    <w:multiLevelType w:val="hybridMultilevel"/>
    <w:tmpl w:val="DB16793A"/>
    <w:lvl w:ilvl="0" w:tplc="A4C48D7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66DB2511"/>
    <w:multiLevelType w:val="hybridMultilevel"/>
    <w:tmpl w:val="8F24BC54"/>
    <w:lvl w:ilvl="0" w:tplc="FFFFFFFF">
      <w:start w:val="1"/>
      <w:numFmt w:val="decimal"/>
      <w:lvlText w:val="%1."/>
      <w:lvlJc w:val="left"/>
      <w:pPr>
        <w:ind w:left="7589" w:hanging="360"/>
      </w:pPr>
    </w:lvl>
    <w:lvl w:ilvl="1" w:tplc="08090019">
      <w:start w:val="1"/>
      <w:numFmt w:val="lowerLetter"/>
      <w:lvlText w:val="%2."/>
      <w:lvlJc w:val="left"/>
      <w:pPr>
        <w:ind w:left="8309" w:hanging="360"/>
      </w:pPr>
    </w:lvl>
    <w:lvl w:ilvl="2" w:tplc="0809001B">
      <w:start w:val="1"/>
      <w:numFmt w:val="lowerRoman"/>
      <w:lvlText w:val="%3."/>
      <w:lvlJc w:val="right"/>
      <w:pPr>
        <w:ind w:left="9029" w:hanging="180"/>
      </w:pPr>
    </w:lvl>
    <w:lvl w:ilvl="3" w:tplc="0809000F">
      <w:start w:val="1"/>
      <w:numFmt w:val="decimal"/>
      <w:lvlText w:val="%4."/>
      <w:lvlJc w:val="left"/>
      <w:pPr>
        <w:ind w:left="9749" w:hanging="360"/>
      </w:pPr>
    </w:lvl>
    <w:lvl w:ilvl="4" w:tplc="08090019">
      <w:start w:val="1"/>
      <w:numFmt w:val="lowerLetter"/>
      <w:lvlText w:val="%5."/>
      <w:lvlJc w:val="left"/>
      <w:pPr>
        <w:ind w:left="10469" w:hanging="360"/>
      </w:pPr>
    </w:lvl>
    <w:lvl w:ilvl="5" w:tplc="0809001B">
      <w:start w:val="1"/>
      <w:numFmt w:val="lowerRoman"/>
      <w:lvlText w:val="%6."/>
      <w:lvlJc w:val="right"/>
      <w:pPr>
        <w:ind w:left="11189" w:hanging="180"/>
      </w:pPr>
    </w:lvl>
    <w:lvl w:ilvl="6" w:tplc="0809000F">
      <w:start w:val="1"/>
      <w:numFmt w:val="decimal"/>
      <w:lvlText w:val="%7."/>
      <w:lvlJc w:val="left"/>
      <w:pPr>
        <w:ind w:left="11909" w:hanging="360"/>
      </w:pPr>
    </w:lvl>
    <w:lvl w:ilvl="7" w:tplc="08090019">
      <w:start w:val="1"/>
      <w:numFmt w:val="lowerLetter"/>
      <w:lvlText w:val="%8."/>
      <w:lvlJc w:val="left"/>
      <w:pPr>
        <w:ind w:left="12629" w:hanging="360"/>
      </w:pPr>
    </w:lvl>
    <w:lvl w:ilvl="8" w:tplc="0809001B">
      <w:start w:val="1"/>
      <w:numFmt w:val="lowerRoman"/>
      <w:lvlText w:val="%9."/>
      <w:lvlJc w:val="right"/>
      <w:pPr>
        <w:ind w:left="13349" w:hanging="180"/>
      </w:pPr>
    </w:lvl>
  </w:abstractNum>
  <w:abstractNum w:abstractNumId="39" w15:restartNumberingAfterBreak="0">
    <w:nsid w:val="67382522"/>
    <w:multiLevelType w:val="hybridMultilevel"/>
    <w:tmpl w:val="68C6D34A"/>
    <w:lvl w:ilvl="0" w:tplc="30090015">
      <w:start w:val="1"/>
      <w:numFmt w:val="upp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0" w15:restartNumberingAfterBreak="0">
    <w:nsid w:val="67CA71C1"/>
    <w:multiLevelType w:val="hybridMultilevel"/>
    <w:tmpl w:val="772C5B9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E5AA6"/>
    <w:multiLevelType w:val="hybridMultilevel"/>
    <w:tmpl w:val="409E58A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2" w15:restartNumberingAfterBreak="0">
    <w:nsid w:val="703C6F61"/>
    <w:multiLevelType w:val="hybridMultilevel"/>
    <w:tmpl w:val="60A0631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916DC"/>
    <w:multiLevelType w:val="hybridMultilevel"/>
    <w:tmpl w:val="F63613A4"/>
    <w:lvl w:ilvl="0" w:tplc="E090B80C">
      <w:start w:val="1"/>
      <w:numFmt w:val="lowerLetter"/>
      <w:lvlText w:val="%1."/>
      <w:lvlJc w:val="left"/>
      <w:pPr>
        <w:ind w:left="1080" w:hanging="360"/>
      </w:pPr>
      <w:rPr>
        <w:rFonts w:ascii="Times New Roman" w:eastAsia="Calibri" w:hAnsi="Times New Roman" w:cs="Times New Roman"/>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4" w15:restartNumberingAfterBreak="0">
    <w:nsid w:val="78F51DA9"/>
    <w:multiLevelType w:val="hybridMultilevel"/>
    <w:tmpl w:val="237236CA"/>
    <w:lvl w:ilvl="0" w:tplc="30090019">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45" w15:restartNumberingAfterBreak="0">
    <w:nsid w:val="7AF1539E"/>
    <w:multiLevelType w:val="hybridMultilevel"/>
    <w:tmpl w:val="1840D114"/>
    <w:lvl w:ilvl="0" w:tplc="8CD663CC">
      <w:start w:val="4"/>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6" w15:restartNumberingAfterBreak="0">
    <w:nsid w:val="7D656DA4"/>
    <w:multiLevelType w:val="hybridMultilevel"/>
    <w:tmpl w:val="F13C3194"/>
    <w:lvl w:ilvl="0" w:tplc="4D563446">
      <w:start w:val="1"/>
      <w:numFmt w:val="decimal"/>
      <w:lvlText w:val="(%1)"/>
      <w:lvlJc w:val="left"/>
      <w:pPr>
        <w:ind w:left="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B04624B0">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BBB23FEE">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07780598">
      <w:start w:val="1"/>
      <w:numFmt w:val="decimal"/>
      <w:lvlText w:val="%4"/>
      <w:lvlJc w:val="left"/>
      <w:pPr>
        <w:ind w:left="28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1130CBDE">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284FD5E">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96F26EA2">
      <w:start w:val="1"/>
      <w:numFmt w:val="decimal"/>
      <w:lvlText w:val="%7"/>
      <w:lvlJc w:val="left"/>
      <w:pPr>
        <w:ind w:left="50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BF8E5BA4">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05C80A0A">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num w:numId="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39"/>
  </w:num>
  <w:num w:numId="21">
    <w:abstractNumId w:val="10"/>
  </w:num>
  <w:num w:numId="22">
    <w:abstractNumId w:val="22"/>
  </w:num>
  <w:num w:numId="23">
    <w:abstractNumId w:val="5"/>
  </w:num>
  <w:num w:numId="24">
    <w:abstractNumId w:val="6"/>
  </w:num>
  <w:num w:numId="25">
    <w:abstractNumId w:val="34"/>
  </w:num>
  <w:num w:numId="26">
    <w:abstractNumId w:val="17"/>
  </w:num>
  <w:num w:numId="27">
    <w:abstractNumId w:val="14"/>
  </w:num>
  <w:num w:numId="28">
    <w:abstractNumId w:val="0"/>
  </w:num>
  <w:num w:numId="29">
    <w:abstractNumId w:val="19"/>
  </w:num>
  <w:num w:numId="30">
    <w:abstractNumId w:val="28"/>
  </w:num>
  <w:num w:numId="31">
    <w:abstractNumId w:val="12"/>
  </w:num>
  <w:num w:numId="32">
    <w:abstractNumId w:val="42"/>
  </w:num>
  <w:num w:numId="33">
    <w:abstractNumId w:val="4"/>
  </w:num>
  <w:num w:numId="34">
    <w:abstractNumId w:val="13"/>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1"/>
  </w:num>
  <w:num w:numId="38">
    <w:abstractNumId w:val="18"/>
  </w:num>
  <w:num w:numId="39">
    <w:abstractNumId w:val="7"/>
  </w:num>
  <w:num w:numId="40">
    <w:abstractNumId w:val="26"/>
  </w:num>
  <w:num w:numId="41">
    <w:abstractNumId w:val="23"/>
  </w:num>
  <w:num w:numId="42">
    <w:abstractNumId w:val="36"/>
  </w:num>
  <w:num w:numId="43">
    <w:abstractNumId w:val="27"/>
  </w:num>
  <w:num w:numId="44">
    <w:abstractNumId w:val="32"/>
  </w:num>
  <w:num w:numId="45">
    <w:abstractNumId w:val="3"/>
  </w:num>
  <w:num w:numId="46">
    <w:abstractNumId w:val="8"/>
  </w:num>
  <w:num w:numId="47">
    <w:abstractNumId w:val="24"/>
  </w:num>
  <w:num w:numId="48">
    <w:abstractNumId w:val="4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92"/>
    <w:rsid w:val="0000117B"/>
    <w:rsid w:val="00010583"/>
    <w:rsid w:val="00024525"/>
    <w:rsid w:val="00032979"/>
    <w:rsid w:val="00037C80"/>
    <w:rsid w:val="0004398B"/>
    <w:rsid w:val="00046D2C"/>
    <w:rsid w:val="000565F9"/>
    <w:rsid w:val="00071440"/>
    <w:rsid w:val="00075E9E"/>
    <w:rsid w:val="000859FC"/>
    <w:rsid w:val="00097B3D"/>
    <w:rsid w:val="000A40B6"/>
    <w:rsid w:val="000A6DFE"/>
    <w:rsid w:val="000B7783"/>
    <w:rsid w:val="000C1717"/>
    <w:rsid w:val="000C52D4"/>
    <w:rsid w:val="000D4F16"/>
    <w:rsid w:val="0010095E"/>
    <w:rsid w:val="00103F01"/>
    <w:rsid w:val="00104E90"/>
    <w:rsid w:val="00105A8E"/>
    <w:rsid w:val="00130123"/>
    <w:rsid w:val="00134335"/>
    <w:rsid w:val="0014481B"/>
    <w:rsid w:val="00146410"/>
    <w:rsid w:val="001544BC"/>
    <w:rsid w:val="001614EB"/>
    <w:rsid w:val="001641C6"/>
    <w:rsid w:val="001705E8"/>
    <w:rsid w:val="00183220"/>
    <w:rsid w:val="00184E98"/>
    <w:rsid w:val="0018746B"/>
    <w:rsid w:val="001B3BCE"/>
    <w:rsid w:val="001B59F2"/>
    <w:rsid w:val="001E59B5"/>
    <w:rsid w:val="001F18CF"/>
    <w:rsid w:val="001F1DAD"/>
    <w:rsid w:val="00212FAC"/>
    <w:rsid w:val="00230305"/>
    <w:rsid w:val="00236C92"/>
    <w:rsid w:val="0024056B"/>
    <w:rsid w:val="00250C22"/>
    <w:rsid w:val="002512C7"/>
    <w:rsid w:val="0027733B"/>
    <w:rsid w:val="0029244F"/>
    <w:rsid w:val="002A296F"/>
    <w:rsid w:val="002B1303"/>
    <w:rsid w:val="002B43AB"/>
    <w:rsid w:val="002C58F6"/>
    <w:rsid w:val="002C5C21"/>
    <w:rsid w:val="002D2BE0"/>
    <w:rsid w:val="002D7DA8"/>
    <w:rsid w:val="002E57A7"/>
    <w:rsid w:val="002F0B35"/>
    <w:rsid w:val="00301258"/>
    <w:rsid w:val="00304A90"/>
    <w:rsid w:val="00332184"/>
    <w:rsid w:val="00342B48"/>
    <w:rsid w:val="00343AC0"/>
    <w:rsid w:val="003475E5"/>
    <w:rsid w:val="00353717"/>
    <w:rsid w:val="00364590"/>
    <w:rsid w:val="00365923"/>
    <w:rsid w:val="00376DB6"/>
    <w:rsid w:val="00385B03"/>
    <w:rsid w:val="00386B3A"/>
    <w:rsid w:val="003A6A84"/>
    <w:rsid w:val="003B1F1F"/>
    <w:rsid w:val="003B3C0C"/>
    <w:rsid w:val="003C29A9"/>
    <w:rsid w:val="003E4F91"/>
    <w:rsid w:val="003F6867"/>
    <w:rsid w:val="0040064C"/>
    <w:rsid w:val="004151FE"/>
    <w:rsid w:val="00417C65"/>
    <w:rsid w:val="00421C90"/>
    <w:rsid w:val="00430F64"/>
    <w:rsid w:val="00432F8E"/>
    <w:rsid w:val="00434A64"/>
    <w:rsid w:val="00437722"/>
    <w:rsid w:val="00443B99"/>
    <w:rsid w:val="004465A9"/>
    <w:rsid w:val="00451180"/>
    <w:rsid w:val="00470767"/>
    <w:rsid w:val="00475927"/>
    <w:rsid w:val="00483CB2"/>
    <w:rsid w:val="004858DC"/>
    <w:rsid w:val="00487B5A"/>
    <w:rsid w:val="00491911"/>
    <w:rsid w:val="00497237"/>
    <w:rsid w:val="004A2A33"/>
    <w:rsid w:val="004B53CF"/>
    <w:rsid w:val="004C0AA0"/>
    <w:rsid w:val="004C2A27"/>
    <w:rsid w:val="004C32FF"/>
    <w:rsid w:val="004E1CE5"/>
    <w:rsid w:val="004E2F2E"/>
    <w:rsid w:val="004E7CB1"/>
    <w:rsid w:val="004F1532"/>
    <w:rsid w:val="004F637F"/>
    <w:rsid w:val="00510972"/>
    <w:rsid w:val="005125A8"/>
    <w:rsid w:val="0052013C"/>
    <w:rsid w:val="0052488E"/>
    <w:rsid w:val="00524B04"/>
    <w:rsid w:val="00565F8B"/>
    <w:rsid w:val="0057569F"/>
    <w:rsid w:val="00592E59"/>
    <w:rsid w:val="00593420"/>
    <w:rsid w:val="005B3316"/>
    <w:rsid w:val="005D52E1"/>
    <w:rsid w:val="005D59B0"/>
    <w:rsid w:val="005E3323"/>
    <w:rsid w:val="005E7F6A"/>
    <w:rsid w:val="006103D6"/>
    <w:rsid w:val="00614334"/>
    <w:rsid w:val="00623C58"/>
    <w:rsid w:val="00636F3C"/>
    <w:rsid w:val="006529D2"/>
    <w:rsid w:val="00652E44"/>
    <w:rsid w:val="00653D74"/>
    <w:rsid w:val="00660544"/>
    <w:rsid w:val="006659BB"/>
    <w:rsid w:val="00673136"/>
    <w:rsid w:val="0067663A"/>
    <w:rsid w:val="00680AE8"/>
    <w:rsid w:val="006A2667"/>
    <w:rsid w:val="006A4CFE"/>
    <w:rsid w:val="006B0F1D"/>
    <w:rsid w:val="006C0D21"/>
    <w:rsid w:val="006D3DAB"/>
    <w:rsid w:val="007135D2"/>
    <w:rsid w:val="007269B4"/>
    <w:rsid w:val="00731C98"/>
    <w:rsid w:val="00736AC4"/>
    <w:rsid w:val="00737D84"/>
    <w:rsid w:val="007466B1"/>
    <w:rsid w:val="007600D4"/>
    <w:rsid w:val="00764B1E"/>
    <w:rsid w:val="00774569"/>
    <w:rsid w:val="007B3618"/>
    <w:rsid w:val="007C7119"/>
    <w:rsid w:val="007D2358"/>
    <w:rsid w:val="007D24B9"/>
    <w:rsid w:val="007D28D1"/>
    <w:rsid w:val="007D2DDC"/>
    <w:rsid w:val="007E4C92"/>
    <w:rsid w:val="007F469F"/>
    <w:rsid w:val="007F6906"/>
    <w:rsid w:val="00811713"/>
    <w:rsid w:val="0081297D"/>
    <w:rsid w:val="00815E8B"/>
    <w:rsid w:val="008244C6"/>
    <w:rsid w:val="0083456E"/>
    <w:rsid w:val="00842739"/>
    <w:rsid w:val="00852468"/>
    <w:rsid w:val="00853FF1"/>
    <w:rsid w:val="008572C5"/>
    <w:rsid w:val="008977FD"/>
    <w:rsid w:val="008A67D6"/>
    <w:rsid w:val="008B2FF6"/>
    <w:rsid w:val="008B788B"/>
    <w:rsid w:val="008C5EC7"/>
    <w:rsid w:val="008C704A"/>
    <w:rsid w:val="008D48A1"/>
    <w:rsid w:val="008E5B1F"/>
    <w:rsid w:val="00906CB3"/>
    <w:rsid w:val="00937E64"/>
    <w:rsid w:val="0094026A"/>
    <w:rsid w:val="0094112D"/>
    <w:rsid w:val="00947D29"/>
    <w:rsid w:val="0096061C"/>
    <w:rsid w:val="009614B8"/>
    <w:rsid w:val="00963AFB"/>
    <w:rsid w:val="00983B51"/>
    <w:rsid w:val="00997923"/>
    <w:rsid w:val="009B2BFA"/>
    <w:rsid w:val="009B69C8"/>
    <w:rsid w:val="009E075B"/>
    <w:rsid w:val="009E46A5"/>
    <w:rsid w:val="009F5496"/>
    <w:rsid w:val="00A1456E"/>
    <w:rsid w:val="00A173CF"/>
    <w:rsid w:val="00A27856"/>
    <w:rsid w:val="00A42B2F"/>
    <w:rsid w:val="00A501FC"/>
    <w:rsid w:val="00A67F90"/>
    <w:rsid w:val="00A81967"/>
    <w:rsid w:val="00A8323F"/>
    <w:rsid w:val="00A8456F"/>
    <w:rsid w:val="00A912CC"/>
    <w:rsid w:val="00A93846"/>
    <w:rsid w:val="00A9568F"/>
    <w:rsid w:val="00A97AB2"/>
    <w:rsid w:val="00AA4717"/>
    <w:rsid w:val="00AB0AE6"/>
    <w:rsid w:val="00AB3781"/>
    <w:rsid w:val="00AD55BC"/>
    <w:rsid w:val="00AD5C31"/>
    <w:rsid w:val="00AE3201"/>
    <w:rsid w:val="00B00D8D"/>
    <w:rsid w:val="00B249C4"/>
    <w:rsid w:val="00B34B7C"/>
    <w:rsid w:val="00B52664"/>
    <w:rsid w:val="00B5548E"/>
    <w:rsid w:val="00B61E3A"/>
    <w:rsid w:val="00B662F9"/>
    <w:rsid w:val="00B72C55"/>
    <w:rsid w:val="00B8193D"/>
    <w:rsid w:val="00B84602"/>
    <w:rsid w:val="00B87D7B"/>
    <w:rsid w:val="00B9599A"/>
    <w:rsid w:val="00BA0D32"/>
    <w:rsid w:val="00BB7085"/>
    <w:rsid w:val="00BD33B3"/>
    <w:rsid w:val="00BD35F8"/>
    <w:rsid w:val="00BE06A5"/>
    <w:rsid w:val="00BE4E0D"/>
    <w:rsid w:val="00BF1682"/>
    <w:rsid w:val="00BF1EDC"/>
    <w:rsid w:val="00C01455"/>
    <w:rsid w:val="00C05056"/>
    <w:rsid w:val="00C15230"/>
    <w:rsid w:val="00C16B8A"/>
    <w:rsid w:val="00C17228"/>
    <w:rsid w:val="00C206EE"/>
    <w:rsid w:val="00C344A7"/>
    <w:rsid w:val="00C75B40"/>
    <w:rsid w:val="00C772AA"/>
    <w:rsid w:val="00CA55DA"/>
    <w:rsid w:val="00CA73E9"/>
    <w:rsid w:val="00CC18DE"/>
    <w:rsid w:val="00CC2177"/>
    <w:rsid w:val="00CC6685"/>
    <w:rsid w:val="00CD6B4E"/>
    <w:rsid w:val="00CE0EE8"/>
    <w:rsid w:val="00CE15D7"/>
    <w:rsid w:val="00CE1EE2"/>
    <w:rsid w:val="00CE47B8"/>
    <w:rsid w:val="00CF295C"/>
    <w:rsid w:val="00CF439A"/>
    <w:rsid w:val="00D03888"/>
    <w:rsid w:val="00D03A3C"/>
    <w:rsid w:val="00D21729"/>
    <w:rsid w:val="00D23224"/>
    <w:rsid w:val="00D37C6D"/>
    <w:rsid w:val="00D420D7"/>
    <w:rsid w:val="00D505B5"/>
    <w:rsid w:val="00D53E24"/>
    <w:rsid w:val="00D70AB1"/>
    <w:rsid w:val="00D77F5A"/>
    <w:rsid w:val="00D908E5"/>
    <w:rsid w:val="00DA4065"/>
    <w:rsid w:val="00DB1825"/>
    <w:rsid w:val="00DC0459"/>
    <w:rsid w:val="00DC6227"/>
    <w:rsid w:val="00DC7BC5"/>
    <w:rsid w:val="00DD7D86"/>
    <w:rsid w:val="00DE5CFE"/>
    <w:rsid w:val="00DE7473"/>
    <w:rsid w:val="00E053EB"/>
    <w:rsid w:val="00E06065"/>
    <w:rsid w:val="00E21893"/>
    <w:rsid w:val="00E30420"/>
    <w:rsid w:val="00E30AEF"/>
    <w:rsid w:val="00E35495"/>
    <w:rsid w:val="00E362FB"/>
    <w:rsid w:val="00E4012D"/>
    <w:rsid w:val="00E64C34"/>
    <w:rsid w:val="00E6544B"/>
    <w:rsid w:val="00E85BD0"/>
    <w:rsid w:val="00E95704"/>
    <w:rsid w:val="00EB5194"/>
    <w:rsid w:val="00EC1B34"/>
    <w:rsid w:val="00EE001F"/>
    <w:rsid w:val="00EE4B31"/>
    <w:rsid w:val="00EF2E4F"/>
    <w:rsid w:val="00EF63F9"/>
    <w:rsid w:val="00EF664A"/>
    <w:rsid w:val="00F05ADD"/>
    <w:rsid w:val="00F14C5B"/>
    <w:rsid w:val="00F20425"/>
    <w:rsid w:val="00F219C6"/>
    <w:rsid w:val="00F24A24"/>
    <w:rsid w:val="00F252CB"/>
    <w:rsid w:val="00F35141"/>
    <w:rsid w:val="00F36779"/>
    <w:rsid w:val="00F37E7D"/>
    <w:rsid w:val="00F422E9"/>
    <w:rsid w:val="00F60929"/>
    <w:rsid w:val="00F6236D"/>
    <w:rsid w:val="00F66D42"/>
    <w:rsid w:val="00F740FE"/>
    <w:rsid w:val="00F84BD1"/>
    <w:rsid w:val="00F93B34"/>
    <w:rsid w:val="00FA4DAF"/>
    <w:rsid w:val="00FC32BC"/>
    <w:rsid w:val="00FE4324"/>
    <w:rsid w:val="00FF2CBD"/>
    <w:rsid w:val="00FF63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51BB3-C4C2-49D4-BAE6-6930FC00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C92"/>
    <w:pPr>
      <w:spacing w:line="252" w:lineRule="auto"/>
    </w:pPr>
  </w:style>
  <w:style w:type="paragraph" w:styleId="Heading4">
    <w:name w:val="heading 4"/>
    <w:next w:val="Normal"/>
    <w:link w:val="Heading4Char"/>
    <w:uiPriority w:val="9"/>
    <w:semiHidden/>
    <w:unhideWhenUsed/>
    <w:qFormat/>
    <w:rsid w:val="00F66D42"/>
    <w:pPr>
      <w:keepNext/>
      <w:keepLines/>
      <w:spacing w:after="36" w:line="247" w:lineRule="auto"/>
      <w:ind w:left="10" w:hanging="10"/>
      <w:jc w:val="both"/>
      <w:outlineLvl w:val="3"/>
    </w:pPr>
    <w:rPr>
      <w:rFonts w:ascii="Arial" w:eastAsia="Arial" w:hAnsi="Arial" w:cs="Arial"/>
      <w:b/>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C6227"/>
    <w:pPr>
      <w:spacing w:after="0" w:line="240" w:lineRule="auto"/>
    </w:pPr>
    <w:rPr>
      <w:rFonts w:ascii="Helvetica" w:eastAsiaTheme="minorEastAsia" w:hAnsi="Helvetica" w:cs="Times New Roman"/>
      <w:sz w:val="18"/>
      <w:szCs w:val="18"/>
      <w:lang w:eastAsia="en-GB"/>
    </w:rPr>
  </w:style>
  <w:style w:type="paragraph" w:customStyle="1" w:styleId="li1">
    <w:name w:val="li1"/>
    <w:basedOn w:val="Normal"/>
    <w:rsid w:val="00DC6227"/>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DC6227"/>
    <w:rPr>
      <w:rFonts w:ascii="Helvetica" w:hAnsi="Helvetica" w:cs="Helvetica" w:hint="default"/>
      <w:b w:val="0"/>
      <w:bCs w:val="0"/>
      <w:i w:val="0"/>
      <w:iCs w:val="0"/>
      <w:sz w:val="18"/>
      <w:szCs w:val="18"/>
    </w:rPr>
  </w:style>
  <w:style w:type="paragraph" w:styleId="ListParagraph">
    <w:name w:val="List Paragraph"/>
    <w:basedOn w:val="Normal"/>
    <w:uiPriority w:val="34"/>
    <w:qFormat/>
    <w:rsid w:val="00212FAC"/>
    <w:pPr>
      <w:spacing w:after="200" w:line="276" w:lineRule="auto"/>
      <w:ind w:left="720"/>
      <w:contextualSpacing/>
    </w:pPr>
  </w:style>
  <w:style w:type="paragraph" w:customStyle="1" w:styleId="Default">
    <w:name w:val="Default"/>
    <w:rsid w:val="00B8193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BD0"/>
  </w:style>
  <w:style w:type="paragraph" w:styleId="Footer">
    <w:name w:val="footer"/>
    <w:basedOn w:val="Normal"/>
    <w:link w:val="FooterChar"/>
    <w:uiPriority w:val="99"/>
    <w:unhideWhenUsed/>
    <w:rsid w:val="00E8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BD0"/>
  </w:style>
  <w:style w:type="character" w:customStyle="1" w:styleId="Heading4Char">
    <w:name w:val="Heading 4 Char"/>
    <w:basedOn w:val="DefaultParagraphFont"/>
    <w:link w:val="Heading4"/>
    <w:uiPriority w:val="9"/>
    <w:semiHidden/>
    <w:rsid w:val="00F66D42"/>
    <w:rPr>
      <w:rFonts w:ascii="Arial" w:eastAsia="Arial" w:hAnsi="Arial" w:cs="Arial"/>
      <w:b/>
      <w:color w:val="000000"/>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2978">
      <w:bodyDiv w:val="1"/>
      <w:marLeft w:val="0"/>
      <w:marRight w:val="0"/>
      <w:marTop w:val="0"/>
      <w:marBottom w:val="0"/>
      <w:divBdr>
        <w:top w:val="none" w:sz="0" w:space="0" w:color="auto"/>
        <w:left w:val="none" w:sz="0" w:space="0" w:color="auto"/>
        <w:bottom w:val="none" w:sz="0" w:space="0" w:color="auto"/>
        <w:right w:val="none" w:sz="0" w:space="0" w:color="auto"/>
      </w:divBdr>
    </w:div>
    <w:div w:id="295914188">
      <w:bodyDiv w:val="1"/>
      <w:marLeft w:val="0"/>
      <w:marRight w:val="0"/>
      <w:marTop w:val="0"/>
      <w:marBottom w:val="0"/>
      <w:divBdr>
        <w:top w:val="none" w:sz="0" w:space="0" w:color="auto"/>
        <w:left w:val="none" w:sz="0" w:space="0" w:color="auto"/>
        <w:bottom w:val="none" w:sz="0" w:space="0" w:color="auto"/>
        <w:right w:val="none" w:sz="0" w:space="0" w:color="auto"/>
      </w:divBdr>
    </w:div>
    <w:div w:id="300769378">
      <w:bodyDiv w:val="1"/>
      <w:marLeft w:val="0"/>
      <w:marRight w:val="0"/>
      <w:marTop w:val="0"/>
      <w:marBottom w:val="0"/>
      <w:divBdr>
        <w:top w:val="none" w:sz="0" w:space="0" w:color="auto"/>
        <w:left w:val="none" w:sz="0" w:space="0" w:color="auto"/>
        <w:bottom w:val="none" w:sz="0" w:space="0" w:color="auto"/>
        <w:right w:val="none" w:sz="0" w:space="0" w:color="auto"/>
      </w:divBdr>
    </w:div>
    <w:div w:id="320281463">
      <w:bodyDiv w:val="1"/>
      <w:marLeft w:val="0"/>
      <w:marRight w:val="0"/>
      <w:marTop w:val="0"/>
      <w:marBottom w:val="0"/>
      <w:divBdr>
        <w:top w:val="none" w:sz="0" w:space="0" w:color="auto"/>
        <w:left w:val="none" w:sz="0" w:space="0" w:color="auto"/>
        <w:bottom w:val="none" w:sz="0" w:space="0" w:color="auto"/>
        <w:right w:val="none" w:sz="0" w:space="0" w:color="auto"/>
      </w:divBdr>
    </w:div>
    <w:div w:id="364871411">
      <w:bodyDiv w:val="1"/>
      <w:marLeft w:val="0"/>
      <w:marRight w:val="0"/>
      <w:marTop w:val="0"/>
      <w:marBottom w:val="0"/>
      <w:divBdr>
        <w:top w:val="none" w:sz="0" w:space="0" w:color="auto"/>
        <w:left w:val="none" w:sz="0" w:space="0" w:color="auto"/>
        <w:bottom w:val="none" w:sz="0" w:space="0" w:color="auto"/>
        <w:right w:val="none" w:sz="0" w:space="0" w:color="auto"/>
      </w:divBdr>
    </w:div>
    <w:div w:id="387340196">
      <w:bodyDiv w:val="1"/>
      <w:marLeft w:val="0"/>
      <w:marRight w:val="0"/>
      <w:marTop w:val="0"/>
      <w:marBottom w:val="0"/>
      <w:divBdr>
        <w:top w:val="none" w:sz="0" w:space="0" w:color="auto"/>
        <w:left w:val="none" w:sz="0" w:space="0" w:color="auto"/>
        <w:bottom w:val="none" w:sz="0" w:space="0" w:color="auto"/>
        <w:right w:val="none" w:sz="0" w:space="0" w:color="auto"/>
      </w:divBdr>
    </w:div>
    <w:div w:id="468941417">
      <w:bodyDiv w:val="1"/>
      <w:marLeft w:val="0"/>
      <w:marRight w:val="0"/>
      <w:marTop w:val="0"/>
      <w:marBottom w:val="0"/>
      <w:divBdr>
        <w:top w:val="none" w:sz="0" w:space="0" w:color="auto"/>
        <w:left w:val="none" w:sz="0" w:space="0" w:color="auto"/>
        <w:bottom w:val="none" w:sz="0" w:space="0" w:color="auto"/>
        <w:right w:val="none" w:sz="0" w:space="0" w:color="auto"/>
      </w:divBdr>
    </w:div>
    <w:div w:id="517892873">
      <w:bodyDiv w:val="1"/>
      <w:marLeft w:val="0"/>
      <w:marRight w:val="0"/>
      <w:marTop w:val="0"/>
      <w:marBottom w:val="0"/>
      <w:divBdr>
        <w:top w:val="none" w:sz="0" w:space="0" w:color="auto"/>
        <w:left w:val="none" w:sz="0" w:space="0" w:color="auto"/>
        <w:bottom w:val="none" w:sz="0" w:space="0" w:color="auto"/>
        <w:right w:val="none" w:sz="0" w:space="0" w:color="auto"/>
      </w:divBdr>
    </w:div>
    <w:div w:id="681859950">
      <w:bodyDiv w:val="1"/>
      <w:marLeft w:val="0"/>
      <w:marRight w:val="0"/>
      <w:marTop w:val="0"/>
      <w:marBottom w:val="0"/>
      <w:divBdr>
        <w:top w:val="none" w:sz="0" w:space="0" w:color="auto"/>
        <w:left w:val="none" w:sz="0" w:space="0" w:color="auto"/>
        <w:bottom w:val="none" w:sz="0" w:space="0" w:color="auto"/>
        <w:right w:val="none" w:sz="0" w:space="0" w:color="auto"/>
      </w:divBdr>
    </w:div>
    <w:div w:id="842933224">
      <w:bodyDiv w:val="1"/>
      <w:marLeft w:val="0"/>
      <w:marRight w:val="0"/>
      <w:marTop w:val="0"/>
      <w:marBottom w:val="0"/>
      <w:divBdr>
        <w:top w:val="none" w:sz="0" w:space="0" w:color="auto"/>
        <w:left w:val="none" w:sz="0" w:space="0" w:color="auto"/>
        <w:bottom w:val="none" w:sz="0" w:space="0" w:color="auto"/>
        <w:right w:val="none" w:sz="0" w:space="0" w:color="auto"/>
      </w:divBdr>
    </w:div>
    <w:div w:id="1002273090">
      <w:bodyDiv w:val="1"/>
      <w:marLeft w:val="0"/>
      <w:marRight w:val="0"/>
      <w:marTop w:val="0"/>
      <w:marBottom w:val="0"/>
      <w:divBdr>
        <w:top w:val="none" w:sz="0" w:space="0" w:color="auto"/>
        <w:left w:val="none" w:sz="0" w:space="0" w:color="auto"/>
        <w:bottom w:val="none" w:sz="0" w:space="0" w:color="auto"/>
        <w:right w:val="none" w:sz="0" w:space="0" w:color="auto"/>
      </w:divBdr>
    </w:div>
    <w:div w:id="1010528693">
      <w:bodyDiv w:val="1"/>
      <w:marLeft w:val="0"/>
      <w:marRight w:val="0"/>
      <w:marTop w:val="0"/>
      <w:marBottom w:val="0"/>
      <w:divBdr>
        <w:top w:val="none" w:sz="0" w:space="0" w:color="auto"/>
        <w:left w:val="none" w:sz="0" w:space="0" w:color="auto"/>
        <w:bottom w:val="none" w:sz="0" w:space="0" w:color="auto"/>
        <w:right w:val="none" w:sz="0" w:space="0" w:color="auto"/>
      </w:divBdr>
    </w:div>
    <w:div w:id="1064332142">
      <w:bodyDiv w:val="1"/>
      <w:marLeft w:val="0"/>
      <w:marRight w:val="0"/>
      <w:marTop w:val="0"/>
      <w:marBottom w:val="0"/>
      <w:divBdr>
        <w:top w:val="none" w:sz="0" w:space="0" w:color="auto"/>
        <w:left w:val="none" w:sz="0" w:space="0" w:color="auto"/>
        <w:bottom w:val="none" w:sz="0" w:space="0" w:color="auto"/>
        <w:right w:val="none" w:sz="0" w:space="0" w:color="auto"/>
      </w:divBdr>
    </w:div>
    <w:div w:id="1274089255">
      <w:bodyDiv w:val="1"/>
      <w:marLeft w:val="0"/>
      <w:marRight w:val="0"/>
      <w:marTop w:val="0"/>
      <w:marBottom w:val="0"/>
      <w:divBdr>
        <w:top w:val="none" w:sz="0" w:space="0" w:color="auto"/>
        <w:left w:val="none" w:sz="0" w:space="0" w:color="auto"/>
        <w:bottom w:val="none" w:sz="0" w:space="0" w:color="auto"/>
        <w:right w:val="none" w:sz="0" w:space="0" w:color="auto"/>
      </w:divBdr>
    </w:div>
    <w:div w:id="1369647594">
      <w:bodyDiv w:val="1"/>
      <w:marLeft w:val="0"/>
      <w:marRight w:val="0"/>
      <w:marTop w:val="0"/>
      <w:marBottom w:val="0"/>
      <w:divBdr>
        <w:top w:val="none" w:sz="0" w:space="0" w:color="auto"/>
        <w:left w:val="none" w:sz="0" w:space="0" w:color="auto"/>
        <w:bottom w:val="none" w:sz="0" w:space="0" w:color="auto"/>
        <w:right w:val="none" w:sz="0" w:space="0" w:color="auto"/>
      </w:divBdr>
    </w:div>
    <w:div w:id="1469323336">
      <w:bodyDiv w:val="1"/>
      <w:marLeft w:val="0"/>
      <w:marRight w:val="0"/>
      <w:marTop w:val="0"/>
      <w:marBottom w:val="0"/>
      <w:divBdr>
        <w:top w:val="none" w:sz="0" w:space="0" w:color="auto"/>
        <w:left w:val="none" w:sz="0" w:space="0" w:color="auto"/>
        <w:bottom w:val="none" w:sz="0" w:space="0" w:color="auto"/>
        <w:right w:val="none" w:sz="0" w:space="0" w:color="auto"/>
      </w:divBdr>
    </w:div>
    <w:div w:id="1580826427">
      <w:bodyDiv w:val="1"/>
      <w:marLeft w:val="0"/>
      <w:marRight w:val="0"/>
      <w:marTop w:val="0"/>
      <w:marBottom w:val="0"/>
      <w:divBdr>
        <w:top w:val="none" w:sz="0" w:space="0" w:color="auto"/>
        <w:left w:val="none" w:sz="0" w:space="0" w:color="auto"/>
        <w:bottom w:val="none" w:sz="0" w:space="0" w:color="auto"/>
        <w:right w:val="none" w:sz="0" w:space="0" w:color="auto"/>
      </w:divBdr>
    </w:div>
    <w:div w:id="1598557419">
      <w:bodyDiv w:val="1"/>
      <w:marLeft w:val="0"/>
      <w:marRight w:val="0"/>
      <w:marTop w:val="0"/>
      <w:marBottom w:val="0"/>
      <w:divBdr>
        <w:top w:val="none" w:sz="0" w:space="0" w:color="auto"/>
        <w:left w:val="none" w:sz="0" w:space="0" w:color="auto"/>
        <w:bottom w:val="none" w:sz="0" w:space="0" w:color="auto"/>
        <w:right w:val="none" w:sz="0" w:space="0" w:color="auto"/>
      </w:divBdr>
    </w:div>
    <w:div w:id="1768232770">
      <w:bodyDiv w:val="1"/>
      <w:marLeft w:val="0"/>
      <w:marRight w:val="0"/>
      <w:marTop w:val="0"/>
      <w:marBottom w:val="0"/>
      <w:divBdr>
        <w:top w:val="none" w:sz="0" w:space="0" w:color="auto"/>
        <w:left w:val="none" w:sz="0" w:space="0" w:color="auto"/>
        <w:bottom w:val="none" w:sz="0" w:space="0" w:color="auto"/>
        <w:right w:val="none" w:sz="0" w:space="0" w:color="auto"/>
      </w:divBdr>
    </w:div>
    <w:div w:id="1779372165">
      <w:bodyDiv w:val="1"/>
      <w:marLeft w:val="0"/>
      <w:marRight w:val="0"/>
      <w:marTop w:val="0"/>
      <w:marBottom w:val="0"/>
      <w:divBdr>
        <w:top w:val="none" w:sz="0" w:space="0" w:color="auto"/>
        <w:left w:val="none" w:sz="0" w:space="0" w:color="auto"/>
        <w:bottom w:val="none" w:sz="0" w:space="0" w:color="auto"/>
        <w:right w:val="none" w:sz="0" w:space="0" w:color="auto"/>
      </w:divBdr>
    </w:div>
    <w:div w:id="1872567082">
      <w:bodyDiv w:val="1"/>
      <w:marLeft w:val="0"/>
      <w:marRight w:val="0"/>
      <w:marTop w:val="0"/>
      <w:marBottom w:val="0"/>
      <w:divBdr>
        <w:top w:val="none" w:sz="0" w:space="0" w:color="auto"/>
        <w:left w:val="none" w:sz="0" w:space="0" w:color="auto"/>
        <w:bottom w:val="none" w:sz="0" w:space="0" w:color="auto"/>
        <w:right w:val="none" w:sz="0" w:space="0" w:color="auto"/>
      </w:divBdr>
    </w:div>
    <w:div w:id="1999337998">
      <w:bodyDiv w:val="1"/>
      <w:marLeft w:val="0"/>
      <w:marRight w:val="0"/>
      <w:marTop w:val="0"/>
      <w:marBottom w:val="0"/>
      <w:divBdr>
        <w:top w:val="none" w:sz="0" w:space="0" w:color="auto"/>
        <w:left w:val="none" w:sz="0" w:space="0" w:color="auto"/>
        <w:bottom w:val="none" w:sz="0" w:space="0" w:color="auto"/>
        <w:right w:val="none" w:sz="0" w:space="0" w:color="auto"/>
      </w:divBdr>
    </w:div>
    <w:div w:id="2001612183">
      <w:bodyDiv w:val="1"/>
      <w:marLeft w:val="0"/>
      <w:marRight w:val="0"/>
      <w:marTop w:val="0"/>
      <w:marBottom w:val="0"/>
      <w:divBdr>
        <w:top w:val="none" w:sz="0" w:space="0" w:color="auto"/>
        <w:left w:val="none" w:sz="0" w:space="0" w:color="auto"/>
        <w:bottom w:val="none" w:sz="0" w:space="0" w:color="auto"/>
        <w:right w:val="none" w:sz="0" w:space="0" w:color="auto"/>
      </w:divBdr>
    </w:div>
    <w:div w:id="2053461108">
      <w:bodyDiv w:val="1"/>
      <w:marLeft w:val="0"/>
      <w:marRight w:val="0"/>
      <w:marTop w:val="0"/>
      <w:marBottom w:val="0"/>
      <w:divBdr>
        <w:top w:val="none" w:sz="0" w:space="0" w:color="auto"/>
        <w:left w:val="none" w:sz="0" w:space="0" w:color="auto"/>
        <w:bottom w:val="none" w:sz="0" w:space="0" w:color="auto"/>
        <w:right w:val="none" w:sz="0" w:space="0" w:color="auto"/>
      </w:divBdr>
    </w:div>
    <w:div w:id="2095517727">
      <w:bodyDiv w:val="1"/>
      <w:marLeft w:val="0"/>
      <w:marRight w:val="0"/>
      <w:marTop w:val="0"/>
      <w:marBottom w:val="0"/>
      <w:divBdr>
        <w:top w:val="none" w:sz="0" w:space="0" w:color="auto"/>
        <w:left w:val="none" w:sz="0" w:space="0" w:color="auto"/>
        <w:bottom w:val="none" w:sz="0" w:space="0" w:color="auto"/>
        <w:right w:val="none" w:sz="0" w:space="0" w:color="auto"/>
      </w:divBdr>
    </w:div>
    <w:div w:id="21324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8402</Words>
  <Characters>47898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cp:lastPrinted>2024-11-14T13:13:00Z</cp:lastPrinted>
  <dcterms:created xsi:type="dcterms:W3CDTF">2024-11-15T10:02:00Z</dcterms:created>
  <dcterms:modified xsi:type="dcterms:W3CDTF">2024-11-15T10:02:00Z</dcterms:modified>
</cp:coreProperties>
</file>