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7700BD" w:rsidP="00597EC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941246" w:rsidRDefault="006D2FBB" w:rsidP="00941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F5BF6">
        <w:rPr>
          <w:rFonts w:ascii="Times New Roman" w:hAnsi="Times New Roman" w:cs="Times New Roman"/>
          <w:sz w:val="24"/>
          <w:szCs w:val="24"/>
        </w:rPr>
        <w:t>ersus</w:t>
      </w:r>
    </w:p>
    <w:p w:rsidR="00597ECE" w:rsidRDefault="007700BD"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MANNERS NGONI</w:t>
      </w:r>
    </w:p>
    <w:p w:rsidR="00597ECE" w:rsidRDefault="00597ECE"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97ECE" w:rsidRDefault="00597ECE"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597ECE" w:rsidRDefault="00EF5BF6" w:rsidP="00597E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D0601">
        <w:rPr>
          <w:rFonts w:ascii="Times New Roman" w:hAnsi="Times New Roman" w:cs="Times New Roman"/>
          <w:sz w:val="24"/>
          <w:szCs w:val="24"/>
        </w:rPr>
        <w:t xml:space="preserve"> </w:t>
      </w:r>
      <w:r w:rsidR="003927DC">
        <w:rPr>
          <w:rFonts w:ascii="Times New Roman" w:hAnsi="Times New Roman" w:cs="Times New Roman"/>
          <w:sz w:val="24"/>
          <w:szCs w:val="24"/>
        </w:rPr>
        <w:t>2 November</w:t>
      </w:r>
      <w:r w:rsidR="00FE7092">
        <w:rPr>
          <w:rFonts w:ascii="Times New Roman" w:hAnsi="Times New Roman" w:cs="Times New Roman"/>
          <w:sz w:val="24"/>
          <w:szCs w:val="24"/>
        </w:rPr>
        <w:t xml:space="preserve"> 2017</w:t>
      </w:r>
    </w:p>
    <w:p w:rsidR="003B314D" w:rsidRDefault="003B314D"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p>
    <w:p w:rsidR="00597ECE" w:rsidRDefault="00597ECE" w:rsidP="00597ECE">
      <w:pPr>
        <w:spacing w:after="0" w:line="240" w:lineRule="auto"/>
        <w:jc w:val="both"/>
        <w:rPr>
          <w:rFonts w:ascii="Times New Roman" w:hAnsi="Times New Roman" w:cs="Times New Roman"/>
          <w:sz w:val="24"/>
          <w:szCs w:val="24"/>
        </w:rPr>
      </w:pPr>
    </w:p>
    <w:p w:rsidR="00597ECE" w:rsidRDefault="007700BD" w:rsidP="00597EC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597ECE" w:rsidRDefault="00597ECE" w:rsidP="00597ECE">
      <w:pPr>
        <w:spacing w:after="0" w:line="240" w:lineRule="auto"/>
        <w:jc w:val="both"/>
        <w:rPr>
          <w:rFonts w:ascii="Times New Roman" w:hAnsi="Times New Roman" w:cs="Times New Roman"/>
          <w:b/>
          <w:sz w:val="24"/>
          <w:szCs w:val="24"/>
        </w:rPr>
      </w:pPr>
    </w:p>
    <w:p w:rsidR="00597ECE" w:rsidRDefault="00597ECE" w:rsidP="00597ECE">
      <w:pPr>
        <w:spacing w:after="0" w:line="240" w:lineRule="auto"/>
        <w:jc w:val="both"/>
        <w:rPr>
          <w:rFonts w:ascii="Times New Roman" w:hAnsi="Times New Roman" w:cs="Times New Roman"/>
          <w:b/>
          <w:sz w:val="24"/>
          <w:szCs w:val="24"/>
        </w:rPr>
      </w:pPr>
    </w:p>
    <w:p w:rsidR="00597ECE" w:rsidRPr="00597ECE" w:rsidRDefault="00597ECE" w:rsidP="00597EC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p>
    <w:p w:rsidR="00CC79C8" w:rsidRDefault="00597ECE" w:rsidP="00770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 J:</w:t>
      </w:r>
      <w:r w:rsidR="007C48D8">
        <w:rPr>
          <w:rFonts w:ascii="Times New Roman" w:hAnsi="Times New Roman" w:cs="Times New Roman"/>
          <w:sz w:val="24"/>
          <w:szCs w:val="24"/>
        </w:rPr>
        <w:t xml:space="preserve"> </w:t>
      </w:r>
      <w:r w:rsidR="007700BD">
        <w:rPr>
          <w:rFonts w:ascii="Times New Roman" w:hAnsi="Times New Roman" w:cs="Times New Roman"/>
          <w:sz w:val="24"/>
          <w:szCs w:val="24"/>
        </w:rPr>
        <w:t>This matter was placed before me for review</w:t>
      </w:r>
      <w:r w:rsidR="00A50EEB">
        <w:rPr>
          <w:rFonts w:ascii="Times New Roman" w:hAnsi="Times New Roman" w:cs="Times New Roman"/>
          <w:sz w:val="24"/>
          <w:szCs w:val="24"/>
        </w:rPr>
        <w:t xml:space="preserve"> in terms of s 5</w:t>
      </w:r>
      <w:r w:rsidR="00AD23CB">
        <w:rPr>
          <w:rFonts w:ascii="Times New Roman" w:hAnsi="Times New Roman" w:cs="Times New Roman"/>
          <w:sz w:val="24"/>
          <w:szCs w:val="24"/>
        </w:rPr>
        <w:t>7</w:t>
      </w:r>
      <w:r w:rsidR="00A50EEB">
        <w:rPr>
          <w:rFonts w:ascii="Times New Roman" w:hAnsi="Times New Roman" w:cs="Times New Roman"/>
          <w:sz w:val="24"/>
          <w:szCs w:val="24"/>
        </w:rPr>
        <w:t xml:space="preserve"> of the </w:t>
      </w:r>
      <w:r w:rsidR="00EF5BF6">
        <w:rPr>
          <w:rFonts w:ascii="Times New Roman" w:hAnsi="Times New Roman" w:cs="Times New Roman"/>
          <w:sz w:val="24"/>
          <w:szCs w:val="24"/>
        </w:rPr>
        <w:t>Magistrates</w:t>
      </w:r>
      <w:r w:rsidR="00A50EEB">
        <w:rPr>
          <w:rFonts w:ascii="Times New Roman" w:hAnsi="Times New Roman" w:cs="Times New Roman"/>
          <w:sz w:val="24"/>
          <w:szCs w:val="24"/>
        </w:rPr>
        <w:t xml:space="preserve"> Court Act </w:t>
      </w:r>
      <w:r w:rsidR="006D2FBB">
        <w:rPr>
          <w:rFonts w:ascii="Times New Roman" w:hAnsi="Times New Roman" w:cs="Times New Roman"/>
          <w:sz w:val="24"/>
          <w:szCs w:val="24"/>
        </w:rPr>
        <w:t>[</w:t>
      </w:r>
      <w:r w:rsidR="006D2FBB">
        <w:rPr>
          <w:rFonts w:ascii="Times New Roman" w:hAnsi="Times New Roman" w:cs="Times New Roman"/>
          <w:i/>
          <w:sz w:val="24"/>
          <w:szCs w:val="24"/>
        </w:rPr>
        <w:t>Chapter 7:10</w:t>
      </w:r>
      <w:r w:rsidR="006D2FBB">
        <w:rPr>
          <w:rFonts w:ascii="Times New Roman" w:hAnsi="Times New Roman" w:cs="Times New Roman"/>
          <w:sz w:val="24"/>
          <w:szCs w:val="24"/>
        </w:rPr>
        <w:t>]</w:t>
      </w:r>
      <w:r w:rsidR="00AD23CB">
        <w:rPr>
          <w:rFonts w:ascii="Times New Roman" w:hAnsi="Times New Roman" w:cs="Times New Roman"/>
          <w:sz w:val="24"/>
          <w:szCs w:val="24"/>
        </w:rPr>
        <w:t>.</w:t>
      </w:r>
      <w:r w:rsidR="007700BD">
        <w:rPr>
          <w:rFonts w:ascii="Times New Roman" w:hAnsi="Times New Roman" w:cs="Times New Roman"/>
          <w:sz w:val="24"/>
          <w:szCs w:val="24"/>
        </w:rPr>
        <w:t xml:space="preserve"> The accused appeared before a Marondera</w:t>
      </w:r>
      <w:r w:rsidR="00FE7092">
        <w:rPr>
          <w:rFonts w:ascii="Times New Roman" w:hAnsi="Times New Roman" w:cs="Times New Roman"/>
          <w:sz w:val="24"/>
          <w:szCs w:val="24"/>
        </w:rPr>
        <w:t xml:space="preserve"> court </w:t>
      </w:r>
      <w:r w:rsidR="007700BD">
        <w:rPr>
          <w:rFonts w:ascii="Times New Roman" w:hAnsi="Times New Roman" w:cs="Times New Roman"/>
          <w:sz w:val="24"/>
          <w:szCs w:val="24"/>
        </w:rPr>
        <w:t>facing a charge of contravening s 89 (1) (a) of the Criminal Law Codification and Reform Act [</w:t>
      </w:r>
      <w:r w:rsidR="007700BD" w:rsidRPr="004C5C41">
        <w:rPr>
          <w:rFonts w:ascii="Times New Roman" w:hAnsi="Times New Roman" w:cs="Times New Roman"/>
          <w:i/>
          <w:sz w:val="24"/>
          <w:szCs w:val="24"/>
        </w:rPr>
        <w:t>Chapter 9:23</w:t>
      </w:r>
      <w:r w:rsidR="007700BD">
        <w:rPr>
          <w:rFonts w:ascii="Times New Roman" w:hAnsi="Times New Roman" w:cs="Times New Roman"/>
          <w:sz w:val="24"/>
          <w:szCs w:val="24"/>
        </w:rPr>
        <w:t xml:space="preserve">], assault. He pleaded not guilty and was convicted after a </w:t>
      </w:r>
      <w:r w:rsidR="007700BD" w:rsidRPr="005566E6">
        <w:rPr>
          <w:rFonts w:ascii="Times New Roman" w:hAnsi="Times New Roman" w:cs="Times New Roman"/>
          <w:sz w:val="24"/>
          <w:szCs w:val="24"/>
        </w:rPr>
        <w:t>full trial</w:t>
      </w:r>
      <w:r w:rsidR="007700BD">
        <w:rPr>
          <w:rFonts w:ascii="Times New Roman" w:hAnsi="Times New Roman" w:cs="Times New Roman"/>
          <w:sz w:val="24"/>
          <w:szCs w:val="24"/>
        </w:rPr>
        <w:t xml:space="preserve"> and sentenced to </w:t>
      </w:r>
      <w:r w:rsidR="004E3C5B">
        <w:rPr>
          <w:rFonts w:ascii="Times New Roman" w:hAnsi="Times New Roman" w:cs="Times New Roman"/>
          <w:sz w:val="24"/>
          <w:szCs w:val="24"/>
        </w:rPr>
        <w:t xml:space="preserve">perform </w:t>
      </w:r>
      <w:r w:rsidR="007700BD">
        <w:rPr>
          <w:rFonts w:ascii="Times New Roman" w:hAnsi="Times New Roman" w:cs="Times New Roman"/>
          <w:sz w:val="24"/>
          <w:szCs w:val="24"/>
        </w:rPr>
        <w:t xml:space="preserve">community service. The brief allegations are that he assaulted the complainant several times all over the body </w:t>
      </w:r>
      <w:r w:rsidR="005566E6">
        <w:rPr>
          <w:rFonts w:ascii="Times New Roman" w:hAnsi="Times New Roman" w:cs="Times New Roman"/>
          <w:sz w:val="24"/>
          <w:szCs w:val="24"/>
        </w:rPr>
        <w:t xml:space="preserve">using open hands </w:t>
      </w:r>
      <w:r w:rsidR="007A0982">
        <w:rPr>
          <w:rFonts w:ascii="Times New Roman" w:hAnsi="Times New Roman" w:cs="Times New Roman"/>
          <w:sz w:val="24"/>
          <w:szCs w:val="24"/>
        </w:rPr>
        <w:t xml:space="preserve">causing injuries to the complainant. </w:t>
      </w:r>
      <w:r w:rsidR="00CC79C8">
        <w:rPr>
          <w:rFonts w:ascii="Times New Roman" w:hAnsi="Times New Roman" w:cs="Times New Roman"/>
          <w:sz w:val="24"/>
          <w:szCs w:val="24"/>
        </w:rPr>
        <w:t>The complainant’s injuries were not visible.</w:t>
      </w:r>
    </w:p>
    <w:p w:rsidR="004E13E7" w:rsidRDefault="00CC79C8" w:rsidP="00770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0982">
        <w:rPr>
          <w:rFonts w:ascii="Times New Roman" w:hAnsi="Times New Roman" w:cs="Times New Roman"/>
          <w:sz w:val="24"/>
          <w:szCs w:val="24"/>
        </w:rPr>
        <w:t>The regional magistrate</w:t>
      </w:r>
      <w:r w:rsidR="009A0378">
        <w:rPr>
          <w:rFonts w:ascii="Times New Roman" w:hAnsi="Times New Roman" w:cs="Times New Roman"/>
          <w:sz w:val="24"/>
          <w:szCs w:val="24"/>
        </w:rPr>
        <w:t xml:space="preserve"> who scrutinized the </w:t>
      </w:r>
      <w:r w:rsidR="00EF5BF6">
        <w:rPr>
          <w:rFonts w:ascii="Times New Roman" w:hAnsi="Times New Roman" w:cs="Times New Roman"/>
          <w:sz w:val="24"/>
          <w:szCs w:val="24"/>
        </w:rPr>
        <w:t>record has</w:t>
      </w:r>
      <w:r w:rsidR="007A0982">
        <w:rPr>
          <w:rFonts w:ascii="Times New Roman" w:hAnsi="Times New Roman" w:cs="Times New Roman"/>
          <w:sz w:val="24"/>
          <w:szCs w:val="24"/>
        </w:rPr>
        <w:t xml:space="preserve"> forwarded the record to this court for review with the following comments.</w:t>
      </w:r>
    </w:p>
    <w:p w:rsidR="007A0982" w:rsidRDefault="006D2FBB" w:rsidP="00FC6B95">
      <w:pPr>
        <w:pStyle w:val="ListParagraph"/>
        <w:numPr>
          <w:ilvl w:val="0"/>
          <w:numId w:val="7"/>
        </w:numPr>
        <w:spacing w:after="0" w:line="360" w:lineRule="auto"/>
        <w:ind w:left="720" w:hanging="270"/>
        <w:jc w:val="both"/>
        <w:rPr>
          <w:rFonts w:ascii="Times New Roman" w:hAnsi="Times New Roman" w:cs="Times New Roman"/>
          <w:sz w:val="24"/>
          <w:szCs w:val="24"/>
        </w:rPr>
      </w:pPr>
      <w:r>
        <w:rPr>
          <w:rFonts w:ascii="Times New Roman" w:hAnsi="Times New Roman" w:cs="Times New Roman"/>
          <w:sz w:val="24"/>
          <w:szCs w:val="24"/>
        </w:rPr>
        <w:t>“</w:t>
      </w:r>
      <w:r w:rsidR="007A0982">
        <w:rPr>
          <w:rFonts w:ascii="Times New Roman" w:hAnsi="Times New Roman" w:cs="Times New Roman"/>
          <w:sz w:val="24"/>
          <w:szCs w:val="24"/>
        </w:rPr>
        <w:t>The trial magistrate did not record the accused’s plea and verdict at the back of the charge sheet. He admitted the mistake. Whilst no miscarriage of justice was occasioned the magistrate’s court is a court of record. The trial magistrate ought to have recorded everything.</w:t>
      </w:r>
    </w:p>
    <w:p w:rsidR="007A0982" w:rsidRDefault="007A0982" w:rsidP="00FC6B95">
      <w:pPr>
        <w:pStyle w:val="ListParagraph"/>
        <w:numPr>
          <w:ilvl w:val="0"/>
          <w:numId w:val="7"/>
        </w:numPr>
        <w:spacing w:after="0" w:line="360" w:lineRule="auto"/>
        <w:ind w:left="720" w:hanging="270"/>
        <w:jc w:val="both"/>
        <w:rPr>
          <w:rFonts w:ascii="Times New Roman" w:hAnsi="Times New Roman" w:cs="Times New Roman"/>
          <w:sz w:val="24"/>
          <w:szCs w:val="24"/>
        </w:rPr>
      </w:pPr>
      <w:r>
        <w:rPr>
          <w:rFonts w:ascii="Times New Roman" w:hAnsi="Times New Roman" w:cs="Times New Roman"/>
          <w:sz w:val="24"/>
          <w:szCs w:val="24"/>
        </w:rPr>
        <w:t>I also found that the trial magistrate erred by referring</w:t>
      </w:r>
      <w:r w:rsidR="009A0378">
        <w:rPr>
          <w:rFonts w:ascii="Times New Roman" w:hAnsi="Times New Roman" w:cs="Times New Roman"/>
          <w:sz w:val="24"/>
          <w:szCs w:val="24"/>
        </w:rPr>
        <w:t xml:space="preserve"> </w:t>
      </w:r>
      <w:r w:rsidR="00EF5BF6">
        <w:rPr>
          <w:rFonts w:ascii="Times New Roman" w:hAnsi="Times New Roman" w:cs="Times New Roman"/>
          <w:sz w:val="24"/>
          <w:szCs w:val="24"/>
        </w:rPr>
        <w:t>to the</w:t>
      </w:r>
      <w:r>
        <w:rPr>
          <w:rFonts w:ascii="Times New Roman" w:hAnsi="Times New Roman" w:cs="Times New Roman"/>
          <w:sz w:val="24"/>
          <w:szCs w:val="24"/>
        </w:rPr>
        <w:t xml:space="preserve"> State having proved its case beyond a shadow of doubt. In criminal trials, the State only needs to prove the accused’s guilt beyond a reasonable doubt. The trial magistrate again admitted that he erred.</w:t>
      </w:r>
    </w:p>
    <w:p w:rsidR="007A0982" w:rsidRDefault="007A0982" w:rsidP="00FC6B95">
      <w:pPr>
        <w:pStyle w:val="ListParagraph"/>
        <w:numPr>
          <w:ilvl w:val="0"/>
          <w:numId w:val="7"/>
        </w:numPr>
        <w:spacing w:after="0" w:line="36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My </w:t>
      </w:r>
      <w:r w:rsidR="00A04DFD">
        <w:rPr>
          <w:rFonts w:ascii="Times New Roman" w:hAnsi="Times New Roman" w:cs="Times New Roman"/>
          <w:sz w:val="24"/>
          <w:szCs w:val="24"/>
        </w:rPr>
        <w:t xml:space="preserve">third observation was that the medical affidavit was not commissioned. It is clear the doctor signed </w:t>
      </w:r>
      <w:r w:rsidR="009A0378">
        <w:rPr>
          <w:rFonts w:ascii="Times New Roman" w:hAnsi="Times New Roman" w:cs="Times New Roman"/>
          <w:sz w:val="24"/>
          <w:szCs w:val="24"/>
        </w:rPr>
        <w:t xml:space="preserve">the medical report </w:t>
      </w:r>
      <w:r w:rsidR="00A04DFD">
        <w:rPr>
          <w:rFonts w:ascii="Times New Roman" w:hAnsi="Times New Roman" w:cs="Times New Roman"/>
          <w:sz w:val="24"/>
          <w:szCs w:val="24"/>
        </w:rPr>
        <w:t>in the absence of the commissioner of oaths on 11 January 2017. The document was then referred to the police who simply date stamped it on 21 February 2017.”</w:t>
      </w:r>
    </w:p>
    <w:p w:rsidR="004E3C5B" w:rsidRPr="00E610C8" w:rsidRDefault="00CC79C8" w:rsidP="006D2FBB">
      <w:pPr>
        <w:spacing w:after="0" w:line="360" w:lineRule="auto"/>
        <w:ind w:left="450" w:firstLine="270"/>
        <w:jc w:val="both"/>
        <w:rPr>
          <w:rFonts w:ascii="Times New Roman" w:hAnsi="Times New Roman" w:cs="Times New Roman"/>
          <w:sz w:val="24"/>
          <w:szCs w:val="24"/>
        </w:rPr>
      </w:pPr>
      <w:r w:rsidRPr="00E610C8">
        <w:rPr>
          <w:rFonts w:ascii="Times New Roman" w:hAnsi="Times New Roman" w:cs="Times New Roman"/>
          <w:sz w:val="24"/>
          <w:szCs w:val="24"/>
        </w:rPr>
        <w:lastRenderedPageBreak/>
        <w:t xml:space="preserve">The learned </w:t>
      </w:r>
      <w:r w:rsidR="004E3C5B" w:rsidRPr="00E610C8">
        <w:rPr>
          <w:rFonts w:ascii="Times New Roman" w:hAnsi="Times New Roman" w:cs="Times New Roman"/>
          <w:sz w:val="24"/>
          <w:szCs w:val="24"/>
        </w:rPr>
        <w:t>r</w:t>
      </w:r>
      <w:r w:rsidR="003B3D2D" w:rsidRPr="00E610C8">
        <w:rPr>
          <w:rFonts w:ascii="Times New Roman" w:hAnsi="Times New Roman" w:cs="Times New Roman"/>
          <w:sz w:val="24"/>
          <w:szCs w:val="24"/>
        </w:rPr>
        <w:t>egional</w:t>
      </w:r>
      <w:r w:rsidR="004E3C5B" w:rsidRPr="00E610C8">
        <w:rPr>
          <w:rFonts w:ascii="Times New Roman" w:hAnsi="Times New Roman" w:cs="Times New Roman"/>
          <w:sz w:val="24"/>
          <w:szCs w:val="24"/>
        </w:rPr>
        <w:t xml:space="preserve"> m</w:t>
      </w:r>
      <w:r w:rsidRPr="00E610C8">
        <w:rPr>
          <w:rFonts w:ascii="Times New Roman" w:hAnsi="Times New Roman" w:cs="Times New Roman"/>
          <w:sz w:val="24"/>
          <w:szCs w:val="24"/>
        </w:rPr>
        <w:t xml:space="preserve">agistrate is concerned about the admissibility of the </w:t>
      </w:r>
      <w:r w:rsidR="003B3D2D" w:rsidRPr="00E610C8">
        <w:rPr>
          <w:rFonts w:ascii="Times New Roman" w:hAnsi="Times New Roman" w:cs="Times New Roman"/>
          <w:sz w:val="24"/>
          <w:szCs w:val="24"/>
        </w:rPr>
        <w:t>uncommissioned medical</w:t>
      </w:r>
      <w:r w:rsidR="004E3C5B" w:rsidRPr="00E610C8">
        <w:rPr>
          <w:rFonts w:ascii="Times New Roman" w:hAnsi="Times New Roman" w:cs="Times New Roman"/>
          <w:sz w:val="24"/>
          <w:szCs w:val="24"/>
        </w:rPr>
        <w:t xml:space="preserve"> report.</w:t>
      </w:r>
    </w:p>
    <w:p w:rsidR="00CC79C8" w:rsidRPr="00E610C8" w:rsidRDefault="00EB3ED6" w:rsidP="00E610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2FBB">
        <w:rPr>
          <w:rFonts w:ascii="Times New Roman" w:hAnsi="Times New Roman" w:cs="Times New Roman"/>
          <w:sz w:val="24"/>
          <w:szCs w:val="24"/>
        </w:rPr>
        <w:tab/>
      </w:r>
      <w:r>
        <w:rPr>
          <w:rFonts w:ascii="Times New Roman" w:hAnsi="Times New Roman" w:cs="Times New Roman"/>
          <w:sz w:val="24"/>
          <w:szCs w:val="24"/>
        </w:rPr>
        <w:t xml:space="preserve">   </w:t>
      </w:r>
      <w:r w:rsidR="004E3C5B" w:rsidRPr="00E610C8">
        <w:rPr>
          <w:rFonts w:ascii="Times New Roman" w:hAnsi="Times New Roman" w:cs="Times New Roman"/>
          <w:sz w:val="24"/>
          <w:szCs w:val="24"/>
        </w:rPr>
        <w:t>In response to the r</w:t>
      </w:r>
      <w:r w:rsidR="00CC79C8" w:rsidRPr="00E610C8">
        <w:rPr>
          <w:rFonts w:ascii="Times New Roman" w:hAnsi="Times New Roman" w:cs="Times New Roman"/>
          <w:sz w:val="24"/>
          <w:szCs w:val="24"/>
        </w:rPr>
        <w:t xml:space="preserve">egional magistrate’s </w:t>
      </w:r>
      <w:r w:rsidR="003B3D2D" w:rsidRPr="00E610C8">
        <w:rPr>
          <w:rFonts w:ascii="Times New Roman" w:hAnsi="Times New Roman" w:cs="Times New Roman"/>
          <w:sz w:val="24"/>
          <w:szCs w:val="24"/>
        </w:rPr>
        <w:t>query, the</w:t>
      </w:r>
      <w:r w:rsidR="00CC79C8" w:rsidRPr="00E610C8">
        <w:rPr>
          <w:rFonts w:ascii="Times New Roman" w:hAnsi="Times New Roman" w:cs="Times New Roman"/>
          <w:sz w:val="24"/>
          <w:szCs w:val="24"/>
        </w:rPr>
        <w:t xml:space="preserve"> trial</w:t>
      </w:r>
      <w:r w:rsidR="004E3C5B" w:rsidRPr="00E610C8">
        <w:rPr>
          <w:rFonts w:ascii="Times New Roman" w:hAnsi="Times New Roman" w:cs="Times New Roman"/>
          <w:sz w:val="24"/>
          <w:szCs w:val="24"/>
        </w:rPr>
        <w:t xml:space="preserve"> magistrate </w:t>
      </w:r>
      <w:r w:rsidR="00CC79C8" w:rsidRPr="00E610C8">
        <w:rPr>
          <w:rFonts w:ascii="Times New Roman" w:hAnsi="Times New Roman" w:cs="Times New Roman"/>
          <w:sz w:val="24"/>
          <w:szCs w:val="24"/>
        </w:rPr>
        <w:t>stated that he failed to record the plea at the back of the charge sheet through oversight on i</w:t>
      </w:r>
      <w:r>
        <w:rPr>
          <w:rFonts w:ascii="Times New Roman" w:hAnsi="Times New Roman" w:cs="Times New Roman"/>
          <w:sz w:val="24"/>
          <w:szCs w:val="24"/>
        </w:rPr>
        <w:t>t</w:t>
      </w:r>
      <w:r w:rsidR="00CC79C8" w:rsidRPr="00E610C8">
        <w:rPr>
          <w:rFonts w:ascii="Times New Roman" w:hAnsi="Times New Roman" w:cs="Times New Roman"/>
          <w:sz w:val="24"/>
          <w:szCs w:val="24"/>
        </w:rPr>
        <w:t xml:space="preserve">s </w:t>
      </w:r>
      <w:r w:rsidR="003B3D2D" w:rsidRPr="00E610C8">
        <w:rPr>
          <w:rFonts w:ascii="Times New Roman" w:hAnsi="Times New Roman" w:cs="Times New Roman"/>
          <w:sz w:val="24"/>
          <w:szCs w:val="24"/>
        </w:rPr>
        <w:t>part. As</w:t>
      </w:r>
      <w:r w:rsidR="00CC79C8" w:rsidRPr="00E610C8">
        <w:rPr>
          <w:rFonts w:ascii="Times New Roman" w:hAnsi="Times New Roman" w:cs="Times New Roman"/>
          <w:sz w:val="24"/>
          <w:szCs w:val="24"/>
        </w:rPr>
        <w:t xml:space="preserve"> regards reference to the state having proved its case beyond a shadow of </w:t>
      </w:r>
      <w:r w:rsidR="003B3D2D" w:rsidRPr="00E610C8">
        <w:rPr>
          <w:rFonts w:ascii="Times New Roman" w:hAnsi="Times New Roman" w:cs="Times New Roman"/>
          <w:sz w:val="24"/>
          <w:szCs w:val="24"/>
        </w:rPr>
        <w:t>doubt, he</w:t>
      </w:r>
      <w:r w:rsidR="00CC79C8" w:rsidRPr="00E610C8">
        <w:rPr>
          <w:rFonts w:ascii="Times New Roman" w:hAnsi="Times New Roman" w:cs="Times New Roman"/>
          <w:sz w:val="24"/>
          <w:szCs w:val="24"/>
        </w:rPr>
        <w:t xml:space="preserve"> accepted that this is not the correct test adopted. He meant to say that the </w:t>
      </w:r>
      <w:r w:rsidR="00663449" w:rsidRPr="00E610C8">
        <w:rPr>
          <w:rFonts w:ascii="Times New Roman" w:hAnsi="Times New Roman" w:cs="Times New Roman"/>
          <w:sz w:val="24"/>
          <w:szCs w:val="24"/>
        </w:rPr>
        <w:t>S</w:t>
      </w:r>
      <w:r w:rsidR="00CC79C8" w:rsidRPr="00E610C8">
        <w:rPr>
          <w:rFonts w:ascii="Times New Roman" w:hAnsi="Times New Roman" w:cs="Times New Roman"/>
          <w:sz w:val="24"/>
          <w:szCs w:val="24"/>
        </w:rPr>
        <w:t xml:space="preserve">tate had proved its case beyond a reasonable </w:t>
      </w:r>
      <w:r w:rsidR="003B3D2D" w:rsidRPr="00E610C8">
        <w:rPr>
          <w:rFonts w:ascii="Times New Roman" w:hAnsi="Times New Roman" w:cs="Times New Roman"/>
          <w:sz w:val="24"/>
          <w:szCs w:val="24"/>
        </w:rPr>
        <w:t>doubt. He</w:t>
      </w:r>
      <w:r w:rsidR="00CC79C8" w:rsidRPr="00E610C8">
        <w:rPr>
          <w:rFonts w:ascii="Times New Roman" w:hAnsi="Times New Roman" w:cs="Times New Roman"/>
          <w:sz w:val="24"/>
          <w:szCs w:val="24"/>
        </w:rPr>
        <w:t xml:space="preserve"> failed to check that if the medical affidavit was </w:t>
      </w:r>
      <w:r w:rsidR="003B3D2D" w:rsidRPr="00E610C8">
        <w:rPr>
          <w:rFonts w:ascii="Times New Roman" w:hAnsi="Times New Roman" w:cs="Times New Roman"/>
          <w:sz w:val="24"/>
          <w:szCs w:val="24"/>
        </w:rPr>
        <w:t>commissioned due</w:t>
      </w:r>
      <w:r w:rsidR="00CC79C8" w:rsidRPr="00E610C8">
        <w:rPr>
          <w:rFonts w:ascii="Times New Roman" w:hAnsi="Times New Roman" w:cs="Times New Roman"/>
          <w:sz w:val="24"/>
          <w:szCs w:val="24"/>
        </w:rPr>
        <w:t xml:space="preserve"> to pressure of work.</w:t>
      </w:r>
    </w:p>
    <w:p w:rsidR="00A04DFD" w:rsidRDefault="00703D1A" w:rsidP="00703D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2FBB">
        <w:rPr>
          <w:rFonts w:ascii="Times New Roman" w:hAnsi="Times New Roman" w:cs="Times New Roman"/>
          <w:sz w:val="24"/>
          <w:szCs w:val="24"/>
        </w:rPr>
        <w:tab/>
      </w:r>
      <w:r>
        <w:rPr>
          <w:rFonts w:ascii="Times New Roman" w:hAnsi="Times New Roman" w:cs="Times New Roman"/>
          <w:sz w:val="24"/>
          <w:szCs w:val="24"/>
        </w:rPr>
        <w:t xml:space="preserve"> </w:t>
      </w:r>
      <w:r w:rsidR="003A4FAA">
        <w:rPr>
          <w:rFonts w:ascii="Times New Roman" w:hAnsi="Times New Roman" w:cs="Times New Roman"/>
          <w:sz w:val="24"/>
          <w:szCs w:val="24"/>
        </w:rPr>
        <w:t xml:space="preserve"> </w:t>
      </w:r>
      <w:r w:rsidR="009A0378">
        <w:rPr>
          <w:rFonts w:ascii="Times New Roman" w:hAnsi="Times New Roman" w:cs="Times New Roman"/>
          <w:sz w:val="24"/>
          <w:szCs w:val="24"/>
        </w:rPr>
        <w:t xml:space="preserve">The </w:t>
      </w:r>
      <w:r w:rsidR="00E610C8">
        <w:rPr>
          <w:rFonts w:ascii="Times New Roman" w:hAnsi="Times New Roman" w:cs="Times New Roman"/>
          <w:sz w:val="24"/>
          <w:szCs w:val="24"/>
        </w:rPr>
        <w:t>r</w:t>
      </w:r>
      <w:r w:rsidR="009A0378">
        <w:rPr>
          <w:rFonts w:ascii="Times New Roman" w:hAnsi="Times New Roman" w:cs="Times New Roman"/>
          <w:sz w:val="24"/>
          <w:szCs w:val="24"/>
        </w:rPr>
        <w:t xml:space="preserve">egional </w:t>
      </w:r>
      <w:r w:rsidR="00E610C8">
        <w:rPr>
          <w:rFonts w:ascii="Times New Roman" w:hAnsi="Times New Roman" w:cs="Times New Roman"/>
          <w:sz w:val="24"/>
          <w:szCs w:val="24"/>
        </w:rPr>
        <w:t>m</w:t>
      </w:r>
      <w:r w:rsidR="00EF5BF6">
        <w:rPr>
          <w:rFonts w:ascii="Times New Roman" w:hAnsi="Times New Roman" w:cs="Times New Roman"/>
          <w:sz w:val="24"/>
          <w:szCs w:val="24"/>
        </w:rPr>
        <w:t>agistrate’s</w:t>
      </w:r>
      <w:r w:rsidR="009A0378">
        <w:rPr>
          <w:rFonts w:ascii="Times New Roman" w:hAnsi="Times New Roman" w:cs="Times New Roman"/>
          <w:sz w:val="24"/>
          <w:szCs w:val="24"/>
        </w:rPr>
        <w:t xml:space="preserve"> first query relates to</w:t>
      </w:r>
      <w:r w:rsidR="00A50EEB">
        <w:rPr>
          <w:rFonts w:ascii="Times New Roman" w:hAnsi="Times New Roman" w:cs="Times New Roman"/>
          <w:sz w:val="24"/>
          <w:szCs w:val="24"/>
        </w:rPr>
        <w:t xml:space="preserve"> </w:t>
      </w:r>
      <w:r w:rsidR="003B3D2D">
        <w:rPr>
          <w:rFonts w:ascii="Times New Roman" w:hAnsi="Times New Roman" w:cs="Times New Roman"/>
          <w:sz w:val="24"/>
          <w:szCs w:val="24"/>
        </w:rPr>
        <w:t>endorsements</w:t>
      </w:r>
      <w:r w:rsidR="00663449">
        <w:rPr>
          <w:rFonts w:ascii="Times New Roman" w:hAnsi="Times New Roman" w:cs="Times New Roman"/>
          <w:sz w:val="24"/>
          <w:szCs w:val="24"/>
        </w:rPr>
        <w:t xml:space="preserve"> required to be made on a charge sheet.</w:t>
      </w:r>
      <w:r w:rsidR="00A50EEB">
        <w:rPr>
          <w:rFonts w:ascii="Times New Roman" w:hAnsi="Times New Roman" w:cs="Times New Roman"/>
          <w:sz w:val="24"/>
          <w:szCs w:val="24"/>
        </w:rPr>
        <w:t xml:space="preserve"> </w:t>
      </w:r>
      <w:r w:rsidR="00A04DFD">
        <w:rPr>
          <w:rFonts w:ascii="Times New Roman" w:hAnsi="Times New Roman" w:cs="Times New Roman"/>
          <w:sz w:val="24"/>
          <w:szCs w:val="24"/>
        </w:rPr>
        <w:t>The charge sheet has no endorsement at the back to show that a plea was ever recorded from the accused. The trial magistrate’s note</w:t>
      </w:r>
      <w:r w:rsidR="009A0378">
        <w:rPr>
          <w:rFonts w:ascii="Times New Roman" w:hAnsi="Times New Roman" w:cs="Times New Roman"/>
          <w:sz w:val="24"/>
          <w:szCs w:val="24"/>
        </w:rPr>
        <w:t>s</w:t>
      </w:r>
      <w:r w:rsidR="00A04DFD">
        <w:rPr>
          <w:rFonts w:ascii="Times New Roman" w:hAnsi="Times New Roman" w:cs="Times New Roman"/>
          <w:sz w:val="24"/>
          <w:szCs w:val="24"/>
        </w:rPr>
        <w:t xml:space="preserve"> reflect that </w:t>
      </w:r>
      <w:r w:rsidR="00FC6B95">
        <w:rPr>
          <w:rFonts w:ascii="Times New Roman" w:hAnsi="Times New Roman" w:cs="Times New Roman"/>
          <w:sz w:val="24"/>
          <w:szCs w:val="24"/>
        </w:rPr>
        <w:t>t</w:t>
      </w:r>
      <w:r w:rsidR="00A04DFD">
        <w:rPr>
          <w:rFonts w:ascii="Times New Roman" w:hAnsi="Times New Roman" w:cs="Times New Roman"/>
          <w:sz w:val="24"/>
          <w:szCs w:val="24"/>
        </w:rPr>
        <w:t xml:space="preserve">he </w:t>
      </w:r>
      <w:r w:rsidR="00FC6B95">
        <w:rPr>
          <w:rFonts w:ascii="Times New Roman" w:hAnsi="Times New Roman" w:cs="Times New Roman"/>
          <w:sz w:val="24"/>
          <w:szCs w:val="24"/>
        </w:rPr>
        <w:t>accused</w:t>
      </w:r>
      <w:r w:rsidR="00A04DFD">
        <w:rPr>
          <w:rFonts w:ascii="Times New Roman" w:hAnsi="Times New Roman" w:cs="Times New Roman"/>
          <w:sz w:val="24"/>
          <w:szCs w:val="24"/>
        </w:rPr>
        <w:t xml:space="preserve"> denied the charge </w:t>
      </w:r>
      <w:r w:rsidR="00EF5BF6">
        <w:rPr>
          <w:rFonts w:ascii="Times New Roman" w:hAnsi="Times New Roman" w:cs="Times New Roman"/>
          <w:sz w:val="24"/>
          <w:szCs w:val="24"/>
        </w:rPr>
        <w:t>leveled</w:t>
      </w:r>
      <w:r w:rsidR="00A04DFD">
        <w:rPr>
          <w:rFonts w:ascii="Times New Roman" w:hAnsi="Times New Roman" w:cs="Times New Roman"/>
          <w:sz w:val="24"/>
          <w:szCs w:val="24"/>
        </w:rPr>
        <w:t xml:space="preserve"> against him leading to the court trying him for the offence he faced. The practice of the magistrate</w:t>
      </w:r>
      <w:r w:rsidR="00E610C8">
        <w:rPr>
          <w:rFonts w:ascii="Times New Roman" w:hAnsi="Times New Roman" w:cs="Times New Roman"/>
          <w:sz w:val="24"/>
          <w:szCs w:val="24"/>
        </w:rPr>
        <w:t>s</w:t>
      </w:r>
      <w:r w:rsidR="00A04DFD">
        <w:rPr>
          <w:rFonts w:ascii="Times New Roman" w:hAnsi="Times New Roman" w:cs="Times New Roman"/>
          <w:sz w:val="24"/>
          <w:szCs w:val="24"/>
        </w:rPr>
        <w:t xml:space="preserve"> court is to capture the plea of an accused person at the back of the charge sheet.</w:t>
      </w:r>
      <w:r w:rsidR="00A50EEB">
        <w:rPr>
          <w:rFonts w:ascii="Times New Roman" w:hAnsi="Times New Roman" w:cs="Times New Roman"/>
          <w:sz w:val="24"/>
          <w:szCs w:val="24"/>
        </w:rPr>
        <w:t xml:space="preserve"> This practice </w:t>
      </w:r>
      <w:r w:rsidR="00EF5BF6">
        <w:rPr>
          <w:rFonts w:ascii="Times New Roman" w:hAnsi="Times New Roman" w:cs="Times New Roman"/>
          <w:sz w:val="24"/>
          <w:szCs w:val="24"/>
        </w:rPr>
        <w:t>is to</w:t>
      </w:r>
      <w:r w:rsidR="00A50EEB">
        <w:rPr>
          <w:rFonts w:ascii="Times New Roman" w:hAnsi="Times New Roman" w:cs="Times New Roman"/>
          <w:sz w:val="24"/>
          <w:szCs w:val="24"/>
        </w:rPr>
        <w:t xml:space="preserve"> be followed whether the accused admits or denies the charge.</w:t>
      </w:r>
      <w:r w:rsidR="00A04DFD">
        <w:rPr>
          <w:rFonts w:ascii="Times New Roman" w:hAnsi="Times New Roman" w:cs="Times New Roman"/>
          <w:sz w:val="24"/>
          <w:szCs w:val="24"/>
        </w:rPr>
        <w:t xml:space="preserve"> I agree with the </w:t>
      </w:r>
      <w:r w:rsidR="00FC6B95">
        <w:rPr>
          <w:rFonts w:ascii="Times New Roman" w:hAnsi="Times New Roman" w:cs="Times New Roman"/>
          <w:sz w:val="24"/>
          <w:szCs w:val="24"/>
        </w:rPr>
        <w:t>scrutinizing</w:t>
      </w:r>
      <w:r w:rsidR="00A04DFD">
        <w:rPr>
          <w:rFonts w:ascii="Times New Roman" w:hAnsi="Times New Roman" w:cs="Times New Roman"/>
          <w:sz w:val="24"/>
          <w:szCs w:val="24"/>
        </w:rPr>
        <w:t xml:space="preserve"> regional magistrate that the magistrate’s court is a court of record and as such all proceedings are required to be recorded and this is to be done in accordance with procedures </w:t>
      </w:r>
      <w:r w:rsidR="00EF5BF6">
        <w:rPr>
          <w:rFonts w:ascii="Times New Roman" w:hAnsi="Times New Roman" w:cs="Times New Roman"/>
          <w:sz w:val="24"/>
          <w:szCs w:val="24"/>
        </w:rPr>
        <w:t>la</w:t>
      </w:r>
      <w:r w:rsidR="004E3C5B">
        <w:rPr>
          <w:rFonts w:ascii="Times New Roman" w:hAnsi="Times New Roman" w:cs="Times New Roman"/>
          <w:sz w:val="24"/>
          <w:szCs w:val="24"/>
        </w:rPr>
        <w:t>id</w:t>
      </w:r>
      <w:r w:rsidR="00A04DFD">
        <w:rPr>
          <w:rFonts w:ascii="Times New Roman" w:hAnsi="Times New Roman" w:cs="Times New Roman"/>
          <w:sz w:val="24"/>
          <w:szCs w:val="24"/>
        </w:rPr>
        <w:t xml:space="preserve"> down. This practice is not required to be followed as a matter of course. The mischief behind the practice</w:t>
      </w:r>
      <w:r w:rsidR="00BE47AB">
        <w:rPr>
          <w:rFonts w:ascii="Times New Roman" w:hAnsi="Times New Roman" w:cs="Times New Roman"/>
          <w:sz w:val="24"/>
          <w:szCs w:val="24"/>
        </w:rPr>
        <w:t xml:space="preserve"> is </w:t>
      </w:r>
      <w:r w:rsidR="00A04DFD">
        <w:rPr>
          <w:rFonts w:ascii="Times New Roman" w:hAnsi="Times New Roman" w:cs="Times New Roman"/>
          <w:sz w:val="24"/>
          <w:szCs w:val="24"/>
        </w:rPr>
        <w:t xml:space="preserve">to ensure that </w:t>
      </w:r>
      <w:r w:rsidR="00EF5BF6">
        <w:rPr>
          <w:rFonts w:ascii="Times New Roman" w:hAnsi="Times New Roman" w:cs="Times New Roman"/>
          <w:sz w:val="24"/>
          <w:szCs w:val="24"/>
        </w:rPr>
        <w:t>superior</w:t>
      </w:r>
      <w:r w:rsidR="00A04DFD">
        <w:rPr>
          <w:rFonts w:ascii="Times New Roman" w:hAnsi="Times New Roman" w:cs="Times New Roman"/>
          <w:sz w:val="24"/>
          <w:szCs w:val="24"/>
        </w:rPr>
        <w:t xml:space="preserve"> court</w:t>
      </w:r>
      <w:r w:rsidR="009A0378">
        <w:rPr>
          <w:rFonts w:ascii="Times New Roman" w:hAnsi="Times New Roman" w:cs="Times New Roman"/>
          <w:sz w:val="24"/>
          <w:szCs w:val="24"/>
        </w:rPr>
        <w:t>s</w:t>
      </w:r>
      <w:r w:rsidR="00A04DFD">
        <w:rPr>
          <w:rFonts w:ascii="Times New Roman" w:hAnsi="Times New Roman" w:cs="Times New Roman"/>
          <w:sz w:val="24"/>
          <w:szCs w:val="24"/>
        </w:rPr>
        <w:t xml:space="preserve"> exercising appeal</w:t>
      </w:r>
      <w:r w:rsidR="00BE47AB">
        <w:rPr>
          <w:rFonts w:ascii="Times New Roman" w:hAnsi="Times New Roman" w:cs="Times New Roman"/>
          <w:sz w:val="24"/>
          <w:szCs w:val="24"/>
        </w:rPr>
        <w:t>,</w:t>
      </w:r>
      <w:r w:rsidR="00A04DFD">
        <w:rPr>
          <w:rFonts w:ascii="Times New Roman" w:hAnsi="Times New Roman" w:cs="Times New Roman"/>
          <w:sz w:val="24"/>
          <w:szCs w:val="24"/>
        </w:rPr>
        <w:t xml:space="preserve"> review or scrutiny functions </w:t>
      </w:r>
      <w:r w:rsidR="004E3C5B">
        <w:rPr>
          <w:rFonts w:ascii="Times New Roman" w:hAnsi="Times New Roman" w:cs="Times New Roman"/>
          <w:sz w:val="24"/>
          <w:szCs w:val="24"/>
        </w:rPr>
        <w:t xml:space="preserve">are  able </w:t>
      </w:r>
      <w:r w:rsidR="00A04DFD">
        <w:rPr>
          <w:rFonts w:ascii="Times New Roman" w:hAnsi="Times New Roman" w:cs="Times New Roman"/>
          <w:sz w:val="24"/>
          <w:szCs w:val="24"/>
        </w:rPr>
        <w:t>to follow proceedings and</w:t>
      </w:r>
      <w:r w:rsidR="004E3C5B">
        <w:rPr>
          <w:rFonts w:ascii="Times New Roman" w:hAnsi="Times New Roman" w:cs="Times New Roman"/>
          <w:sz w:val="24"/>
          <w:szCs w:val="24"/>
        </w:rPr>
        <w:t xml:space="preserve"> </w:t>
      </w:r>
      <w:r w:rsidR="00A04DFD">
        <w:rPr>
          <w:rFonts w:ascii="Times New Roman" w:hAnsi="Times New Roman" w:cs="Times New Roman"/>
          <w:sz w:val="24"/>
          <w:szCs w:val="24"/>
        </w:rPr>
        <w:t xml:space="preserve">check if the proceedings were carried out in accordance with real and substantive justice. </w:t>
      </w:r>
      <w:r w:rsidR="00BE47AB">
        <w:rPr>
          <w:rFonts w:ascii="Times New Roman" w:hAnsi="Times New Roman" w:cs="Times New Roman"/>
          <w:sz w:val="24"/>
          <w:szCs w:val="24"/>
        </w:rPr>
        <w:t xml:space="preserve">One can never be sure that a plea was recorded from an accused person if such a procedure is not recorded in the record. </w:t>
      </w:r>
      <w:r w:rsidR="00A04DFD">
        <w:rPr>
          <w:rFonts w:ascii="Times New Roman" w:hAnsi="Times New Roman" w:cs="Times New Roman"/>
          <w:sz w:val="24"/>
          <w:szCs w:val="24"/>
        </w:rPr>
        <w:t>A magistrate who records a plea from an accused must record the plea and verdict of the proceedings at the back of the charge sheet.</w:t>
      </w:r>
      <w:r w:rsidR="00A50EEB">
        <w:rPr>
          <w:rFonts w:ascii="Times New Roman" w:hAnsi="Times New Roman" w:cs="Times New Roman"/>
          <w:sz w:val="24"/>
          <w:szCs w:val="24"/>
        </w:rPr>
        <w:t xml:space="preserve"> </w:t>
      </w:r>
      <w:r w:rsidR="009A0378">
        <w:rPr>
          <w:rFonts w:ascii="Times New Roman" w:hAnsi="Times New Roman" w:cs="Times New Roman"/>
          <w:sz w:val="24"/>
          <w:szCs w:val="24"/>
        </w:rPr>
        <w:t xml:space="preserve">Failure to do so amounts to </w:t>
      </w:r>
      <w:r w:rsidR="00EF5BF6">
        <w:rPr>
          <w:rFonts w:ascii="Times New Roman" w:hAnsi="Times New Roman" w:cs="Times New Roman"/>
          <w:sz w:val="24"/>
          <w:szCs w:val="24"/>
        </w:rPr>
        <w:t>misdirection</w:t>
      </w:r>
      <w:r w:rsidR="009A0378">
        <w:rPr>
          <w:rFonts w:ascii="Times New Roman" w:hAnsi="Times New Roman" w:cs="Times New Roman"/>
          <w:sz w:val="24"/>
          <w:szCs w:val="24"/>
        </w:rPr>
        <w:t>.</w:t>
      </w:r>
    </w:p>
    <w:p w:rsidR="00C05134" w:rsidRDefault="00C05134" w:rsidP="00A04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judgment the </w:t>
      </w:r>
      <w:r w:rsidR="009A0378">
        <w:rPr>
          <w:rFonts w:ascii="Times New Roman" w:hAnsi="Times New Roman" w:cs="Times New Roman"/>
          <w:sz w:val="24"/>
          <w:szCs w:val="24"/>
        </w:rPr>
        <w:t xml:space="preserve">trial </w:t>
      </w:r>
      <w:r>
        <w:rPr>
          <w:rFonts w:ascii="Times New Roman" w:hAnsi="Times New Roman" w:cs="Times New Roman"/>
          <w:sz w:val="24"/>
          <w:szCs w:val="24"/>
        </w:rPr>
        <w:t xml:space="preserve">court </w:t>
      </w:r>
      <w:r w:rsidR="00A50EEB">
        <w:rPr>
          <w:rFonts w:ascii="Times New Roman" w:hAnsi="Times New Roman" w:cs="Times New Roman"/>
          <w:sz w:val="24"/>
          <w:szCs w:val="24"/>
        </w:rPr>
        <w:t xml:space="preserve">found the accused guilty of </w:t>
      </w:r>
      <w:r w:rsidR="00703D1A">
        <w:rPr>
          <w:rFonts w:ascii="Times New Roman" w:hAnsi="Times New Roman" w:cs="Times New Roman"/>
          <w:sz w:val="24"/>
          <w:szCs w:val="24"/>
        </w:rPr>
        <w:t xml:space="preserve">assault </w:t>
      </w:r>
      <w:r w:rsidR="003B3D2D">
        <w:rPr>
          <w:rFonts w:ascii="Times New Roman" w:hAnsi="Times New Roman" w:cs="Times New Roman"/>
          <w:sz w:val="24"/>
          <w:szCs w:val="24"/>
        </w:rPr>
        <w:t>and concluded</w:t>
      </w:r>
      <w:r>
        <w:rPr>
          <w:rFonts w:ascii="Times New Roman" w:hAnsi="Times New Roman" w:cs="Times New Roman"/>
          <w:sz w:val="24"/>
          <w:szCs w:val="24"/>
        </w:rPr>
        <w:t xml:space="preserve"> as follows,</w:t>
      </w:r>
    </w:p>
    <w:p w:rsidR="00C05134" w:rsidRDefault="00C05134" w:rsidP="006D2FB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7639CD">
        <w:rPr>
          <w:rFonts w:ascii="Times New Roman" w:hAnsi="Times New Roman" w:cs="Times New Roman"/>
        </w:rPr>
        <w:t>I am con</w:t>
      </w:r>
      <w:r w:rsidR="003D31F0" w:rsidRPr="007639CD">
        <w:rPr>
          <w:rFonts w:ascii="Times New Roman" w:hAnsi="Times New Roman" w:cs="Times New Roman"/>
        </w:rPr>
        <w:t xml:space="preserve">vinced beyond doubt that the state was able to prove its case beyond a </w:t>
      </w:r>
      <w:r w:rsidR="007639CD" w:rsidRPr="007639CD">
        <w:rPr>
          <w:rFonts w:ascii="Times New Roman" w:hAnsi="Times New Roman" w:cs="Times New Roman"/>
        </w:rPr>
        <w:tab/>
      </w:r>
      <w:r w:rsidR="009A0378">
        <w:rPr>
          <w:rFonts w:ascii="Times New Roman" w:hAnsi="Times New Roman" w:cs="Times New Roman"/>
        </w:rPr>
        <w:t>sha</w:t>
      </w:r>
      <w:r w:rsidR="003D31F0" w:rsidRPr="007639CD">
        <w:rPr>
          <w:rFonts w:ascii="Times New Roman" w:hAnsi="Times New Roman" w:cs="Times New Roman"/>
        </w:rPr>
        <w:t>d</w:t>
      </w:r>
      <w:r w:rsidR="006D2FBB">
        <w:rPr>
          <w:rFonts w:ascii="Times New Roman" w:hAnsi="Times New Roman" w:cs="Times New Roman"/>
        </w:rPr>
        <w:t>ow of doubt”</w:t>
      </w:r>
    </w:p>
    <w:p w:rsidR="007639CD" w:rsidRDefault="007639CD" w:rsidP="007639CD">
      <w:pPr>
        <w:spacing w:after="0" w:line="240" w:lineRule="auto"/>
        <w:jc w:val="both"/>
        <w:rPr>
          <w:rFonts w:ascii="Times New Roman" w:hAnsi="Times New Roman" w:cs="Times New Roman"/>
          <w:sz w:val="24"/>
          <w:szCs w:val="24"/>
        </w:rPr>
      </w:pPr>
    </w:p>
    <w:p w:rsidR="003D31F0" w:rsidRDefault="003D31F0" w:rsidP="00A04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0EEB">
        <w:rPr>
          <w:rFonts w:ascii="Times New Roman" w:hAnsi="Times New Roman" w:cs="Times New Roman"/>
          <w:sz w:val="24"/>
          <w:szCs w:val="24"/>
        </w:rPr>
        <w:t xml:space="preserve">This statement is misplaced. </w:t>
      </w:r>
      <w:r w:rsidR="00436F48">
        <w:rPr>
          <w:rFonts w:ascii="Times New Roman" w:hAnsi="Times New Roman" w:cs="Times New Roman"/>
          <w:sz w:val="24"/>
          <w:szCs w:val="24"/>
        </w:rPr>
        <w:t>The stand</w:t>
      </w:r>
      <w:r>
        <w:rPr>
          <w:rFonts w:ascii="Times New Roman" w:hAnsi="Times New Roman" w:cs="Times New Roman"/>
          <w:sz w:val="24"/>
          <w:szCs w:val="24"/>
        </w:rPr>
        <w:t>ar</w:t>
      </w:r>
      <w:r w:rsidR="00A50EEB">
        <w:rPr>
          <w:rFonts w:ascii="Times New Roman" w:hAnsi="Times New Roman" w:cs="Times New Roman"/>
          <w:sz w:val="24"/>
          <w:szCs w:val="24"/>
        </w:rPr>
        <w:t>d</w:t>
      </w:r>
      <w:r>
        <w:rPr>
          <w:rFonts w:ascii="Times New Roman" w:hAnsi="Times New Roman" w:cs="Times New Roman"/>
          <w:sz w:val="24"/>
          <w:szCs w:val="24"/>
        </w:rPr>
        <w:t xml:space="preserve"> of proof required to prove the guilt of an accused in a criminal </w:t>
      </w:r>
      <w:r w:rsidR="00EF5BF6">
        <w:rPr>
          <w:rFonts w:ascii="Times New Roman" w:hAnsi="Times New Roman" w:cs="Times New Roman"/>
          <w:sz w:val="24"/>
          <w:szCs w:val="24"/>
        </w:rPr>
        <w:t>trial is</w:t>
      </w:r>
      <w:r w:rsidR="00A50EEB">
        <w:rPr>
          <w:rFonts w:ascii="Times New Roman" w:hAnsi="Times New Roman" w:cs="Times New Roman"/>
          <w:sz w:val="24"/>
          <w:szCs w:val="24"/>
        </w:rPr>
        <w:t xml:space="preserve"> that beyond a reasonable doubt. The standard h</w:t>
      </w:r>
      <w:r>
        <w:rPr>
          <w:rFonts w:ascii="Times New Roman" w:hAnsi="Times New Roman" w:cs="Times New Roman"/>
          <w:sz w:val="24"/>
          <w:szCs w:val="24"/>
        </w:rPr>
        <w:t xml:space="preserve">as its origins under the common law. An accused is at common law presumed to be innocent until proven guilty. The </w:t>
      </w:r>
      <w:r>
        <w:rPr>
          <w:rFonts w:ascii="Times New Roman" w:hAnsi="Times New Roman" w:cs="Times New Roman"/>
          <w:sz w:val="24"/>
          <w:szCs w:val="24"/>
        </w:rPr>
        <w:lastRenderedPageBreak/>
        <w:t xml:space="preserve">State has the burden to prove and satisfy the court that the accused is guilty. It must do so beyond a reasonable doubt. This is the highest standard of proof required to be proved in a criminal trial. The </w:t>
      </w:r>
      <w:r w:rsidR="00A50EEB">
        <w:rPr>
          <w:rFonts w:ascii="Times New Roman" w:hAnsi="Times New Roman" w:cs="Times New Roman"/>
          <w:sz w:val="24"/>
          <w:szCs w:val="24"/>
        </w:rPr>
        <w:t>mischief behind the requirement</w:t>
      </w:r>
      <w:r>
        <w:rPr>
          <w:rFonts w:ascii="Times New Roman" w:hAnsi="Times New Roman" w:cs="Times New Roman"/>
          <w:sz w:val="24"/>
          <w:szCs w:val="24"/>
        </w:rPr>
        <w:t xml:space="preserve"> of such a high standard is the realization that an </w:t>
      </w:r>
      <w:r w:rsidR="007639CD">
        <w:rPr>
          <w:rFonts w:ascii="Times New Roman" w:hAnsi="Times New Roman" w:cs="Times New Roman"/>
          <w:sz w:val="24"/>
          <w:szCs w:val="24"/>
        </w:rPr>
        <w:t>individual’s</w:t>
      </w:r>
      <w:r>
        <w:rPr>
          <w:rFonts w:ascii="Times New Roman" w:hAnsi="Times New Roman" w:cs="Times New Roman"/>
          <w:sz w:val="24"/>
          <w:szCs w:val="24"/>
        </w:rPr>
        <w:t xml:space="preserve"> liberty is at stake. </w:t>
      </w:r>
      <w:r w:rsidR="00436F48">
        <w:rPr>
          <w:rFonts w:ascii="Times New Roman" w:hAnsi="Times New Roman" w:cs="Times New Roman"/>
          <w:sz w:val="24"/>
          <w:szCs w:val="24"/>
        </w:rPr>
        <w:t xml:space="preserve">If he is to be convicted and deprived of his liberty, the court </w:t>
      </w:r>
      <w:r w:rsidR="00A50EEB">
        <w:rPr>
          <w:rFonts w:ascii="Times New Roman" w:hAnsi="Times New Roman" w:cs="Times New Roman"/>
          <w:sz w:val="24"/>
          <w:szCs w:val="24"/>
        </w:rPr>
        <w:t xml:space="preserve">must </w:t>
      </w:r>
      <w:r w:rsidR="00436F48">
        <w:rPr>
          <w:rFonts w:ascii="Times New Roman" w:hAnsi="Times New Roman" w:cs="Times New Roman"/>
          <w:sz w:val="24"/>
          <w:szCs w:val="24"/>
        </w:rPr>
        <w:t>be satisfied that he is guilty of the offence charged</w:t>
      </w:r>
      <w:r w:rsidR="00957506">
        <w:rPr>
          <w:rFonts w:ascii="Times New Roman" w:hAnsi="Times New Roman" w:cs="Times New Roman"/>
          <w:sz w:val="24"/>
          <w:szCs w:val="24"/>
        </w:rPr>
        <w:t xml:space="preserve">. All that is required is for the State to show that the only </w:t>
      </w:r>
      <w:r w:rsidR="00EF5BF6">
        <w:rPr>
          <w:rFonts w:ascii="Times New Roman" w:hAnsi="Times New Roman" w:cs="Times New Roman"/>
          <w:sz w:val="24"/>
          <w:szCs w:val="24"/>
        </w:rPr>
        <w:t>deduction that</w:t>
      </w:r>
      <w:r w:rsidR="00957506">
        <w:rPr>
          <w:rFonts w:ascii="Times New Roman" w:hAnsi="Times New Roman" w:cs="Times New Roman"/>
          <w:sz w:val="24"/>
          <w:szCs w:val="24"/>
        </w:rPr>
        <w:t xml:space="preserve"> can be </w:t>
      </w:r>
      <w:r w:rsidR="00103042">
        <w:rPr>
          <w:rFonts w:ascii="Times New Roman" w:hAnsi="Times New Roman" w:cs="Times New Roman"/>
          <w:sz w:val="24"/>
          <w:szCs w:val="24"/>
        </w:rPr>
        <w:t xml:space="preserve">made </w:t>
      </w:r>
      <w:r w:rsidR="00957506">
        <w:rPr>
          <w:rFonts w:ascii="Times New Roman" w:hAnsi="Times New Roman" w:cs="Times New Roman"/>
          <w:sz w:val="24"/>
          <w:szCs w:val="24"/>
        </w:rPr>
        <w:t xml:space="preserve">from the proved </w:t>
      </w:r>
      <w:r w:rsidR="00EF5BF6">
        <w:rPr>
          <w:rFonts w:ascii="Times New Roman" w:hAnsi="Times New Roman" w:cs="Times New Roman"/>
          <w:sz w:val="24"/>
          <w:szCs w:val="24"/>
        </w:rPr>
        <w:t>facts</w:t>
      </w:r>
      <w:r w:rsidR="00957506">
        <w:rPr>
          <w:rFonts w:ascii="Times New Roman" w:hAnsi="Times New Roman" w:cs="Times New Roman"/>
          <w:sz w:val="24"/>
          <w:szCs w:val="24"/>
        </w:rPr>
        <w:t xml:space="preserve"> is that the accused committed the crime. Proof beyond a reasonable dou</w:t>
      </w:r>
      <w:r w:rsidR="003435BF">
        <w:rPr>
          <w:rFonts w:ascii="Times New Roman" w:hAnsi="Times New Roman" w:cs="Times New Roman"/>
          <w:sz w:val="24"/>
          <w:szCs w:val="24"/>
        </w:rPr>
        <w:t>bt</w:t>
      </w:r>
      <w:r w:rsidR="00957506">
        <w:rPr>
          <w:rFonts w:ascii="Times New Roman" w:hAnsi="Times New Roman" w:cs="Times New Roman"/>
          <w:sz w:val="24"/>
          <w:szCs w:val="24"/>
        </w:rPr>
        <w:t xml:space="preserve"> does </w:t>
      </w:r>
      <w:r w:rsidR="00EF5BF6">
        <w:rPr>
          <w:rFonts w:ascii="Times New Roman" w:hAnsi="Times New Roman" w:cs="Times New Roman"/>
          <w:sz w:val="24"/>
          <w:szCs w:val="24"/>
        </w:rPr>
        <w:t>not call</w:t>
      </w:r>
      <w:r w:rsidR="00103042">
        <w:rPr>
          <w:rFonts w:ascii="Times New Roman" w:hAnsi="Times New Roman" w:cs="Times New Roman"/>
          <w:sz w:val="24"/>
          <w:szCs w:val="24"/>
        </w:rPr>
        <w:t xml:space="preserve"> </w:t>
      </w:r>
      <w:r w:rsidR="00EF5BF6">
        <w:rPr>
          <w:rFonts w:ascii="Times New Roman" w:hAnsi="Times New Roman" w:cs="Times New Roman"/>
          <w:sz w:val="24"/>
          <w:szCs w:val="24"/>
        </w:rPr>
        <w:t>for proof</w:t>
      </w:r>
      <w:r w:rsidR="00957506">
        <w:rPr>
          <w:rFonts w:ascii="Times New Roman" w:hAnsi="Times New Roman" w:cs="Times New Roman"/>
          <w:sz w:val="24"/>
          <w:szCs w:val="24"/>
        </w:rPr>
        <w:t xml:space="preserve"> to an absolute certainty. It does not mean that the court has to be satisfied that there is no doubt at all</w:t>
      </w:r>
      <w:r w:rsidR="00436F48">
        <w:rPr>
          <w:rFonts w:ascii="Times New Roman" w:hAnsi="Times New Roman" w:cs="Times New Roman"/>
          <w:sz w:val="24"/>
          <w:szCs w:val="24"/>
        </w:rPr>
        <w:t xml:space="preserve"> that the accused committed the offence</w:t>
      </w:r>
      <w:r w:rsidR="00EF5BF6">
        <w:rPr>
          <w:rFonts w:ascii="Times New Roman" w:hAnsi="Times New Roman" w:cs="Times New Roman"/>
          <w:sz w:val="24"/>
          <w:szCs w:val="24"/>
        </w:rPr>
        <w:t>.</w:t>
      </w:r>
      <w:r w:rsidR="00957506">
        <w:rPr>
          <w:rFonts w:ascii="Times New Roman" w:hAnsi="Times New Roman" w:cs="Times New Roman"/>
          <w:sz w:val="24"/>
          <w:szCs w:val="24"/>
        </w:rPr>
        <w:t xml:space="preserve"> All that is required is that there </w:t>
      </w:r>
      <w:r w:rsidR="00EF5BF6">
        <w:rPr>
          <w:rFonts w:ascii="Times New Roman" w:hAnsi="Times New Roman" w:cs="Times New Roman"/>
          <w:sz w:val="24"/>
          <w:szCs w:val="24"/>
        </w:rPr>
        <w:t>is</w:t>
      </w:r>
      <w:r w:rsidR="00957506">
        <w:rPr>
          <w:rFonts w:ascii="Times New Roman" w:hAnsi="Times New Roman" w:cs="Times New Roman"/>
          <w:sz w:val="24"/>
          <w:szCs w:val="24"/>
        </w:rPr>
        <w:t xml:space="preserve"> </w:t>
      </w:r>
      <w:r w:rsidR="003435BF">
        <w:rPr>
          <w:rFonts w:ascii="Times New Roman" w:hAnsi="Times New Roman" w:cs="Times New Roman"/>
          <w:sz w:val="24"/>
          <w:szCs w:val="24"/>
        </w:rPr>
        <w:t>n</w:t>
      </w:r>
      <w:r w:rsidR="00957506">
        <w:rPr>
          <w:rFonts w:ascii="Times New Roman" w:hAnsi="Times New Roman" w:cs="Times New Roman"/>
          <w:sz w:val="24"/>
          <w:szCs w:val="24"/>
        </w:rPr>
        <w:t xml:space="preserve">o reasonable doubt </w:t>
      </w:r>
      <w:r w:rsidR="00EF5BF6">
        <w:rPr>
          <w:rFonts w:ascii="Times New Roman" w:hAnsi="Times New Roman" w:cs="Times New Roman"/>
          <w:sz w:val="24"/>
          <w:szCs w:val="24"/>
        </w:rPr>
        <w:t>of an</w:t>
      </w:r>
      <w:r w:rsidR="00103042">
        <w:rPr>
          <w:rFonts w:ascii="Times New Roman" w:hAnsi="Times New Roman" w:cs="Times New Roman"/>
          <w:sz w:val="24"/>
          <w:szCs w:val="24"/>
        </w:rPr>
        <w:t xml:space="preserve"> </w:t>
      </w:r>
      <w:r w:rsidR="00EF5BF6">
        <w:rPr>
          <w:rFonts w:ascii="Times New Roman" w:hAnsi="Times New Roman" w:cs="Times New Roman"/>
          <w:sz w:val="24"/>
          <w:szCs w:val="24"/>
        </w:rPr>
        <w:t>accused’s guilt</w:t>
      </w:r>
      <w:r w:rsidR="00957506">
        <w:rPr>
          <w:rFonts w:ascii="Times New Roman" w:hAnsi="Times New Roman" w:cs="Times New Roman"/>
          <w:sz w:val="24"/>
          <w:szCs w:val="24"/>
        </w:rPr>
        <w:t xml:space="preserve">. The standard does not </w:t>
      </w:r>
      <w:r w:rsidR="003435BF">
        <w:rPr>
          <w:rFonts w:ascii="Times New Roman" w:hAnsi="Times New Roman" w:cs="Times New Roman"/>
          <w:sz w:val="24"/>
          <w:szCs w:val="24"/>
        </w:rPr>
        <w:t>preclude</w:t>
      </w:r>
      <w:r w:rsidR="00957506">
        <w:rPr>
          <w:rFonts w:ascii="Times New Roman" w:hAnsi="Times New Roman" w:cs="Times New Roman"/>
          <w:sz w:val="24"/>
          <w:szCs w:val="24"/>
        </w:rPr>
        <w:t xml:space="preserve"> the possibility of error.</w:t>
      </w:r>
      <w:r w:rsidR="00436F48" w:rsidRPr="00436F48">
        <w:t xml:space="preserve"> </w:t>
      </w:r>
      <w:r w:rsidR="00EF5BF6" w:rsidRPr="00436F48">
        <w:rPr>
          <w:rFonts w:ascii="Times New Roman" w:hAnsi="Times New Roman" w:cs="Times New Roman"/>
          <w:sz w:val="24"/>
          <w:szCs w:val="24"/>
        </w:rPr>
        <w:t xml:space="preserve">The </w:t>
      </w:r>
      <w:r w:rsidR="00EF5BF6">
        <w:rPr>
          <w:rFonts w:ascii="Times New Roman" w:hAnsi="Times New Roman" w:cs="Times New Roman"/>
          <w:sz w:val="24"/>
          <w:szCs w:val="24"/>
        </w:rPr>
        <w:t>test</w:t>
      </w:r>
      <w:r w:rsidR="00103042">
        <w:rPr>
          <w:rFonts w:ascii="Times New Roman" w:hAnsi="Times New Roman" w:cs="Times New Roman"/>
          <w:sz w:val="24"/>
          <w:szCs w:val="24"/>
        </w:rPr>
        <w:t xml:space="preserve"> is </w:t>
      </w:r>
      <w:r w:rsidR="00EF5BF6">
        <w:rPr>
          <w:rFonts w:ascii="Times New Roman" w:hAnsi="Times New Roman" w:cs="Times New Roman"/>
          <w:sz w:val="24"/>
          <w:szCs w:val="24"/>
        </w:rPr>
        <w:t xml:space="preserve">whether </w:t>
      </w:r>
      <w:r w:rsidR="00EF5BF6" w:rsidRPr="00436F48">
        <w:rPr>
          <w:rFonts w:ascii="Times New Roman" w:hAnsi="Times New Roman" w:cs="Times New Roman"/>
          <w:sz w:val="24"/>
          <w:szCs w:val="24"/>
        </w:rPr>
        <w:t>a</w:t>
      </w:r>
      <w:r w:rsidR="00436F48" w:rsidRPr="00436F48">
        <w:rPr>
          <w:rFonts w:ascii="Times New Roman" w:hAnsi="Times New Roman" w:cs="Times New Roman"/>
          <w:sz w:val="24"/>
          <w:szCs w:val="24"/>
        </w:rPr>
        <w:t xml:space="preserve"> reasonable person </w:t>
      </w:r>
      <w:r w:rsidR="00103042">
        <w:rPr>
          <w:rFonts w:ascii="Times New Roman" w:hAnsi="Times New Roman" w:cs="Times New Roman"/>
          <w:sz w:val="24"/>
          <w:szCs w:val="24"/>
        </w:rPr>
        <w:t xml:space="preserve">would be left with </w:t>
      </w:r>
      <w:r w:rsidR="00EF5BF6">
        <w:rPr>
          <w:rFonts w:ascii="Times New Roman" w:hAnsi="Times New Roman" w:cs="Times New Roman"/>
          <w:sz w:val="24"/>
          <w:szCs w:val="24"/>
        </w:rPr>
        <w:t xml:space="preserve">no </w:t>
      </w:r>
      <w:r w:rsidR="00EF5BF6" w:rsidRPr="00436F48">
        <w:rPr>
          <w:rFonts w:ascii="Times New Roman" w:hAnsi="Times New Roman" w:cs="Times New Roman"/>
          <w:sz w:val="24"/>
          <w:szCs w:val="24"/>
        </w:rPr>
        <w:t>reasonable</w:t>
      </w:r>
      <w:r w:rsidR="00436F48" w:rsidRPr="00436F48">
        <w:rPr>
          <w:rFonts w:ascii="Times New Roman" w:hAnsi="Times New Roman" w:cs="Times New Roman"/>
          <w:sz w:val="24"/>
          <w:szCs w:val="24"/>
        </w:rPr>
        <w:t xml:space="preserve"> doubt as to the guilt of an accused</w:t>
      </w:r>
      <w:r w:rsidR="00E610C8">
        <w:rPr>
          <w:rFonts w:ascii="Times New Roman" w:hAnsi="Times New Roman" w:cs="Times New Roman"/>
          <w:sz w:val="24"/>
          <w:szCs w:val="24"/>
        </w:rPr>
        <w:t>.</w:t>
      </w:r>
      <w:r w:rsidR="0060670B">
        <w:rPr>
          <w:rFonts w:ascii="Times New Roman" w:hAnsi="Times New Roman" w:cs="Times New Roman"/>
          <w:sz w:val="24"/>
          <w:szCs w:val="24"/>
        </w:rPr>
        <w:t xml:space="preserve"> </w:t>
      </w:r>
      <w:r w:rsidR="00E610C8">
        <w:rPr>
          <w:rFonts w:ascii="Times New Roman" w:hAnsi="Times New Roman" w:cs="Times New Roman"/>
          <w:sz w:val="24"/>
          <w:szCs w:val="24"/>
        </w:rPr>
        <w:t>T</w:t>
      </w:r>
      <w:r w:rsidR="00EF5BF6" w:rsidRPr="00436F48">
        <w:rPr>
          <w:rFonts w:ascii="Times New Roman" w:hAnsi="Times New Roman" w:cs="Times New Roman"/>
          <w:sz w:val="24"/>
          <w:szCs w:val="24"/>
        </w:rPr>
        <w:t>he</w:t>
      </w:r>
      <w:r w:rsidR="00436F48" w:rsidRPr="00436F48">
        <w:rPr>
          <w:rFonts w:ascii="Times New Roman" w:hAnsi="Times New Roman" w:cs="Times New Roman"/>
          <w:sz w:val="24"/>
          <w:szCs w:val="24"/>
        </w:rPr>
        <w:t xml:space="preserve"> court does not have to be absolutely certain of the accused’s guilt. There are no requirements on the part of the State to prove its case beyond a shadow of doubt.</w:t>
      </w:r>
      <w:r w:rsidR="00436F48" w:rsidRPr="00436F48">
        <w:t xml:space="preserve"> </w:t>
      </w:r>
      <w:r w:rsidR="00436F48">
        <w:t xml:space="preserve">The </w:t>
      </w:r>
      <w:r w:rsidR="00436F48" w:rsidRPr="00436F48">
        <w:rPr>
          <w:rFonts w:ascii="Times New Roman" w:hAnsi="Times New Roman" w:cs="Times New Roman"/>
          <w:sz w:val="24"/>
          <w:szCs w:val="24"/>
        </w:rPr>
        <w:t xml:space="preserve">prosecution must </w:t>
      </w:r>
      <w:r w:rsidR="00436F48">
        <w:rPr>
          <w:rFonts w:ascii="Times New Roman" w:hAnsi="Times New Roman" w:cs="Times New Roman"/>
          <w:sz w:val="24"/>
          <w:szCs w:val="24"/>
        </w:rPr>
        <w:t xml:space="preserve">prove the guilt of the </w:t>
      </w:r>
      <w:r w:rsidR="00EF5BF6">
        <w:rPr>
          <w:rFonts w:ascii="Times New Roman" w:hAnsi="Times New Roman" w:cs="Times New Roman"/>
          <w:sz w:val="24"/>
          <w:szCs w:val="24"/>
        </w:rPr>
        <w:t xml:space="preserve">accused </w:t>
      </w:r>
      <w:r w:rsidR="00EF5BF6" w:rsidRPr="00436F48">
        <w:rPr>
          <w:rFonts w:ascii="Times New Roman" w:hAnsi="Times New Roman" w:cs="Times New Roman"/>
          <w:sz w:val="24"/>
          <w:szCs w:val="24"/>
        </w:rPr>
        <w:t>beyond</w:t>
      </w:r>
      <w:r w:rsidR="00436F48" w:rsidRPr="00436F48">
        <w:rPr>
          <w:rFonts w:ascii="Times New Roman" w:hAnsi="Times New Roman" w:cs="Times New Roman"/>
          <w:sz w:val="24"/>
          <w:szCs w:val="24"/>
        </w:rPr>
        <w:t xml:space="preserve"> a reasonable doubt. </w:t>
      </w:r>
      <w:r w:rsidR="00103042">
        <w:rPr>
          <w:rFonts w:ascii="Times New Roman" w:hAnsi="Times New Roman" w:cs="Times New Roman"/>
          <w:sz w:val="24"/>
          <w:szCs w:val="24"/>
        </w:rPr>
        <w:t xml:space="preserve">Where the state </w:t>
      </w:r>
      <w:r w:rsidR="003B4A9E">
        <w:rPr>
          <w:rFonts w:ascii="Times New Roman" w:hAnsi="Times New Roman" w:cs="Times New Roman"/>
          <w:sz w:val="24"/>
          <w:szCs w:val="24"/>
        </w:rPr>
        <w:t xml:space="preserve">fails to prove its case beyond a reasonable </w:t>
      </w:r>
      <w:r w:rsidR="003435BF">
        <w:rPr>
          <w:rFonts w:ascii="Times New Roman" w:hAnsi="Times New Roman" w:cs="Times New Roman"/>
          <w:sz w:val="24"/>
          <w:szCs w:val="24"/>
        </w:rPr>
        <w:t>doubt</w:t>
      </w:r>
      <w:r w:rsidR="003B4A9E">
        <w:rPr>
          <w:rFonts w:ascii="Times New Roman" w:hAnsi="Times New Roman" w:cs="Times New Roman"/>
          <w:sz w:val="24"/>
          <w:szCs w:val="24"/>
        </w:rPr>
        <w:t xml:space="preserve"> the court must acquit the accused.</w:t>
      </w:r>
    </w:p>
    <w:p w:rsidR="00002F43" w:rsidRDefault="006D2FBB" w:rsidP="00A04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Proof </w:t>
      </w:r>
      <w:r w:rsidR="00002F43">
        <w:rPr>
          <w:rFonts w:ascii="Times New Roman" w:hAnsi="Times New Roman" w:cs="Times New Roman"/>
          <w:sz w:val="24"/>
          <w:szCs w:val="24"/>
        </w:rPr>
        <w:t xml:space="preserve">beyond </w:t>
      </w:r>
      <w:r w:rsidR="007639CD">
        <w:rPr>
          <w:rFonts w:ascii="Times New Roman" w:hAnsi="Times New Roman" w:cs="Times New Roman"/>
          <w:sz w:val="24"/>
          <w:szCs w:val="24"/>
        </w:rPr>
        <w:t>a shadow</w:t>
      </w:r>
      <w:r w:rsidR="00002F43">
        <w:rPr>
          <w:rFonts w:ascii="Times New Roman" w:hAnsi="Times New Roman" w:cs="Times New Roman"/>
          <w:sz w:val="24"/>
          <w:szCs w:val="24"/>
        </w:rPr>
        <w:t xml:space="preserve"> of doubt requires proof to an </w:t>
      </w:r>
      <w:r w:rsidR="00EF5BF6">
        <w:rPr>
          <w:rFonts w:ascii="Times New Roman" w:hAnsi="Times New Roman" w:cs="Times New Roman"/>
          <w:sz w:val="24"/>
          <w:szCs w:val="24"/>
        </w:rPr>
        <w:t>absolute degree</w:t>
      </w:r>
      <w:r w:rsidR="00436F48">
        <w:rPr>
          <w:rFonts w:ascii="Times New Roman" w:hAnsi="Times New Roman" w:cs="Times New Roman"/>
          <w:sz w:val="24"/>
          <w:szCs w:val="24"/>
        </w:rPr>
        <w:t xml:space="preserve"> of </w:t>
      </w:r>
      <w:r w:rsidR="00002F43">
        <w:rPr>
          <w:rFonts w:ascii="Times New Roman" w:hAnsi="Times New Roman" w:cs="Times New Roman"/>
          <w:sz w:val="24"/>
          <w:szCs w:val="24"/>
        </w:rPr>
        <w:t>certainty. Proof beyond a shadow of doubt is not the same as proof beyond a reasonable doubt.</w:t>
      </w:r>
      <w:r w:rsidR="00436F48" w:rsidRPr="00436F48">
        <w:t xml:space="preserve"> </w:t>
      </w:r>
      <w:r w:rsidR="00436F48" w:rsidRPr="00436F48">
        <w:rPr>
          <w:rFonts w:ascii="Times New Roman" w:hAnsi="Times New Roman" w:cs="Times New Roman"/>
          <w:sz w:val="24"/>
          <w:szCs w:val="24"/>
        </w:rPr>
        <w:t>The test for proof beyond a reasonable doubt is much less than</w:t>
      </w:r>
      <w:r w:rsidR="00103042">
        <w:rPr>
          <w:rFonts w:ascii="Times New Roman" w:hAnsi="Times New Roman" w:cs="Times New Roman"/>
          <w:sz w:val="24"/>
          <w:szCs w:val="24"/>
        </w:rPr>
        <w:t xml:space="preserve"> that requiring  </w:t>
      </w:r>
      <w:r w:rsidR="003A4FAA">
        <w:rPr>
          <w:rFonts w:ascii="Times New Roman" w:hAnsi="Times New Roman" w:cs="Times New Roman"/>
          <w:sz w:val="24"/>
          <w:szCs w:val="24"/>
        </w:rPr>
        <w:t xml:space="preserve"> proof </w:t>
      </w:r>
      <w:r w:rsidR="00436F48" w:rsidRPr="00436F48">
        <w:rPr>
          <w:rFonts w:ascii="Times New Roman" w:hAnsi="Times New Roman" w:cs="Times New Roman"/>
          <w:sz w:val="24"/>
          <w:szCs w:val="24"/>
        </w:rPr>
        <w:t>beyond a shadow of doubt.</w:t>
      </w:r>
      <w:r w:rsidR="00103042">
        <w:rPr>
          <w:rFonts w:ascii="Times New Roman" w:hAnsi="Times New Roman" w:cs="Times New Roman"/>
          <w:sz w:val="24"/>
          <w:szCs w:val="24"/>
        </w:rPr>
        <w:t xml:space="preserve"> </w:t>
      </w:r>
      <w:r w:rsidR="003A4FAA">
        <w:rPr>
          <w:rFonts w:ascii="Times New Roman" w:hAnsi="Times New Roman" w:cs="Times New Roman"/>
          <w:sz w:val="24"/>
          <w:szCs w:val="24"/>
        </w:rPr>
        <w:t xml:space="preserve">It </w:t>
      </w:r>
      <w:r w:rsidR="00EF5BF6">
        <w:rPr>
          <w:rFonts w:ascii="Times New Roman" w:hAnsi="Times New Roman" w:cs="Times New Roman"/>
          <w:sz w:val="24"/>
          <w:szCs w:val="24"/>
        </w:rPr>
        <w:t xml:space="preserve">is </w:t>
      </w:r>
      <w:r w:rsidR="00EF5BF6" w:rsidRPr="00436F48">
        <w:rPr>
          <w:rFonts w:ascii="Times New Roman" w:hAnsi="Times New Roman" w:cs="Times New Roman"/>
          <w:sz w:val="24"/>
          <w:szCs w:val="24"/>
        </w:rPr>
        <w:t>more</w:t>
      </w:r>
      <w:r w:rsidR="00436F48" w:rsidRPr="00436F48">
        <w:rPr>
          <w:rFonts w:ascii="Times New Roman" w:hAnsi="Times New Roman" w:cs="Times New Roman"/>
          <w:sz w:val="24"/>
          <w:szCs w:val="24"/>
        </w:rPr>
        <w:t xml:space="preserve"> than proof that the accused is probably guilty. It </w:t>
      </w:r>
      <w:r w:rsidR="003A4FAA">
        <w:rPr>
          <w:rFonts w:ascii="Times New Roman" w:hAnsi="Times New Roman" w:cs="Times New Roman"/>
          <w:sz w:val="24"/>
          <w:szCs w:val="24"/>
        </w:rPr>
        <w:t xml:space="preserve">excludes </w:t>
      </w:r>
      <w:r w:rsidR="00436F48" w:rsidRPr="00436F48">
        <w:rPr>
          <w:rFonts w:ascii="Times New Roman" w:hAnsi="Times New Roman" w:cs="Times New Roman"/>
          <w:sz w:val="24"/>
          <w:szCs w:val="24"/>
        </w:rPr>
        <w:t xml:space="preserve">the possibility of </w:t>
      </w:r>
      <w:r w:rsidR="003A4FAA">
        <w:rPr>
          <w:rFonts w:ascii="Times New Roman" w:hAnsi="Times New Roman" w:cs="Times New Roman"/>
          <w:sz w:val="24"/>
          <w:szCs w:val="24"/>
        </w:rPr>
        <w:t xml:space="preserve">mistake </w:t>
      </w:r>
      <w:r w:rsidR="00436F48" w:rsidRPr="00436F48">
        <w:rPr>
          <w:rFonts w:ascii="Times New Roman" w:hAnsi="Times New Roman" w:cs="Times New Roman"/>
          <w:sz w:val="24"/>
          <w:szCs w:val="24"/>
        </w:rPr>
        <w:t xml:space="preserve">and </w:t>
      </w:r>
      <w:r w:rsidR="00EF5BF6" w:rsidRPr="00436F48">
        <w:rPr>
          <w:rFonts w:ascii="Times New Roman" w:hAnsi="Times New Roman" w:cs="Times New Roman"/>
          <w:sz w:val="24"/>
          <w:szCs w:val="24"/>
        </w:rPr>
        <w:t xml:space="preserve">is </w:t>
      </w:r>
      <w:r w:rsidR="00EF5BF6">
        <w:rPr>
          <w:rFonts w:ascii="Times New Roman" w:hAnsi="Times New Roman" w:cs="Times New Roman"/>
          <w:sz w:val="24"/>
          <w:szCs w:val="24"/>
        </w:rPr>
        <w:t>a</w:t>
      </w:r>
      <w:r w:rsidR="003A4FAA">
        <w:rPr>
          <w:rFonts w:ascii="Times New Roman" w:hAnsi="Times New Roman" w:cs="Times New Roman"/>
          <w:sz w:val="24"/>
          <w:szCs w:val="24"/>
        </w:rPr>
        <w:t xml:space="preserve"> more stringent test than proof beyond a reasonable doubt. Proof beyond a shadow of doubt is </w:t>
      </w:r>
      <w:r w:rsidR="00EF5BF6">
        <w:rPr>
          <w:rFonts w:ascii="Times New Roman" w:hAnsi="Times New Roman" w:cs="Times New Roman"/>
          <w:sz w:val="24"/>
          <w:szCs w:val="24"/>
        </w:rPr>
        <w:t>not the</w:t>
      </w:r>
      <w:r w:rsidR="00002F43">
        <w:rPr>
          <w:rFonts w:ascii="Times New Roman" w:hAnsi="Times New Roman" w:cs="Times New Roman"/>
          <w:sz w:val="24"/>
          <w:szCs w:val="24"/>
        </w:rPr>
        <w:t xml:space="preserve"> burden of proof required </w:t>
      </w:r>
      <w:r w:rsidR="00103042">
        <w:rPr>
          <w:rFonts w:ascii="Times New Roman" w:hAnsi="Times New Roman" w:cs="Times New Roman"/>
          <w:sz w:val="24"/>
          <w:szCs w:val="24"/>
        </w:rPr>
        <w:t xml:space="preserve">to be proved in a criminal </w:t>
      </w:r>
      <w:r w:rsidR="00EF5BF6">
        <w:rPr>
          <w:rFonts w:ascii="Times New Roman" w:hAnsi="Times New Roman" w:cs="Times New Roman"/>
          <w:sz w:val="24"/>
          <w:szCs w:val="24"/>
        </w:rPr>
        <w:t xml:space="preserve">prosecution. </w:t>
      </w:r>
      <w:r w:rsidR="003A4FAA">
        <w:rPr>
          <w:rFonts w:ascii="Times New Roman" w:hAnsi="Times New Roman" w:cs="Times New Roman"/>
          <w:sz w:val="24"/>
          <w:szCs w:val="24"/>
        </w:rPr>
        <w:t>The trial</w:t>
      </w:r>
      <w:r w:rsidR="00103042">
        <w:rPr>
          <w:rFonts w:ascii="Times New Roman" w:hAnsi="Times New Roman" w:cs="Times New Roman"/>
          <w:sz w:val="24"/>
          <w:szCs w:val="24"/>
        </w:rPr>
        <w:t xml:space="preserve"> </w:t>
      </w:r>
      <w:r w:rsidR="00EF5BF6">
        <w:rPr>
          <w:rFonts w:ascii="Times New Roman" w:hAnsi="Times New Roman" w:cs="Times New Roman"/>
          <w:sz w:val="24"/>
          <w:szCs w:val="24"/>
        </w:rPr>
        <w:t>court adopted</w:t>
      </w:r>
      <w:r w:rsidR="003A4FAA">
        <w:rPr>
          <w:rFonts w:ascii="Times New Roman" w:hAnsi="Times New Roman" w:cs="Times New Roman"/>
          <w:sz w:val="24"/>
          <w:szCs w:val="24"/>
        </w:rPr>
        <w:t xml:space="preserve"> the wrong stance when it concluded that the state had </w:t>
      </w:r>
      <w:r w:rsidR="00EF5BF6">
        <w:rPr>
          <w:rFonts w:ascii="Times New Roman" w:hAnsi="Times New Roman" w:cs="Times New Roman"/>
          <w:sz w:val="24"/>
          <w:szCs w:val="24"/>
        </w:rPr>
        <w:t>proved beyond</w:t>
      </w:r>
      <w:r w:rsidR="003A4FAA">
        <w:rPr>
          <w:rFonts w:ascii="Times New Roman" w:hAnsi="Times New Roman" w:cs="Times New Roman"/>
          <w:sz w:val="24"/>
          <w:szCs w:val="24"/>
        </w:rPr>
        <w:t xml:space="preserve"> a shadow of doubt that the accused committed the offence concerned.</w:t>
      </w:r>
      <w:r w:rsidR="00103042">
        <w:rPr>
          <w:rFonts w:ascii="Times New Roman" w:hAnsi="Times New Roman" w:cs="Times New Roman"/>
          <w:sz w:val="24"/>
          <w:szCs w:val="24"/>
        </w:rPr>
        <w:t xml:space="preserve"> </w:t>
      </w:r>
      <w:r w:rsidR="00002F43">
        <w:rPr>
          <w:rFonts w:ascii="Times New Roman" w:hAnsi="Times New Roman" w:cs="Times New Roman"/>
          <w:sz w:val="24"/>
          <w:szCs w:val="24"/>
        </w:rPr>
        <w:t>The prosecutor</w:t>
      </w:r>
      <w:r w:rsidR="00703D1A">
        <w:rPr>
          <w:rFonts w:ascii="Times New Roman" w:hAnsi="Times New Roman" w:cs="Times New Roman"/>
          <w:sz w:val="24"/>
          <w:szCs w:val="24"/>
        </w:rPr>
        <w:t xml:space="preserve"> in a criminal </w:t>
      </w:r>
      <w:r w:rsidR="003B3D2D">
        <w:rPr>
          <w:rFonts w:ascii="Times New Roman" w:hAnsi="Times New Roman" w:cs="Times New Roman"/>
          <w:sz w:val="24"/>
          <w:szCs w:val="24"/>
        </w:rPr>
        <w:t>trial does</w:t>
      </w:r>
      <w:r w:rsidR="00002F43">
        <w:rPr>
          <w:rFonts w:ascii="Times New Roman" w:hAnsi="Times New Roman" w:cs="Times New Roman"/>
          <w:sz w:val="24"/>
          <w:szCs w:val="24"/>
        </w:rPr>
        <w:t xml:space="preserve"> not have to prove a standard of proof that is beyond a shadow of doubt in a criminal trial</w:t>
      </w:r>
      <w:r>
        <w:rPr>
          <w:rFonts w:ascii="Times New Roman" w:hAnsi="Times New Roman" w:cs="Times New Roman"/>
          <w:sz w:val="24"/>
          <w:szCs w:val="24"/>
        </w:rPr>
        <w:t>.</w:t>
      </w:r>
    </w:p>
    <w:p w:rsidR="00D3238E" w:rsidRDefault="00471F5A" w:rsidP="007A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A16AE">
        <w:rPr>
          <w:rFonts w:ascii="Times New Roman" w:hAnsi="Times New Roman" w:cs="Times New Roman"/>
          <w:sz w:val="24"/>
          <w:szCs w:val="24"/>
        </w:rPr>
        <w:t>My first concern</w:t>
      </w:r>
      <w:r w:rsidR="00103042">
        <w:rPr>
          <w:rFonts w:ascii="Times New Roman" w:hAnsi="Times New Roman" w:cs="Times New Roman"/>
          <w:sz w:val="24"/>
          <w:szCs w:val="24"/>
        </w:rPr>
        <w:t xml:space="preserve"> with the </w:t>
      </w:r>
      <w:r w:rsidR="00EF5BF6">
        <w:rPr>
          <w:rFonts w:ascii="Times New Roman" w:hAnsi="Times New Roman" w:cs="Times New Roman"/>
          <w:sz w:val="24"/>
          <w:szCs w:val="24"/>
        </w:rPr>
        <w:t>affidavit</w:t>
      </w:r>
      <w:r w:rsidR="00103042">
        <w:rPr>
          <w:rFonts w:ascii="Times New Roman" w:hAnsi="Times New Roman" w:cs="Times New Roman"/>
          <w:sz w:val="24"/>
          <w:szCs w:val="24"/>
        </w:rPr>
        <w:t xml:space="preserve"> is </w:t>
      </w:r>
      <w:r w:rsidR="00EF5BF6">
        <w:rPr>
          <w:rFonts w:ascii="Times New Roman" w:hAnsi="Times New Roman" w:cs="Times New Roman"/>
          <w:sz w:val="24"/>
          <w:szCs w:val="24"/>
        </w:rPr>
        <w:t>that the</w:t>
      </w:r>
      <w:r w:rsidR="00EA16AE" w:rsidRPr="00EA16AE">
        <w:rPr>
          <w:rFonts w:ascii="Times New Roman" w:hAnsi="Times New Roman" w:cs="Times New Roman"/>
          <w:sz w:val="24"/>
          <w:szCs w:val="24"/>
        </w:rPr>
        <w:t xml:space="preserve"> record does not indicate that the affidavit was produced as an </w:t>
      </w:r>
      <w:r w:rsidR="003B3D2D" w:rsidRPr="00EA16AE">
        <w:rPr>
          <w:rFonts w:ascii="Times New Roman" w:hAnsi="Times New Roman" w:cs="Times New Roman"/>
          <w:sz w:val="24"/>
          <w:szCs w:val="24"/>
        </w:rPr>
        <w:t>exhibit</w:t>
      </w:r>
      <w:r w:rsidR="00EB3ED6">
        <w:rPr>
          <w:rFonts w:ascii="Times New Roman" w:hAnsi="Times New Roman" w:cs="Times New Roman"/>
          <w:sz w:val="24"/>
          <w:szCs w:val="24"/>
        </w:rPr>
        <w:t>. The medical report</w:t>
      </w:r>
      <w:r w:rsidR="00EA16AE" w:rsidRPr="00EA16AE">
        <w:rPr>
          <w:rFonts w:ascii="Times New Roman" w:hAnsi="Times New Roman" w:cs="Times New Roman"/>
          <w:sz w:val="24"/>
          <w:szCs w:val="24"/>
        </w:rPr>
        <w:t xml:space="preserve"> </w:t>
      </w:r>
      <w:r w:rsidR="00703D1A">
        <w:rPr>
          <w:rFonts w:ascii="Times New Roman" w:hAnsi="Times New Roman" w:cs="Times New Roman"/>
          <w:sz w:val="24"/>
          <w:szCs w:val="24"/>
        </w:rPr>
        <w:t xml:space="preserve">just found its way into the record and </w:t>
      </w:r>
      <w:r w:rsidR="00EA16AE" w:rsidRPr="00EA16AE">
        <w:rPr>
          <w:rFonts w:ascii="Times New Roman" w:hAnsi="Times New Roman" w:cs="Times New Roman"/>
          <w:sz w:val="24"/>
          <w:szCs w:val="24"/>
        </w:rPr>
        <w:t>is just attached to the record. The record does not indicate that the purported affidavit was put to the accused.</w:t>
      </w:r>
      <w:r w:rsidR="00EA16AE">
        <w:rPr>
          <w:rFonts w:ascii="Times New Roman" w:hAnsi="Times New Roman" w:cs="Times New Roman"/>
          <w:sz w:val="24"/>
          <w:szCs w:val="24"/>
        </w:rPr>
        <w:t xml:space="preserve"> </w:t>
      </w:r>
      <w:r w:rsidR="00EB3ED6">
        <w:rPr>
          <w:rFonts w:ascii="Times New Roman" w:hAnsi="Times New Roman" w:cs="Times New Roman"/>
          <w:sz w:val="24"/>
          <w:szCs w:val="24"/>
        </w:rPr>
        <w:t>The accused was required to be given notice of the medical report in terms of s</w:t>
      </w:r>
      <w:r w:rsidR="006D2FBB">
        <w:rPr>
          <w:rFonts w:ascii="Times New Roman" w:hAnsi="Times New Roman" w:cs="Times New Roman"/>
          <w:sz w:val="24"/>
          <w:szCs w:val="24"/>
        </w:rPr>
        <w:t xml:space="preserve"> </w:t>
      </w:r>
      <w:r w:rsidR="00EB3ED6">
        <w:rPr>
          <w:rFonts w:ascii="Times New Roman" w:hAnsi="Times New Roman" w:cs="Times New Roman"/>
          <w:sz w:val="24"/>
          <w:szCs w:val="24"/>
        </w:rPr>
        <w:t>278</w:t>
      </w:r>
      <w:r w:rsidR="006D2FBB">
        <w:rPr>
          <w:rFonts w:ascii="Times New Roman" w:hAnsi="Times New Roman" w:cs="Times New Roman"/>
          <w:sz w:val="24"/>
          <w:szCs w:val="24"/>
        </w:rPr>
        <w:t xml:space="preserve"> </w:t>
      </w:r>
      <w:r w:rsidR="00EB3ED6">
        <w:rPr>
          <w:rFonts w:ascii="Times New Roman" w:hAnsi="Times New Roman" w:cs="Times New Roman"/>
          <w:sz w:val="24"/>
          <w:szCs w:val="24"/>
        </w:rPr>
        <w:t>(</w:t>
      </w:r>
      <w:r w:rsidR="00AF480F">
        <w:rPr>
          <w:rFonts w:ascii="Times New Roman" w:hAnsi="Times New Roman" w:cs="Times New Roman"/>
          <w:sz w:val="24"/>
          <w:szCs w:val="24"/>
        </w:rPr>
        <w:t>11</w:t>
      </w:r>
      <w:r w:rsidR="00EB3ED6">
        <w:rPr>
          <w:rFonts w:ascii="Times New Roman" w:hAnsi="Times New Roman" w:cs="Times New Roman"/>
          <w:sz w:val="24"/>
          <w:szCs w:val="24"/>
        </w:rPr>
        <w:t xml:space="preserve">) of the </w:t>
      </w:r>
      <w:r w:rsidR="00EB3ED6" w:rsidRPr="000434AD">
        <w:rPr>
          <w:rFonts w:ascii="Times New Roman" w:hAnsi="Times New Roman" w:cs="Times New Roman"/>
          <w:sz w:val="24"/>
          <w:szCs w:val="24"/>
        </w:rPr>
        <w:t xml:space="preserve">Criminal Procedure and Evidence Act, </w:t>
      </w:r>
      <w:r w:rsidR="000434AD" w:rsidRPr="000434AD">
        <w:rPr>
          <w:rFonts w:ascii="Times New Roman" w:hAnsi="Times New Roman" w:cs="Times New Roman"/>
          <w:sz w:val="24"/>
          <w:szCs w:val="24"/>
        </w:rPr>
        <w:t>[</w:t>
      </w:r>
      <w:r w:rsidR="00AF480F">
        <w:rPr>
          <w:rFonts w:ascii="Times New Roman" w:hAnsi="Times New Roman" w:cs="Times New Roman"/>
          <w:sz w:val="24"/>
          <w:szCs w:val="24"/>
        </w:rPr>
        <w:t>Chapter 9:07],</w:t>
      </w:r>
      <w:r w:rsidR="00EB3ED6">
        <w:rPr>
          <w:rFonts w:ascii="Times New Roman" w:hAnsi="Times New Roman" w:cs="Times New Roman"/>
          <w:sz w:val="24"/>
          <w:szCs w:val="24"/>
        </w:rPr>
        <w:t xml:space="preserve"> a section </w:t>
      </w:r>
      <w:r w:rsidR="00EB3ED6" w:rsidRPr="00EB3ED6">
        <w:rPr>
          <w:rFonts w:ascii="Times New Roman" w:hAnsi="Times New Roman" w:cs="Times New Roman"/>
          <w:sz w:val="24"/>
          <w:szCs w:val="24"/>
        </w:rPr>
        <w:t>allowing three days</w:t>
      </w:r>
      <w:r w:rsidR="00EB3ED6">
        <w:rPr>
          <w:rFonts w:ascii="Times New Roman" w:hAnsi="Times New Roman" w:cs="Times New Roman"/>
          <w:sz w:val="24"/>
          <w:szCs w:val="24"/>
        </w:rPr>
        <w:t>’</w:t>
      </w:r>
      <w:r w:rsidR="00EB3ED6" w:rsidRPr="00EB3ED6">
        <w:rPr>
          <w:rFonts w:ascii="Times New Roman" w:hAnsi="Times New Roman" w:cs="Times New Roman"/>
          <w:sz w:val="24"/>
          <w:szCs w:val="24"/>
        </w:rPr>
        <w:t xml:space="preserve"> notice </w:t>
      </w:r>
      <w:r w:rsidR="000434AD">
        <w:rPr>
          <w:rFonts w:ascii="Times New Roman" w:hAnsi="Times New Roman" w:cs="Times New Roman"/>
          <w:sz w:val="24"/>
          <w:szCs w:val="24"/>
        </w:rPr>
        <w:t xml:space="preserve">of the report </w:t>
      </w:r>
      <w:r w:rsidR="00EB3ED6" w:rsidRPr="00EB3ED6">
        <w:rPr>
          <w:rFonts w:ascii="Times New Roman" w:hAnsi="Times New Roman" w:cs="Times New Roman"/>
          <w:sz w:val="24"/>
          <w:szCs w:val="24"/>
        </w:rPr>
        <w:t>to</w:t>
      </w:r>
      <w:r w:rsidR="000434AD">
        <w:rPr>
          <w:rFonts w:ascii="Times New Roman" w:hAnsi="Times New Roman" w:cs="Times New Roman"/>
          <w:sz w:val="24"/>
          <w:szCs w:val="24"/>
        </w:rPr>
        <w:t xml:space="preserve"> be given to an accused unless he </w:t>
      </w:r>
      <w:r w:rsidR="00EB3ED6" w:rsidRPr="00EB3ED6">
        <w:rPr>
          <w:rFonts w:ascii="Times New Roman" w:hAnsi="Times New Roman" w:cs="Times New Roman"/>
          <w:sz w:val="24"/>
          <w:szCs w:val="24"/>
        </w:rPr>
        <w:t xml:space="preserve">unequivocally consents to its production </w:t>
      </w:r>
      <w:r w:rsidR="00EB3ED6" w:rsidRPr="00EB3ED6">
        <w:rPr>
          <w:rFonts w:ascii="Times New Roman" w:hAnsi="Times New Roman" w:cs="Times New Roman"/>
          <w:sz w:val="24"/>
          <w:szCs w:val="24"/>
        </w:rPr>
        <w:lastRenderedPageBreak/>
        <w:t>by waiving that notice.</w:t>
      </w:r>
      <w:r w:rsidR="000434AD">
        <w:rPr>
          <w:rFonts w:ascii="Times New Roman" w:hAnsi="Times New Roman" w:cs="Times New Roman"/>
          <w:sz w:val="24"/>
          <w:szCs w:val="24"/>
        </w:rPr>
        <w:t xml:space="preserve"> </w:t>
      </w:r>
      <w:r w:rsidR="00703D1A">
        <w:rPr>
          <w:rFonts w:ascii="Times New Roman" w:hAnsi="Times New Roman" w:cs="Times New Roman"/>
          <w:sz w:val="24"/>
          <w:szCs w:val="24"/>
        </w:rPr>
        <w:t xml:space="preserve">Whenever the state wishes to produce a medical report, it must be put to the accused to determine his attitude to it. This was not </w:t>
      </w:r>
      <w:r w:rsidR="003B3D2D">
        <w:rPr>
          <w:rFonts w:ascii="Times New Roman" w:hAnsi="Times New Roman" w:cs="Times New Roman"/>
          <w:sz w:val="24"/>
          <w:szCs w:val="24"/>
        </w:rPr>
        <w:t>done</w:t>
      </w:r>
      <w:r w:rsidR="000434AD">
        <w:rPr>
          <w:rFonts w:ascii="Times New Roman" w:hAnsi="Times New Roman" w:cs="Times New Roman"/>
          <w:sz w:val="24"/>
          <w:szCs w:val="24"/>
        </w:rPr>
        <w:t xml:space="preserve"> and</w:t>
      </w:r>
      <w:r w:rsidR="00AF480F">
        <w:rPr>
          <w:rFonts w:ascii="Times New Roman" w:hAnsi="Times New Roman" w:cs="Times New Roman"/>
          <w:sz w:val="24"/>
          <w:szCs w:val="24"/>
        </w:rPr>
        <w:t xml:space="preserve"> this </w:t>
      </w:r>
      <w:r w:rsidR="000434AD">
        <w:rPr>
          <w:rFonts w:ascii="Times New Roman" w:hAnsi="Times New Roman" w:cs="Times New Roman"/>
          <w:sz w:val="24"/>
          <w:szCs w:val="24"/>
        </w:rPr>
        <w:t>amounts to a misdirection.</w:t>
      </w:r>
      <w:r w:rsidR="003B3D2D">
        <w:rPr>
          <w:rFonts w:ascii="Times New Roman" w:hAnsi="Times New Roman" w:cs="Times New Roman"/>
          <w:sz w:val="24"/>
          <w:szCs w:val="24"/>
        </w:rPr>
        <w:t xml:space="preserve"> </w:t>
      </w:r>
      <w:r w:rsidR="00EB3ED6" w:rsidRPr="00EB3ED6">
        <w:rPr>
          <w:rFonts w:ascii="Times New Roman" w:hAnsi="Times New Roman" w:cs="Times New Roman"/>
          <w:sz w:val="24"/>
          <w:szCs w:val="24"/>
        </w:rPr>
        <w:t xml:space="preserve">The injuries suffered by the complainant were placed in dispute during the trial. </w:t>
      </w:r>
      <w:r w:rsidR="00D3238E">
        <w:rPr>
          <w:rFonts w:ascii="Times New Roman" w:hAnsi="Times New Roman" w:cs="Times New Roman"/>
          <w:sz w:val="24"/>
          <w:szCs w:val="24"/>
        </w:rPr>
        <w:t xml:space="preserve">It is not known if </w:t>
      </w:r>
      <w:r w:rsidR="000434AD">
        <w:rPr>
          <w:rFonts w:ascii="Times New Roman" w:hAnsi="Times New Roman" w:cs="Times New Roman"/>
          <w:sz w:val="24"/>
          <w:szCs w:val="24"/>
        </w:rPr>
        <w:t>t</w:t>
      </w:r>
      <w:r w:rsidR="00D3238E">
        <w:rPr>
          <w:rFonts w:ascii="Times New Roman" w:hAnsi="Times New Roman" w:cs="Times New Roman"/>
          <w:sz w:val="24"/>
          <w:szCs w:val="24"/>
        </w:rPr>
        <w:t>he</w:t>
      </w:r>
      <w:r w:rsidR="000434AD">
        <w:rPr>
          <w:rFonts w:ascii="Times New Roman" w:hAnsi="Times New Roman" w:cs="Times New Roman"/>
          <w:sz w:val="24"/>
          <w:szCs w:val="24"/>
        </w:rPr>
        <w:t xml:space="preserve"> accused person </w:t>
      </w:r>
      <w:r w:rsidR="00D3238E">
        <w:rPr>
          <w:rFonts w:ascii="Times New Roman" w:hAnsi="Times New Roman" w:cs="Times New Roman"/>
          <w:sz w:val="24"/>
          <w:szCs w:val="24"/>
        </w:rPr>
        <w:t>would have objected to the production of the report.</w:t>
      </w:r>
    </w:p>
    <w:p w:rsidR="003A4FAA" w:rsidRDefault="00D3238E" w:rsidP="007A79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2FBB">
        <w:rPr>
          <w:rFonts w:ascii="Times New Roman" w:hAnsi="Times New Roman" w:cs="Times New Roman"/>
          <w:sz w:val="24"/>
          <w:szCs w:val="24"/>
        </w:rPr>
        <w:tab/>
      </w:r>
      <w:r>
        <w:rPr>
          <w:rFonts w:ascii="Times New Roman" w:hAnsi="Times New Roman" w:cs="Times New Roman"/>
          <w:sz w:val="24"/>
          <w:szCs w:val="24"/>
        </w:rPr>
        <w:t xml:space="preserve"> </w:t>
      </w:r>
      <w:r w:rsidR="00EA16AE">
        <w:rPr>
          <w:rFonts w:ascii="Times New Roman" w:hAnsi="Times New Roman" w:cs="Times New Roman"/>
          <w:sz w:val="24"/>
          <w:szCs w:val="24"/>
        </w:rPr>
        <w:t xml:space="preserve"> </w:t>
      </w:r>
      <w:r w:rsidR="00471F5A">
        <w:rPr>
          <w:rFonts w:ascii="Times New Roman" w:hAnsi="Times New Roman" w:cs="Times New Roman"/>
          <w:sz w:val="24"/>
          <w:szCs w:val="24"/>
        </w:rPr>
        <w:t xml:space="preserve">The medical affidavit </w:t>
      </w:r>
      <w:r w:rsidR="00AF480F">
        <w:rPr>
          <w:rFonts w:ascii="Times New Roman" w:hAnsi="Times New Roman" w:cs="Times New Roman"/>
          <w:sz w:val="24"/>
          <w:szCs w:val="24"/>
        </w:rPr>
        <w:t xml:space="preserve">produced </w:t>
      </w:r>
      <w:r w:rsidR="00471F5A">
        <w:rPr>
          <w:rFonts w:ascii="Times New Roman" w:hAnsi="Times New Roman" w:cs="Times New Roman"/>
          <w:sz w:val="24"/>
          <w:szCs w:val="24"/>
        </w:rPr>
        <w:t>show</w:t>
      </w:r>
      <w:r w:rsidR="00EA16AE">
        <w:rPr>
          <w:rFonts w:ascii="Times New Roman" w:hAnsi="Times New Roman" w:cs="Times New Roman"/>
          <w:sz w:val="24"/>
          <w:szCs w:val="24"/>
        </w:rPr>
        <w:t>s</w:t>
      </w:r>
      <w:r w:rsidR="00471F5A">
        <w:rPr>
          <w:rFonts w:ascii="Times New Roman" w:hAnsi="Times New Roman" w:cs="Times New Roman"/>
          <w:sz w:val="24"/>
          <w:szCs w:val="24"/>
        </w:rPr>
        <w:t xml:space="preserve"> the injuries sustained by the </w:t>
      </w:r>
      <w:r w:rsidR="00EF5BF6">
        <w:rPr>
          <w:rFonts w:ascii="Times New Roman" w:hAnsi="Times New Roman" w:cs="Times New Roman"/>
          <w:sz w:val="24"/>
          <w:szCs w:val="24"/>
        </w:rPr>
        <w:t xml:space="preserve">complainant. </w:t>
      </w:r>
      <w:r w:rsidR="00EA16AE">
        <w:rPr>
          <w:rFonts w:ascii="Times New Roman" w:hAnsi="Times New Roman" w:cs="Times New Roman"/>
          <w:sz w:val="24"/>
          <w:szCs w:val="24"/>
        </w:rPr>
        <w:t>It was n</w:t>
      </w:r>
      <w:r w:rsidR="00471F5A">
        <w:rPr>
          <w:rFonts w:ascii="Times New Roman" w:hAnsi="Times New Roman" w:cs="Times New Roman"/>
          <w:sz w:val="24"/>
          <w:szCs w:val="24"/>
        </w:rPr>
        <w:t>ot commissioned by a commissioner of oaths or justice of the peace</w:t>
      </w:r>
      <w:r w:rsidR="00103042">
        <w:rPr>
          <w:rFonts w:ascii="Times New Roman" w:hAnsi="Times New Roman" w:cs="Times New Roman"/>
          <w:sz w:val="24"/>
          <w:szCs w:val="24"/>
        </w:rPr>
        <w:t xml:space="preserve"> as required at law</w:t>
      </w:r>
      <w:r w:rsidR="00EF5BF6">
        <w:rPr>
          <w:rFonts w:ascii="Times New Roman" w:hAnsi="Times New Roman" w:cs="Times New Roman"/>
          <w:sz w:val="24"/>
          <w:szCs w:val="24"/>
        </w:rPr>
        <w:t>.</w:t>
      </w:r>
      <w:r w:rsidR="003A4FAA">
        <w:rPr>
          <w:rFonts w:ascii="Times New Roman" w:hAnsi="Times New Roman" w:cs="Times New Roman"/>
          <w:sz w:val="24"/>
          <w:szCs w:val="24"/>
        </w:rPr>
        <w:t xml:space="preserve"> </w:t>
      </w:r>
      <w:r w:rsidR="004D67A1">
        <w:rPr>
          <w:rFonts w:ascii="Times New Roman" w:hAnsi="Times New Roman" w:cs="Times New Roman"/>
          <w:sz w:val="24"/>
          <w:szCs w:val="24"/>
        </w:rPr>
        <w:t xml:space="preserve">A </w:t>
      </w:r>
      <w:r w:rsidR="00EF5BF6">
        <w:rPr>
          <w:rFonts w:ascii="Times New Roman" w:hAnsi="Times New Roman" w:cs="Times New Roman"/>
          <w:sz w:val="24"/>
          <w:szCs w:val="24"/>
        </w:rPr>
        <w:t xml:space="preserve">medical </w:t>
      </w:r>
      <w:r w:rsidR="00EF5BF6" w:rsidRPr="007A795C">
        <w:rPr>
          <w:rFonts w:ascii="Times New Roman" w:hAnsi="Times New Roman" w:cs="Times New Roman"/>
          <w:sz w:val="24"/>
          <w:szCs w:val="24"/>
        </w:rPr>
        <w:t>affidavit</w:t>
      </w:r>
      <w:r w:rsidR="007A795C" w:rsidRPr="007A795C">
        <w:rPr>
          <w:rFonts w:ascii="Times New Roman" w:hAnsi="Times New Roman" w:cs="Times New Roman"/>
          <w:sz w:val="24"/>
          <w:szCs w:val="24"/>
        </w:rPr>
        <w:t xml:space="preserve"> </w:t>
      </w:r>
      <w:r w:rsidR="004D67A1">
        <w:rPr>
          <w:rFonts w:ascii="Times New Roman" w:hAnsi="Times New Roman" w:cs="Times New Roman"/>
          <w:sz w:val="24"/>
          <w:szCs w:val="24"/>
        </w:rPr>
        <w:t xml:space="preserve">is </w:t>
      </w:r>
      <w:r w:rsidR="007A795C" w:rsidRPr="007A795C">
        <w:rPr>
          <w:rFonts w:ascii="Times New Roman" w:hAnsi="Times New Roman" w:cs="Times New Roman"/>
          <w:sz w:val="24"/>
          <w:szCs w:val="24"/>
        </w:rPr>
        <w:t>produced in terms of s 278 of the Criminal Procedure and Evidence Act</w:t>
      </w:r>
      <w:r w:rsidR="00C34773">
        <w:rPr>
          <w:rFonts w:ascii="Times New Roman" w:hAnsi="Times New Roman" w:cs="Times New Roman"/>
          <w:sz w:val="24"/>
          <w:szCs w:val="24"/>
        </w:rPr>
        <w:t xml:space="preserve"> </w:t>
      </w:r>
      <w:r w:rsidR="00C34773" w:rsidRPr="00C34773">
        <w:rPr>
          <w:rFonts w:ascii="Times New Roman" w:hAnsi="Times New Roman" w:cs="Times New Roman"/>
          <w:sz w:val="24"/>
          <w:szCs w:val="24"/>
        </w:rPr>
        <w:t>[Chapter 9:07].</w:t>
      </w:r>
      <w:r w:rsidR="00AF480F">
        <w:rPr>
          <w:rFonts w:ascii="Times New Roman" w:hAnsi="Times New Roman" w:cs="Times New Roman"/>
          <w:sz w:val="24"/>
          <w:szCs w:val="24"/>
        </w:rPr>
        <w:t xml:space="preserve"> </w:t>
      </w:r>
      <w:r w:rsidR="004D67A1">
        <w:rPr>
          <w:rFonts w:ascii="Times New Roman" w:hAnsi="Times New Roman" w:cs="Times New Roman"/>
          <w:sz w:val="24"/>
          <w:szCs w:val="24"/>
        </w:rPr>
        <w:t xml:space="preserve">The </w:t>
      </w:r>
      <w:r w:rsidR="007A795C">
        <w:rPr>
          <w:rFonts w:ascii="Times New Roman" w:hAnsi="Times New Roman" w:cs="Times New Roman"/>
          <w:sz w:val="24"/>
          <w:szCs w:val="24"/>
        </w:rPr>
        <w:t xml:space="preserve">medical </w:t>
      </w:r>
      <w:r w:rsidR="00EF5BF6">
        <w:rPr>
          <w:rFonts w:ascii="Times New Roman" w:hAnsi="Times New Roman" w:cs="Times New Roman"/>
          <w:sz w:val="24"/>
          <w:szCs w:val="24"/>
        </w:rPr>
        <w:t>report must</w:t>
      </w:r>
      <w:r w:rsidR="007A795C">
        <w:rPr>
          <w:rFonts w:ascii="Times New Roman" w:hAnsi="Times New Roman" w:cs="Times New Roman"/>
          <w:sz w:val="24"/>
          <w:szCs w:val="24"/>
        </w:rPr>
        <w:t xml:space="preserve"> be made </w:t>
      </w:r>
      <w:r w:rsidR="00471F5A">
        <w:rPr>
          <w:rFonts w:ascii="Times New Roman" w:hAnsi="Times New Roman" w:cs="Times New Roman"/>
          <w:sz w:val="24"/>
          <w:szCs w:val="24"/>
        </w:rPr>
        <w:t>under oath</w:t>
      </w:r>
      <w:r w:rsidR="007A795C">
        <w:rPr>
          <w:rFonts w:ascii="Times New Roman" w:hAnsi="Times New Roman" w:cs="Times New Roman"/>
          <w:sz w:val="24"/>
          <w:szCs w:val="24"/>
        </w:rPr>
        <w:t xml:space="preserve"> and thus </w:t>
      </w:r>
      <w:r w:rsidR="00EF5BF6">
        <w:rPr>
          <w:rFonts w:ascii="Times New Roman" w:hAnsi="Times New Roman" w:cs="Times New Roman"/>
          <w:sz w:val="24"/>
          <w:szCs w:val="24"/>
        </w:rPr>
        <w:t>be sworn</w:t>
      </w:r>
      <w:r w:rsidR="00471F5A">
        <w:rPr>
          <w:rFonts w:ascii="Times New Roman" w:hAnsi="Times New Roman" w:cs="Times New Roman"/>
          <w:sz w:val="24"/>
          <w:szCs w:val="24"/>
        </w:rPr>
        <w:t xml:space="preserve"> before a commissioner of oaths.</w:t>
      </w:r>
      <w:r w:rsidR="007A795C" w:rsidRPr="007A795C">
        <w:t xml:space="preserve"> </w:t>
      </w:r>
      <w:r w:rsidR="007A795C" w:rsidRPr="007A795C">
        <w:rPr>
          <w:rFonts w:ascii="Times New Roman" w:hAnsi="Times New Roman" w:cs="Times New Roman"/>
          <w:sz w:val="24"/>
          <w:szCs w:val="24"/>
        </w:rPr>
        <w:t xml:space="preserve">Section 278, is required to be complied with strictly. In </w:t>
      </w:r>
      <w:r w:rsidR="007A795C" w:rsidRPr="004D67A1">
        <w:rPr>
          <w:rFonts w:ascii="Times New Roman" w:hAnsi="Times New Roman" w:cs="Times New Roman"/>
          <w:i/>
          <w:sz w:val="24"/>
          <w:szCs w:val="24"/>
        </w:rPr>
        <w:t xml:space="preserve">S </w:t>
      </w:r>
      <w:r w:rsidR="007A795C" w:rsidRPr="006D2FBB">
        <w:rPr>
          <w:rFonts w:ascii="Times New Roman" w:hAnsi="Times New Roman" w:cs="Times New Roman"/>
          <w:sz w:val="24"/>
          <w:szCs w:val="24"/>
        </w:rPr>
        <w:t xml:space="preserve">v </w:t>
      </w:r>
      <w:r w:rsidR="007A795C" w:rsidRPr="004D67A1">
        <w:rPr>
          <w:rFonts w:ascii="Times New Roman" w:hAnsi="Times New Roman" w:cs="Times New Roman"/>
          <w:i/>
          <w:sz w:val="24"/>
          <w:szCs w:val="24"/>
        </w:rPr>
        <w:t>Zinq</w:t>
      </w:r>
      <w:r w:rsidR="004D67A1" w:rsidRPr="004D67A1">
        <w:rPr>
          <w:rFonts w:ascii="Times New Roman" w:hAnsi="Times New Roman" w:cs="Times New Roman"/>
          <w:i/>
          <w:sz w:val="24"/>
          <w:szCs w:val="24"/>
        </w:rPr>
        <w:t xml:space="preserve">olo </w:t>
      </w:r>
      <w:r w:rsidR="003B3D2D" w:rsidRPr="004D67A1">
        <w:rPr>
          <w:rFonts w:ascii="Times New Roman" w:hAnsi="Times New Roman" w:cs="Times New Roman"/>
          <w:sz w:val="24"/>
          <w:szCs w:val="24"/>
        </w:rPr>
        <w:t>NR 2005</w:t>
      </w:r>
      <w:r w:rsidR="007A795C" w:rsidRPr="007A795C">
        <w:rPr>
          <w:rFonts w:ascii="Times New Roman" w:hAnsi="Times New Roman" w:cs="Times New Roman"/>
          <w:sz w:val="24"/>
          <w:szCs w:val="24"/>
        </w:rPr>
        <w:t xml:space="preserve"> 349 (HC)</w:t>
      </w:r>
      <w:r w:rsidR="0033104C">
        <w:rPr>
          <w:rFonts w:ascii="Times New Roman" w:hAnsi="Times New Roman" w:cs="Times New Roman"/>
          <w:sz w:val="24"/>
          <w:szCs w:val="24"/>
        </w:rPr>
        <w:t xml:space="preserve"> a Namibian High Court </w:t>
      </w:r>
      <w:r w:rsidR="003B3D2D">
        <w:rPr>
          <w:rFonts w:ascii="Times New Roman" w:hAnsi="Times New Roman" w:cs="Times New Roman"/>
          <w:sz w:val="24"/>
          <w:szCs w:val="24"/>
        </w:rPr>
        <w:t>judgment,</w:t>
      </w:r>
      <w:r w:rsidR="00EB3ED6">
        <w:rPr>
          <w:rFonts w:ascii="Times New Roman" w:hAnsi="Times New Roman" w:cs="Times New Roman"/>
          <w:sz w:val="24"/>
          <w:szCs w:val="24"/>
        </w:rPr>
        <w:t xml:space="preserve"> the court </w:t>
      </w:r>
      <w:r w:rsidR="0033104C">
        <w:rPr>
          <w:rFonts w:ascii="Times New Roman" w:hAnsi="Times New Roman" w:cs="Times New Roman"/>
          <w:sz w:val="24"/>
          <w:szCs w:val="24"/>
        </w:rPr>
        <w:t xml:space="preserve">held </w:t>
      </w:r>
      <w:r w:rsidR="003B3D2D">
        <w:rPr>
          <w:rFonts w:ascii="Times New Roman" w:hAnsi="Times New Roman" w:cs="Times New Roman"/>
          <w:sz w:val="24"/>
          <w:szCs w:val="24"/>
        </w:rPr>
        <w:t xml:space="preserve">that </w:t>
      </w:r>
      <w:r w:rsidR="003B3D2D" w:rsidRPr="007A795C">
        <w:rPr>
          <w:rFonts w:ascii="Times New Roman" w:hAnsi="Times New Roman" w:cs="Times New Roman"/>
          <w:sz w:val="24"/>
          <w:szCs w:val="24"/>
        </w:rPr>
        <w:t>the</w:t>
      </w:r>
      <w:r w:rsidR="007A795C" w:rsidRPr="007A795C">
        <w:rPr>
          <w:rFonts w:ascii="Times New Roman" w:hAnsi="Times New Roman" w:cs="Times New Roman"/>
          <w:sz w:val="24"/>
          <w:szCs w:val="24"/>
        </w:rPr>
        <w:t xml:space="preserve"> provisions of s 212 (4) (a) and (8) (a</w:t>
      </w:r>
      <w:r w:rsidR="003B3D2D" w:rsidRPr="007A795C">
        <w:rPr>
          <w:rFonts w:ascii="Times New Roman" w:hAnsi="Times New Roman" w:cs="Times New Roman"/>
          <w:sz w:val="24"/>
          <w:szCs w:val="24"/>
        </w:rPr>
        <w:t xml:space="preserve">) </w:t>
      </w:r>
      <w:r w:rsidR="003B3D2D">
        <w:rPr>
          <w:rFonts w:ascii="Times New Roman" w:hAnsi="Times New Roman" w:cs="Times New Roman"/>
          <w:sz w:val="24"/>
          <w:szCs w:val="24"/>
        </w:rPr>
        <w:t>of</w:t>
      </w:r>
      <w:r w:rsidR="0033104C">
        <w:rPr>
          <w:rFonts w:ascii="Times New Roman" w:hAnsi="Times New Roman" w:cs="Times New Roman"/>
          <w:sz w:val="24"/>
          <w:szCs w:val="24"/>
        </w:rPr>
        <w:t xml:space="preserve"> the</w:t>
      </w:r>
      <w:r w:rsidR="00067FFB">
        <w:rPr>
          <w:rFonts w:ascii="Times New Roman" w:hAnsi="Times New Roman" w:cs="Times New Roman"/>
          <w:sz w:val="24"/>
          <w:szCs w:val="24"/>
        </w:rPr>
        <w:t xml:space="preserve">ir own </w:t>
      </w:r>
      <w:r w:rsidR="0033104C" w:rsidRPr="00B1659E">
        <w:rPr>
          <w:rFonts w:ascii="Times New Roman" w:hAnsi="Times New Roman" w:cs="Times New Roman"/>
          <w:sz w:val="24"/>
          <w:szCs w:val="24"/>
        </w:rPr>
        <w:t>Criminal Pro</w:t>
      </w:r>
      <w:r w:rsidR="00D96793">
        <w:rPr>
          <w:rFonts w:ascii="Times New Roman" w:hAnsi="Times New Roman" w:cs="Times New Roman"/>
          <w:sz w:val="24"/>
          <w:szCs w:val="24"/>
        </w:rPr>
        <w:t>ce</w:t>
      </w:r>
      <w:r w:rsidR="0033104C" w:rsidRPr="00B1659E">
        <w:rPr>
          <w:rFonts w:ascii="Times New Roman" w:hAnsi="Times New Roman" w:cs="Times New Roman"/>
          <w:sz w:val="24"/>
          <w:szCs w:val="24"/>
        </w:rPr>
        <w:t xml:space="preserve">dure </w:t>
      </w:r>
      <w:r w:rsidR="003B3D2D" w:rsidRPr="00B1659E">
        <w:rPr>
          <w:rFonts w:ascii="Times New Roman" w:hAnsi="Times New Roman" w:cs="Times New Roman"/>
          <w:sz w:val="24"/>
          <w:szCs w:val="24"/>
        </w:rPr>
        <w:t>Act</w:t>
      </w:r>
      <w:r w:rsidR="00B1659E" w:rsidRPr="00B1659E">
        <w:rPr>
          <w:rFonts w:ascii="Times New Roman" w:hAnsi="Times New Roman" w:cs="Times New Roman"/>
          <w:sz w:val="24"/>
          <w:szCs w:val="24"/>
        </w:rPr>
        <w:t xml:space="preserve"> 51 of 1977</w:t>
      </w:r>
      <w:r w:rsidR="003B3D2D" w:rsidRPr="00B1659E">
        <w:rPr>
          <w:rFonts w:ascii="Times New Roman" w:hAnsi="Times New Roman" w:cs="Times New Roman"/>
          <w:sz w:val="24"/>
          <w:szCs w:val="24"/>
        </w:rPr>
        <w:t>,</w:t>
      </w:r>
      <w:r w:rsidR="0033104C">
        <w:rPr>
          <w:rFonts w:ascii="Times New Roman" w:hAnsi="Times New Roman" w:cs="Times New Roman"/>
          <w:sz w:val="24"/>
          <w:szCs w:val="24"/>
        </w:rPr>
        <w:t xml:space="preserve"> a section similar to our own s</w:t>
      </w:r>
      <w:r w:rsidR="006D2FBB">
        <w:rPr>
          <w:rFonts w:ascii="Times New Roman" w:hAnsi="Times New Roman" w:cs="Times New Roman"/>
          <w:sz w:val="24"/>
          <w:szCs w:val="24"/>
        </w:rPr>
        <w:t xml:space="preserve"> </w:t>
      </w:r>
      <w:r w:rsidR="0033104C">
        <w:rPr>
          <w:rFonts w:ascii="Times New Roman" w:hAnsi="Times New Roman" w:cs="Times New Roman"/>
          <w:sz w:val="24"/>
          <w:szCs w:val="24"/>
        </w:rPr>
        <w:t>278 which</w:t>
      </w:r>
      <w:r w:rsidR="007A795C" w:rsidRPr="007A795C">
        <w:rPr>
          <w:rFonts w:ascii="Times New Roman" w:hAnsi="Times New Roman" w:cs="Times New Roman"/>
          <w:sz w:val="24"/>
          <w:szCs w:val="24"/>
        </w:rPr>
        <w:t xml:space="preserve"> deals with production of medical reports, must strictly be complied with in order for the certificate to be admitted as </w:t>
      </w:r>
      <w:r w:rsidR="007A795C" w:rsidRPr="007A795C">
        <w:rPr>
          <w:rFonts w:ascii="Times New Roman" w:hAnsi="Times New Roman" w:cs="Times New Roman"/>
          <w:i/>
          <w:sz w:val="24"/>
          <w:szCs w:val="24"/>
        </w:rPr>
        <w:t>prima facie</w:t>
      </w:r>
      <w:r w:rsidR="007A795C" w:rsidRPr="007A795C">
        <w:rPr>
          <w:rFonts w:ascii="Times New Roman" w:hAnsi="Times New Roman" w:cs="Times New Roman"/>
          <w:sz w:val="24"/>
          <w:szCs w:val="24"/>
        </w:rPr>
        <w:t xml:space="preserve"> evidence</w:t>
      </w:r>
      <w:r w:rsidR="00E01F4B">
        <w:rPr>
          <w:rFonts w:ascii="Times New Roman" w:hAnsi="Times New Roman" w:cs="Times New Roman"/>
          <w:sz w:val="24"/>
          <w:szCs w:val="24"/>
        </w:rPr>
        <w:t xml:space="preserve"> </w:t>
      </w:r>
      <w:r w:rsidR="00D96793">
        <w:rPr>
          <w:rFonts w:ascii="Times New Roman" w:hAnsi="Times New Roman" w:cs="Times New Roman"/>
          <w:sz w:val="24"/>
          <w:szCs w:val="24"/>
        </w:rPr>
        <w:t>of the injuries sustained.</w:t>
      </w:r>
    </w:p>
    <w:p w:rsidR="00BB76CD" w:rsidRDefault="0033104C" w:rsidP="003D7C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2FBB">
        <w:rPr>
          <w:rFonts w:ascii="Times New Roman" w:hAnsi="Times New Roman" w:cs="Times New Roman"/>
          <w:sz w:val="24"/>
          <w:szCs w:val="24"/>
        </w:rPr>
        <w:tab/>
      </w:r>
      <w:r>
        <w:rPr>
          <w:rFonts w:ascii="Times New Roman" w:hAnsi="Times New Roman" w:cs="Times New Roman"/>
          <w:sz w:val="24"/>
          <w:szCs w:val="24"/>
        </w:rPr>
        <w:t xml:space="preserve">  </w:t>
      </w:r>
      <w:r w:rsidR="00C34773">
        <w:rPr>
          <w:rFonts w:ascii="Times New Roman" w:hAnsi="Times New Roman" w:cs="Times New Roman"/>
          <w:sz w:val="24"/>
          <w:szCs w:val="24"/>
        </w:rPr>
        <w:t>The medical affidavit produced does not comply with the requirements of s 278.</w:t>
      </w:r>
      <w:r w:rsidR="00471F5A">
        <w:rPr>
          <w:rFonts w:ascii="Times New Roman" w:hAnsi="Times New Roman" w:cs="Times New Roman"/>
          <w:sz w:val="24"/>
          <w:szCs w:val="24"/>
        </w:rPr>
        <w:t xml:space="preserve"> A medical affidavit that is not sworn before a commissioner of oaths does not constitute a medical affidavit</w:t>
      </w:r>
      <w:r>
        <w:rPr>
          <w:rFonts w:ascii="Times New Roman" w:hAnsi="Times New Roman" w:cs="Times New Roman"/>
          <w:sz w:val="24"/>
          <w:szCs w:val="24"/>
        </w:rPr>
        <w:t xml:space="preserve"> as envisaged by s</w:t>
      </w:r>
      <w:r w:rsidR="006D2FBB">
        <w:rPr>
          <w:rFonts w:ascii="Times New Roman" w:hAnsi="Times New Roman" w:cs="Times New Roman"/>
          <w:sz w:val="24"/>
          <w:szCs w:val="24"/>
        </w:rPr>
        <w:t xml:space="preserve"> </w:t>
      </w:r>
      <w:r>
        <w:rPr>
          <w:rFonts w:ascii="Times New Roman" w:hAnsi="Times New Roman" w:cs="Times New Roman"/>
          <w:sz w:val="24"/>
          <w:szCs w:val="24"/>
        </w:rPr>
        <w:t>278</w:t>
      </w:r>
      <w:r w:rsidR="00471F5A">
        <w:rPr>
          <w:rFonts w:ascii="Times New Roman" w:hAnsi="Times New Roman" w:cs="Times New Roman"/>
          <w:sz w:val="24"/>
          <w:szCs w:val="24"/>
        </w:rPr>
        <w:t>.</w:t>
      </w:r>
      <w:r w:rsidR="009916F1">
        <w:rPr>
          <w:rFonts w:ascii="Times New Roman" w:hAnsi="Times New Roman" w:cs="Times New Roman"/>
          <w:sz w:val="24"/>
          <w:szCs w:val="24"/>
        </w:rPr>
        <w:t xml:space="preserve"> </w:t>
      </w:r>
      <w:r w:rsidR="009916F1" w:rsidRPr="009916F1">
        <w:rPr>
          <w:rFonts w:ascii="Times New Roman" w:hAnsi="Times New Roman" w:cs="Times New Roman"/>
          <w:sz w:val="24"/>
          <w:szCs w:val="24"/>
        </w:rPr>
        <w:t>It assumes the status of a</w:t>
      </w:r>
      <w:r w:rsidR="00B1659E">
        <w:rPr>
          <w:rFonts w:ascii="Times New Roman" w:hAnsi="Times New Roman" w:cs="Times New Roman"/>
          <w:sz w:val="24"/>
          <w:szCs w:val="24"/>
        </w:rPr>
        <w:t xml:space="preserve">n ordinary </w:t>
      </w:r>
      <w:r w:rsidR="003B3D2D" w:rsidRPr="009916F1">
        <w:rPr>
          <w:rFonts w:ascii="Times New Roman" w:hAnsi="Times New Roman" w:cs="Times New Roman"/>
          <w:sz w:val="24"/>
          <w:szCs w:val="24"/>
        </w:rPr>
        <w:t>statement.</w:t>
      </w:r>
      <w:r w:rsidR="003B3D2D">
        <w:rPr>
          <w:rFonts w:ascii="Times New Roman" w:hAnsi="Times New Roman" w:cs="Times New Roman"/>
          <w:sz w:val="24"/>
          <w:szCs w:val="24"/>
        </w:rPr>
        <w:t xml:space="preserve"> </w:t>
      </w:r>
      <w:r w:rsidR="00EE28D2">
        <w:rPr>
          <w:rFonts w:ascii="Times New Roman" w:hAnsi="Times New Roman" w:cs="Times New Roman"/>
          <w:sz w:val="24"/>
          <w:szCs w:val="24"/>
        </w:rPr>
        <w:t>The</w:t>
      </w:r>
      <w:r w:rsidR="00AF480F">
        <w:rPr>
          <w:rFonts w:ascii="Times New Roman" w:hAnsi="Times New Roman" w:cs="Times New Roman"/>
          <w:sz w:val="24"/>
          <w:szCs w:val="24"/>
        </w:rPr>
        <w:t xml:space="preserve"> medical </w:t>
      </w:r>
      <w:r w:rsidR="00EE28D2">
        <w:rPr>
          <w:rFonts w:ascii="Times New Roman" w:hAnsi="Times New Roman" w:cs="Times New Roman"/>
          <w:sz w:val="24"/>
          <w:szCs w:val="24"/>
        </w:rPr>
        <w:t xml:space="preserve">affidavit does not, in the form in which it is, serve as </w:t>
      </w:r>
      <w:r w:rsidR="00EE28D2" w:rsidRPr="00EE28D2">
        <w:rPr>
          <w:rFonts w:ascii="Times New Roman" w:hAnsi="Times New Roman" w:cs="Times New Roman"/>
          <w:i/>
          <w:sz w:val="24"/>
          <w:szCs w:val="24"/>
        </w:rPr>
        <w:t>prima facie</w:t>
      </w:r>
      <w:r w:rsidR="006D2FBB">
        <w:rPr>
          <w:rFonts w:ascii="Times New Roman" w:hAnsi="Times New Roman" w:cs="Times New Roman"/>
          <w:sz w:val="24"/>
          <w:szCs w:val="24"/>
        </w:rPr>
        <w:t xml:space="preserve"> proof </w:t>
      </w:r>
      <w:r w:rsidR="00EE28D2">
        <w:rPr>
          <w:rFonts w:ascii="Times New Roman" w:hAnsi="Times New Roman" w:cs="Times New Roman"/>
          <w:sz w:val="24"/>
          <w:szCs w:val="24"/>
        </w:rPr>
        <w:t xml:space="preserve">of evidence of the injuries sustained. </w:t>
      </w:r>
      <w:r w:rsidR="003B3D2D">
        <w:rPr>
          <w:rFonts w:ascii="Times New Roman" w:hAnsi="Times New Roman" w:cs="Times New Roman"/>
          <w:sz w:val="24"/>
          <w:szCs w:val="24"/>
        </w:rPr>
        <w:t>The</w:t>
      </w:r>
      <w:r w:rsidR="007A3489">
        <w:rPr>
          <w:rFonts w:ascii="Times New Roman" w:hAnsi="Times New Roman" w:cs="Times New Roman"/>
          <w:sz w:val="24"/>
          <w:szCs w:val="24"/>
        </w:rPr>
        <w:t xml:space="preserve"> practice of failing to</w:t>
      </w:r>
      <w:r w:rsidR="00EB3ED6">
        <w:rPr>
          <w:rFonts w:ascii="Times New Roman" w:hAnsi="Times New Roman" w:cs="Times New Roman"/>
          <w:sz w:val="24"/>
          <w:szCs w:val="24"/>
        </w:rPr>
        <w:t xml:space="preserve"> properly</w:t>
      </w:r>
      <w:r w:rsidR="007A3489">
        <w:rPr>
          <w:rFonts w:ascii="Times New Roman" w:hAnsi="Times New Roman" w:cs="Times New Roman"/>
          <w:sz w:val="24"/>
          <w:szCs w:val="24"/>
        </w:rPr>
        <w:t xml:space="preserve"> commission</w:t>
      </w:r>
      <w:r w:rsidR="001047A1">
        <w:rPr>
          <w:rFonts w:ascii="Times New Roman" w:hAnsi="Times New Roman" w:cs="Times New Roman"/>
          <w:sz w:val="24"/>
          <w:szCs w:val="24"/>
        </w:rPr>
        <w:t xml:space="preserve"> </w:t>
      </w:r>
      <w:r w:rsidR="007A3489">
        <w:rPr>
          <w:rFonts w:ascii="Times New Roman" w:hAnsi="Times New Roman" w:cs="Times New Roman"/>
          <w:sz w:val="24"/>
          <w:szCs w:val="24"/>
        </w:rPr>
        <w:t>affidavits ought to be discouraged as it opens floodgates to litigation</w:t>
      </w:r>
      <w:r>
        <w:rPr>
          <w:rFonts w:ascii="Times New Roman" w:hAnsi="Times New Roman" w:cs="Times New Roman"/>
          <w:sz w:val="24"/>
          <w:szCs w:val="24"/>
        </w:rPr>
        <w:t xml:space="preserve"> and hinders the proper administration of justice.</w:t>
      </w:r>
      <w:r w:rsidR="00BB76CD" w:rsidRPr="00BB76CD">
        <w:t xml:space="preserve"> </w:t>
      </w:r>
      <w:r w:rsidR="003B3D2D">
        <w:rPr>
          <w:rFonts w:ascii="Times New Roman" w:hAnsi="Times New Roman" w:cs="Times New Roman"/>
          <w:sz w:val="24"/>
          <w:szCs w:val="24"/>
        </w:rPr>
        <w:t>T</w:t>
      </w:r>
      <w:r w:rsidR="003B3D2D" w:rsidRPr="00BB76CD">
        <w:rPr>
          <w:rFonts w:ascii="Times New Roman" w:hAnsi="Times New Roman" w:cs="Times New Roman"/>
          <w:sz w:val="24"/>
          <w:szCs w:val="24"/>
        </w:rPr>
        <w:t xml:space="preserve">his </w:t>
      </w:r>
      <w:r w:rsidR="003B3D2D">
        <w:rPr>
          <w:rFonts w:ascii="Times New Roman" w:hAnsi="Times New Roman" w:cs="Times New Roman"/>
          <w:sz w:val="24"/>
          <w:szCs w:val="24"/>
        </w:rPr>
        <w:t>mishap</w:t>
      </w:r>
      <w:r>
        <w:rPr>
          <w:rFonts w:ascii="Times New Roman" w:hAnsi="Times New Roman" w:cs="Times New Roman"/>
          <w:sz w:val="24"/>
          <w:szCs w:val="24"/>
        </w:rPr>
        <w:t xml:space="preserve"> </w:t>
      </w:r>
      <w:r w:rsidR="00EF5BF6" w:rsidRPr="00BB76CD">
        <w:rPr>
          <w:rFonts w:ascii="Times New Roman" w:hAnsi="Times New Roman" w:cs="Times New Roman"/>
          <w:sz w:val="24"/>
          <w:szCs w:val="24"/>
        </w:rPr>
        <w:t xml:space="preserve">shows </w:t>
      </w:r>
      <w:r w:rsidR="00EF5BF6">
        <w:rPr>
          <w:rFonts w:ascii="Times New Roman" w:hAnsi="Times New Roman" w:cs="Times New Roman"/>
          <w:sz w:val="24"/>
          <w:szCs w:val="24"/>
        </w:rPr>
        <w:t xml:space="preserve">carelessness </w:t>
      </w:r>
      <w:r w:rsidR="00EF5BF6" w:rsidRPr="00BB76CD">
        <w:rPr>
          <w:rFonts w:ascii="Times New Roman" w:hAnsi="Times New Roman" w:cs="Times New Roman"/>
          <w:sz w:val="24"/>
          <w:szCs w:val="24"/>
        </w:rPr>
        <w:t>on</w:t>
      </w:r>
      <w:r w:rsidR="00BB76CD" w:rsidRPr="00BB76CD">
        <w:rPr>
          <w:rFonts w:ascii="Times New Roman" w:hAnsi="Times New Roman" w:cs="Times New Roman"/>
          <w:sz w:val="24"/>
          <w:szCs w:val="24"/>
        </w:rPr>
        <w:t xml:space="preserve"> the part of the </w:t>
      </w:r>
      <w:r w:rsidR="00EF5BF6" w:rsidRPr="00BB76CD">
        <w:rPr>
          <w:rFonts w:ascii="Times New Roman" w:hAnsi="Times New Roman" w:cs="Times New Roman"/>
          <w:sz w:val="24"/>
          <w:szCs w:val="24"/>
        </w:rPr>
        <w:t>authorities</w:t>
      </w:r>
      <w:r w:rsidR="00BB76CD" w:rsidRPr="00BB76CD">
        <w:rPr>
          <w:rFonts w:ascii="Times New Roman" w:hAnsi="Times New Roman" w:cs="Times New Roman"/>
          <w:sz w:val="24"/>
          <w:szCs w:val="24"/>
        </w:rPr>
        <w:t xml:space="preserve"> </w:t>
      </w:r>
      <w:r w:rsidR="00BB76CD">
        <w:rPr>
          <w:rFonts w:ascii="Times New Roman" w:hAnsi="Times New Roman" w:cs="Times New Roman"/>
          <w:sz w:val="24"/>
          <w:szCs w:val="24"/>
        </w:rPr>
        <w:t>concerned .</w:t>
      </w:r>
      <w:r w:rsidR="0091467E" w:rsidRPr="0091467E">
        <w:rPr>
          <w:rFonts w:ascii="Times New Roman" w:hAnsi="Times New Roman" w:cs="Times New Roman"/>
          <w:sz w:val="24"/>
          <w:szCs w:val="24"/>
        </w:rPr>
        <w:t xml:space="preserve">The court </w:t>
      </w:r>
      <w:r w:rsidR="0091467E">
        <w:rPr>
          <w:rFonts w:ascii="Times New Roman" w:hAnsi="Times New Roman" w:cs="Times New Roman"/>
          <w:sz w:val="24"/>
          <w:szCs w:val="24"/>
        </w:rPr>
        <w:t xml:space="preserve">erred when it relied on </w:t>
      </w:r>
      <w:r w:rsidR="003B3D2D">
        <w:rPr>
          <w:rFonts w:ascii="Times New Roman" w:hAnsi="Times New Roman" w:cs="Times New Roman"/>
          <w:sz w:val="24"/>
          <w:szCs w:val="24"/>
        </w:rPr>
        <w:t>an</w:t>
      </w:r>
      <w:r w:rsidR="0091467E">
        <w:rPr>
          <w:rFonts w:ascii="Times New Roman" w:hAnsi="Times New Roman" w:cs="Times New Roman"/>
          <w:sz w:val="24"/>
          <w:szCs w:val="24"/>
        </w:rPr>
        <w:t xml:space="preserve"> </w:t>
      </w:r>
      <w:r w:rsidR="003B3D2D">
        <w:rPr>
          <w:rFonts w:ascii="Times New Roman" w:hAnsi="Times New Roman" w:cs="Times New Roman"/>
          <w:sz w:val="24"/>
          <w:szCs w:val="24"/>
        </w:rPr>
        <w:t>uncommissioned medical</w:t>
      </w:r>
      <w:r w:rsidR="0091467E">
        <w:rPr>
          <w:rFonts w:ascii="Times New Roman" w:hAnsi="Times New Roman" w:cs="Times New Roman"/>
          <w:sz w:val="24"/>
          <w:szCs w:val="24"/>
        </w:rPr>
        <w:t xml:space="preserve"> affidavit.</w:t>
      </w:r>
      <w:r w:rsidR="007A3489">
        <w:rPr>
          <w:rFonts w:ascii="Times New Roman" w:hAnsi="Times New Roman" w:cs="Times New Roman"/>
          <w:sz w:val="24"/>
          <w:szCs w:val="24"/>
        </w:rPr>
        <w:t xml:space="preserve"> </w:t>
      </w:r>
      <w:r w:rsidR="007F3875">
        <w:rPr>
          <w:rFonts w:ascii="Times New Roman" w:hAnsi="Times New Roman" w:cs="Times New Roman"/>
          <w:sz w:val="24"/>
          <w:szCs w:val="24"/>
        </w:rPr>
        <w:t>The medical affidavit is inadmissible.</w:t>
      </w:r>
      <w:r w:rsidR="00BB76CD">
        <w:rPr>
          <w:rFonts w:ascii="Times New Roman" w:hAnsi="Times New Roman" w:cs="Times New Roman"/>
          <w:sz w:val="24"/>
          <w:szCs w:val="24"/>
        </w:rPr>
        <w:t xml:space="preserve"> </w:t>
      </w:r>
    </w:p>
    <w:p w:rsidR="00D96793" w:rsidRDefault="0033104C" w:rsidP="009916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2FBB">
        <w:rPr>
          <w:rFonts w:ascii="Times New Roman" w:hAnsi="Times New Roman" w:cs="Times New Roman"/>
          <w:sz w:val="24"/>
          <w:szCs w:val="24"/>
        </w:rPr>
        <w:tab/>
      </w:r>
      <w:r>
        <w:rPr>
          <w:rFonts w:ascii="Times New Roman" w:hAnsi="Times New Roman" w:cs="Times New Roman"/>
          <w:sz w:val="24"/>
          <w:szCs w:val="24"/>
        </w:rPr>
        <w:t xml:space="preserve">  </w:t>
      </w:r>
      <w:r w:rsidR="009916F1" w:rsidRPr="009916F1">
        <w:t xml:space="preserve"> </w:t>
      </w:r>
      <w:r>
        <w:rPr>
          <w:rFonts w:ascii="Times New Roman" w:hAnsi="Times New Roman" w:cs="Times New Roman"/>
          <w:sz w:val="24"/>
          <w:szCs w:val="24"/>
        </w:rPr>
        <w:t xml:space="preserve">The </w:t>
      </w:r>
      <w:r w:rsidR="00F64816">
        <w:rPr>
          <w:rFonts w:ascii="Times New Roman" w:hAnsi="Times New Roman" w:cs="Times New Roman"/>
          <w:sz w:val="24"/>
          <w:szCs w:val="24"/>
        </w:rPr>
        <w:t>evidence discloses commission of an ordinary assault</w:t>
      </w:r>
      <w:r>
        <w:rPr>
          <w:rFonts w:ascii="Times New Roman" w:hAnsi="Times New Roman" w:cs="Times New Roman"/>
          <w:sz w:val="24"/>
          <w:szCs w:val="24"/>
        </w:rPr>
        <w:t xml:space="preserve"> for </w:t>
      </w:r>
      <w:r w:rsidR="003B3D2D">
        <w:rPr>
          <w:rFonts w:ascii="Times New Roman" w:hAnsi="Times New Roman" w:cs="Times New Roman"/>
          <w:sz w:val="24"/>
          <w:szCs w:val="24"/>
        </w:rPr>
        <w:t>w</w:t>
      </w:r>
      <w:r w:rsidR="00EB3ED6">
        <w:rPr>
          <w:rFonts w:ascii="Times New Roman" w:hAnsi="Times New Roman" w:cs="Times New Roman"/>
          <w:sz w:val="24"/>
          <w:szCs w:val="24"/>
        </w:rPr>
        <w:t>hich a medical report</w:t>
      </w:r>
      <w:r w:rsidR="002D2C56">
        <w:rPr>
          <w:rFonts w:ascii="Times New Roman" w:hAnsi="Times New Roman" w:cs="Times New Roman"/>
          <w:sz w:val="24"/>
          <w:szCs w:val="24"/>
        </w:rPr>
        <w:t xml:space="preserve"> may not have been necessary as there were no visible injuries sustained</w:t>
      </w:r>
      <w:r w:rsidR="00D96793">
        <w:rPr>
          <w:rFonts w:ascii="Times New Roman" w:hAnsi="Times New Roman" w:cs="Times New Roman"/>
          <w:sz w:val="24"/>
          <w:szCs w:val="24"/>
        </w:rPr>
        <w:t xml:space="preserve"> by the complainant</w:t>
      </w:r>
      <w:r w:rsidR="003B3D2D">
        <w:rPr>
          <w:rFonts w:ascii="Times New Roman" w:hAnsi="Times New Roman" w:cs="Times New Roman"/>
          <w:sz w:val="24"/>
          <w:szCs w:val="24"/>
        </w:rPr>
        <w:t>.</w:t>
      </w:r>
      <w:r w:rsidR="00BE233A">
        <w:rPr>
          <w:rFonts w:ascii="Times New Roman" w:hAnsi="Times New Roman" w:cs="Times New Roman"/>
          <w:sz w:val="24"/>
          <w:szCs w:val="24"/>
        </w:rPr>
        <w:t xml:space="preserve"> The medical affidavit was going to prove nothing.</w:t>
      </w:r>
      <w:r w:rsidR="003B3D2D">
        <w:rPr>
          <w:rFonts w:ascii="Times New Roman" w:hAnsi="Times New Roman" w:cs="Times New Roman"/>
          <w:sz w:val="24"/>
          <w:szCs w:val="24"/>
        </w:rPr>
        <w:t xml:space="preserve"> There is no prejudice that the accused suffer</w:t>
      </w:r>
      <w:r w:rsidR="00D96793">
        <w:rPr>
          <w:rFonts w:ascii="Times New Roman" w:hAnsi="Times New Roman" w:cs="Times New Roman"/>
          <w:sz w:val="24"/>
          <w:szCs w:val="24"/>
        </w:rPr>
        <w:t>ed</w:t>
      </w:r>
      <w:r w:rsidR="003B3D2D">
        <w:rPr>
          <w:rFonts w:ascii="Times New Roman" w:hAnsi="Times New Roman" w:cs="Times New Roman"/>
          <w:sz w:val="24"/>
          <w:szCs w:val="24"/>
        </w:rPr>
        <w:t xml:space="preserve"> resulting from the production of an affidavit which has now been discounted. Taking into account the conduct of this trial, I am not satisfied that proceeding</w:t>
      </w:r>
      <w:r w:rsidR="00D96793">
        <w:rPr>
          <w:rFonts w:ascii="Times New Roman" w:hAnsi="Times New Roman" w:cs="Times New Roman"/>
          <w:sz w:val="24"/>
          <w:szCs w:val="24"/>
        </w:rPr>
        <w:t>s</w:t>
      </w:r>
      <w:r w:rsidR="003B3D2D">
        <w:rPr>
          <w:rFonts w:ascii="Times New Roman" w:hAnsi="Times New Roman" w:cs="Times New Roman"/>
          <w:sz w:val="24"/>
          <w:szCs w:val="24"/>
        </w:rPr>
        <w:t xml:space="preserve"> were conducted in accordance with real and substantive justice. </w:t>
      </w:r>
    </w:p>
    <w:p w:rsidR="0091467E" w:rsidRDefault="003B3D2D" w:rsidP="006D2F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with</w:t>
      </w:r>
      <w:r w:rsidR="00E610C8">
        <w:rPr>
          <w:rFonts w:ascii="Times New Roman" w:hAnsi="Times New Roman" w:cs="Times New Roman"/>
          <w:sz w:val="24"/>
          <w:szCs w:val="24"/>
        </w:rPr>
        <w:t>hold</w:t>
      </w:r>
      <w:r w:rsidR="0060670B">
        <w:rPr>
          <w:rFonts w:ascii="Times New Roman" w:hAnsi="Times New Roman" w:cs="Times New Roman"/>
          <w:sz w:val="24"/>
          <w:szCs w:val="24"/>
        </w:rPr>
        <w:t xml:space="preserve"> </w:t>
      </w:r>
      <w:r>
        <w:rPr>
          <w:rFonts w:ascii="Times New Roman" w:hAnsi="Times New Roman" w:cs="Times New Roman"/>
          <w:sz w:val="24"/>
          <w:szCs w:val="24"/>
        </w:rPr>
        <w:t xml:space="preserve">my certificate. </w:t>
      </w:r>
    </w:p>
    <w:sectPr w:rsidR="0091467E"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02" w:rsidRDefault="00F10E02" w:rsidP="00597ECE">
      <w:pPr>
        <w:spacing w:after="0" w:line="240" w:lineRule="auto"/>
      </w:pPr>
      <w:r>
        <w:separator/>
      </w:r>
    </w:p>
  </w:endnote>
  <w:endnote w:type="continuationSeparator" w:id="0">
    <w:p w:rsidR="00F10E02" w:rsidRDefault="00F10E02" w:rsidP="00597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02" w:rsidRDefault="00F10E02" w:rsidP="00597ECE">
      <w:pPr>
        <w:spacing w:after="0" w:line="240" w:lineRule="auto"/>
      </w:pPr>
      <w:r>
        <w:separator/>
      </w:r>
    </w:p>
  </w:footnote>
  <w:footnote w:type="continuationSeparator" w:id="0">
    <w:p w:rsidR="00F10E02" w:rsidRDefault="00F10E02" w:rsidP="00597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54047"/>
      <w:docPartObj>
        <w:docPartGallery w:val="Page Numbers (Top of Page)"/>
        <w:docPartUnique/>
      </w:docPartObj>
    </w:sdtPr>
    <w:sdtEndPr>
      <w:rPr>
        <w:noProof/>
      </w:rPr>
    </w:sdtEndPr>
    <w:sdtContent>
      <w:p w:rsidR="00703D1A" w:rsidRDefault="00703D1A">
        <w:pPr>
          <w:pStyle w:val="Header"/>
          <w:jc w:val="right"/>
          <w:rPr>
            <w:noProof/>
          </w:rPr>
        </w:pPr>
        <w:r>
          <w:fldChar w:fldCharType="begin"/>
        </w:r>
        <w:r>
          <w:instrText xml:space="preserve"> PAGE   \* MERGEFORMAT </w:instrText>
        </w:r>
        <w:r>
          <w:fldChar w:fldCharType="separate"/>
        </w:r>
        <w:r w:rsidR="00742DEB">
          <w:rPr>
            <w:noProof/>
          </w:rPr>
          <w:t>1</w:t>
        </w:r>
        <w:r>
          <w:rPr>
            <w:noProof/>
          </w:rPr>
          <w:fldChar w:fldCharType="end"/>
        </w:r>
      </w:p>
      <w:p w:rsidR="00703D1A" w:rsidRDefault="00703D1A">
        <w:pPr>
          <w:pStyle w:val="Header"/>
          <w:jc w:val="right"/>
          <w:rPr>
            <w:noProof/>
          </w:rPr>
        </w:pPr>
        <w:r>
          <w:rPr>
            <w:noProof/>
          </w:rPr>
          <w:t xml:space="preserve">HH </w:t>
        </w:r>
        <w:r w:rsidR="00F37C57">
          <w:rPr>
            <w:noProof/>
          </w:rPr>
          <w:t>731-17</w:t>
        </w:r>
      </w:p>
      <w:p w:rsidR="00703D1A" w:rsidRDefault="00703D1A">
        <w:pPr>
          <w:pStyle w:val="Header"/>
          <w:jc w:val="right"/>
        </w:pPr>
        <w:r>
          <w:rPr>
            <w:noProof/>
          </w:rPr>
          <w:t>CRB MRDP 1363/17</w:t>
        </w:r>
      </w:p>
    </w:sdtContent>
  </w:sdt>
  <w:p w:rsidR="00703D1A" w:rsidRDefault="00703D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12F6"/>
    <w:multiLevelType w:val="hybridMultilevel"/>
    <w:tmpl w:val="115A1E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A14B80"/>
    <w:multiLevelType w:val="hybridMultilevel"/>
    <w:tmpl w:val="54B2CBE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 w15:restartNumberingAfterBreak="0">
    <w:nsid w:val="3232602E"/>
    <w:multiLevelType w:val="hybridMultilevel"/>
    <w:tmpl w:val="044AC2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F03636"/>
    <w:multiLevelType w:val="hybridMultilevel"/>
    <w:tmpl w:val="C3702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14714"/>
    <w:multiLevelType w:val="hybridMultilevel"/>
    <w:tmpl w:val="96269568"/>
    <w:lvl w:ilvl="0" w:tplc="43FA5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DE4F0C"/>
    <w:multiLevelType w:val="hybridMultilevel"/>
    <w:tmpl w:val="780E4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062DB"/>
    <w:multiLevelType w:val="hybridMultilevel"/>
    <w:tmpl w:val="30BE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CE"/>
    <w:rsid w:val="00000144"/>
    <w:rsid w:val="00002F43"/>
    <w:rsid w:val="000052B6"/>
    <w:rsid w:val="00012570"/>
    <w:rsid w:val="0001453C"/>
    <w:rsid w:val="00023F03"/>
    <w:rsid w:val="000274C7"/>
    <w:rsid w:val="0003006B"/>
    <w:rsid w:val="00034BA7"/>
    <w:rsid w:val="00035D0A"/>
    <w:rsid w:val="00037A96"/>
    <w:rsid w:val="00041091"/>
    <w:rsid w:val="000434AD"/>
    <w:rsid w:val="00043821"/>
    <w:rsid w:val="000519C6"/>
    <w:rsid w:val="0005678F"/>
    <w:rsid w:val="00056CB0"/>
    <w:rsid w:val="00062765"/>
    <w:rsid w:val="000638C4"/>
    <w:rsid w:val="00064960"/>
    <w:rsid w:val="000652A4"/>
    <w:rsid w:val="00065646"/>
    <w:rsid w:val="00065D66"/>
    <w:rsid w:val="00067351"/>
    <w:rsid w:val="00067FFB"/>
    <w:rsid w:val="00070A1D"/>
    <w:rsid w:val="000745D8"/>
    <w:rsid w:val="00074A71"/>
    <w:rsid w:val="00075692"/>
    <w:rsid w:val="00077F7D"/>
    <w:rsid w:val="00081B49"/>
    <w:rsid w:val="00082FFF"/>
    <w:rsid w:val="000A01DA"/>
    <w:rsid w:val="000A164B"/>
    <w:rsid w:val="000A1686"/>
    <w:rsid w:val="000A1C1F"/>
    <w:rsid w:val="000A215A"/>
    <w:rsid w:val="000A275A"/>
    <w:rsid w:val="000A6EDF"/>
    <w:rsid w:val="000A6F44"/>
    <w:rsid w:val="000A732D"/>
    <w:rsid w:val="000B0915"/>
    <w:rsid w:val="000B0D8A"/>
    <w:rsid w:val="000C2EB0"/>
    <w:rsid w:val="000E0226"/>
    <w:rsid w:val="000E25CD"/>
    <w:rsid w:val="000E3A8D"/>
    <w:rsid w:val="000E7927"/>
    <w:rsid w:val="000F06C9"/>
    <w:rsid w:val="000F495A"/>
    <w:rsid w:val="00103042"/>
    <w:rsid w:val="001047A1"/>
    <w:rsid w:val="00112BEB"/>
    <w:rsid w:val="001203AA"/>
    <w:rsid w:val="00120EEC"/>
    <w:rsid w:val="0014067F"/>
    <w:rsid w:val="00140D2B"/>
    <w:rsid w:val="00144926"/>
    <w:rsid w:val="00145FF1"/>
    <w:rsid w:val="00147267"/>
    <w:rsid w:val="00150217"/>
    <w:rsid w:val="00150E07"/>
    <w:rsid w:val="00163F87"/>
    <w:rsid w:val="00170441"/>
    <w:rsid w:val="00173606"/>
    <w:rsid w:val="00181BC6"/>
    <w:rsid w:val="00181F47"/>
    <w:rsid w:val="0018438C"/>
    <w:rsid w:val="00184F2B"/>
    <w:rsid w:val="001877E8"/>
    <w:rsid w:val="001947C9"/>
    <w:rsid w:val="00196D4D"/>
    <w:rsid w:val="00196DE9"/>
    <w:rsid w:val="00197624"/>
    <w:rsid w:val="001A1253"/>
    <w:rsid w:val="001A77BA"/>
    <w:rsid w:val="001B64F1"/>
    <w:rsid w:val="001B7102"/>
    <w:rsid w:val="001C289A"/>
    <w:rsid w:val="001D2DB9"/>
    <w:rsid w:val="001D5CAD"/>
    <w:rsid w:val="001D5D98"/>
    <w:rsid w:val="001D6F51"/>
    <w:rsid w:val="001D7F83"/>
    <w:rsid w:val="001E2E8B"/>
    <w:rsid w:val="001E4B6A"/>
    <w:rsid w:val="001E7720"/>
    <w:rsid w:val="001F6300"/>
    <w:rsid w:val="001F70E6"/>
    <w:rsid w:val="00204EA4"/>
    <w:rsid w:val="00205866"/>
    <w:rsid w:val="00206A9A"/>
    <w:rsid w:val="00210626"/>
    <w:rsid w:val="0021095B"/>
    <w:rsid w:val="00222A42"/>
    <w:rsid w:val="0022324F"/>
    <w:rsid w:val="00224E81"/>
    <w:rsid w:val="002265F0"/>
    <w:rsid w:val="00227EE2"/>
    <w:rsid w:val="0023153E"/>
    <w:rsid w:val="00232200"/>
    <w:rsid w:val="00235C72"/>
    <w:rsid w:val="00244237"/>
    <w:rsid w:val="00244A18"/>
    <w:rsid w:val="00244E99"/>
    <w:rsid w:val="00252BDA"/>
    <w:rsid w:val="0025392F"/>
    <w:rsid w:val="00257948"/>
    <w:rsid w:val="00261495"/>
    <w:rsid w:val="002616D6"/>
    <w:rsid w:val="00262CA8"/>
    <w:rsid w:val="002652AD"/>
    <w:rsid w:val="00272095"/>
    <w:rsid w:val="0027269B"/>
    <w:rsid w:val="00277C1E"/>
    <w:rsid w:val="00285D71"/>
    <w:rsid w:val="002864E9"/>
    <w:rsid w:val="00297D5C"/>
    <w:rsid w:val="002A0ADB"/>
    <w:rsid w:val="002A3545"/>
    <w:rsid w:val="002B0482"/>
    <w:rsid w:val="002B367F"/>
    <w:rsid w:val="002B5942"/>
    <w:rsid w:val="002B6B2E"/>
    <w:rsid w:val="002B7179"/>
    <w:rsid w:val="002B7C8F"/>
    <w:rsid w:val="002C095A"/>
    <w:rsid w:val="002C32E5"/>
    <w:rsid w:val="002C3B49"/>
    <w:rsid w:val="002C76F9"/>
    <w:rsid w:val="002C77FA"/>
    <w:rsid w:val="002D06CC"/>
    <w:rsid w:val="002D2A96"/>
    <w:rsid w:val="002D2C56"/>
    <w:rsid w:val="002D7134"/>
    <w:rsid w:val="002E0F3D"/>
    <w:rsid w:val="002E2563"/>
    <w:rsid w:val="002F0E19"/>
    <w:rsid w:val="002F44FF"/>
    <w:rsid w:val="003024D2"/>
    <w:rsid w:val="0030393C"/>
    <w:rsid w:val="00305858"/>
    <w:rsid w:val="0031239B"/>
    <w:rsid w:val="00314635"/>
    <w:rsid w:val="00316BA9"/>
    <w:rsid w:val="00316D1B"/>
    <w:rsid w:val="00324794"/>
    <w:rsid w:val="003266C8"/>
    <w:rsid w:val="0033104C"/>
    <w:rsid w:val="003315BE"/>
    <w:rsid w:val="00333ECF"/>
    <w:rsid w:val="00341DFE"/>
    <w:rsid w:val="003435BF"/>
    <w:rsid w:val="00343D4F"/>
    <w:rsid w:val="00344204"/>
    <w:rsid w:val="00350980"/>
    <w:rsid w:val="003517DD"/>
    <w:rsid w:val="00352D49"/>
    <w:rsid w:val="00364900"/>
    <w:rsid w:val="00372E07"/>
    <w:rsid w:val="003749C4"/>
    <w:rsid w:val="00374BC5"/>
    <w:rsid w:val="003778D5"/>
    <w:rsid w:val="003779A9"/>
    <w:rsid w:val="00381B8B"/>
    <w:rsid w:val="00382A3D"/>
    <w:rsid w:val="00383E86"/>
    <w:rsid w:val="00385B36"/>
    <w:rsid w:val="00385C52"/>
    <w:rsid w:val="003927DC"/>
    <w:rsid w:val="00393BCA"/>
    <w:rsid w:val="003A15EA"/>
    <w:rsid w:val="003A23DB"/>
    <w:rsid w:val="003A4DE4"/>
    <w:rsid w:val="003A4FAA"/>
    <w:rsid w:val="003B1798"/>
    <w:rsid w:val="003B1839"/>
    <w:rsid w:val="003B2269"/>
    <w:rsid w:val="003B30C1"/>
    <w:rsid w:val="003B314D"/>
    <w:rsid w:val="003B3D2D"/>
    <w:rsid w:val="003B4A9E"/>
    <w:rsid w:val="003B7649"/>
    <w:rsid w:val="003C0056"/>
    <w:rsid w:val="003C34EE"/>
    <w:rsid w:val="003C561C"/>
    <w:rsid w:val="003C56B6"/>
    <w:rsid w:val="003C75CF"/>
    <w:rsid w:val="003D31F0"/>
    <w:rsid w:val="003D3C7D"/>
    <w:rsid w:val="003D4E2A"/>
    <w:rsid w:val="003D5B81"/>
    <w:rsid w:val="003D749A"/>
    <w:rsid w:val="003D7CCE"/>
    <w:rsid w:val="003D7F97"/>
    <w:rsid w:val="003E5F30"/>
    <w:rsid w:val="003E754B"/>
    <w:rsid w:val="003F555C"/>
    <w:rsid w:val="003F6002"/>
    <w:rsid w:val="004058B4"/>
    <w:rsid w:val="0040656E"/>
    <w:rsid w:val="004140D4"/>
    <w:rsid w:val="00416686"/>
    <w:rsid w:val="004173AA"/>
    <w:rsid w:val="00421E15"/>
    <w:rsid w:val="00421FE6"/>
    <w:rsid w:val="0042533B"/>
    <w:rsid w:val="00425FD8"/>
    <w:rsid w:val="00436F48"/>
    <w:rsid w:val="00441299"/>
    <w:rsid w:val="0044297B"/>
    <w:rsid w:val="00442E51"/>
    <w:rsid w:val="004537F8"/>
    <w:rsid w:val="0046301D"/>
    <w:rsid w:val="00464A5C"/>
    <w:rsid w:val="004658EF"/>
    <w:rsid w:val="00471DF4"/>
    <w:rsid w:val="00471F5A"/>
    <w:rsid w:val="004729D4"/>
    <w:rsid w:val="00475FE6"/>
    <w:rsid w:val="00482BA9"/>
    <w:rsid w:val="004965D0"/>
    <w:rsid w:val="00497EF8"/>
    <w:rsid w:val="004A0966"/>
    <w:rsid w:val="004A135B"/>
    <w:rsid w:val="004B161D"/>
    <w:rsid w:val="004B230B"/>
    <w:rsid w:val="004B3358"/>
    <w:rsid w:val="004B5602"/>
    <w:rsid w:val="004C2C85"/>
    <w:rsid w:val="004C3A2E"/>
    <w:rsid w:val="004C58D4"/>
    <w:rsid w:val="004C5C41"/>
    <w:rsid w:val="004C5C5A"/>
    <w:rsid w:val="004D149E"/>
    <w:rsid w:val="004D4294"/>
    <w:rsid w:val="004D67A1"/>
    <w:rsid w:val="004D7DFC"/>
    <w:rsid w:val="004E13E7"/>
    <w:rsid w:val="004E3C5B"/>
    <w:rsid w:val="004E5888"/>
    <w:rsid w:val="004E5B42"/>
    <w:rsid w:val="004E6B8A"/>
    <w:rsid w:val="004E73D0"/>
    <w:rsid w:val="004F33D0"/>
    <w:rsid w:val="004F4A72"/>
    <w:rsid w:val="004F7175"/>
    <w:rsid w:val="004F7815"/>
    <w:rsid w:val="004F7DB0"/>
    <w:rsid w:val="005029CC"/>
    <w:rsid w:val="0050501A"/>
    <w:rsid w:val="00507CE6"/>
    <w:rsid w:val="0051410A"/>
    <w:rsid w:val="005201D8"/>
    <w:rsid w:val="0052243E"/>
    <w:rsid w:val="00522A1C"/>
    <w:rsid w:val="0052311A"/>
    <w:rsid w:val="005240E4"/>
    <w:rsid w:val="00531911"/>
    <w:rsid w:val="00531C07"/>
    <w:rsid w:val="0054537E"/>
    <w:rsid w:val="005566E6"/>
    <w:rsid w:val="0055780C"/>
    <w:rsid w:val="005578DE"/>
    <w:rsid w:val="00557AA5"/>
    <w:rsid w:val="0056263B"/>
    <w:rsid w:val="0057255A"/>
    <w:rsid w:val="00580D78"/>
    <w:rsid w:val="00582BD9"/>
    <w:rsid w:val="00584954"/>
    <w:rsid w:val="00585CDA"/>
    <w:rsid w:val="00593610"/>
    <w:rsid w:val="00597ECE"/>
    <w:rsid w:val="005A0AF1"/>
    <w:rsid w:val="005B02EB"/>
    <w:rsid w:val="005B1303"/>
    <w:rsid w:val="005B309C"/>
    <w:rsid w:val="005B39DE"/>
    <w:rsid w:val="005B5449"/>
    <w:rsid w:val="005B6491"/>
    <w:rsid w:val="005C1E2E"/>
    <w:rsid w:val="005C268E"/>
    <w:rsid w:val="005C2ACE"/>
    <w:rsid w:val="005D14AF"/>
    <w:rsid w:val="005D429F"/>
    <w:rsid w:val="005D4C2F"/>
    <w:rsid w:val="005D565F"/>
    <w:rsid w:val="005E3BD6"/>
    <w:rsid w:val="005E7CFA"/>
    <w:rsid w:val="005F71E6"/>
    <w:rsid w:val="005F7B66"/>
    <w:rsid w:val="0060037D"/>
    <w:rsid w:val="0060046C"/>
    <w:rsid w:val="00603A57"/>
    <w:rsid w:val="00603D84"/>
    <w:rsid w:val="00604783"/>
    <w:rsid w:val="00604F28"/>
    <w:rsid w:val="0060670B"/>
    <w:rsid w:val="00610A0C"/>
    <w:rsid w:val="00611DB0"/>
    <w:rsid w:val="00613E06"/>
    <w:rsid w:val="00614BC0"/>
    <w:rsid w:val="0061739F"/>
    <w:rsid w:val="00621075"/>
    <w:rsid w:val="00621E9C"/>
    <w:rsid w:val="0063024C"/>
    <w:rsid w:val="00630DF5"/>
    <w:rsid w:val="00632D36"/>
    <w:rsid w:val="006337C7"/>
    <w:rsid w:val="00633EE2"/>
    <w:rsid w:val="0063669F"/>
    <w:rsid w:val="0063753B"/>
    <w:rsid w:val="00640F55"/>
    <w:rsid w:val="00641B3A"/>
    <w:rsid w:val="00645145"/>
    <w:rsid w:val="00647995"/>
    <w:rsid w:val="006503FC"/>
    <w:rsid w:val="00652498"/>
    <w:rsid w:val="00657B7B"/>
    <w:rsid w:val="00657D23"/>
    <w:rsid w:val="00663449"/>
    <w:rsid w:val="006647FF"/>
    <w:rsid w:val="0066607F"/>
    <w:rsid w:val="00666D6B"/>
    <w:rsid w:val="006750C7"/>
    <w:rsid w:val="00676F65"/>
    <w:rsid w:val="00686B17"/>
    <w:rsid w:val="0068757F"/>
    <w:rsid w:val="00687A0A"/>
    <w:rsid w:val="00691585"/>
    <w:rsid w:val="0069642B"/>
    <w:rsid w:val="006A38AF"/>
    <w:rsid w:val="006B2D05"/>
    <w:rsid w:val="006B3930"/>
    <w:rsid w:val="006B5C2D"/>
    <w:rsid w:val="006B7B38"/>
    <w:rsid w:val="006C03DA"/>
    <w:rsid w:val="006C33C9"/>
    <w:rsid w:val="006C3677"/>
    <w:rsid w:val="006C3D59"/>
    <w:rsid w:val="006D0601"/>
    <w:rsid w:val="006D2B70"/>
    <w:rsid w:val="006D2E8F"/>
    <w:rsid w:val="006D2FBB"/>
    <w:rsid w:val="006E2DA4"/>
    <w:rsid w:val="006E3FF1"/>
    <w:rsid w:val="006E5E56"/>
    <w:rsid w:val="006F6255"/>
    <w:rsid w:val="00700BF7"/>
    <w:rsid w:val="00703D1A"/>
    <w:rsid w:val="007047BB"/>
    <w:rsid w:val="00715C56"/>
    <w:rsid w:val="00716D66"/>
    <w:rsid w:val="00720F18"/>
    <w:rsid w:val="00723544"/>
    <w:rsid w:val="00723E1B"/>
    <w:rsid w:val="007250EF"/>
    <w:rsid w:val="0073473E"/>
    <w:rsid w:val="00740FFF"/>
    <w:rsid w:val="00742DEB"/>
    <w:rsid w:val="0074541E"/>
    <w:rsid w:val="0074598C"/>
    <w:rsid w:val="0075036B"/>
    <w:rsid w:val="007506A8"/>
    <w:rsid w:val="00753E5D"/>
    <w:rsid w:val="00754561"/>
    <w:rsid w:val="007621FA"/>
    <w:rsid w:val="00763192"/>
    <w:rsid w:val="007639CD"/>
    <w:rsid w:val="0076554B"/>
    <w:rsid w:val="00767B81"/>
    <w:rsid w:val="007700BD"/>
    <w:rsid w:val="00770188"/>
    <w:rsid w:val="007709D9"/>
    <w:rsid w:val="007715A1"/>
    <w:rsid w:val="00771A4C"/>
    <w:rsid w:val="00774961"/>
    <w:rsid w:val="007754D3"/>
    <w:rsid w:val="007769FD"/>
    <w:rsid w:val="0078503A"/>
    <w:rsid w:val="00785545"/>
    <w:rsid w:val="007865D0"/>
    <w:rsid w:val="007866CF"/>
    <w:rsid w:val="007942BA"/>
    <w:rsid w:val="0079483A"/>
    <w:rsid w:val="007971FC"/>
    <w:rsid w:val="007A0982"/>
    <w:rsid w:val="007A2027"/>
    <w:rsid w:val="007A2A32"/>
    <w:rsid w:val="007A3489"/>
    <w:rsid w:val="007A5BA3"/>
    <w:rsid w:val="007A6C12"/>
    <w:rsid w:val="007A700A"/>
    <w:rsid w:val="007A795C"/>
    <w:rsid w:val="007B10FB"/>
    <w:rsid w:val="007C0617"/>
    <w:rsid w:val="007C2571"/>
    <w:rsid w:val="007C303C"/>
    <w:rsid w:val="007C38D8"/>
    <w:rsid w:val="007C3EC0"/>
    <w:rsid w:val="007C48D8"/>
    <w:rsid w:val="007D10AB"/>
    <w:rsid w:val="007D4930"/>
    <w:rsid w:val="007E08E5"/>
    <w:rsid w:val="007E2458"/>
    <w:rsid w:val="007E5FCD"/>
    <w:rsid w:val="007F3875"/>
    <w:rsid w:val="007F46B3"/>
    <w:rsid w:val="00802D97"/>
    <w:rsid w:val="00812B7D"/>
    <w:rsid w:val="00817431"/>
    <w:rsid w:val="0082360B"/>
    <w:rsid w:val="00825EA8"/>
    <w:rsid w:val="00827BD1"/>
    <w:rsid w:val="00832051"/>
    <w:rsid w:val="008329DB"/>
    <w:rsid w:val="008365B7"/>
    <w:rsid w:val="00840A26"/>
    <w:rsid w:val="00847601"/>
    <w:rsid w:val="00851063"/>
    <w:rsid w:val="008527B6"/>
    <w:rsid w:val="00856F72"/>
    <w:rsid w:val="008572C0"/>
    <w:rsid w:val="00860476"/>
    <w:rsid w:val="008623F0"/>
    <w:rsid w:val="00867481"/>
    <w:rsid w:val="00873518"/>
    <w:rsid w:val="00877D46"/>
    <w:rsid w:val="008804A2"/>
    <w:rsid w:val="00883D4E"/>
    <w:rsid w:val="00890DBC"/>
    <w:rsid w:val="0089336F"/>
    <w:rsid w:val="0089467B"/>
    <w:rsid w:val="0089732B"/>
    <w:rsid w:val="008975C2"/>
    <w:rsid w:val="008A1279"/>
    <w:rsid w:val="008A6EF5"/>
    <w:rsid w:val="008A7D7C"/>
    <w:rsid w:val="008B6BB7"/>
    <w:rsid w:val="008B704B"/>
    <w:rsid w:val="008C13C5"/>
    <w:rsid w:val="008C2B73"/>
    <w:rsid w:val="008C52B1"/>
    <w:rsid w:val="008D07A4"/>
    <w:rsid w:val="008D6C89"/>
    <w:rsid w:val="008E675C"/>
    <w:rsid w:val="008F2835"/>
    <w:rsid w:val="008F3380"/>
    <w:rsid w:val="008F6ADC"/>
    <w:rsid w:val="00906A88"/>
    <w:rsid w:val="0090700A"/>
    <w:rsid w:val="009077BB"/>
    <w:rsid w:val="00910E3F"/>
    <w:rsid w:val="00912242"/>
    <w:rsid w:val="009142C3"/>
    <w:rsid w:val="0091467E"/>
    <w:rsid w:val="00915418"/>
    <w:rsid w:val="00920301"/>
    <w:rsid w:val="009206A6"/>
    <w:rsid w:val="009219F4"/>
    <w:rsid w:val="009244A7"/>
    <w:rsid w:val="00927775"/>
    <w:rsid w:val="00933DBE"/>
    <w:rsid w:val="0093454A"/>
    <w:rsid w:val="00935F15"/>
    <w:rsid w:val="00941246"/>
    <w:rsid w:val="00950510"/>
    <w:rsid w:val="009508D7"/>
    <w:rsid w:val="00957506"/>
    <w:rsid w:val="00963F53"/>
    <w:rsid w:val="00970D4C"/>
    <w:rsid w:val="00973089"/>
    <w:rsid w:val="009770CC"/>
    <w:rsid w:val="00980387"/>
    <w:rsid w:val="00980611"/>
    <w:rsid w:val="009829C8"/>
    <w:rsid w:val="0098569A"/>
    <w:rsid w:val="0098760E"/>
    <w:rsid w:val="00987B73"/>
    <w:rsid w:val="009916F1"/>
    <w:rsid w:val="00996AFE"/>
    <w:rsid w:val="00996BCD"/>
    <w:rsid w:val="009A0378"/>
    <w:rsid w:val="009A076B"/>
    <w:rsid w:val="009A1311"/>
    <w:rsid w:val="009A19C0"/>
    <w:rsid w:val="009A2F7F"/>
    <w:rsid w:val="009B1FCA"/>
    <w:rsid w:val="009B4735"/>
    <w:rsid w:val="009B4D02"/>
    <w:rsid w:val="009C55DC"/>
    <w:rsid w:val="009C652A"/>
    <w:rsid w:val="009C6DD5"/>
    <w:rsid w:val="009C7575"/>
    <w:rsid w:val="009D0CBF"/>
    <w:rsid w:val="009D27F5"/>
    <w:rsid w:val="009D50E7"/>
    <w:rsid w:val="009D6BF2"/>
    <w:rsid w:val="009E2C7D"/>
    <w:rsid w:val="009E4032"/>
    <w:rsid w:val="009E7FB7"/>
    <w:rsid w:val="009F01A8"/>
    <w:rsid w:val="009F37A2"/>
    <w:rsid w:val="00A04DFD"/>
    <w:rsid w:val="00A10F13"/>
    <w:rsid w:val="00A1106D"/>
    <w:rsid w:val="00A27C27"/>
    <w:rsid w:val="00A315BB"/>
    <w:rsid w:val="00A31F7A"/>
    <w:rsid w:val="00A327CA"/>
    <w:rsid w:val="00A41C53"/>
    <w:rsid w:val="00A44636"/>
    <w:rsid w:val="00A47070"/>
    <w:rsid w:val="00A50EEB"/>
    <w:rsid w:val="00A60B76"/>
    <w:rsid w:val="00A72BD8"/>
    <w:rsid w:val="00A7384B"/>
    <w:rsid w:val="00A740E1"/>
    <w:rsid w:val="00A81DB5"/>
    <w:rsid w:val="00A948DD"/>
    <w:rsid w:val="00A953D1"/>
    <w:rsid w:val="00A95C72"/>
    <w:rsid w:val="00AA5CED"/>
    <w:rsid w:val="00AB300B"/>
    <w:rsid w:val="00AB52C3"/>
    <w:rsid w:val="00AB63D6"/>
    <w:rsid w:val="00AB7E40"/>
    <w:rsid w:val="00AC248C"/>
    <w:rsid w:val="00AC2F32"/>
    <w:rsid w:val="00AC67F9"/>
    <w:rsid w:val="00AC6977"/>
    <w:rsid w:val="00AD23CB"/>
    <w:rsid w:val="00AD4430"/>
    <w:rsid w:val="00AD6071"/>
    <w:rsid w:val="00AD64EA"/>
    <w:rsid w:val="00AE04A1"/>
    <w:rsid w:val="00AE0E0B"/>
    <w:rsid w:val="00AE1702"/>
    <w:rsid w:val="00AE4905"/>
    <w:rsid w:val="00AF1910"/>
    <w:rsid w:val="00AF480F"/>
    <w:rsid w:val="00AF6DCA"/>
    <w:rsid w:val="00B07E71"/>
    <w:rsid w:val="00B13CB0"/>
    <w:rsid w:val="00B15307"/>
    <w:rsid w:val="00B16414"/>
    <w:rsid w:val="00B1659E"/>
    <w:rsid w:val="00B173E4"/>
    <w:rsid w:val="00B26246"/>
    <w:rsid w:val="00B27011"/>
    <w:rsid w:val="00B276A5"/>
    <w:rsid w:val="00B300D7"/>
    <w:rsid w:val="00B318A2"/>
    <w:rsid w:val="00B32763"/>
    <w:rsid w:val="00B41677"/>
    <w:rsid w:val="00B43F08"/>
    <w:rsid w:val="00B441F1"/>
    <w:rsid w:val="00B478CD"/>
    <w:rsid w:val="00B5126D"/>
    <w:rsid w:val="00B51BDF"/>
    <w:rsid w:val="00B55079"/>
    <w:rsid w:val="00B61795"/>
    <w:rsid w:val="00B814A7"/>
    <w:rsid w:val="00B817FB"/>
    <w:rsid w:val="00B83807"/>
    <w:rsid w:val="00B907AE"/>
    <w:rsid w:val="00B945EC"/>
    <w:rsid w:val="00B946BD"/>
    <w:rsid w:val="00BA09D9"/>
    <w:rsid w:val="00BA09FF"/>
    <w:rsid w:val="00BA0AB2"/>
    <w:rsid w:val="00BA19E3"/>
    <w:rsid w:val="00BA3DA5"/>
    <w:rsid w:val="00BB0D4A"/>
    <w:rsid w:val="00BB52CA"/>
    <w:rsid w:val="00BB52E8"/>
    <w:rsid w:val="00BB65B0"/>
    <w:rsid w:val="00BB76CD"/>
    <w:rsid w:val="00BC1750"/>
    <w:rsid w:val="00BC6582"/>
    <w:rsid w:val="00BC7098"/>
    <w:rsid w:val="00BD3C3D"/>
    <w:rsid w:val="00BD5202"/>
    <w:rsid w:val="00BD6EAA"/>
    <w:rsid w:val="00BD73EC"/>
    <w:rsid w:val="00BE233A"/>
    <w:rsid w:val="00BE3716"/>
    <w:rsid w:val="00BE4025"/>
    <w:rsid w:val="00BE47AB"/>
    <w:rsid w:val="00BE58A5"/>
    <w:rsid w:val="00BF3EF6"/>
    <w:rsid w:val="00BF5179"/>
    <w:rsid w:val="00C01B07"/>
    <w:rsid w:val="00C04190"/>
    <w:rsid w:val="00C04560"/>
    <w:rsid w:val="00C05134"/>
    <w:rsid w:val="00C0587A"/>
    <w:rsid w:val="00C05AF4"/>
    <w:rsid w:val="00C06E67"/>
    <w:rsid w:val="00C159B0"/>
    <w:rsid w:val="00C277A2"/>
    <w:rsid w:val="00C34773"/>
    <w:rsid w:val="00C3560C"/>
    <w:rsid w:val="00C3602D"/>
    <w:rsid w:val="00C40C1A"/>
    <w:rsid w:val="00C423D0"/>
    <w:rsid w:val="00C4376C"/>
    <w:rsid w:val="00C53D5B"/>
    <w:rsid w:val="00C564E5"/>
    <w:rsid w:val="00C56822"/>
    <w:rsid w:val="00C572DD"/>
    <w:rsid w:val="00C57B80"/>
    <w:rsid w:val="00C65DBF"/>
    <w:rsid w:val="00C7124D"/>
    <w:rsid w:val="00C7266E"/>
    <w:rsid w:val="00C767E4"/>
    <w:rsid w:val="00C801D9"/>
    <w:rsid w:val="00C81DFD"/>
    <w:rsid w:val="00C84092"/>
    <w:rsid w:val="00C84B0C"/>
    <w:rsid w:val="00C853D8"/>
    <w:rsid w:val="00C8561A"/>
    <w:rsid w:val="00C90E6B"/>
    <w:rsid w:val="00C91BC7"/>
    <w:rsid w:val="00CA0006"/>
    <w:rsid w:val="00CA5A5C"/>
    <w:rsid w:val="00CA76C4"/>
    <w:rsid w:val="00CA7B8E"/>
    <w:rsid w:val="00CB68DF"/>
    <w:rsid w:val="00CC1BD4"/>
    <w:rsid w:val="00CC584A"/>
    <w:rsid w:val="00CC79C8"/>
    <w:rsid w:val="00CD173A"/>
    <w:rsid w:val="00CD6D2B"/>
    <w:rsid w:val="00CD7BFD"/>
    <w:rsid w:val="00CE0348"/>
    <w:rsid w:val="00CE0370"/>
    <w:rsid w:val="00CE0628"/>
    <w:rsid w:val="00CE237C"/>
    <w:rsid w:val="00CE39A0"/>
    <w:rsid w:val="00CE4561"/>
    <w:rsid w:val="00CF07C8"/>
    <w:rsid w:val="00CF67C1"/>
    <w:rsid w:val="00D00831"/>
    <w:rsid w:val="00D00C0F"/>
    <w:rsid w:val="00D0297E"/>
    <w:rsid w:val="00D039B1"/>
    <w:rsid w:val="00D03B09"/>
    <w:rsid w:val="00D043A8"/>
    <w:rsid w:val="00D12367"/>
    <w:rsid w:val="00D12827"/>
    <w:rsid w:val="00D15C0C"/>
    <w:rsid w:val="00D2048F"/>
    <w:rsid w:val="00D22DB8"/>
    <w:rsid w:val="00D25D31"/>
    <w:rsid w:val="00D3175D"/>
    <w:rsid w:val="00D3238E"/>
    <w:rsid w:val="00D33BB7"/>
    <w:rsid w:val="00D35289"/>
    <w:rsid w:val="00D35CE1"/>
    <w:rsid w:val="00D517A9"/>
    <w:rsid w:val="00D55ACA"/>
    <w:rsid w:val="00D57CCA"/>
    <w:rsid w:val="00D57CF4"/>
    <w:rsid w:val="00D61E6E"/>
    <w:rsid w:val="00D65D4B"/>
    <w:rsid w:val="00D708EF"/>
    <w:rsid w:val="00D71709"/>
    <w:rsid w:val="00D73588"/>
    <w:rsid w:val="00D73A21"/>
    <w:rsid w:val="00D868F9"/>
    <w:rsid w:val="00D91428"/>
    <w:rsid w:val="00D9424D"/>
    <w:rsid w:val="00D96793"/>
    <w:rsid w:val="00DA342D"/>
    <w:rsid w:val="00DB0B8E"/>
    <w:rsid w:val="00DB2965"/>
    <w:rsid w:val="00DB321D"/>
    <w:rsid w:val="00DB458F"/>
    <w:rsid w:val="00DB47B9"/>
    <w:rsid w:val="00DB5C9D"/>
    <w:rsid w:val="00DC1A92"/>
    <w:rsid w:val="00DC369A"/>
    <w:rsid w:val="00DC4869"/>
    <w:rsid w:val="00DC723E"/>
    <w:rsid w:val="00DD0D9C"/>
    <w:rsid w:val="00DD46A3"/>
    <w:rsid w:val="00DE4EE6"/>
    <w:rsid w:val="00DF7953"/>
    <w:rsid w:val="00DF7C9F"/>
    <w:rsid w:val="00E01F4B"/>
    <w:rsid w:val="00E12837"/>
    <w:rsid w:val="00E1315A"/>
    <w:rsid w:val="00E17B27"/>
    <w:rsid w:val="00E25024"/>
    <w:rsid w:val="00E36FB1"/>
    <w:rsid w:val="00E400CF"/>
    <w:rsid w:val="00E40E83"/>
    <w:rsid w:val="00E41DE9"/>
    <w:rsid w:val="00E42E83"/>
    <w:rsid w:val="00E4722F"/>
    <w:rsid w:val="00E610C8"/>
    <w:rsid w:val="00E6198E"/>
    <w:rsid w:val="00E6284C"/>
    <w:rsid w:val="00E62D43"/>
    <w:rsid w:val="00E71967"/>
    <w:rsid w:val="00E72EE7"/>
    <w:rsid w:val="00E74654"/>
    <w:rsid w:val="00E81F42"/>
    <w:rsid w:val="00E8213E"/>
    <w:rsid w:val="00E86FC0"/>
    <w:rsid w:val="00E904FD"/>
    <w:rsid w:val="00E90567"/>
    <w:rsid w:val="00E97A75"/>
    <w:rsid w:val="00EA16AE"/>
    <w:rsid w:val="00EA1DE2"/>
    <w:rsid w:val="00EA2817"/>
    <w:rsid w:val="00EA4048"/>
    <w:rsid w:val="00EB114F"/>
    <w:rsid w:val="00EB14A7"/>
    <w:rsid w:val="00EB24FA"/>
    <w:rsid w:val="00EB3CF6"/>
    <w:rsid w:val="00EB3ED6"/>
    <w:rsid w:val="00EB3ED9"/>
    <w:rsid w:val="00EB603A"/>
    <w:rsid w:val="00EB6D66"/>
    <w:rsid w:val="00EB737E"/>
    <w:rsid w:val="00EC20CB"/>
    <w:rsid w:val="00ED0863"/>
    <w:rsid w:val="00ED5172"/>
    <w:rsid w:val="00EE28D2"/>
    <w:rsid w:val="00EE362C"/>
    <w:rsid w:val="00EE44E4"/>
    <w:rsid w:val="00EF07E4"/>
    <w:rsid w:val="00EF21A2"/>
    <w:rsid w:val="00EF2465"/>
    <w:rsid w:val="00EF45B3"/>
    <w:rsid w:val="00EF5BF6"/>
    <w:rsid w:val="00F01565"/>
    <w:rsid w:val="00F02D15"/>
    <w:rsid w:val="00F05E64"/>
    <w:rsid w:val="00F10D23"/>
    <w:rsid w:val="00F10E02"/>
    <w:rsid w:val="00F123A3"/>
    <w:rsid w:val="00F23BEE"/>
    <w:rsid w:val="00F24740"/>
    <w:rsid w:val="00F3279A"/>
    <w:rsid w:val="00F33B30"/>
    <w:rsid w:val="00F37C57"/>
    <w:rsid w:val="00F468D8"/>
    <w:rsid w:val="00F477AC"/>
    <w:rsid w:val="00F551A4"/>
    <w:rsid w:val="00F55B07"/>
    <w:rsid w:val="00F64816"/>
    <w:rsid w:val="00F6693D"/>
    <w:rsid w:val="00F71A48"/>
    <w:rsid w:val="00F73983"/>
    <w:rsid w:val="00F778CB"/>
    <w:rsid w:val="00F81D4B"/>
    <w:rsid w:val="00F86088"/>
    <w:rsid w:val="00F9132A"/>
    <w:rsid w:val="00F94347"/>
    <w:rsid w:val="00F9513F"/>
    <w:rsid w:val="00FA2669"/>
    <w:rsid w:val="00FA3770"/>
    <w:rsid w:val="00FA3B2E"/>
    <w:rsid w:val="00FA4EF9"/>
    <w:rsid w:val="00FA5701"/>
    <w:rsid w:val="00FA77A4"/>
    <w:rsid w:val="00FB1198"/>
    <w:rsid w:val="00FB3A2B"/>
    <w:rsid w:val="00FB577B"/>
    <w:rsid w:val="00FC083B"/>
    <w:rsid w:val="00FC18F7"/>
    <w:rsid w:val="00FC1B1B"/>
    <w:rsid w:val="00FC462A"/>
    <w:rsid w:val="00FC6B95"/>
    <w:rsid w:val="00FE017B"/>
    <w:rsid w:val="00FE3368"/>
    <w:rsid w:val="00FE3B48"/>
    <w:rsid w:val="00FE3E8B"/>
    <w:rsid w:val="00FE443E"/>
    <w:rsid w:val="00FE7092"/>
    <w:rsid w:val="00FF273C"/>
    <w:rsid w:val="00FF2E12"/>
    <w:rsid w:val="00FF3212"/>
    <w:rsid w:val="00FF3888"/>
    <w:rsid w:val="00FF4477"/>
    <w:rsid w:val="00FF5E93"/>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12780-BE09-4F0A-833C-E11B83EE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CE"/>
  </w:style>
  <w:style w:type="paragraph" w:styleId="Footer">
    <w:name w:val="footer"/>
    <w:basedOn w:val="Normal"/>
    <w:link w:val="FooterChar"/>
    <w:uiPriority w:val="99"/>
    <w:unhideWhenUsed/>
    <w:rsid w:val="00597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CE"/>
  </w:style>
  <w:style w:type="paragraph" w:styleId="BalloonText">
    <w:name w:val="Balloon Text"/>
    <w:basedOn w:val="Normal"/>
    <w:link w:val="BalloonTextChar"/>
    <w:uiPriority w:val="99"/>
    <w:semiHidden/>
    <w:unhideWhenUsed/>
    <w:rsid w:val="00597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ECE"/>
    <w:rPr>
      <w:rFonts w:ascii="Tahoma" w:hAnsi="Tahoma" w:cs="Tahoma"/>
      <w:sz w:val="16"/>
      <w:szCs w:val="16"/>
    </w:rPr>
  </w:style>
  <w:style w:type="paragraph" w:styleId="ListParagraph">
    <w:name w:val="List Paragraph"/>
    <w:basedOn w:val="Normal"/>
    <w:uiPriority w:val="34"/>
    <w:qFormat/>
    <w:rsid w:val="009E7F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2017-10-31T08:30:00Z</cp:lastPrinted>
  <dcterms:created xsi:type="dcterms:W3CDTF">2017-11-07T07:33:00Z</dcterms:created>
  <dcterms:modified xsi:type="dcterms:W3CDTF">2017-11-07T07:33:00Z</dcterms:modified>
</cp:coreProperties>
</file>