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222" w:rsidRDefault="00940858">
      <w:pPr>
        <w:pStyle w:val="NoSpacing"/>
        <w:jc w:val="both"/>
        <w:rPr>
          <w:b/>
          <w:szCs w:val="24"/>
        </w:rPr>
      </w:pPr>
      <w:r>
        <w:rPr>
          <w:b/>
          <w:szCs w:val="24"/>
        </w:rPr>
        <w:t xml:space="preserve">THE STATE </w:t>
      </w:r>
    </w:p>
    <w:p w:rsidR="00DC1222" w:rsidRDefault="00DC1222">
      <w:pPr>
        <w:pStyle w:val="NoSpacing"/>
        <w:jc w:val="both"/>
        <w:rPr>
          <w:b/>
          <w:szCs w:val="24"/>
        </w:rPr>
      </w:pPr>
    </w:p>
    <w:p w:rsidR="00DC1222" w:rsidRDefault="00940858">
      <w:pPr>
        <w:pStyle w:val="NoSpacing"/>
        <w:jc w:val="both"/>
        <w:rPr>
          <w:b/>
          <w:szCs w:val="24"/>
        </w:rPr>
      </w:pPr>
      <w:r>
        <w:rPr>
          <w:b/>
          <w:szCs w:val="24"/>
        </w:rPr>
        <w:t>Versus</w:t>
      </w:r>
    </w:p>
    <w:p w:rsidR="00DC1222" w:rsidRDefault="00DC1222">
      <w:pPr>
        <w:pStyle w:val="NoSpacing"/>
        <w:jc w:val="both"/>
        <w:rPr>
          <w:b/>
          <w:szCs w:val="24"/>
        </w:rPr>
      </w:pPr>
    </w:p>
    <w:p w:rsidR="00DC1222" w:rsidRDefault="00940858">
      <w:pPr>
        <w:pStyle w:val="NoSpacing"/>
        <w:jc w:val="both"/>
        <w:rPr>
          <w:b/>
          <w:szCs w:val="24"/>
        </w:rPr>
      </w:pPr>
      <w:r>
        <w:rPr>
          <w:b/>
          <w:szCs w:val="24"/>
        </w:rPr>
        <w:t>LUCKY SIBANDA</w:t>
      </w:r>
    </w:p>
    <w:p w:rsidR="00DC1222" w:rsidRDefault="00DC1222">
      <w:pPr>
        <w:pStyle w:val="NoSpacing"/>
        <w:jc w:val="both"/>
        <w:rPr>
          <w:b/>
          <w:szCs w:val="24"/>
        </w:rPr>
      </w:pPr>
    </w:p>
    <w:p w:rsidR="00DC1222" w:rsidRDefault="00940858">
      <w:pPr>
        <w:pStyle w:val="NoSpacing"/>
        <w:jc w:val="both"/>
        <w:rPr>
          <w:szCs w:val="24"/>
        </w:rPr>
      </w:pPr>
      <w:r>
        <w:rPr>
          <w:szCs w:val="24"/>
        </w:rPr>
        <w:t>IN THE HIGH COURT OF ZIMBABWE</w:t>
      </w:r>
    </w:p>
    <w:p w:rsidR="00DC1222" w:rsidRDefault="00940858">
      <w:pPr>
        <w:pStyle w:val="NoSpacing"/>
        <w:jc w:val="both"/>
        <w:rPr>
          <w:szCs w:val="24"/>
        </w:rPr>
      </w:pPr>
      <w:r>
        <w:rPr>
          <w:szCs w:val="24"/>
        </w:rPr>
        <w:t xml:space="preserve">DUBE-BANDA J with Assessors Mr. </w:t>
      </w:r>
      <w:proofErr w:type="spellStart"/>
      <w:r>
        <w:rPr>
          <w:szCs w:val="24"/>
        </w:rPr>
        <w:t>Mashingaidze</w:t>
      </w:r>
      <w:proofErr w:type="spellEnd"/>
      <w:r>
        <w:rPr>
          <w:szCs w:val="24"/>
        </w:rPr>
        <w:t xml:space="preserve"> and Mr. </w:t>
      </w:r>
      <w:proofErr w:type="spellStart"/>
      <w:r>
        <w:rPr>
          <w:szCs w:val="24"/>
        </w:rPr>
        <w:t>Ndlovu</w:t>
      </w:r>
      <w:proofErr w:type="spellEnd"/>
      <w:r>
        <w:rPr>
          <w:szCs w:val="24"/>
        </w:rPr>
        <w:t xml:space="preserve">  </w:t>
      </w:r>
    </w:p>
    <w:p w:rsidR="00DC1222" w:rsidRDefault="00940858">
      <w:pPr>
        <w:pStyle w:val="NoSpacing"/>
        <w:jc w:val="both"/>
        <w:rPr>
          <w:szCs w:val="24"/>
        </w:rPr>
      </w:pPr>
      <w:r>
        <w:rPr>
          <w:szCs w:val="24"/>
        </w:rPr>
        <w:t>BULAWAYO 22, 23 February 2022 &amp; 30 March 2022</w:t>
      </w:r>
    </w:p>
    <w:p w:rsidR="00DC1222" w:rsidRDefault="00DC1222">
      <w:pPr>
        <w:pStyle w:val="NoSpacing"/>
        <w:jc w:val="both"/>
        <w:rPr>
          <w:szCs w:val="24"/>
        </w:rPr>
      </w:pPr>
    </w:p>
    <w:p w:rsidR="00DC1222" w:rsidRDefault="00940858">
      <w:pPr>
        <w:pStyle w:val="NoSpacing"/>
        <w:jc w:val="both"/>
        <w:rPr>
          <w:b/>
          <w:szCs w:val="24"/>
        </w:rPr>
      </w:pPr>
      <w:r>
        <w:rPr>
          <w:b/>
          <w:szCs w:val="24"/>
        </w:rPr>
        <w:t xml:space="preserve">Criminal trial </w:t>
      </w:r>
    </w:p>
    <w:p w:rsidR="00DC1222" w:rsidRDefault="00DC1222">
      <w:pPr>
        <w:pStyle w:val="NoSpacing"/>
        <w:jc w:val="both"/>
        <w:rPr>
          <w:szCs w:val="24"/>
        </w:rPr>
      </w:pPr>
    </w:p>
    <w:p w:rsidR="00DC1222" w:rsidRDefault="00940858">
      <w:pPr>
        <w:pStyle w:val="NoSpacing"/>
        <w:jc w:val="both"/>
        <w:rPr>
          <w:szCs w:val="24"/>
        </w:rPr>
      </w:pPr>
      <w:r>
        <w:rPr>
          <w:szCs w:val="24"/>
        </w:rPr>
        <w:t xml:space="preserve"> </w:t>
      </w:r>
      <w:r>
        <w:rPr>
          <w:i/>
          <w:szCs w:val="24"/>
        </w:rPr>
        <w:t xml:space="preserve">K.M. </w:t>
      </w:r>
      <w:proofErr w:type="spellStart"/>
      <w:r>
        <w:rPr>
          <w:i/>
          <w:szCs w:val="24"/>
        </w:rPr>
        <w:t>Guveya</w:t>
      </w:r>
      <w:proofErr w:type="spellEnd"/>
      <w:r w:rsidR="00444178">
        <w:rPr>
          <w:i/>
          <w:szCs w:val="24"/>
        </w:rPr>
        <w:t>,</w:t>
      </w:r>
      <w:r>
        <w:rPr>
          <w:szCs w:val="24"/>
        </w:rPr>
        <w:t xml:space="preserve"> for the State </w:t>
      </w:r>
    </w:p>
    <w:p w:rsidR="00DC1222" w:rsidRDefault="00940858">
      <w:pPr>
        <w:pStyle w:val="NoSpacing"/>
        <w:jc w:val="both"/>
        <w:rPr>
          <w:szCs w:val="24"/>
        </w:rPr>
      </w:pPr>
      <w:r>
        <w:rPr>
          <w:i/>
          <w:szCs w:val="24"/>
        </w:rPr>
        <w:t xml:space="preserve">Ms. </w:t>
      </w:r>
      <w:proofErr w:type="spellStart"/>
      <w:r>
        <w:rPr>
          <w:i/>
          <w:szCs w:val="24"/>
        </w:rPr>
        <w:t>Nkomo</w:t>
      </w:r>
      <w:proofErr w:type="spellEnd"/>
      <w:r>
        <w:rPr>
          <w:i/>
          <w:szCs w:val="24"/>
        </w:rPr>
        <w:t xml:space="preserve">, with Mrs. </w:t>
      </w:r>
      <w:proofErr w:type="spellStart"/>
      <w:r>
        <w:rPr>
          <w:i/>
          <w:szCs w:val="24"/>
        </w:rPr>
        <w:t>Sibanda</w:t>
      </w:r>
      <w:proofErr w:type="spellEnd"/>
      <w:r w:rsidR="00444178">
        <w:rPr>
          <w:i/>
          <w:szCs w:val="24"/>
        </w:rPr>
        <w:t>,</w:t>
      </w:r>
      <w:bookmarkStart w:id="0" w:name="_GoBack"/>
      <w:bookmarkEnd w:id="0"/>
      <w:r>
        <w:rPr>
          <w:i/>
          <w:szCs w:val="24"/>
        </w:rPr>
        <w:t xml:space="preserve"> </w:t>
      </w:r>
      <w:r>
        <w:rPr>
          <w:szCs w:val="24"/>
        </w:rPr>
        <w:t xml:space="preserve">for the accused </w:t>
      </w:r>
    </w:p>
    <w:p w:rsidR="00DC1222" w:rsidRDefault="00DC1222">
      <w:pPr>
        <w:pStyle w:val="Default"/>
      </w:pPr>
    </w:p>
    <w:p w:rsidR="00DC1222" w:rsidRDefault="009408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 xml:space="preserve">DUBE-BANDA J: </w:t>
      </w:r>
      <w:r>
        <w:rPr>
          <w:rFonts w:ascii="Times New Roman" w:hAnsi="Times New Roman" w:cs="Times New Roman"/>
          <w:sz w:val="24"/>
          <w:szCs w:val="24"/>
        </w:rPr>
        <w:t>The accused person is charged with the crime of murder as defined in section 47 of the Criminal Law (Codification and Reform) Act [Chapter 9:23]. It being alleged that on the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and at around </w:t>
      </w:r>
      <w:proofErr w:type="spellStart"/>
      <w:r>
        <w:rPr>
          <w:rFonts w:ascii="Times New Roman" w:hAnsi="Times New Roman" w:cs="Times New Roman"/>
          <w:sz w:val="24"/>
          <w:szCs w:val="24"/>
        </w:rPr>
        <w:t>Compouns</w:t>
      </w:r>
      <w:proofErr w:type="spellEnd"/>
      <w:r>
        <w:rPr>
          <w:rFonts w:ascii="Times New Roman" w:hAnsi="Times New Roman" w:cs="Times New Roman"/>
          <w:sz w:val="24"/>
          <w:szCs w:val="24"/>
        </w:rPr>
        <w:t xml:space="preserve"> in Fir</w:t>
      </w:r>
      <w:r>
        <w:rPr>
          <w:rFonts w:ascii="Times New Roman" w:hAnsi="Times New Roman" w:cs="Times New Roman"/>
          <w:sz w:val="24"/>
          <w:szCs w:val="24"/>
        </w:rPr>
        <w:t xml:space="preserve">star and Spring Farm, </w:t>
      </w:r>
      <w:proofErr w:type="spellStart"/>
      <w:r>
        <w:rPr>
          <w:rFonts w:ascii="Times New Roman" w:hAnsi="Times New Roman" w:cs="Times New Roman"/>
          <w:sz w:val="24"/>
          <w:szCs w:val="24"/>
        </w:rPr>
        <w:t>Llwellin</w:t>
      </w:r>
      <w:proofErr w:type="spellEnd"/>
      <w:r>
        <w:rPr>
          <w:rFonts w:ascii="Times New Roman" w:hAnsi="Times New Roman" w:cs="Times New Roman"/>
          <w:sz w:val="24"/>
          <w:szCs w:val="24"/>
        </w:rPr>
        <w:t xml:space="preserve">, Bulawayo accused struck </w:t>
      </w:r>
      <w:proofErr w:type="spellStart"/>
      <w:r>
        <w:rPr>
          <w:rFonts w:ascii="Times New Roman" w:hAnsi="Times New Roman" w:cs="Times New Roman"/>
          <w:sz w:val="24"/>
          <w:szCs w:val="24"/>
        </w:rPr>
        <w:t>Tsisti</w:t>
      </w:r>
      <w:proofErr w:type="spellEnd"/>
      <w:r>
        <w:rPr>
          <w:rFonts w:ascii="Times New Roman" w:hAnsi="Times New Roman" w:cs="Times New Roman"/>
          <w:sz w:val="24"/>
          <w:szCs w:val="24"/>
        </w:rPr>
        <w:t xml:space="preserve"> Theodora Hove (deceased) with a brick on the head </w:t>
      </w:r>
      <w:proofErr w:type="gramStart"/>
      <w:r>
        <w:rPr>
          <w:rFonts w:ascii="Times New Roman" w:hAnsi="Times New Roman" w:cs="Times New Roman"/>
          <w:sz w:val="24"/>
          <w:szCs w:val="24"/>
        </w:rPr>
        <w:t>intending</w:t>
      </w:r>
      <w:proofErr w:type="gramEnd"/>
      <w:r>
        <w:rPr>
          <w:rFonts w:ascii="Times New Roman" w:hAnsi="Times New Roman" w:cs="Times New Roman"/>
          <w:sz w:val="24"/>
          <w:szCs w:val="24"/>
        </w:rPr>
        <w:t xml:space="preserve"> kill her or realising that there was a real risk or possibility that his conduct may cause her death continued to engage in that cond</w:t>
      </w:r>
      <w:r>
        <w:rPr>
          <w:rFonts w:ascii="Times New Roman" w:hAnsi="Times New Roman" w:cs="Times New Roman"/>
          <w:sz w:val="24"/>
          <w:szCs w:val="24"/>
        </w:rPr>
        <w:t>uct despite the risk or possibility.</w:t>
      </w:r>
    </w:p>
    <w:p w:rsidR="00DC1222" w:rsidRDefault="00940858">
      <w:pPr>
        <w:pStyle w:val="Default"/>
      </w:pPr>
      <w:r>
        <w:tab/>
      </w:r>
    </w:p>
    <w:p w:rsidR="00DC1222" w:rsidRDefault="00940858">
      <w:pPr>
        <w:spacing w:line="360" w:lineRule="auto"/>
        <w:jc w:val="both"/>
        <w:rPr>
          <w:rFonts w:ascii="Times New Roman" w:hAnsi="Times New Roman" w:cs="Times New Roman"/>
          <w:sz w:val="24"/>
          <w:szCs w:val="24"/>
        </w:rPr>
      </w:pPr>
      <w:r>
        <w:t xml:space="preserve"> </w:t>
      </w:r>
      <w:r>
        <w:tab/>
      </w:r>
      <w:r>
        <w:rPr>
          <w:rFonts w:ascii="Times New Roman" w:hAnsi="Times New Roman" w:cs="Times New Roman"/>
          <w:sz w:val="24"/>
          <w:szCs w:val="24"/>
        </w:rPr>
        <w:t>The accused pleaded not guilty to the charge. He was legally represented throughout the trial. The State tendered an Outline of the State Case, which is before court and marked Annexure A, and the accused tendered i</w:t>
      </w:r>
      <w:r>
        <w:rPr>
          <w:rFonts w:ascii="Times New Roman" w:hAnsi="Times New Roman" w:cs="Times New Roman"/>
          <w:sz w:val="24"/>
          <w:szCs w:val="24"/>
        </w:rPr>
        <w:t>nto the record an Outline of his defence case, which is before court and marked Annexure B.</w:t>
      </w:r>
    </w:p>
    <w:p w:rsidR="00DC1222" w:rsidRDefault="00940858">
      <w:pPr>
        <w:pStyle w:val="Default"/>
        <w:rPr>
          <w:b/>
        </w:rPr>
      </w:pPr>
      <w:r>
        <w:rPr>
          <w:b/>
        </w:rPr>
        <w:t xml:space="preserve">State case </w:t>
      </w:r>
    </w:p>
    <w:p w:rsidR="00DC1222" w:rsidRDefault="00DC1222">
      <w:pPr>
        <w:pStyle w:val="Default"/>
      </w:pPr>
    </w:p>
    <w:p w:rsidR="00DC1222" w:rsidRDefault="00940858">
      <w:pPr>
        <w:spacing w:line="360" w:lineRule="auto"/>
        <w:jc w:val="both"/>
        <w:rPr>
          <w:rFonts w:ascii="Times New Roman" w:hAnsi="Times New Roman" w:cs="Times New Roman"/>
          <w:sz w:val="24"/>
          <w:szCs w:val="24"/>
        </w:rPr>
      </w:pPr>
      <w:r>
        <w:t xml:space="preserve"> </w:t>
      </w:r>
      <w:r>
        <w:tab/>
      </w:r>
      <w:r>
        <w:rPr>
          <w:rFonts w:ascii="Times New Roman" w:hAnsi="Times New Roman" w:cs="Times New Roman"/>
          <w:sz w:val="24"/>
          <w:szCs w:val="24"/>
        </w:rPr>
        <w:t xml:space="preserve">The State produced a post mortem report compiled by Dr S.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at United Bulawayo Hospitals on the 23 September 2019. The report is before court </w:t>
      </w:r>
      <w:r>
        <w:rPr>
          <w:rFonts w:ascii="Times New Roman" w:hAnsi="Times New Roman" w:cs="Times New Roman"/>
          <w:sz w:val="24"/>
          <w:szCs w:val="24"/>
        </w:rPr>
        <w:t>and marked Exhibit 1, it shows that the cause of death was unascertainable due to the advanced decomposition of the body of the deceased. The State further produced and tendered into evidence a Samsung JL Cell Phone. It is before court as a real exhibit an</w:t>
      </w:r>
      <w:r>
        <w:rPr>
          <w:rFonts w:ascii="Times New Roman" w:hAnsi="Times New Roman" w:cs="Times New Roman"/>
          <w:sz w:val="24"/>
          <w:szCs w:val="24"/>
        </w:rPr>
        <w:t>d marked Exhibit 2. Further the State produced a photograph and it was received by consent and accused admitted in evidence that is a true likeness of the person it purports to represent, i.e. himself. The photograph is before court and is marked Exhibit 3</w:t>
      </w:r>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prosecutor sought and obtained admissions from the accused in terms of section 314 of the Criminal Procedure &amp; Evidence Act [</w:t>
      </w:r>
      <w:r>
        <w:rPr>
          <w:rFonts w:ascii="Times New Roman" w:hAnsi="Times New Roman" w:cs="Times New Roman"/>
          <w:i/>
          <w:iCs/>
          <w:sz w:val="24"/>
          <w:szCs w:val="24"/>
        </w:rPr>
        <w:t>Chapter 9:07</w:t>
      </w:r>
      <w:r>
        <w:rPr>
          <w:rFonts w:ascii="Times New Roman" w:hAnsi="Times New Roman" w:cs="Times New Roman"/>
          <w:sz w:val="24"/>
          <w:szCs w:val="24"/>
        </w:rPr>
        <w:t xml:space="preserve">] (CP &amp; E Act). These related to </w:t>
      </w:r>
      <w:r>
        <w:rPr>
          <w:rFonts w:ascii="Times New Roman" w:hAnsi="Times New Roman" w:cs="Times New Roman"/>
          <w:sz w:val="24"/>
          <w:szCs w:val="24"/>
        </w:rPr>
        <w:lastRenderedPageBreak/>
        <w:t>the evidence of certain witnesses as contained in the summary of the State Case</w:t>
      </w:r>
      <w:r>
        <w:rPr>
          <w:rFonts w:ascii="Times New Roman" w:hAnsi="Times New Roman" w:cs="Times New Roman"/>
          <w:sz w:val="24"/>
          <w:szCs w:val="24"/>
        </w:rPr>
        <w:t xml:space="preserve">, i.e. Annexure A.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evidence of Dr S.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was admitted. His evidence is that he is a duly qualified medical doctor. He conducted a post mortem examination on the body of the deceased and concluded that the cause of death could not be ascertained </w:t>
      </w:r>
      <w:r>
        <w:rPr>
          <w:rFonts w:ascii="Times New Roman" w:hAnsi="Times New Roman" w:cs="Times New Roman"/>
          <w:sz w:val="24"/>
          <w:szCs w:val="24"/>
        </w:rPr>
        <w:t xml:space="preserve">due to its advanced state of decomposition.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Never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was also admitted.  This witness did not know the deceased during her lifetime, and only knows the accused in connection with this case. On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 at approximately </w:t>
      </w:r>
      <w:r>
        <w:rPr>
          <w:rFonts w:ascii="Times New Roman" w:hAnsi="Times New Roman" w:cs="Times New Roman"/>
          <w:sz w:val="24"/>
          <w:szCs w:val="24"/>
        </w:rPr>
        <w:t>1200 hours he was herding his employer’s cattle when he spotted an object within some thickets. He discovered that it was a body of a human being in a state of advanced state of decomposition. On his way to the farm house to inform his employer he saw a na</w:t>
      </w:r>
      <w:r>
        <w:rPr>
          <w:rFonts w:ascii="Times New Roman" w:hAnsi="Times New Roman" w:cs="Times New Roman"/>
          <w:sz w:val="24"/>
          <w:szCs w:val="24"/>
        </w:rPr>
        <w:t xml:space="preserve">vy blue T-shirt which was stashed in some bushes about 30 metres from the body, and a few metres away, there was a white plastic bucket which was damaged. This witness then reported his findings to his employer.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to be admitted was the evidence of Gi</w:t>
      </w:r>
      <w:r>
        <w:rPr>
          <w:rFonts w:ascii="Times New Roman" w:hAnsi="Times New Roman" w:cs="Times New Roman"/>
          <w:sz w:val="24"/>
          <w:szCs w:val="24"/>
        </w:rPr>
        <w:t xml:space="preserve">bson </w:t>
      </w:r>
      <w:proofErr w:type="spellStart"/>
      <w:r>
        <w:rPr>
          <w:rFonts w:ascii="Times New Roman" w:hAnsi="Times New Roman" w:cs="Times New Roman"/>
          <w:sz w:val="24"/>
          <w:szCs w:val="24"/>
        </w:rPr>
        <w:t>Malinga</w:t>
      </w:r>
      <w:proofErr w:type="spellEnd"/>
      <w:r>
        <w:rPr>
          <w:rFonts w:ascii="Times New Roman" w:hAnsi="Times New Roman" w:cs="Times New Roman"/>
          <w:sz w:val="24"/>
          <w:szCs w:val="24"/>
        </w:rPr>
        <w:t>. He did not know the deceased during her lifetime, and only knows accused in connection with this case. On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 at approximately 1200 hours Never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informed him of the human body he had seen in the bushes. He went to t</w:t>
      </w:r>
      <w:r>
        <w:rPr>
          <w:rFonts w:ascii="Times New Roman" w:hAnsi="Times New Roman" w:cs="Times New Roman"/>
          <w:sz w:val="24"/>
          <w:szCs w:val="24"/>
        </w:rPr>
        <w:t xml:space="preserve">he scene and the body was pointed to him by Never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The body was stashed in thickets and covered with some tree branches. The deceased was putting on a white top with black spots and a black skirt. This witness was shown a T-shirt which was about 30 </w:t>
      </w:r>
      <w:r>
        <w:rPr>
          <w:rFonts w:ascii="Times New Roman" w:hAnsi="Times New Roman" w:cs="Times New Roman"/>
          <w:sz w:val="24"/>
          <w:szCs w:val="24"/>
        </w:rPr>
        <w:t xml:space="preserve">metres from the body. There was also a damaged white plastic container in the vicinity.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Pardon </w:t>
      </w:r>
      <w:proofErr w:type="spellStart"/>
      <w:r>
        <w:rPr>
          <w:rFonts w:ascii="Times New Roman" w:hAnsi="Times New Roman" w:cs="Times New Roman"/>
          <w:sz w:val="24"/>
          <w:szCs w:val="24"/>
        </w:rPr>
        <w:t>Chimhere</w:t>
      </w:r>
      <w:proofErr w:type="spellEnd"/>
      <w:r>
        <w:rPr>
          <w:rFonts w:ascii="Times New Roman" w:hAnsi="Times New Roman" w:cs="Times New Roman"/>
          <w:sz w:val="24"/>
          <w:szCs w:val="24"/>
        </w:rPr>
        <w:t xml:space="preserve"> was also admitted.  He is a member of the Zimbabwe Republic Police (ZRP) stationed at </w:t>
      </w:r>
      <w:proofErr w:type="spellStart"/>
      <w:r>
        <w:rPr>
          <w:rFonts w:ascii="Times New Roman" w:hAnsi="Times New Roman" w:cs="Times New Roman"/>
          <w:sz w:val="24"/>
          <w:szCs w:val="24"/>
        </w:rPr>
        <w:t>Fairbridge</w:t>
      </w:r>
      <w:proofErr w:type="spellEnd"/>
      <w:r>
        <w:rPr>
          <w:rFonts w:ascii="Times New Roman" w:hAnsi="Times New Roman" w:cs="Times New Roman"/>
          <w:sz w:val="24"/>
          <w:szCs w:val="24"/>
        </w:rPr>
        <w:t xml:space="preserve">. On the 18 January 2020, on the basis </w:t>
      </w:r>
      <w:r>
        <w:rPr>
          <w:rFonts w:ascii="Times New Roman" w:hAnsi="Times New Roman" w:cs="Times New Roman"/>
          <w:sz w:val="24"/>
          <w:szCs w:val="24"/>
        </w:rPr>
        <w:t xml:space="preserve">of certain information his team arrested accused. The accused was informed of the offence he was arrested for, i.e. murder. An informal identification parade was held and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from whom the deceased’s cell phone was recovered identified the accuse</w:t>
      </w:r>
      <w:r>
        <w:rPr>
          <w:rFonts w:ascii="Times New Roman" w:hAnsi="Times New Roman" w:cs="Times New Roman"/>
          <w:sz w:val="24"/>
          <w:szCs w:val="24"/>
        </w:rPr>
        <w:t xml:space="preserve">d as the person who sold him the cell phone, i.e. Exhibit 2.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Regis </w:t>
      </w:r>
      <w:proofErr w:type="spellStart"/>
      <w:r>
        <w:rPr>
          <w:rFonts w:ascii="Times New Roman" w:hAnsi="Times New Roman" w:cs="Times New Roman"/>
          <w:sz w:val="24"/>
          <w:szCs w:val="24"/>
        </w:rPr>
        <w:t>Chisekochevana</w:t>
      </w:r>
      <w:proofErr w:type="spellEnd"/>
      <w:r>
        <w:rPr>
          <w:rFonts w:ascii="Times New Roman" w:hAnsi="Times New Roman" w:cs="Times New Roman"/>
          <w:sz w:val="24"/>
          <w:szCs w:val="24"/>
        </w:rPr>
        <w:t xml:space="preserve"> was also admitted in terms of section 314 of the CP &amp;</w:t>
      </w:r>
      <w:r>
        <w:rPr>
          <w:rFonts w:ascii="Times New Roman" w:hAnsi="Times New Roman" w:cs="Times New Roman"/>
          <w:sz w:val="24"/>
          <w:szCs w:val="24"/>
        </w:rPr>
        <w:t xml:space="preserve"> E Act.  He is the investigating officer. His evidence is that the body of the deceased was discovered in a state of advanced decomposition by a worker at </w:t>
      </w:r>
      <w:proofErr w:type="spellStart"/>
      <w:r>
        <w:rPr>
          <w:rFonts w:ascii="Times New Roman" w:hAnsi="Times New Roman" w:cs="Times New Roman"/>
          <w:sz w:val="24"/>
          <w:szCs w:val="24"/>
        </w:rPr>
        <w:t>Middlelands</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LIewellin</w:t>
      </w:r>
      <w:proofErr w:type="spellEnd"/>
      <w:r>
        <w:rPr>
          <w:rFonts w:ascii="Times New Roman" w:hAnsi="Times New Roman" w:cs="Times New Roman"/>
          <w:sz w:val="24"/>
          <w:szCs w:val="24"/>
        </w:rPr>
        <w:t xml:space="preserve">. During investigations a court order was obtained compelling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w:t>
      </w:r>
      <w:r>
        <w:rPr>
          <w:rFonts w:ascii="Times New Roman" w:hAnsi="Times New Roman" w:cs="Times New Roman"/>
          <w:sz w:val="24"/>
          <w:szCs w:val="24"/>
        </w:rPr>
        <w:t xml:space="preserve">ess </w:t>
      </w:r>
      <w:r>
        <w:rPr>
          <w:rFonts w:ascii="Times New Roman" w:hAnsi="Times New Roman" w:cs="Times New Roman"/>
          <w:sz w:val="24"/>
          <w:szCs w:val="24"/>
        </w:rPr>
        <w:lastRenderedPageBreak/>
        <w:t xml:space="preserve">Zimbabwe to supply an IMEI number as well as a call history and identify particulars in respect of deceased’s cell phone which had gone missing. The investigations established that the cell phone was being used by one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was int</w:t>
      </w:r>
      <w:r>
        <w:rPr>
          <w:rFonts w:ascii="Times New Roman" w:hAnsi="Times New Roman" w:cs="Times New Roman"/>
          <w:sz w:val="24"/>
          <w:szCs w:val="24"/>
        </w:rPr>
        <w:t xml:space="preserve">erviewed and he indicated that he bought the cell phone from the accused. The recovered cell phone was given to deceased’s husband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admitted evidence is that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later returned to his office with a photograph of a m</w:t>
      </w:r>
      <w:r>
        <w:rPr>
          <w:rFonts w:ascii="Times New Roman" w:hAnsi="Times New Roman" w:cs="Times New Roman"/>
          <w:sz w:val="24"/>
          <w:szCs w:val="24"/>
        </w:rPr>
        <w:t xml:space="preserve">ale adult that was stored inside the cell phone (Exhibit 2).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said he did not know the person whose photograph was in the cell phone.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confirmed that the person on the photograph was the one who sold him the cell phone. The accused was </w:t>
      </w:r>
      <w:r>
        <w:rPr>
          <w:rFonts w:ascii="Times New Roman" w:hAnsi="Times New Roman" w:cs="Times New Roman"/>
          <w:sz w:val="24"/>
          <w:szCs w:val="24"/>
        </w:rPr>
        <w:t>arrested on the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On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the accused who was in his sound and sober senses and without any undue pressure being brought to bear on him made indications at the scene of crime. On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this witness recorded a warned and cautioned statement from the accused. The accused was in his sober senses, freely and voluntary without any undue pressure being brought to bear on him when he gave his statement.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w:t>
      </w:r>
      <w:proofErr w:type="spellStart"/>
      <w:r>
        <w:rPr>
          <w:rFonts w:ascii="Times New Roman" w:hAnsi="Times New Roman" w:cs="Times New Roman"/>
          <w:sz w:val="24"/>
          <w:szCs w:val="24"/>
        </w:rPr>
        <w:t>Mbekezeli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Bukhosi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was also admitted. His evidence is that on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he was part of a team that witnessed the indications made by the accused person at the scene of crime.  The indications were made voluntarily and without any undue influence. O</w:t>
      </w:r>
      <w:r>
        <w:rPr>
          <w:rFonts w:ascii="Times New Roman" w:hAnsi="Times New Roman" w:cs="Times New Roman"/>
          <w:sz w:val="24"/>
          <w:szCs w:val="24"/>
        </w:rPr>
        <w:t>n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he witnessed the recording of a warned and cautioned statement, and the accused who was in his sound and sober senses, gave his answers freely and voluntarily and without any undue influence being brought to bear on his person.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 xml:space="preserve">e state called the oral evidence of four witnesses. We are going to briefly summarise their evidence. The first to testify was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Deceased was his wife. Early in the morning on the 27 August 2019, deceased left home to sell tomatoes. When</w:t>
      </w:r>
      <w:r>
        <w:rPr>
          <w:rFonts w:ascii="Times New Roman" w:hAnsi="Times New Roman" w:cs="Times New Roman"/>
          <w:sz w:val="24"/>
          <w:szCs w:val="24"/>
        </w:rPr>
        <w:t xml:space="preserve"> she left home she was carrying a white bucket with tomatoes inside. She was putting on a dress, a top and sandals pink in colour. She had a blue J1 Samsung cell phone, which was in a brown cover. The witness left home around 8 a.m. to sell maize cobs. He </w:t>
      </w:r>
      <w:r>
        <w:rPr>
          <w:rFonts w:ascii="Times New Roman" w:hAnsi="Times New Roman" w:cs="Times New Roman"/>
          <w:sz w:val="24"/>
          <w:szCs w:val="24"/>
        </w:rPr>
        <w:t>got back home around 7 p.m. and the neighbours asked him whether he had spoken to the deceased during the day because her phone was not reachable. He tried calling the cell phone and it was not reachable. The following day he reported a missing person at C</w:t>
      </w:r>
      <w:r>
        <w:rPr>
          <w:rFonts w:ascii="Times New Roman" w:hAnsi="Times New Roman" w:cs="Times New Roman"/>
          <w:sz w:val="24"/>
          <w:szCs w:val="24"/>
        </w:rPr>
        <w:t xml:space="preserve">ement Police Station.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month later he leant that a body had been found at a nearby farm. He went to Queen’s Park Police Station, there he was shown a bucket, a black tight, and a brown jacket, with different colours inside. He managed to identity the clo</w:t>
      </w:r>
      <w:r>
        <w:rPr>
          <w:rFonts w:ascii="Times New Roman" w:hAnsi="Times New Roman" w:cs="Times New Roman"/>
          <w:sz w:val="24"/>
          <w:szCs w:val="24"/>
        </w:rPr>
        <w:t xml:space="preserve">thes and the bucket as things that </w:t>
      </w:r>
      <w:r>
        <w:rPr>
          <w:rFonts w:ascii="Times New Roman" w:hAnsi="Times New Roman" w:cs="Times New Roman"/>
          <w:sz w:val="24"/>
          <w:szCs w:val="24"/>
        </w:rPr>
        <w:lastRenderedPageBreak/>
        <w:t>deceased had when she left home on the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He went to United Bulawayo Hospitals to check whether he could identify the body that was found at nearby farm. He identified the body as that of the deceased. Dece</w:t>
      </w:r>
      <w:r>
        <w:rPr>
          <w:rFonts w:ascii="Times New Roman" w:hAnsi="Times New Roman" w:cs="Times New Roman"/>
          <w:sz w:val="24"/>
          <w:szCs w:val="24"/>
        </w:rPr>
        <w:t xml:space="preserve">ased had a certain mark on her leg, which helped the witness to identify the body as that of the deceased. The face had decomposed. He identified the top part of the dress she was wearing, and the bottom part had changed colour because of blood.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w:t>
      </w:r>
      <w:r>
        <w:rPr>
          <w:rFonts w:ascii="Times New Roman" w:hAnsi="Times New Roman" w:cs="Times New Roman"/>
          <w:sz w:val="24"/>
          <w:szCs w:val="24"/>
        </w:rPr>
        <w:t xml:space="preserve">ess identified Exhibit 2 as the cell phone deceased was using and had in her possession when she went missing. The police working with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Wireless recovered the cell phone that was used by the deceased. In the cell phone he saw one photograph of a pers</w:t>
      </w:r>
      <w:r>
        <w:rPr>
          <w:rFonts w:ascii="Times New Roman" w:hAnsi="Times New Roman" w:cs="Times New Roman"/>
          <w:sz w:val="24"/>
          <w:szCs w:val="24"/>
        </w:rPr>
        <w:t>on he could not recognise. The police printed the photograph, and it is before court as Exhibit 3.  One day he saw a person whose features looked like the person in Exhibit 3. He alerted the police and this person was then arrested. The person who was arre</w:t>
      </w:r>
      <w:r>
        <w:rPr>
          <w:rFonts w:ascii="Times New Roman" w:hAnsi="Times New Roman" w:cs="Times New Roman"/>
          <w:sz w:val="24"/>
          <w:szCs w:val="24"/>
        </w:rPr>
        <w:t>sted is the accused before court.</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examination he confirmed that the deceased went missing on the 27 August 2019, and that she had her cell phone with her. He confirmed that he identified the clothes deceased was wearing when she went missing. He i</w:t>
      </w:r>
      <w:r>
        <w:rPr>
          <w:rFonts w:ascii="Times New Roman" w:hAnsi="Times New Roman" w:cs="Times New Roman"/>
          <w:sz w:val="24"/>
          <w:szCs w:val="24"/>
        </w:rPr>
        <w:t xml:space="preserve">dentified the body of the deceased though the face had decomposed. The deceased had a mark which helped him identify the body. He did not check when the photograph (Exhibit 3) was shot.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w:t>
      </w:r>
      <w:r>
        <w:rPr>
          <w:rFonts w:ascii="Times New Roman" w:eastAsia="Arial Unicode MS" w:hAnsi="Times New Roman" w:cs="Times New Roman"/>
          <w:sz w:val="24"/>
          <w:szCs w:val="24"/>
        </w:rPr>
        <w:t xml:space="preserve">came across as a witness who had a reasonable </w:t>
      </w:r>
      <w:r>
        <w:rPr>
          <w:rFonts w:ascii="Times New Roman" w:eastAsia="Arial Unicode MS" w:hAnsi="Times New Roman" w:cs="Times New Roman"/>
          <w:sz w:val="24"/>
          <w:szCs w:val="24"/>
        </w:rPr>
        <w:t>recall of events. His evidence was not challenged in any material respects and there is no reason not to accept it.</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to testify was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He testified that he knew accused person for some time as a vendor. He used to sell sugar, f</w:t>
      </w:r>
      <w:r>
        <w:rPr>
          <w:rFonts w:ascii="Times New Roman" w:hAnsi="Times New Roman" w:cs="Times New Roman"/>
          <w:sz w:val="24"/>
          <w:szCs w:val="24"/>
        </w:rPr>
        <w:t>ish and chunks etc. He used to buy things from him. On the 27 August, at around 9 a.m. he bought a Samsung J1 blue/silver cell phone from the accused. He said he was not sure whether it was 2019 or 2020. Accused said the phone was $300.00 bond notes, howev</w:t>
      </w:r>
      <w:r>
        <w:rPr>
          <w:rFonts w:ascii="Times New Roman" w:hAnsi="Times New Roman" w:cs="Times New Roman"/>
          <w:sz w:val="24"/>
          <w:szCs w:val="24"/>
        </w:rPr>
        <w:t>er the witness gave him 150 bond notes. It was agreed that the balance would be paid after two days. This witness sold to the accused a work- suite for 70 bond notes. The balance that remained due to the accused for the cell phone was 80 bond notes. It was</w:t>
      </w:r>
      <w:r>
        <w:rPr>
          <w:rFonts w:ascii="Times New Roman" w:hAnsi="Times New Roman" w:cs="Times New Roman"/>
          <w:sz w:val="24"/>
          <w:szCs w:val="24"/>
        </w:rPr>
        <w:t xml:space="preserve"> agreed that accused would come collect his balance, but he never came.  The witness did not see the accused after he sold him the cell phone, until he was called by the police to identify him at the police station. He identified him as the person who sold</w:t>
      </w:r>
      <w:r>
        <w:rPr>
          <w:rFonts w:ascii="Times New Roman" w:hAnsi="Times New Roman" w:cs="Times New Roman"/>
          <w:sz w:val="24"/>
          <w:szCs w:val="24"/>
        </w:rPr>
        <w:t xml:space="preserve"> him the cell phone.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witness further testified that he asked the accused about the ownership of the cell phone, accused said he was a supervisor at the mine, he was selling the phone to cover his problems. Accused removed his sim card from the cell p</w:t>
      </w:r>
      <w:r>
        <w:rPr>
          <w:rFonts w:ascii="Times New Roman" w:hAnsi="Times New Roman" w:cs="Times New Roman"/>
          <w:sz w:val="24"/>
          <w:szCs w:val="24"/>
        </w:rPr>
        <w:t xml:space="preserve">hone and again said his number was not connected to the </w:t>
      </w:r>
      <w:proofErr w:type="spellStart"/>
      <w:r>
        <w:rPr>
          <w:rFonts w:ascii="Times New Roman" w:hAnsi="Times New Roman" w:cs="Times New Roman"/>
          <w:sz w:val="24"/>
          <w:szCs w:val="24"/>
        </w:rPr>
        <w:t>ecocash</w:t>
      </w:r>
      <w:proofErr w:type="spellEnd"/>
      <w:r>
        <w:rPr>
          <w:rFonts w:ascii="Times New Roman" w:hAnsi="Times New Roman" w:cs="Times New Roman"/>
          <w:sz w:val="24"/>
          <w:szCs w:val="24"/>
        </w:rPr>
        <w:t xml:space="preserve"> payment system.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examination this witness testified that accused sold him the cell phone on the 27 August, but he was not sure of the year. He testified that he believed it was on the</w:t>
      </w:r>
      <w:r>
        <w:rPr>
          <w:rFonts w:ascii="Times New Roman" w:hAnsi="Times New Roman" w:cs="Times New Roman"/>
          <w:sz w:val="24"/>
          <w:szCs w:val="24"/>
        </w:rPr>
        <w:t xml:space="preserve"> 27 August because it was three days before he was paid his salary. He said he bought the cell phone on the 27 August around 9 am to 10 am.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witness to testify was </w:t>
      </w:r>
      <w:proofErr w:type="spellStart"/>
      <w:r>
        <w:rPr>
          <w:rFonts w:ascii="Times New Roman" w:hAnsi="Times New Roman" w:cs="Times New Roman"/>
          <w:sz w:val="24"/>
          <w:szCs w:val="24"/>
        </w:rPr>
        <w:t>Khulekani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Khulekani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is one of the witnesses whose evidence as it appe</w:t>
      </w:r>
      <w:r>
        <w:rPr>
          <w:rFonts w:ascii="Times New Roman" w:hAnsi="Times New Roman" w:cs="Times New Roman"/>
          <w:sz w:val="24"/>
          <w:szCs w:val="24"/>
        </w:rPr>
        <w:t xml:space="preserve">ars in the State Outline was admitted in terms of section 314 of the Criminal Procedure and Evidence Act. He is employed by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Wireless Zimbabwe as a Regional securing and investigations partner. He is based at the Bulawayo office. He holds a Bachelor </w:t>
      </w:r>
      <w:r>
        <w:rPr>
          <w:rFonts w:ascii="Times New Roman" w:hAnsi="Times New Roman" w:cs="Times New Roman"/>
          <w:sz w:val="24"/>
          <w:szCs w:val="24"/>
        </w:rPr>
        <w:t xml:space="preserve">of Technology in Security and Risk Management. He has skills to analyse call records.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the basis of a court order, he supplied the IMEI number of a Samsung JI cell phone which was using number 0779031175. He supplied the particulars of the current user</w:t>
      </w:r>
      <w:r>
        <w:rPr>
          <w:rFonts w:ascii="Times New Roman" w:hAnsi="Times New Roman" w:cs="Times New Roman"/>
          <w:sz w:val="24"/>
          <w:szCs w:val="24"/>
        </w:rPr>
        <w:t xml:space="preserve"> of the cell phone as well as a call history for the period 27 August 2019 to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September 2019. The tracking system picked up IMEI number at 354273091457950 and that it was used by subscriber number 0786841081, registered under </w:t>
      </w:r>
      <w:proofErr w:type="spellStart"/>
      <w:r>
        <w:rPr>
          <w:rFonts w:ascii="Times New Roman" w:hAnsi="Times New Roman" w:cs="Times New Roman"/>
          <w:sz w:val="24"/>
          <w:szCs w:val="24"/>
        </w:rPr>
        <w:t>T</w:t>
      </w:r>
      <w:r>
        <w:rPr>
          <w:rFonts w:ascii="Times New Roman" w:hAnsi="Times New Roman" w:cs="Times New Roman"/>
          <w:sz w:val="24"/>
          <w:szCs w:val="24"/>
        </w:rPr>
        <w: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 th</w:t>
      </w:r>
      <w:r>
        <w:rPr>
          <w:rFonts w:ascii="Times New Roman" w:hAnsi="Times New Roman" w:cs="Times New Roman"/>
          <w:sz w:val="24"/>
          <w:szCs w:val="24"/>
        </w:rPr>
        <w:t>is witness the State placed before court a Call History or Call Detail Record (Exhibit 4). The call history gives the following information: caller number, called number, record type (incoming or outgoing call), duration of the call, date and time of the c</w:t>
      </w:r>
      <w:r>
        <w:rPr>
          <w:rFonts w:ascii="Times New Roman" w:hAnsi="Times New Roman" w:cs="Times New Roman"/>
          <w:sz w:val="24"/>
          <w:szCs w:val="24"/>
        </w:rPr>
        <w:t xml:space="preserve">all, equipment number (gadget or phone used), IMSI/ESN number (identity number of sim card used), geographic position, call type (e.g. local) and service type (e.g. voice call or </w:t>
      </w:r>
      <w:proofErr w:type="spellStart"/>
      <w:r>
        <w:rPr>
          <w:rFonts w:ascii="Times New Roman" w:hAnsi="Times New Roman" w:cs="Times New Roman"/>
          <w:sz w:val="24"/>
          <w:szCs w:val="24"/>
        </w:rPr>
        <w:t>sms</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call history (Exhibit 4) is in respect of equipment number 354273</w:t>
      </w:r>
      <w:r>
        <w:rPr>
          <w:rFonts w:ascii="Times New Roman" w:hAnsi="Times New Roman" w:cs="Times New Roman"/>
          <w:sz w:val="24"/>
          <w:szCs w:val="24"/>
        </w:rPr>
        <w:t xml:space="preserve">091457950 (J1 Samsung cell phone or Exhibit 2). The court order required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Wireless to provide the current user of the cell phone (Exhibit 2). The current user of the cell phone was subscriber number 0786841081, registered in the name of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of ZRP </w:t>
      </w:r>
      <w:proofErr w:type="spellStart"/>
      <w:r>
        <w:rPr>
          <w:rFonts w:ascii="Times New Roman" w:hAnsi="Times New Roman" w:cs="Times New Roman"/>
          <w:sz w:val="24"/>
          <w:szCs w:val="24"/>
        </w:rPr>
        <w:t>Fairbridge</w:t>
      </w:r>
      <w:proofErr w:type="spellEnd"/>
      <w:r>
        <w:rPr>
          <w:rFonts w:ascii="Times New Roman" w:hAnsi="Times New Roman" w:cs="Times New Roman"/>
          <w:sz w:val="24"/>
          <w:szCs w:val="24"/>
        </w:rPr>
        <w:t xml:space="preserve"> Support Unit. The call history start date is 27 August 2019 and end date is 23 September 2019.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call history shows that on the 27 August 2019, there were three call transactions related to subscriber number 07790311175 (this is the nu</w:t>
      </w:r>
      <w:r>
        <w:rPr>
          <w:rFonts w:ascii="Times New Roman" w:hAnsi="Times New Roman" w:cs="Times New Roman"/>
          <w:sz w:val="24"/>
          <w:szCs w:val="24"/>
        </w:rPr>
        <w:t xml:space="preserve">mber that was inserted on the cell </w:t>
      </w:r>
      <w:r>
        <w:rPr>
          <w:rFonts w:ascii="Times New Roman" w:hAnsi="Times New Roman" w:cs="Times New Roman"/>
          <w:sz w:val="24"/>
          <w:szCs w:val="24"/>
        </w:rPr>
        <w:lastRenderedPageBreak/>
        <w:t>phone). They were two outgoing calls made by 0779031175. The first outgoing call was at 5:53 and the second was at 5:55. The calls were associated with Cement Siding Base Station. The third call was incoming made at 5:55.</w:t>
      </w:r>
      <w:r>
        <w:rPr>
          <w:rFonts w:ascii="Times New Roman" w:hAnsi="Times New Roman" w:cs="Times New Roman"/>
          <w:sz w:val="24"/>
          <w:szCs w:val="24"/>
        </w:rPr>
        <w:t xml:space="preserve"> These are the calls that are associated with the deceased.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28 August 2019 to 30 August 2019 the cell phone was being used by subscriber number 0788349504.  The subscriber was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of Plot 11 </w:t>
      </w:r>
      <w:proofErr w:type="spellStart"/>
      <w:r>
        <w:rPr>
          <w:rFonts w:ascii="Times New Roman" w:hAnsi="Times New Roman" w:cs="Times New Roman"/>
          <w:sz w:val="24"/>
          <w:szCs w:val="24"/>
        </w:rPr>
        <w:t>Fairstar</w:t>
      </w:r>
      <w:proofErr w:type="spellEnd"/>
      <w:r>
        <w:rPr>
          <w:rFonts w:ascii="Times New Roman" w:hAnsi="Times New Roman" w:cs="Times New Roman"/>
          <w:sz w:val="24"/>
          <w:szCs w:val="24"/>
        </w:rPr>
        <w:t>, Bulawayo.  The first was an incoming</w:t>
      </w:r>
      <w:r>
        <w:rPr>
          <w:rFonts w:ascii="Times New Roman" w:hAnsi="Times New Roman" w:cs="Times New Roman"/>
          <w:sz w:val="24"/>
          <w:szCs w:val="24"/>
        </w:rPr>
        <w:t xml:space="preserve"> call on the 28 August 2019 at 16:18. The last was an outgoing call on the 30 August 2019 at 13:27.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2019, at 12:28 the cell phone was used by subscriber number 0788073299. The name of this subscriber was not identified. Again on the sam</w:t>
      </w:r>
      <w:r>
        <w:rPr>
          <w:rFonts w:ascii="Times New Roman" w:hAnsi="Times New Roman" w:cs="Times New Roman"/>
          <w:sz w:val="24"/>
          <w:szCs w:val="24"/>
        </w:rPr>
        <w:t xml:space="preserve">e date at 17:31 the cell phone was used by subscriber number 0786841081. This was </w:t>
      </w:r>
      <w:proofErr w:type="spellStart"/>
      <w:r>
        <w:rPr>
          <w:rFonts w:ascii="Times New Roman" w:hAnsi="Times New Roman" w:cs="Times New Roman"/>
          <w:sz w:val="24"/>
          <w:szCs w:val="24"/>
        </w:rPr>
        <w:t>Siduduzile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Nkani’s</w:t>
      </w:r>
      <w:proofErr w:type="spellEnd"/>
      <w:r>
        <w:rPr>
          <w:rFonts w:ascii="Times New Roman" w:hAnsi="Times New Roman" w:cs="Times New Roman"/>
          <w:sz w:val="24"/>
          <w:szCs w:val="24"/>
        </w:rPr>
        <w:t xml:space="preserve"> wife).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this witness testified that between 27 August 2019 and 31 August 2019, there were four subscribers who used the </w:t>
      </w:r>
      <w:r>
        <w:rPr>
          <w:rFonts w:ascii="Times New Roman" w:hAnsi="Times New Roman" w:cs="Times New Roman"/>
          <w:sz w:val="24"/>
          <w:szCs w:val="24"/>
        </w:rPr>
        <w:t xml:space="preserve">cell phone. Out of the four, subscriber number 0779031175 belonged to the original owner, i.e. the deceased. Subscriber number 0788349504 registered under the name of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Third subscriber number 0788073299 used the cell phone from 30 August 2</w:t>
      </w:r>
      <w:r>
        <w:rPr>
          <w:rFonts w:ascii="Times New Roman" w:hAnsi="Times New Roman" w:cs="Times New Roman"/>
          <w:sz w:val="24"/>
          <w:szCs w:val="24"/>
        </w:rPr>
        <w:t xml:space="preserve">019 at 17:48 to 31 August 2019 at 12:28. The name of this subscriber was not identified. Fourth subscriber number 0786841081 registered in the name of </w:t>
      </w:r>
      <w:proofErr w:type="spellStart"/>
      <w:r>
        <w:rPr>
          <w:rFonts w:ascii="Times New Roman" w:hAnsi="Times New Roman" w:cs="Times New Roman"/>
          <w:sz w:val="24"/>
          <w:szCs w:val="24"/>
        </w:rPr>
        <w:t>Siduduzile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Msipa</w:t>
      </w:r>
      <w:proofErr w:type="spellEnd"/>
      <w:r>
        <w:rPr>
          <w:rFonts w:ascii="Times New Roman" w:hAnsi="Times New Roman" w:cs="Times New Roman"/>
          <w:sz w:val="24"/>
          <w:szCs w:val="24"/>
        </w:rPr>
        <w:t>. The witness explained that subscriber number 0786841081 in the Voice Platform Mobile ne</w:t>
      </w:r>
      <w:r>
        <w:rPr>
          <w:rFonts w:ascii="Times New Roman" w:hAnsi="Times New Roman" w:cs="Times New Roman"/>
          <w:sz w:val="24"/>
          <w:szCs w:val="24"/>
        </w:rPr>
        <w:t xml:space="preserve">twork Operator (MNO) was registered in the name of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and in the </w:t>
      </w:r>
      <w:proofErr w:type="spellStart"/>
      <w:r>
        <w:rPr>
          <w:rFonts w:ascii="Times New Roman" w:hAnsi="Times New Roman" w:cs="Times New Roman"/>
          <w:sz w:val="24"/>
          <w:szCs w:val="24"/>
        </w:rPr>
        <w:t>Ecocash</w:t>
      </w:r>
      <w:proofErr w:type="spellEnd"/>
      <w:r>
        <w:rPr>
          <w:rFonts w:ascii="Times New Roman" w:hAnsi="Times New Roman" w:cs="Times New Roman"/>
          <w:sz w:val="24"/>
          <w:szCs w:val="24"/>
        </w:rPr>
        <w:t xml:space="preserve"> Platform in the name of </w:t>
      </w:r>
      <w:proofErr w:type="spellStart"/>
      <w:r>
        <w:rPr>
          <w:rFonts w:ascii="Times New Roman" w:hAnsi="Times New Roman" w:cs="Times New Roman"/>
          <w:sz w:val="24"/>
          <w:szCs w:val="24"/>
        </w:rPr>
        <w:t>Siduduzile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Msipa</w:t>
      </w:r>
      <w:proofErr w:type="spellEnd"/>
      <w:r>
        <w:rPr>
          <w:rFonts w:ascii="Times New Roman" w:hAnsi="Times New Roman" w:cs="Times New Roman"/>
          <w:sz w:val="24"/>
          <w:szCs w:val="24"/>
        </w:rPr>
        <w:t xml:space="preserve">. </w:t>
      </w:r>
    </w:p>
    <w:p w:rsidR="00DC1222" w:rsidRDefault="00940858">
      <w:pPr>
        <w:spacing w:after="240" w:line="360" w:lineRule="auto"/>
        <w:ind w:firstLine="720"/>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Mr </w:t>
      </w:r>
      <w:proofErr w:type="spellStart"/>
      <w:r>
        <w:rPr>
          <w:rFonts w:ascii="Times New Roman" w:eastAsia="Arial Unicode MS" w:hAnsi="Times New Roman" w:cs="Times New Roman"/>
          <w:sz w:val="24"/>
          <w:szCs w:val="24"/>
        </w:rPr>
        <w:t>Khulekani</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Ncube</w:t>
      </w:r>
      <w:proofErr w:type="spellEnd"/>
      <w:r>
        <w:rPr>
          <w:rFonts w:ascii="Times New Roman" w:eastAsia="Arial Unicode MS" w:hAnsi="Times New Roman" w:cs="Times New Roman"/>
          <w:sz w:val="24"/>
          <w:szCs w:val="24"/>
        </w:rPr>
        <w:t xml:space="preserve"> was a very good witness, clear thinking and obviously very well trained expert. His evidence was not challenge</w:t>
      </w:r>
      <w:r>
        <w:rPr>
          <w:rFonts w:ascii="Times New Roman" w:eastAsia="Arial Unicode MS" w:hAnsi="Times New Roman" w:cs="Times New Roman"/>
          <w:sz w:val="24"/>
          <w:szCs w:val="24"/>
        </w:rPr>
        <w:t>d in any material respect and we accept it without qualification.</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State witness to testify was Regis </w:t>
      </w:r>
      <w:proofErr w:type="spellStart"/>
      <w:r>
        <w:rPr>
          <w:rFonts w:ascii="Times New Roman" w:hAnsi="Times New Roman" w:cs="Times New Roman"/>
          <w:sz w:val="24"/>
          <w:szCs w:val="24"/>
        </w:rPr>
        <w:t>Chisekochevana</w:t>
      </w:r>
      <w:proofErr w:type="spellEnd"/>
      <w:r>
        <w:rPr>
          <w:rFonts w:ascii="Times New Roman" w:hAnsi="Times New Roman" w:cs="Times New Roman"/>
          <w:sz w:val="24"/>
          <w:szCs w:val="24"/>
        </w:rPr>
        <w:t>. His evidence as contained in the State outline was also admitted in terms of section 314 of the CP &amp; E Act. He is the investigatin</w:t>
      </w:r>
      <w:r>
        <w:rPr>
          <w:rFonts w:ascii="Times New Roman" w:hAnsi="Times New Roman" w:cs="Times New Roman"/>
          <w:sz w:val="24"/>
          <w:szCs w:val="24"/>
        </w:rPr>
        <w:t xml:space="preserve">g officer in this case. The body of the deceased was discovered at a farm in </w:t>
      </w:r>
      <w:proofErr w:type="spellStart"/>
      <w:r>
        <w:rPr>
          <w:rFonts w:ascii="Times New Roman" w:hAnsi="Times New Roman" w:cs="Times New Roman"/>
          <w:sz w:val="24"/>
          <w:szCs w:val="24"/>
        </w:rPr>
        <w:t>Llewelin</w:t>
      </w:r>
      <w:proofErr w:type="spellEnd"/>
      <w:r>
        <w:rPr>
          <w:rFonts w:ascii="Times New Roman" w:hAnsi="Times New Roman" w:cs="Times New Roman"/>
          <w:sz w:val="24"/>
          <w:szCs w:val="24"/>
        </w:rPr>
        <w:t xml:space="preserve"> on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 and was identified by husband of the deceased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on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2019. When the body was discovered the murderer was unknown. Th</w:t>
      </w:r>
      <w:r>
        <w:rPr>
          <w:rFonts w:ascii="Times New Roman" w:hAnsi="Times New Roman" w:cs="Times New Roman"/>
          <w:sz w:val="24"/>
          <w:szCs w:val="24"/>
        </w:rPr>
        <w:t xml:space="preserve">e deceased’s husband told the police that deceased’s cell phone was also missing. The police then obtained a court order to compel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Wireless to provide the Call History of the cell </w:t>
      </w:r>
      <w:r>
        <w:rPr>
          <w:rFonts w:ascii="Times New Roman" w:hAnsi="Times New Roman" w:cs="Times New Roman"/>
          <w:sz w:val="24"/>
          <w:szCs w:val="24"/>
        </w:rPr>
        <w:lastRenderedPageBreak/>
        <w:t xml:space="preserve">phone based on the sim card last used by the deceased.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provide</w:t>
      </w:r>
      <w:r>
        <w:rPr>
          <w:rFonts w:ascii="Times New Roman" w:hAnsi="Times New Roman" w:cs="Times New Roman"/>
          <w:sz w:val="24"/>
          <w:szCs w:val="24"/>
        </w:rPr>
        <w:t xml:space="preserve">d the Call History, i.e. Exhibit 4.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testified that the police interviewed one Douglas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who was the last person to receive and call the deceased on the 27 August 2019, between 5:53 and 5:55. Thereafter the police interviewed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who </w:t>
      </w:r>
      <w:r>
        <w:rPr>
          <w:rFonts w:ascii="Times New Roman" w:hAnsi="Times New Roman" w:cs="Times New Roman"/>
          <w:sz w:val="24"/>
          <w:szCs w:val="24"/>
        </w:rPr>
        <w:t xml:space="preserve">used the cell phone of the deceased from the 28 August 2019. She explained that she wanted to buy the cell phone from a person she knew facially, but later decided not to buy it. She said she knew the person who was selling the cell phone as </w:t>
      </w:r>
      <w:proofErr w:type="spellStart"/>
      <w:r>
        <w:rPr>
          <w:rFonts w:ascii="Times New Roman" w:hAnsi="Times New Roman" w:cs="Times New Roman"/>
          <w:sz w:val="24"/>
          <w:szCs w:val="24"/>
        </w:rPr>
        <w:t>Mdawini</w:t>
      </w:r>
      <w:proofErr w:type="spellEnd"/>
      <w:r>
        <w:rPr>
          <w:rFonts w:ascii="Times New Roman" w:hAnsi="Times New Roman" w:cs="Times New Roman"/>
          <w:sz w:val="24"/>
          <w:szCs w:val="24"/>
        </w:rPr>
        <w:t>, and a</w:t>
      </w:r>
      <w:r>
        <w:rPr>
          <w:rFonts w:ascii="Times New Roman" w:hAnsi="Times New Roman" w:cs="Times New Roman"/>
          <w:sz w:val="24"/>
          <w:szCs w:val="24"/>
        </w:rPr>
        <w:t xml:space="preserve">lso known as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This person used to sell beans and chunks. This witness testified that thereafter </w:t>
      </w:r>
      <w:proofErr w:type="spellStart"/>
      <w:r>
        <w:rPr>
          <w:rFonts w:ascii="Times New Roman" w:hAnsi="Times New Roman" w:cs="Times New Roman"/>
          <w:sz w:val="24"/>
          <w:szCs w:val="24"/>
        </w:rPr>
        <w:t>Siduduzile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Msipa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were interviewed, and the cell phone was recovered from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examination when it was put to him tha</w:t>
      </w:r>
      <w:r>
        <w:rPr>
          <w:rFonts w:ascii="Times New Roman" w:hAnsi="Times New Roman" w:cs="Times New Roman"/>
          <w:sz w:val="24"/>
          <w:szCs w:val="24"/>
        </w:rPr>
        <w:t xml:space="preserve">t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said he bought the cell phone from the accused on the 27 August 2019, his answer was that all he could say was that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forget the correct date.  </w:t>
      </w:r>
    </w:p>
    <w:p w:rsidR="00DC1222" w:rsidRDefault="00940858">
      <w:pPr>
        <w:spacing w:after="240" w:line="360" w:lineRule="auto"/>
        <w:ind w:firstLine="720"/>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Mr </w:t>
      </w:r>
      <w:r>
        <w:rPr>
          <w:rFonts w:ascii="Times New Roman" w:hAnsi="Times New Roman" w:cs="Times New Roman"/>
          <w:sz w:val="24"/>
          <w:szCs w:val="24"/>
        </w:rPr>
        <w:t xml:space="preserve">Regis </w:t>
      </w:r>
      <w:proofErr w:type="spellStart"/>
      <w:r>
        <w:rPr>
          <w:rFonts w:ascii="Times New Roman" w:hAnsi="Times New Roman" w:cs="Times New Roman"/>
          <w:sz w:val="24"/>
          <w:szCs w:val="24"/>
        </w:rPr>
        <w:t>Chisekochevana</w:t>
      </w:r>
      <w:proofErr w:type="spellEnd"/>
      <w:r>
        <w:rPr>
          <w:rFonts w:ascii="Times New Roman" w:eastAsia="Arial Unicode MS" w:hAnsi="Times New Roman" w:cs="Times New Roman"/>
          <w:sz w:val="24"/>
          <w:szCs w:val="24"/>
        </w:rPr>
        <w:t xml:space="preserve"> the investigating officer appeared to be a credible and honest witne</w:t>
      </w:r>
      <w:r>
        <w:rPr>
          <w:rFonts w:ascii="Times New Roman" w:eastAsia="Arial Unicode MS" w:hAnsi="Times New Roman" w:cs="Times New Roman"/>
          <w:sz w:val="24"/>
          <w:szCs w:val="24"/>
        </w:rPr>
        <w:t xml:space="preserve">ss. He was not challenged in material respects in cross-examination and we accept his account of what happened without qualification. </w:t>
      </w:r>
      <w:r>
        <w:rPr>
          <w:rFonts w:ascii="Times New Roman" w:hAnsi="Times New Roman" w:cs="Times New Roman"/>
          <w:sz w:val="24"/>
          <w:szCs w:val="24"/>
        </w:rPr>
        <w:t xml:space="preserve">At the conclusion of the testimony of the investigating officer, the prosecutor closed the State case. </w:t>
      </w:r>
    </w:p>
    <w:p w:rsidR="00DC1222" w:rsidRDefault="0094085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Defence case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testified in his defence. He testified that he is a vendor, he normally sells his goods at the mines, and he also does artisanal mining. On the 27 August 2019, he was panning for gold at a mine. It is not a registered mine and anyone could come and</w:t>
      </w:r>
      <w:r>
        <w:rPr>
          <w:rFonts w:ascii="Times New Roman" w:hAnsi="Times New Roman" w:cs="Times New Roman"/>
          <w:sz w:val="24"/>
          <w:szCs w:val="24"/>
        </w:rPr>
        <w:t xml:space="preserve"> do gold panning. Towards the end of August 2019, when he was panning for gold at the mine, one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also an artisanal miner approached him selling a cell phone. Just before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approached him he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as in a group of people who were viewing</w:t>
      </w:r>
      <w:r>
        <w:rPr>
          <w:rFonts w:ascii="Times New Roman" w:hAnsi="Times New Roman" w:cs="Times New Roman"/>
          <w:sz w:val="24"/>
          <w:szCs w:val="24"/>
        </w:rPr>
        <w:t xml:space="preserve"> a cell phone he was selling. A Mr Gumbo wanted to buy the cell phone, but offered less than him (accused) who offered more.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had asked for 300 South African </w:t>
      </w:r>
      <w:proofErr w:type="spellStart"/>
      <w:r>
        <w:rPr>
          <w:rFonts w:ascii="Times New Roman" w:hAnsi="Times New Roman" w:cs="Times New Roman"/>
          <w:sz w:val="24"/>
          <w:szCs w:val="24"/>
        </w:rPr>
        <w:t>Rands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Rands</w:t>
      </w:r>
      <w:proofErr w:type="spellEnd"/>
      <w:r>
        <w:rPr>
          <w:rFonts w:ascii="Times New Roman" w:hAnsi="Times New Roman" w:cs="Times New Roman"/>
          <w:sz w:val="24"/>
          <w:szCs w:val="24"/>
        </w:rPr>
        <w:t xml:space="preserve">), however accused offered 200 </w:t>
      </w:r>
      <w:proofErr w:type="spellStart"/>
      <w:r>
        <w:rPr>
          <w:rFonts w:ascii="Times New Roman" w:hAnsi="Times New Roman" w:cs="Times New Roman"/>
          <w:sz w:val="24"/>
          <w:szCs w:val="24"/>
        </w:rPr>
        <w:t>Rands</w:t>
      </w:r>
      <w:proofErr w:type="spellEnd"/>
      <w:r>
        <w:rPr>
          <w:rFonts w:ascii="Times New Roman" w:hAnsi="Times New Roman" w:cs="Times New Roman"/>
          <w:sz w:val="24"/>
          <w:szCs w:val="24"/>
        </w:rPr>
        <w:t xml:space="preserve">. He bought the phone for 200 </w:t>
      </w:r>
      <w:proofErr w:type="spellStart"/>
      <w:r>
        <w:rPr>
          <w:rFonts w:ascii="Times New Roman" w:hAnsi="Times New Roman" w:cs="Times New Roman"/>
          <w:sz w:val="24"/>
          <w:szCs w:val="24"/>
        </w:rPr>
        <w:t>Rands</w:t>
      </w:r>
      <w:proofErr w:type="spellEnd"/>
      <w:r>
        <w:rPr>
          <w:rFonts w:ascii="Times New Roman" w:hAnsi="Times New Roman" w:cs="Times New Roman"/>
          <w:sz w:val="24"/>
          <w:szCs w:val="24"/>
        </w:rPr>
        <w:t xml:space="preserve"> intending</w:t>
      </w:r>
      <w:r>
        <w:rPr>
          <w:rFonts w:ascii="Times New Roman" w:hAnsi="Times New Roman" w:cs="Times New Roman"/>
          <w:sz w:val="24"/>
          <w:szCs w:val="24"/>
        </w:rPr>
        <w:t xml:space="preserve"> to sell it and make a profit. He was showing the cell phone to anyone who showed interest in buying it. </w:t>
      </w:r>
    </w:p>
    <w:p w:rsidR="00DC1222" w:rsidRDefault="0094085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showed interest in buying the cell phone.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was also selling work suits, accused suggested that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buys the cell phone, pays part </w:t>
      </w:r>
      <w:r>
        <w:rPr>
          <w:rFonts w:ascii="Times New Roman" w:hAnsi="Times New Roman" w:cs="Times New Roman"/>
          <w:sz w:val="24"/>
          <w:szCs w:val="24"/>
        </w:rPr>
        <w:t xml:space="preserve">of the purchase price by a </w:t>
      </w:r>
      <w:r>
        <w:rPr>
          <w:rFonts w:ascii="Times New Roman" w:hAnsi="Times New Roman" w:cs="Times New Roman"/>
          <w:sz w:val="24"/>
          <w:szCs w:val="24"/>
        </w:rPr>
        <w:t>work suit</w:t>
      </w:r>
      <w:r>
        <w:rPr>
          <w:rFonts w:ascii="Times New Roman" w:hAnsi="Times New Roman" w:cs="Times New Roman"/>
          <w:sz w:val="24"/>
          <w:szCs w:val="24"/>
        </w:rPr>
        <w:t xml:space="preserve"> and the balance in cash. He does not remember the exact date of the sale but it was </w:t>
      </w:r>
      <w:r>
        <w:rPr>
          <w:rFonts w:ascii="Times New Roman" w:hAnsi="Times New Roman" w:cs="Times New Roman"/>
          <w:sz w:val="24"/>
          <w:szCs w:val="24"/>
        </w:rPr>
        <w:lastRenderedPageBreak/>
        <w:t xml:space="preserve">towards the end of August 2019. After buying the cell phone (Exhibit 2) he sold it to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paid $150. 00 cash and</w:t>
      </w:r>
      <w:r>
        <w:rPr>
          <w:rFonts w:ascii="Times New Roman" w:hAnsi="Times New Roman" w:cs="Times New Roman"/>
          <w:sz w:val="24"/>
          <w:szCs w:val="24"/>
        </w:rPr>
        <w:t xml:space="preserve"> gave accused work suits.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remained owing $50.00.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said he had the balance of $50.00 in his </w:t>
      </w:r>
      <w:proofErr w:type="spellStart"/>
      <w:r>
        <w:rPr>
          <w:rFonts w:ascii="Times New Roman" w:hAnsi="Times New Roman" w:cs="Times New Roman"/>
          <w:sz w:val="24"/>
          <w:szCs w:val="24"/>
        </w:rPr>
        <w:t>ecocash</w:t>
      </w:r>
      <w:proofErr w:type="spellEnd"/>
      <w:r>
        <w:rPr>
          <w:rFonts w:ascii="Times New Roman" w:hAnsi="Times New Roman" w:cs="Times New Roman"/>
          <w:sz w:val="24"/>
          <w:szCs w:val="24"/>
        </w:rPr>
        <w:t xml:space="preserve"> account, however the reason he could not pay using this account is because accused had no </w:t>
      </w:r>
      <w:proofErr w:type="spellStart"/>
      <w:r>
        <w:rPr>
          <w:rFonts w:ascii="Times New Roman" w:hAnsi="Times New Roman" w:cs="Times New Roman"/>
          <w:sz w:val="24"/>
          <w:szCs w:val="24"/>
        </w:rPr>
        <w:t>ecocash</w:t>
      </w:r>
      <w:proofErr w:type="spellEnd"/>
      <w:r>
        <w:rPr>
          <w:rFonts w:ascii="Times New Roman" w:hAnsi="Times New Roman" w:cs="Times New Roman"/>
          <w:sz w:val="24"/>
          <w:szCs w:val="24"/>
        </w:rPr>
        <w:t xml:space="preserve"> account. He was using a net one number. They wen</w:t>
      </w:r>
      <w:r>
        <w:rPr>
          <w:rFonts w:ascii="Times New Roman" w:hAnsi="Times New Roman" w:cs="Times New Roman"/>
          <w:sz w:val="24"/>
          <w:szCs w:val="24"/>
        </w:rPr>
        <w:t xml:space="preserve">t to a </w:t>
      </w:r>
      <w:proofErr w:type="spellStart"/>
      <w:r>
        <w:rPr>
          <w:rFonts w:ascii="Times New Roman" w:hAnsi="Times New Roman" w:cs="Times New Roman"/>
          <w:sz w:val="24"/>
          <w:szCs w:val="24"/>
        </w:rPr>
        <w:t>shebeen</w:t>
      </w:r>
      <w:proofErr w:type="spellEnd"/>
      <w:r>
        <w:rPr>
          <w:rFonts w:ascii="Times New Roman" w:hAnsi="Times New Roman" w:cs="Times New Roman"/>
          <w:sz w:val="24"/>
          <w:szCs w:val="24"/>
        </w:rPr>
        <w:t xml:space="preserve"> to drink beer,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would alternate in paying using his </w:t>
      </w:r>
      <w:proofErr w:type="spellStart"/>
      <w:r>
        <w:rPr>
          <w:rFonts w:ascii="Times New Roman" w:hAnsi="Times New Roman" w:cs="Times New Roman"/>
          <w:sz w:val="24"/>
          <w:szCs w:val="24"/>
        </w:rPr>
        <w:t>ecocash</w:t>
      </w:r>
      <w:proofErr w:type="spellEnd"/>
      <w:r>
        <w:rPr>
          <w:rFonts w:ascii="Times New Roman" w:hAnsi="Times New Roman" w:cs="Times New Roman"/>
          <w:sz w:val="24"/>
          <w:szCs w:val="24"/>
        </w:rPr>
        <w:t xml:space="preserve"> account, i.e. pay from his money and then pay from accused’s balance of $50.00.  Asked whether he knew one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his answer was that he does not know the first name</w:t>
      </w:r>
      <w:r>
        <w:rPr>
          <w:rFonts w:ascii="Times New Roman" w:hAnsi="Times New Roman" w:cs="Times New Roman"/>
          <w:sz w:val="24"/>
          <w:szCs w:val="24"/>
        </w:rPr>
        <w:t xml:space="preserve">. He could know her by another name, or her child’s name.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he testified that he knew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for two months before he sold him the cell phone, they used to drink beer at the same place. They used to chat during beer drinks, although </w:t>
      </w:r>
      <w:proofErr w:type="spellStart"/>
      <w:r>
        <w:rPr>
          <w:rFonts w:ascii="Times New Roman" w:hAnsi="Times New Roman" w:cs="Times New Roman"/>
          <w:sz w:val="24"/>
          <w:szCs w:val="24"/>
        </w:rPr>
        <w:t>N</w:t>
      </w:r>
      <w:r>
        <w:rPr>
          <w:rFonts w:ascii="Times New Roman" w:hAnsi="Times New Roman" w:cs="Times New Roman"/>
          <w:sz w:val="24"/>
          <w:szCs w:val="24"/>
        </w:rPr>
        <w:t>kani</w:t>
      </w:r>
      <w:proofErr w:type="spellEnd"/>
      <w:r>
        <w:rPr>
          <w:rFonts w:ascii="Times New Roman" w:hAnsi="Times New Roman" w:cs="Times New Roman"/>
          <w:sz w:val="24"/>
          <w:szCs w:val="24"/>
        </w:rPr>
        <w:t xml:space="preserve"> would be seated with his wife. He said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was not his friend.  He said the balance that remained from the $50.00 after buying beer was $12.00. He asked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to give him a work suit for the balance of $12.00 that was remaining after buying beer, an</w:t>
      </w:r>
      <w:r>
        <w:rPr>
          <w:rFonts w:ascii="Times New Roman" w:hAnsi="Times New Roman" w:cs="Times New Roman"/>
          <w:sz w:val="24"/>
          <w:szCs w:val="24"/>
        </w:rPr>
        <w:t xml:space="preserve">d that he accused would remain owing the balance of this work suit, but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refused saying $12.00 deposit was very little. He was reminded of the evidence of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that the balance was $80.00, his answer was that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lied. Asked the reason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would</w:t>
      </w:r>
      <w:r>
        <w:rPr>
          <w:rFonts w:ascii="Times New Roman" w:hAnsi="Times New Roman" w:cs="Times New Roman"/>
          <w:sz w:val="24"/>
          <w:szCs w:val="24"/>
        </w:rPr>
        <w:t xml:space="preserve"> lie about the balance, his answer was he might have forgotten the details or was outright lying.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testified in cross examination that he sold the cell phone for $300.00,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paid $150.00 and with two work suits, for $50.00 each, leaving a balance of </w:t>
      </w:r>
      <w:r>
        <w:rPr>
          <w:rFonts w:ascii="Times New Roman" w:hAnsi="Times New Roman" w:cs="Times New Roman"/>
          <w:sz w:val="24"/>
          <w:szCs w:val="24"/>
        </w:rPr>
        <w:t xml:space="preserve">$50.00. He was reminded that according </w:t>
      </w:r>
      <w:proofErr w:type="spellStart"/>
      <w:r>
        <w:rPr>
          <w:rFonts w:ascii="Times New Roman" w:hAnsi="Times New Roman" w:cs="Times New Roman"/>
          <w:sz w:val="24"/>
          <w:szCs w:val="24"/>
        </w:rPr>
        <w:t>Nkani.s</w:t>
      </w:r>
      <w:proofErr w:type="spellEnd"/>
      <w:r>
        <w:rPr>
          <w:rFonts w:ascii="Times New Roman" w:hAnsi="Times New Roman" w:cs="Times New Roman"/>
          <w:sz w:val="24"/>
          <w:szCs w:val="24"/>
        </w:rPr>
        <w:t xml:space="preserve"> version he was paid $150.00, plus a work suit and the balance was $80.00. He disagreed. He was asked that going by </w:t>
      </w:r>
      <w:proofErr w:type="spellStart"/>
      <w:r>
        <w:rPr>
          <w:rFonts w:ascii="Times New Roman" w:hAnsi="Times New Roman" w:cs="Times New Roman"/>
          <w:sz w:val="24"/>
          <w:szCs w:val="24"/>
        </w:rPr>
        <w:t>Nkani’s</w:t>
      </w:r>
      <w:proofErr w:type="spellEnd"/>
      <w:r>
        <w:rPr>
          <w:rFonts w:ascii="Times New Roman" w:hAnsi="Times New Roman" w:cs="Times New Roman"/>
          <w:sz w:val="24"/>
          <w:szCs w:val="24"/>
        </w:rPr>
        <w:t xml:space="preserve"> version, why did he not go to collect his balance of $80.00, his answer was there was </w:t>
      </w:r>
      <w:r>
        <w:rPr>
          <w:rFonts w:ascii="Times New Roman" w:hAnsi="Times New Roman" w:cs="Times New Roman"/>
          <w:sz w:val="24"/>
          <w:szCs w:val="24"/>
        </w:rPr>
        <w:t xml:space="preserve">no balance owing. It was put to him that the reason he did not go to collect his balance was that he feared arrest, he disagreed.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Asked for how long he had the phone before selling it, his answer was it has been a while he could not recall, may be a day, </w:t>
      </w:r>
      <w:r>
        <w:rPr>
          <w:rFonts w:ascii="Times New Roman" w:hAnsi="Times New Roman" w:cs="Times New Roman"/>
          <w:sz w:val="24"/>
          <w:szCs w:val="24"/>
        </w:rPr>
        <w:t xml:space="preserve">two days or three days. He approached three people selling the phone before it was bought by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Of the three people whom he tried to sell the cell phone to, one inserted a sim card on the phone. When put to him that Michael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is a creation of his o</w:t>
      </w:r>
      <w:r>
        <w:rPr>
          <w:rFonts w:ascii="Times New Roman" w:hAnsi="Times New Roman" w:cs="Times New Roman"/>
          <w:sz w:val="24"/>
          <w:szCs w:val="24"/>
        </w:rPr>
        <w:t xml:space="preserve">wn imagination, his answer was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is exists, he is from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xml:space="preserve">. Asked whether he could call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to testify for him, his answer was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will not agree. He says when he was arrested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was present. He told the police that he bought the phone from </w:t>
      </w:r>
      <w:proofErr w:type="spellStart"/>
      <w:r>
        <w:rPr>
          <w:rFonts w:ascii="Times New Roman" w:hAnsi="Times New Roman" w:cs="Times New Roman"/>
          <w:sz w:val="24"/>
          <w:szCs w:val="24"/>
        </w:rPr>
        <w:t>Mb</w:t>
      </w:r>
      <w:r>
        <w:rPr>
          <w:rFonts w:ascii="Times New Roman" w:hAnsi="Times New Roman" w:cs="Times New Roman"/>
          <w:sz w:val="24"/>
          <w:szCs w:val="24"/>
        </w:rPr>
        <w:t>ewe</w:t>
      </w:r>
      <w:proofErr w:type="spellEnd"/>
      <w:r>
        <w:rPr>
          <w:rFonts w:ascii="Times New Roman" w:hAnsi="Times New Roman" w:cs="Times New Roman"/>
          <w:sz w:val="24"/>
          <w:szCs w:val="24"/>
        </w:rPr>
        <w:t xml:space="preserve">, the police refused and said he should not teach them how to do their job.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Asked whether he used the phone himself, his answer was he only used it to take a picture of himself. He agreed that Exhibit 3 is his photograph he took using the cell phone. H</w:t>
      </w:r>
      <w:r>
        <w:rPr>
          <w:rFonts w:ascii="Times New Roman" w:hAnsi="Times New Roman" w:cs="Times New Roman"/>
          <w:sz w:val="24"/>
          <w:szCs w:val="24"/>
        </w:rPr>
        <w:t xml:space="preserve">e said Gumbo who also wanted to buy the phone from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could testify on his behalf.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Asked by the court he said he arrived at the mine on the 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and returned to his place of residence on the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He said Mr Gumbo can testify t</w:t>
      </w:r>
      <w:r>
        <w:rPr>
          <w:rFonts w:ascii="Times New Roman" w:hAnsi="Times New Roman" w:cs="Times New Roman"/>
          <w:sz w:val="24"/>
          <w:szCs w:val="24"/>
        </w:rPr>
        <w:t xml:space="preserve">hat he was at the mine during the days he mentioned. He gave his counsel Gumbo’s mobile number to contact him. Asked about the name of the mine, he said it is between a place called Killarney and another called Cement Side.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was postponed for a</w:t>
      </w:r>
      <w:r>
        <w:rPr>
          <w:rFonts w:ascii="Times New Roman" w:hAnsi="Times New Roman" w:cs="Times New Roman"/>
          <w:sz w:val="24"/>
          <w:szCs w:val="24"/>
        </w:rPr>
        <w:t xml:space="preserve"> number of days to enable the defence to secure the attendance of this Mr Gumbo. On the date the trial resumed, Ms. </w:t>
      </w:r>
      <w:proofErr w:type="spellStart"/>
      <w:r>
        <w:rPr>
          <w:rFonts w:ascii="Times New Roman" w:hAnsi="Times New Roman" w:cs="Times New Roman"/>
          <w:i/>
          <w:sz w:val="24"/>
          <w:szCs w:val="24"/>
        </w:rPr>
        <w:t>Nkomo</w:t>
      </w:r>
      <w:proofErr w:type="spellEnd"/>
      <w:r>
        <w:rPr>
          <w:rFonts w:ascii="Times New Roman" w:hAnsi="Times New Roman" w:cs="Times New Roman"/>
          <w:sz w:val="24"/>
          <w:szCs w:val="24"/>
        </w:rPr>
        <w:t xml:space="preserve"> counsel for the accused informed the court that this Mr Gumbo is an artisanal miner, and he has moved from his last known address. His</w:t>
      </w:r>
      <w:r>
        <w:rPr>
          <w:rFonts w:ascii="Times New Roman" w:hAnsi="Times New Roman" w:cs="Times New Roman"/>
          <w:sz w:val="24"/>
          <w:szCs w:val="24"/>
        </w:rPr>
        <w:t xml:space="preserve"> whereabouts were now unknown. The defence then closed its case. </w:t>
      </w:r>
    </w:p>
    <w:p w:rsidR="00DC1222" w:rsidRDefault="0094085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Analysis of the evidence </w:t>
      </w:r>
    </w:p>
    <w:p w:rsidR="00DC1222" w:rsidRDefault="00940858">
      <w:pPr>
        <w:pStyle w:val="Default"/>
        <w:spacing w:line="360" w:lineRule="auto"/>
        <w:ind w:firstLine="720"/>
        <w:jc w:val="both"/>
      </w:pPr>
      <w:r>
        <w:t>There is no direct evidence on how the deceased met her death. The State seeks to rely on circumstantial evidence. When dealing with circumstantial evidence the enq</w:t>
      </w:r>
      <w:r>
        <w:t xml:space="preserve">uiry before the court is whether on the evidence before it, it could reasonably come to the conclusion that it was indeed the accused who committed the offence in question. See: </w:t>
      </w:r>
      <w:r>
        <w:rPr>
          <w:i/>
          <w:iCs/>
        </w:rPr>
        <w:t xml:space="preserve">S v </w:t>
      </w:r>
      <w:proofErr w:type="spellStart"/>
      <w:r>
        <w:rPr>
          <w:i/>
          <w:iCs/>
        </w:rPr>
        <w:t>Nduna</w:t>
      </w:r>
      <w:proofErr w:type="spellEnd"/>
      <w:r>
        <w:rPr>
          <w:i/>
          <w:iCs/>
        </w:rPr>
        <w:t xml:space="preserve"> </w:t>
      </w:r>
      <w:r>
        <w:t>2011 (1) SACR 115 (SCA). This involves a determination of whether th</w:t>
      </w:r>
      <w:r>
        <w:t xml:space="preserve">e two cardinal rules of logic in </w:t>
      </w:r>
      <w:r>
        <w:rPr>
          <w:i/>
          <w:iCs/>
        </w:rPr>
        <w:t xml:space="preserve">R v </w:t>
      </w:r>
      <w:proofErr w:type="spellStart"/>
      <w:r>
        <w:rPr>
          <w:i/>
          <w:iCs/>
        </w:rPr>
        <w:t>Blom</w:t>
      </w:r>
      <w:proofErr w:type="spellEnd"/>
      <w:r>
        <w:rPr>
          <w:i/>
          <w:iCs/>
        </w:rPr>
        <w:t xml:space="preserve"> </w:t>
      </w:r>
      <w:r>
        <w:t xml:space="preserve">1939 AD had been satisfied: firstly, whether the inference sought to be drawn is consistent with all the proven facts because if not, then the inference cannot be drawn; </w:t>
      </w:r>
      <w:r>
        <w:rPr>
          <w:sz w:val="23"/>
          <w:szCs w:val="23"/>
        </w:rPr>
        <w:t xml:space="preserve">and </w:t>
      </w:r>
      <w:r>
        <w:t>secondly, whether the proven facts are s</w:t>
      </w:r>
      <w:r>
        <w:t xml:space="preserve">uch that they exclude all other reasonable inferences from them save the one sought to be drawn. If the proved facts do not so exclude all other reasonable inferences, then there must be a doubt whether the inference sough to be drawn is correct. </w:t>
      </w:r>
    </w:p>
    <w:p w:rsidR="00DC1222" w:rsidRDefault="00DC1222">
      <w:pPr>
        <w:pStyle w:val="Default"/>
        <w:spacing w:line="360" w:lineRule="auto"/>
        <w:ind w:firstLine="720"/>
        <w:jc w:val="both"/>
      </w:pP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w:t>
      </w:r>
      <w:r>
        <w:rPr>
          <w:rFonts w:ascii="Times New Roman" w:hAnsi="Times New Roman" w:cs="Times New Roman"/>
          <w:sz w:val="24"/>
          <w:szCs w:val="24"/>
        </w:rPr>
        <w:t>used predicated his defence upon a denial of being the perpetrator. He has not sought to put in issue the evidence of the State witnesses relating to the circumstances of the offence, and he only attempted, rather, to contest that evidence only to the exte</w:t>
      </w:r>
      <w:r>
        <w:rPr>
          <w:rFonts w:ascii="Times New Roman" w:hAnsi="Times New Roman" w:cs="Times New Roman"/>
          <w:sz w:val="24"/>
          <w:szCs w:val="24"/>
        </w:rPr>
        <w:t xml:space="preserve">nt to which it may implicate him as the perpetrator of this crime. Because of the uncontested nature of the salient facts surrounding the commission of this offence, the court is able to state with complete confidence that the following </w:t>
      </w:r>
      <w:r>
        <w:rPr>
          <w:rFonts w:ascii="Times New Roman" w:hAnsi="Times New Roman" w:cs="Times New Roman"/>
          <w:iCs/>
          <w:sz w:val="24"/>
          <w:szCs w:val="24"/>
        </w:rPr>
        <w:t xml:space="preserve">facts </w:t>
      </w:r>
      <w:r>
        <w:rPr>
          <w:rFonts w:ascii="Times New Roman" w:hAnsi="Times New Roman" w:cs="Times New Roman"/>
          <w:sz w:val="24"/>
          <w:szCs w:val="24"/>
        </w:rPr>
        <w:t>have been est</w:t>
      </w:r>
      <w:r>
        <w:rPr>
          <w:rFonts w:ascii="Times New Roman" w:hAnsi="Times New Roman" w:cs="Times New Roman"/>
          <w:sz w:val="24"/>
          <w:szCs w:val="24"/>
        </w:rPr>
        <w:t xml:space="preserve">ablished.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On the 27 August 2019, at approximately 6 O’clock in the morning the deceased left home to sell vegetables at Springs Farm. Deceased’s husband also left home at around 8 in the morning. </w:t>
      </w:r>
      <w:r>
        <w:rPr>
          <w:rFonts w:ascii="Times New Roman" w:hAnsi="Times New Roman" w:cs="Times New Roman"/>
          <w:sz w:val="24"/>
          <w:szCs w:val="24"/>
        </w:rPr>
        <w:t>The husband got back home at around 7 O’clock in the evening and the neighbours asked him whether he had spoken to deceased during the day because her phone was not reachable. He tried calling her cell phone and it was not reachable. The following day he r</w:t>
      </w:r>
      <w:r>
        <w:rPr>
          <w:rFonts w:ascii="Times New Roman" w:hAnsi="Times New Roman" w:cs="Times New Roman"/>
          <w:sz w:val="24"/>
          <w:szCs w:val="24"/>
        </w:rPr>
        <w:t xml:space="preserve">eported a missing person at Cement Police Station. </w:t>
      </w:r>
    </w:p>
    <w:p w:rsidR="00DC1222" w:rsidRDefault="00940858">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Deceased did not return home and was never seen alive again. Her body was discovered by a head boy at </w:t>
      </w:r>
      <w:proofErr w:type="spellStart"/>
      <w:r>
        <w:rPr>
          <w:rFonts w:ascii="Times New Roman" w:hAnsi="Times New Roman" w:cs="Times New Roman"/>
          <w:color w:val="000000"/>
          <w:sz w:val="24"/>
          <w:szCs w:val="24"/>
        </w:rPr>
        <w:t>Middlelands</w:t>
      </w:r>
      <w:proofErr w:type="spellEnd"/>
      <w:r>
        <w:rPr>
          <w:rFonts w:ascii="Times New Roman" w:hAnsi="Times New Roman" w:cs="Times New Roman"/>
          <w:color w:val="000000"/>
          <w:sz w:val="24"/>
          <w:szCs w:val="24"/>
        </w:rPr>
        <w:t xml:space="preserve"> Farm, </w:t>
      </w:r>
      <w:proofErr w:type="spellStart"/>
      <w:r>
        <w:rPr>
          <w:rFonts w:ascii="Times New Roman" w:hAnsi="Times New Roman" w:cs="Times New Roman"/>
          <w:color w:val="000000"/>
          <w:sz w:val="24"/>
          <w:szCs w:val="24"/>
        </w:rPr>
        <w:t>Llwellin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Bulawayo</w:t>
      </w:r>
      <w:proofErr w:type="gramEnd"/>
      <w:r>
        <w:rPr>
          <w:rFonts w:ascii="Times New Roman" w:hAnsi="Times New Roman" w:cs="Times New Roman"/>
          <w:color w:val="000000"/>
          <w:sz w:val="24"/>
          <w:szCs w:val="24"/>
        </w:rPr>
        <w:t>. The body was in an advanced state of decomposition. Notwithstand</w:t>
      </w:r>
      <w:r>
        <w:rPr>
          <w:rFonts w:ascii="Times New Roman" w:hAnsi="Times New Roman" w:cs="Times New Roman"/>
          <w:color w:val="000000"/>
          <w:sz w:val="24"/>
          <w:szCs w:val="24"/>
        </w:rPr>
        <w:t>ing that the body was in an advanced state of decomposition, it was positively identified as that of the deceased. It was identified by deceased’s husband. The doctor who carried out an autopsy on the body of the deceased could not ascertain the cause of d</w:t>
      </w:r>
      <w:r>
        <w:rPr>
          <w:rFonts w:ascii="Times New Roman" w:hAnsi="Times New Roman" w:cs="Times New Roman"/>
          <w:color w:val="000000"/>
          <w:sz w:val="24"/>
          <w:szCs w:val="24"/>
        </w:rPr>
        <w:t xml:space="preserve">eath. This was because of its advanced state of decomposition.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body of the deceased was found in the bush stashed in thickets and covered by some tree branches.</w:t>
      </w:r>
      <w:r>
        <w:rPr>
          <w:rFonts w:ascii="Times New Roman" w:hAnsi="Times New Roman" w:cs="Times New Roman"/>
          <w:sz w:val="24"/>
          <w:szCs w:val="24"/>
        </w:rPr>
        <w:t xml:space="preserve"> The bottom part of the dress deceased was wearing when she met her death had changed colou</w:t>
      </w:r>
      <w:r>
        <w:rPr>
          <w:rFonts w:ascii="Times New Roman" w:hAnsi="Times New Roman" w:cs="Times New Roman"/>
          <w:sz w:val="24"/>
          <w:szCs w:val="24"/>
        </w:rPr>
        <w:t>r because of blood. Because of this evidence we find that deceased bleed profusely immediately before she died. This bleeding was so serious that it changed the colour of the bottom part of her dress. We entertain no doubt that someone violently caused her</w:t>
      </w:r>
      <w:r>
        <w:rPr>
          <w:rFonts w:ascii="Times New Roman" w:hAnsi="Times New Roman" w:cs="Times New Roman"/>
          <w:sz w:val="24"/>
          <w:szCs w:val="24"/>
        </w:rPr>
        <w:t xml:space="preserve"> death, and that the body was stashed in the thickets and covered by tree branches for the purposes of hiding it. Because of the manner the body was hidden, it took approximately three weeks for it to be discovered. Again it was discovered by a head-boy in</w:t>
      </w:r>
      <w:r>
        <w:rPr>
          <w:rFonts w:ascii="Times New Roman" w:hAnsi="Times New Roman" w:cs="Times New Roman"/>
          <w:sz w:val="24"/>
          <w:szCs w:val="24"/>
        </w:rPr>
        <w:t xml:space="preserve"> the bush.  I</w:t>
      </w:r>
      <w:r>
        <w:rPr>
          <w:rFonts w:ascii="Times New Roman" w:hAnsi="Times New Roman" w:cs="Times New Roman"/>
          <w:color w:val="000000"/>
          <w:sz w:val="24"/>
          <w:szCs w:val="24"/>
        </w:rPr>
        <w:t>n the circumstances of this case, and on the basis of the undisputed evidence we find it proved that the deceased was murdered.</w:t>
      </w:r>
    </w:p>
    <w:p w:rsidR="00DC1222" w:rsidRDefault="00940858">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We further entertain no doubt that the person who murdered the deceased robbed her of her cell phone (Exhibit 2).  </w:t>
      </w:r>
      <w:r>
        <w:rPr>
          <w:rFonts w:ascii="Times New Roman" w:hAnsi="Times New Roman" w:cs="Times New Roman"/>
          <w:sz w:val="24"/>
          <w:szCs w:val="24"/>
        </w:rPr>
        <w:t xml:space="preserve">The only question we have to answer is whether the State has proved beyond a reasonable doubt that it is the accused who murdered the deceased and robbed her of her cell phone.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At the time of her disappearance deceased was in possession of a cell phone, a</w:t>
      </w:r>
      <w:r>
        <w:rPr>
          <w:rFonts w:ascii="Times New Roman" w:hAnsi="Times New Roman" w:cs="Times New Roman"/>
          <w:color w:val="000000"/>
          <w:sz w:val="24"/>
          <w:szCs w:val="24"/>
        </w:rPr>
        <w:t xml:space="preserve"> Samsung J1 (Exhibit 2). She last used her cell phone on the 27</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August 2019 at 5:55 in the morning, i.e. the day she went missing. During the day, i.e. 27 August 2019, her neighbours tried to reach her </w:t>
      </w:r>
      <w:r>
        <w:rPr>
          <w:rFonts w:ascii="Times New Roman" w:hAnsi="Times New Roman" w:cs="Times New Roman"/>
          <w:i/>
          <w:color w:val="000000"/>
          <w:sz w:val="24"/>
          <w:szCs w:val="24"/>
        </w:rPr>
        <w:t>via</w:t>
      </w:r>
      <w:r>
        <w:rPr>
          <w:rFonts w:ascii="Times New Roman" w:hAnsi="Times New Roman" w:cs="Times New Roman"/>
          <w:color w:val="000000"/>
          <w:sz w:val="24"/>
          <w:szCs w:val="24"/>
        </w:rPr>
        <w:t xml:space="preserve"> her cell phone, her phone was not reachable. Her</w:t>
      </w:r>
      <w:r>
        <w:rPr>
          <w:rFonts w:ascii="Times New Roman" w:hAnsi="Times New Roman" w:cs="Times New Roman"/>
          <w:color w:val="000000"/>
          <w:sz w:val="24"/>
          <w:szCs w:val="24"/>
        </w:rPr>
        <w:t xml:space="preserve"> cell phone disappeared from the network until it re-emerged on the 28</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August 2019, at 16:18 in the afternoon. The</w:t>
      </w:r>
      <w:r>
        <w:rPr>
          <w:rFonts w:ascii="Times New Roman" w:hAnsi="Times New Roman" w:cs="Times New Roman"/>
          <w:sz w:val="24"/>
          <w:szCs w:val="24"/>
        </w:rPr>
        <w:t xml:space="preserve"> cell phone was then used from 28 August 2019 to 30 August 2019 by subscriber number 0788349504. </w:t>
      </w:r>
      <w:r>
        <w:rPr>
          <w:rFonts w:ascii="Times New Roman" w:hAnsi="Times New Roman" w:cs="Times New Roman"/>
          <w:sz w:val="24"/>
          <w:szCs w:val="24"/>
        </w:rPr>
        <w:lastRenderedPageBreak/>
        <w:t xml:space="preserve">The name of the subscriber was Sibusisiwe </w:t>
      </w:r>
      <w:proofErr w:type="spellStart"/>
      <w:r>
        <w:rPr>
          <w:rFonts w:ascii="Times New Roman" w:hAnsi="Times New Roman" w:cs="Times New Roman"/>
          <w:sz w:val="24"/>
          <w:szCs w:val="24"/>
        </w:rPr>
        <w:t>N</w:t>
      </w:r>
      <w:r>
        <w:rPr>
          <w:rFonts w:ascii="Times New Roman" w:hAnsi="Times New Roman" w:cs="Times New Roman"/>
          <w:sz w:val="24"/>
          <w:szCs w:val="24"/>
        </w:rPr>
        <w:t>komo</w:t>
      </w:r>
      <w:proofErr w:type="spellEnd"/>
      <w:r>
        <w:rPr>
          <w:rFonts w:ascii="Times New Roman" w:hAnsi="Times New Roman" w:cs="Times New Roman"/>
          <w:sz w:val="24"/>
          <w:szCs w:val="24"/>
        </w:rPr>
        <w:t xml:space="preserve">.  The first was an incoming call on the 28 August 2019 at 16:18. The last was at outgoing call on the 30 August 2019 at 13:27.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testified that she interviewed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In the interview she told the officer that she w</w:t>
      </w:r>
      <w:r>
        <w:rPr>
          <w:rFonts w:ascii="Times New Roman" w:hAnsi="Times New Roman" w:cs="Times New Roman"/>
          <w:sz w:val="24"/>
          <w:szCs w:val="24"/>
        </w:rPr>
        <w:t xml:space="preserve">as intending to buy the cell phone from a male adult she knew facially. The person was a vendor who used to sell chunks and beans. He is known as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and also </w:t>
      </w:r>
      <w:proofErr w:type="spellStart"/>
      <w:r>
        <w:rPr>
          <w:rFonts w:ascii="Times New Roman" w:hAnsi="Times New Roman" w:cs="Times New Roman"/>
          <w:sz w:val="24"/>
          <w:szCs w:val="24"/>
        </w:rPr>
        <w:t>Mdawini</w:t>
      </w:r>
      <w:proofErr w:type="spellEnd"/>
      <w:r>
        <w:rPr>
          <w:rFonts w:ascii="Times New Roman" w:hAnsi="Times New Roman" w:cs="Times New Roman"/>
          <w:sz w:val="24"/>
          <w:szCs w:val="24"/>
        </w:rPr>
        <w:t xml:space="preserve">. She decided not to buy it, because she was not certain of its origins. Sibusisiwe </w:t>
      </w:r>
      <w:proofErr w:type="spellStart"/>
      <w:r>
        <w:rPr>
          <w:rFonts w:ascii="Times New Roman" w:hAnsi="Times New Roman" w:cs="Times New Roman"/>
          <w:sz w:val="24"/>
          <w:szCs w:val="24"/>
        </w:rPr>
        <w:t>Nk</w:t>
      </w:r>
      <w:r>
        <w:rPr>
          <w:rFonts w:ascii="Times New Roman" w:hAnsi="Times New Roman" w:cs="Times New Roman"/>
          <w:sz w:val="24"/>
          <w:szCs w:val="24"/>
        </w:rPr>
        <w:t>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didnot</w:t>
      </w:r>
      <w:proofErr w:type="spellEnd"/>
      <w:r>
        <w:rPr>
          <w:rFonts w:ascii="Times New Roman" w:hAnsi="Times New Roman" w:cs="Times New Roman"/>
          <w:sz w:val="24"/>
          <w:szCs w:val="24"/>
        </w:rPr>
        <w:t xml:space="preserve"> testify in this trial. Defence counsel did not object when this evidence was adduced. She argued at the end of the trial that this evidence is inadmissible hearsay.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evidence is admissible on the principle of completeness. The principle of </w:t>
      </w:r>
      <w:r>
        <w:rPr>
          <w:rFonts w:ascii="Times New Roman" w:hAnsi="Times New Roman" w:cs="Times New Roman"/>
          <w:sz w:val="24"/>
          <w:szCs w:val="24"/>
        </w:rPr>
        <w:t>completeness is a common law exception to the hearsay rule. This exception</w:t>
      </w:r>
      <w:r>
        <w:rPr>
          <w:rFonts w:ascii="Times New Roman" w:hAnsi="Times New Roman" w:cs="Times New Roman"/>
          <w:color w:val="111111"/>
          <w:sz w:val="24"/>
          <w:szCs w:val="24"/>
          <w:shd w:val="clear" w:color="auto" w:fill="FFFFFF"/>
        </w:rPr>
        <w:t xml:space="preserve"> permits the introduction of hearsay evidence to provide context to the evidence of a witness. In </w:t>
      </w:r>
      <w:proofErr w:type="spellStart"/>
      <w:r>
        <w:rPr>
          <w:rFonts w:ascii="Times New Roman" w:hAnsi="Times New Roman" w:cs="Times New Roman"/>
          <w:i/>
          <w:color w:val="111111"/>
          <w:sz w:val="24"/>
          <w:szCs w:val="24"/>
          <w:shd w:val="clear" w:color="auto" w:fill="FFFFFF"/>
        </w:rPr>
        <w:t>casu</w:t>
      </w:r>
      <w:proofErr w:type="spellEnd"/>
      <w:r>
        <w:rPr>
          <w:rFonts w:ascii="Times New Roman" w:hAnsi="Times New Roman" w:cs="Times New Roman"/>
          <w:i/>
          <w:color w:val="111111"/>
          <w:sz w:val="24"/>
          <w:szCs w:val="24"/>
          <w:shd w:val="clear" w:color="auto" w:fill="FFFFFF"/>
        </w:rPr>
        <w:t xml:space="preserve"> </w:t>
      </w:r>
      <w:r>
        <w:rPr>
          <w:rFonts w:ascii="Times New Roman" w:hAnsi="Times New Roman" w:cs="Times New Roman"/>
          <w:color w:val="111111"/>
          <w:sz w:val="24"/>
          <w:szCs w:val="24"/>
          <w:shd w:val="clear" w:color="auto" w:fill="FFFFFF"/>
        </w:rPr>
        <w:t>this evidence of the investigating officer provides context to his evidence. It</w:t>
      </w:r>
      <w:r>
        <w:rPr>
          <w:rFonts w:ascii="Times New Roman" w:hAnsi="Times New Roman" w:cs="Times New Roman"/>
          <w:color w:val="111111"/>
          <w:sz w:val="24"/>
          <w:szCs w:val="24"/>
          <w:shd w:val="clear" w:color="auto" w:fill="FFFFFF"/>
        </w:rPr>
        <w:t xml:space="preserve"> explains the reason he continued his with investigating after interviewing Sibusisiwe </w:t>
      </w:r>
      <w:proofErr w:type="spellStart"/>
      <w:r>
        <w:rPr>
          <w:rFonts w:ascii="Times New Roman" w:hAnsi="Times New Roman" w:cs="Times New Roman"/>
          <w:color w:val="111111"/>
          <w:sz w:val="24"/>
          <w:szCs w:val="24"/>
          <w:shd w:val="clear" w:color="auto" w:fill="FFFFFF"/>
        </w:rPr>
        <w:t>Nkomo</w:t>
      </w:r>
      <w:proofErr w:type="spellEnd"/>
      <w:r>
        <w:rPr>
          <w:rFonts w:ascii="Times New Roman" w:hAnsi="Times New Roman" w:cs="Times New Roman"/>
          <w:color w:val="111111"/>
          <w:sz w:val="24"/>
          <w:szCs w:val="24"/>
          <w:shd w:val="clear" w:color="auto" w:fill="FFFFFF"/>
        </w:rPr>
        <w:t xml:space="preserve">, until he got to </w:t>
      </w:r>
      <w:proofErr w:type="spellStart"/>
      <w:r>
        <w:rPr>
          <w:rFonts w:ascii="Times New Roman" w:hAnsi="Times New Roman" w:cs="Times New Roman"/>
          <w:color w:val="111111"/>
          <w:sz w:val="24"/>
          <w:szCs w:val="24"/>
          <w:shd w:val="clear" w:color="auto" w:fill="FFFFFF"/>
        </w:rPr>
        <w:t>Tapiwa</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Nkani</w:t>
      </w:r>
      <w:proofErr w:type="spellEnd"/>
      <w:r>
        <w:rPr>
          <w:rFonts w:ascii="Times New Roman" w:hAnsi="Times New Roman" w:cs="Times New Roman"/>
          <w:color w:val="111111"/>
          <w:sz w:val="24"/>
          <w:szCs w:val="24"/>
          <w:shd w:val="clear" w:color="auto" w:fill="FFFFFF"/>
        </w:rPr>
        <w:t xml:space="preserve"> from whom the cell phone was recovered.  It also provides context to the evidence of </w:t>
      </w:r>
      <w:proofErr w:type="spellStart"/>
      <w:r>
        <w:rPr>
          <w:rFonts w:ascii="Times New Roman" w:hAnsi="Times New Roman" w:cs="Times New Roman"/>
          <w:color w:val="111111"/>
          <w:sz w:val="24"/>
          <w:szCs w:val="24"/>
          <w:shd w:val="clear" w:color="auto" w:fill="FFFFFF"/>
        </w:rPr>
        <w:t>Khulekani</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Ncube</w:t>
      </w:r>
      <w:proofErr w:type="spellEnd"/>
      <w:r>
        <w:rPr>
          <w:rFonts w:ascii="Times New Roman" w:hAnsi="Times New Roman" w:cs="Times New Roman"/>
          <w:color w:val="111111"/>
          <w:sz w:val="24"/>
          <w:szCs w:val="24"/>
          <w:shd w:val="clear" w:color="auto" w:fill="FFFFFF"/>
        </w:rPr>
        <w:t xml:space="preserve">, the expert from </w:t>
      </w:r>
      <w:proofErr w:type="spellStart"/>
      <w:r>
        <w:rPr>
          <w:rFonts w:ascii="Times New Roman" w:hAnsi="Times New Roman" w:cs="Times New Roman"/>
          <w:color w:val="111111"/>
          <w:sz w:val="24"/>
          <w:szCs w:val="24"/>
          <w:shd w:val="clear" w:color="auto" w:fill="FFFFFF"/>
        </w:rPr>
        <w:t>Econet</w:t>
      </w:r>
      <w:proofErr w:type="spellEnd"/>
      <w:r>
        <w:rPr>
          <w:rFonts w:ascii="Times New Roman" w:hAnsi="Times New Roman" w:cs="Times New Roman"/>
          <w:color w:val="111111"/>
          <w:sz w:val="24"/>
          <w:szCs w:val="24"/>
          <w:shd w:val="clear" w:color="auto" w:fill="FFFFFF"/>
        </w:rPr>
        <w:t xml:space="preserve"> Wireless</w:t>
      </w:r>
      <w:r>
        <w:rPr>
          <w:rFonts w:ascii="Times New Roman" w:hAnsi="Times New Roman" w:cs="Times New Roman"/>
          <w:color w:val="111111"/>
          <w:sz w:val="24"/>
          <w:szCs w:val="24"/>
          <w:shd w:val="clear" w:color="auto" w:fill="FFFFFF"/>
        </w:rPr>
        <w:t xml:space="preserve">, that the cell phone was used by Sibusisiwe </w:t>
      </w:r>
      <w:proofErr w:type="spellStart"/>
      <w:r>
        <w:rPr>
          <w:rFonts w:ascii="Times New Roman" w:hAnsi="Times New Roman" w:cs="Times New Roman"/>
          <w:color w:val="111111"/>
          <w:sz w:val="24"/>
          <w:szCs w:val="24"/>
          <w:shd w:val="clear" w:color="auto" w:fill="FFFFFF"/>
        </w:rPr>
        <w:t>Nkomo</w:t>
      </w:r>
      <w:proofErr w:type="spellEnd"/>
      <w:r>
        <w:rPr>
          <w:rFonts w:ascii="Times New Roman" w:hAnsi="Times New Roman" w:cs="Times New Roman"/>
          <w:color w:val="111111"/>
          <w:sz w:val="24"/>
          <w:szCs w:val="24"/>
          <w:shd w:val="clear" w:color="auto" w:fill="FFFFFF"/>
        </w:rPr>
        <w:t xml:space="preserve"> from </w:t>
      </w:r>
      <w:r>
        <w:rPr>
          <w:rFonts w:ascii="Times New Roman" w:hAnsi="Times New Roman" w:cs="Times New Roman"/>
          <w:sz w:val="24"/>
          <w:szCs w:val="24"/>
        </w:rPr>
        <w:t xml:space="preserve">28 August 2019 at 16:18 to the 30 August 2019 at 13:27.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accused testified that he tried to sell the cell phone to three people before it was bought by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and some of the persons he tried to</w:t>
      </w:r>
      <w:r>
        <w:rPr>
          <w:rFonts w:ascii="Times New Roman" w:hAnsi="Times New Roman" w:cs="Times New Roman"/>
          <w:sz w:val="24"/>
          <w:szCs w:val="24"/>
        </w:rPr>
        <w:t xml:space="preserve"> sell the phone to inserted their sim cards on to the phone. Even in cross examination he accepted that some of these potential buyers inserted their sim cards on the cell phone. Again in his evidence in chief accused did not deny having tried to sell the </w:t>
      </w:r>
      <w:r>
        <w:rPr>
          <w:rFonts w:ascii="Times New Roman" w:hAnsi="Times New Roman" w:cs="Times New Roman"/>
          <w:sz w:val="24"/>
          <w:szCs w:val="24"/>
        </w:rPr>
        <w:t xml:space="preserve">cell phone to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all he said was he did not know her first name, he could know her by another name, or her child’s name.  Further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described the accused to the policeman, the description corroborates the one given by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Pr>
          <w:rFonts w:ascii="Times New Roman" w:hAnsi="Times New Roman" w:cs="Times New Roman"/>
          <w:sz w:val="24"/>
          <w:szCs w:val="24"/>
        </w:rPr>
        <w:t>kani</w:t>
      </w:r>
      <w:proofErr w:type="spellEnd"/>
      <w:r>
        <w:rPr>
          <w:rFonts w:ascii="Times New Roman" w:hAnsi="Times New Roman" w:cs="Times New Roman"/>
          <w:sz w:val="24"/>
          <w:szCs w:val="24"/>
        </w:rPr>
        <w:t xml:space="preserve"> that accused is a vendor, selling beans, chunks etc. He is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Accused also testified that he is a vendor. He testified that he tried to sell the cell phone to three people before he sold it to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is one of them.  It is for t</w:t>
      </w:r>
      <w:r>
        <w:rPr>
          <w:rFonts w:ascii="Times New Roman" w:hAnsi="Times New Roman" w:cs="Times New Roman"/>
          <w:sz w:val="24"/>
          <w:szCs w:val="24"/>
        </w:rPr>
        <w:t xml:space="preserve">hese reasons that we received the evidence of the investigating officer in respect of what he was told by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undisputed evidence is that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being subscriber number 0788349504 used the cell phone from the 28</w:t>
      </w:r>
      <w:r>
        <w:rPr>
          <w:rFonts w:ascii="Times New Roman" w:hAnsi="Times New Roman" w:cs="Times New Roman"/>
          <w:sz w:val="24"/>
          <w:szCs w:val="24"/>
          <w:vertAlign w:val="superscript"/>
        </w:rPr>
        <w:t xml:space="preserve"> </w:t>
      </w:r>
      <w:r>
        <w:rPr>
          <w:rFonts w:ascii="Times New Roman" w:hAnsi="Times New Roman" w:cs="Times New Roman"/>
          <w:sz w:val="24"/>
          <w:szCs w:val="24"/>
        </w:rPr>
        <w:t>August</w:t>
      </w:r>
      <w:r>
        <w:rPr>
          <w:rFonts w:ascii="Times New Roman" w:hAnsi="Times New Roman" w:cs="Times New Roman"/>
          <w:sz w:val="24"/>
          <w:szCs w:val="24"/>
        </w:rPr>
        <w:t xml:space="preserve"> 2019, at 16:18 to the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at 13:27. We find it proved that accused tried to sell the cell phone to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being </w:t>
      </w:r>
      <w:r>
        <w:rPr>
          <w:rFonts w:ascii="Times New Roman" w:hAnsi="Times New Roman" w:cs="Times New Roman"/>
          <w:sz w:val="24"/>
          <w:szCs w:val="24"/>
        </w:rPr>
        <w:lastRenderedPageBreak/>
        <w:t>subscriber number 07883495504, and to subscriber number 0788073299, whose name was not identified, before he sold it t</w:t>
      </w:r>
      <w:r>
        <w:rPr>
          <w:rFonts w:ascii="Times New Roman" w:hAnsi="Times New Roman" w:cs="Times New Roman"/>
          <w:sz w:val="24"/>
          <w:szCs w:val="24"/>
        </w:rPr>
        <w:t xml:space="preserve">o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Deceased last used her cell phone on the 27 August 2019, at 5:55 in the morning. The phone disappeared from the network and emerged approximately 34 hours later now being used by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who was trying to buy it from the accused. On the</w:t>
      </w:r>
      <w:r>
        <w:rPr>
          <w:rFonts w:ascii="Times New Roman" w:hAnsi="Times New Roman" w:cs="Times New Roman"/>
          <w:sz w:val="24"/>
          <w:szCs w:val="24"/>
        </w:rPr>
        <w:t xml:space="preserve">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2019, at 12:28 the cell phone was used by subscriber number 0788073299. The name of this subscriber was not identified. Again on the same date at 17:31 the cell phone was used by subscriber number 0786841081. This was </w:t>
      </w:r>
      <w:proofErr w:type="spellStart"/>
      <w:r>
        <w:rPr>
          <w:rFonts w:ascii="Times New Roman" w:hAnsi="Times New Roman" w:cs="Times New Roman"/>
          <w:sz w:val="24"/>
          <w:szCs w:val="24"/>
        </w:rPr>
        <w:t>Siduduzile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Msipa</w:t>
      </w:r>
      <w:proofErr w:type="spellEnd"/>
      <w:r>
        <w:rPr>
          <w:rFonts w:ascii="Times New Roman" w:hAnsi="Times New Roman" w:cs="Times New Roman"/>
          <w:sz w:val="24"/>
          <w:szCs w:val="24"/>
        </w:rPr>
        <w:t xml:space="preserve">, who is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Nkani’s</w:t>
      </w:r>
      <w:proofErr w:type="spellEnd"/>
      <w:r>
        <w:rPr>
          <w:rFonts w:ascii="Times New Roman" w:hAnsi="Times New Roman" w:cs="Times New Roman"/>
          <w:sz w:val="24"/>
          <w:szCs w:val="24"/>
        </w:rPr>
        <w:t xml:space="preserve"> wife. The police recovered the cell phone from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evidence of the time deceased met her death, however the evidence shows that it was on the 27 August 2019. She last used the cell phone on the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at 5:55 in the morning. In the afternoon her cell phone was no longer reachable. On the evidence before court we have no hesitation in finding that in the afternoon of the 27 Augusts 2019, she was already dead.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at 16</w:t>
      </w:r>
      <w:r>
        <w:rPr>
          <w:rFonts w:ascii="Times New Roman" w:hAnsi="Times New Roman" w:cs="Times New Roman"/>
          <w:sz w:val="24"/>
          <w:szCs w:val="24"/>
        </w:rPr>
        <w:t xml:space="preserve">:18 her cell phone was now being used by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who was trying to buy it from the accused. There is no evidence of the date and time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took possession of the phone, all we know is that she first used it on the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at</w:t>
      </w:r>
      <w:r>
        <w:rPr>
          <w:rFonts w:ascii="Times New Roman" w:hAnsi="Times New Roman" w:cs="Times New Roman"/>
          <w:sz w:val="24"/>
          <w:szCs w:val="24"/>
        </w:rPr>
        <w:t xml:space="preserve"> 16:28. This was approximately 34 hours after deceased last used it. </w:t>
      </w:r>
    </w:p>
    <w:p w:rsidR="00DC1222" w:rsidRDefault="00940858">
      <w:pPr>
        <w:spacing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It is trite that having been found to be the person who was selling deceased cell phone, approximately 34 hours after she had used it, the doctrine of recent possession applies to the a</w:t>
      </w:r>
      <w:r>
        <w:rPr>
          <w:rFonts w:ascii="Times New Roman" w:hAnsi="Times New Roman" w:cs="Times New Roman"/>
          <w:color w:val="000000" w:themeColor="text1"/>
          <w:sz w:val="24"/>
          <w:szCs w:val="24"/>
          <w:shd w:val="clear" w:color="auto" w:fill="FFFFFF"/>
        </w:rPr>
        <w:t>ccused.  </w:t>
      </w:r>
      <w:r>
        <w:rPr>
          <w:rFonts w:ascii="Times New Roman" w:hAnsi="Times New Roman" w:cs="Times New Roman"/>
          <w:sz w:val="24"/>
          <w:szCs w:val="24"/>
          <w:shd w:val="clear" w:color="auto" w:fill="FFFFFF"/>
        </w:rPr>
        <w:t> </w:t>
      </w:r>
      <w:r>
        <w:rPr>
          <w:rFonts w:ascii="Times New Roman" w:eastAsia="Times New Roman" w:hAnsi="Times New Roman" w:cs="Times New Roman"/>
          <w:sz w:val="24"/>
          <w:szCs w:val="24"/>
          <w:lang w:eastAsia="en-ZW"/>
        </w:rPr>
        <w:t>The doctrine of recent possession is based on an inference being drawn that the possessor of recently stolen property stole such property. If he cannot give an innocent explanation of his possession</w:t>
      </w:r>
      <w:r>
        <w:rPr>
          <w:rFonts w:ascii="Times New Roman" w:hAnsi="Times New Roman" w:cs="Times New Roman"/>
          <w:sz w:val="24"/>
          <w:szCs w:val="24"/>
          <w:shd w:val="clear" w:color="auto" w:fill="FFFFFF"/>
        </w:rPr>
        <w:t xml:space="preserve"> t</w:t>
      </w:r>
      <w:r>
        <w:rPr>
          <w:rFonts w:ascii="Times New Roman" w:eastAsia="Times New Roman" w:hAnsi="Times New Roman" w:cs="Times New Roman"/>
          <w:sz w:val="24"/>
          <w:szCs w:val="24"/>
          <w:lang w:eastAsia="en-ZW"/>
        </w:rPr>
        <w:t>hen the inference that he stole the property b</w:t>
      </w:r>
      <w:r>
        <w:rPr>
          <w:rFonts w:ascii="Times New Roman" w:eastAsia="Times New Roman" w:hAnsi="Times New Roman" w:cs="Times New Roman"/>
          <w:sz w:val="24"/>
          <w:szCs w:val="24"/>
          <w:lang w:eastAsia="en-ZW"/>
        </w:rPr>
        <w:t xml:space="preserve">ecomes the only reasonable inference that can be drawn from such possession. In other words recent possession can be used to anchor a conviction if the court after sifting through the whole evidence before it finds that the only reasonable inference which </w:t>
      </w:r>
      <w:r>
        <w:rPr>
          <w:rFonts w:ascii="Times New Roman" w:eastAsia="Times New Roman" w:hAnsi="Times New Roman" w:cs="Times New Roman"/>
          <w:sz w:val="24"/>
          <w:szCs w:val="24"/>
          <w:lang w:eastAsia="en-ZW"/>
        </w:rPr>
        <w:t>can be drawn from the recent possession is that the accused stole the property.</w:t>
      </w:r>
      <w:r>
        <w:rPr>
          <w:rFonts w:ascii="Times New Roman" w:hAnsi="Times New Roman" w:cs="Times New Roman"/>
          <w:sz w:val="24"/>
          <w:szCs w:val="24"/>
        </w:rPr>
        <w:t xml:space="preserve"> Our view is that this doctrine can be used in a case of murder committed in the course of robbery, as in this case.</w:t>
      </w:r>
      <w:r>
        <w:rPr>
          <w:rFonts w:ascii="Times New Roman" w:hAnsi="Times New Roman" w:cs="Times New Roman"/>
          <w:color w:val="000000" w:themeColor="text1"/>
          <w:sz w:val="24"/>
          <w:szCs w:val="24"/>
          <w:shd w:val="clear" w:color="auto" w:fill="FFFFFF"/>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The accused testified that his possession of the cell phone</w:t>
      </w:r>
      <w:r>
        <w:rPr>
          <w:rFonts w:ascii="Times New Roman" w:hAnsi="Times New Roman" w:cs="Times New Roman"/>
          <w:color w:val="000000" w:themeColor="text1"/>
          <w:sz w:val="24"/>
          <w:szCs w:val="24"/>
          <w:shd w:val="clear" w:color="auto" w:fill="FFFFFF"/>
        </w:rPr>
        <w:t xml:space="preserve"> was innocent.</w:t>
      </w:r>
      <w:r>
        <w:rPr>
          <w:rFonts w:ascii="Times New Roman" w:hAnsi="Times New Roman" w:cs="Times New Roman"/>
          <w:sz w:val="24"/>
          <w:szCs w:val="24"/>
        </w:rPr>
        <w:t xml:space="preserve"> Defence counsel argued that accused has no </w:t>
      </w:r>
      <w:r>
        <w:rPr>
          <w:rFonts w:ascii="Times New Roman" w:hAnsi="Times New Roman" w:cs="Times New Roman"/>
          <w:i/>
          <w:sz w:val="24"/>
          <w:szCs w:val="24"/>
        </w:rPr>
        <w:t>onus</w:t>
      </w:r>
      <w:r>
        <w:rPr>
          <w:rFonts w:ascii="Times New Roman" w:hAnsi="Times New Roman" w:cs="Times New Roman"/>
          <w:sz w:val="24"/>
          <w:szCs w:val="24"/>
        </w:rPr>
        <w:t xml:space="preserve"> to discharge. Counsel cited </w:t>
      </w:r>
      <w:r>
        <w:rPr>
          <w:rFonts w:ascii="Times New Roman" w:hAnsi="Times New Roman" w:cs="Times New Roman"/>
          <w:i/>
          <w:iCs/>
          <w:color w:val="000000"/>
          <w:sz w:val="23"/>
          <w:szCs w:val="23"/>
        </w:rPr>
        <w:t>R v Difford</w:t>
      </w:r>
      <w:r>
        <w:rPr>
          <w:rFonts w:ascii="Times New Roman" w:hAnsi="Times New Roman" w:cs="Times New Roman"/>
          <w:color w:val="000000"/>
          <w:sz w:val="23"/>
          <w:szCs w:val="23"/>
        </w:rPr>
        <w:t xml:space="preserve">1937 AD 370 at 373, where the court held thus:  </w:t>
      </w:r>
    </w:p>
    <w:p w:rsidR="00DC1222" w:rsidRDefault="00940858">
      <w:pPr>
        <w:spacing w:line="276" w:lineRule="auto"/>
        <w:ind w:left="720"/>
        <w:jc w:val="both"/>
        <w:rPr>
          <w:rFonts w:ascii="Times New Roman" w:hAnsi="Times New Roman" w:cs="Times New Roman"/>
          <w:sz w:val="24"/>
          <w:szCs w:val="24"/>
        </w:rPr>
      </w:pPr>
      <w:r>
        <w:rPr>
          <w:rFonts w:ascii="Times New Roman" w:hAnsi="Times New Roman" w:cs="Times New Roman"/>
          <w:color w:val="000000"/>
          <w:sz w:val="23"/>
          <w:szCs w:val="23"/>
        </w:rPr>
        <w:lastRenderedPageBreak/>
        <w:t xml:space="preserve">No </w:t>
      </w:r>
      <w:r>
        <w:rPr>
          <w:rFonts w:ascii="Times New Roman" w:hAnsi="Times New Roman" w:cs="Times New Roman"/>
          <w:i/>
          <w:iCs/>
          <w:color w:val="000000"/>
          <w:sz w:val="23"/>
          <w:szCs w:val="23"/>
        </w:rPr>
        <w:t xml:space="preserve">onus </w:t>
      </w:r>
      <w:r>
        <w:rPr>
          <w:rFonts w:ascii="Times New Roman" w:hAnsi="Times New Roman" w:cs="Times New Roman"/>
          <w:color w:val="000000"/>
          <w:sz w:val="23"/>
          <w:szCs w:val="23"/>
        </w:rPr>
        <w:t xml:space="preserve">rests on the accused to convince the court of the truth of any explanation he gives. If he gives </w:t>
      </w:r>
      <w:r>
        <w:rPr>
          <w:rFonts w:ascii="Times New Roman" w:hAnsi="Times New Roman" w:cs="Times New Roman"/>
          <w:color w:val="000000"/>
          <w:sz w:val="23"/>
          <w:szCs w:val="23"/>
        </w:rPr>
        <w:t>an explanation, even if that explanation be improbable, the court is not entitled to convict unless it is satisfied, not only that the explanation is improbable, but that beyond any reasonable doubt it is false. If there is any reasonable possibility of hi</w:t>
      </w:r>
      <w:r>
        <w:rPr>
          <w:rFonts w:ascii="Times New Roman" w:hAnsi="Times New Roman" w:cs="Times New Roman"/>
          <w:color w:val="000000"/>
          <w:sz w:val="23"/>
          <w:szCs w:val="23"/>
        </w:rPr>
        <w:t>s explanation being true, then he is entitled to his acquittal.</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w:t>
      </w:r>
      <w:r>
        <w:rPr>
          <w:rFonts w:ascii="Times New Roman" w:hAnsi="Times New Roman" w:cs="Times New Roman"/>
          <w:i/>
          <w:sz w:val="24"/>
          <w:szCs w:val="24"/>
        </w:rPr>
        <w:t xml:space="preserve"> onus </w:t>
      </w:r>
      <w:r>
        <w:rPr>
          <w:rFonts w:ascii="Times New Roman" w:hAnsi="Times New Roman" w:cs="Times New Roman"/>
          <w:sz w:val="24"/>
          <w:szCs w:val="24"/>
        </w:rPr>
        <w:t xml:space="preserve">to prove the guilty of the accused rests with the State. See. </w:t>
      </w:r>
      <w:r>
        <w:rPr>
          <w:rFonts w:ascii="Times New Roman" w:hAnsi="Times New Roman" w:cs="Times New Roman"/>
          <w:i/>
          <w:iCs/>
          <w:sz w:val="24"/>
          <w:szCs w:val="24"/>
        </w:rPr>
        <w:t xml:space="preserve">S v Kuiper </w:t>
      </w:r>
      <w:r>
        <w:rPr>
          <w:rFonts w:ascii="Times New Roman" w:hAnsi="Times New Roman" w:cs="Times New Roman"/>
          <w:sz w:val="24"/>
          <w:szCs w:val="24"/>
        </w:rPr>
        <w:t>2000 (1) ZLR 113 (S). The doctrine of recent possession as codified in section 123 of the Cri</w:t>
      </w:r>
      <w:r>
        <w:rPr>
          <w:rFonts w:ascii="Times New Roman" w:hAnsi="Times New Roman" w:cs="Times New Roman"/>
          <w:sz w:val="24"/>
          <w:szCs w:val="24"/>
        </w:rPr>
        <w:t xml:space="preserve">minal Law (Codification and Reform) Act Chapter 9:23 does not shift the </w:t>
      </w:r>
      <w:r>
        <w:rPr>
          <w:rFonts w:ascii="Times New Roman" w:hAnsi="Times New Roman" w:cs="Times New Roman"/>
          <w:i/>
          <w:sz w:val="24"/>
          <w:szCs w:val="24"/>
        </w:rPr>
        <w:t xml:space="preserve">onus </w:t>
      </w:r>
      <w:r>
        <w:rPr>
          <w:rFonts w:ascii="Times New Roman" w:hAnsi="Times New Roman" w:cs="Times New Roman"/>
          <w:sz w:val="24"/>
          <w:szCs w:val="24"/>
        </w:rPr>
        <w:t>to the accused. It merely casts an evidential burden on the accused, and this happens every day in criminal trials. The law requires the court to infer guilty if the accused canno</w:t>
      </w:r>
      <w:r>
        <w:rPr>
          <w:rFonts w:ascii="Times New Roman" w:hAnsi="Times New Roman" w:cs="Times New Roman"/>
          <w:sz w:val="24"/>
          <w:szCs w:val="24"/>
        </w:rPr>
        <w:t xml:space="preserve">t explain his possession or gives an explanation which is false or unreasonable.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testified that towards the end of August 2019, he bought the cell phone from one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He says he was in possession of the cell phone for one, or two or thre</w:t>
      </w:r>
      <w:r>
        <w:rPr>
          <w:rFonts w:ascii="Times New Roman" w:hAnsi="Times New Roman" w:cs="Times New Roman"/>
          <w:sz w:val="24"/>
          <w:szCs w:val="24"/>
        </w:rPr>
        <w:t>e days before he sold it. He was non-committal. The evidence shows that the cell phone was taken from the deceased after 6:55 in the morning on 27 August 2019. Even during the day on the 27 August her cell phone was no longer reachable. Approximately 34 ho</w:t>
      </w:r>
      <w:r>
        <w:rPr>
          <w:rFonts w:ascii="Times New Roman" w:hAnsi="Times New Roman" w:cs="Times New Roman"/>
          <w:sz w:val="24"/>
          <w:szCs w:val="24"/>
        </w:rPr>
        <w:t xml:space="preserve">urs later the phone was now being used by Sibusisiwe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who was intending to buy it from the accused. This means the accused had the cell phone well before 16:18 on the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says he bought the phone at mine. According to him there </w:t>
      </w:r>
      <w:r>
        <w:rPr>
          <w:rFonts w:ascii="Times New Roman" w:hAnsi="Times New Roman" w:cs="Times New Roman"/>
          <w:sz w:val="24"/>
          <w:szCs w:val="24"/>
        </w:rPr>
        <w:t xml:space="preserve">must have been a lot of people working at that mine. We say so because he testified that before he bought the cell phone a lot of people had surrounded this Michael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viewing this cell phone. He cannot give the name of the mine. He says it is just some</w:t>
      </w:r>
      <w:r>
        <w:rPr>
          <w:rFonts w:ascii="Times New Roman" w:hAnsi="Times New Roman" w:cs="Times New Roman"/>
          <w:sz w:val="24"/>
          <w:szCs w:val="24"/>
        </w:rPr>
        <w:t>where between Cement Side and Killarney. Even if they are artisanal miners working at such mine, it must still have a name. At the least it must have a name that it is known by. We do not accept that he was panning for gold at a mine that has no name. It j</w:t>
      </w:r>
      <w:r>
        <w:rPr>
          <w:rFonts w:ascii="Times New Roman" w:hAnsi="Times New Roman" w:cs="Times New Roman"/>
          <w:sz w:val="24"/>
          <w:szCs w:val="24"/>
        </w:rPr>
        <w:t xml:space="preserve">ust cannot be true. We find that accused is being </w:t>
      </w:r>
      <w:proofErr w:type="spellStart"/>
      <w:r>
        <w:rPr>
          <w:rFonts w:ascii="Times New Roman" w:hAnsi="Times New Roman" w:cs="Times New Roman"/>
          <w:sz w:val="24"/>
          <w:szCs w:val="24"/>
        </w:rPr>
        <w:t>untruful</w:t>
      </w:r>
      <w:proofErr w:type="spellEnd"/>
      <w:r>
        <w:rPr>
          <w:rFonts w:ascii="Times New Roman" w:hAnsi="Times New Roman" w:cs="Times New Roman"/>
          <w:sz w:val="24"/>
          <w:szCs w:val="24"/>
        </w:rPr>
        <w:t xml:space="preserve"> when he says on the 27 August 2019, he was panning for gold at this mine.  He is creating this mine with no name to remove himself from the crime.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testified that at the time of his arrest </w:t>
      </w:r>
      <w:r>
        <w:rPr>
          <w:rFonts w:ascii="Times New Roman" w:hAnsi="Times New Roman" w:cs="Times New Roman"/>
          <w:sz w:val="24"/>
          <w:szCs w:val="24"/>
        </w:rPr>
        <w:t xml:space="preserve">he showed the arresting police officers this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This version cannot be correct for the following reasons: the evidence of Pardon </w:t>
      </w:r>
      <w:proofErr w:type="spellStart"/>
      <w:r>
        <w:rPr>
          <w:rFonts w:ascii="Times New Roman" w:hAnsi="Times New Roman" w:cs="Times New Roman"/>
          <w:sz w:val="24"/>
          <w:szCs w:val="24"/>
        </w:rPr>
        <w:t>Chemhere</w:t>
      </w:r>
      <w:proofErr w:type="spellEnd"/>
      <w:r>
        <w:rPr>
          <w:rFonts w:ascii="Times New Roman" w:hAnsi="Times New Roman" w:cs="Times New Roman"/>
          <w:sz w:val="24"/>
          <w:szCs w:val="24"/>
        </w:rPr>
        <w:t>, a member of the ZRP and part of the arresting team was admitted in terms of section 314 of the Criminal P</w:t>
      </w:r>
      <w:r>
        <w:rPr>
          <w:rFonts w:ascii="Times New Roman" w:hAnsi="Times New Roman" w:cs="Times New Roman"/>
          <w:sz w:val="24"/>
          <w:szCs w:val="24"/>
        </w:rPr>
        <w:t xml:space="preserve">rocedure and Evidence Act [Chapter 9:07]. His evidence is that the accused was spotted at No. 6 Main Avenue, Cement Siding, the witness and his team reacted swiftly and arrested him. If this witness and his team were shown this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he could have </w:t>
      </w:r>
      <w:r>
        <w:rPr>
          <w:rFonts w:ascii="Times New Roman" w:hAnsi="Times New Roman" w:cs="Times New Roman"/>
          <w:sz w:val="24"/>
          <w:szCs w:val="24"/>
        </w:rPr>
        <w:t xml:space="preserve">said so. Again we do not accept that the police could have let this Michael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escape. The defence did not seek that this witness be called to give oral evidence so that this issue of letting this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escape is put to him in cross examination. We have</w:t>
      </w:r>
      <w:r>
        <w:rPr>
          <w:rFonts w:ascii="Times New Roman" w:hAnsi="Times New Roman" w:cs="Times New Roman"/>
          <w:sz w:val="24"/>
          <w:szCs w:val="24"/>
        </w:rPr>
        <w:t xml:space="preserve"> no hesitation in finding that the alleged presence of this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at the scene of arrest of the accused is a falsehood.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fortified in this finding in that this version was not put to the investigating officer in cross examination. Even if th</w:t>
      </w:r>
      <w:r>
        <w:rPr>
          <w:rFonts w:ascii="Times New Roman" w:hAnsi="Times New Roman" w:cs="Times New Roman"/>
          <w:sz w:val="24"/>
          <w:szCs w:val="24"/>
        </w:rPr>
        <w:t xml:space="preserve">e investigating officer was not part of the arresting team, it should have been put to him that the police let this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escape. We have no doubt that the alleged presence of this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at the scene of arrest of the accused is just a recen</w:t>
      </w:r>
      <w:r>
        <w:rPr>
          <w:rFonts w:ascii="Times New Roman" w:hAnsi="Times New Roman" w:cs="Times New Roman"/>
          <w:sz w:val="24"/>
          <w:szCs w:val="24"/>
        </w:rPr>
        <w:t xml:space="preserve">t fabrication. It is a falsehood. </w:t>
      </w:r>
    </w:p>
    <w:p w:rsidR="00DC1222" w:rsidRDefault="00940858">
      <w:pPr>
        <w:spacing w:line="360" w:lineRule="auto"/>
        <w:ind w:firstLine="720"/>
        <w:jc w:val="both"/>
        <w:rPr>
          <w:rFonts w:ascii="Times New Roman" w:hAnsi="Times New Roman"/>
          <w:sz w:val="24"/>
          <w:szCs w:val="24"/>
        </w:rPr>
      </w:pPr>
      <w:r>
        <w:rPr>
          <w:rFonts w:ascii="Times New Roman" w:hAnsi="Times New Roman" w:cs="Times New Roman"/>
          <w:sz w:val="24"/>
          <w:szCs w:val="24"/>
        </w:rPr>
        <w:t xml:space="preserve">Further accused’s evidence relating to the amount he sold the cell phone to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is riddled with falsehoods.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was a credible and reliable witness, he had no reason or motive to lie to this court. He merely bought a </w:t>
      </w:r>
      <w:r>
        <w:rPr>
          <w:rFonts w:ascii="Times New Roman" w:hAnsi="Times New Roman" w:cs="Times New Roman"/>
          <w:sz w:val="24"/>
          <w:szCs w:val="24"/>
        </w:rPr>
        <w:t>cell phone from the accused, and at the time he bought the cell phone he did not know of its origins. When he says he bought the cell phone on the 27 August 2019, at approximately 9 O’clock, we accept that he was just mistaken as to the date. He is just an</w:t>
      </w:r>
      <w:r>
        <w:rPr>
          <w:rFonts w:ascii="Times New Roman" w:hAnsi="Times New Roman" w:cs="Times New Roman"/>
          <w:sz w:val="24"/>
          <w:szCs w:val="24"/>
        </w:rPr>
        <w:t xml:space="preserve"> innocent purchaser who did not know that at some point he might have to testify about the date he bought this cell phone. </w:t>
      </w:r>
      <w:r>
        <w:rPr>
          <w:rFonts w:ascii="Times New Roman" w:hAnsi="Times New Roman"/>
          <w:sz w:val="24"/>
          <w:szCs w:val="24"/>
        </w:rPr>
        <w:t xml:space="preserve"> In the circumstances of this case we accept that </w:t>
      </w:r>
      <w:proofErr w:type="spellStart"/>
      <w:r>
        <w:rPr>
          <w:rFonts w:ascii="Times New Roman" w:hAnsi="Times New Roman"/>
          <w:sz w:val="24"/>
          <w:szCs w:val="24"/>
        </w:rPr>
        <w:t>Nkani</w:t>
      </w:r>
      <w:proofErr w:type="spellEnd"/>
      <w:r>
        <w:rPr>
          <w:rFonts w:ascii="Times New Roman" w:hAnsi="Times New Roman"/>
          <w:sz w:val="24"/>
          <w:szCs w:val="24"/>
        </w:rPr>
        <w:t xml:space="preserve"> made an error, and not every error made by a witness affects his credibility.</w:t>
      </w:r>
      <w:r>
        <w:rPr>
          <w:rFonts w:ascii="Times New Roman" w:hAnsi="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distinctly formed an impression that the accused was not telling the truth to this court. There are so many inconsistencies and improbabilities in the accused’s version that we can say without any doubt that he was an untruthful, unreliable and untrus</w:t>
      </w:r>
      <w:r>
        <w:rPr>
          <w:rFonts w:ascii="Times New Roman" w:hAnsi="Times New Roman" w:cs="Times New Roman"/>
          <w:sz w:val="24"/>
          <w:szCs w:val="24"/>
        </w:rPr>
        <w:t xml:space="preserve">tworthy witness whose evidence cannot be relied on. His version of events is so improbable that it cannot be accepted as representing the truth. Where his evidence is in conflict with that of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we reject his and accept that of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says he </w:t>
      </w:r>
      <w:r>
        <w:rPr>
          <w:rFonts w:ascii="Times New Roman" w:hAnsi="Times New Roman" w:cs="Times New Roman"/>
          <w:sz w:val="24"/>
          <w:szCs w:val="24"/>
        </w:rPr>
        <w:t xml:space="preserve">sold the phone to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for $300.00, was paid $150.00 cash, given two work suits for $50.00 each, and part of the remaining balance was used to buy beer.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testified that indeed he bought the cell phone for $300.00, paid $150.00 cash, paid the part of </w:t>
      </w:r>
      <w:r>
        <w:rPr>
          <w:rFonts w:ascii="Times New Roman" w:hAnsi="Times New Roman" w:cs="Times New Roman"/>
          <w:sz w:val="24"/>
          <w:szCs w:val="24"/>
        </w:rPr>
        <w:t xml:space="preserve">the balance with a work suit for $70.00, and remained with a balance of $80.00 which amount accused was supposed to collect after three days. In the circumstances of this case we accept </w:t>
      </w:r>
      <w:proofErr w:type="spellStart"/>
      <w:r>
        <w:rPr>
          <w:rFonts w:ascii="Times New Roman" w:hAnsi="Times New Roman" w:cs="Times New Roman"/>
          <w:sz w:val="24"/>
          <w:szCs w:val="24"/>
        </w:rPr>
        <w:t>Nkani’s</w:t>
      </w:r>
      <w:proofErr w:type="spellEnd"/>
      <w:r>
        <w:rPr>
          <w:rFonts w:ascii="Times New Roman" w:hAnsi="Times New Roman" w:cs="Times New Roman"/>
          <w:sz w:val="24"/>
          <w:szCs w:val="24"/>
        </w:rPr>
        <w:t xml:space="preserve"> version and reject that of the accused as false. He did not go</w:t>
      </w:r>
      <w:r>
        <w:rPr>
          <w:rFonts w:ascii="Times New Roman" w:hAnsi="Times New Roman" w:cs="Times New Roman"/>
          <w:sz w:val="24"/>
          <w:szCs w:val="24"/>
        </w:rPr>
        <w:t xml:space="preserve"> to collect his balance of $80.00 because he feared an arrest.  Even on his own false version, he was still owned $12.00 by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he did not make an effort to collect it. He was only arrested on the 18 January 2020, </w:t>
      </w:r>
      <w:r>
        <w:rPr>
          <w:rFonts w:ascii="Times New Roman" w:hAnsi="Times New Roman" w:cs="Times New Roman"/>
          <w:sz w:val="24"/>
          <w:szCs w:val="24"/>
        </w:rPr>
        <w:lastRenderedPageBreak/>
        <w:t>approximately five months from the date</w:t>
      </w:r>
      <w:r>
        <w:rPr>
          <w:rFonts w:ascii="Times New Roman" w:hAnsi="Times New Roman" w:cs="Times New Roman"/>
          <w:sz w:val="24"/>
          <w:szCs w:val="24"/>
        </w:rPr>
        <w:t xml:space="preserve"> he sold the phone to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He does not explain the reason he did not on his own version try to collect the $12.00 owing by </w:t>
      </w:r>
      <w:proofErr w:type="spellStart"/>
      <w:r>
        <w:rPr>
          <w:rFonts w:ascii="Times New Roman" w:hAnsi="Times New Roman" w:cs="Times New Roman"/>
          <w:sz w:val="24"/>
          <w:szCs w:val="24"/>
        </w:rPr>
        <w:t>Nkani</w:t>
      </w:r>
      <w:proofErr w:type="spellEnd"/>
      <w:r>
        <w:rPr>
          <w:rFonts w:ascii="Times New Roman" w:hAnsi="Times New Roman" w:cs="Times New Roman"/>
          <w:sz w:val="24"/>
          <w:szCs w:val="24"/>
        </w:rPr>
        <w:t xml:space="preserve">.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no hesitation in rejecting accused’s version and defence. He lied that he bought the cell phone from one Michael </w:t>
      </w:r>
      <w:proofErr w:type="spellStart"/>
      <w:r>
        <w:rPr>
          <w:rFonts w:ascii="Times New Roman" w:hAnsi="Times New Roman" w:cs="Times New Roman"/>
          <w:sz w:val="24"/>
          <w:szCs w:val="24"/>
        </w:rPr>
        <w:t>Mb</w:t>
      </w:r>
      <w:r>
        <w:rPr>
          <w:rFonts w:ascii="Times New Roman" w:hAnsi="Times New Roman" w:cs="Times New Roman"/>
          <w:sz w:val="24"/>
          <w:szCs w:val="24"/>
        </w:rPr>
        <w:t>ewe</w:t>
      </w:r>
      <w:proofErr w:type="spellEnd"/>
      <w:r>
        <w:rPr>
          <w:rFonts w:ascii="Times New Roman" w:hAnsi="Times New Roman" w:cs="Times New Roman"/>
          <w:sz w:val="24"/>
          <w:szCs w:val="24"/>
        </w:rPr>
        <w:t xml:space="preserve">. It is a falsehood that this Michael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was present when accused was arrested. He did not seek to collect his balance of $80. 00 because he feared an arrest. When deceased was murdered on the 27 Augusts 2019 her cell phone was taken. On the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w:t>
      </w:r>
      <w:r>
        <w:rPr>
          <w:rFonts w:ascii="Times New Roman" w:hAnsi="Times New Roman" w:cs="Times New Roman"/>
          <w:sz w:val="24"/>
          <w:szCs w:val="24"/>
        </w:rPr>
        <w:t xml:space="preserve">ust 2019, accused was now busy selling deceased’s cell phone. He had to explain his possession of the cell phone, in attempting to do so he created a character called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In our view, even if there is a person answering to the name of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w:t>
      </w:r>
      <w:r>
        <w:rPr>
          <w:rFonts w:ascii="Times New Roman" w:hAnsi="Times New Roman" w:cs="Times New Roman"/>
          <w:sz w:val="24"/>
          <w:szCs w:val="24"/>
        </w:rPr>
        <w:t>ewe</w:t>
      </w:r>
      <w:proofErr w:type="spellEnd"/>
      <w:r>
        <w:rPr>
          <w:rFonts w:ascii="Times New Roman" w:hAnsi="Times New Roman" w:cs="Times New Roman"/>
          <w:sz w:val="24"/>
          <w:szCs w:val="24"/>
        </w:rPr>
        <w:t xml:space="preserve">, accused did not buy this cell phone from such a person. He lied that when he was arrested this Michael </w:t>
      </w:r>
      <w:proofErr w:type="spellStart"/>
      <w:r>
        <w:rPr>
          <w:rFonts w:ascii="Times New Roman" w:hAnsi="Times New Roman" w:cs="Times New Roman"/>
          <w:sz w:val="24"/>
          <w:szCs w:val="24"/>
        </w:rPr>
        <w:t>Mbewe</w:t>
      </w:r>
      <w:proofErr w:type="spellEnd"/>
      <w:r>
        <w:rPr>
          <w:rFonts w:ascii="Times New Roman" w:hAnsi="Times New Roman" w:cs="Times New Roman"/>
          <w:sz w:val="24"/>
          <w:szCs w:val="24"/>
        </w:rPr>
        <w:t xml:space="preserve"> was present and the police refused to arrests him. The accused’s lies were deliberate, they relate to material issues and are motivated by a r</w:t>
      </w:r>
      <w:r>
        <w:rPr>
          <w:rFonts w:ascii="Times New Roman" w:hAnsi="Times New Roman" w:cs="Times New Roman"/>
          <w:sz w:val="24"/>
          <w:szCs w:val="24"/>
        </w:rPr>
        <w:t xml:space="preserve">ealisation of guilty and the fear of the truth. </w:t>
      </w:r>
    </w:p>
    <w:p w:rsidR="00DC1222" w:rsidRDefault="009408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evidence of Regis </w:t>
      </w:r>
      <w:proofErr w:type="spellStart"/>
      <w:r>
        <w:rPr>
          <w:rFonts w:ascii="Times New Roman" w:hAnsi="Times New Roman" w:cs="Times New Roman"/>
          <w:sz w:val="24"/>
          <w:szCs w:val="24"/>
        </w:rPr>
        <w:t>Chisekochevana</w:t>
      </w:r>
      <w:proofErr w:type="spellEnd"/>
      <w:r>
        <w:rPr>
          <w:rFonts w:ascii="Times New Roman" w:hAnsi="Times New Roman" w:cs="Times New Roman"/>
          <w:sz w:val="24"/>
          <w:szCs w:val="24"/>
        </w:rPr>
        <w:t>, the investigating officer which was admitted in terms of section 314 of the CP &amp;E Act is that accused was arrested on the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On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w:t>
      </w:r>
      <w:r>
        <w:rPr>
          <w:rFonts w:ascii="Times New Roman" w:hAnsi="Times New Roman" w:cs="Times New Roman"/>
          <w:sz w:val="24"/>
          <w:szCs w:val="24"/>
        </w:rPr>
        <w:t xml:space="preserve">ary 2020, he made indications at the scene of crime. This evidence is corroborated by the evidence of </w:t>
      </w:r>
      <w:proofErr w:type="spellStart"/>
      <w:r>
        <w:rPr>
          <w:rFonts w:ascii="Times New Roman" w:hAnsi="Times New Roman" w:cs="Times New Roman"/>
          <w:sz w:val="24"/>
          <w:szCs w:val="24"/>
        </w:rPr>
        <w:t>Mbekezeli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Bukhosi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also admitted in terms of section 314 of the CP &amp; E Act. Regis </w:t>
      </w:r>
      <w:proofErr w:type="spellStart"/>
      <w:r>
        <w:rPr>
          <w:rFonts w:ascii="Times New Roman" w:hAnsi="Times New Roman" w:cs="Times New Roman"/>
          <w:sz w:val="24"/>
          <w:szCs w:val="24"/>
        </w:rPr>
        <w:t>Chisekochevana</w:t>
      </w:r>
      <w:proofErr w:type="spellEnd"/>
      <w:r>
        <w:rPr>
          <w:rFonts w:ascii="Times New Roman" w:hAnsi="Times New Roman" w:cs="Times New Roman"/>
          <w:sz w:val="24"/>
          <w:szCs w:val="24"/>
        </w:rPr>
        <w:t xml:space="preserve"> again testified in court, he was not challenged in c</w:t>
      </w:r>
      <w:r>
        <w:rPr>
          <w:rFonts w:ascii="Times New Roman" w:hAnsi="Times New Roman" w:cs="Times New Roman"/>
          <w:sz w:val="24"/>
          <w:szCs w:val="24"/>
        </w:rPr>
        <w:t>ross examination in respect of the indications made by the accused. Indications at the scene of crime amounts to a mute confession. The only reason he was able to make indications at the scene of crime is because he had knowledge of the scene. One cannot m</w:t>
      </w:r>
      <w:r>
        <w:rPr>
          <w:rFonts w:ascii="Times New Roman" w:hAnsi="Times New Roman" w:cs="Times New Roman"/>
          <w:sz w:val="24"/>
          <w:szCs w:val="24"/>
        </w:rPr>
        <w:t xml:space="preserve">ake indications on a scene he does not know. Indications means he had been at that scene before the date of the indications. We find that he was able to make indications because he caused the death of the deceased at that scene. </w:t>
      </w:r>
    </w:p>
    <w:p w:rsidR="00DC1222" w:rsidRDefault="00940858">
      <w:pPr>
        <w:pStyle w:val="NormalWeb"/>
        <w:shd w:val="clear" w:color="auto" w:fill="FFFFFF"/>
        <w:spacing w:before="0" w:beforeAutospacing="0" w:line="360" w:lineRule="auto"/>
        <w:ind w:firstLine="720"/>
        <w:jc w:val="both"/>
      </w:pPr>
      <w:r>
        <w:t>The inference sought to be</w:t>
      </w:r>
      <w:r>
        <w:t xml:space="preserve"> drawn is that the accused is murderer. We accept that the inference sought to be drawn is consistent with all the proven facts. Again we accept that the proven facts are such that they exclude all other reasonable inferences from them save the one sought </w:t>
      </w:r>
      <w:r>
        <w:t xml:space="preserve">to be drawn. The law would fail to protect the community if it admitted fanciful possibilities to deflect the course of justice. An accused’s claim to the benefit of a doubt when it might be said to exist must not be derived from speculation but must rest </w:t>
      </w:r>
      <w:r>
        <w:t xml:space="preserve">upon a reasonable and solid foundation created either by positive evidence or gathered from reasonable inferences which are not in conflict with, or outweighed by, the proved facts of the case. There is no </w:t>
      </w:r>
      <w:r>
        <w:lastRenderedPageBreak/>
        <w:t>evidence that suggests that accused is entitled to</w:t>
      </w:r>
      <w:r>
        <w:t xml:space="preserve"> the benefit of doubt. In fact t</w:t>
      </w:r>
      <w:r>
        <w:rPr>
          <w:lang w:val="en-GB"/>
        </w:rPr>
        <w:t xml:space="preserve">here is sufficient circumstantial evidence to come to the conclusion that the accused robbed the deceased of her cell phone, and violently killed the deceased. </w:t>
      </w:r>
    </w:p>
    <w:p w:rsidR="00DC1222" w:rsidRDefault="0094085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Mr</w:t>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Guveya</w:t>
      </w:r>
      <w:proofErr w:type="spellEnd"/>
      <w:r>
        <w:rPr>
          <w:rFonts w:ascii="Times New Roman" w:hAnsi="Times New Roman" w:cs="Times New Roman"/>
          <w:color w:val="000000"/>
          <w:sz w:val="24"/>
          <w:szCs w:val="24"/>
        </w:rPr>
        <w:t xml:space="preserve"> State counsel submitted that this court finds accused guilty of murder in terms of section 47(1) (a) of the Criminal Law (Codification and Reform Act) [Chapter 9:23]. For this court to return a verdict of murder with actual intent, we must be satisfied th</w:t>
      </w:r>
      <w:r>
        <w:rPr>
          <w:rFonts w:ascii="Times New Roman" w:hAnsi="Times New Roman" w:cs="Times New Roman"/>
          <w:color w:val="000000"/>
          <w:sz w:val="24"/>
          <w:szCs w:val="24"/>
        </w:rPr>
        <w:t>at the accused desired death, and that death was his aim and object or death was not his aim and object but in process of stabbing the deceased he foresaw death as a substantially certain result of that activity and proceeded regardless as to whether death</w:t>
      </w:r>
      <w:r>
        <w:rPr>
          <w:rFonts w:ascii="Times New Roman" w:hAnsi="Times New Roman" w:cs="Times New Roman"/>
          <w:color w:val="000000"/>
          <w:sz w:val="24"/>
          <w:szCs w:val="24"/>
        </w:rPr>
        <w:t xml:space="preserve"> ensues. See: </w:t>
      </w:r>
      <w:r>
        <w:rPr>
          <w:rFonts w:ascii="Times New Roman" w:hAnsi="Times New Roman" w:cs="Times New Roman"/>
          <w:i/>
          <w:iCs/>
          <w:color w:val="000000"/>
          <w:sz w:val="24"/>
          <w:szCs w:val="24"/>
        </w:rPr>
        <w:t xml:space="preserve">S </w:t>
      </w:r>
      <w:r>
        <w:rPr>
          <w:rFonts w:ascii="Times New Roman" w:hAnsi="Times New Roman" w:cs="Times New Roman"/>
          <w:color w:val="000000"/>
          <w:sz w:val="24"/>
          <w:szCs w:val="24"/>
        </w:rPr>
        <w:t xml:space="preserve">v </w:t>
      </w:r>
      <w:proofErr w:type="spellStart"/>
      <w:r>
        <w:rPr>
          <w:rFonts w:ascii="Times New Roman" w:hAnsi="Times New Roman" w:cs="Times New Roman"/>
          <w:i/>
          <w:iCs/>
          <w:color w:val="000000"/>
          <w:sz w:val="24"/>
          <w:szCs w:val="24"/>
        </w:rPr>
        <w:t>Mugwanda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SC 215/01.</w:t>
      </w:r>
    </w:p>
    <w:p w:rsidR="00DC1222" w:rsidRDefault="00DC122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DC1222" w:rsidRDefault="0094085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Accused protested his innocence throughout the trial. This is his constitutional entitlement. However the circumstantial evidence is overwhelmingly that the accused caused the death of the deceased and robbed her of h</w:t>
      </w:r>
      <w:r>
        <w:rPr>
          <w:rFonts w:ascii="Times New Roman" w:hAnsi="Times New Roman" w:cs="Times New Roman"/>
          <w:sz w:val="24"/>
          <w:szCs w:val="24"/>
        </w:rPr>
        <w:t xml:space="preserve">er cell phone. </w:t>
      </w:r>
      <w:r>
        <w:rPr>
          <w:rFonts w:ascii="Times New Roman" w:hAnsi="Times New Roman" w:cs="Times New Roman"/>
          <w:color w:val="000000"/>
          <w:sz w:val="24"/>
          <w:szCs w:val="24"/>
        </w:rPr>
        <w:t xml:space="preserve"> There is evidence that she died a violent death. Her clothes were bloody. Showing that she bleed profusely before she died.  Her body was found in the bush stashed in thickets and covered by some tree branches. It was being hidden. He hid t</w:t>
      </w:r>
      <w:r>
        <w:rPr>
          <w:rFonts w:ascii="Times New Roman" w:hAnsi="Times New Roman" w:cs="Times New Roman"/>
          <w:color w:val="000000"/>
          <w:sz w:val="24"/>
          <w:szCs w:val="24"/>
        </w:rPr>
        <w:t xml:space="preserve">he body to hide his crime. The accused wanted to ensure that her body would not be discovered. </w:t>
      </w:r>
      <w:r>
        <w:rPr>
          <w:rFonts w:ascii="Arial" w:hAnsi="Arial" w:cs="Arial"/>
          <w:color w:val="242121"/>
          <w:sz w:val="27"/>
          <w:szCs w:val="27"/>
          <w:shd w:val="clear" w:color="auto" w:fill="FFFFFF"/>
        </w:rPr>
        <w:t xml:space="preserve"> </w:t>
      </w:r>
      <w:r>
        <w:rPr>
          <w:rFonts w:ascii="Times New Roman" w:hAnsi="Times New Roman" w:cs="Times New Roman"/>
          <w:color w:val="242121"/>
          <w:sz w:val="24"/>
          <w:szCs w:val="24"/>
          <w:shd w:val="clear" w:color="auto" w:fill="FFFFFF"/>
        </w:rPr>
        <w:t>We have no explanation from the accused why he killed the deceased. It is not speculation to find that he killed her to rob her of her cell phone. After killing</w:t>
      </w:r>
      <w:r>
        <w:rPr>
          <w:rFonts w:ascii="Times New Roman" w:hAnsi="Times New Roman" w:cs="Times New Roman"/>
          <w:color w:val="242121"/>
          <w:sz w:val="24"/>
          <w:szCs w:val="24"/>
          <w:shd w:val="clear" w:color="auto" w:fill="FFFFFF"/>
        </w:rPr>
        <w:t xml:space="preserve"> the deceased he started the selling the cell phone and finally sold it to </w:t>
      </w:r>
      <w:proofErr w:type="spellStart"/>
      <w:r>
        <w:rPr>
          <w:rFonts w:ascii="Times New Roman" w:hAnsi="Times New Roman" w:cs="Times New Roman"/>
          <w:color w:val="242121"/>
          <w:sz w:val="24"/>
          <w:szCs w:val="24"/>
          <w:shd w:val="clear" w:color="auto" w:fill="FFFFFF"/>
        </w:rPr>
        <w:t>Nkani</w:t>
      </w:r>
      <w:proofErr w:type="spellEnd"/>
      <w:r>
        <w:rPr>
          <w:rFonts w:ascii="Times New Roman" w:hAnsi="Times New Roman" w:cs="Times New Roman"/>
          <w:color w:val="242121"/>
          <w:sz w:val="24"/>
          <w:szCs w:val="24"/>
          <w:shd w:val="clear" w:color="auto" w:fill="FFFFFF"/>
        </w:rPr>
        <w:t>. Our conclusion is that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the accused desired death, and death was his aim and object, and he achieved his aim and object which was the death of the deceased. </w:t>
      </w:r>
      <w:r>
        <w:rPr>
          <w:rFonts w:ascii="Times New Roman" w:hAnsi="Times New Roman" w:cs="Times New Roman"/>
          <w:color w:val="000000"/>
          <w:sz w:val="24"/>
          <w:szCs w:val="24"/>
        </w:rPr>
        <w:t>We are satisfied o</w:t>
      </w:r>
      <w:r>
        <w:rPr>
          <w:rFonts w:ascii="Times New Roman" w:hAnsi="Times New Roman" w:cs="Times New Roman"/>
          <w:color w:val="000000"/>
          <w:sz w:val="24"/>
          <w:szCs w:val="24"/>
        </w:rPr>
        <w:t xml:space="preserve">n the evidence before us, that the accused is guilty of murder with actual intent. </w:t>
      </w:r>
    </w:p>
    <w:p w:rsidR="00DC1222" w:rsidRDefault="00940858">
      <w:pPr>
        <w:pStyle w:val="NoSpacing"/>
        <w:spacing w:line="360" w:lineRule="auto"/>
        <w:ind w:firstLine="720"/>
        <w:jc w:val="both"/>
        <w:rPr>
          <w:rFonts w:cs="Times New Roman"/>
          <w:color w:val="000000"/>
          <w:szCs w:val="24"/>
        </w:rPr>
      </w:pPr>
      <w:r>
        <w:rPr>
          <w:rFonts w:cs="Times New Roman"/>
          <w:color w:val="000000"/>
          <w:szCs w:val="24"/>
        </w:rPr>
        <w:t>Having carefully weighed the evidence adduced as a whole in this trial: the accused is found guilty of murder with actual intent as defined in terms section 47 (1) (a) of t</w:t>
      </w:r>
      <w:r>
        <w:rPr>
          <w:rFonts w:cs="Times New Roman"/>
          <w:color w:val="000000"/>
          <w:szCs w:val="24"/>
        </w:rPr>
        <w:t>he Criminal Law (Codification &amp; Reform Act) [</w:t>
      </w:r>
      <w:r>
        <w:rPr>
          <w:rFonts w:cs="Times New Roman"/>
          <w:i/>
          <w:iCs/>
          <w:color w:val="000000"/>
          <w:szCs w:val="24"/>
        </w:rPr>
        <w:t>Chapter 9:23</w:t>
      </w:r>
      <w:r>
        <w:rPr>
          <w:rFonts w:cs="Times New Roman"/>
          <w:color w:val="000000"/>
          <w:szCs w:val="24"/>
        </w:rPr>
        <w:t>].</w:t>
      </w:r>
    </w:p>
    <w:p w:rsidR="00DC1222" w:rsidRDefault="00DC1222">
      <w:pPr>
        <w:pStyle w:val="NoSpacing"/>
        <w:spacing w:line="360" w:lineRule="auto"/>
        <w:ind w:left="720"/>
        <w:jc w:val="both"/>
        <w:rPr>
          <w:rFonts w:cs="Times New Roman"/>
          <w:color w:val="000000"/>
          <w:szCs w:val="24"/>
        </w:rPr>
      </w:pPr>
    </w:p>
    <w:p w:rsidR="00DC1222" w:rsidRDefault="00DC1222">
      <w:pPr>
        <w:pStyle w:val="NoSpacing"/>
        <w:spacing w:line="360" w:lineRule="auto"/>
        <w:jc w:val="both"/>
        <w:rPr>
          <w:rFonts w:cs="Times New Roman"/>
          <w:b/>
          <w:color w:val="000000"/>
          <w:szCs w:val="24"/>
        </w:rPr>
      </w:pPr>
    </w:p>
    <w:p w:rsidR="00DC1222" w:rsidRDefault="00DC1222">
      <w:pPr>
        <w:pStyle w:val="NoSpacing"/>
        <w:spacing w:line="360" w:lineRule="auto"/>
        <w:jc w:val="both"/>
        <w:rPr>
          <w:rFonts w:cs="Times New Roman"/>
          <w:b/>
          <w:color w:val="000000"/>
          <w:szCs w:val="24"/>
        </w:rPr>
      </w:pPr>
    </w:p>
    <w:p w:rsidR="00DC1222" w:rsidRDefault="00DC1222">
      <w:pPr>
        <w:pStyle w:val="NoSpacing"/>
        <w:spacing w:line="360" w:lineRule="auto"/>
        <w:jc w:val="both"/>
        <w:rPr>
          <w:rFonts w:cs="Times New Roman"/>
          <w:b/>
          <w:color w:val="000000"/>
          <w:szCs w:val="24"/>
        </w:rPr>
      </w:pPr>
    </w:p>
    <w:p w:rsidR="00DC1222" w:rsidRDefault="00DC1222">
      <w:pPr>
        <w:pStyle w:val="NoSpacing"/>
        <w:spacing w:line="360" w:lineRule="auto"/>
        <w:jc w:val="both"/>
        <w:rPr>
          <w:rFonts w:cs="Times New Roman"/>
          <w:b/>
          <w:color w:val="000000"/>
          <w:szCs w:val="24"/>
        </w:rPr>
      </w:pPr>
    </w:p>
    <w:p w:rsidR="00DC1222" w:rsidRDefault="00DC1222">
      <w:pPr>
        <w:pStyle w:val="NoSpacing"/>
        <w:spacing w:line="360" w:lineRule="auto"/>
        <w:jc w:val="both"/>
        <w:rPr>
          <w:rFonts w:cs="Times New Roman"/>
          <w:b/>
          <w:color w:val="000000"/>
          <w:szCs w:val="24"/>
        </w:rPr>
      </w:pPr>
    </w:p>
    <w:p w:rsidR="00DC1222" w:rsidRDefault="00DC1222">
      <w:pPr>
        <w:pStyle w:val="NoSpacing"/>
        <w:spacing w:line="360" w:lineRule="auto"/>
        <w:jc w:val="both"/>
        <w:rPr>
          <w:rFonts w:cs="Times New Roman"/>
          <w:b/>
          <w:color w:val="000000"/>
          <w:szCs w:val="24"/>
        </w:rPr>
      </w:pPr>
    </w:p>
    <w:p w:rsidR="00DC1222" w:rsidRDefault="00940858">
      <w:pPr>
        <w:pStyle w:val="NoSpacing"/>
        <w:spacing w:line="360" w:lineRule="auto"/>
        <w:jc w:val="both"/>
        <w:rPr>
          <w:rFonts w:cs="Times New Roman"/>
          <w:b/>
          <w:color w:val="000000"/>
          <w:szCs w:val="24"/>
        </w:rPr>
      </w:pPr>
      <w:r>
        <w:rPr>
          <w:rFonts w:cs="Times New Roman"/>
          <w:b/>
          <w:color w:val="000000"/>
          <w:szCs w:val="24"/>
        </w:rPr>
        <w:t xml:space="preserve">Sentence </w:t>
      </w:r>
    </w:p>
    <w:p w:rsidR="00DC1222" w:rsidRDefault="00DC1222">
      <w:pPr>
        <w:pStyle w:val="NoSpacing"/>
        <w:spacing w:line="360" w:lineRule="auto"/>
        <w:jc w:val="both"/>
        <w:rPr>
          <w:rFonts w:cs="Times New Roman"/>
          <w:b/>
          <w:color w:val="000000"/>
          <w:szCs w:val="24"/>
        </w:rPr>
      </w:pPr>
    </w:p>
    <w:p w:rsidR="00DC1222" w:rsidRDefault="00940858">
      <w:pPr>
        <w:pStyle w:val="NoSpacing"/>
        <w:spacing w:line="360" w:lineRule="auto"/>
        <w:ind w:firstLine="720"/>
        <w:jc w:val="both"/>
        <w:rPr>
          <w:rFonts w:cs="Times New Roman"/>
          <w:szCs w:val="24"/>
        </w:rPr>
      </w:pPr>
      <w:r>
        <w:rPr>
          <w:rFonts w:cs="Times New Roman"/>
          <w:szCs w:val="24"/>
        </w:rPr>
        <w:t xml:space="preserve">It is firmly established that in determining upon an appropriate sentence a court should have regard to the nature of the crime the accused has committed, the interests of the </w:t>
      </w:r>
      <w:r>
        <w:rPr>
          <w:rFonts w:cs="Times New Roman"/>
          <w:szCs w:val="24"/>
        </w:rPr>
        <w:t>community and the individual circumstances of the accused. These considerations are commonly referred to as the '</w:t>
      </w:r>
      <w:r>
        <w:rPr>
          <w:rFonts w:cs="Times New Roman"/>
          <w:i/>
          <w:iCs/>
          <w:szCs w:val="24"/>
        </w:rPr>
        <w:t>Zinn triad</w:t>
      </w:r>
      <w:r>
        <w:rPr>
          <w:rFonts w:cs="Times New Roman"/>
          <w:szCs w:val="24"/>
        </w:rPr>
        <w:t xml:space="preserve">’ after the often quoted decision of the Appellate Division that authoritatively confirmed them to be the relevant compass points. See: </w:t>
      </w:r>
      <w:r>
        <w:rPr>
          <w:rFonts w:cs="Times New Roman"/>
          <w:i/>
          <w:iCs/>
          <w:szCs w:val="24"/>
        </w:rPr>
        <w:t xml:space="preserve">S v Zinn </w:t>
      </w:r>
      <w:r>
        <w:rPr>
          <w:rFonts w:cs="Times New Roman"/>
          <w:szCs w:val="24"/>
        </w:rPr>
        <w:t xml:space="preserve">1969 (2) SA 537 (A). </w:t>
      </w:r>
      <w:r>
        <w:rPr>
          <w:rFonts w:cs="Times New Roman"/>
          <w:spacing w:val="24"/>
          <w:szCs w:val="24"/>
          <w:lang w:val="en-GB"/>
        </w:rPr>
        <w:t xml:space="preserve">Despite the horrific conduct underpinning this conviction the sentence we intend imposing </w:t>
      </w:r>
      <w:r>
        <w:rPr>
          <w:rFonts w:cs="Times New Roman"/>
          <w:spacing w:val="24"/>
          <w:szCs w:val="24"/>
          <w:lang w:val="en-GB"/>
        </w:rPr>
        <w:t xml:space="preserve">must be the product of sober, unemotional and considered deliberation. </w:t>
      </w:r>
    </w:p>
    <w:p w:rsidR="00DC1222" w:rsidRDefault="00DC1222">
      <w:pPr>
        <w:pStyle w:val="NoSpacing"/>
        <w:spacing w:line="360" w:lineRule="auto"/>
        <w:ind w:firstLine="720"/>
        <w:jc w:val="both"/>
        <w:rPr>
          <w:rFonts w:cs="Times New Roman"/>
          <w:szCs w:val="24"/>
        </w:rPr>
      </w:pPr>
    </w:p>
    <w:p w:rsidR="00DC1222" w:rsidRDefault="00940858">
      <w:pPr>
        <w:pStyle w:val="NoSpacing"/>
        <w:spacing w:line="360" w:lineRule="auto"/>
        <w:ind w:firstLine="720"/>
        <w:jc w:val="both"/>
        <w:rPr>
          <w:szCs w:val="24"/>
        </w:rPr>
      </w:pPr>
      <w:r>
        <w:rPr>
          <w:szCs w:val="24"/>
        </w:rPr>
        <w:t>The accused did not lead evidence in mitigation of sentence. He placed the following personal circumstances before the court through the medium of his legal practitioner. He is 42 yea</w:t>
      </w:r>
      <w:r>
        <w:rPr>
          <w:szCs w:val="24"/>
        </w:rPr>
        <w:t>rs old, and he was 40 years old at the time of the commission of this offence. He is married and has five children. He is the sole provider of his family. He has been in custody for a period of 2 years and 2 months awaiting for this trial. He is a first of</w:t>
      </w:r>
      <w:r>
        <w:rPr>
          <w:szCs w:val="24"/>
        </w:rPr>
        <w:t xml:space="preserve">fender. </w:t>
      </w:r>
    </w:p>
    <w:p w:rsidR="00DC1222" w:rsidRDefault="00940858">
      <w:pPr>
        <w:autoSpaceDE w:val="0"/>
        <w:autoSpaceDN w:val="0"/>
        <w:adjustRightInd w:val="0"/>
        <w:spacing w:after="0" w:line="360" w:lineRule="auto"/>
        <w:ind w:firstLine="720"/>
        <w:jc w:val="both"/>
        <w:rPr>
          <w:rFonts w:ascii="Times New Roman" w:hAnsi="Times New Roman" w:cs="Times New Roman"/>
          <w:color w:val="000000"/>
          <w:sz w:val="23"/>
          <w:szCs w:val="23"/>
        </w:rPr>
      </w:pPr>
      <w:r>
        <w:rPr>
          <w:rFonts w:ascii="Times New Roman" w:hAnsi="Times New Roman" w:cs="Times New Roman"/>
          <w:color w:val="000000"/>
          <w:sz w:val="24"/>
          <w:szCs w:val="24"/>
        </w:rPr>
        <w:t>The mitigating factors in favour of the accused pale into insignificance when consideration is given to the nature of this crime. Accused killed a defenceless human being, who had done him no wrong, and who was merely working for herself and her f</w:t>
      </w:r>
      <w:r>
        <w:rPr>
          <w:rFonts w:ascii="Times New Roman" w:hAnsi="Times New Roman" w:cs="Times New Roman"/>
          <w:color w:val="000000"/>
          <w:sz w:val="24"/>
          <w:szCs w:val="24"/>
        </w:rPr>
        <w:t xml:space="preserve">amily. She left home at approximately 6 am to go and work for her family, and accused used that opportunity to rob and kill her. </w:t>
      </w:r>
      <w:r>
        <w:rPr>
          <w:rFonts w:ascii="Times New Roman" w:hAnsi="Times New Roman" w:cs="Times New Roman"/>
          <w:color w:val="000000"/>
          <w:sz w:val="23"/>
          <w:szCs w:val="23"/>
        </w:rPr>
        <w:t>The accused committed a barbaric act of mindless brutality directed at a helpless and vulnerable woman. The interests of societ</w:t>
      </w:r>
      <w:r>
        <w:rPr>
          <w:rFonts w:ascii="Times New Roman" w:hAnsi="Times New Roman" w:cs="Times New Roman"/>
          <w:color w:val="000000"/>
          <w:sz w:val="23"/>
          <w:szCs w:val="23"/>
        </w:rPr>
        <w:t>y are significantly implicated in a case such as this that involves violence of an extremely serious degree against a woman. As violence against woman generally is prevalent, society is entitled to expect of courts to impose sentences that send a message c</w:t>
      </w:r>
      <w:r>
        <w:rPr>
          <w:rFonts w:ascii="Times New Roman" w:hAnsi="Times New Roman" w:cs="Times New Roman"/>
          <w:color w:val="000000"/>
          <w:sz w:val="23"/>
          <w:szCs w:val="23"/>
        </w:rPr>
        <w:t xml:space="preserve">learly that violence against the weak and vulnerable in our society will not be tolerated. </w:t>
      </w:r>
    </w:p>
    <w:p w:rsidR="00DC1222" w:rsidRDefault="00DC122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DC1222" w:rsidRDefault="0094085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violence that preceded the killing the deceased was such as to place this crime in the category of the most serious. It is difficult to conceive the degree of </w:t>
      </w:r>
      <w:r>
        <w:rPr>
          <w:rFonts w:ascii="Times New Roman" w:hAnsi="Times New Roman" w:cs="Times New Roman"/>
          <w:color w:val="000000"/>
          <w:sz w:val="24"/>
          <w:szCs w:val="24"/>
        </w:rPr>
        <w:t>violence that accused meted out against the deceased, and what the victim experienced in her last moments. What a horrible way to end the life of another human being. All this was done for you to make money. This court must say it, and say it strongly that</w:t>
      </w:r>
      <w:r>
        <w:rPr>
          <w:rFonts w:ascii="Times New Roman" w:hAnsi="Times New Roman" w:cs="Times New Roman"/>
          <w:color w:val="000000"/>
          <w:sz w:val="24"/>
          <w:szCs w:val="24"/>
        </w:rPr>
        <w:t xml:space="preserve"> such conduct will not be tolerated. This court </w:t>
      </w:r>
      <w:r>
        <w:rPr>
          <w:rFonts w:ascii="Times New Roman" w:hAnsi="Times New Roman" w:cs="Times New Roman"/>
          <w:color w:val="000000"/>
          <w:sz w:val="24"/>
          <w:szCs w:val="24"/>
        </w:rPr>
        <w:lastRenderedPageBreak/>
        <w:t xml:space="preserve">has taken a stand, and it will continue taking a stand, against this wanton violence and destruction of life. Such conduct must be punished, and punished severely. </w:t>
      </w:r>
    </w:p>
    <w:p w:rsidR="00DC1222" w:rsidRDefault="00DC122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DC1222" w:rsidRDefault="0094085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242121"/>
          <w:sz w:val="24"/>
          <w:szCs w:val="24"/>
          <w:shd w:val="clear" w:color="auto" w:fill="FFFFFF"/>
        </w:rPr>
        <w:t>We have no explanation for what you did, y</w:t>
      </w:r>
      <w:r>
        <w:rPr>
          <w:rFonts w:ascii="Times New Roman" w:hAnsi="Times New Roman" w:cs="Times New Roman"/>
          <w:color w:val="242121"/>
          <w:sz w:val="24"/>
          <w:szCs w:val="24"/>
          <w:shd w:val="clear" w:color="auto" w:fill="FFFFFF"/>
        </w:rPr>
        <w:t>ou have displayed no remorse.  Your conduct warrants a severe penalty.  Society expects no less. </w:t>
      </w:r>
      <w:r>
        <w:rPr>
          <w:rFonts w:ascii="Times New Roman" w:hAnsi="Times New Roman" w:cs="Times New Roman"/>
          <w:spacing w:val="24"/>
          <w:sz w:val="24"/>
          <w:szCs w:val="24"/>
          <w:lang w:val="en-GB"/>
        </w:rPr>
        <w:t>Society expects violent crimes to be evaluated with sufficient seriousness and stringent penalties imposed.</w:t>
      </w:r>
      <w:r>
        <w:rPr>
          <w:rFonts w:ascii="Times New Roman" w:hAnsi="Times New Roman" w:cs="Times New Roman"/>
          <w:color w:val="000000"/>
          <w:sz w:val="24"/>
          <w:szCs w:val="24"/>
        </w:rPr>
        <w:t xml:space="preserve"> The only leniency we can show is to spare the accus</w:t>
      </w:r>
      <w:r>
        <w:rPr>
          <w:rFonts w:ascii="Times New Roman" w:hAnsi="Times New Roman" w:cs="Times New Roman"/>
          <w:color w:val="000000"/>
          <w:sz w:val="24"/>
          <w:szCs w:val="24"/>
        </w:rPr>
        <w:t>ed the ultimate penalty. Accused has to be removed permanently from society. Society needs protection from the likes of the accused. This murder was committed in aggravating circumstances. In the result; the following sentence will meet the justice of this</w:t>
      </w:r>
      <w:r>
        <w:rPr>
          <w:rFonts w:ascii="Times New Roman" w:hAnsi="Times New Roman" w:cs="Times New Roman"/>
          <w:color w:val="000000"/>
          <w:sz w:val="24"/>
          <w:szCs w:val="24"/>
        </w:rPr>
        <w:t xml:space="preserve"> case.   </w:t>
      </w:r>
    </w:p>
    <w:p w:rsidR="00DC1222" w:rsidRDefault="00940858">
      <w:pPr>
        <w:pStyle w:val="NoSpacing"/>
        <w:spacing w:line="360" w:lineRule="auto"/>
        <w:ind w:firstLine="720"/>
        <w:jc w:val="both"/>
        <w:rPr>
          <w:sz w:val="23"/>
          <w:szCs w:val="23"/>
        </w:rPr>
      </w:pPr>
      <w:r>
        <w:rPr>
          <w:rFonts w:cs="Times New Roman"/>
          <w:color w:val="000000"/>
          <w:sz w:val="23"/>
          <w:szCs w:val="23"/>
          <w:lang w:val="en-ZW"/>
        </w:rPr>
        <w:t xml:space="preserve">Accused is sentenced to life imprisonment. </w:t>
      </w:r>
    </w:p>
    <w:p w:rsidR="00DC1222" w:rsidRDefault="00DC1222">
      <w:pPr>
        <w:pStyle w:val="NoSpacing"/>
        <w:spacing w:line="360" w:lineRule="auto"/>
        <w:ind w:firstLine="720"/>
        <w:jc w:val="both"/>
        <w:rPr>
          <w:sz w:val="23"/>
          <w:szCs w:val="23"/>
        </w:rPr>
      </w:pPr>
    </w:p>
    <w:p w:rsidR="00DC1222" w:rsidRDefault="00DC1222">
      <w:pPr>
        <w:spacing w:line="360" w:lineRule="auto"/>
        <w:ind w:firstLine="720"/>
        <w:jc w:val="both"/>
        <w:rPr>
          <w:rFonts w:ascii="Times New Roman" w:hAnsi="Times New Roman" w:cs="Times New Roman"/>
          <w:sz w:val="24"/>
          <w:szCs w:val="24"/>
        </w:rPr>
      </w:pPr>
    </w:p>
    <w:p w:rsidR="00DC1222" w:rsidRDefault="00940858">
      <w:pPr>
        <w:pStyle w:val="Default"/>
        <w:rPr>
          <w:i/>
        </w:rPr>
      </w:pPr>
      <w:r>
        <w:rPr>
          <w:i/>
          <w:iCs/>
        </w:rPr>
        <w:t xml:space="preserve">National Prosecuting Authority </w:t>
      </w:r>
      <w:r>
        <w:t xml:space="preserve">State’s legal practitioners </w:t>
      </w:r>
    </w:p>
    <w:p w:rsidR="00DC1222" w:rsidRDefault="00940858">
      <w:pPr>
        <w:pStyle w:val="Default"/>
      </w:pPr>
      <w:proofErr w:type="spellStart"/>
      <w:r>
        <w:rPr>
          <w:i/>
        </w:rPr>
        <w:t>Ncube</w:t>
      </w:r>
      <w:proofErr w:type="spellEnd"/>
      <w:r>
        <w:rPr>
          <w:i/>
        </w:rPr>
        <w:t xml:space="preserve"> Attorney </w:t>
      </w:r>
      <w:r>
        <w:t>accused’s legal practitioners</w:t>
      </w:r>
    </w:p>
    <w:p w:rsidR="00DC1222" w:rsidRDefault="00DC1222">
      <w:pPr>
        <w:spacing w:line="360" w:lineRule="auto"/>
        <w:ind w:firstLine="720"/>
        <w:jc w:val="both"/>
        <w:rPr>
          <w:rFonts w:ascii="Times New Roman" w:hAnsi="Times New Roman" w:cs="Times New Roman"/>
          <w:sz w:val="24"/>
          <w:szCs w:val="24"/>
        </w:rPr>
      </w:pPr>
    </w:p>
    <w:sectPr w:rsidR="00DC122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22" w:rsidRDefault="00940858">
      <w:pPr>
        <w:spacing w:line="240" w:lineRule="auto"/>
      </w:pPr>
      <w:r>
        <w:separator/>
      </w:r>
    </w:p>
  </w:endnote>
  <w:endnote w:type="continuationSeparator" w:id="0">
    <w:p w:rsidR="00DC1222" w:rsidRDefault="00940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22" w:rsidRDefault="00940858">
      <w:pPr>
        <w:spacing w:after="0"/>
      </w:pPr>
      <w:r>
        <w:separator/>
      </w:r>
    </w:p>
  </w:footnote>
  <w:footnote w:type="continuationSeparator" w:id="0">
    <w:p w:rsidR="00DC1222" w:rsidRDefault="009408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8988"/>
      <w:docPartObj>
        <w:docPartGallery w:val="Page Numbers (Top of Page)"/>
        <w:docPartUnique/>
      </w:docPartObj>
    </w:sdtPr>
    <w:sdtEndPr>
      <w:rPr>
        <w:rFonts w:ascii="Times New Roman" w:hAnsi="Times New Roman" w:cs="Times New Roman"/>
        <w:noProof/>
        <w:sz w:val="24"/>
        <w:szCs w:val="24"/>
      </w:rPr>
    </w:sdtEndPr>
    <w:sdtContent>
      <w:p w:rsidR="00483AC1" w:rsidRPr="00483AC1" w:rsidRDefault="00483AC1">
        <w:pPr>
          <w:pStyle w:val="Header"/>
          <w:jc w:val="right"/>
          <w:rPr>
            <w:rFonts w:ascii="Times New Roman" w:hAnsi="Times New Roman" w:cs="Times New Roman"/>
            <w:noProof/>
            <w:sz w:val="24"/>
            <w:szCs w:val="24"/>
          </w:rPr>
        </w:pPr>
        <w:r w:rsidRPr="00483AC1">
          <w:rPr>
            <w:rFonts w:ascii="Times New Roman" w:hAnsi="Times New Roman" w:cs="Times New Roman"/>
            <w:sz w:val="24"/>
            <w:szCs w:val="24"/>
          </w:rPr>
          <w:fldChar w:fldCharType="begin"/>
        </w:r>
        <w:r w:rsidRPr="00483AC1">
          <w:rPr>
            <w:rFonts w:ascii="Times New Roman" w:hAnsi="Times New Roman" w:cs="Times New Roman"/>
            <w:sz w:val="24"/>
            <w:szCs w:val="24"/>
          </w:rPr>
          <w:instrText xml:space="preserve"> PAGE   \* MERGEFORMAT </w:instrText>
        </w:r>
        <w:r w:rsidRPr="00483AC1">
          <w:rPr>
            <w:rFonts w:ascii="Times New Roman" w:hAnsi="Times New Roman" w:cs="Times New Roman"/>
            <w:sz w:val="24"/>
            <w:szCs w:val="24"/>
          </w:rPr>
          <w:fldChar w:fldCharType="separate"/>
        </w:r>
        <w:r w:rsidR="00940858">
          <w:rPr>
            <w:rFonts w:ascii="Times New Roman" w:hAnsi="Times New Roman" w:cs="Times New Roman"/>
            <w:noProof/>
            <w:sz w:val="24"/>
            <w:szCs w:val="24"/>
          </w:rPr>
          <w:t>18</w:t>
        </w:r>
        <w:r w:rsidRPr="00483AC1">
          <w:rPr>
            <w:rFonts w:ascii="Times New Roman" w:hAnsi="Times New Roman" w:cs="Times New Roman"/>
            <w:noProof/>
            <w:sz w:val="24"/>
            <w:szCs w:val="24"/>
          </w:rPr>
          <w:fldChar w:fldCharType="end"/>
        </w:r>
      </w:p>
      <w:p w:rsidR="00483AC1" w:rsidRPr="00483AC1" w:rsidRDefault="00483AC1">
        <w:pPr>
          <w:pStyle w:val="Header"/>
          <w:jc w:val="right"/>
          <w:rPr>
            <w:rFonts w:ascii="Times New Roman" w:hAnsi="Times New Roman" w:cs="Times New Roman"/>
            <w:noProof/>
            <w:sz w:val="24"/>
            <w:szCs w:val="24"/>
          </w:rPr>
        </w:pPr>
        <w:r w:rsidRPr="00483AC1">
          <w:rPr>
            <w:rFonts w:ascii="Times New Roman" w:hAnsi="Times New Roman" w:cs="Times New Roman"/>
            <w:noProof/>
            <w:sz w:val="24"/>
            <w:szCs w:val="24"/>
          </w:rPr>
          <w:t>HB 106/22</w:t>
        </w:r>
      </w:p>
      <w:p w:rsidR="00483AC1" w:rsidRPr="00483AC1" w:rsidRDefault="00483AC1">
        <w:pPr>
          <w:pStyle w:val="Header"/>
          <w:jc w:val="right"/>
          <w:rPr>
            <w:rFonts w:ascii="Times New Roman" w:hAnsi="Times New Roman" w:cs="Times New Roman"/>
            <w:sz w:val="24"/>
            <w:szCs w:val="24"/>
          </w:rPr>
        </w:pPr>
        <w:r w:rsidRPr="00483AC1">
          <w:rPr>
            <w:rFonts w:ascii="Times New Roman" w:hAnsi="Times New Roman" w:cs="Times New Roman"/>
            <w:noProof/>
            <w:sz w:val="24"/>
            <w:szCs w:val="24"/>
          </w:rPr>
          <w:t>HC (CRB) 13/22</w:t>
        </w:r>
      </w:p>
    </w:sdtContent>
  </w:sdt>
  <w:p w:rsidR="00483AC1" w:rsidRDefault="00483A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D0"/>
    <w:rsid w:val="00000EC0"/>
    <w:rsid w:val="00003A87"/>
    <w:rsid w:val="00004D1D"/>
    <w:rsid w:val="000059CF"/>
    <w:rsid w:val="000100A3"/>
    <w:rsid w:val="00012A81"/>
    <w:rsid w:val="000139B6"/>
    <w:rsid w:val="00015490"/>
    <w:rsid w:val="0002002B"/>
    <w:rsid w:val="00023A0C"/>
    <w:rsid w:val="00024AD8"/>
    <w:rsid w:val="00032B83"/>
    <w:rsid w:val="00036077"/>
    <w:rsid w:val="00036161"/>
    <w:rsid w:val="00042D99"/>
    <w:rsid w:val="000445B7"/>
    <w:rsid w:val="0004471B"/>
    <w:rsid w:val="00044ADF"/>
    <w:rsid w:val="000532A5"/>
    <w:rsid w:val="000674AF"/>
    <w:rsid w:val="000722E9"/>
    <w:rsid w:val="00072ED0"/>
    <w:rsid w:val="000734CC"/>
    <w:rsid w:val="00074EBF"/>
    <w:rsid w:val="00075C4E"/>
    <w:rsid w:val="00081F7A"/>
    <w:rsid w:val="00084CA5"/>
    <w:rsid w:val="00086DC5"/>
    <w:rsid w:val="000A0103"/>
    <w:rsid w:val="000A4BC4"/>
    <w:rsid w:val="000A7D22"/>
    <w:rsid w:val="000B52ED"/>
    <w:rsid w:val="000B5FE8"/>
    <w:rsid w:val="000B697E"/>
    <w:rsid w:val="000B6DA6"/>
    <w:rsid w:val="000B7D15"/>
    <w:rsid w:val="000C166C"/>
    <w:rsid w:val="000C245B"/>
    <w:rsid w:val="000C289F"/>
    <w:rsid w:val="000C5DFD"/>
    <w:rsid w:val="000D1B97"/>
    <w:rsid w:val="000D4684"/>
    <w:rsid w:val="000D4C79"/>
    <w:rsid w:val="000D547D"/>
    <w:rsid w:val="000D6D3D"/>
    <w:rsid w:val="000E6143"/>
    <w:rsid w:val="000E6779"/>
    <w:rsid w:val="000E75B8"/>
    <w:rsid w:val="000F533C"/>
    <w:rsid w:val="000F53BC"/>
    <w:rsid w:val="000F6F24"/>
    <w:rsid w:val="000F7C95"/>
    <w:rsid w:val="000F7F6E"/>
    <w:rsid w:val="00100AE5"/>
    <w:rsid w:val="00101BF8"/>
    <w:rsid w:val="00103614"/>
    <w:rsid w:val="0010546D"/>
    <w:rsid w:val="00111266"/>
    <w:rsid w:val="00112933"/>
    <w:rsid w:val="00117812"/>
    <w:rsid w:val="00117D93"/>
    <w:rsid w:val="001213FA"/>
    <w:rsid w:val="00123ADF"/>
    <w:rsid w:val="00130359"/>
    <w:rsid w:val="00131C53"/>
    <w:rsid w:val="00135EB5"/>
    <w:rsid w:val="00136825"/>
    <w:rsid w:val="00140254"/>
    <w:rsid w:val="00145141"/>
    <w:rsid w:val="00146236"/>
    <w:rsid w:val="00147DB1"/>
    <w:rsid w:val="001504BC"/>
    <w:rsid w:val="001532E5"/>
    <w:rsid w:val="001553E4"/>
    <w:rsid w:val="00155706"/>
    <w:rsid w:val="00171A6C"/>
    <w:rsid w:val="00176327"/>
    <w:rsid w:val="001802E2"/>
    <w:rsid w:val="00181503"/>
    <w:rsid w:val="0018327D"/>
    <w:rsid w:val="00183F7D"/>
    <w:rsid w:val="001958EE"/>
    <w:rsid w:val="001A0779"/>
    <w:rsid w:val="001A0F55"/>
    <w:rsid w:val="001A448D"/>
    <w:rsid w:val="001A5F89"/>
    <w:rsid w:val="001B0D74"/>
    <w:rsid w:val="001C06ED"/>
    <w:rsid w:val="001C0AF1"/>
    <w:rsid w:val="001C4ADD"/>
    <w:rsid w:val="001D34CA"/>
    <w:rsid w:val="001D4A00"/>
    <w:rsid w:val="001D5F5D"/>
    <w:rsid w:val="001E34EC"/>
    <w:rsid w:val="001E51B9"/>
    <w:rsid w:val="001E621E"/>
    <w:rsid w:val="001E6283"/>
    <w:rsid w:val="001F1D6B"/>
    <w:rsid w:val="001F3099"/>
    <w:rsid w:val="002011A8"/>
    <w:rsid w:val="0020147E"/>
    <w:rsid w:val="00203AF3"/>
    <w:rsid w:val="00203CE4"/>
    <w:rsid w:val="00203D02"/>
    <w:rsid w:val="002067D0"/>
    <w:rsid w:val="0021031A"/>
    <w:rsid w:val="002114DA"/>
    <w:rsid w:val="002139AD"/>
    <w:rsid w:val="002205A9"/>
    <w:rsid w:val="00221A43"/>
    <w:rsid w:val="00223C76"/>
    <w:rsid w:val="00231415"/>
    <w:rsid w:val="00233B00"/>
    <w:rsid w:val="00234B07"/>
    <w:rsid w:val="00234DC7"/>
    <w:rsid w:val="0023621F"/>
    <w:rsid w:val="002416B2"/>
    <w:rsid w:val="002445B8"/>
    <w:rsid w:val="00246EEB"/>
    <w:rsid w:val="00247B07"/>
    <w:rsid w:val="00247E85"/>
    <w:rsid w:val="0025137D"/>
    <w:rsid w:val="00262CA2"/>
    <w:rsid w:val="00265575"/>
    <w:rsid w:val="0026602F"/>
    <w:rsid w:val="0027298E"/>
    <w:rsid w:val="00275066"/>
    <w:rsid w:val="00276E09"/>
    <w:rsid w:val="00283B8A"/>
    <w:rsid w:val="0028586F"/>
    <w:rsid w:val="00287889"/>
    <w:rsid w:val="002918CF"/>
    <w:rsid w:val="00294744"/>
    <w:rsid w:val="00294AA7"/>
    <w:rsid w:val="00296137"/>
    <w:rsid w:val="0029763C"/>
    <w:rsid w:val="002A01B5"/>
    <w:rsid w:val="002A0A74"/>
    <w:rsid w:val="002A3A52"/>
    <w:rsid w:val="002A4ACF"/>
    <w:rsid w:val="002A5D55"/>
    <w:rsid w:val="002A6813"/>
    <w:rsid w:val="002B161C"/>
    <w:rsid w:val="002B3DC1"/>
    <w:rsid w:val="002B57F2"/>
    <w:rsid w:val="002B70DF"/>
    <w:rsid w:val="002C084F"/>
    <w:rsid w:val="002C1DC9"/>
    <w:rsid w:val="002C35E5"/>
    <w:rsid w:val="002C6E9E"/>
    <w:rsid w:val="002D10A9"/>
    <w:rsid w:val="002D3048"/>
    <w:rsid w:val="002D56D5"/>
    <w:rsid w:val="002D5BCC"/>
    <w:rsid w:val="002E49BB"/>
    <w:rsid w:val="002F17B9"/>
    <w:rsid w:val="002F424F"/>
    <w:rsid w:val="002F76E2"/>
    <w:rsid w:val="00301964"/>
    <w:rsid w:val="00302D37"/>
    <w:rsid w:val="00306E71"/>
    <w:rsid w:val="00311AD1"/>
    <w:rsid w:val="00312242"/>
    <w:rsid w:val="00322EA7"/>
    <w:rsid w:val="0032338A"/>
    <w:rsid w:val="003236C8"/>
    <w:rsid w:val="00324D15"/>
    <w:rsid w:val="00326F07"/>
    <w:rsid w:val="00335B7C"/>
    <w:rsid w:val="00342D9E"/>
    <w:rsid w:val="0034474D"/>
    <w:rsid w:val="00347884"/>
    <w:rsid w:val="00347D6C"/>
    <w:rsid w:val="00354A30"/>
    <w:rsid w:val="00356858"/>
    <w:rsid w:val="003570B6"/>
    <w:rsid w:val="0036050E"/>
    <w:rsid w:val="0036469F"/>
    <w:rsid w:val="003649AB"/>
    <w:rsid w:val="0036751C"/>
    <w:rsid w:val="00370FC9"/>
    <w:rsid w:val="003714CE"/>
    <w:rsid w:val="00374177"/>
    <w:rsid w:val="00374675"/>
    <w:rsid w:val="0037731D"/>
    <w:rsid w:val="0038002C"/>
    <w:rsid w:val="0038065B"/>
    <w:rsid w:val="00381B1E"/>
    <w:rsid w:val="00384425"/>
    <w:rsid w:val="0038562D"/>
    <w:rsid w:val="00385C45"/>
    <w:rsid w:val="003861D2"/>
    <w:rsid w:val="003870F8"/>
    <w:rsid w:val="0039036D"/>
    <w:rsid w:val="00392EB1"/>
    <w:rsid w:val="003976E5"/>
    <w:rsid w:val="003A1BF8"/>
    <w:rsid w:val="003B24DF"/>
    <w:rsid w:val="003B332F"/>
    <w:rsid w:val="003B4367"/>
    <w:rsid w:val="003B5289"/>
    <w:rsid w:val="003C003C"/>
    <w:rsid w:val="003C3494"/>
    <w:rsid w:val="003C7224"/>
    <w:rsid w:val="003D0099"/>
    <w:rsid w:val="003D091F"/>
    <w:rsid w:val="003D0AC5"/>
    <w:rsid w:val="003D22FC"/>
    <w:rsid w:val="003D327B"/>
    <w:rsid w:val="003D6A61"/>
    <w:rsid w:val="003D736E"/>
    <w:rsid w:val="003D75FF"/>
    <w:rsid w:val="003D7ECD"/>
    <w:rsid w:val="003E1AC4"/>
    <w:rsid w:val="003E1ADC"/>
    <w:rsid w:val="003E280F"/>
    <w:rsid w:val="003E6116"/>
    <w:rsid w:val="003E7566"/>
    <w:rsid w:val="003F3D2A"/>
    <w:rsid w:val="00403C86"/>
    <w:rsid w:val="00405943"/>
    <w:rsid w:val="00412849"/>
    <w:rsid w:val="004129CD"/>
    <w:rsid w:val="0042164A"/>
    <w:rsid w:val="00431794"/>
    <w:rsid w:val="004358F6"/>
    <w:rsid w:val="004420D8"/>
    <w:rsid w:val="0044322E"/>
    <w:rsid w:val="00444178"/>
    <w:rsid w:val="00444319"/>
    <w:rsid w:val="004457C4"/>
    <w:rsid w:val="00445ADB"/>
    <w:rsid w:val="0044609F"/>
    <w:rsid w:val="0045279F"/>
    <w:rsid w:val="004535FB"/>
    <w:rsid w:val="0045691B"/>
    <w:rsid w:val="0046295D"/>
    <w:rsid w:val="00466A45"/>
    <w:rsid w:val="00466A9F"/>
    <w:rsid w:val="00472248"/>
    <w:rsid w:val="00473EDF"/>
    <w:rsid w:val="004757E0"/>
    <w:rsid w:val="00476D2F"/>
    <w:rsid w:val="004777CA"/>
    <w:rsid w:val="00477913"/>
    <w:rsid w:val="00483AC1"/>
    <w:rsid w:val="00484919"/>
    <w:rsid w:val="00486891"/>
    <w:rsid w:val="004873D6"/>
    <w:rsid w:val="00496DBC"/>
    <w:rsid w:val="004A5E49"/>
    <w:rsid w:val="004B0B12"/>
    <w:rsid w:val="004B2AAB"/>
    <w:rsid w:val="004B4809"/>
    <w:rsid w:val="004C1068"/>
    <w:rsid w:val="004C2902"/>
    <w:rsid w:val="004C2B0C"/>
    <w:rsid w:val="004D4DA3"/>
    <w:rsid w:val="004D506F"/>
    <w:rsid w:val="004E4199"/>
    <w:rsid w:val="004E5A2E"/>
    <w:rsid w:val="004E7B7E"/>
    <w:rsid w:val="004F0123"/>
    <w:rsid w:val="004F23ED"/>
    <w:rsid w:val="004F2962"/>
    <w:rsid w:val="004F3393"/>
    <w:rsid w:val="004F3E24"/>
    <w:rsid w:val="004F4F86"/>
    <w:rsid w:val="00500446"/>
    <w:rsid w:val="005019D0"/>
    <w:rsid w:val="00503D40"/>
    <w:rsid w:val="00503DA3"/>
    <w:rsid w:val="00506476"/>
    <w:rsid w:val="005068E8"/>
    <w:rsid w:val="00510E05"/>
    <w:rsid w:val="00512195"/>
    <w:rsid w:val="0051376E"/>
    <w:rsid w:val="00514071"/>
    <w:rsid w:val="005151D0"/>
    <w:rsid w:val="00515AD4"/>
    <w:rsid w:val="00524058"/>
    <w:rsid w:val="005244F0"/>
    <w:rsid w:val="00530692"/>
    <w:rsid w:val="0054289B"/>
    <w:rsid w:val="00544DF3"/>
    <w:rsid w:val="00546308"/>
    <w:rsid w:val="00551DD8"/>
    <w:rsid w:val="00552299"/>
    <w:rsid w:val="005551F9"/>
    <w:rsid w:val="005559B0"/>
    <w:rsid w:val="00562C16"/>
    <w:rsid w:val="00570C89"/>
    <w:rsid w:val="00572CDA"/>
    <w:rsid w:val="00574BA8"/>
    <w:rsid w:val="00575C7A"/>
    <w:rsid w:val="0058169F"/>
    <w:rsid w:val="0058429D"/>
    <w:rsid w:val="005856D4"/>
    <w:rsid w:val="00585DC2"/>
    <w:rsid w:val="00586957"/>
    <w:rsid w:val="00592245"/>
    <w:rsid w:val="00595D08"/>
    <w:rsid w:val="00597436"/>
    <w:rsid w:val="005A29B1"/>
    <w:rsid w:val="005A5AFF"/>
    <w:rsid w:val="005A6096"/>
    <w:rsid w:val="005A6BBA"/>
    <w:rsid w:val="005A79F3"/>
    <w:rsid w:val="005B0F93"/>
    <w:rsid w:val="005B5519"/>
    <w:rsid w:val="005C0AF6"/>
    <w:rsid w:val="005C3222"/>
    <w:rsid w:val="005C6EFB"/>
    <w:rsid w:val="005D0991"/>
    <w:rsid w:val="005D2F6D"/>
    <w:rsid w:val="005D35AE"/>
    <w:rsid w:val="005D3EB5"/>
    <w:rsid w:val="005E0BE1"/>
    <w:rsid w:val="005E144F"/>
    <w:rsid w:val="005E4D13"/>
    <w:rsid w:val="005F143F"/>
    <w:rsid w:val="005F339F"/>
    <w:rsid w:val="005F3472"/>
    <w:rsid w:val="00600B84"/>
    <w:rsid w:val="00600C9D"/>
    <w:rsid w:val="00601B17"/>
    <w:rsid w:val="00602FA0"/>
    <w:rsid w:val="00604CC8"/>
    <w:rsid w:val="00615B5A"/>
    <w:rsid w:val="00616BD7"/>
    <w:rsid w:val="00616F30"/>
    <w:rsid w:val="006201A3"/>
    <w:rsid w:val="006250C4"/>
    <w:rsid w:val="006300F0"/>
    <w:rsid w:val="00633E3D"/>
    <w:rsid w:val="006363A1"/>
    <w:rsid w:val="006401BA"/>
    <w:rsid w:val="00647FB7"/>
    <w:rsid w:val="00654620"/>
    <w:rsid w:val="00654A06"/>
    <w:rsid w:val="00661544"/>
    <w:rsid w:val="00663CD9"/>
    <w:rsid w:val="0066400A"/>
    <w:rsid w:val="00666E0B"/>
    <w:rsid w:val="00667A43"/>
    <w:rsid w:val="006702FB"/>
    <w:rsid w:val="00671B97"/>
    <w:rsid w:val="00672568"/>
    <w:rsid w:val="00672A27"/>
    <w:rsid w:val="00674FA5"/>
    <w:rsid w:val="006813D6"/>
    <w:rsid w:val="00685BEE"/>
    <w:rsid w:val="0069108A"/>
    <w:rsid w:val="006918B8"/>
    <w:rsid w:val="0069406A"/>
    <w:rsid w:val="006967AB"/>
    <w:rsid w:val="006A1207"/>
    <w:rsid w:val="006A2087"/>
    <w:rsid w:val="006A290B"/>
    <w:rsid w:val="006A2E63"/>
    <w:rsid w:val="006A546D"/>
    <w:rsid w:val="006A5579"/>
    <w:rsid w:val="006A72A6"/>
    <w:rsid w:val="006A75A7"/>
    <w:rsid w:val="006B7EA2"/>
    <w:rsid w:val="006C0032"/>
    <w:rsid w:val="006C02AF"/>
    <w:rsid w:val="006C2971"/>
    <w:rsid w:val="006C2DED"/>
    <w:rsid w:val="006C68C7"/>
    <w:rsid w:val="006D00EA"/>
    <w:rsid w:val="006D110C"/>
    <w:rsid w:val="006D1990"/>
    <w:rsid w:val="006D3931"/>
    <w:rsid w:val="006D3F9B"/>
    <w:rsid w:val="006D47E0"/>
    <w:rsid w:val="006D5AD3"/>
    <w:rsid w:val="006D721A"/>
    <w:rsid w:val="006E7527"/>
    <w:rsid w:val="006E77BE"/>
    <w:rsid w:val="006E7B83"/>
    <w:rsid w:val="006E7C01"/>
    <w:rsid w:val="006F0718"/>
    <w:rsid w:val="006F1E54"/>
    <w:rsid w:val="006F3F8B"/>
    <w:rsid w:val="006F4C86"/>
    <w:rsid w:val="00702069"/>
    <w:rsid w:val="007049BA"/>
    <w:rsid w:val="007069BE"/>
    <w:rsid w:val="00717343"/>
    <w:rsid w:val="00721092"/>
    <w:rsid w:val="0072123B"/>
    <w:rsid w:val="00724004"/>
    <w:rsid w:val="007244F6"/>
    <w:rsid w:val="007277BF"/>
    <w:rsid w:val="007355BA"/>
    <w:rsid w:val="0073594B"/>
    <w:rsid w:val="00736DDF"/>
    <w:rsid w:val="0074409D"/>
    <w:rsid w:val="00745AFE"/>
    <w:rsid w:val="00747B5A"/>
    <w:rsid w:val="00750BB4"/>
    <w:rsid w:val="00752977"/>
    <w:rsid w:val="00752CB6"/>
    <w:rsid w:val="0075613D"/>
    <w:rsid w:val="007601C5"/>
    <w:rsid w:val="007621E2"/>
    <w:rsid w:val="00764D01"/>
    <w:rsid w:val="00766007"/>
    <w:rsid w:val="00766164"/>
    <w:rsid w:val="00767186"/>
    <w:rsid w:val="00767972"/>
    <w:rsid w:val="00771432"/>
    <w:rsid w:val="00772412"/>
    <w:rsid w:val="00774566"/>
    <w:rsid w:val="00776976"/>
    <w:rsid w:val="00777243"/>
    <w:rsid w:val="00777EE6"/>
    <w:rsid w:val="00783166"/>
    <w:rsid w:val="00784BB8"/>
    <w:rsid w:val="00785335"/>
    <w:rsid w:val="0078710C"/>
    <w:rsid w:val="00794A81"/>
    <w:rsid w:val="00795C0C"/>
    <w:rsid w:val="007A51C5"/>
    <w:rsid w:val="007A62FC"/>
    <w:rsid w:val="007B1251"/>
    <w:rsid w:val="007B1453"/>
    <w:rsid w:val="007C14A2"/>
    <w:rsid w:val="007C3A50"/>
    <w:rsid w:val="007C3B35"/>
    <w:rsid w:val="007C5843"/>
    <w:rsid w:val="007C66EE"/>
    <w:rsid w:val="007D15ED"/>
    <w:rsid w:val="007D271B"/>
    <w:rsid w:val="007D757A"/>
    <w:rsid w:val="007E2239"/>
    <w:rsid w:val="007E54C6"/>
    <w:rsid w:val="007E6857"/>
    <w:rsid w:val="007F17D2"/>
    <w:rsid w:val="007F2A13"/>
    <w:rsid w:val="007F2B8F"/>
    <w:rsid w:val="007F6C86"/>
    <w:rsid w:val="00802329"/>
    <w:rsid w:val="00804535"/>
    <w:rsid w:val="00804840"/>
    <w:rsid w:val="008101AC"/>
    <w:rsid w:val="00812B5D"/>
    <w:rsid w:val="00815750"/>
    <w:rsid w:val="00817174"/>
    <w:rsid w:val="008243DD"/>
    <w:rsid w:val="00826AE4"/>
    <w:rsid w:val="00832C27"/>
    <w:rsid w:val="00840096"/>
    <w:rsid w:val="00841BBE"/>
    <w:rsid w:val="00841C09"/>
    <w:rsid w:val="0084495F"/>
    <w:rsid w:val="00853118"/>
    <w:rsid w:val="0085509C"/>
    <w:rsid w:val="008566EC"/>
    <w:rsid w:val="008572E1"/>
    <w:rsid w:val="00860398"/>
    <w:rsid w:val="008609C0"/>
    <w:rsid w:val="008673FC"/>
    <w:rsid w:val="00870ED3"/>
    <w:rsid w:val="00874BDD"/>
    <w:rsid w:val="0087576E"/>
    <w:rsid w:val="00877ED7"/>
    <w:rsid w:val="008829FE"/>
    <w:rsid w:val="00882C51"/>
    <w:rsid w:val="00886600"/>
    <w:rsid w:val="00886664"/>
    <w:rsid w:val="00891AB7"/>
    <w:rsid w:val="00892B48"/>
    <w:rsid w:val="0089471C"/>
    <w:rsid w:val="00896D86"/>
    <w:rsid w:val="008972CA"/>
    <w:rsid w:val="008A13EA"/>
    <w:rsid w:val="008A4763"/>
    <w:rsid w:val="008A5666"/>
    <w:rsid w:val="008A6CDE"/>
    <w:rsid w:val="008B7AF8"/>
    <w:rsid w:val="008C220A"/>
    <w:rsid w:val="008C310E"/>
    <w:rsid w:val="008C3E67"/>
    <w:rsid w:val="008D71E8"/>
    <w:rsid w:val="008D7211"/>
    <w:rsid w:val="008E672A"/>
    <w:rsid w:val="008E753B"/>
    <w:rsid w:val="008F2B4D"/>
    <w:rsid w:val="008F37CA"/>
    <w:rsid w:val="008F46B8"/>
    <w:rsid w:val="008F49F5"/>
    <w:rsid w:val="008F557D"/>
    <w:rsid w:val="008F6078"/>
    <w:rsid w:val="008F67CD"/>
    <w:rsid w:val="008F77BE"/>
    <w:rsid w:val="0090011C"/>
    <w:rsid w:val="00900232"/>
    <w:rsid w:val="0090200D"/>
    <w:rsid w:val="00903ED0"/>
    <w:rsid w:val="00905244"/>
    <w:rsid w:val="009069B1"/>
    <w:rsid w:val="009100A2"/>
    <w:rsid w:val="009161FC"/>
    <w:rsid w:val="009162C5"/>
    <w:rsid w:val="00923404"/>
    <w:rsid w:val="00927CC2"/>
    <w:rsid w:val="00930462"/>
    <w:rsid w:val="0093634E"/>
    <w:rsid w:val="00940858"/>
    <w:rsid w:val="009411E6"/>
    <w:rsid w:val="00941E5C"/>
    <w:rsid w:val="00943C96"/>
    <w:rsid w:val="00960C1F"/>
    <w:rsid w:val="00962184"/>
    <w:rsid w:val="0096294C"/>
    <w:rsid w:val="0096643E"/>
    <w:rsid w:val="0097289F"/>
    <w:rsid w:val="00972B42"/>
    <w:rsid w:val="00977A27"/>
    <w:rsid w:val="0098159D"/>
    <w:rsid w:val="0098458E"/>
    <w:rsid w:val="0098485D"/>
    <w:rsid w:val="00985E7F"/>
    <w:rsid w:val="00994B16"/>
    <w:rsid w:val="00996EF9"/>
    <w:rsid w:val="009979E1"/>
    <w:rsid w:val="009A33CD"/>
    <w:rsid w:val="009A3A34"/>
    <w:rsid w:val="009A5FC9"/>
    <w:rsid w:val="009A71CF"/>
    <w:rsid w:val="009B5E1D"/>
    <w:rsid w:val="009B6247"/>
    <w:rsid w:val="009B6629"/>
    <w:rsid w:val="009C1228"/>
    <w:rsid w:val="009C14F6"/>
    <w:rsid w:val="009C1688"/>
    <w:rsid w:val="009C61A0"/>
    <w:rsid w:val="009C6672"/>
    <w:rsid w:val="009C785A"/>
    <w:rsid w:val="009D249C"/>
    <w:rsid w:val="009D2804"/>
    <w:rsid w:val="009D72EE"/>
    <w:rsid w:val="009D75FC"/>
    <w:rsid w:val="009D790B"/>
    <w:rsid w:val="009E08C0"/>
    <w:rsid w:val="009E233A"/>
    <w:rsid w:val="009E2CA1"/>
    <w:rsid w:val="009E743C"/>
    <w:rsid w:val="009F076E"/>
    <w:rsid w:val="009F1CB9"/>
    <w:rsid w:val="009F302A"/>
    <w:rsid w:val="009F3FAF"/>
    <w:rsid w:val="009F4711"/>
    <w:rsid w:val="009F52CF"/>
    <w:rsid w:val="00A0086D"/>
    <w:rsid w:val="00A01FFF"/>
    <w:rsid w:val="00A0238C"/>
    <w:rsid w:val="00A04B96"/>
    <w:rsid w:val="00A054C4"/>
    <w:rsid w:val="00A0563C"/>
    <w:rsid w:val="00A07AE5"/>
    <w:rsid w:val="00A1470B"/>
    <w:rsid w:val="00A1782C"/>
    <w:rsid w:val="00A26040"/>
    <w:rsid w:val="00A26071"/>
    <w:rsid w:val="00A304C4"/>
    <w:rsid w:val="00A31092"/>
    <w:rsid w:val="00A33A71"/>
    <w:rsid w:val="00A406A6"/>
    <w:rsid w:val="00A40936"/>
    <w:rsid w:val="00A41561"/>
    <w:rsid w:val="00A46329"/>
    <w:rsid w:val="00A47F76"/>
    <w:rsid w:val="00A5039F"/>
    <w:rsid w:val="00A51D29"/>
    <w:rsid w:val="00A51E62"/>
    <w:rsid w:val="00A52834"/>
    <w:rsid w:val="00A54BC0"/>
    <w:rsid w:val="00A55AC6"/>
    <w:rsid w:val="00A573BA"/>
    <w:rsid w:val="00A60E56"/>
    <w:rsid w:val="00A6195C"/>
    <w:rsid w:val="00A64755"/>
    <w:rsid w:val="00A6571E"/>
    <w:rsid w:val="00A74014"/>
    <w:rsid w:val="00A7403F"/>
    <w:rsid w:val="00A74F8E"/>
    <w:rsid w:val="00A80DC7"/>
    <w:rsid w:val="00A82184"/>
    <w:rsid w:val="00A82C09"/>
    <w:rsid w:val="00A86276"/>
    <w:rsid w:val="00A8728E"/>
    <w:rsid w:val="00A87D6F"/>
    <w:rsid w:val="00A90D3D"/>
    <w:rsid w:val="00A92982"/>
    <w:rsid w:val="00A93162"/>
    <w:rsid w:val="00A93C98"/>
    <w:rsid w:val="00A952FA"/>
    <w:rsid w:val="00AA16EA"/>
    <w:rsid w:val="00AA2A6C"/>
    <w:rsid w:val="00AA3902"/>
    <w:rsid w:val="00AB2013"/>
    <w:rsid w:val="00AB3B87"/>
    <w:rsid w:val="00AB5C09"/>
    <w:rsid w:val="00AC12CA"/>
    <w:rsid w:val="00AC3C25"/>
    <w:rsid w:val="00AC42FB"/>
    <w:rsid w:val="00AD15E6"/>
    <w:rsid w:val="00AD5D3C"/>
    <w:rsid w:val="00AE33C3"/>
    <w:rsid w:val="00AE65D0"/>
    <w:rsid w:val="00AF0178"/>
    <w:rsid w:val="00AF0B03"/>
    <w:rsid w:val="00AF3713"/>
    <w:rsid w:val="00AF3A44"/>
    <w:rsid w:val="00AF4138"/>
    <w:rsid w:val="00AF669C"/>
    <w:rsid w:val="00B00402"/>
    <w:rsid w:val="00B00711"/>
    <w:rsid w:val="00B05585"/>
    <w:rsid w:val="00B06DC2"/>
    <w:rsid w:val="00B073D2"/>
    <w:rsid w:val="00B12AB5"/>
    <w:rsid w:val="00B1341D"/>
    <w:rsid w:val="00B13605"/>
    <w:rsid w:val="00B15487"/>
    <w:rsid w:val="00B15664"/>
    <w:rsid w:val="00B20539"/>
    <w:rsid w:val="00B20D58"/>
    <w:rsid w:val="00B21161"/>
    <w:rsid w:val="00B23362"/>
    <w:rsid w:val="00B237B5"/>
    <w:rsid w:val="00B2588D"/>
    <w:rsid w:val="00B25D91"/>
    <w:rsid w:val="00B26A27"/>
    <w:rsid w:val="00B30D1F"/>
    <w:rsid w:val="00B31574"/>
    <w:rsid w:val="00B3161A"/>
    <w:rsid w:val="00B31953"/>
    <w:rsid w:val="00B332A8"/>
    <w:rsid w:val="00B34315"/>
    <w:rsid w:val="00B35AB8"/>
    <w:rsid w:val="00B37FD0"/>
    <w:rsid w:val="00B43312"/>
    <w:rsid w:val="00B43FCA"/>
    <w:rsid w:val="00B452A0"/>
    <w:rsid w:val="00B4537E"/>
    <w:rsid w:val="00B519BE"/>
    <w:rsid w:val="00B51B7D"/>
    <w:rsid w:val="00B5247B"/>
    <w:rsid w:val="00B53F9B"/>
    <w:rsid w:val="00B55D17"/>
    <w:rsid w:val="00B56ED8"/>
    <w:rsid w:val="00B61EE3"/>
    <w:rsid w:val="00B64832"/>
    <w:rsid w:val="00B66046"/>
    <w:rsid w:val="00B70854"/>
    <w:rsid w:val="00B71984"/>
    <w:rsid w:val="00B71C76"/>
    <w:rsid w:val="00B72335"/>
    <w:rsid w:val="00B72B63"/>
    <w:rsid w:val="00B72F60"/>
    <w:rsid w:val="00B756CF"/>
    <w:rsid w:val="00B76973"/>
    <w:rsid w:val="00B77169"/>
    <w:rsid w:val="00B772CD"/>
    <w:rsid w:val="00B82561"/>
    <w:rsid w:val="00B8361C"/>
    <w:rsid w:val="00B844E7"/>
    <w:rsid w:val="00B84605"/>
    <w:rsid w:val="00B85489"/>
    <w:rsid w:val="00B91551"/>
    <w:rsid w:val="00B934E0"/>
    <w:rsid w:val="00BA4B63"/>
    <w:rsid w:val="00BA4D17"/>
    <w:rsid w:val="00BA690D"/>
    <w:rsid w:val="00BB0DBA"/>
    <w:rsid w:val="00BB0F16"/>
    <w:rsid w:val="00BB16FA"/>
    <w:rsid w:val="00BB19BB"/>
    <w:rsid w:val="00BB4D22"/>
    <w:rsid w:val="00BB5156"/>
    <w:rsid w:val="00BB5570"/>
    <w:rsid w:val="00BC2E36"/>
    <w:rsid w:val="00BC4F99"/>
    <w:rsid w:val="00BC5F37"/>
    <w:rsid w:val="00BC6749"/>
    <w:rsid w:val="00BC736F"/>
    <w:rsid w:val="00BD01AE"/>
    <w:rsid w:val="00BD2890"/>
    <w:rsid w:val="00BD2939"/>
    <w:rsid w:val="00BD7BF2"/>
    <w:rsid w:val="00BE13AE"/>
    <w:rsid w:val="00BE1759"/>
    <w:rsid w:val="00BF3060"/>
    <w:rsid w:val="00C00E95"/>
    <w:rsid w:val="00C019E9"/>
    <w:rsid w:val="00C02EDE"/>
    <w:rsid w:val="00C04C84"/>
    <w:rsid w:val="00C0566A"/>
    <w:rsid w:val="00C05CA7"/>
    <w:rsid w:val="00C11128"/>
    <w:rsid w:val="00C11817"/>
    <w:rsid w:val="00C157AE"/>
    <w:rsid w:val="00C1670D"/>
    <w:rsid w:val="00C2410C"/>
    <w:rsid w:val="00C26AF9"/>
    <w:rsid w:val="00C33F32"/>
    <w:rsid w:val="00C3461D"/>
    <w:rsid w:val="00C3618F"/>
    <w:rsid w:val="00C41E32"/>
    <w:rsid w:val="00C42331"/>
    <w:rsid w:val="00C42D49"/>
    <w:rsid w:val="00C43A72"/>
    <w:rsid w:val="00C448B6"/>
    <w:rsid w:val="00C478BB"/>
    <w:rsid w:val="00C5117A"/>
    <w:rsid w:val="00C514A8"/>
    <w:rsid w:val="00C51678"/>
    <w:rsid w:val="00C52E43"/>
    <w:rsid w:val="00C54321"/>
    <w:rsid w:val="00C55128"/>
    <w:rsid w:val="00C60546"/>
    <w:rsid w:val="00C611E3"/>
    <w:rsid w:val="00C61653"/>
    <w:rsid w:val="00C62BD1"/>
    <w:rsid w:val="00C64CD5"/>
    <w:rsid w:val="00C67C30"/>
    <w:rsid w:val="00C67C88"/>
    <w:rsid w:val="00C72544"/>
    <w:rsid w:val="00C7352B"/>
    <w:rsid w:val="00C85AB3"/>
    <w:rsid w:val="00C9108B"/>
    <w:rsid w:val="00C91A38"/>
    <w:rsid w:val="00C92169"/>
    <w:rsid w:val="00C9357A"/>
    <w:rsid w:val="00C94297"/>
    <w:rsid w:val="00CA0CBC"/>
    <w:rsid w:val="00CB1E22"/>
    <w:rsid w:val="00CB5963"/>
    <w:rsid w:val="00CC37AA"/>
    <w:rsid w:val="00CC7372"/>
    <w:rsid w:val="00CC73A8"/>
    <w:rsid w:val="00CC7495"/>
    <w:rsid w:val="00CD03C9"/>
    <w:rsid w:val="00CD06E7"/>
    <w:rsid w:val="00CD2E64"/>
    <w:rsid w:val="00CD30C8"/>
    <w:rsid w:val="00CD3995"/>
    <w:rsid w:val="00CD447B"/>
    <w:rsid w:val="00CD4B7E"/>
    <w:rsid w:val="00CD59AC"/>
    <w:rsid w:val="00CD6171"/>
    <w:rsid w:val="00CD6FD0"/>
    <w:rsid w:val="00CE60FA"/>
    <w:rsid w:val="00CF7AE4"/>
    <w:rsid w:val="00CF7DEB"/>
    <w:rsid w:val="00D015DA"/>
    <w:rsid w:val="00D02537"/>
    <w:rsid w:val="00D03B3C"/>
    <w:rsid w:val="00D07982"/>
    <w:rsid w:val="00D10FBD"/>
    <w:rsid w:val="00D1261B"/>
    <w:rsid w:val="00D13B06"/>
    <w:rsid w:val="00D1459A"/>
    <w:rsid w:val="00D22F4C"/>
    <w:rsid w:val="00D2640F"/>
    <w:rsid w:val="00D27F61"/>
    <w:rsid w:val="00D3038B"/>
    <w:rsid w:val="00D3557F"/>
    <w:rsid w:val="00D35B04"/>
    <w:rsid w:val="00D37563"/>
    <w:rsid w:val="00D423EB"/>
    <w:rsid w:val="00D433D0"/>
    <w:rsid w:val="00D45C6C"/>
    <w:rsid w:val="00D477DF"/>
    <w:rsid w:val="00D55585"/>
    <w:rsid w:val="00D57B69"/>
    <w:rsid w:val="00D63B3E"/>
    <w:rsid w:val="00D66159"/>
    <w:rsid w:val="00D67A02"/>
    <w:rsid w:val="00D818B0"/>
    <w:rsid w:val="00D829FC"/>
    <w:rsid w:val="00D830DD"/>
    <w:rsid w:val="00D85562"/>
    <w:rsid w:val="00D91E5C"/>
    <w:rsid w:val="00D93317"/>
    <w:rsid w:val="00D95B9F"/>
    <w:rsid w:val="00D95D71"/>
    <w:rsid w:val="00D970AC"/>
    <w:rsid w:val="00D97DE6"/>
    <w:rsid w:val="00DA57C7"/>
    <w:rsid w:val="00DA7BFB"/>
    <w:rsid w:val="00DB38DE"/>
    <w:rsid w:val="00DB475E"/>
    <w:rsid w:val="00DB788B"/>
    <w:rsid w:val="00DC1222"/>
    <w:rsid w:val="00DC3C67"/>
    <w:rsid w:val="00DC66FB"/>
    <w:rsid w:val="00DD0E3B"/>
    <w:rsid w:val="00DD1CED"/>
    <w:rsid w:val="00DD22E4"/>
    <w:rsid w:val="00DD258D"/>
    <w:rsid w:val="00DD262E"/>
    <w:rsid w:val="00DD2DA4"/>
    <w:rsid w:val="00DD53C1"/>
    <w:rsid w:val="00DD6954"/>
    <w:rsid w:val="00DD7E8A"/>
    <w:rsid w:val="00DE5705"/>
    <w:rsid w:val="00DE6168"/>
    <w:rsid w:val="00DE6D90"/>
    <w:rsid w:val="00DF0F3E"/>
    <w:rsid w:val="00DF58CD"/>
    <w:rsid w:val="00DF5AC0"/>
    <w:rsid w:val="00DF7476"/>
    <w:rsid w:val="00DF7CB6"/>
    <w:rsid w:val="00E02342"/>
    <w:rsid w:val="00E07C10"/>
    <w:rsid w:val="00E14B6F"/>
    <w:rsid w:val="00E171CF"/>
    <w:rsid w:val="00E1774A"/>
    <w:rsid w:val="00E21270"/>
    <w:rsid w:val="00E23CB4"/>
    <w:rsid w:val="00E3398C"/>
    <w:rsid w:val="00E34AB5"/>
    <w:rsid w:val="00E40175"/>
    <w:rsid w:val="00E4021A"/>
    <w:rsid w:val="00E40D8C"/>
    <w:rsid w:val="00E437D7"/>
    <w:rsid w:val="00E45AE0"/>
    <w:rsid w:val="00E469E4"/>
    <w:rsid w:val="00E5219C"/>
    <w:rsid w:val="00E53FB9"/>
    <w:rsid w:val="00E563AF"/>
    <w:rsid w:val="00E600E5"/>
    <w:rsid w:val="00E60D2D"/>
    <w:rsid w:val="00E65196"/>
    <w:rsid w:val="00E705A0"/>
    <w:rsid w:val="00E715E2"/>
    <w:rsid w:val="00E73323"/>
    <w:rsid w:val="00E74593"/>
    <w:rsid w:val="00E761BC"/>
    <w:rsid w:val="00E8007C"/>
    <w:rsid w:val="00E80088"/>
    <w:rsid w:val="00E85816"/>
    <w:rsid w:val="00E91E7E"/>
    <w:rsid w:val="00E9285C"/>
    <w:rsid w:val="00E92B5A"/>
    <w:rsid w:val="00E94D30"/>
    <w:rsid w:val="00EA118C"/>
    <w:rsid w:val="00EA250B"/>
    <w:rsid w:val="00EA2B01"/>
    <w:rsid w:val="00EA3C80"/>
    <w:rsid w:val="00EA3D10"/>
    <w:rsid w:val="00EA49E9"/>
    <w:rsid w:val="00EA68FE"/>
    <w:rsid w:val="00EA714C"/>
    <w:rsid w:val="00EA7213"/>
    <w:rsid w:val="00EB2420"/>
    <w:rsid w:val="00EB277D"/>
    <w:rsid w:val="00EB424B"/>
    <w:rsid w:val="00EB437F"/>
    <w:rsid w:val="00EB7258"/>
    <w:rsid w:val="00EC70A8"/>
    <w:rsid w:val="00ED091A"/>
    <w:rsid w:val="00ED53F4"/>
    <w:rsid w:val="00ED7EE4"/>
    <w:rsid w:val="00EE2B14"/>
    <w:rsid w:val="00EE3285"/>
    <w:rsid w:val="00EE4CC2"/>
    <w:rsid w:val="00EE50E6"/>
    <w:rsid w:val="00EE5C67"/>
    <w:rsid w:val="00EF070C"/>
    <w:rsid w:val="00EF4684"/>
    <w:rsid w:val="00EF48C7"/>
    <w:rsid w:val="00F0188A"/>
    <w:rsid w:val="00F02099"/>
    <w:rsid w:val="00F05A35"/>
    <w:rsid w:val="00F060BB"/>
    <w:rsid w:val="00F103CC"/>
    <w:rsid w:val="00F10452"/>
    <w:rsid w:val="00F1611C"/>
    <w:rsid w:val="00F17E42"/>
    <w:rsid w:val="00F20A07"/>
    <w:rsid w:val="00F21999"/>
    <w:rsid w:val="00F250FC"/>
    <w:rsid w:val="00F323E3"/>
    <w:rsid w:val="00F34DC8"/>
    <w:rsid w:val="00F34E72"/>
    <w:rsid w:val="00F35B29"/>
    <w:rsid w:val="00F434F0"/>
    <w:rsid w:val="00F4541E"/>
    <w:rsid w:val="00F4619A"/>
    <w:rsid w:val="00F46C15"/>
    <w:rsid w:val="00F47C9F"/>
    <w:rsid w:val="00F515AE"/>
    <w:rsid w:val="00F51637"/>
    <w:rsid w:val="00F54693"/>
    <w:rsid w:val="00F60CAB"/>
    <w:rsid w:val="00F61792"/>
    <w:rsid w:val="00F663E8"/>
    <w:rsid w:val="00F720F1"/>
    <w:rsid w:val="00F73654"/>
    <w:rsid w:val="00F73C69"/>
    <w:rsid w:val="00F73E9F"/>
    <w:rsid w:val="00F74790"/>
    <w:rsid w:val="00F85EC9"/>
    <w:rsid w:val="00F86B3C"/>
    <w:rsid w:val="00F86DE3"/>
    <w:rsid w:val="00F87207"/>
    <w:rsid w:val="00F905C9"/>
    <w:rsid w:val="00F90AFD"/>
    <w:rsid w:val="00F91246"/>
    <w:rsid w:val="00F93AD8"/>
    <w:rsid w:val="00F93C53"/>
    <w:rsid w:val="00F970ED"/>
    <w:rsid w:val="00FA01C2"/>
    <w:rsid w:val="00FA6C1B"/>
    <w:rsid w:val="00FA762B"/>
    <w:rsid w:val="00FA7785"/>
    <w:rsid w:val="00FB0670"/>
    <w:rsid w:val="00FB3609"/>
    <w:rsid w:val="00FB596E"/>
    <w:rsid w:val="00FB7F08"/>
    <w:rsid w:val="00FC3B00"/>
    <w:rsid w:val="00FC7AA4"/>
    <w:rsid w:val="00FD19E6"/>
    <w:rsid w:val="00FD5BD5"/>
    <w:rsid w:val="00FD7946"/>
    <w:rsid w:val="00FE56EE"/>
    <w:rsid w:val="00FE60C9"/>
    <w:rsid w:val="00FE73A1"/>
    <w:rsid w:val="00FE7DFA"/>
    <w:rsid w:val="00FF1C1A"/>
    <w:rsid w:val="00FF22CD"/>
    <w:rsid w:val="00FF22FF"/>
    <w:rsid w:val="00FF5596"/>
    <w:rsid w:val="00FF5D80"/>
    <w:rsid w:val="00FF5E6F"/>
    <w:rsid w:val="00FF7577"/>
    <w:rsid w:val="00FF78BD"/>
    <w:rsid w:val="03624B08"/>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748F7-0373-47C0-B97C-455D1CFA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pPr>
      <w:widowControl w:val="0"/>
      <w:spacing w:after="0" w:line="240" w:lineRule="auto"/>
    </w:pPr>
    <w:rPr>
      <w:rFonts w:ascii="Arial" w:eastAsia="Times New Roman" w:hAnsi="Arial" w:cs="Arial"/>
      <w:sz w:val="20"/>
      <w:szCs w:val="20"/>
      <w:lang w:val="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styleId="NoSpacing">
    <w:name w:val="No Spacing"/>
    <w:uiPriority w:val="1"/>
    <w:qFormat/>
    <w:pPr>
      <w:keepLines/>
      <w:spacing w:before="100" w:beforeAutospacing="1" w:after="100" w:afterAutospacing="1"/>
      <w:contextualSpacing/>
    </w:pPr>
    <w:rPr>
      <w:rFonts w:ascii="Times New Roman" w:hAnsi="Times New Roman"/>
      <w:sz w:val="24"/>
      <w:szCs w:val="22"/>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rFonts w:ascii="Arial" w:eastAsia="Times New Roman" w:hAnsi="Arial" w:cs="Arial"/>
      <w:sz w:val="20"/>
      <w:szCs w:val="20"/>
      <w:lang w:val="en-GB"/>
    </w:rPr>
  </w:style>
  <w:style w:type="paragraph" w:styleId="Header">
    <w:name w:val="header"/>
    <w:basedOn w:val="Normal"/>
    <w:link w:val="HeaderChar"/>
    <w:uiPriority w:val="99"/>
    <w:unhideWhenUsed/>
    <w:rsid w:val="0048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AC1"/>
    <w:rPr>
      <w:sz w:val="22"/>
      <w:szCs w:val="22"/>
      <w:lang w:eastAsia="en-US"/>
    </w:rPr>
  </w:style>
  <w:style w:type="paragraph" w:styleId="Footer">
    <w:name w:val="footer"/>
    <w:basedOn w:val="Normal"/>
    <w:link w:val="FooterChar"/>
    <w:uiPriority w:val="99"/>
    <w:unhideWhenUsed/>
    <w:rsid w:val="0048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A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18</Pages>
  <Words>6648</Words>
  <Characters>37899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USR</cp:lastModifiedBy>
  <cp:revision>141</cp:revision>
  <cp:lastPrinted>2022-04-05T08:45:00Z</cp:lastPrinted>
  <dcterms:created xsi:type="dcterms:W3CDTF">2022-03-06T07:15:00Z</dcterms:created>
  <dcterms:modified xsi:type="dcterms:W3CDTF">2022-04-05T08:55:00Z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B3DADC4FD6CA4682BE8F4B2C7F1C0844</vt:lpwstr>
  </property>
</Properties>
</file>