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BB148E" w:rsidP="002E3CCF">
      <w:pPr>
        <w:pStyle w:val="NoSpacing"/>
        <w:rPr>
          <w:b/>
        </w:rPr>
      </w:pPr>
      <w:r>
        <w:rPr>
          <w:b/>
        </w:rPr>
        <w:t>THE STATE</w:t>
      </w:r>
    </w:p>
    <w:p w:rsidR="00BB148E" w:rsidRDefault="00BB148E" w:rsidP="002E3CCF">
      <w:pPr>
        <w:pStyle w:val="NoSpacing"/>
        <w:rPr>
          <w:b/>
        </w:rPr>
      </w:pPr>
    </w:p>
    <w:p w:rsidR="00BB148E" w:rsidRDefault="00BB148E" w:rsidP="002E3CCF">
      <w:pPr>
        <w:pStyle w:val="NoSpacing"/>
        <w:rPr>
          <w:b/>
        </w:rPr>
      </w:pPr>
      <w:r>
        <w:rPr>
          <w:b/>
        </w:rPr>
        <w:t>Versus</w:t>
      </w:r>
    </w:p>
    <w:p w:rsidR="00BB148E" w:rsidRDefault="00BB148E" w:rsidP="002E3CCF">
      <w:pPr>
        <w:pStyle w:val="NoSpacing"/>
        <w:rPr>
          <w:b/>
        </w:rPr>
      </w:pPr>
    </w:p>
    <w:p w:rsidR="00BB148E" w:rsidRDefault="00BB148E" w:rsidP="002E3CCF">
      <w:pPr>
        <w:pStyle w:val="NoSpacing"/>
        <w:rPr>
          <w:b/>
        </w:rPr>
      </w:pPr>
      <w:r>
        <w:rPr>
          <w:b/>
        </w:rPr>
        <w:t>LOICE MAHLAMVANA</w:t>
      </w:r>
    </w:p>
    <w:p w:rsidR="00BB148E" w:rsidRDefault="00BB148E" w:rsidP="002E3CCF">
      <w:pPr>
        <w:pStyle w:val="NoSpacing"/>
        <w:rPr>
          <w:b/>
        </w:rPr>
      </w:pPr>
    </w:p>
    <w:p w:rsidR="00BB148E" w:rsidRDefault="00BB148E" w:rsidP="002E3CCF">
      <w:pPr>
        <w:pStyle w:val="NoSpacing"/>
        <w:rPr>
          <w:b/>
        </w:rPr>
      </w:pPr>
      <w:r>
        <w:rPr>
          <w:b/>
        </w:rPr>
        <w:t>And</w:t>
      </w:r>
    </w:p>
    <w:p w:rsidR="00BB148E" w:rsidRDefault="00BB148E" w:rsidP="002E3CCF">
      <w:pPr>
        <w:pStyle w:val="NoSpacing"/>
        <w:rPr>
          <w:b/>
        </w:rPr>
      </w:pPr>
    </w:p>
    <w:p w:rsidR="00BB148E" w:rsidRDefault="00BB148E" w:rsidP="002E3CCF">
      <w:pPr>
        <w:pStyle w:val="NoSpacing"/>
        <w:rPr>
          <w:b/>
        </w:rPr>
      </w:pPr>
      <w:r>
        <w:rPr>
          <w:b/>
        </w:rPr>
        <w:t>CHENJERAI ZHOU</w:t>
      </w:r>
    </w:p>
    <w:p w:rsidR="00BB148E" w:rsidRDefault="00BB148E" w:rsidP="002E3CCF">
      <w:pPr>
        <w:pStyle w:val="NoSpacing"/>
        <w:rPr>
          <w:b/>
        </w:rPr>
      </w:pPr>
    </w:p>
    <w:p w:rsidR="00BB148E" w:rsidRDefault="00BB148E" w:rsidP="002E3CCF">
      <w:pPr>
        <w:pStyle w:val="NoSpacing"/>
        <w:rPr>
          <w:b/>
        </w:rPr>
      </w:pPr>
      <w:r>
        <w:rPr>
          <w:b/>
        </w:rPr>
        <w:t>And</w:t>
      </w:r>
    </w:p>
    <w:p w:rsidR="00BB148E" w:rsidRDefault="00BB148E" w:rsidP="002E3CCF">
      <w:pPr>
        <w:pStyle w:val="NoSpacing"/>
        <w:rPr>
          <w:b/>
        </w:rPr>
      </w:pPr>
    </w:p>
    <w:p w:rsidR="00BB148E" w:rsidRDefault="00BB148E" w:rsidP="002E3CCF">
      <w:pPr>
        <w:pStyle w:val="NoSpacing"/>
        <w:rPr>
          <w:b/>
        </w:rPr>
      </w:pPr>
      <w:r>
        <w:rPr>
          <w:b/>
        </w:rPr>
        <w:t>TAWONGANEI SHOKO</w:t>
      </w:r>
    </w:p>
    <w:p w:rsidR="00BB148E" w:rsidRDefault="00BB148E" w:rsidP="002E3CCF">
      <w:pPr>
        <w:pStyle w:val="NoSpacing"/>
        <w:rPr>
          <w:b/>
        </w:rPr>
      </w:pPr>
    </w:p>
    <w:p w:rsidR="00BB148E" w:rsidRDefault="00BB148E" w:rsidP="002E3CCF">
      <w:pPr>
        <w:pStyle w:val="NoSpacing"/>
      </w:pPr>
      <w:r>
        <w:t>IN THE HIGH COURT OF ZIMBABWE</w:t>
      </w:r>
    </w:p>
    <w:p w:rsidR="00BB148E" w:rsidRDefault="00BB148E" w:rsidP="002E3CCF">
      <w:pPr>
        <w:pStyle w:val="NoSpacing"/>
      </w:pPr>
      <w:r>
        <w:t>MAKONESE J with Ass</w:t>
      </w:r>
      <w:r w:rsidR="00565B13">
        <w:t xml:space="preserve">essors Mr  </w:t>
      </w:r>
      <w:proofErr w:type="spellStart"/>
      <w:r w:rsidR="00565B13">
        <w:t>Matemba</w:t>
      </w:r>
      <w:proofErr w:type="spellEnd"/>
      <w:r w:rsidR="00565B13">
        <w:t xml:space="preserve"> and Ms </w:t>
      </w:r>
      <w:proofErr w:type="spellStart"/>
      <w:r>
        <w:t>Baye</w:t>
      </w:r>
      <w:proofErr w:type="spellEnd"/>
    </w:p>
    <w:p w:rsidR="00BB148E" w:rsidRDefault="00294415" w:rsidP="002E3CCF">
      <w:pPr>
        <w:pStyle w:val="NoSpacing"/>
      </w:pPr>
      <w:r>
        <w:t>GWERU 5, 6 &amp; 7 FEBRUARY 2020</w:t>
      </w:r>
    </w:p>
    <w:p w:rsidR="00BB148E" w:rsidRDefault="00BB148E" w:rsidP="002E3CCF">
      <w:pPr>
        <w:pStyle w:val="NoSpacing"/>
      </w:pPr>
    </w:p>
    <w:p w:rsidR="00BB148E" w:rsidRDefault="00BB148E" w:rsidP="002E3CCF">
      <w:pPr>
        <w:pStyle w:val="NoSpacing"/>
        <w:rPr>
          <w:b/>
        </w:rPr>
      </w:pPr>
      <w:r>
        <w:rPr>
          <w:b/>
        </w:rPr>
        <w:t>Criminal Trial</w:t>
      </w:r>
    </w:p>
    <w:p w:rsidR="00BB148E" w:rsidRDefault="00BB148E" w:rsidP="002E3CCF">
      <w:pPr>
        <w:pStyle w:val="NoSpacing"/>
        <w:rPr>
          <w:b/>
        </w:rPr>
      </w:pPr>
    </w:p>
    <w:p w:rsidR="00BB148E" w:rsidRDefault="00BB148E" w:rsidP="002E3CCF">
      <w:pPr>
        <w:pStyle w:val="NoSpacing"/>
      </w:pPr>
      <w:r w:rsidRPr="00E97540">
        <w:rPr>
          <w:i/>
        </w:rPr>
        <w:t xml:space="preserve">M. </w:t>
      </w:r>
      <w:proofErr w:type="spellStart"/>
      <w:r w:rsidRPr="00E97540">
        <w:rPr>
          <w:i/>
        </w:rPr>
        <w:t>Shumba</w:t>
      </w:r>
      <w:proofErr w:type="spellEnd"/>
      <w:r>
        <w:t xml:space="preserve"> for the state</w:t>
      </w:r>
    </w:p>
    <w:p w:rsidR="00BB148E" w:rsidRDefault="00BB148E" w:rsidP="002E3CCF">
      <w:pPr>
        <w:pStyle w:val="NoSpacing"/>
      </w:pPr>
      <w:r w:rsidRPr="00E97540">
        <w:rPr>
          <w:i/>
        </w:rPr>
        <w:t xml:space="preserve">K. </w:t>
      </w:r>
      <w:proofErr w:type="spellStart"/>
      <w:r w:rsidRPr="00E97540">
        <w:rPr>
          <w:i/>
        </w:rPr>
        <w:t>Shonai</w:t>
      </w:r>
      <w:proofErr w:type="spellEnd"/>
      <w:r>
        <w:t xml:space="preserve"> for 1</w:t>
      </w:r>
      <w:r w:rsidRPr="00BB148E">
        <w:rPr>
          <w:vertAlign w:val="superscript"/>
        </w:rPr>
        <w:t>st</w:t>
      </w:r>
      <w:r>
        <w:t xml:space="preserve"> accused</w:t>
      </w:r>
    </w:p>
    <w:p w:rsidR="00BB148E" w:rsidRDefault="00904F19" w:rsidP="002E3CCF">
      <w:pPr>
        <w:pStyle w:val="NoSpacing"/>
      </w:pPr>
      <w:r w:rsidRPr="00E97540">
        <w:rPr>
          <w:i/>
        </w:rPr>
        <w:t xml:space="preserve">Miss T. </w:t>
      </w:r>
      <w:proofErr w:type="spellStart"/>
      <w:r w:rsidRPr="00E97540">
        <w:rPr>
          <w:i/>
        </w:rPr>
        <w:t>Chidyemakono</w:t>
      </w:r>
      <w:proofErr w:type="spellEnd"/>
      <w:r w:rsidR="00BB148E">
        <w:t xml:space="preserve"> for 2</w:t>
      </w:r>
      <w:r w:rsidR="00BB148E" w:rsidRPr="00BB148E">
        <w:rPr>
          <w:vertAlign w:val="superscript"/>
        </w:rPr>
        <w:t>nd</w:t>
      </w:r>
      <w:r w:rsidR="00BB148E">
        <w:t xml:space="preserve"> accused</w:t>
      </w:r>
    </w:p>
    <w:p w:rsidR="00BB148E" w:rsidRDefault="00BB148E" w:rsidP="002E3CCF">
      <w:pPr>
        <w:pStyle w:val="NoSpacing"/>
      </w:pPr>
      <w:r w:rsidRPr="00E97540">
        <w:rPr>
          <w:i/>
        </w:rPr>
        <w:t xml:space="preserve">Mrs D. </w:t>
      </w:r>
      <w:proofErr w:type="spellStart"/>
      <w:r w:rsidRPr="00E97540">
        <w:rPr>
          <w:i/>
        </w:rPr>
        <w:t>Shirichena-Chivunze</w:t>
      </w:r>
      <w:proofErr w:type="spellEnd"/>
      <w:r>
        <w:t xml:space="preserve"> for 3</w:t>
      </w:r>
      <w:r w:rsidRPr="00BB148E">
        <w:rPr>
          <w:vertAlign w:val="superscript"/>
        </w:rPr>
        <w:t>rd</w:t>
      </w:r>
      <w:r>
        <w:t xml:space="preserve"> accused</w:t>
      </w:r>
    </w:p>
    <w:p w:rsidR="00BB148E" w:rsidRPr="001F4223" w:rsidRDefault="00BB148E" w:rsidP="001F4223">
      <w:pPr>
        <w:jc w:val="both"/>
        <w:rPr>
          <w:szCs w:val="24"/>
        </w:rPr>
      </w:pPr>
      <w:r>
        <w:tab/>
      </w:r>
      <w:r w:rsidRPr="001F4223">
        <w:rPr>
          <w:b/>
          <w:szCs w:val="24"/>
        </w:rPr>
        <w:t>MAKONESE J:</w:t>
      </w:r>
      <w:r w:rsidRPr="001F4223">
        <w:rPr>
          <w:b/>
          <w:szCs w:val="24"/>
        </w:rPr>
        <w:tab/>
      </w:r>
      <w:r w:rsidR="00E440F4" w:rsidRPr="00E440F4">
        <w:rPr>
          <w:szCs w:val="24"/>
        </w:rPr>
        <w:t>The</w:t>
      </w:r>
      <w:r w:rsidR="00E440F4">
        <w:rPr>
          <w:b/>
          <w:szCs w:val="24"/>
        </w:rPr>
        <w:t xml:space="preserve"> </w:t>
      </w:r>
      <w:r w:rsidR="00E440F4">
        <w:rPr>
          <w:szCs w:val="24"/>
        </w:rPr>
        <w:t>a</w:t>
      </w:r>
      <w:r w:rsidRPr="001F4223">
        <w:rPr>
          <w:szCs w:val="24"/>
        </w:rPr>
        <w:t>ccused persons have been arraigned in this court facing one count of murder.  It is alleged that on 29</w:t>
      </w:r>
      <w:r w:rsidRPr="001F4223">
        <w:rPr>
          <w:szCs w:val="24"/>
          <w:vertAlign w:val="superscript"/>
        </w:rPr>
        <w:t>th</w:t>
      </w:r>
      <w:r w:rsidR="00E440F4">
        <w:rPr>
          <w:szCs w:val="24"/>
        </w:rPr>
        <w:t xml:space="preserve"> November 2017 at </w:t>
      </w:r>
      <w:r w:rsidR="004D31AA">
        <w:rPr>
          <w:szCs w:val="24"/>
        </w:rPr>
        <w:t xml:space="preserve"> </w:t>
      </w:r>
      <w:r w:rsidR="00B45EE0">
        <w:rPr>
          <w:szCs w:val="24"/>
        </w:rPr>
        <w:t xml:space="preserve"> </w:t>
      </w:r>
      <w:proofErr w:type="spellStart"/>
      <w:r w:rsidR="00B45EE0" w:rsidRPr="00294415">
        <w:rPr>
          <w:szCs w:val="24"/>
        </w:rPr>
        <w:t>Nyi</w:t>
      </w:r>
      <w:r w:rsidRPr="00294415">
        <w:rPr>
          <w:szCs w:val="24"/>
        </w:rPr>
        <w:t>k</w:t>
      </w:r>
      <w:r w:rsidR="00A3241A" w:rsidRPr="00294415">
        <w:rPr>
          <w:szCs w:val="24"/>
        </w:rPr>
        <w:t>i</w:t>
      </w:r>
      <w:r w:rsidR="00E440F4" w:rsidRPr="00294415">
        <w:rPr>
          <w:szCs w:val="24"/>
        </w:rPr>
        <w:t>nya</w:t>
      </w:r>
      <w:proofErr w:type="spellEnd"/>
      <w:r w:rsidR="00E440F4" w:rsidRPr="00294415">
        <w:rPr>
          <w:szCs w:val="24"/>
        </w:rPr>
        <w:t xml:space="preserve"> </w:t>
      </w:r>
      <w:r w:rsidR="00E440F4">
        <w:rPr>
          <w:szCs w:val="24"/>
        </w:rPr>
        <w:t>Village,</w:t>
      </w:r>
      <w:r w:rsidRPr="001F4223">
        <w:rPr>
          <w:szCs w:val="24"/>
        </w:rPr>
        <w:t xml:space="preserve"> Chief </w:t>
      </w:r>
      <w:proofErr w:type="spellStart"/>
      <w:r w:rsidR="00146D6C" w:rsidRPr="001F4223">
        <w:rPr>
          <w:szCs w:val="24"/>
        </w:rPr>
        <w:t>Maziofa</w:t>
      </w:r>
      <w:proofErr w:type="spellEnd"/>
      <w:r w:rsidR="00146D6C" w:rsidRPr="001F4223">
        <w:rPr>
          <w:szCs w:val="24"/>
        </w:rPr>
        <w:t xml:space="preserve">, </w:t>
      </w:r>
      <w:proofErr w:type="spellStart"/>
      <w:r w:rsidR="00146D6C" w:rsidRPr="001F4223">
        <w:rPr>
          <w:szCs w:val="24"/>
        </w:rPr>
        <w:t>Mberengwa</w:t>
      </w:r>
      <w:proofErr w:type="spellEnd"/>
      <w:r w:rsidR="00146D6C" w:rsidRPr="001F4223">
        <w:rPr>
          <w:szCs w:val="24"/>
        </w:rPr>
        <w:t xml:space="preserve">, the </w:t>
      </w:r>
      <w:r w:rsidR="00E440F4">
        <w:rPr>
          <w:szCs w:val="24"/>
        </w:rPr>
        <w:t>1</w:t>
      </w:r>
      <w:r w:rsidR="00E440F4" w:rsidRPr="00E440F4">
        <w:rPr>
          <w:szCs w:val="24"/>
          <w:vertAlign w:val="superscript"/>
        </w:rPr>
        <w:t>st</w:t>
      </w:r>
      <w:r w:rsidR="00E440F4">
        <w:rPr>
          <w:szCs w:val="24"/>
        </w:rPr>
        <w:t xml:space="preserve"> </w:t>
      </w:r>
      <w:r w:rsidR="00146D6C" w:rsidRPr="001F4223">
        <w:rPr>
          <w:szCs w:val="24"/>
        </w:rPr>
        <w:t xml:space="preserve">accused acting in concert with </w:t>
      </w:r>
      <w:r w:rsidR="00E440F4">
        <w:rPr>
          <w:szCs w:val="24"/>
        </w:rPr>
        <w:t>2</w:t>
      </w:r>
      <w:r w:rsidR="00E440F4" w:rsidRPr="00E440F4">
        <w:rPr>
          <w:szCs w:val="24"/>
          <w:vertAlign w:val="superscript"/>
        </w:rPr>
        <w:t>nd</w:t>
      </w:r>
      <w:r w:rsidR="00E440F4">
        <w:rPr>
          <w:szCs w:val="24"/>
        </w:rPr>
        <w:t xml:space="preserve"> accused </w:t>
      </w:r>
      <w:r w:rsidR="00146D6C" w:rsidRPr="001F4223">
        <w:rPr>
          <w:szCs w:val="24"/>
        </w:rPr>
        <w:t>and</w:t>
      </w:r>
      <w:r w:rsidR="00E440F4">
        <w:rPr>
          <w:szCs w:val="24"/>
        </w:rPr>
        <w:t xml:space="preserve"> 3</w:t>
      </w:r>
      <w:r w:rsidR="00E440F4" w:rsidRPr="00E440F4">
        <w:rPr>
          <w:szCs w:val="24"/>
          <w:vertAlign w:val="superscript"/>
        </w:rPr>
        <w:t>rd</w:t>
      </w:r>
      <w:r w:rsidR="00E440F4">
        <w:rPr>
          <w:szCs w:val="24"/>
        </w:rPr>
        <w:t xml:space="preserve"> accused </w:t>
      </w:r>
      <w:r w:rsidR="00146D6C" w:rsidRPr="001F4223">
        <w:rPr>
          <w:szCs w:val="24"/>
        </w:rPr>
        <w:t xml:space="preserve">murdered the deceased </w:t>
      </w:r>
      <w:proofErr w:type="spellStart"/>
      <w:r w:rsidR="00146D6C" w:rsidRPr="001F4223">
        <w:rPr>
          <w:szCs w:val="24"/>
        </w:rPr>
        <w:t>Munakisishe</w:t>
      </w:r>
      <w:proofErr w:type="spellEnd"/>
      <w:r w:rsidR="00146D6C" w:rsidRPr="001F4223">
        <w:rPr>
          <w:szCs w:val="24"/>
        </w:rPr>
        <w:t xml:space="preserve"> </w:t>
      </w:r>
      <w:proofErr w:type="spellStart"/>
      <w:r w:rsidR="00146D6C" w:rsidRPr="001F4223">
        <w:rPr>
          <w:szCs w:val="24"/>
        </w:rPr>
        <w:t>Chinyoka</w:t>
      </w:r>
      <w:proofErr w:type="spellEnd"/>
      <w:r w:rsidR="00146D6C" w:rsidRPr="001F4223">
        <w:rPr>
          <w:szCs w:val="24"/>
        </w:rPr>
        <w:t xml:space="preserve">, a male adult aged 42 years at the time of his death.  The state alleges that accused persons blindfolded the deceased before striking him all over the body using a wooden hoe handle before setting him alight with petrol.  </w:t>
      </w:r>
      <w:proofErr w:type="spellStart"/>
      <w:r w:rsidR="00146D6C" w:rsidRPr="001F4223">
        <w:rPr>
          <w:szCs w:val="24"/>
        </w:rPr>
        <w:t>Wherea</w:t>
      </w:r>
      <w:r w:rsidR="006518D3">
        <w:rPr>
          <w:szCs w:val="24"/>
        </w:rPr>
        <w:t>fter</w:t>
      </w:r>
      <w:proofErr w:type="spellEnd"/>
      <w:r w:rsidR="006518D3">
        <w:rPr>
          <w:szCs w:val="24"/>
        </w:rPr>
        <w:t>, the accused persons carted</w:t>
      </w:r>
      <w:r w:rsidR="00146D6C" w:rsidRPr="001F4223">
        <w:rPr>
          <w:szCs w:val="24"/>
        </w:rPr>
        <w:t xml:space="preserve"> the deceased in a wheelbarrow, tied him with stones on the legs and chest before dumping him into </w:t>
      </w:r>
      <w:proofErr w:type="spellStart"/>
      <w:r w:rsidR="00FD6977" w:rsidRPr="001F4223">
        <w:rPr>
          <w:szCs w:val="24"/>
        </w:rPr>
        <w:t>Mupandashango</w:t>
      </w:r>
      <w:proofErr w:type="spellEnd"/>
      <w:r w:rsidR="00FD6977" w:rsidRPr="001F4223">
        <w:rPr>
          <w:szCs w:val="24"/>
        </w:rPr>
        <w:t xml:space="preserve"> Dam in order to conceal the</w:t>
      </w:r>
      <w:r w:rsidR="00A3241A" w:rsidRPr="001F4223">
        <w:rPr>
          <w:szCs w:val="24"/>
        </w:rPr>
        <w:t xml:space="preserve"> </w:t>
      </w:r>
      <w:r w:rsidR="00FD6977" w:rsidRPr="001F4223">
        <w:rPr>
          <w:szCs w:val="24"/>
        </w:rPr>
        <w:t>offence.  On the 5</w:t>
      </w:r>
      <w:r w:rsidR="00FD6977" w:rsidRPr="001F4223">
        <w:rPr>
          <w:szCs w:val="24"/>
          <w:vertAlign w:val="superscript"/>
        </w:rPr>
        <w:t>th</w:t>
      </w:r>
      <w:r w:rsidR="00FD6977" w:rsidRPr="001F4223">
        <w:rPr>
          <w:szCs w:val="24"/>
        </w:rPr>
        <w:t xml:space="preserve"> December 2017 the body of the deceased was discovered floating in the dam.  On 10</w:t>
      </w:r>
      <w:r w:rsidR="00FD6977" w:rsidRPr="001F4223">
        <w:rPr>
          <w:szCs w:val="24"/>
          <w:vertAlign w:val="superscript"/>
        </w:rPr>
        <w:t>th</w:t>
      </w:r>
      <w:r w:rsidR="00FD6977" w:rsidRPr="001F4223">
        <w:rPr>
          <w:szCs w:val="24"/>
        </w:rPr>
        <w:t xml:space="preserve"> December 2017 </w:t>
      </w:r>
      <w:proofErr w:type="spellStart"/>
      <w:r w:rsidR="00FD6977" w:rsidRPr="001F4223">
        <w:rPr>
          <w:szCs w:val="24"/>
        </w:rPr>
        <w:t>Makesure</w:t>
      </w:r>
      <w:proofErr w:type="spellEnd"/>
      <w:r w:rsidR="00FD6977" w:rsidRPr="001F4223">
        <w:rPr>
          <w:szCs w:val="24"/>
        </w:rPr>
        <w:t xml:space="preserve"> </w:t>
      </w:r>
      <w:proofErr w:type="spellStart"/>
      <w:r w:rsidR="00FD6977" w:rsidRPr="001F4223">
        <w:rPr>
          <w:szCs w:val="24"/>
        </w:rPr>
        <w:t>Chinyoka</w:t>
      </w:r>
      <w:proofErr w:type="spellEnd"/>
      <w:r w:rsidR="00FD6977" w:rsidRPr="001F4223">
        <w:rPr>
          <w:szCs w:val="24"/>
        </w:rPr>
        <w:t xml:space="preserve"> positively identified the remains as those of the deceased.</w:t>
      </w:r>
    </w:p>
    <w:p w:rsidR="00FD6977" w:rsidRPr="001F4223" w:rsidRDefault="00797477" w:rsidP="001F4223">
      <w:pPr>
        <w:jc w:val="both"/>
        <w:rPr>
          <w:szCs w:val="24"/>
        </w:rPr>
      </w:pPr>
      <w:r>
        <w:rPr>
          <w:szCs w:val="24"/>
        </w:rPr>
        <w:tab/>
        <w:t xml:space="preserve"> A</w:t>
      </w:r>
      <w:r w:rsidR="00FD6977" w:rsidRPr="001F4223">
        <w:rPr>
          <w:szCs w:val="24"/>
        </w:rPr>
        <w:t>ccused persons pleaded not guilty to the charge.  They aver that th</w:t>
      </w:r>
      <w:r>
        <w:rPr>
          <w:szCs w:val="24"/>
        </w:rPr>
        <w:t>ey have been falsely implicated and wrongly accused.</w:t>
      </w:r>
      <w:r w:rsidR="00FD6977" w:rsidRPr="001F4223">
        <w:rPr>
          <w:szCs w:val="24"/>
        </w:rPr>
        <w:t xml:space="preserve">  The state tendered into the record, a state outline</w:t>
      </w:r>
      <w:r w:rsidR="00A3241A" w:rsidRPr="001F4223">
        <w:rPr>
          <w:szCs w:val="24"/>
        </w:rPr>
        <w:t xml:space="preserve"> </w:t>
      </w:r>
      <w:r w:rsidR="00FD6977" w:rsidRPr="001F4223">
        <w:rPr>
          <w:szCs w:val="24"/>
        </w:rPr>
        <w:t>d</w:t>
      </w:r>
      <w:r w:rsidR="00A3241A" w:rsidRPr="001F4223">
        <w:rPr>
          <w:szCs w:val="24"/>
        </w:rPr>
        <w:t>e</w:t>
      </w:r>
      <w:r w:rsidR="00FD6977" w:rsidRPr="001F4223">
        <w:rPr>
          <w:szCs w:val="24"/>
        </w:rPr>
        <w:t xml:space="preserve">tailing the </w:t>
      </w:r>
      <w:r w:rsidR="00FD6977" w:rsidRPr="001F4223">
        <w:rPr>
          <w:szCs w:val="24"/>
        </w:rPr>
        <w:lastRenderedPageBreak/>
        <w:t>summary of the evidence that was to be led at trial.  It sh</w:t>
      </w:r>
      <w:r w:rsidR="00807455" w:rsidRPr="001F4223">
        <w:rPr>
          <w:szCs w:val="24"/>
        </w:rPr>
        <w:t>all</w:t>
      </w:r>
      <w:r w:rsidR="00FD6977" w:rsidRPr="001F4223">
        <w:rPr>
          <w:szCs w:val="24"/>
        </w:rPr>
        <w:t xml:space="preserve"> not be </w:t>
      </w:r>
      <w:r w:rsidR="00807455" w:rsidRPr="001F4223">
        <w:rPr>
          <w:szCs w:val="24"/>
        </w:rPr>
        <w:t>necessary to repeat the entire contents of the outline of the state case.  It now forms part of the re</w:t>
      </w:r>
      <w:r w:rsidR="00BC434E">
        <w:rPr>
          <w:szCs w:val="24"/>
        </w:rPr>
        <w:t xml:space="preserve">cord.  The evidence of the </w:t>
      </w:r>
      <w:proofErr w:type="spellStart"/>
      <w:r w:rsidR="00BC434E">
        <w:rPr>
          <w:szCs w:val="24"/>
        </w:rPr>
        <w:t>under</w:t>
      </w:r>
      <w:r w:rsidR="00807455" w:rsidRPr="001F4223">
        <w:rPr>
          <w:szCs w:val="24"/>
        </w:rPr>
        <w:t>listed</w:t>
      </w:r>
      <w:proofErr w:type="spellEnd"/>
      <w:r w:rsidR="00807455" w:rsidRPr="001F4223">
        <w:rPr>
          <w:szCs w:val="24"/>
        </w:rPr>
        <w:t xml:space="preserve"> witnesses as it appears in the summary of the state case was admitted into the record by way of </w:t>
      </w:r>
      <w:r w:rsidR="0046688C" w:rsidRPr="001F4223">
        <w:rPr>
          <w:szCs w:val="24"/>
        </w:rPr>
        <w:t xml:space="preserve"> form</w:t>
      </w:r>
      <w:r w:rsidR="00A3241A" w:rsidRPr="001F4223">
        <w:rPr>
          <w:szCs w:val="24"/>
        </w:rPr>
        <w:t>al</w:t>
      </w:r>
      <w:r w:rsidR="0046688C" w:rsidRPr="001F4223">
        <w:rPr>
          <w:szCs w:val="24"/>
        </w:rPr>
        <w:t xml:space="preserve"> admissions in terms of section 314 of the Criminal Procedure and Evidence Act (Chapter 9:07) namely:</w:t>
      </w:r>
    </w:p>
    <w:p w:rsidR="0046688C" w:rsidRPr="001F4223" w:rsidRDefault="0046688C" w:rsidP="001F4223">
      <w:pPr>
        <w:pStyle w:val="ListParagraph"/>
        <w:numPr>
          <w:ilvl w:val="0"/>
          <w:numId w:val="1"/>
        </w:numPr>
        <w:jc w:val="both"/>
        <w:rPr>
          <w:szCs w:val="24"/>
        </w:rPr>
      </w:pPr>
      <w:proofErr w:type="spellStart"/>
      <w:r w:rsidRPr="001F4223">
        <w:rPr>
          <w:szCs w:val="24"/>
        </w:rPr>
        <w:t>Vusumuzi</w:t>
      </w:r>
      <w:proofErr w:type="spellEnd"/>
      <w:r w:rsidRPr="001F4223">
        <w:rPr>
          <w:szCs w:val="24"/>
        </w:rPr>
        <w:t xml:space="preserve"> </w:t>
      </w:r>
      <w:proofErr w:type="spellStart"/>
      <w:r w:rsidRPr="001F4223">
        <w:rPr>
          <w:szCs w:val="24"/>
        </w:rPr>
        <w:t>Siringwani</w:t>
      </w:r>
      <w:proofErr w:type="spellEnd"/>
    </w:p>
    <w:p w:rsidR="0046688C" w:rsidRPr="001F4223" w:rsidRDefault="0046688C" w:rsidP="001F4223">
      <w:pPr>
        <w:pStyle w:val="ListParagraph"/>
        <w:numPr>
          <w:ilvl w:val="0"/>
          <w:numId w:val="1"/>
        </w:numPr>
        <w:jc w:val="both"/>
        <w:rPr>
          <w:szCs w:val="24"/>
        </w:rPr>
      </w:pPr>
      <w:r w:rsidRPr="001F4223">
        <w:rPr>
          <w:szCs w:val="24"/>
        </w:rPr>
        <w:t xml:space="preserve">Constable </w:t>
      </w:r>
      <w:proofErr w:type="spellStart"/>
      <w:r w:rsidRPr="001F4223">
        <w:rPr>
          <w:szCs w:val="24"/>
        </w:rPr>
        <w:t>Nyoka</w:t>
      </w:r>
      <w:proofErr w:type="spellEnd"/>
    </w:p>
    <w:p w:rsidR="0046688C" w:rsidRPr="001F4223" w:rsidRDefault="0046688C" w:rsidP="001F4223">
      <w:pPr>
        <w:pStyle w:val="ListParagraph"/>
        <w:numPr>
          <w:ilvl w:val="0"/>
          <w:numId w:val="1"/>
        </w:numPr>
        <w:jc w:val="both"/>
        <w:rPr>
          <w:szCs w:val="24"/>
        </w:rPr>
      </w:pPr>
      <w:r w:rsidRPr="001F4223">
        <w:rPr>
          <w:szCs w:val="24"/>
        </w:rPr>
        <w:t xml:space="preserve">Dr S. </w:t>
      </w:r>
      <w:proofErr w:type="spellStart"/>
      <w:r w:rsidRPr="001F4223">
        <w:rPr>
          <w:szCs w:val="24"/>
        </w:rPr>
        <w:t>Pesanai</w:t>
      </w:r>
      <w:proofErr w:type="spellEnd"/>
    </w:p>
    <w:p w:rsidR="0046688C" w:rsidRPr="001F4223" w:rsidRDefault="00A3241A" w:rsidP="001F4223">
      <w:pPr>
        <w:pStyle w:val="ListParagraph"/>
        <w:numPr>
          <w:ilvl w:val="0"/>
          <w:numId w:val="1"/>
        </w:numPr>
        <w:jc w:val="both"/>
        <w:rPr>
          <w:szCs w:val="24"/>
        </w:rPr>
      </w:pPr>
      <w:proofErr w:type="spellStart"/>
      <w:r w:rsidRPr="001F4223">
        <w:rPr>
          <w:szCs w:val="24"/>
        </w:rPr>
        <w:t>Ma</w:t>
      </w:r>
      <w:r w:rsidR="0046688C" w:rsidRPr="001F4223">
        <w:rPr>
          <w:szCs w:val="24"/>
        </w:rPr>
        <w:t>kesure</w:t>
      </w:r>
      <w:proofErr w:type="spellEnd"/>
      <w:r w:rsidR="0046688C" w:rsidRPr="001F4223">
        <w:rPr>
          <w:szCs w:val="24"/>
        </w:rPr>
        <w:t xml:space="preserve"> </w:t>
      </w:r>
      <w:proofErr w:type="spellStart"/>
      <w:r w:rsidR="0046688C" w:rsidRPr="001F4223">
        <w:rPr>
          <w:szCs w:val="24"/>
        </w:rPr>
        <w:t>Chinyoka</w:t>
      </w:r>
      <w:proofErr w:type="spellEnd"/>
    </w:p>
    <w:p w:rsidR="0046688C" w:rsidRPr="001F4223" w:rsidRDefault="0046688C" w:rsidP="001F4223">
      <w:pPr>
        <w:ind w:firstLine="720"/>
        <w:jc w:val="both"/>
        <w:rPr>
          <w:szCs w:val="24"/>
        </w:rPr>
      </w:pPr>
      <w:r w:rsidRPr="001F4223">
        <w:rPr>
          <w:szCs w:val="24"/>
        </w:rPr>
        <w:t>It is</w:t>
      </w:r>
      <w:r w:rsidR="00F97EF3">
        <w:rPr>
          <w:szCs w:val="24"/>
        </w:rPr>
        <w:t xml:space="preserve"> the state case that 1</w:t>
      </w:r>
      <w:r w:rsidR="00F97EF3" w:rsidRPr="00F97EF3">
        <w:rPr>
          <w:szCs w:val="24"/>
          <w:vertAlign w:val="superscript"/>
        </w:rPr>
        <w:t>st</w:t>
      </w:r>
      <w:r w:rsidR="00F97EF3">
        <w:rPr>
          <w:szCs w:val="24"/>
        </w:rPr>
        <w:t xml:space="preserve"> accused</w:t>
      </w:r>
      <w:r w:rsidRPr="001F4223">
        <w:rPr>
          <w:szCs w:val="24"/>
        </w:rPr>
        <w:t xml:space="preserve"> was the brains behind the murder.  She had previously</w:t>
      </w:r>
      <w:r w:rsidR="00A3241A" w:rsidRPr="001F4223">
        <w:rPr>
          <w:szCs w:val="24"/>
        </w:rPr>
        <w:t xml:space="preserve"> </w:t>
      </w:r>
      <w:r w:rsidR="00F97EF3">
        <w:rPr>
          <w:szCs w:val="24"/>
        </w:rPr>
        <w:t>complained  to 2</w:t>
      </w:r>
      <w:r w:rsidR="00F97EF3" w:rsidRPr="00F97EF3">
        <w:rPr>
          <w:szCs w:val="24"/>
          <w:vertAlign w:val="superscript"/>
        </w:rPr>
        <w:t>nd</w:t>
      </w:r>
      <w:r w:rsidR="00F97EF3">
        <w:rPr>
          <w:szCs w:val="24"/>
        </w:rPr>
        <w:t xml:space="preserve"> </w:t>
      </w:r>
      <w:r w:rsidRPr="001F4223">
        <w:rPr>
          <w:szCs w:val="24"/>
        </w:rPr>
        <w:t>accused</w:t>
      </w:r>
      <w:r w:rsidR="00603464" w:rsidRPr="001F4223">
        <w:rPr>
          <w:szCs w:val="24"/>
        </w:rPr>
        <w:t xml:space="preserve"> </w:t>
      </w:r>
      <w:r w:rsidRPr="001F4223">
        <w:rPr>
          <w:szCs w:val="24"/>
        </w:rPr>
        <w:t xml:space="preserve">and </w:t>
      </w:r>
      <w:r w:rsidR="00F97EF3">
        <w:rPr>
          <w:szCs w:val="24"/>
        </w:rPr>
        <w:t xml:space="preserve"> 3</w:t>
      </w:r>
      <w:r w:rsidR="00F97EF3" w:rsidRPr="00F97EF3">
        <w:rPr>
          <w:szCs w:val="24"/>
          <w:vertAlign w:val="superscript"/>
        </w:rPr>
        <w:t>rd</w:t>
      </w:r>
      <w:r w:rsidR="00F97EF3">
        <w:rPr>
          <w:szCs w:val="24"/>
        </w:rPr>
        <w:t xml:space="preserve"> accused </w:t>
      </w:r>
      <w:r w:rsidRPr="001F4223">
        <w:rPr>
          <w:szCs w:val="24"/>
        </w:rPr>
        <w:t xml:space="preserve">that the deceased, who was her boyfriend was giving her problems and was in the habit of coming home </w:t>
      </w:r>
      <w:r w:rsidR="00F97EF3">
        <w:rPr>
          <w:szCs w:val="24"/>
        </w:rPr>
        <w:t xml:space="preserve"> late  and drunk,</w:t>
      </w:r>
      <w:r w:rsidRPr="001F4223">
        <w:rPr>
          <w:szCs w:val="24"/>
        </w:rPr>
        <w:t xml:space="preserve"> bangi</w:t>
      </w:r>
      <w:r w:rsidR="00811DA4">
        <w:rPr>
          <w:szCs w:val="24"/>
        </w:rPr>
        <w:t xml:space="preserve">ng windows. </w:t>
      </w:r>
      <w:proofErr w:type="gramStart"/>
      <w:r w:rsidR="00811DA4">
        <w:rPr>
          <w:szCs w:val="24"/>
        </w:rPr>
        <w:t>1</w:t>
      </w:r>
      <w:r w:rsidR="00811DA4" w:rsidRPr="00811DA4">
        <w:rPr>
          <w:szCs w:val="24"/>
          <w:vertAlign w:val="superscript"/>
        </w:rPr>
        <w:t>st</w:t>
      </w:r>
      <w:r w:rsidR="00811DA4">
        <w:rPr>
          <w:szCs w:val="24"/>
        </w:rPr>
        <w:t xml:space="preserve">  Accused</w:t>
      </w:r>
      <w:proofErr w:type="gramEnd"/>
      <w:r w:rsidR="00811DA4">
        <w:rPr>
          <w:szCs w:val="24"/>
        </w:rPr>
        <w:t xml:space="preserve"> </w:t>
      </w:r>
      <w:r w:rsidR="00FE7A04">
        <w:rPr>
          <w:szCs w:val="24"/>
        </w:rPr>
        <w:t xml:space="preserve"> </w:t>
      </w:r>
      <w:r w:rsidR="00811DA4">
        <w:rPr>
          <w:szCs w:val="24"/>
        </w:rPr>
        <w:t xml:space="preserve">hired </w:t>
      </w:r>
      <w:r w:rsidRPr="001F4223">
        <w:rPr>
          <w:szCs w:val="24"/>
        </w:rPr>
        <w:t>he</w:t>
      </w:r>
      <w:r w:rsidR="00811DA4">
        <w:rPr>
          <w:szCs w:val="24"/>
        </w:rPr>
        <w:t>r co-</w:t>
      </w:r>
      <w:r w:rsidRPr="001F4223">
        <w:rPr>
          <w:szCs w:val="24"/>
        </w:rPr>
        <w:t xml:space="preserve"> accused persons to assault and murder the deceased.  The state alleges that the three accused persons acted in concert and in common purpose.</w:t>
      </w:r>
    </w:p>
    <w:p w:rsidR="0046688C" w:rsidRDefault="0046688C" w:rsidP="001F4223">
      <w:pPr>
        <w:ind w:firstLine="720"/>
        <w:jc w:val="both"/>
        <w:rPr>
          <w:szCs w:val="24"/>
        </w:rPr>
      </w:pPr>
      <w:r w:rsidRPr="001F4223">
        <w:rPr>
          <w:szCs w:val="24"/>
        </w:rPr>
        <w:t xml:space="preserve">Accused one is a female adult who was aged 39 years at the time of the alleged offence.  She resides at </w:t>
      </w:r>
      <w:proofErr w:type="spellStart"/>
      <w:r w:rsidRPr="001F4223">
        <w:rPr>
          <w:szCs w:val="24"/>
        </w:rPr>
        <w:t>Ny</w:t>
      </w:r>
      <w:r w:rsidR="00811DA4">
        <w:rPr>
          <w:szCs w:val="24"/>
        </w:rPr>
        <w:t>i</w:t>
      </w:r>
      <w:r w:rsidRPr="001F4223">
        <w:rPr>
          <w:szCs w:val="24"/>
        </w:rPr>
        <w:t>kinya</w:t>
      </w:r>
      <w:proofErr w:type="spellEnd"/>
      <w:r w:rsidRPr="001F4223">
        <w:rPr>
          <w:szCs w:val="24"/>
        </w:rPr>
        <w:t xml:space="preserve"> Village, </w:t>
      </w:r>
      <w:proofErr w:type="spellStart"/>
      <w:r w:rsidRPr="001F4223">
        <w:rPr>
          <w:szCs w:val="24"/>
        </w:rPr>
        <w:t>Mberengwa</w:t>
      </w:r>
      <w:proofErr w:type="spellEnd"/>
      <w:r w:rsidRPr="001F4223">
        <w:rPr>
          <w:szCs w:val="24"/>
        </w:rPr>
        <w:t xml:space="preserve"> under Chief </w:t>
      </w:r>
      <w:proofErr w:type="spellStart"/>
      <w:r w:rsidRPr="001F4223">
        <w:rPr>
          <w:szCs w:val="24"/>
        </w:rPr>
        <w:t>Maz</w:t>
      </w:r>
      <w:r w:rsidR="00603464" w:rsidRPr="001F4223">
        <w:rPr>
          <w:szCs w:val="24"/>
        </w:rPr>
        <w:t>i</w:t>
      </w:r>
      <w:r w:rsidRPr="001F4223">
        <w:rPr>
          <w:szCs w:val="24"/>
        </w:rPr>
        <w:t>ofa</w:t>
      </w:r>
      <w:proofErr w:type="spellEnd"/>
      <w:r w:rsidRPr="001F4223">
        <w:rPr>
          <w:szCs w:val="24"/>
        </w:rPr>
        <w:t>.</w:t>
      </w:r>
      <w:r w:rsidR="00811DA4">
        <w:rPr>
          <w:szCs w:val="24"/>
        </w:rPr>
        <w:t xml:space="preserve">  The deceased was her lover</w:t>
      </w:r>
      <w:r w:rsidRPr="001F4223">
        <w:rPr>
          <w:szCs w:val="24"/>
        </w:rPr>
        <w:t xml:space="preserve">.  He was aged 42 years at the time of his demise.  He was </w:t>
      </w:r>
      <w:r w:rsidR="009B6EC9" w:rsidRPr="001F4223">
        <w:rPr>
          <w:szCs w:val="24"/>
        </w:rPr>
        <w:t>an artisanal miner.  In</w:t>
      </w:r>
      <w:r w:rsidR="00603464" w:rsidRPr="001F4223">
        <w:rPr>
          <w:szCs w:val="24"/>
        </w:rPr>
        <w:t xml:space="preserve"> </w:t>
      </w:r>
      <w:r w:rsidR="009B6EC9" w:rsidRPr="001F4223">
        <w:rPr>
          <w:szCs w:val="24"/>
        </w:rPr>
        <w:t>her defence outline accused one stated the following:</w:t>
      </w:r>
    </w:p>
    <w:p w:rsidR="00FE7A04" w:rsidRPr="001F4223" w:rsidRDefault="00FE7A04" w:rsidP="001F4223">
      <w:pPr>
        <w:ind w:firstLine="720"/>
        <w:jc w:val="both"/>
        <w:rPr>
          <w:szCs w:val="24"/>
        </w:rPr>
      </w:pPr>
      <w:r>
        <w:rPr>
          <w:szCs w:val="24"/>
        </w:rPr>
        <w:t>“………..</w:t>
      </w:r>
    </w:p>
    <w:p w:rsidR="009B6EC9" w:rsidRPr="001F4223" w:rsidRDefault="009B6EC9" w:rsidP="001F4223">
      <w:pPr>
        <w:pStyle w:val="ListParagraph"/>
        <w:numPr>
          <w:ilvl w:val="0"/>
          <w:numId w:val="2"/>
        </w:numPr>
        <w:jc w:val="both"/>
        <w:rPr>
          <w:szCs w:val="24"/>
        </w:rPr>
      </w:pPr>
      <w:r w:rsidRPr="001F4223">
        <w:rPr>
          <w:szCs w:val="24"/>
        </w:rPr>
        <w:t>On 29</w:t>
      </w:r>
      <w:r w:rsidRPr="001F4223">
        <w:rPr>
          <w:szCs w:val="24"/>
          <w:vertAlign w:val="superscript"/>
        </w:rPr>
        <w:t>th</w:t>
      </w:r>
      <w:r w:rsidRPr="001F4223">
        <w:rPr>
          <w:szCs w:val="24"/>
        </w:rPr>
        <w:t xml:space="preserve"> November 2017, she never saw the deceased</w:t>
      </w:r>
      <w:proofErr w:type="gramStart"/>
      <w:r w:rsidRPr="001F4223">
        <w:rPr>
          <w:szCs w:val="24"/>
        </w:rPr>
        <w:t>,</w:t>
      </w:r>
      <w:r w:rsidR="00E03D3B">
        <w:rPr>
          <w:szCs w:val="24"/>
        </w:rPr>
        <w:t xml:space="preserve"> </w:t>
      </w:r>
      <w:r w:rsidRPr="001F4223">
        <w:rPr>
          <w:szCs w:val="24"/>
        </w:rPr>
        <w:t xml:space="preserve"> neither</w:t>
      </w:r>
      <w:proofErr w:type="gramEnd"/>
      <w:r w:rsidRPr="001F4223">
        <w:rPr>
          <w:szCs w:val="24"/>
        </w:rPr>
        <w:t xml:space="preserve"> did she see the 2</w:t>
      </w:r>
      <w:r w:rsidRPr="001F4223">
        <w:rPr>
          <w:szCs w:val="24"/>
          <w:vertAlign w:val="superscript"/>
        </w:rPr>
        <w:t>nd</w:t>
      </w:r>
      <w:r w:rsidRPr="001F4223">
        <w:rPr>
          <w:szCs w:val="24"/>
        </w:rPr>
        <w:t xml:space="preserve"> and 3</w:t>
      </w:r>
      <w:r w:rsidRPr="001F4223">
        <w:rPr>
          <w:szCs w:val="24"/>
          <w:vertAlign w:val="superscript"/>
        </w:rPr>
        <w:t>rd</w:t>
      </w:r>
      <w:r w:rsidRPr="001F4223">
        <w:rPr>
          <w:szCs w:val="24"/>
        </w:rPr>
        <w:t xml:space="preserve"> accuse</w:t>
      </w:r>
      <w:r w:rsidR="00E03D3B">
        <w:rPr>
          <w:szCs w:val="24"/>
        </w:rPr>
        <w:t>d persons, immediately before du</w:t>
      </w:r>
      <w:r w:rsidRPr="001F4223">
        <w:rPr>
          <w:szCs w:val="24"/>
        </w:rPr>
        <w:t>ring or after the alleged murder.</w:t>
      </w:r>
    </w:p>
    <w:p w:rsidR="009B6EC9" w:rsidRPr="001F4223" w:rsidRDefault="009B6EC9" w:rsidP="001F4223">
      <w:pPr>
        <w:pStyle w:val="ListParagraph"/>
        <w:numPr>
          <w:ilvl w:val="0"/>
          <w:numId w:val="2"/>
        </w:numPr>
        <w:jc w:val="both"/>
        <w:rPr>
          <w:szCs w:val="24"/>
        </w:rPr>
      </w:pPr>
      <w:r w:rsidRPr="001F4223">
        <w:rPr>
          <w:szCs w:val="24"/>
        </w:rPr>
        <w:t>She denies ever procuring the services of the 2</w:t>
      </w:r>
      <w:r w:rsidRPr="001F4223">
        <w:rPr>
          <w:szCs w:val="24"/>
          <w:vertAlign w:val="superscript"/>
        </w:rPr>
        <w:t>nd</w:t>
      </w:r>
      <w:r w:rsidRPr="001F4223">
        <w:rPr>
          <w:szCs w:val="24"/>
        </w:rPr>
        <w:t xml:space="preserve"> and 3</w:t>
      </w:r>
      <w:r w:rsidRPr="001F4223">
        <w:rPr>
          <w:szCs w:val="24"/>
          <w:vertAlign w:val="superscript"/>
        </w:rPr>
        <w:t>rd</w:t>
      </w:r>
      <w:r w:rsidRPr="001F4223">
        <w:rPr>
          <w:szCs w:val="24"/>
        </w:rPr>
        <w:t xml:space="preserve"> accused persons for the purposes of murdering the deceased person and will put the state to the proof thereof.</w:t>
      </w:r>
    </w:p>
    <w:p w:rsidR="009B6EC9" w:rsidRPr="001F4223" w:rsidRDefault="009B6EC9" w:rsidP="001F4223">
      <w:pPr>
        <w:pStyle w:val="ListParagraph"/>
        <w:numPr>
          <w:ilvl w:val="0"/>
          <w:numId w:val="2"/>
        </w:numPr>
        <w:jc w:val="both"/>
        <w:rPr>
          <w:szCs w:val="24"/>
        </w:rPr>
      </w:pPr>
      <w:r w:rsidRPr="001F4223">
        <w:rPr>
          <w:szCs w:val="24"/>
        </w:rPr>
        <w:t>In any event, the 1</w:t>
      </w:r>
      <w:r w:rsidRPr="001F4223">
        <w:rPr>
          <w:szCs w:val="24"/>
          <w:vertAlign w:val="superscript"/>
        </w:rPr>
        <w:t>st</w:t>
      </w:r>
      <w:r w:rsidRPr="001F4223">
        <w:rPr>
          <w:szCs w:val="24"/>
        </w:rPr>
        <w:t xml:space="preserve"> accused will put the state to the strictest proof regarding the identity of the deceased.</w:t>
      </w:r>
    </w:p>
    <w:p w:rsidR="009B6EC9" w:rsidRPr="001F4223" w:rsidRDefault="009B6EC9" w:rsidP="001F4223">
      <w:pPr>
        <w:pStyle w:val="ListParagraph"/>
        <w:numPr>
          <w:ilvl w:val="0"/>
          <w:numId w:val="2"/>
        </w:numPr>
        <w:jc w:val="both"/>
        <w:rPr>
          <w:szCs w:val="24"/>
        </w:rPr>
      </w:pPr>
      <w:r w:rsidRPr="001F4223">
        <w:rPr>
          <w:szCs w:val="24"/>
        </w:rPr>
        <w:lastRenderedPageBreak/>
        <w:t>Whereof 1</w:t>
      </w:r>
      <w:r w:rsidRPr="001F4223">
        <w:rPr>
          <w:szCs w:val="24"/>
          <w:vertAlign w:val="superscript"/>
        </w:rPr>
        <w:t>st</w:t>
      </w:r>
      <w:r w:rsidRPr="001F4223">
        <w:rPr>
          <w:szCs w:val="24"/>
        </w:rPr>
        <w:t xml:space="preserve"> accused prays for her acquittal on the charge of murder or any other competent charge.</w:t>
      </w:r>
      <w:r w:rsidR="00FE7A04">
        <w:rPr>
          <w:szCs w:val="24"/>
        </w:rPr>
        <w:t>”</w:t>
      </w:r>
    </w:p>
    <w:p w:rsidR="009B6EC9" w:rsidRPr="001F4223" w:rsidRDefault="009B6EC9" w:rsidP="001F4223">
      <w:pPr>
        <w:ind w:firstLine="720"/>
        <w:jc w:val="both"/>
        <w:rPr>
          <w:szCs w:val="24"/>
        </w:rPr>
      </w:pPr>
      <w:r w:rsidRPr="001F4223">
        <w:rPr>
          <w:szCs w:val="24"/>
        </w:rPr>
        <w:t>It will be noted that accused one gave what can best be described as a bare denial.  She was content to put the state to the strict proof of the allegations.</w:t>
      </w:r>
    </w:p>
    <w:p w:rsidR="009B6EC9" w:rsidRPr="001F4223" w:rsidRDefault="00904F19" w:rsidP="001F4223">
      <w:pPr>
        <w:ind w:firstLine="720"/>
        <w:jc w:val="both"/>
        <w:rPr>
          <w:szCs w:val="24"/>
        </w:rPr>
      </w:pPr>
      <w:r w:rsidRPr="001F4223">
        <w:rPr>
          <w:szCs w:val="24"/>
        </w:rPr>
        <w:t xml:space="preserve">Accused two is a male adult residing at </w:t>
      </w:r>
      <w:proofErr w:type="spellStart"/>
      <w:r w:rsidRPr="001F4223">
        <w:rPr>
          <w:szCs w:val="24"/>
        </w:rPr>
        <w:t>Muzondiwa</w:t>
      </w:r>
      <w:proofErr w:type="spellEnd"/>
      <w:r w:rsidRPr="001F4223">
        <w:rPr>
          <w:szCs w:val="24"/>
        </w:rPr>
        <w:t xml:space="preserve"> Village, Chief </w:t>
      </w:r>
      <w:proofErr w:type="spellStart"/>
      <w:r w:rsidRPr="001F4223">
        <w:rPr>
          <w:szCs w:val="24"/>
        </w:rPr>
        <w:t>Muz</w:t>
      </w:r>
      <w:r w:rsidR="00603464" w:rsidRPr="001F4223">
        <w:rPr>
          <w:szCs w:val="24"/>
        </w:rPr>
        <w:t>i</w:t>
      </w:r>
      <w:r w:rsidRPr="001F4223">
        <w:rPr>
          <w:szCs w:val="24"/>
        </w:rPr>
        <w:t>ofa</w:t>
      </w:r>
      <w:proofErr w:type="spellEnd"/>
      <w:r w:rsidRPr="001F4223">
        <w:rPr>
          <w:szCs w:val="24"/>
        </w:rPr>
        <w:t xml:space="preserve">, </w:t>
      </w:r>
      <w:proofErr w:type="spellStart"/>
      <w:proofErr w:type="gramStart"/>
      <w:r w:rsidRPr="001F4223">
        <w:rPr>
          <w:szCs w:val="24"/>
        </w:rPr>
        <w:t>Mberengwa</w:t>
      </w:r>
      <w:proofErr w:type="spellEnd"/>
      <w:proofErr w:type="gramEnd"/>
      <w:r w:rsidRPr="001F4223">
        <w:rPr>
          <w:szCs w:val="24"/>
        </w:rPr>
        <w:t>.  At the time of the alleged offence he</w:t>
      </w:r>
      <w:r w:rsidR="00A11D08" w:rsidRPr="001F4223">
        <w:rPr>
          <w:szCs w:val="24"/>
        </w:rPr>
        <w:t xml:space="preserve"> was aged 37 years.  He is an artisanal minor.  He was very close to the deceased and they worked together in a mining syndicate.  In his defence outline he denied committing the offence.  He put the state to the strict proof of its allegations.  He stated that on the day in question he was at his homestead and never met accused one and accused th</w:t>
      </w:r>
      <w:r w:rsidR="00E03D3B">
        <w:rPr>
          <w:szCs w:val="24"/>
        </w:rPr>
        <w:t>ree.  He did not visit 1</w:t>
      </w:r>
      <w:r w:rsidR="00E03D3B" w:rsidRPr="00E03D3B">
        <w:rPr>
          <w:szCs w:val="24"/>
          <w:vertAlign w:val="superscript"/>
        </w:rPr>
        <w:t>st</w:t>
      </w:r>
      <w:r w:rsidR="00E03D3B">
        <w:rPr>
          <w:szCs w:val="24"/>
        </w:rPr>
        <w:t xml:space="preserve"> accused</w:t>
      </w:r>
      <w:r w:rsidR="00A11D08" w:rsidRPr="001F4223">
        <w:rPr>
          <w:szCs w:val="24"/>
        </w:rPr>
        <w:t>’s place of residence on the date this off</w:t>
      </w:r>
      <w:r w:rsidR="0000686D">
        <w:rPr>
          <w:szCs w:val="24"/>
        </w:rPr>
        <w:t>ence was committed.  2</w:t>
      </w:r>
      <w:r w:rsidR="0000686D" w:rsidRPr="0000686D">
        <w:rPr>
          <w:szCs w:val="24"/>
          <w:vertAlign w:val="superscript"/>
        </w:rPr>
        <w:t>nd</w:t>
      </w:r>
      <w:r w:rsidR="0000686D">
        <w:rPr>
          <w:szCs w:val="24"/>
        </w:rPr>
        <w:t xml:space="preserve"> accused</w:t>
      </w:r>
      <w:r w:rsidR="00A11D08" w:rsidRPr="001F4223">
        <w:rPr>
          <w:szCs w:val="24"/>
        </w:rPr>
        <w:t xml:space="preserve"> gave a bare denial to the allegations and</w:t>
      </w:r>
      <w:r w:rsidR="00842852">
        <w:rPr>
          <w:szCs w:val="24"/>
        </w:rPr>
        <w:t xml:space="preserve"> also</w:t>
      </w:r>
      <w:r w:rsidR="00A11D08" w:rsidRPr="001F4223">
        <w:rPr>
          <w:szCs w:val="24"/>
        </w:rPr>
        <w:t xml:space="preserve"> put in issue the identity of the deceased.</w:t>
      </w:r>
    </w:p>
    <w:p w:rsidR="00A11D08" w:rsidRPr="001F4223" w:rsidRDefault="00942E43" w:rsidP="001F4223">
      <w:pPr>
        <w:ind w:firstLine="720"/>
        <w:jc w:val="both"/>
        <w:rPr>
          <w:szCs w:val="24"/>
        </w:rPr>
      </w:pPr>
      <w:r>
        <w:rPr>
          <w:szCs w:val="24"/>
        </w:rPr>
        <w:t>3</w:t>
      </w:r>
      <w:r w:rsidRPr="00942E43">
        <w:rPr>
          <w:szCs w:val="24"/>
          <w:vertAlign w:val="superscript"/>
        </w:rPr>
        <w:t>rd</w:t>
      </w:r>
      <w:r>
        <w:rPr>
          <w:szCs w:val="24"/>
        </w:rPr>
        <w:t xml:space="preserve"> accused</w:t>
      </w:r>
      <w:r w:rsidR="00A11D08" w:rsidRPr="001F4223">
        <w:rPr>
          <w:szCs w:val="24"/>
        </w:rPr>
        <w:t xml:space="preserve"> tendered his defence outline</w:t>
      </w:r>
      <w:r w:rsidR="00CA6930" w:rsidRPr="001F4223">
        <w:rPr>
          <w:szCs w:val="24"/>
        </w:rPr>
        <w:t xml:space="preserve"> denying the allegations.  He resides at </w:t>
      </w:r>
      <w:proofErr w:type="spellStart"/>
      <w:r w:rsidR="00CA6930" w:rsidRPr="001F4223">
        <w:rPr>
          <w:szCs w:val="24"/>
        </w:rPr>
        <w:t>Choko</w:t>
      </w:r>
      <w:proofErr w:type="spellEnd"/>
      <w:r w:rsidR="00CA6930" w:rsidRPr="001F4223">
        <w:rPr>
          <w:szCs w:val="24"/>
        </w:rPr>
        <w:t xml:space="preserve"> Village, under Chief </w:t>
      </w:r>
      <w:proofErr w:type="spellStart"/>
      <w:r w:rsidR="00CA6930" w:rsidRPr="001F4223">
        <w:rPr>
          <w:szCs w:val="24"/>
        </w:rPr>
        <w:t>Maz</w:t>
      </w:r>
      <w:r w:rsidR="00603464" w:rsidRPr="001F4223">
        <w:rPr>
          <w:szCs w:val="24"/>
        </w:rPr>
        <w:t>i</w:t>
      </w:r>
      <w:r w:rsidR="00BD3C29">
        <w:rPr>
          <w:szCs w:val="24"/>
        </w:rPr>
        <w:t>ofa</w:t>
      </w:r>
      <w:proofErr w:type="spellEnd"/>
      <w:r w:rsidR="00BD3C29">
        <w:rPr>
          <w:szCs w:val="24"/>
        </w:rPr>
        <w:t xml:space="preserve">, </w:t>
      </w:r>
      <w:proofErr w:type="spellStart"/>
      <w:r w:rsidR="00BD3C29">
        <w:rPr>
          <w:szCs w:val="24"/>
        </w:rPr>
        <w:t>Mberengwa</w:t>
      </w:r>
      <w:proofErr w:type="spellEnd"/>
      <w:r w:rsidR="00BD3C29">
        <w:rPr>
          <w:szCs w:val="24"/>
        </w:rPr>
        <w:t>.  He</w:t>
      </w:r>
      <w:r w:rsidR="00CA6930" w:rsidRPr="001F4223">
        <w:rPr>
          <w:szCs w:val="24"/>
        </w:rPr>
        <w:t xml:space="preserve"> is</w:t>
      </w:r>
      <w:r w:rsidR="0063579D">
        <w:rPr>
          <w:szCs w:val="24"/>
        </w:rPr>
        <w:t xml:space="preserve"> also</w:t>
      </w:r>
      <w:r w:rsidR="00BD3C29">
        <w:rPr>
          <w:szCs w:val="24"/>
        </w:rPr>
        <w:t xml:space="preserve"> an artisa</w:t>
      </w:r>
      <w:r w:rsidR="00CA6930" w:rsidRPr="001F4223">
        <w:rPr>
          <w:szCs w:val="24"/>
        </w:rPr>
        <w:t>nal mine</w:t>
      </w:r>
      <w:r w:rsidR="00BD3C29">
        <w:rPr>
          <w:szCs w:val="24"/>
        </w:rPr>
        <w:t>r.  He denied visiting 1</w:t>
      </w:r>
      <w:r w:rsidR="00BD3C29" w:rsidRPr="00BD3C29">
        <w:rPr>
          <w:szCs w:val="24"/>
          <w:vertAlign w:val="superscript"/>
        </w:rPr>
        <w:t>st</w:t>
      </w:r>
      <w:r w:rsidR="00BD3C29">
        <w:rPr>
          <w:szCs w:val="24"/>
        </w:rPr>
        <w:t xml:space="preserve"> accused</w:t>
      </w:r>
      <w:r w:rsidR="00CA6930" w:rsidRPr="001F4223">
        <w:rPr>
          <w:szCs w:val="24"/>
        </w:rPr>
        <w:t>’s homestead on the day of the murder.  He gave a</w:t>
      </w:r>
      <w:r w:rsidR="00BD3C29">
        <w:rPr>
          <w:szCs w:val="24"/>
        </w:rPr>
        <w:t xml:space="preserve"> very</w:t>
      </w:r>
      <w:r w:rsidR="00CA6930" w:rsidRPr="001F4223">
        <w:rPr>
          <w:szCs w:val="24"/>
        </w:rPr>
        <w:t xml:space="preserve"> brief defence outline and was content to put the state to the proof of its allegations.</w:t>
      </w:r>
    </w:p>
    <w:p w:rsidR="00CA6930" w:rsidRPr="001F4223" w:rsidRDefault="00CA6930" w:rsidP="001F4223">
      <w:pPr>
        <w:ind w:firstLine="720"/>
        <w:jc w:val="both"/>
        <w:rPr>
          <w:szCs w:val="24"/>
        </w:rPr>
      </w:pPr>
      <w:r w:rsidRPr="001F4223">
        <w:rPr>
          <w:szCs w:val="24"/>
        </w:rPr>
        <w:t xml:space="preserve">The state produced </w:t>
      </w:r>
      <w:r w:rsidR="00762429">
        <w:rPr>
          <w:szCs w:val="24"/>
        </w:rPr>
        <w:t>1</w:t>
      </w:r>
      <w:r w:rsidR="00762429" w:rsidRPr="00762429">
        <w:rPr>
          <w:szCs w:val="24"/>
          <w:vertAlign w:val="superscript"/>
        </w:rPr>
        <w:t>st</w:t>
      </w:r>
      <w:r w:rsidR="00762429">
        <w:rPr>
          <w:szCs w:val="24"/>
        </w:rPr>
        <w:t xml:space="preserve"> </w:t>
      </w:r>
      <w:r w:rsidR="00CE448A">
        <w:rPr>
          <w:szCs w:val="24"/>
        </w:rPr>
        <w:t>accused</w:t>
      </w:r>
      <w:r w:rsidRPr="001F4223">
        <w:rPr>
          <w:szCs w:val="24"/>
        </w:rPr>
        <w:t>’s confirmed warned and cautioned statement.  The statement was recorded on the 22</w:t>
      </w:r>
      <w:r w:rsidRPr="001F4223">
        <w:rPr>
          <w:szCs w:val="24"/>
          <w:vertAlign w:val="superscript"/>
        </w:rPr>
        <w:t>nd</w:t>
      </w:r>
      <w:r w:rsidRPr="001F4223">
        <w:rPr>
          <w:szCs w:val="24"/>
        </w:rPr>
        <w:t xml:space="preserve"> of March 2018.  It was confirmed by a magistrate at </w:t>
      </w:r>
      <w:proofErr w:type="spellStart"/>
      <w:r w:rsidRPr="001F4223">
        <w:rPr>
          <w:szCs w:val="24"/>
        </w:rPr>
        <w:t>Mberengwa</w:t>
      </w:r>
      <w:proofErr w:type="spellEnd"/>
      <w:r w:rsidRPr="001F4223">
        <w:rPr>
          <w:szCs w:val="24"/>
        </w:rPr>
        <w:t xml:space="preserve"> on 26</w:t>
      </w:r>
      <w:r w:rsidRPr="001F4223">
        <w:rPr>
          <w:szCs w:val="24"/>
          <w:vertAlign w:val="superscript"/>
        </w:rPr>
        <w:t>th</w:t>
      </w:r>
      <w:r w:rsidRPr="001F4223">
        <w:rPr>
          <w:szCs w:val="24"/>
        </w:rPr>
        <w:t xml:space="preserve"> April 2018.  The statement is in the following terms:</w:t>
      </w:r>
    </w:p>
    <w:p w:rsidR="00CA6930" w:rsidRPr="001F4223" w:rsidRDefault="00451133" w:rsidP="001F4223">
      <w:pPr>
        <w:pStyle w:val="NoSpacing"/>
        <w:ind w:left="720"/>
        <w:jc w:val="both"/>
        <w:rPr>
          <w:i/>
          <w:szCs w:val="24"/>
        </w:rPr>
      </w:pPr>
      <w:r w:rsidRPr="001F4223">
        <w:rPr>
          <w:i/>
          <w:szCs w:val="24"/>
        </w:rPr>
        <w:lastRenderedPageBreak/>
        <w:t xml:space="preserve">“I do not admit the allegations being levelled against me because I only </w:t>
      </w:r>
      <w:r w:rsidR="00603464" w:rsidRPr="001F4223">
        <w:rPr>
          <w:i/>
          <w:szCs w:val="24"/>
        </w:rPr>
        <w:t>r</w:t>
      </w:r>
      <w:r w:rsidRPr="001F4223">
        <w:rPr>
          <w:i/>
          <w:szCs w:val="24"/>
        </w:rPr>
        <w:t xml:space="preserve">equested </w:t>
      </w:r>
      <w:proofErr w:type="spellStart"/>
      <w:r w:rsidRPr="001F4223">
        <w:rPr>
          <w:i/>
          <w:szCs w:val="24"/>
        </w:rPr>
        <w:t>Chenjerai</w:t>
      </w:r>
      <w:proofErr w:type="spellEnd"/>
      <w:r w:rsidRPr="001F4223">
        <w:rPr>
          <w:i/>
          <w:szCs w:val="24"/>
        </w:rPr>
        <w:t xml:space="preserve"> Zhou and </w:t>
      </w:r>
      <w:proofErr w:type="spellStart"/>
      <w:r w:rsidRPr="001F4223">
        <w:rPr>
          <w:i/>
          <w:szCs w:val="24"/>
        </w:rPr>
        <w:t>Ta</w:t>
      </w:r>
      <w:r w:rsidR="00603464" w:rsidRPr="001F4223">
        <w:rPr>
          <w:i/>
          <w:szCs w:val="24"/>
        </w:rPr>
        <w:t>w</w:t>
      </w:r>
      <w:r w:rsidRPr="001F4223">
        <w:rPr>
          <w:i/>
          <w:szCs w:val="24"/>
        </w:rPr>
        <w:t>onganei</w:t>
      </w:r>
      <w:proofErr w:type="spellEnd"/>
      <w:r w:rsidRPr="001F4223">
        <w:rPr>
          <w:i/>
          <w:szCs w:val="24"/>
        </w:rPr>
        <w:t xml:space="preserve"> Shoko just to warn </w:t>
      </w:r>
      <w:r w:rsidR="00603464" w:rsidRPr="001F4223">
        <w:rPr>
          <w:i/>
          <w:szCs w:val="24"/>
        </w:rPr>
        <w:t>the</w:t>
      </w:r>
      <w:r w:rsidRPr="001F4223">
        <w:rPr>
          <w:i/>
          <w:szCs w:val="24"/>
        </w:rPr>
        <w:t xml:space="preserve"> now deceased to desist from his behaviour only, since he was causing problems at my home coming home drunk and making</w:t>
      </w:r>
      <w:r w:rsidR="00603464" w:rsidRPr="001F4223">
        <w:rPr>
          <w:i/>
          <w:szCs w:val="24"/>
        </w:rPr>
        <w:t xml:space="preserve"> </w:t>
      </w:r>
      <w:r w:rsidR="0001531C">
        <w:rPr>
          <w:i/>
          <w:szCs w:val="24"/>
        </w:rPr>
        <w:t>noise by banging</w:t>
      </w:r>
      <w:r w:rsidRPr="001F4223">
        <w:rPr>
          <w:i/>
          <w:szCs w:val="24"/>
        </w:rPr>
        <w:t xml:space="preserve"> my windows and door.  </w:t>
      </w:r>
      <w:proofErr w:type="spellStart"/>
      <w:r w:rsidRPr="001F4223">
        <w:rPr>
          <w:i/>
          <w:szCs w:val="24"/>
        </w:rPr>
        <w:t>Ta</w:t>
      </w:r>
      <w:r w:rsidR="00603464" w:rsidRPr="001F4223">
        <w:rPr>
          <w:i/>
          <w:szCs w:val="24"/>
        </w:rPr>
        <w:t>w</w:t>
      </w:r>
      <w:r w:rsidRPr="001F4223">
        <w:rPr>
          <w:i/>
          <w:szCs w:val="24"/>
        </w:rPr>
        <w:t>onganei</w:t>
      </w:r>
      <w:proofErr w:type="spellEnd"/>
      <w:r w:rsidRPr="001F4223">
        <w:rPr>
          <w:i/>
          <w:szCs w:val="24"/>
        </w:rPr>
        <w:t xml:space="preserve"> Shoko and </w:t>
      </w:r>
      <w:proofErr w:type="spellStart"/>
      <w:r w:rsidRPr="001F4223">
        <w:rPr>
          <w:i/>
          <w:szCs w:val="24"/>
        </w:rPr>
        <w:t>Chenjerai</w:t>
      </w:r>
      <w:proofErr w:type="spellEnd"/>
      <w:r w:rsidRPr="001F4223">
        <w:rPr>
          <w:i/>
          <w:szCs w:val="24"/>
        </w:rPr>
        <w:t xml:space="preserve"> Zhou came to my house without any appointment and they started assaulting the now deceased</w:t>
      </w:r>
      <w:r w:rsidR="00E010E6" w:rsidRPr="001F4223">
        <w:rPr>
          <w:i/>
          <w:szCs w:val="24"/>
        </w:rPr>
        <w:t xml:space="preserve"> using a wooden hoe handle whilst he was sleeping in my house, but I wanted them to caution him.  They went out with the now deceased and I do not know where they took him to.  After a while, </w:t>
      </w:r>
      <w:proofErr w:type="spellStart"/>
      <w:r w:rsidR="00E010E6" w:rsidRPr="001F4223">
        <w:rPr>
          <w:i/>
          <w:szCs w:val="24"/>
        </w:rPr>
        <w:t>Chenjerai</w:t>
      </w:r>
      <w:proofErr w:type="spellEnd"/>
      <w:r w:rsidR="00E010E6" w:rsidRPr="001F4223">
        <w:rPr>
          <w:i/>
          <w:szCs w:val="24"/>
        </w:rPr>
        <w:t xml:space="preserve"> Zhou came back to me and requested for petrol saying that he wanted to look for transport to carry the now deceased to hospital</w:t>
      </w:r>
      <w:r w:rsidR="006D5425" w:rsidRPr="001F4223">
        <w:rPr>
          <w:i/>
          <w:szCs w:val="24"/>
        </w:rPr>
        <w:t xml:space="preserve"> since he was failing to breath and I gave him 2 litres </w:t>
      </w:r>
      <w:r w:rsidR="00603464" w:rsidRPr="001F4223">
        <w:rPr>
          <w:i/>
          <w:szCs w:val="24"/>
        </w:rPr>
        <w:t xml:space="preserve">of petrol </w:t>
      </w:r>
      <w:r w:rsidR="006D5425" w:rsidRPr="001F4223">
        <w:rPr>
          <w:i/>
          <w:szCs w:val="24"/>
        </w:rPr>
        <w:t>only which I was using for the generator.  On the following day, the two notified me that he had died and they had thrown him into the dam.  They then requested $200 from me as payment, but I refused since we had not agreed to kill him that.  They cautioned me that if I tell anyone</w:t>
      </w:r>
      <w:r w:rsidR="0001531C">
        <w:rPr>
          <w:i/>
          <w:szCs w:val="24"/>
        </w:rPr>
        <w:t xml:space="preserve"> about the issue I</w:t>
      </w:r>
      <w:r w:rsidR="008905A1" w:rsidRPr="001F4223">
        <w:rPr>
          <w:i/>
          <w:szCs w:val="24"/>
        </w:rPr>
        <w:t xml:space="preserve"> would also be convicted.  However, the deceased was my boyfriend in his lifetime and I did not want him to die in such a manner.</w:t>
      </w:r>
      <w:r w:rsidR="00F50967">
        <w:rPr>
          <w:i/>
          <w:szCs w:val="24"/>
        </w:rPr>
        <w:t>”</w:t>
      </w:r>
    </w:p>
    <w:p w:rsidR="008905A1" w:rsidRPr="001F4223" w:rsidRDefault="00B92DDA" w:rsidP="001F4223">
      <w:pPr>
        <w:jc w:val="both"/>
        <w:rPr>
          <w:szCs w:val="24"/>
        </w:rPr>
      </w:pPr>
      <w:r>
        <w:rPr>
          <w:szCs w:val="24"/>
        </w:rPr>
        <w:tab/>
        <w:t>2</w:t>
      </w:r>
      <w:r w:rsidRPr="00B92DDA">
        <w:rPr>
          <w:szCs w:val="24"/>
          <w:vertAlign w:val="superscript"/>
        </w:rPr>
        <w:t>nd</w:t>
      </w:r>
      <w:r>
        <w:rPr>
          <w:szCs w:val="24"/>
        </w:rPr>
        <w:t xml:space="preserve"> a</w:t>
      </w:r>
      <w:r w:rsidR="004F37F2">
        <w:rPr>
          <w:szCs w:val="24"/>
        </w:rPr>
        <w:t>ccused</w:t>
      </w:r>
      <w:r w:rsidR="008905A1" w:rsidRPr="001F4223">
        <w:rPr>
          <w:szCs w:val="24"/>
        </w:rPr>
        <w:t>’s confirmed warned and cautioned state was</w:t>
      </w:r>
      <w:r w:rsidR="00E57A59">
        <w:rPr>
          <w:szCs w:val="24"/>
        </w:rPr>
        <w:t xml:space="preserve"> then</w:t>
      </w:r>
      <w:r w:rsidR="008905A1" w:rsidRPr="001F4223">
        <w:rPr>
          <w:szCs w:val="24"/>
        </w:rPr>
        <w:t xml:space="preserve"> tendered into evidence.  It was recorded on the 5</w:t>
      </w:r>
      <w:r w:rsidR="008905A1" w:rsidRPr="001F4223">
        <w:rPr>
          <w:szCs w:val="24"/>
          <w:vertAlign w:val="superscript"/>
        </w:rPr>
        <w:t>th</w:t>
      </w:r>
      <w:r w:rsidR="008905A1" w:rsidRPr="001F4223">
        <w:rPr>
          <w:szCs w:val="24"/>
        </w:rPr>
        <w:t xml:space="preserve"> February 2018.  The statement was confirmed by a magistrate at </w:t>
      </w:r>
      <w:proofErr w:type="spellStart"/>
      <w:r w:rsidR="008905A1" w:rsidRPr="001F4223">
        <w:rPr>
          <w:szCs w:val="24"/>
        </w:rPr>
        <w:t>Mberengwa</w:t>
      </w:r>
      <w:proofErr w:type="spellEnd"/>
      <w:r w:rsidR="008905A1" w:rsidRPr="001F4223">
        <w:rPr>
          <w:szCs w:val="24"/>
        </w:rPr>
        <w:t xml:space="preserve"> on the 1</w:t>
      </w:r>
      <w:r w:rsidR="00014AAB" w:rsidRPr="001F4223">
        <w:rPr>
          <w:szCs w:val="24"/>
          <w:vertAlign w:val="superscript"/>
        </w:rPr>
        <w:t>st</w:t>
      </w:r>
      <w:r w:rsidR="00014AAB" w:rsidRPr="001F4223">
        <w:rPr>
          <w:szCs w:val="24"/>
        </w:rPr>
        <w:t xml:space="preserve"> </w:t>
      </w:r>
      <w:r w:rsidR="008905A1" w:rsidRPr="001F4223">
        <w:rPr>
          <w:szCs w:val="24"/>
        </w:rPr>
        <w:t>March 2018.</w:t>
      </w:r>
      <w:r w:rsidR="004C378A">
        <w:rPr>
          <w:szCs w:val="24"/>
        </w:rPr>
        <w:t xml:space="preserve">  The English translation of this</w:t>
      </w:r>
      <w:r w:rsidR="008905A1" w:rsidRPr="001F4223">
        <w:rPr>
          <w:szCs w:val="24"/>
        </w:rPr>
        <w:t xml:space="preserve"> statement is in the following terms:</w:t>
      </w:r>
    </w:p>
    <w:p w:rsidR="008905A1" w:rsidRPr="001F4223" w:rsidRDefault="008905A1" w:rsidP="001F4223">
      <w:pPr>
        <w:pStyle w:val="NoSpacing"/>
        <w:ind w:left="720"/>
        <w:jc w:val="both"/>
        <w:rPr>
          <w:szCs w:val="24"/>
        </w:rPr>
      </w:pPr>
      <w:r w:rsidRPr="001F4223">
        <w:rPr>
          <w:i/>
          <w:szCs w:val="24"/>
        </w:rPr>
        <w:lastRenderedPageBreak/>
        <w:t>“I do admit to the allegations of murdering the now deceased, however I did not have any intentions of murdering him.  I</w:t>
      </w:r>
      <w:r w:rsidR="0095033F" w:rsidRPr="001F4223">
        <w:rPr>
          <w:i/>
          <w:szCs w:val="24"/>
        </w:rPr>
        <w:t xml:space="preserve"> only wanted to discipline him.  I assaulted him on the legs using a hoe handle belonging to </w:t>
      </w:r>
      <w:proofErr w:type="spellStart"/>
      <w:r w:rsidR="0095033F" w:rsidRPr="001F4223">
        <w:rPr>
          <w:i/>
          <w:szCs w:val="24"/>
        </w:rPr>
        <w:t>Ta</w:t>
      </w:r>
      <w:r w:rsidR="00C77EA2" w:rsidRPr="001F4223">
        <w:rPr>
          <w:i/>
          <w:szCs w:val="24"/>
        </w:rPr>
        <w:t>w</w:t>
      </w:r>
      <w:r w:rsidR="0095033F" w:rsidRPr="001F4223">
        <w:rPr>
          <w:i/>
          <w:szCs w:val="24"/>
        </w:rPr>
        <w:t>onganei</w:t>
      </w:r>
      <w:proofErr w:type="spellEnd"/>
      <w:r w:rsidR="0095033F" w:rsidRPr="001F4223">
        <w:rPr>
          <w:i/>
          <w:szCs w:val="24"/>
        </w:rPr>
        <w:t xml:space="preserve"> Shoko in </w:t>
      </w:r>
      <w:proofErr w:type="spellStart"/>
      <w:r w:rsidR="0095033F" w:rsidRPr="001F4223">
        <w:rPr>
          <w:i/>
          <w:szCs w:val="24"/>
        </w:rPr>
        <w:t>Loice</w:t>
      </w:r>
      <w:proofErr w:type="spellEnd"/>
      <w:r w:rsidR="0095033F" w:rsidRPr="001F4223">
        <w:rPr>
          <w:i/>
          <w:szCs w:val="24"/>
        </w:rPr>
        <w:t xml:space="preserve"> </w:t>
      </w:r>
      <w:proofErr w:type="spellStart"/>
      <w:r w:rsidR="0095033F" w:rsidRPr="001F4223">
        <w:rPr>
          <w:i/>
          <w:szCs w:val="24"/>
        </w:rPr>
        <w:t>Mahlamvana’s</w:t>
      </w:r>
      <w:proofErr w:type="spellEnd"/>
      <w:r w:rsidR="0095033F" w:rsidRPr="001F4223">
        <w:rPr>
          <w:i/>
          <w:szCs w:val="24"/>
        </w:rPr>
        <w:t xml:space="preserve"> house whom he was in a relationship with when he was still alive.  </w:t>
      </w:r>
      <w:proofErr w:type="spellStart"/>
      <w:r w:rsidR="00C77EA2" w:rsidRPr="001F4223">
        <w:rPr>
          <w:i/>
          <w:szCs w:val="24"/>
        </w:rPr>
        <w:t>T</w:t>
      </w:r>
      <w:r w:rsidR="0095033F" w:rsidRPr="001F4223">
        <w:rPr>
          <w:i/>
          <w:szCs w:val="24"/>
        </w:rPr>
        <w:t>a</w:t>
      </w:r>
      <w:r w:rsidR="00C77EA2" w:rsidRPr="001F4223">
        <w:rPr>
          <w:i/>
          <w:szCs w:val="24"/>
        </w:rPr>
        <w:t>w</w:t>
      </w:r>
      <w:r w:rsidR="0095033F" w:rsidRPr="001F4223">
        <w:rPr>
          <w:i/>
          <w:szCs w:val="24"/>
        </w:rPr>
        <w:t>onganei</w:t>
      </w:r>
      <w:proofErr w:type="spellEnd"/>
      <w:r w:rsidR="0095033F" w:rsidRPr="001F4223">
        <w:rPr>
          <w:i/>
          <w:szCs w:val="24"/>
        </w:rPr>
        <w:t xml:space="preserve"> Shoko was holding him by the throat whilst I was assaulting him on the legs.  </w:t>
      </w:r>
      <w:proofErr w:type="spellStart"/>
      <w:r w:rsidR="0095033F" w:rsidRPr="001F4223">
        <w:rPr>
          <w:i/>
          <w:szCs w:val="24"/>
        </w:rPr>
        <w:t>Loice</w:t>
      </w:r>
      <w:proofErr w:type="spellEnd"/>
      <w:r w:rsidR="0095033F" w:rsidRPr="001F4223">
        <w:rPr>
          <w:i/>
          <w:szCs w:val="24"/>
        </w:rPr>
        <w:t xml:space="preserve"> </w:t>
      </w:r>
      <w:proofErr w:type="spellStart"/>
      <w:r w:rsidR="0095033F" w:rsidRPr="001F4223">
        <w:rPr>
          <w:i/>
          <w:szCs w:val="24"/>
        </w:rPr>
        <w:t>Mahlamvana</w:t>
      </w:r>
      <w:proofErr w:type="spellEnd"/>
      <w:r w:rsidR="0095033F" w:rsidRPr="001F4223">
        <w:rPr>
          <w:i/>
          <w:szCs w:val="24"/>
        </w:rPr>
        <w:t xml:space="preserve"> had informed me that the now deceased was giving her problems by coming to her house whilst drunk and being violent and striking his doors and windows.  </w:t>
      </w:r>
      <w:r w:rsidR="0095033F" w:rsidRPr="001F4223">
        <w:rPr>
          <w:i/>
          <w:szCs w:val="24"/>
          <w:u w:val="single"/>
        </w:rPr>
        <w:t xml:space="preserve">After assaulting him we took him to a nearby bush in </w:t>
      </w:r>
      <w:proofErr w:type="spellStart"/>
      <w:r w:rsidR="0095033F" w:rsidRPr="001F4223">
        <w:rPr>
          <w:i/>
          <w:szCs w:val="24"/>
          <w:u w:val="single"/>
        </w:rPr>
        <w:t>Loice</w:t>
      </w:r>
      <w:proofErr w:type="spellEnd"/>
      <w:r w:rsidR="0095033F" w:rsidRPr="001F4223">
        <w:rPr>
          <w:i/>
          <w:szCs w:val="24"/>
          <w:u w:val="single"/>
        </w:rPr>
        <w:t xml:space="preserve"> </w:t>
      </w:r>
      <w:proofErr w:type="spellStart"/>
      <w:r w:rsidR="0095033F" w:rsidRPr="001F4223">
        <w:rPr>
          <w:i/>
          <w:szCs w:val="24"/>
          <w:u w:val="single"/>
        </w:rPr>
        <w:t>Mahlamvana’s</w:t>
      </w:r>
      <w:proofErr w:type="spellEnd"/>
      <w:r w:rsidR="0095033F" w:rsidRPr="001F4223">
        <w:rPr>
          <w:i/>
          <w:szCs w:val="24"/>
          <w:u w:val="single"/>
        </w:rPr>
        <w:t xml:space="preserve"> wheelbarrow, however, we discovered that he was having difficulties in breathing so we decided to take him to </w:t>
      </w:r>
      <w:proofErr w:type="spellStart"/>
      <w:r w:rsidR="0095033F" w:rsidRPr="001F4223">
        <w:rPr>
          <w:i/>
          <w:szCs w:val="24"/>
          <w:u w:val="single"/>
        </w:rPr>
        <w:t>Mapand</w:t>
      </w:r>
      <w:r w:rsidR="00C77EA2" w:rsidRPr="001F4223">
        <w:rPr>
          <w:i/>
          <w:szCs w:val="24"/>
          <w:u w:val="single"/>
        </w:rPr>
        <w:t>a</w:t>
      </w:r>
      <w:r w:rsidR="0095033F" w:rsidRPr="001F4223">
        <w:rPr>
          <w:i/>
          <w:szCs w:val="24"/>
          <w:u w:val="single"/>
        </w:rPr>
        <w:t>shango</w:t>
      </w:r>
      <w:proofErr w:type="spellEnd"/>
      <w:r w:rsidR="0095033F" w:rsidRPr="001F4223">
        <w:rPr>
          <w:i/>
          <w:szCs w:val="24"/>
          <w:u w:val="single"/>
        </w:rPr>
        <w:t xml:space="preserve"> Dam so that w</w:t>
      </w:r>
      <w:r w:rsidR="00662105">
        <w:rPr>
          <w:i/>
          <w:szCs w:val="24"/>
          <w:u w:val="single"/>
        </w:rPr>
        <w:t xml:space="preserve">e could throw </w:t>
      </w:r>
      <w:r w:rsidR="0095033F" w:rsidRPr="001F4223">
        <w:rPr>
          <w:i/>
          <w:szCs w:val="24"/>
          <w:u w:val="single"/>
        </w:rPr>
        <w:t>him in the water.  I then returned t</w:t>
      </w:r>
      <w:r w:rsidR="00662105">
        <w:rPr>
          <w:i/>
          <w:szCs w:val="24"/>
          <w:u w:val="single"/>
        </w:rPr>
        <w:t xml:space="preserve">o </w:t>
      </w:r>
      <w:proofErr w:type="spellStart"/>
      <w:r w:rsidR="00662105">
        <w:rPr>
          <w:i/>
          <w:szCs w:val="24"/>
          <w:u w:val="single"/>
        </w:rPr>
        <w:t>Loice</w:t>
      </w:r>
      <w:proofErr w:type="spellEnd"/>
      <w:r w:rsidR="00662105">
        <w:rPr>
          <w:i/>
          <w:szCs w:val="24"/>
          <w:u w:val="single"/>
        </w:rPr>
        <w:t xml:space="preserve"> </w:t>
      </w:r>
      <w:proofErr w:type="spellStart"/>
      <w:r w:rsidR="00662105">
        <w:rPr>
          <w:i/>
          <w:szCs w:val="24"/>
          <w:u w:val="single"/>
        </w:rPr>
        <w:t>Mahlamvana’s</w:t>
      </w:r>
      <w:proofErr w:type="spellEnd"/>
      <w:r w:rsidR="00662105">
        <w:rPr>
          <w:i/>
          <w:szCs w:val="24"/>
          <w:u w:val="single"/>
        </w:rPr>
        <w:t xml:space="preserve"> place and </w:t>
      </w:r>
      <w:r w:rsidR="0095033F" w:rsidRPr="001F4223">
        <w:rPr>
          <w:i/>
          <w:szCs w:val="24"/>
          <w:u w:val="single"/>
        </w:rPr>
        <w:t>requested for some petrol so that we would burn his body and she only gave me two litres.</w:t>
      </w:r>
      <w:r w:rsidR="0095033F" w:rsidRPr="001F4223">
        <w:rPr>
          <w:i/>
          <w:szCs w:val="24"/>
        </w:rPr>
        <w:t xml:space="preserve">  Upon arrival at the dam, we</w:t>
      </w:r>
      <w:r w:rsidR="00C77EA2" w:rsidRPr="001F4223">
        <w:rPr>
          <w:i/>
          <w:szCs w:val="24"/>
        </w:rPr>
        <w:t xml:space="preserve"> </w:t>
      </w:r>
      <w:r w:rsidR="0095033F" w:rsidRPr="001F4223">
        <w:rPr>
          <w:i/>
          <w:szCs w:val="24"/>
        </w:rPr>
        <w:t xml:space="preserve">then removed deceased’s clothes and poured some petrol on his body.  However, the body did not burn in full.  We then removed some tree </w:t>
      </w:r>
      <w:proofErr w:type="spellStart"/>
      <w:r w:rsidR="0095033F" w:rsidRPr="001F4223">
        <w:rPr>
          <w:i/>
          <w:szCs w:val="24"/>
        </w:rPr>
        <w:t>fibres</w:t>
      </w:r>
      <w:proofErr w:type="spellEnd"/>
      <w:r w:rsidR="0095033F" w:rsidRPr="001F4223">
        <w:rPr>
          <w:i/>
          <w:szCs w:val="24"/>
        </w:rPr>
        <w:t xml:space="preserve"> from the bush and we tied the legs and his hands and we then tied the stones in the deceased’s body so that his body would sink in the water.  We burnt the deceased’s </w:t>
      </w:r>
      <w:r w:rsidR="00662105">
        <w:rPr>
          <w:i/>
          <w:szCs w:val="24"/>
        </w:rPr>
        <w:t>clothes and cellphone to as</w:t>
      </w:r>
      <w:r w:rsidR="0095033F" w:rsidRPr="001F4223">
        <w:rPr>
          <w:i/>
          <w:szCs w:val="24"/>
        </w:rPr>
        <w:t xml:space="preserve">hes and threw the property together with the body in the </w:t>
      </w:r>
      <w:r w:rsidR="00014AAB" w:rsidRPr="001F4223">
        <w:rPr>
          <w:i/>
          <w:szCs w:val="24"/>
        </w:rPr>
        <w:t xml:space="preserve">water.  We threw away the empty container of petrol and the hoe handle in the bush and then took the wheelbarrow and went back to </w:t>
      </w:r>
      <w:proofErr w:type="spellStart"/>
      <w:r w:rsidR="00014AAB" w:rsidRPr="001F4223">
        <w:rPr>
          <w:i/>
          <w:szCs w:val="24"/>
        </w:rPr>
        <w:t>Loice</w:t>
      </w:r>
      <w:proofErr w:type="spellEnd"/>
      <w:r w:rsidR="00014AAB" w:rsidRPr="001F4223">
        <w:rPr>
          <w:i/>
          <w:szCs w:val="24"/>
        </w:rPr>
        <w:t xml:space="preserve"> </w:t>
      </w:r>
      <w:proofErr w:type="spellStart"/>
      <w:r w:rsidR="00014AAB" w:rsidRPr="001F4223">
        <w:rPr>
          <w:i/>
          <w:szCs w:val="24"/>
        </w:rPr>
        <w:t>Mahlamvana’s</w:t>
      </w:r>
      <w:proofErr w:type="spellEnd"/>
      <w:r w:rsidR="00014AAB" w:rsidRPr="001F4223">
        <w:rPr>
          <w:i/>
          <w:szCs w:val="24"/>
        </w:rPr>
        <w:t xml:space="preserve"> homestead.  On the following morning we then alerted </w:t>
      </w:r>
      <w:proofErr w:type="spellStart"/>
      <w:r w:rsidR="00014AAB" w:rsidRPr="001F4223">
        <w:rPr>
          <w:i/>
          <w:szCs w:val="24"/>
        </w:rPr>
        <w:t>Loice</w:t>
      </w:r>
      <w:proofErr w:type="spellEnd"/>
      <w:r w:rsidR="00014AAB" w:rsidRPr="001F4223">
        <w:rPr>
          <w:i/>
          <w:szCs w:val="24"/>
        </w:rPr>
        <w:t xml:space="preserve"> </w:t>
      </w:r>
      <w:proofErr w:type="spellStart"/>
      <w:r w:rsidR="00014AAB" w:rsidRPr="001F4223">
        <w:rPr>
          <w:i/>
          <w:szCs w:val="24"/>
        </w:rPr>
        <w:t>Mahl</w:t>
      </w:r>
      <w:r w:rsidR="00662105">
        <w:rPr>
          <w:i/>
          <w:szCs w:val="24"/>
        </w:rPr>
        <w:t>a</w:t>
      </w:r>
      <w:r w:rsidR="00014AAB" w:rsidRPr="001F4223">
        <w:rPr>
          <w:i/>
          <w:szCs w:val="24"/>
        </w:rPr>
        <w:t>mvana</w:t>
      </w:r>
      <w:proofErr w:type="spellEnd"/>
      <w:r w:rsidR="00014AAB" w:rsidRPr="001F4223">
        <w:rPr>
          <w:i/>
          <w:szCs w:val="24"/>
        </w:rPr>
        <w:t xml:space="preserve"> that we had killed</w:t>
      </w:r>
      <w:r w:rsidR="00C77EA2" w:rsidRPr="001F4223">
        <w:rPr>
          <w:i/>
          <w:szCs w:val="24"/>
        </w:rPr>
        <w:t xml:space="preserve"> </w:t>
      </w:r>
      <w:proofErr w:type="spellStart"/>
      <w:r w:rsidR="00014AAB" w:rsidRPr="001F4223">
        <w:rPr>
          <w:i/>
          <w:szCs w:val="24"/>
        </w:rPr>
        <w:t>Munakisishe</w:t>
      </w:r>
      <w:proofErr w:type="spellEnd"/>
      <w:r w:rsidR="00014AAB" w:rsidRPr="001F4223">
        <w:rPr>
          <w:i/>
          <w:szCs w:val="24"/>
        </w:rPr>
        <w:t xml:space="preserve"> </w:t>
      </w:r>
      <w:proofErr w:type="spellStart"/>
      <w:r w:rsidR="00014AAB" w:rsidRPr="001F4223">
        <w:rPr>
          <w:i/>
          <w:szCs w:val="24"/>
        </w:rPr>
        <w:t>Chinyoka</w:t>
      </w:r>
      <w:proofErr w:type="spellEnd"/>
      <w:r w:rsidR="00014AAB" w:rsidRPr="001F4223">
        <w:rPr>
          <w:i/>
          <w:szCs w:val="24"/>
        </w:rPr>
        <w:t>, however, it wa</w:t>
      </w:r>
      <w:r w:rsidR="00662105">
        <w:rPr>
          <w:i/>
          <w:szCs w:val="24"/>
        </w:rPr>
        <w:t xml:space="preserve">s not intentional.  She shouted to </w:t>
      </w:r>
      <w:r w:rsidR="00014AAB" w:rsidRPr="001F4223">
        <w:rPr>
          <w:i/>
          <w:szCs w:val="24"/>
        </w:rPr>
        <w:t>me saying that we had done something evil to the extent of killing the deceased.  She later gave us US$100 saying that cash is very sca</w:t>
      </w:r>
      <w:r w:rsidR="00C77EA2" w:rsidRPr="001F4223">
        <w:rPr>
          <w:i/>
          <w:szCs w:val="24"/>
        </w:rPr>
        <w:t>r</w:t>
      </w:r>
      <w:r w:rsidR="00014AAB" w:rsidRPr="001F4223">
        <w:rPr>
          <w:i/>
          <w:szCs w:val="24"/>
        </w:rPr>
        <w:t xml:space="preserve">ce these days.” </w:t>
      </w:r>
      <w:r w:rsidR="00662105">
        <w:rPr>
          <w:szCs w:val="24"/>
        </w:rPr>
        <w:t xml:space="preserve"> (</w:t>
      </w:r>
      <w:proofErr w:type="gramStart"/>
      <w:r w:rsidR="00662105">
        <w:rPr>
          <w:szCs w:val="24"/>
        </w:rPr>
        <w:t>emphasis</w:t>
      </w:r>
      <w:proofErr w:type="gramEnd"/>
      <w:r w:rsidR="00014AAB" w:rsidRPr="001F4223">
        <w:rPr>
          <w:szCs w:val="24"/>
        </w:rPr>
        <w:t xml:space="preserve"> added)</w:t>
      </w:r>
    </w:p>
    <w:p w:rsidR="00014AAB" w:rsidRPr="001F4223" w:rsidRDefault="00956BAD" w:rsidP="001F4223">
      <w:pPr>
        <w:jc w:val="both"/>
        <w:rPr>
          <w:szCs w:val="24"/>
        </w:rPr>
      </w:pPr>
      <w:r>
        <w:rPr>
          <w:szCs w:val="24"/>
        </w:rPr>
        <w:tab/>
        <w:t>3</w:t>
      </w:r>
      <w:r w:rsidRPr="00956BAD">
        <w:rPr>
          <w:szCs w:val="24"/>
          <w:vertAlign w:val="superscript"/>
        </w:rPr>
        <w:t>rd</w:t>
      </w:r>
      <w:r>
        <w:rPr>
          <w:szCs w:val="24"/>
        </w:rPr>
        <w:t xml:space="preserve"> accused</w:t>
      </w:r>
      <w:r w:rsidR="00014AAB" w:rsidRPr="001F4223">
        <w:rPr>
          <w:szCs w:val="24"/>
        </w:rPr>
        <w:t>’s confirmed warned and cautioned statement was</w:t>
      </w:r>
      <w:r w:rsidR="0006178B">
        <w:rPr>
          <w:szCs w:val="24"/>
        </w:rPr>
        <w:t xml:space="preserve"> also</w:t>
      </w:r>
      <w:r w:rsidR="00014AAB" w:rsidRPr="001F4223">
        <w:rPr>
          <w:szCs w:val="24"/>
        </w:rPr>
        <w:t xml:space="preserve"> tendered into the record.  The statement was recorded on the 5</w:t>
      </w:r>
      <w:r w:rsidR="00014AAB" w:rsidRPr="001F4223">
        <w:rPr>
          <w:szCs w:val="24"/>
          <w:vertAlign w:val="superscript"/>
        </w:rPr>
        <w:t>th</w:t>
      </w:r>
      <w:r w:rsidR="00014AAB" w:rsidRPr="001F4223">
        <w:rPr>
          <w:szCs w:val="24"/>
        </w:rPr>
        <w:t xml:space="preserve"> February 2018</w:t>
      </w:r>
      <w:r w:rsidR="008A51D9">
        <w:rPr>
          <w:szCs w:val="24"/>
        </w:rPr>
        <w:t>.</w:t>
      </w:r>
      <w:r w:rsidR="00014AAB" w:rsidRPr="001F4223">
        <w:rPr>
          <w:szCs w:val="24"/>
        </w:rPr>
        <w:t xml:space="preserve"> </w:t>
      </w:r>
      <w:r w:rsidR="008A51D9">
        <w:rPr>
          <w:szCs w:val="24"/>
        </w:rPr>
        <w:t>I</w:t>
      </w:r>
      <w:r w:rsidR="00014AAB" w:rsidRPr="001F4223">
        <w:rPr>
          <w:szCs w:val="24"/>
        </w:rPr>
        <w:t>t was duly confirmed by a magistrate on 1</w:t>
      </w:r>
      <w:r w:rsidR="00014AAB" w:rsidRPr="001F4223">
        <w:rPr>
          <w:szCs w:val="24"/>
          <w:vertAlign w:val="superscript"/>
        </w:rPr>
        <w:t>st</w:t>
      </w:r>
      <w:r w:rsidR="00014AAB" w:rsidRPr="001F4223">
        <w:rPr>
          <w:szCs w:val="24"/>
        </w:rPr>
        <w:t xml:space="preserve"> March 2018 at </w:t>
      </w:r>
      <w:proofErr w:type="spellStart"/>
      <w:r w:rsidR="00014AAB" w:rsidRPr="001F4223">
        <w:rPr>
          <w:szCs w:val="24"/>
        </w:rPr>
        <w:t>Mberengwa</w:t>
      </w:r>
      <w:proofErr w:type="spellEnd"/>
      <w:r w:rsidR="00014AAB" w:rsidRPr="001F4223">
        <w:rPr>
          <w:szCs w:val="24"/>
        </w:rPr>
        <w:t>.  The English version of the statement is in the following terms:</w:t>
      </w:r>
    </w:p>
    <w:p w:rsidR="00014AAB" w:rsidRPr="001F4223" w:rsidRDefault="00BA173D" w:rsidP="001F4223">
      <w:pPr>
        <w:pStyle w:val="NoSpacing"/>
        <w:ind w:left="720"/>
        <w:jc w:val="both"/>
        <w:rPr>
          <w:szCs w:val="24"/>
        </w:rPr>
      </w:pPr>
      <w:r w:rsidRPr="001F4223">
        <w:rPr>
          <w:i/>
          <w:szCs w:val="24"/>
        </w:rPr>
        <w:lastRenderedPageBreak/>
        <w:t>“I do admit the allegations of murder being leve</w:t>
      </w:r>
      <w:r w:rsidR="00C77EA2" w:rsidRPr="001F4223">
        <w:rPr>
          <w:i/>
          <w:szCs w:val="24"/>
        </w:rPr>
        <w:t>lled against me, but I had no su</w:t>
      </w:r>
      <w:r w:rsidRPr="001F4223">
        <w:rPr>
          <w:i/>
          <w:szCs w:val="24"/>
        </w:rPr>
        <w:t xml:space="preserve">ch intentions.  I just wanted to discipline the now deceased since he was causing problems at </w:t>
      </w:r>
      <w:proofErr w:type="spellStart"/>
      <w:r w:rsidRPr="001F4223">
        <w:rPr>
          <w:i/>
          <w:szCs w:val="24"/>
        </w:rPr>
        <w:t>Loice</w:t>
      </w:r>
      <w:proofErr w:type="spellEnd"/>
      <w:r w:rsidRPr="001F4223">
        <w:rPr>
          <w:i/>
          <w:szCs w:val="24"/>
        </w:rPr>
        <w:t xml:space="preserve"> </w:t>
      </w:r>
      <w:proofErr w:type="spellStart"/>
      <w:r w:rsidRPr="001F4223">
        <w:rPr>
          <w:i/>
          <w:szCs w:val="24"/>
        </w:rPr>
        <w:t>Mahlamvana’s</w:t>
      </w:r>
      <w:proofErr w:type="spellEnd"/>
      <w:r w:rsidRPr="001F4223">
        <w:rPr>
          <w:i/>
          <w:szCs w:val="24"/>
        </w:rPr>
        <w:t xml:space="preserve"> homestead by coming home drunk and making noise by striking windows and doors.  I blindfolded the deceased and grabbed him by the chest whilst </w:t>
      </w:r>
      <w:proofErr w:type="spellStart"/>
      <w:r w:rsidRPr="001F4223">
        <w:rPr>
          <w:i/>
          <w:szCs w:val="24"/>
        </w:rPr>
        <w:t>Chenjerai</w:t>
      </w:r>
      <w:proofErr w:type="spellEnd"/>
      <w:r w:rsidRPr="001F4223">
        <w:rPr>
          <w:i/>
          <w:szCs w:val="24"/>
        </w:rPr>
        <w:t xml:space="preserve"> Zhou used my wooden hoe handle to strike him on the legs.  </w:t>
      </w:r>
      <w:r w:rsidRPr="001F4223">
        <w:rPr>
          <w:i/>
          <w:szCs w:val="24"/>
          <w:u w:val="single"/>
        </w:rPr>
        <w:t xml:space="preserve">After assaulting the now deceased we dragged him outside and carried him with </w:t>
      </w:r>
      <w:proofErr w:type="spellStart"/>
      <w:r w:rsidRPr="001F4223">
        <w:rPr>
          <w:i/>
          <w:szCs w:val="24"/>
          <w:u w:val="single"/>
        </w:rPr>
        <w:t>Loice</w:t>
      </w:r>
      <w:proofErr w:type="spellEnd"/>
      <w:r w:rsidRPr="001F4223">
        <w:rPr>
          <w:i/>
          <w:szCs w:val="24"/>
          <w:u w:val="single"/>
        </w:rPr>
        <w:t xml:space="preserve"> </w:t>
      </w:r>
      <w:proofErr w:type="spellStart"/>
      <w:r w:rsidRPr="001F4223">
        <w:rPr>
          <w:i/>
          <w:szCs w:val="24"/>
          <w:u w:val="single"/>
        </w:rPr>
        <w:t>Mahlamvana’s</w:t>
      </w:r>
      <w:proofErr w:type="spellEnd"/>
      <w:r w:rsidRPr="001F4223">
        <w:rPr>
          <w:i/>
          <w:szCs w:val="24"/>
          <w:u w:val="single"/>
        </w:rPr>
        <w:t xml:space="preserve"> wheelbarrow to a nearby bush to leave him there, but we noted that he was now failing to breathe properly.  We decided to carry him to </w:t>
      </w:r>
      <w:proofErr w:type="spellStart"/>
      <w:r w:rsidRPr="001F4223">
        <w:rPr>
          <w:i/>
          <w:szCs w:val="24"/>
          <w:u w:val="single"/>
        </w:rPr>
        <w:t>Mapand</w:t>
      </w:r>
      <w:r w:rsidR="00C77EA2" w:rsidRPr="001F4223">
        <w:rPr>
          <w:i/>
          <w:szCs w:val="24"/>
          <w:u w:val="single"/>
        </w:rPr>
        <w:t>a</w:t>
      </w:r>
      <w:r w:rsidRPr="001F4223">
        <w:rPr>
          <w:i/>
          <w:szCs w:val="24"/>
          <w:u w:val="single"/>
        </w:rPr>
        <w:t>shango</w:t>
      </w:r>
      <w:proofErr w:type="spellEnd"/>
      <w:r w:rsidRPr="001F4223">
        <w:rPr>
          <w:i/>
          <w:szCs w:val="24"/>
          <w:u w:val="single"/>
        </w:rPr>
        <w:t xml:space="preserve"> Dam and threw him into the water as a way of c</w:t>
      </w:r>
      <w:r w:rsidR="00C77EA2" w:rsidRPr="001F4223">
        <w:rPr>
          <w:i/>
          <w:szCs w:val="24"/>
          <w:u w:val="single"/>
        </w:rPr>
        <w:t>o</w:t>
      </w:r>
      <w:r w:rsidRPr="001F4223">
        <w:rPr>
          <w:i/>
          <w:szCs w:val="24"/>
          <w:u w:val="single"/>
        </w:rPr>
        <w:t xml:space="preserve">ncealing him.  Before proceeding to the dam, I remained with the deceased as </w:t>
      </w:r>
      <w:proofErr w:type="spellStart"/>
      <w:r w:rsidRPr="001F4223">
        <w:rPr>
          <w:i/>
          <w:szCs w:val="24"/>
          <w:u w:val="single"/>
        </w:rPr>
        <w:t>Chenjerai</w:t>
      </w:r>
      <w:proofErr w:type="spellEnd"/>
      <w:r w:rsidRPr="001F4223">
        <w:rPr>
          <w:i/>
          <w:szCs w:val="24"/>
          <w:u w:val="single"/>
        </w:rPr>
        <w:t xml:space="preserve"> Zhou went back to </w:t>
      </w:r>
      <w:proofErr w:type="spellStart"/>
      <w:r w:rsidRPr="001F4223">
        <w:rPr>
          <w:i/>
          <w:szCs w:val="24"/>
          <w:u w:val="single"/>
        </w:rPr>
        <w:t>Loice</w:t>
      </w:r>
      <w:proofErr w:type="spellEnd"/>
      <w:r w:rsidRPr="001F4223">
        <w:rPr>
          <w:i/>
          <w:szCs w:val="24"/>
          <w:u w:val="single"/>
        </w:rPr>
        <w:t xml:space="preserve"> </w:t>
      </w:r>
      <w:proofErr w:type="spellStart"/>
      <w:r w:rsidRPr="001F4223">
        <w:rPr>
          <w:i/>
          <w:szCs w:val="24"/>
          <w:u w:val="single"/>
        </w:rPr>
        <w:t>Mahlamvana’s</w:t>
      </w:r>
      <w:proofErr w:type="spellEnd"/>
      <w:r w:rsidRPr="001F4223">
        <w:rPr>
          <w:i/>
          <w:szCs w:val="24"/>
          <w:u w:val="single"/>
        </w:rPr>
        <w:t xml:space="preserve"> place to request some petrol from her to burn the now deceased and she gave him about 2 litres.</w:t>
      </w:r>
      <w:r w:rsidR="00C77EA2" w:rsidRPr="001F4223">
        <w:rPr>
          <w:i/>
          <w:szCs w:val="24"/>
        </w:rPr>
        <w:t xml:space="preserve">  When we</w:t>
      </w:r>
      <w:r w:rsidRPr="001F4223">
        <w:rPr>
          <w:i/>
          <w:szCs w:val="24"/>
        </w:rPr>
        <w:t xml:space="preserve"> reached at the dam we removed the clothes of the now deceased and poured petrol all over his body and set him on fire but his body did not burn completely.  We obtained some tree buck </w:t>
      </w:r>
      <w:proofErr w:type="spellStart"/>
      <w:r w:rsidRPr="001F4223">
        <w:rPr>
          <w:i/>
          <w:szCs w:val="24"/>
        </w:rPr>
        <w:t>fibres</w:t>
      </w:r>
      <w:proofErr w:type="spellEnd"/>
      <w:r w:rsidRPr="001F4223">
        <w:rPr>
          <w:i/>
          <w:szCs w:val="24"/>
        </w:rPr>
        <w:t xml:space="preserve"> from a nearby tree and tied his legs and the hands of the now deceased as well as attaching 3 stones on his body which we</w:t>
      </w:r>
      <w:r w:rsidR="00663413" w:rsidRPr="001F4223">
        <w:rPr>
          <w:i/>
          <w:szCs w:val="24"/>
        </w:rPr>
        <w:t xml:space="preserve"> meant to drown him in water.  We also burnt his clothes and a cell phone to ashes and we threw them into the water together with the now deceased and everything sank.  We threw away the empty container and the hoe handle and we took the wheelbarrow back home.  On the following day, I told </w:t>
      </w:r>
      <w:proofErr w:type="spellStart"/>
      <w:r w:rsidR="00663413" w:rsidRPr="001F4223">
        <w:rPr>
          <w:i/>
          <w:szCs w:val="24"/>
        </w:rPr>
        <w:t>Loice</w:t>
      </w:r>
      <w:proofErr w:type="spellEnd"/>
      <w:r w:rsidR="00663413" w:rsidRPr="001F4223">
        <w:rPr>
          <w:i/>
          <w:szCs w:val="24"/>
        </w:rPr>
        <w:t xml:space="preserve"> </w:t>
      </w:r>
      <w:proofErr w:type="spellStart"/>
      <w:r w:rsidR="00663413" w:rsidRPr="001F4223">
        <w:rPr>
          <w:i/>
          <w:szCs w:val="24"/>
        </w:rPr>
        <w:t>Mahlamvana</w:t>
      </w:r>
      <w:proofErr w:type="spellEnd"/>
      <w:r w:rsidR="00663413" w:rsidRPr="001F4223">
        <w:rPr>
          <w:i/>
          <w:szCs w:val="24"/>
        </w:rPr>
        <w:t xml:space="preserve"> that we had mistakenly killed </w:t>
      </w:r>
      <w:proofErr w:type="spellStart"/>
      <w:r w:rsidR="00663413" w:rsidRPr="001F4223">
        <w:rPr>
          <w:i/>
          <w:szCs w:val="24"/>
        </w:rPr>
        <w:t>Munakasishe</w:t>
      </w:r>
      <w:proofErr w:type="spellEnd"/>
      <w:r w:rsidR="00663413" w:rsidRPr="001F4223">
        <w:rPr>
          <w:i/>
          <w:szCs w:val="24"/>
        </w:rPr>
        <w:t xml:space="preserve"> </w:t>
      </w:r>
      <w:proofErr w:type="spellStart"/>
      <w:r w:rsidR="00663413" w:rsidRPr="001F4223">
        <w:rPr>
          <w:i/>
          <w:szCs w:val="24"/>
        </w:rPr>
        <w:t>Chinyoka</w:t>
      </w:r>
      <w:proofErr w:type="spellEnd"/>
      <w:r w:rsidR="00663413" w:rsidRPr="001F4223">
        <w:rPr>
          <w:i/>
          <w:szCs w:val="24"/>
        </w:rPr>
        <w:t xml:space="preserve"> and she blamed us for that.  However she gave us US$100 saying that cash was very scarce these days.” </w:t>
      </w:r>
      <w:r w:rsidR="00663413" w:rsidRPr="001F4223">
        <w:rPr>
          <w:szCs w:val="24"/>
        </w:rPr>
        <w:t xml:space="preserve"> (</w:t>
      </w:r>
      <w:proofErr w:type="gramStart"/>
      <w:r w:rsidR="00663413" w:rsidRPr="001F4223">
        <w:rPr>
          <w:szCs w:val="24"/>
        </w:rPr>
        <w:t>emphasis</w:t>
      </w:r>
      <w:proofErr w:type="gramEnd"/>
      <w:r w:rsidR="00663413" w:rsidRPr="001F4223">
        <w:rPr>
          <w:szCs w:val="24"/>
        </w:rPr>
        <w:t xml:space="preserve"> added)</w:t>
      </w:r>
    </w:p>
    <w:p w:rsidR="00663413" w:rsidRPr="001F4223" w:rsidRDefault="00663413" w:rsidP="001F4223">
      <w:pPr>
        <w:pStyle w:val="NoSpacing"/>
        <w:ind w:left="720"/>
        <w:jc w:val="both"/>
        <w:rPr>
          <w:szCs w:val="24"/>
        </w:rPr>
      </w:pPr>
    </w:p>
    <w:p w:rsidR="00663413" w:rsidRPr="001F4223" w:rsidRDefault="00663413" w:rsidP="001F4223">
      <w:pPr>
        <w:pStyle w:val="NoSpacing"/>
        <w:ind w:left="720"/>
        <w:jc w:val="both"/>
        <w:rPr>
          <w:szCs w:val="24"/>
        </w:rPr>
      </w:pPr>
    </w:p>
    <w:p w:rsidR="00663413" w:rsidRPr="001F4223" w:rsidRDefault="004D3013" w:rsidP="001F4223">
      <w:pPr>
        <w:jc w:val="both"/>
        <w:rPr>
          <w:szCs w:val="24"/>
        </w:rPr>
      </w:pPr>
      <w:r w:rsidRPr="001F4223">
        <w:rPr>
          <w:szCs w:val="24"/>
        </w:rPr>
        <w:tab/>
        <w:t xml:space="preserve">A post mortem report compiled </w:t>
      </w:r>
      <w:r w:rsidR="007A00A1" w:rsidRPr="001F4223">
        <w:rPr>
          <w:szCs w:val="24"/>
        </w:rPr>
        <w:t xml:space="preserve">by Dr S. </w:t>
      </w:r>
      <w:proofErr w:type="spellStart"/>
      <w:r w:rsidR="007A00A1" w:rsidRPr="001F4223">
        <w:rPr>
          <w:szCs w:val="24"/>
        </w:rPr>
        <w:t>Pesanai</w:t>
      </w:r>
      <w:proofErr w:type="spellEnd"/>
      <w:r w:rsidR="007A00A1" w:rsidRPr="001F4223">
        <w:rPr>
          <w:szCs w:val="24"/>
        </w:rPr>
        <w:t xml:space="preserve"> at United Bulawayo Hospitals at the request of Zimbabwe Republic Police </w:t>
      </w:r>
      <w:proofErr w:type="spellStart"/>
      <w:r w:rsidR="007A00A1" w:rsidRPr="001F4223">
        <w:rPr>
          <w:szCs w:val="24"/>
        </w:rPr>
        <w:t>Zvishavane</w:t>
      </w:r>
      <w:proofErr w:type="spellEnd"/>
      <w:r w:rsidR="007A00A1" w:rsidRPr="001F4223">
        <w:rPr>
          <w:szCs w:val="24"/>
        </w:rPr>
        <w:t xml:space="preserve"> was tendered into the record.  After examining the remains of the deceased, the pathologist concluded that the cause of death was </w:t>
      </w:r>
      <w:r w:rsidR="0049027F" w:rsidRPr="001F4223">
        <w:rPr>
          <w:szCs w:val="24"/>
        </w:rPr>
        <w:t>unascertained</w:t>
      </w:r>
      <w:r w:rsidR="0049027F">
        <w:rPr>
          <w:szCs w:val="24"/>
        </w:rPr>
        <w:t xml:space="preserve"> due</w:t>
      </w:r>
      <w:r w:rsidR="007A00A1" w:rsidRPr="001F4223">
        <w:rPr>
          <w:szCs w:val="24"/>
        </w:rPr>
        <w:t xml:space="preserve"> to the advanced state of decomposition.  The post morte</w:t>
      </w:r>
      <w:r w:rsidR="00C77EA2" w:rsidRPr="001F4223">
        <w:rPr>
          <w:szCs w:val="24"/>
        </w:rPr>
        <w:t>m</w:t>
      </w:r>
      <w:r w:rsidR="007A00A1" w:rsidRPr="001F4223">
        <w:rPr>
          <w:szCs w:val="24"/>
        </w:rPr>
        <w:t xml:space="preserve"> report was filed under report number 1181/1180/170.</w:t>
      </w:r>
    </w:p>
    <w:p w:rsidR="007A00A1" w:rsidRPr="001F4223" w:rsidRDefault="007A00A1" w:rsidP="001F4223">
      <w:pPr>
        <w:jc w:val="both"/>
        <w:rPr>
          <w:szCs w:val="24"/>
        </w:rPr>
      </w:pPr>
      <w:r w:rsidRPr="001F4223">
        <w:rPr>
          <w:szCs w:val="24"/>
        </w:rPr>
        <w:tab/>
        <w:t>The physical exhibits tendered into the record are a wheelbarrow and a red floral blanket.  The blanket was used to blindfold the deceased before and during the attack.  The state</w:t>
      </w:r>
      <w:r w:rsidR="004E49A2">
        <w:rPr>
          <w:szCs w:val="24"/>
        </w:rPr>
        <w:t xml:space="preserve"> led oral testimony from three </w:t>
      </w:r>
      <w:r w:rsidRPr="001F4223">
        <w:rPr>
          <w:szCs w:val="24"/>
        </w:rPr>
        <w:t xml:space="preserve">witnesses.  The first to testify was </w:t>
      </w:r>
      <w:r w:rsidRPr="001F4223">
        <w:rPr>
          <w:b/>
          <w:szCs w:val="24"/>
        </w:rPr>
        <w:t>PETER CHIWAWA</w:t>
      </w:r>
      <w:r w:rsidRPr="001F4223">
        <w:rPr>
          <w:szCs w:val="24"/>
        </w:rPr>
        <w:t xml:space="preserve">.  He is a duly attested member of CID Zimbabwe.  He has been in the police service for 24 years.  He is known to the accused persons in connection with this offence.  He attended the scene after the recovery of the body of the deceased from </w:t>
      </w:r>
      <w:proofErr w:type="spellStart"/>
      <w:r w:rsidRPr="001F4223">
        <w:rPr>
          <w:szCs w:val="24"/>
        </w:rPr>
        <w:t>Mupandashongo</w:t>
      </w:r>
      <w:proofErr w:type="spellEnd"/>
      <w:r w:rsidRPr="001F4223">
        <w:rPr>
          <w:szCs w:val="24"/>
        </w:rPr>
        <w:t xml:space="preserve"> Dam.  He observed that the deceased</w:t>
      </w:r>
      <w:r w:rsidR="00C77EA2" w:rsidRPr="001F4223">
        <w:rPr>
          <w:szCs w:val="24"/>
        </w:rPr>
        <w:t>’</w:t>
      </w:r>
      <w:r w:rsidRPr="001F4223">
        <w:rPr>
          <w:szCs w:val="24"/>
        </w:rPr>
        <w:t>s intestines were protruding and there were visible burns all over the deceased’s body, particularly on the face, hands and the chest area.  He noticed that</w:t>
      </w:r>
      <w:r w:rsidR="004F06E2">
        <w:rPr>
          <w:szCs w:val="24"/>
        </w:rPr>
        <w:t xml:space="preserve"> the</w:t>
      </w:r>
      <w:r w:rsidRPr="001F4223">
        <w:rPr>
          <w:szCs w:val="24"/>
        </w:rPr>
        <w:t xml:space="preserve"> legs were tied together with some bark </w:t>
      </w:r>
      <w:proofErr w:type="spellStart"/>
      <w:r w:rsidRPr="001F4223">
        <w:rPr>
          <w:szCs w:val="24"/>
        </w:rPr>
        <w:lastRenderedPageBreak/>
        <w:t>fibre</w:t>
      </w:r>
      <w:proofErr w:type="spellEnd"/>
      <w:r w:rsidRPr="001F4223">
        <w:rPr>
          <w:szCs w:val="24"/>
        </w:rPr>
        <w:t xml:space="preserve"> and stones were placed around the body.  The body was not immediately identified.  On 20</w:t>
      </w:r>
      <w:r w:rsidRPr="001F4223">
        <w:rPr>
          <w:szCs w:val="24"/>
          <w:vertAlign w:val="superscript"/>
        </w:rPr>
        <w:t>th</w:t>
      </w:r>
      <w:r w:rsidR="004F06E2">
        <w:rPr>
          <w:szCs w:val="24"/>
        </w:rPr>
        <w:t xml:space="preserve"> December 2017 the witness</w:t>
      </w:r>
      <w:r w:rsidR="007D5E29" w:rsidRPr="001F4223">
        <w:rPr>
          <w:szCs w:val="24"/>
        </w:rPr>
        <w:t xml:space="preserve"> ferried the body to Bulawayo for a post mortem examination.  The evidence of this witness was clear and straightforward.  The witness was not contradicted in any material respects under cross examination.  We accept the eviden</w:t>
      </w:r>
      <w:r w:rsidR="00C77EA2" w:rsidRPr="001F4223">
        <w:rPr>
          <w:szCs w:val="24"/>
        </w:rPr>
        <w:t>c</w:t>
      </w:r>
      <w:r w:rsidR="007D5E29" w:rsidRPr="001F4223">
        <w:rPr>
          <w:szCs w:val="24"/>
        </w:rPr>
        <w:t>e of the witness as an accurate reflection of his observations.</w:t>
      </w:r>
    </w:p>
    <w:p w:rsidR="007D5E29" w:rsidRPr="001F4223" w:rsidRDefault="007D5E29" w:rsidP="001F4223">
      <w:pPr>
        <w:jc w:val="both"/>
        <w:rPr>
          <w:szCs w:val="24"/>
        </w:rPr>
      </w:pPr>
      <w:r w:rsidRPr="001F4223">
        <w:rPr>
          <w:szCs w:val="24"/>
        </w:rPr>
        <w:tab/>
        <w:t xml:space="preserve">The second state witness was </w:t>
      </w:r>
      <w:r w:rsidRPr="001F4223">
        <w:rPr>
          <w:b/>
          <w:szCs w:val="24"/>
        </w:rPr>
        <w:t>SIHLUPEKILE CHINYOKA</w:t>
      </w:r>
      <w:r w:rsidRPr="001F4223">
        <w:rPr>
          <w:szCs w:val="24"/>
        </w:rPr>
        <w:t>.  The d</w:t>
      </w:r>
      <w:r w:rsidR="009C41C2">
        <w:rPr>
          <w:szCs w:val="24"/>
        </w:rPr>
        <w:t>eceased was her brother.  She was</w:t>
      </w:r>
      <w:r w:rsidR="00905946" w:rsidRPr="001F4223">
        <w:rPr>
          <w:szCs w:val="24"/>
        </w:rPr>
        <w:t xml:space="preserve"> known to</w:t>
      </w:r>
      <w:r w:rsidR="00AB3701">
        <w:rPr>
          <w:szCs w:val="24"/>
        </w:rPr>
        <w:t xml:space="preserve"> all</w:t>
      </w:r>
      <w:r w:rsidR="00E035DE">
        <w:rPr>
          <w:szCs w:val="24"/>
        </w:rPr>
        <w:t xml:space="preserve"> the accused persons before the commission of the offence.</w:t>
      </w:r>
      <w:r w:rsidR="00905946" w:rsidRPr="001F4223">
        <w:rPr>
          <w:szCs w:val="24"/>
        </w:rPr>
        <w:t xml:space="preserve">  She was awa</w:t>
      </w:r>
      <w:r w:rsidR="0062611D" w:rsidRPr="001F4223">
        <w:rPr>
          <w:szCs w:val="24"/>
        </w:rPr>
        <w:t>r</w:t>
      </w:r>
      <w:r w:rsidR="00905946" w:rsidRPr="001F4223">
        <w:rPr>
          <w:szCs w:val="24"/>
        </w:rPr>
        <w:t>e that at the time of his tragic death</w:t>
      </w:r>
      <w:r w:rsidR="004642CC">
        <w:rPr>
          <w:szCs w:val="24"/>
        </w:rPr>
        <w:t>,</w:t>
      </w:r>
      <w:r w:rsidR="00905946" w:rsidRPr="001F4223">
        <w:rPr>
          <w:szCs w:val="24"/>
        </w:rPr>
        <w:t xml:space="preserve"> the deceased was in a love relationship with</w:t>
      </w:r>
      <w:r w:rsidR="00F22C2E">
        <w:rPr>
          <w:szCs w:val="24"/>
        </w:rPr>
        <w:t xml:space="preserve"> the</w:t>
      </w:r>
      <w:r w:rsidR="00BB1A75">
        <w:rPr>
          <w:szCs w:val="24"/>
        </w:rPr>
        <w:t xml:space="preserve"> </w:t>
      </w:r>
      <w:proofErr w:type="gramStart"/>
      <w:r w:rsidR="00F22C2E">
        <w:rPr>
          <w:szCs w:val="24"/>
        </w:rPr>
        <w:t>1</w:t>
      </w:r>
      <w:r w:rsidR="00F22C2E" w:rsidRPr="00F22C2E">
        <w:rPr>
          <w:szCs w:val="24"/>
          <w:vertAlign w:val="superscript"/>
        </w:rPr>
        <w:t>st</w:t>
      </w:r>
      <w:r w:rsidR="009F19D0">
        <w:rPr>
          <w:szCs w:val="24"/>
        </w:rPr>
        <w:t xml:space="preserve">  accused</w:t>
      </w:r>
      <w:proofErr w:type="gramEnd"/>
      <w:r w:rsidR="009F19D0">
        <w:rPr>
          <w:szCs w:val="24"/>
        </w:rPr>
        <w:t xml:space="preserve">. </w:t>
      </w:r>
      <w:r w:rsidR="00905946" w:rsidRPr="001F4223">
        <w:rPr>
          <w:szCs w:val="24"/>
        </w:rPr>
        <w:t xml:space="preserve">She knew </w:t>
      </w:r>
      <w:r w:rsidR="00F22C2E">
        <w:rPr>
          <w:szCs w:val="24"/>
        </w:rPr>
        <w:t>2</w:t>
      </w:r>
      <w:r w:rsidR="00F22C2E" w:rsidRPr="00F22C2E">
        <w:rPr>
          <w:szCs w:val="24"/>
          <w:vertAlign w:val="superscript"/>
        </w:rPr>
        <w:t>nd</w:t>
      </w:r>
      <w:r w:rsidR="00F22C2E">
        <w:rPr>
          <w:szCs w:val="24"/>
        </w:rPr>
        <w:t xml:space="preserve"> accused</w:t>
      </w:r>
      <w:r w:rsidR="00905946" w:rsidRPr="001F4223">
        <w:rPr>
          <w:szCs w:val="24"/>
        </w:rPr>
        <w:t xml:space="preserve"> as her uncle.  The decea</w:t>
      </w:r>
      <w:r w:rsidR="00F22C2E">
        <w:rPr>
          <w:szCs w:val="24"/>
        </w:rPr>
        <w:t>sed was very close to the 2</w:t>
      </w:r>
      <w:r w:rsidR="00F22C2E" w:rsidRPr="00F22C2E">
        <w:rPr>
          <w:szCs w:val="24"/>
          <w:vertAlign w:val="superscript"/>
        </w:rPr>
        <w:t>nd</w:t>
      </w:r>
      <w:r w:rsidR="00905946" w:rsidRPr="001F4223">
        <w:rPr>
          <w:szCs w:val="24"/>
        </w:rPr>
        <w:t xml:space="preserve"> accused</w:t>
      </w:r>
      <w:r w:rsidR="00F22C2E">
        <w:rPr>
          <w:szCs w:val="24"/>
        </w:rPr>
        <w:t>.</w:t>
      </w:r>
      <w:r w:rsidR="00905946" w:rsidRPr="001F4223">
        <w:rPr>
          <w:szCs w:val="24"/>
        </w:rPr>
        <w:t xml:space="preserve"> </w:t>
      </w:r>
      <w:r w:rsidR="00F22C2E">
        <w:rPr>
          <w:szCs w:val="24"/>
        </w:rPr>
        <w:t xml:space="preserve"> T</w:t>
      </w:r>
      <w:r w:rsidR="00905946" w:rsidRPr="001F4223">
        <w:rPr>
          <w:szCs w:val="24"/>
        </w:rPr>
        <w:t>he witness testified that deceased and</w:t>
      </w:r>
      <w:r w:rsidR="00F22C2E">
        <w:rPr>
          <w:szCs w:val="24"/>
        </w:rPr>
        <w:t xml:space="preserve"> 2</w:t>
      </w:r>
      <w:r w:rsidR="00F22C2E" w:rsidRPr="00F22C2E">
        <w:rPr>
          <w:szCs w:val="24"/>
          <w:vertAlign w:val="superscript"/>
        </w:rPr>
        <w:t>nd</w:t>
      </w:r>
      <w:r w:rsidR="00F22C2E">
        <w:rPr>
          <w:szCs w:val="24"/>
        </w:rPr>
        <w:t xml:space="preserve"> accused w</w:t>
      </w:r>
      <w:r w:rsidR="00905946" w:rsidRPr="001F4223">
        <w:rPr>
          <w:szCs w:val="24"/>
        </w:rPr>
        <w:t>ere in a mining syndicate.  They worked very clos</w:t>
      </w:r>
      <w:r w:rsidR="00F22C2E">
        <w:rPr>
          <w:szCs w:val="24"/>
        </w:rPr>
        <w:t>ely and she was pained that 2</w:t>
      </w:r>
      <w:r w:rsidR="00F22C2E" w:rsidRPr="00F22C2E">
        <w:rPr>
          <w:szCs w:val="24"/>
          <w:vertAlign w:val="superscript"/>
        </w:rPr>
        <w:t>nd</w:t>
      </w:r>
      <w:r w:rsidR="00F22C2E">
        <w:rPr>
          <w:szCs w:val="24"/>
        </w:rPr>
        <w:t xml:space="preserve"> </w:t>
      </w:r>
      <w:r w:rsidR="00905946" w:rsidRPr="001F4223">
        <w:rPr>
          <w:szCs w:val="24"/>
        </w:rPr>
        <w:t>second a</w:t>
      </w:r>
      <w:r w:rsidR="0062611D" w:rsidRPr="001F4223">
        <w:rPr>
          <w:szCs w:val="24"/>
        </w:rPr>
        <w:t>c</w:t>
      </w:r>
      <w:r w:rsidR="00905946" w:rsidRPr="001F4223">
        <w:rPr>
          <w:szCs w:val="24"/>
        </w:rPr>
        <w:t xml:space="preserve">cused was involved in the murder of her brother.  </w:t>
      </w:r>
      <w:r w:rsidR="00EC510D">
        <w:rPr>
          <w:szCs w:val="24"/>
        </w:rPr>
        <w:t xml:space="preserve"> The witness spoke with some emotion. </w:t>
      </w:r>
      <w:r w:rsidR="00905946" w:rsidRPr="001F4223">
        <w:rPr>
          <w:szCs w:val="24"/>
        </w:rPr>
        <w:t xml:space="preserve">The </w:t>
      </w:r>
      <w:r w:rsidR="009F19D0">
        <w:rPr>
          <w:szCs w:val="24"/>
        </w:rPr>
        <w:t xml:space="preserve">witness indicated that she knew </w:t>
      </w:r>
      <w:proofErr w:type="gramStart"/>
      <w:r w:rsidR="00BB1A75">
        <w:rPr>
          <w:szCs w:val="24"/>
        </w:rPr>
        <w:t>3</w:t>
      </w:r>
      <w:r w:rsidR="00BB1A75" w:rsidRPr="00BB1A75">
        <w:rPr>
          <w:szCs w:val="24"/>
          <w:vertAlign w:val="superscript"/>
        </w:rPr>
        <w:t>rd</w:t>
      </w:r>
      <w:r w:rsidR="00BB1A75">
        <w:rPr>
          <w:szCs w:val="24"/>
          <w:vertAlign w:val="superscript"/>
        </w:rPr>
        <w:t xml:space="preserve"> </w:t>
      </w:r>
      <w:r w:rsidR="009F19D0">
        <w:rPr>
          <w:szCs w:val="24"/>
        </w:rPr>
        <w:t xml:space="preserve"> accused</w:t>
      </w:r>
      <w:proofErr w:type="gramEnd"/>
      <w:r w:rsidR="00905946" w:rsidRPr="001F4223">
        <w:rPr>
          <w:szCs w:val="24"/>
        </w:rPr>
        <w:t xml:space="preserve"> as an uncle.  It appears this was not a blood relationship but</w:t>
      </w:r>
      <w:r w:rsidR="00BB1A75">
        <w:rPr>
          <w:szCs w:val="24"/>
        </w:rPr>
        <w:t xml:space="preserve"> that</w:t>
      </w:r>
      <w:r w:rsidR="00905946" w:rsidRPr="001F4223">
        <w:rPr>
          <w:szCs w:val="24"/>
        </w:rPr>
        <w:t xml:space="preserve"> there were</w:t>
      </w:r>
      <w:r w:rsidR="00BB1A75">
        <w:rPr>
          <w:szCs w:val="24"/>
        </w:rPr>
        <w:t xml:space="preserve"> close family ties between the witness</w:t>
      </w:r>
      <w:r w:rsidR="00B93BF0">
        <w:rPr>
          <w:szCs w:val="24"/>
        </w:rPr>
        <w:t>’</w:t>
      </w:r>
      <w:r w:rsidR="00BB1A75">
        <w:rPr>
          <w:szCs w:val="24"/>
        </w:rPr>
        <w:t>s family and 3</w:t>
      </w:r>
      <w:r w:rsidR="00BB1A75" w:rsidRPr="00BB1A75">
        <w:rPr>
          <w:szCs w:val="24"/>
          <w:vertAlign w:val="superscript"/>
        </w:rPr>
        <w:t>rd</w:t>
      </w:r>
      <w:r w:rsidR="00BB1A75">
        <w:rPr>
          <w:szCs w:val="24"/>
        </w:rPr>
        <w:t xml:space="preserve"> accused.</w:t>
      </w:r>
      <w:r w:rsidR="00905946" w:rsidRPr="001F4223">
        <w:rPr>
          <w:szCs w:val="24"/>
        </w:rPr>
        <w:t xml:space="preserve"> The witness indicated that she had last seen her brother alive sometime in November </w:t>
      </w:r>
      <w:r w:rsidR="00D14991">
        <w:rPr>
          <w:szCs w:val="24"/>
        </w:rPr>
        <w:t>2017.  Towards the end of that</w:t>
      </w:r>
      <w:r w:rsidR="00905946" w:rsidRPr="001F4223">
        <w:rPr>
          <w:szCs w:val="24"/>
        </w:rPr>
        <w:t xml:space="preserve"> same month she was alerted by relatives that the </w:t>
      </w:r>
      <w:r w:rsidR="001274BC" w:rsidRPr="001F4223">
        <w:rPr>
          <w:szCs w:val="24"/>
        </w:rPr>
        <w:t xml:space="preserve">deceased had gone missing.  She tried </w:t>
      </w:r>
      <w:r w:rsidR="0062611D" w:rsidRPr="001F4223">
        <w:rPr>
          <w:szCs w:val="24"/>
        </w:rPr>
        <w:t>t</w:t>
      </w:r>
      <w:r w:rsidR="001274BC" w:rsidRPr="001F4223">
        <w:rPr>
          <w:szCs w:val="24"/>
        </w:rPr>
        <w:t>o c</w:t>
      </w:r>
      <w:r w:rsidR="00B64B65">
        <w:rPr>
          <w:szCs w:val="24"/>
        </w:rPr>
        <w:t xml:space="preserve">all the deceased but </w:t>
      </w:r>
      <w:proofErr w:type="gramStart"/>
      <w:r w:rsidR="00BD0163">
        <w:rPr>
          <w:szCs w:val="24"/>
        </w:rPr>
        <w:t>his  mobile</w:t>
      </w:r>
      <w:proofErr w:type="gramEnd"/>
      <w:r w:rsidR="00B64B65">
        <w:rPr>
          <w:szCs w:val="24"/>
        </w:rPr>
        <w:t xml:space="preserve">  phone</w:t>
      </w:r>
      <w:r w:rsidR="00BD0163">
        <w:rPr>
          <w:szCs w:val="24"/>
        </w:rPr>
        <w:t xml:space="preserve"> </w:t>
      </w:r>
      <w:r w:rsidR="001274BC" w:rsidRPr="001F4223">
        <w:rPr>
          <w:szCs w:val="24"/>
        </w:rPr>
        <w:t>w</w:t>
      </w:r>
      <w:r w:rsidR="00D14991">
        <w:rPr>
          <w:szCs w:val="24"/>
        </w:rPr>
        <w:t xml:space="preserve">as not reachable.  She sent a </w:t>
      </w:r>
      <w:proofErr w:type="spellStart"/>
      <w:r w:rsidR="00D14991">
        <w:rPr>
          <w:szCs w:val="24"/>
        </w:rPr>
        <w:t>whatsapp</w:t>
      </w:r>
      <w:proofErr w:type="spellEnd"/>
      <w:r w:rsidR="001274BC" w:rsidRPr="001F4223">
        <w:rPr>
          <w:szCs w:val="24"/>
        </w:rPr>
        <w:t xml:space="preserve"> messages to </w:t>
      </w:r>
      <w:r w:rsidR="00D14991">
        <w:rPr>
          <w:szCs w:val="24"/>
        </w:rPr>
        <w:t>1</w:t>
      </w:r>
      <w:r w:rsidR="00D14991" w:rsidRPr="00D14991">
        <w:rPr>
          <w:szCs w:val="24"/>
          <w:vertAlign w:val="superscript"/>
        </w:rPr>
        <w:t>st</w:t>
      </w:r>
      <w:r w:rsidR="00D14991">
        <w:rPr>
          <w:szCs w:val="24"/>
        </w:rPr>
        <w:t xml:space="preserve"> accused   greeting her and she responded.</w:t>
      </w:r>
      <w:r w:rsidR="001274BC" w:rsidRPr="001F4223">
        <w:rPr>
          <w:szCs w:val="24"/>
        </w:rPr>
        <w:t xml:space="preserve">  When sh</w:t>
      </w:r>
      <w:r w:rsidR="00B64B65">
        <w:rPr>
          <w:szCs w:val="24"/>
        </w:rPr>
        <w:t>e sent a message requesting</w:t>
      </w:r>
      <w:r w:rsidR="001274BC" w:rsidRPr="001F4223">
        <w:rPr>
          <w:szCs w:val="24"/>
        </w:rPr>
        <w:t xml:space="preserve"> to </w:t>
      </w:r>
      <w:r w:rsidR="00D14991">
        <w:rPr>
          <w:szCs w:val="24"/>
        </w:rPr>
        <w:t>speak to the deceased, the 1</w:t>
      </w:r>
      <w:r w:rsidR="00D14991" w:rsidRPr="00D14991">
        <w:rPr>
          <w:szCs w:val="24"/>
          <w:vertAlign w:val="superscript"/>
        </w:rPr>
        <w:t>st</w:t>
      </w:r>
      <w:r w:rsidR="00B64B65">
        <w:rPr>
          <w:szCs w:val="24"/>
        </w:rPr>
        <w:t xml:space="preserve"> </w:t>
      </w:r>
      <w:proofErr w:type="gramStart"/>
      <w:r w:rsidR="001274BC" w:rsidRPr="001F4223">
        <w:rPr>
          <w:szCs w:val="24"/>
        </w:rPr>
        <w:t xml:space="preserve">accused </w:t>
      </w:r>
      <w:r w:rsidR="00B64B65">
        <w:rPr>
          <w:szCs w:val="24"/>
        </w:rPr>
        <w:t xml:space="preserve"> immediately</w:t>
      </w:r>
      <w:proofErr w:type="gramEnd"/>
      <w:r w:rsidR="00B64B65">
        <w:rPr>
          <w:szCs w:val="24"/>
        </w:rPr>
        <w:t xml:space="preserve"> </w:t>
      </w:r>
      <w:r w:rsidR="001274BC" w:rsidRPr="001F4223">
        <w:rPr>
          <w:szCs w:val="24"/>
        </w:rPr>
        <w:t>stopped communicating wit</w:t>
      </w:r>
      <w:r w:rsidR="00D14991">
        <w:rPr>
          <w:szCs w:val="24"/>
        </w:rPr>
        <w:t>h her.  Further attempts to contact 1</w:t>
      </w:r>
      <w:r w:rsidR="00D14991" w:rsidRPr="00D14991">
        <w:rPr>
          <w:szCs w:val="24"/>
          <w:vertAlign w:val="superscript"/>
        </w:rPr>
        <w:t>st</w:t>
      </w:r>
      <w:r w:rsidR="00D14991">
        <w:rPr>
          <w:szCs w:val="24"/>
        </w:rPr>
        <w:t xml:space="preserve"> </w:t>
      </w:r>
      <w:r w:rsidR="00EB4B1B">
        <w:rPr>
          <w:szCs w:val="24"/>
        </w:rPr>
        <w:t>accused</w:t>
      </w:r>
      <w:r w:rsidR="001274BC" w:rsidRPr="001F4223">
        <w:rPr>
          <w:szCs w:val="24"/>
        </w:rPr>
        <w:t xml:space="preserve"> were futile as her phone became unreachable.  The witness</w:t>
      </w:r>
      <w:r w:rsidR="00EB4B1B">
        <w:rPr>
          <w:szCs w:val="24"/>
        </w:rPr>
        <w:t xml:space="preserve"> became worried. She visited</w:t>
      </w:r>
      <w:r w:rsidR="001274BC" w:rsidRPr="001F4223">
        <w:rPr>
          <w:szCs w:val="24"/>
        </w:rPr>
        <w:t xml:space="preserve"> the deceased’s last place of aboard.  She found deceased’s belonging</w:t>
      </w:r>
      <w:r w:rsidR="00EB4B1B">
        <w:rPr>
          <w:szCs w:val="24"/>
        </w:rPr>
        <w:t>s</w:t>
      </w:r>
      <w:r w:rsidR="001274BC" w:rsidRPr="001F4223">
        <w:rPr>
          <w:szCs w:val="24"/>
        </w:rPr>
        <w:t xml:space="preserve"> and some of his work related tools inside the house.  The witness suspected something</w:t>
      </w:r>
      <w:r w:rsidR="00EB4B1B">
        <w:rPr>
          <w:szCs w:val="24"/>
        </w:rPr>
        <w:t xml:space="preserve"> terrible</w:t>
      </w:r>
      <w:r w:rsidR="001274BC" w:rsidRPr="001F4223">
        <w:rPr>
          <w:szCs w:val="24"/>
        </w:rPr>
        <w:t xml:space="preserve"> could have happened to the deceased</w:t>
      </w:r>
      <w:r w:rsidR="00EB4B1B">
        <w:rPr>
          <w:szCs w:val="24"/>
        </w:rPr>
        <w:t>. S</w:t>
      </w:r>
      <w:r w:rsidR="00E958D4">
        <w:rPr>
          <w:szCs w:val="24"/>
        </w:rPr>
        <w:t>he filed</w:t>
      </w:r>
      <w:r w:rsidR="001274BC" w:rsidRPr="001F4223">
        <w:rPr>
          <w:szCs w:val="24"/>
        </w:rPr>
        <w:t xml:space="preserve"> a </w:t>
      </w:r>
      <w:r w:rsidR="00EB4B1B">
        <w:rPr>
          <w:szCs w:val="24"/>
        </w:rPr>
        <w:t xml:space="preserve">missing person </w:t>
      </w:r>
      <w:r w:rsidR="001274BC" w:rsidRPr="001F4223">
        <w:rPr>
          <w:szCs w:val="24"/>
        </w:rPr>
        <w:t xml:space="preserve">report at </w:t>
      </w:r>
      <w:proofErr w:type="spellStart"/>
      <w:r w:rsidR="001274BC" w:rsidRPr="001F4223">
        <w:rPr>
          <w:szCs w:val="24"/>
        </w:rPr>
        <w:t>Mataga</w:t>
      </w:r>
      <w:proofErr w:type="spellEnd"/>
      <w:r w:rsidR="001274BC" w:rsidRPr="001F4223">
        <w:rPr>
          <w:szCs w:val="24"/>
        </w:rPr>
        <w:t xml:space="preserve"> Police.  A few days later the witness received a phone call from </w:t>
      </w:r>
      <w:r w:rsidR="001274BC" w:rsidRPr="002B03AC">
        <w:rPr>
          <w:b/>
          <w:szCs w:val="24"/>
        </w:rPr>
        <w:t>D</w:t>
      </w:r>
      <w:r w:rsidR="0062611D" w:rsidRPr="002B03AC">
        <w:rPr>
          <w:b/>
          <w:szCs w:val="24"/>
        </w:rPr>
        <w:t>e</w:t>
      </w:r>
      <w:r w:rsidR="001274BC" w:rsidRPr="002B03AC">
        <w:rPr>
          <w:b/>
          <w:szCs w:val="24"/>
        </w:rPr>
        <w:t>t</w:t>
      </w:r>
      <w:r w:rsidR="0062611D" w:rsidRPr="002B03AC">
        <w:rPr>
          <w:b/>
          <w:szCs w:val="24"/>
        </w:rPr>
        <w:t>ec</w:t>
      </w:r>
      <w:r w:rsidR="001274BC" w:rsidRPr="002B03AC">
        <w:rPr>
          <w:b/>
          <w:szCs w:val="24"/>
        </w:rPr>
        <w:t xml:space="preserve">tive Sergeant </w:t>
      </w:r>
      <w:proofErr w:type="spellStart"/>
      <w:r w:rsidR="001274BC" w:rsidRPr="002B03AC">
        <w:rPr>
          <w:b/>
          <w:szCs w:val="24"/>
        </w:rPr>
        <w:t>Mapako</w:t>
      </w:r>
      <w:proofErr w:type="spellEnd"/>
      <w:r w:rsidR="001274BC" w:rsidRPr="001F4223">
        <w:rPr>
          <w:szCs w:val="24"/>
        </w:rPr>
        <w:t xml:space="preserve"> a CID dete</w:t>
      </w:r>
      <w:r w:rsidR="002B03AC">
        <w:rPr>
          <w:szCs w:val="24"/>
        </w:rPr>
        <w:t>ctive who asked her to meet him</w:t>
      </w:r>
      <w:r w:rsidR="001274BC" w:rsidRPr="001F4223">
        <w:rPr>
          <w:szCs w:val="24"/>
        </w:rPr>
        <w:t xml:space="preserve"> at </w:t>
      </w:r>
      <w:r w:rsidR="002B03AC">
        <w:rPr>
          <w:szCs w:val="24"/>
        </w:rPr>
        <w:t>1</w:t>
      </w:r>
      <w:r w:rsidR="002B03AC" w:rsidRPr="002B03AC">
        <w:rPr>
          <w:szCs w:val="24"/>
          <w:vertAlign w:val="superscript"/>
        </w:rPr>
        <w:t>st</w:t>
      </w:r>
      <w:r w:rsidR="002B03AC">
        <w:rPr>
          <w:szCs w:val="24"/>
        </w:rPr>
        <w:t xml:space="preserve"> accused</w:t>
      </w:r>
      <w:r w:rsidR="0062611D" w:rsidRPr="001F4223">
        <w:rPr>
          <w:szCs w:val="24"/>
        </w:rPr>
        <w:t>’</w:t>
      </w:r>
      <w:r w:rsidR="001274BC" w:rsidRPr="001F4223">
        <w:rPr>
          <w:szCs w:val="24"/>
        </w:rPr>
        <w:t xml:space="preserve">s residence.  Upon arrival at </w:t>
      </w:r>
      <w:r w:rsidR="00422337">
        <w:rPr>
          <w:szCs w:val="24"/>
        </w:rPr>
        <w:t>1</w:t>
      </w:r>
      <w:r w:rsidR="00422337" w:rsidRPr="00422337">
        <w:rPr>
          <w:szCs w:val="24"/>
          <w:vertAlign w:val="superscript"/>
        </w:rPr>
        <w:t>st</w:t>
      </w:r>
      <w:r w:rsidR="00422337">
        <w:rPr>
          <w:szCs w:val="24"/>
        </w:rPr>
        <w:t xml:space="preserve"> accused’s homestead</w:t>
      </w:r>
      <w:r w:rsidR="001274BC" w:rsidRPr="001F4223">
        <w:rPr>
          <w:szCs w:val="24"/>
        </w:rPr>
        <w:t xml:space="preserve"> the witness found </w:t>
      </w:r>
      <w:r w:rsidR="00422337">
        <w:rPr>
          <w:szCs w:val="24"/>
        </w:rPr>
        <w:t>2</w:t>
      </w:r>
      <w:r w:rsidR="00422337" w:rsidRPr="00422337">
        <w:rPr>
          <w:szCs w:val="24"/>
          <w:vertAlign w:val="superscript"/>
        </w:rPr>
        <w:t>nd</w:t>
      </w:r>
      <w:r w:rsidR="001274BC" w:rsidRPr="001F4223">
        <w:rPr>
          <w:szCs w:val="24"/>
        </w:rPr>
        <w:t xml:space="preserve"> and </w:t>
      </w:r>
      <w:r w:rsidR="00422337">
        <w:rPr>
          <w:szCs w:val="24"/>
        </w:rPr>
        <w:t>3</w:t>
      </w:r>
      <w:r w:rsidR="00422337" w:rsidRPr="00422337">
        <w:rPr>
          <w:szCs w:val="24"/>
          <w:vertAlign w:val="superscript"/>
        </w:rPr>
        <w:t>rd</w:t>
      </w:r>
      <w:r w:rsidR="00422337">
        <w:rPr>
          <w:szCs w:val="24"/>
        </w:rPr>
        <w:t xml:space="preserve"> accused persons</w:t>
      </w:r>
      <w:r w:rsidR="001274BC" w:rsidRPr="001F4223">
        <w:rPr>
          <w:szCs w:val="24"/>
        </w:rPr>
        <w:t xml:space="preserve"> in handcuffs.  The witness testified that </w:t>
      </w:r>
      <w:r w:rsidR="00F16D12">
        <w:rPr>
          <w:szCs w:val="24"/>
        </w:rPr>
        <w:t>accused persons were making certain</w:t>
      </w:r>
      <w:r w:rsidR="001274BC" w:rsidRPr="001F4223">
        <w:rPr>
          <w:szCs w:val="24"/>
        </w:rPr>
        <w:t xml:space="preserve"> indications at </w:t>
      </w:r>
      <w:r w:rsidR="00F16D12">
        <w:rPr>
          <w:szCs w:val="24"/>
        </w:rPr>
        <w:t>1</w:t>
      </w:r>
      <w:r w:rsidR="00F16D12" w:rsidRPr="00F16D12">
        <w:rPr>
          <w:szCs w:val="24"/>
          <w:vertAlign w:val="superscript"/>
        </w:rPr>
        <w:t>st</w:t>
      </w:r>
      <w:r w:rsidR="00F16D12">
        <w:rPr>
          <w:szCs w:val="24"/>
        </w:rPr>
        <w:t xml:space="preserve"> accused</w:t>
      </w:r>
      <w:r w:rsidR="001274BC" w:rsidRPr="001F4223">
        <w:rPr>
          <w:szCs w:val="24"/>
        </w:rPr>
        <w:t xml:space="preserve">’s </w:t>
      </w:r>
      <w:r w:rsidR="0045592A">
        <w:rPr>
          <w:szCs w:val="24"/>
        </w:rPr>
        <w:t xml:space="preserve"> </w:t>
      </w:r>
      <w:r w:rsidR="00C70C48">
        <w:rPr>
          <w:szCs w:val="24"/>
        </w:rPr>
        <w:t xml:space="preserve"> </w:t>
      </w:r>
      <w:r w:rsidR="001274BC" w:rsidRPr="001F4223">
        <w:rPr>
          <w:szCs w:val="24"/>
        </w:rPr>
        <w:t xml:space="preserve">residence.  </w:t>
      </w:r>
      <w:r w:rsidR="00C70C48">
        <w:rPr>
          <w:szCs w:val="24"/>
        </w:rPr>
        <w:t>1</w:t>
      </w:r>
      <w:r w:rsidR="00C70C48" w:rsidRPr="00C70C48">
        <w:rPr>
          <w:szCs w:val="24"/>
          <w:vertAlign w:val="superscript"/>
        </w:rPr>
        <w:t>st</w:t>
      </w:r>
      <w:r w:rsidR="00C70C48">
        <w:rPr>
          <w:szCs w:val="24"/>
        </w:rPr>
        <w:t xml:space="preserve"> a</w:t>
      </w:r>
      <w:r w:rsidR="001274BC" w:rsidRPr="001F4223">
        <w:rPr>
          <w:szCs w:val="24"/>
        </w:rPr>
        <w:t>c</w:t>
      </w:r>
      <w:r w:rsidR="00C70C48">
        <w:rPr>
          <w:szCs w:val="24"/>
        </w:rPr>
        <w:t xml:space="preserve">cused  </w:t>
      </w:r>
      <w:r w:rsidR="001274BC" w:rsidRPr="001F4223">
        <w:rPr>
          <w:szCs w:val="24"/>
        </w:rPr>
        <w:t xml:space="preserve"> admitted to the police that she had been asleep when accused 2</w:t>
      </w:r>
      <w:r w:rsidR="00C70C48" w:rsidRPr="00C70C48">
        <w:rPr>
          <w:szCs w:val="24"/>
          <w:vertAlign w:val="superscript"/>
        </w:rPr>
        <w:t>nd</w:t>
      </w:r>
      <w:r w:rsidR="001274BC" w:rsidRPr="001F4223">
        <w:rPr>
          <w:szCs w:val="24"/>
        </w:rPr>
        <w:t xml:space="preserve"> and 3</w:t>
      </w:r>
      <w:r w:rsidR="00C70C48" w:rsidRPr="00C70C48">
        <w:rPr>
          <w:szCs w:val="24"/>
          <w:vertAlign w:val="superscript"/>
        </w:rPr>
        <w:t>rd</w:t>
      </w:r>
      <w:r w:rsidR="00C70C48">
        <w:rPr>
          <w:szCs w:val="24"/>
        </w:rPr>
        <w:t xml:space="preserve"> accused persons</w:t>
      </w:r>
      <w:r w:rsidR="001274BC" w:rsidRPr="001F4223">
        <w:rPr>
          <w:szCs w:val="24"/>
        </w:rPr>
        <w:t xml:space="preserve"> </w:t>
      </w:r>
      <w:r w:rsidR="00946C02" w:rsidRPr="001F4223">
        <w:rPr>
          <w:szCs w:val="24"/>
        </w:rPr>
        <w:t xml:space="preserve">entered her house.  She had </w:t>
      </w:r>
      <w:r w:rsidR="0045592A">
        <w:rPr>
          <w:szCs w:val="24"/>
        </w:rPr>
        <w:t xml:space="preserve">deliberately </w:t>
      </w:r>
      <w:r w:rsidR="00946C02" w:rsidRPr="001F4223">
        <w:rPr>
          <w:szCs w:val="24"/>
        </w:rPr>
        <w:t>not loc</w:t>
      </w:r>
      <w:r w:rsidR="0045592A">
        <w:rPr>
          <w:szCs w:val="24"/>
        </w:rPr>
        <w:t>ked the door as they had made a prior</w:t>
      </w:r>
      <w:r w:rsidR="00946C02" w:rsidRPr="001F4223">
        <w:rPr>
          <w:szCs w:val="24"/>
        </w:rPr>
        <w:t xml:space="preserve"> arrangement that the accused persons (two and three) </w:t>
      </w:r>
      <w:r w:rsidR="00946C02" w:rsidRPr="001F4223">
        <w:rPr>
          <w:szCs w:val="24"/>
        </w:rPr>
        <w:lastRenderedPageBreak/>
        <w:t xml:space="preserve">would come and enter the house and assault the deceased.  The witness stated that </w:t>
      </w:r>
      <w:r w:rsidR="0045592A">
        <w:rPr>
          <w:szCs w:val="24"/>
        </w:rPr>
        <w:t>1</w:t>
      </w:r>
      <w:r w:rsidR="0045592A" w:rsidRPr="0045592A">
        <w:rPr>
          <w:szCs w:val="24"/>
          <w:vertAlign w:val="superscript"/>
        </w:rPr>
        <w:t>st</w:t>
      </w:r>
      <w:r w:rsidR="0045592A">
        <w:rPr>
          <w:szCs w:val="24"/>
        </w:rPr>
        <w:t xml:space="preserve"> accused</w:t>
      </w:r>
      <w:r w:rsidR="00946C02" w:rsidRPr="001F4223">
        <w:rPr>
          <w:szCs w:val="24"/>
        </w:rPr>
        <w:t xml:space="preserve"> indicated the place where the deceased</w:t>
      </w:r>
      <w:r w:rsidR="0045592A">
        <w:rPr>
          <w:szCs w:val="24"/>
        </w:rPr>
        <w:t xml:space="preserve"> had been lying on the floor   when the attack took place.  1</w:t>
      </w:r>
      <w:r w:rsidR="0045592A" w:rsidRPr="0045592A">
        <w:rPr>
          <w:szCs w:val="24"/>
          <w:vertAlign w:val="superscript"/>
        </w:rPr>
        <w:t>st</w:t>
      </w:r>
      <w:r w:rsidR="0045592A">
        <w:rPr>
          <w:szCs w:val="24"/>
        </w:rPr>
        <w:t xml:space="preserve"> accused</w:t>
      </w:r>
      <w:r w:rsidR="00946C02" w:rsidRPr="001F4223">
        <w:rPr>
          <w:szCs w:val="24"/>
        </w:rPr>
        <w:t xml:space="preserve"> stated that a blanket that had been used to cover the de</w:t>
      </w:r>
      <w:r w:rsidR="0045592A">
        <w:rPr>
          <w:szCs w:val="24"/>
        </w:rPr>
        <w:t xml:space="preserve">ceased as he was being attacked. </w:t>
      </w:r>
      <w:r w:rsidR="00946C02" w:rsidRPr="001F4223">
        <w:rPr>
          <w:szCs w:val="24"/>
        </w:rPr>
        <w:t>It was a red floral blanket.  When asked to explain the 1</w:t>
      </w:r>
      <w:r w:rsidR="00946C02" w:rsidRPr="001F4223">
        <w:rPr>
          <w:szCs w:val="24"/>
          <w:vertAlign w:val="superscript"/>
        </w:rPr>
        <w:t>st</w:t>
      </w:r>
      <w:r w:rsidR="0062611D" w:rsidRPr="001F4223">
        <w:rPr>
          <w:szCs w:val="24"/>
        </w:rPr>
        <w:t xml:space="preserve"> accused’s role the witness narr</w:t>
      </w:r>
      <w:r w:rsidR="00946C02" w:rsidRPr="001F4223">
        <w:rPr>
          <w:szCs w:val="24"/>
        </w:rPr>
        <w:t xml:space="preserve">ated </w:t>
      </w:r>
      <w:r w:rsidR="00762F5A">
        <w:rPr>
          <w:szCs w:val="24"/>
        </w:rPr>
        <w:t>that</w:t>
      </w:r>
      <w:r w:rsidR="00946C02" w:rsidRPr="001F4223">
        <w:rPr>
          <w:szCs w:val="24"/>
        </w:rPr>
        <w:t xml:space="preserve"> accuse</w:t>
      </w:r>
      <w:r w:rsidR="0062611D" w:rsidRPr="001F4223">
        <w:rPr>
          <w:szCs w:val="24"/>
        </w:rPr>
        <w:t>d</w:t>
      </w:r>
      <w:r w:rsidR="00946C02" w:rsidRPr="001F4223">
        <w:rPr>
          <w:szCs w:val="24"/>
        </w:rPr>
        <w:t xml:space="preserve"> one had said as the attack took place she hid behind a curtain inside the room.  The wi</w:t>
      </w:r>
      <w:r w:rsidR="00762F5A">
        <w:rPr>
          <w:szCs w:val="24"/>
        </w:rPr>
        <w:t>tness explained that 2</w:t>
      </w:r>
      <w:r w:rsidR="00762F5A" w:rsidRPr="00762F5A">
        <w:rPr>
          <w:szCs w:val="24"/>
          <w:vertAlign w:val="superscript"/>
        </w:rPr>
        <w:t>n</w:t>
      </w:r>
      <w:r w:rsidR="00762F5A">
        <w:rPr>
          <w:szCs w:val="24"/>
          <w:vertAlign w:val="superscript"/>
        </w:rPr>
        <w:t xml:space="preserve">d </w:t>
      </w:r>
      <w:r w:rsidR="00762F5A">
        <w:rPr>
          <w:szCs w:val="24"/>
        </w:rPr>
        <w:t xml:space="preserve">accused </w:t>
      </w:r>
      <w:r w:rsidR="00946C02" w:rsidRPr="001F4223">
        <w:rPr>
          <w:szCs w:val="24"/>
        </w:rPr>
        <w:t xml:space="preserve">made indications on how he assaulted the deceased all over the body </w:t>
      </w:r>
      <w:r w:rsidR="00762F5A">
        <w:rPr>
          <w:szCs w:val="24"/>
        </w:rPr>
        <w:t>with a hoe handle.  2</w:t>
      </w:r>
      <w:r w:rsidR="00762F5A" w:rsidRPr="00762F5A">
        <w:rPr>
          <w:szCs w:val="24"/>
          <w:vertAlign w:val="superscript"/>
        </w:rPr>
        <w:t>nd</w:t>
      </w:r>
      <w:r w:rsidR="00762F5A">
        <w:rPr>
          <w:szCs w:val="24"/>
        </w:rPr>
        <w:t xml:space="preserve"> accused</w:t>
      </w:r>
      <w:r w:rsidR="00377EBD" w:rsidRPr="001F4223">
        <w:rPr>
          <w:szCs w:val="24"/>
        </w:rPr>
        <w:t xml:space="preserve"> indicated that deceased was assaulted indiscriminate</w:t>
      </w:r>
      <w:r w:rsidR="00762F5A">
        <w:rPr>
          <w:szCs w:val="24"/>
        </w:rPr>
        <w:t xml:space="preserve">ly and that at one stage </w:t>
      </w:r>
      <w:r w:rsidR="00377EBD" w:rsidRPr="001F4223">
        <w:rPr>
          <w:szCs w:val="24"/>
        </w:rPr>
        <w:t>deceased pleaded that they should just leave him as they had already injured him.  The witness indicated that as the indications were bein</w:t>
      </w:r>
      <w:r w:rsidR="0062611D" w:rsidRPr="001F4223">
        <w:rPr>
          <w:szCs w:val="24"/>
        </w:rPr>
        <w:t>g</w:t>
      </w:r>
      <w:r w:rsidR="00377EBD" w:rsidRPr="001F4223">
        <w:rPr>
          <w:szCs w:val="24"/>
        </w:rPr>
        <w:t xml:space="preserve"> made by</w:t>
      </w:r>
      <w:r w:rsidR="00762F5A">
        <w:rPr>
          <w:szCs w:val="24"/>
        </w:rPr>
        <w:t xml:space="preserve"> 2</w:t>
      </w:r>
      <w:r w:rsidR="00762F5A" w:rsidRPr="00762F5A">
        <w:rPr>
          <w:szCs w:val="24"/>
          <w:vertAlign w:val="superscript"/>
        </w:rPr>
        <w:t>nd</w:t>
      </w:r>
      <w:r w:rsidR="00762F5A">
        <w:rPr>
          <w:szCs w:val="24"/>
        </w:rPr>
        <w:t xml:space="preserve"> accused </w:t>
      </w:r>
      <w:r w:rsidR="00377EBD" w:rsidRPr="001F4223">
        <w:rPr>
          <w:szCs w:val="24"/>
        </w:rPr>
        <w:t>she sta</w:t>
      </w:r>
      <w:r w:rsidR="00762F5A">
        <w:rPr>
          <w:szCs w:val="24"/>
        </w:rPr>
        <w:t>r</w:t>
      </w:r>
      <w:r w:rsidR="00377EBD" w:rsidRPr="001F4223">
        <w:rPr>
          <w:szCs w:val="24"/>
        </w:rPr>
        <w:t>ted screaming.  The police details told her that she</w:t>
      </w:r>
      <w:r w:rsidR="00E67599">
        <w:rPr>
          <w:szCs w:val="24"/>
        </w:rPr>
        <w:t xml:space="preserve"> was disturbing the indications and</w:t>
      </w:r>
      <w:r w:rsidR="00262A2B">
        <w:rPr>
          <w:szCs w:val="24"/>
        </w:rPr>
        <w:t xml:space="preserve"> that she </w:t>
      </w:r>
      <w:r w:rsidR="00E67599">
        <w:rPr>
          <w:szCs w:val="24"/>
        </w:rPr>
        <w:t>should calm down.  As regards 3</w:t>
      </w:r>
      <w:r w:rsidR="00E67599" w:rsidRPr="00E67599">
        <w:rPr>
          <w:szCs w:val="24"/>
          <w:vertAlign w:val="superscript"/>
        </w:rPr>
        <w:t>rd</w:t>
      </w:r>
      <w:r w:rsidR="00E67599">
        <w:rPr>
          <w:szCs w:val="24"/>
        </w:rPr>
        <w:t xml:space="preserve"> accused, the witness narrated</w:t>
      </w:r>
      <w:r w:rsidR="00377EBD" w:rsidRPr="001F4223">
        <w:rPr>
          <w:szCs w:val="24"/>
        </w:rPr>
        <w:t xml:space="preserve"> that he had indicated how he had kicked the door open before proceeding to blindfold the deceased.  The w</w:t>
      </w:r>
      <w:r w:rsidR="00E67599">
        <w:rPr>
          <w:szCs w:val="24"/>
        </w:rPr>
        <w:t>itness stated that 3</w:t>
      </w:r>
      <w:r w:rsidR="00E67599" w:rsidRPr="00E67599">
        <w:rPr>
          <w:szCs w:val="24"/>
          <w:vertAlign w:val="superscript"/>
        </w:rPr>
        <w:t>rd</w:t>
      </w:r>
      <w:r w:rsidR="00E67599">
        <w:rPr>
          <w:szCs w:val="24"/>
        </w:rPr>
        <w:t xml:space="preserve"> accused</w:t>
      </w:r>
      <w:r w:rsidR="00377EBD" w:rsidRPr="001F4223">
        <w:rPr>
          <w:szCs w:val="24"/>
        </w:rPr>
        <w:t xml:space="preserve"> stated that the deceased </w:t>
      </w:r>
      <w:r w:rsidR="00E67599">
        <w:rPr>
          <w:szCs w:val="24"/>
        </w:rPr>
        <w:t>was assaulted up to a stage where</w:t>
      </w:r>
      <w:r w:rsidR="00377EBD" w:rsidRPr="001F4223">
        <w:rPr>
          <w:szCs w:val="24"/>
        </w:rPr>
        <w:t xml:space="preserve"> he was completely immobilized.  The deceased was covered with a blanket and placed in a wheelbarrow.</w:t>
      </w:r>
    </w:p>
    <w:p w:rsidR="00377EBD" w:rsidRPr="001F4223" w:rsidRDefault="00EF0498" w:rsidP="001F4223">
      <w:pPr>
        <w:jc w:val="both"/>
        <w:rPr>
          <w:szCs w:val="24"/>
        </w:rPr>
      </w:pPr>
      <w:r w:rsidRPr="001F4223">
        <w:rPr>
          <w:szCs w:val="24"/>
        </w:rPr>
        <w:tab/>
        <w:t>The witness</w:t>
      </w:r>
      <w:r w:rsidR="004171E8" w:rsidRPr="001F4223">
        <w:rPr>
          <w:szCs w:val="24"/>
        </w:rPr>
        <w:t xml:space="preserve"> further testified that after indications had been made at </w:t>
      </w:r>
      <w:r w:rsidR="004921CA">
        <w:rPr>
          <w:szCs w:val="24"/>
        </w:rPr>
        <w:t>1</w:t>
      </w:r>
      <w:r w:rsidR="004921CA" w:rsidRPr="004921CA">
        <w:rPr>
          <w:szCs w:val="24"/>
          <w:vertAlign w:val="superscript"/>
        </w:rPr>
        <w:t>st</w:t>
      </w:r>
      <w:r w:rsidR="004921CA">
        <w:rPr>
          <w:szCs w:val="24"/>
        </w:rPr>
        <w:t xml:space="preserve"> </w:t>
      </w:r>
      <w:r w:rsidR="004171E8" w:rsidRPr="001F4223">
        <w:rPr>
          <w:szCs w:val="24"/>
        </w:rPr>
        <w:t>accused’s residence, the police were led by the accused persons</w:t>
      </w:r>
      <w:r w:rsidR="0062611D" w:rsidRPr="001F4223">
        <w:rPr>
          <w:szCs w:val="24"/>
        </w:rPr>
        <w:t xml:space="preserve"> t</w:t>
      </w:r>
      <w:r w:rsidR="004921CA">
        <w:rPr>
          <w:szCs w:val="24"/>
        </w:rPr>
        <w:t>o a</w:t>
      </w:r>
      <w:r w:rsidR="004171E8" w:rsidRPr="001F4223">
        <w:rPr>
          <w:szCs w:val="24"/>
        </w:rPr>
        <w:t xml:space="preserve"> dam.  As they proceeded</w:t>
      </w:r>
      <w:r w:rsidR="0062611D" w:rsidRPr="001F4223">
        <w:rPr>
          <w:szCs w:val="24"/>
        </w:rPr>
        <w:t xml:space="preserve"> </w:t>
      </w:r>
      <w:r w:rsidR="004171E8" w:rsidRPr="001F4223">
        <w:rPr>
          <w:szCs w:val="24"/>
        </w:rPr>
        <w:t>to the dam they</w:t>
      </w:r>
      <w:r w:rsidR="00E27A93">
        <w:rPr>
          <w:szCs w:val="24"/>
        </w:rPr>
        <w:t xml:space="preserve"> travelled aboard</w:t>
      </w:r>
      <w:r w:rsidR="004171E8" w:rsidRPr="001F4223">
        <w:rPr>
          <w:szCs w:val="24"/>
        </w:rPr>
        <w:t xml:space="preserve"> a truck that had been hired by the police for the purposes of indications.  The accused persons, the witness, Detective Sergeant </w:t>
      </w:r>
      <w:proofErr w:type="spellStart"/>
      <w:r w:rsidR="004171E8" w:rsidRPr="001F4223">
        <w:rPr>
          <w:szCs w:val="24"/>
        </w:rPr>
        <w:t>Mapako</w:t>
      </w:r>
      <w:proofErr w:type="spellEnd"/>
      <w:r w:rsidR="004171E8" w:rsidRPr="001F4223">
        <w:rPr>
          <w:szCs w:val="24"/>
        </w:rPr>
        <w:t xml:space="preserve">, the witness’ elder sister and Peter </w:t>
      </w:r>
      <w:proofErr w:type="spellStart"/>
      <w:r w:rsidR="004171E8" w:rsidRPr="001F4223">
        <w:rPr>
          <w:szCs w:val="24"/>
        </w:rPr>
        <w:t>Ta</w:t>
      </w:r>
      <w:r w:rsidR="001C0465">
        <w:rPr>
          <w:szCs w:val="24"/>
        </w:rPr>
        <w:t>pera</w:t>
      </w:r>
      <w:proofErr w:type="spellEnd"/>
      <w:r w:rsidR="001C0465">
        <w:rPr>
          <w:szCs w:val="24"/>
        </w:rPr>
        <w:t xml:space="preserve"> were seated at the back</w:t>
      </w:r>
      <w:r w:rsidR="004171E8" w:rsidRPr="001F4223">
        <w:rPr>
          <w:szCs w:val="24"/>
        </w:rPr>
        <w:t xml:space="preserve"> of the truck.  As they drove towards </w:t>
      </w:r>
      <w:proofErr w:type="spellStart"/>
      <w:r w:rsidR="004171E8" w:rsidRPr="001F4223">
        <w:rPr>
          <w:szCs w:val="24"/>
        </w:rPr>
        <w:t>Mupandashongo</w:t>
      </w:r>
      <w:proofErr w:type="spellEnd"/>
      <w:r w:rsidR="004171E8" w:rsidRPr="001F4223">
        <w:rPr>
          <w:szCs w:val="24"/>
        </w:rPr>
        <w:t xml:space="preserve"> Dam, the driver was</w:t>
      </w:r>
      <w:r w:rsidR="00AD1AF4" w:rsidRPr="001F4223">
        <w:rPr>
          <w:szCs w:val="24"/>
        </w:rPr>
        <w:t xml:space="preserve"> being directed by</w:t>
      </w:r>
      <w:r w:rsidR="001C0465">
        <w:rPr>
          <w:szCs w:val="24"/>
        </w:rPr>
        <w:t xml:space="preserve"> 2</w:t>
      </w:r>
      <w:r w:rsidR="001C0465" w:rsidRPr="001C0465">
        <w:rPr>
          <w:szCs w:val="24"/>
          <w:vertAlign w:val="superscript"/>
        </w:rPr>
        <w:t>nd</w:t>
      </w:r>
      <w:r w:rsidR="001C0465">
        <w:rPr>
          <w:szCs w:val="24"/>
        </w:rPr>
        <w:t xml:space="preserve"> and 3</w:t>
      </w:r>
      <w:r w:rsidR="001C0465" w:rsidRPr="001C0465">
        <w:rPr>
          <w:szCs w:val="24"/>
          <w:vertAlign w:val="superscript"/>
        </w:rPr>
        <w:t>rd</w:t>
      </w:r>
      <w:r w:rsidR="00AD1AF4" w:rsidRPr="001F4223">
        <w:rPr>
          <w:szCs w:val="24"/>
        </w:rPr>
        <w:t xml:space="preserve"> accused persons.</w:t>
      </w:r>
      <w:r w:rsidR="00BC78F4" w:rsidRPr="001F4223">
        <w:rPr>
          <w:szCs w:val="24"/>
        </w:rPr>
        <w:t xml:space="preserve">  At a certain point the truck wa</w:t>
      </w:r>
      <w:r w:rsidR="00290BD8">
        <w:rPr>
          <w:szCs w:val="24"/>
        </w:rPr>
        <w:t>s stopped.  2</w:t>
      </w:r>
      <w:r w:rsidR="00290BD8" w:rsidRPr="00290BD8">
        <w:rPr>
          <w:szCs w:val="24"/>
          <w:vertAlign w:val="superscript"/>
        </w:rPr>
        <w:t>nd</w:t>
      </w:r>
      <w:r w:rsidR="00290BD8">
        <w:rPr>
          <w:szCs w:val="24"/>
        </w:rPr>
        <w:t xml:space="preserve"> a</w:t>
      </w:r>
      <w:r w:rsidR="00E217C0">
        <w:rPr>
          <w:szCs w:val="24"/>
        </w:rPr>
        <w:t>ccused indicated</w:t>
      </w:r>
      <w:r w:rsidR="00BC78F4" w:rsidRPr="001F4223">
        <w:rPr>
          <w:szCs w:val="24"/>
        </w:rPr>
        <w:t xml:space="preserve"> </w:t>
      </w:r>
      <w:proofErr w:type="gramStart"/>
      <w:r w:rsidR="00290BD8">
        <w:rPr>
          <w:szCs w:val="24"/>
        </w:rPr>
        <w:t>a</w:t>
      </w:r>
      <w:proofErr w:type="gramEnd"/>
      <w:r w:rsidR="00290BD8">
        <w:rPr>
          <w:szCs w:val="24"/>
        </w:rPr>
        <w:t xml:space="preserve"> </w:t>
      </w:r>
      <w:proofErr w:type="spellStart"/>
      <w:r w:rsidR="00290BD8">
        <w:rPr>
          <w:szCs w:val="24"/>
        </w:rPr>
        <w:t>Mtondo</w:t>
      </w:r>
      <w:proofErr w:type="spellEnd"/>
      <w:r w:rsidR="00290BD8">
        <w:rPr>
          <w:szCs w:val="24"/>
        </w:rPr>
        <w:t xml:space="preserve"> tree where he stated</w:t>
      </w:r>
      <w:r w:rsidR="00BC78F4" w:rsidRPr="001F4223">
        <w:rPr>
          <w:szCs w:val="24"/>
        </w:rPr>
        <w:t xml:space="preserve"> that that was the place where the d</w:t>
      </w:r>
      <w:r w:rsidR="00E217C0">
        <w:rPr>
          <w:szCs w:val="24"/>
        </w:rPr>
        <w:t>eceased gave his last breath.  2</w:t>
      </w:r>
      <w:r w:rsidR="00E217C0" w:rsidRPr="00E217C0">
        <w:rPr>
          <w:szCs w:val="24"/>
          <w:vertAlign w:val="superscript"/>
        </w:rPr>
        <w:t>nd</w:t>
      </w:r>
      <w:r w:rsidR="00E217C0">
        <w:rPr>
          <w:szCs w:val="24"/>
        </w:rPr>
        <w:t xml:space="preserve"> accused</w:t>
      </w:r>
      <w:r w:rsidR="00BC78F4" w:rsidRPr="001F4223">
        <w:rPr>
          <w:szCs w:val="24"/>
        </w:rPr>
        <w:t xml:space="preserve"> was leading the way.  The</w:t>
      </w:r>
      <w:r w:rsidR="00E217C0">
        <w:rPr>
          <w:szCs w:val="24"/>
        </w:rPr>
        <w:t xml:space="preserve"> witness,</w:t>
      </w:r>
      <w:r w:rsidR="00BC78F4" w:rsidRPr="001F4223">
        <w:rPr>
          <w:szCs w:val="24"/>
        </w:rPr>
        <w:t xml:space="preserve"> accused persons and the police then walked</w:t>
      </w:r>
      <w:r w:rsidR="00F85029" w:rsidRPr="001F4223">
        <w:rPr>
          <w:szCs w:val="24"/>
        </w:rPr>
        <w:t xml:space="preserve"> on foot towards the dam.  They wa</w:t>
      </w:r>
      <w:r w:rsidR="009D555E">
        <w:rPr>
          <w:szCs w:val="24"/>
        </w:rPr>
        <w:t>lked in single file. 2</w:t>
      </w:r>
      <w:r w:rsidR="009D555E" w:rsidRPr="009D555E">
        <w:rPr>
          <w:szCs w:val="24"/>
          <w:vertAlign w:val="superscript"/>
        </w:rPr>
        <w:t>nd</w:t>
      </w:r>
      <w:r w:rsidR="009D555E">
        <w:rPr>
          <w:szCs w:val="24"/>
        </w:rPr>
        <w:t xml:space="preserve"> accused </w:t>
      </w:r>
      <w:r w:rsidR="00F85029" w:rsidRPr="001F4223">
        <w:rPr>
          <w:szCs w:val="24"/>
        </w:rPr>
        <w:t xml:space="preserve">walked in front.  Behind him was Sergeant </w:t>
      </w:r>
      <w:proofErr w:type="spellStart"/>
      <w:r w:rsidR="00F85029" w:rsidRPr="001F4223">
        <w:rPr>
          <w:szCs w:val="24"/>
        </w:rPr>
        <w:t>Mapako</w:t>
      </w:r>
      <w:proofErr w:type="spellEnd"/>
      <w:r w:rsidR="00F85029" w:rsidRPr="001F4223">
        <w:rPr>
          <w:szCs w:val="24"/>
        </w:rPr>
        <w:t xml:space="preserve">, followed by </w:t>
      </w:r>
      <w:r w:rsidR="009D555E">
        <w:rPr>
          <w:szCs w:val="24"/>
        </w:rPr>
        <w:t>3</w:t>
      </w:r>
      <w:r w:rsidR="009D555E" w:rsidRPr="009D555E">
        <w:rPr>
          <w:szCs w:val="24"/>
          <w:vertAlign w:val="superscript"/>
        </w:rPr>
        <w:t>rd</w:t>
      </w:r>
      <w:r w:rsidR="009D555E">
        <w:rPr>
          <w:szCs w:val="24"/>
        </w:rPr>
        <w:t xml:space="preserve"> accused</w:t>
      </w:r>
      <w:r w:rsidR="00F85029" w:rsidRPr="001F4223">
        <w:rPr>
          <w:szCs w:val="24"/>
        </w:rPr>
        <w:t xml:space="preserve">.  Sergeant </w:t>
      </w:r>
      <w:proofErr w:type="spellStart"/>
      <w:r w:rsidR="00F85029" w:rsidRPr="001F4223">
        <w:rPr>
          <w:szCs w:val="24"/>
        </w:rPr>
        <w:t>Nyoka</w:t>
      </w:r>
      <w:proofErr w:type="spellEnd"/>
      <w:r w:rsidR="00F85029" w:rsidRPr="001F4223">
        <w:rPr>
          <w:szCs w:val="24"/>
        </w:rPr>
        <w:t xml:space="preserve"> </w:t>
      </w:r>
      <w:r w:rsidR="00DE44F8">
        <w:rPr>
          <w:szCs w:val="24"/>
        </w:rPr>
        <w:t>was behind 3</w:t>
      </w:r>
      <w:r w:rsidR="00DE44F8" w:rsidRPr="00DE44F8">
        <w:rPr>
          <w:szCs w:val="24"/>
          <w:vertAlign w:val="superscript"/>
        </w:rPr>
        <w:t>rd</w:t>
      </w:r>
      <w:r w:rsidR="00DE44F8">
        <w:rPr>
          <w:szCs w:val="24"/>
        </w:rPr>
        <w:t xml:space="preserve"> accused </w:t>
      </w:r>
      <w:r w:rsidR="00F85029" w:rsidRPr="001F4223">
        <w:rPr>
          <w:szCs w:val="24"/>
        </w:rPr>
        <w:t xml:space="preserve">and the witness </w:t>
      </w:r>
      <w:r w:rsidR="00DE44F8">
        <w:rPr>
          <w:szCs w:val="24"/>
        </w:rPr>
        <w:t xml:space="preserve">walked behind Sergeant </w:t>
      </w:r>
      <w:proofErr w:type="spellStart"/>
      <w:r w:rsidR="00DE44F8">
        <w:rPr>
          <w:szCs w:val="24"/>
        </w:rPr>
        <w:t>Nyoka</w:t>
      </w:r>
      <w:proofErr w:type="spellEnd"/>
      <w:r w:rsidR="00DE44F8">
        <w:rPr>
          <w:szCs w:val="24"/>
        </w:rPr>
        <w:t>.  1</w:t>
      </w:r>
      <w:r w:rsidR="00DE44F8" w:rsidRPr="00DE44F8">
        <w:rPr>
          <w:szCs w:val="24"/>
          <w:vertAlign w:val="superscript"/>
        </w:rPr>
        <w:t>st</w:t>
      </w:r>
      <w:r w:rsidR="00DE44F8">
        <w:rPr>
          <w:szCs w:val="24"/>
        </w:rPr>
        <w:t xml:space="preserve"> accused</w:t>
      </w:r>
      <w:r w:rsidR="00F85029" w:rsidRPr="001F4223">
        <w:rPr>
          <w:szCs w:val="24"/>
        </w:rPr>
        <w:t xml:space="preserve"> followed closely behind, then Peter </w:t>
      </w:r>
      <w:proofErr w:type="spellStart"/>
      <w:r w:rsidR="00F85029" w:rsidRPr="001F4223">
        <w:rPr>
          <w:szCs w:val="24"/>
        </w:rPr>
        <w:t>Tapera</w:t>
      </w:r>
      <w:proofErr w:type="spellEnd"/>
      <w:r w:rsidR="00F85029" w:rsidRPr="001F4223">
        <w:rPr>
          <w:szCs w:val="24"/>
        </w:rPr>
        <w:t xml:space="preserve"> and the </w:t>
      </w:r>
      <w:r w:rsidR="00DE44F8">
        <w:rPr>
          <w:szCs w:val="24"/>
        </w:rPr>
        <w:t>accused’s eldest sister were</w:t>
      </w:r>
      <w:r w:rsidR="00F85029" w:rsidRPr="001F4223">
        <w:rPr>
          <w:szCs w:val="24"/>
        </w:rPr>
        <w:t xml:space="preserve"> behind everyone else.  Indications were made by</w:t>
      </w:r>
      <w:r w:rsidR="00C92CA6">
        <w:rPr>
          <w:szCs w:val="24"/>
        </w:rPr>
        <w:t xml:space="preserve"> 2</w:t>
      </w:r>
      <w:r w:rsidR="00C92CA6" w:rsidRPr="00C92CA6">
        <w:rPr>
          <w:szCs w:val="24"/>
          <w:vertAlign w:val="superscript"/>
        </w:rPr>
        <w:t>nd</w:t>
      </w:r>
      <w:r w:rsidR="00C92CA6">
        <w:rPr>
          <w:szCs w:val="24"/>
        </w:rPr>
        <w:t xml:space="preserve"> accused</w:t>
      </w:r>
      <w:r w:rsidR="008C7BDD">
        <w:rPr>
          <w:szCs w:val="24"/>
        </w:rPr>
        <w:t xml:space="preserve"> at the </w:t>
      </w:r>
      <w:proofErr w:type="spellStart"/>
      <w:r w:rsidR="00F85029" w:rsidRPr="001F4223">
        <w:rPr>
          <w:szCs w:val="24"/>
        </w:rPr>
        <w:t>Mt</w:t>
      </w:r>
      <w:r w:rsidR="0062611D" w:rsidRPr="001F4223">
        <w:rPr>
          <w:szCs w:val="24"/>
        </w:rPr>
        <w:t>o</w:t>
      </w:r>
      <w:r w:rsidR="00F85029" w:rsidRPr="001F4223">
        <w:rPr>
          <w:szCs w:val="24"/>
        </w:rPr>
        <w:t>ndo</w:t>
      </w:r>
      <w:proofErr w:type="spellEnd"/>
      <w:r w:rsidR="00F85029" w:rsidRPr="001F4223">
        <w:rPr>
          <w:szCs w:val="24"/>
        </w:rPr>
        <w:t xml:space="preserve"> tree w</w:t>
      </w:r>
      <w:r w:rsidR="00C92CA6">
        <w:rPr>
          <w:szCs w:val="24"/>
        </w:rPr>
        <w:t xml:space="preserve">here they took tree bark </w:t>
      </w:r>
      <w:r w:rsidR="00F85029" w:rsidRPr="001F4223">
        <w:rPr>
          <w:szCs w:val="24"/>
        </w:rPr>
        <w:t>use</w:t>
      </w:r>
      <w:r w:rsidR="00C92CA6">
        <w:rPr>
          <w:szCs w:val="24"/>
        </w:rPr>
        <w:t>d</w:t>
      </w:r>
      <w:r w:rsidR="00F85029" w:rsidRPr="001F4223">
        <w:rPr>
          <w:szCs w:val="24"/>
        </w:rPr>
        <w:t xml:space="preserve"> in tying</w:t>
      </w:r>
      <w:r w:rsidR="00C92CA6">
        <w:rPr>
          <w:szCs w:val="24"/>
        </w:rPr>
        <w:t xml:space="preserve"> </w:t>
      </w:r>
      <w:r w:rsidR="00C92CA6">
        <w:rPr>
          <w:szCs w:val="24"/>
        </w:rPr>
        <w:lastRenderedPageBreak/>
        <w:t>deceased’s legs.  A</w:t>
      </w:r>
      <w:r w:rsidR="00F85029" w:rsidRPr="001F4223">
        <w:rPr>
          <w:szCs w:val="24"/>
        </w:rPr>
        <w:t>ccused persons then led the police to the dam and made indications regarding the exact place where the body was tossed into the dam.</w:t>
      </w:r>
    </w:p>
    <w:p w:rsidR="00F85029" w:rsidRPr="001F4223" w:rsidRDefault="00F85029" w:rsidP="001F4223">
      <w:pPr>
        <w:jc w:val="both"/>
        <w:rPr>
          <w:szCs w:val="24"/>
        </w:rPr>
      </w:pPr>
      <w:r w:rsidRPr="001F4223">
        <w:rPr>
          <w:szCs w:val="24"/>
        </w:rPr>
        <w:tab/>
        <w:t>This witness w</w:t>
      </w:r>
      <w:r w:rsidR="0062611D" w:rsidRPr="001F4223">
        <w:rPr>
          <w:szCs w:val="24"/>
        </w:rPr>
        <w:t>a</w:t>
      </w:r>
      <w:r w:rsidRPr="001F4223">
        <w:rPr>
          <w:szCs w:val="24"/>
        </w:rPr>
        <w:t>s subjected to extensive and lengthy cross examination by defence counsel for the accused.  The witness was not shaken and maintained her version of events.  Inspite of the emotion that characterised her evidence, the court found her evidence to be consistent and credible.  In many respects her evidence corroborated the events as outlined in accused two and three’s confirmed warned and cautioned statements.  We did not find any reason to disbelieve the witness.  We accept her evidence as a true reflection of her observations when indications were</w:t>
      </w:r>
      <w:r w:rsidR="003F2E24">
        <w:rPr>
          <w:szCs w:val="24"/>
        </w:rPr>
        <w:t xml:space="preserve"> being</w:t>
      </w:r>
      <w:r w:rsidRPr="001F4223">
        <w:rPr>
          <w:szCs w:val="24"/>
        </w:rPr>
        <w:t xml:space="preserve"> made at the scene by accused persons.</w:t>
      </w:r>
    </w:p>
    <w:p w:rsidR="00F85029" w:rsidRPr="001F4223" w:rsidRDefault="00F85029" w:rsidP="001F4223">
      <w:pPr>
        <w:jc w:val="both"/>
        <w:rPr>
          <w:szCs w:val="24"/>
        </w:rPr>
      </w:pPr>
      <w:r w:rsidRPr="001F4223">
        <w:rPr>
          <w:szCs w:val="24"/>
        </w:rPr>
        <w:tab/>
        <w:t>The last</w:t>
      </w:r>
      <w:r w:rsidR="00F620D5">
        <w:rPr>
          <w:szCs w:val="24"/>
        </w:rPr>
        <w:t xml:space="preserve"> state</w:t>
      </w:r>
      <w:r w:rsidRPr="001F4223">
        <w:rPr>
          <w:szCs w:val="24"/>
        </w:rPr>
        <w:t xml:space="preserve"> witness to give </w:t>
      </w:r>
      <w:r w:rsidRPr="001F4223">
        <w:rPr>
          <w:i/>
          <w:szCs w:val="24"/>
        </w:rPr>
        <w:t>viva voce</w:t>
      </w:r>
      <w:r w:rsidRPr="001F4223">
        <w:rPr>
          <w:szCs w:val="24"/>
        </w:rPr>
        <w:t xml:space="preserve"> evidence was </w:t>
      </w:r>
      <w:r w:rsidRPr="001F4223">
        <w:rPr>
          <w:b/>
          <w:szCs w:val="24"/>
        </w:rPr>
        <w:t>JOHN MAPAKO</w:t>
      </w:r>
      <w:r w:rsidRPr="001F4223">
        <w:rPr>
          <w:szCs w:val="24"/>
        </w:rPr>
        <w:t>.</w:t>
      </w:r>
      <w:r w:rsidR="00F879DB" w:rsidRPr="001F4223">
        <w:rPr>
          <w:szCs w:val="24"/>
        </w:rPr>
        <w:t xml:space="preserve">  He is a Detective Sergeant is the Zimbabwe Rep</w:t>
      </w:r>
      <w:r w:rsidR="00190531">
        <w:rPr>
          <w:szCs w:val="24"/>
        </w:rPr>
        <w:t xml:space="preserve">ublic Police. </w:t>
      </w:r>
      <w:r w:rsidR="005454CC" w:rsidRPr="001F4223">
        <w:rPr>
          <w:szCs w:val="24"/>
        </w:rPr>
        <w:t xml:space="preserve"> He has been in the police service for 14 years.  He was the Investigating Officer in this case.  He took the accused persons for indications.  There was some confusion on whether the accused made such indications on the 2</w:t>
      </w:r>
      <w:r w:rsidR="005454CC" w:rsidRPr="001F4223">
        <w:rPr>
          <w:szCs w:val="24"/>
          <w:vertAlign w:val="superscript"/>
        </w:rPr>
        <w:t>nd</w:t>
      </w:r>
      <w:r w:rsidR="005454CC" w:rsidRPr="001F4223">
        <w:rPr>
          <w:szCs w:val="24"/>
        </w:rPr>
        <w:t xml:space="preserve"> or 3</w:t>
      </w:r>
      <w:r w:rsidR="005454CC" w:rsidRPr="001F4223">
        <w:rPr>
          <w:szCs w:val="24"/>
          <w:vertAlign w:val="superscript"/>
        </w:rPr>
        <w:t>rd</w:t>
      </w:r>
      <w:r w:rsidR="005454CC" w:rsidRPr="001F4223">
        <w:rPr>
          <w:szCs w:val="24"/>
        </w:rPr>
        <w:t xml:space="preserve"> of February 2018.  That much does not in any way affect the</w:t>
      </w:r>
      <w:r w:rsidR="00F620D5">
        <w:rPr>
          <w:szCs w:val="24"/>
        </w:rPr>
        <w:t xml:space="preserve"> substance of the</w:t>
      </w:r>
      <w:r w:rsidR="005454CC" w:rsidRPr="001F4223">
        <w:rPr>
          <w:szCs w:val="24"/>
        </w:rPr>
        <w:t xml:space="preserve"> evidence</w:t>
      </w:r>
      <w:r w:rsidR="00F620D5">
        <w:rPr>
          <w:szCs w:val="24"/>
        </w:rPr>
        <w:t xml:space="preserve"> given</w:t>
      </w:r>
      <w:r w:rsidR="005454CC" w:rsidRPr="001F4223">
        <w:rPr>
          <w:szCs w:val="24"/>
        </w:rPr>
        <w:t xml:space="preserve"> by this witness.  The accu</w:t>
      </w:r>
      <w:r w:rsidR="0062611D" w:rsidRPr="001F4223">
        <w:rPr>
          <w:szCs w:val="24"/>
        </w:rPr>
        <w:t>s</w:t>
      </w:r>
      <w:r w:rsidR="005454CC" w:rsidRPr="001F4223">
        <w:rPr>
          <w:szCs w:val="24"/>
        </w:rPr>
        <w:t xml:space="preserve">ed persons do not dispute that this witness recorded the warned and cautioned statements that are now in the record.  It is not in dispute that the witness took the accused persons to </w:t>
      </w:r>
      <w:r w:rsidR="00773993">
        <w:rPr>
          <w:szCs w:val="24"/>
        </w:rPr>
        <w:t>1</w:t>
      </w:r>
      <w:r w:rsidR="00773993" w:rsidRPr="00773993">
        <w:rPr>
          <w:szCs w:val="24"/>
          <w:vertAlign w:val="superscript"/>
        </w:rPr>
        <w:t>st</w:t>
      </w:r>
      <w:r w:rsidR="00773993">
        <w:rPr>
          <w:szCs w:val="24"/>
        </w:rPr>
        <w:t xml:space="preserve"> accused</w:t>
      </w:r>
      <w:r w:rsidR="005454CC" w:rsidRPr="001F4223">
        <w:rPr>
          <w:szCs w:val="24"/>
        </w:rPr>
        <w:t>’s place of residence where certain indications were made by accused persons.  The witness was led by the accused persons to the dam w</w:t>
      </w:r>
      <w:r w:rsidR="00773993">
        <w:rPr>
          <w:szCs w:val="24"/>
        </w:rPr>
        <w:t>h</w:t>
      </w:r>
      <w:r w:rsidR="005454CC" w:rsidRPr="001F4223">
        <w:rPr>
          <w:szCs w:val="24"/>
        </w:rPr>
        <w:t xml:space="preserve">ere the </w:t>
      </w:r>
      <w:r w:rsidR="00773993">
        <w:rPr>
          <w:szCs w:val="24"/>
        </w:rPr>
        <w:t>body of the deceased had been du</w:t>
      </w:r>
      <w:r w:rsidR="005454CC" w:rsidRPr="001F4223">
        <w:rPr>
          <w:szCs w:val="24"/>
        </w:rPr>
        <w:t xml:space="preserve">mped.  The witness narrated that the accused persons were properly warned and cautioned before the recording of the statements.  The accused persons were then taken </w:t>
      </w:r>
      <w:r w:rsidR="00773993">
        <w:rPr>
          <w:szCs w:val="24"/>
        </w:rPr>
        <w:t>to court for confirmation of the</w:t>
      </w:r>
      <w:r w:rsidR="005454CC" w:rsidRPr="001F4223">
        <w:rPr>
          <w:szCs w:val="24"/>
        </w:rPr>
        <w:t xml:space="preserve">se statements by a magistrate.  The nature of the warning and cautioning that </w:t>
      </w:r>
      <w:proofErr w:type="spellStart"/>
      <w:r w:rsidR="005454CC" w:rsidRPr="001F4223">
        <w:rPr>
          <w:szCs w:val="24"/>
        </w:rPr>
        <w:t>prece</w:t>
      </w:r>
      <w:r w:rsidR="00AD540F">
        <w:rPr>
          <w:szCs w:val="24"/>
        </w:rPr>
        <w:t>e</w:t>
      </w:r>
      <w:r w:rsidR="005454CC" w:rsidRPr="001F4223">
        <w:rPr>
          <w:szCs w:val="24"/>
        </w:rPr>
        <w:t>de</w:t>
      </w:r>
      <w:r w:rsidR="00773993">
        <w:rPr>
          <w:szCs w:val="24"/>
        </w:rPr>
        <w:t>d</w:t>
      </w:r>
      <w:proofErr w:type="spellEnd"/>
      <w:r w:rsidR="00773993">
        <w:rPr>
          <w:szCs w:val="24"/>
        </w:rPr>
        <w:t xml:space="preserve"> the indications is apparent from a perusal of the Indication F</w:t>
      </w:r>
      <w:r w:rsidR="005454CC" w:rsidRPr="001F4223">
        <w:rPr>
          <w:szCs w:val="24"/>
        </w:rPr>
        <w:t>orms which bear these words:</w:t>
      </w:r>
    </w:p>
    <w:p w:rsidR="005454CC" w:rsidRPr="001F4223" w:rsidRDefault="005454CC" w:rsidP="001F4223">
      <w:pPr>
        <w:pStyle w:val="NoSpacing"/>
        <w:ind w:left="720"/>
        <w:jc w:val="both"/>
        <w:rPr>
          <w:szCs w:val="24"/>
        </w:rPr>
      </w:pPr>
      <w:r w:rsidRPr="001F4223">
        <w:rPr>
          <w:i/>
          <w:szCs w:val="24"/>
          <w:u w:val="single"/>
        </w:rPr>
        <w:t>I hereby make these indications and statements of my free will.  I have b</w:t>
      </w:r>
      <w:r w:rsidR="00F302E9" w:rsidRPr="001F4223">
        <w:rPr>
          <w:i/>
          <w:szCs w:val="24"/>
          <w:u w:val="single"/>
        </w:rPr>
        <w:t>e</w:t>
      </w:r>
      <w:r w:rsidRPr="001F4223">
        <w:rPr>
          <w:i/>
          <w:szCs w:val="24"/>
          <w:u w:val="single"/>
        </w:rPr>
        <w:t>en told that I</w:t>
      </w:r>
      <w:r w:rsidR="00F302E9" w:rsidRPr="001F4223">
        <w:rPr>
          <w:i/>
          <w:szCs w:val="24"/>
          <w:u w:val="single"/>
        </w:rPr>
        <w:t xml:space="preserve"> need not indicate or say anything unless I wish to do so and that anything I say or do or indicate will be taken down in writing and may be used as evidence.”</w:t>
      </w:r>
      <w:r w:rsidR="00F302E9" w:rsidRPr="001F4223">
        <w:rPr>
          <w:szCs w:val="24"/>
        </w:rPr>
        <w:t xml:space="preserve"> (</w:t>
      </w:r>
      <w:proofErr w:type="gramStart"/>
      <w:r w:rsidR="00F302E9" w:rsidRPr="001F4223">
        <w:rPr>
          <w:szCs w:val="24"/>
        </w:rPr>
        <w:t>my</w:t>
      </w:r>
      <w:r w:rsidR="009943ED">
        <w:rPr>
          <w:szCs w:val="24"/>
        </w:rPr>
        <w:t xml:space="preserve"> </w:t>
      </w:r>
      <w:r w:rsidR="0013340C">
        <w:rPr>
          <w:szCs w:val="24"/>
        </w:rPr>
        <w:t xml:space="preserve"> emphasis</w:t>
      </w:r>
      <w:proofErr w:type="gramEnd"/>
      <w:r w:rsidR="00F302E9" w:rsidRPr="001F4223">
        <w:rPr>
          <w:szCs w:val="24"/>
        </w:rPr>
        <w:t>)</w:t>
      </w:r>
    </w:p>
    <w:p w:rsidR="00F302E9" w:rsidRPr="001F4223" w:rsidRDefault="00F302E9" w:rsidP="001F4223">
      <w:pPr>
        <w:jc w:val="both"/>
        <w:rPr>
          <w:szCs w:val="24"/>
        </w:rPr>
      </w:pPr>
      <w:r w:rsidRPr="001F4223">
        <w:rPr>
          <w:szCs w:val="24"/>
        </w:rPr>
        <w:tab/>
        <w:t>All the accused persons signed and endorsed the w</w:t>
      </w:r>
      <w:r w:rsidR="00FB2F0E">
        <w:rPr>
          <w:szCs w:val="24"/>
        </w:rPr>
        <w:t>arning and cautioning before mak</w:t>
      </w:r>
      <w:r w:rsidRPr="001F4223">
        <w:rPr>
          <w:szCs w:val="24"/>
        </w:rPr>
        <w:t xml:space="preserve">ing indications.  The witness was taken to task by accused’s defence counsel who alleged that the </w:t>
      </w:r>
      <w:r w:rsidRPr="001F4223">
        <w:rPr>
          <w:szCs w:val="24"/>
        </w:rPr>
        <w:lastRenderedPageBreak/>
        <w:t>confessions and indications had been extracted through the use of undue influence, assault and threats.  The witness indicated that no force was brought to bear upon the accused</w:t>
      </w:r>
      <w:r w:rsidR="00423941" w:rsidRPr="001F4223">
        <w:rPr>
          <w:szCs w:val="24"/>
        </w:rPr>
        <w:t xml:space="preserve"> persons and that they made their indications freely and voluntarily.  In this rega</w:t>
      </w:r>
      <w:r w:rsidR="00DE0ED3">
        <w:rPr>
          <w:szCs w:val="24"/>
        </w:rPr>
        <w:t xml:space="preserve">rd, I need to point out that  </w:t>
      </w:r>
      <w:r w:rsidR="00423941" w:rsidRPr="001F4223">
        <w:rPr>
          <w:szCs w:val="24"/>
        </w:rPr>
        <w:t xml:space="preserve"> Sergeant </w:t>
      </w:r>
      <w:proofErr w:type="spellStart"/>
      <w:r w:rsidR="00423941" w:rsidRPr="001F4223">
        <w:rPr>
          <w:szCs w:val="24"/>
        </w:rPr>
        <w:t>Mapako</w:t>
      </w:r>
      <w:r w:rsidR="00DE0ED3">
        <w:rPr>
          <w:szCs w:val="24"/>
        </w:rPr>
        <w:t>’s</w:t>
      </w:r>
      <w:proofErr w:type="spellEnd"/>
      <w:r w:rsidR="00DE0ED3">
        <w:rPr>
          <w:szCs w:val="24"/>
        </w:rPr>
        <w:t xml:space="preserve"> version</w:t>
      </w:r>
      <w:r w:rsidR="00423941" w:rsidRPr="001F4223">
        <w:rPr>
          <w:szCs w:val="24"/>
        </w:rPr>
        <w:t xml:space="preserve"> regarding the indications is corroborated in material respects by </w:t>
      </w:r>
      <w:r w:rsidR="00423941" w:rsidRPr="001F4223">
        <w:rPr>
          <w:b/>
          <w:szCs w:val="24"/>
        </w:rPr>
        <w:t>SIHLUPEKILE CHINYOKA</w:t>
      </w:r>
      <w:r w:rsidR="00423941" w:rsidRPr="001F4223">
        <w:rPr>
          <w:szCs w:val="24"/>
        </w:rPr>
        <w:t xml:space="preserve"> who told the court th</w:t>
      </w:r>
      <w:r w:rsidR="0062611D" w:rsidRPr="001F4223">
        <w:rPr>
          <w:szCs w:val="24"/>
        </w:rPr>
        <w:t>a</w:t>
      </w:r>
      <w:r w:rsidR="00423941" w:rsidRPr="001F4223">
        <w:rPr>
          <w:szCs w:val="24"/>
        </w:rPr>
        <w:t xml:space="preserve">t as they went about their indications, the accused persons were free and that </w:t>
      </w:r>
      <w:r w:rsidR="006A62A1">
        <w:rPr>
          <w:szCs w:val="24"/>
        </w:rPr>
        <w:t>3</w:t>
      </w:r>
      <w:r w:rsidR="006A62A1" w:rsidRPr="006A62A1">
        <w:rPr>
          <w:szCs w:val="24"/>
          <w:vertAlign w:val="superscript"/>
        </w:rPr>
        <w:t>rd</w:t>
      </w:r>
      <w:r w:rsidR="006A62A1">
        <w:rPr>
          <w:szCs w:val="24"/>
        </w:rPr>
        <w:t xml:space="preserve"> accused </w:t>
      </w:r>
      <w:r w:rsidR="00423941" w:rsidRPr="001F4223">
        <w:rPr>
          <w:szCs w:val="24"/>
        </w:rPr>
        <w:t>was even asking for cigarettes from other</w:t>
      </w:r>
      <w:r w:rsidR="00341B7C">
        <w:rPr>
          <w:szCs w:val="24"/>
        </w:rPr>
        <w:t xml:space="preserve">s. </w:t>
      </w:r>
    </w:p>
    <w:p w:rsidR="00423941" w:rsidRPr="001F4223" w:rsidRDefault="00423941" w:rsidP="001F4223">
      <w:pPr>
        <w:jc w:val="both"/>
        <w:rPr>
          <w:szCs w:val="24"/>
        </w:rPr>
      </w:pPr>
      <w:r w:rsidRPr="001F4223">
        <w:rPr>
          <w:szCs w:val="24"/>
        </w:rPr>
        <w:tab/>
        <w:t>It is the view of this court that this witness gave his evidence well.  He was not contradicted in material respects under cross examination.  Inspite of</w:t>
      </w:r>
      <w:r w:rsidR="005C3075">
        <w:rPr>
          <w:szCs w:val="24"/>
        </w:rPr>
        <w:t xml:space="preserve"> the</w:t>
      </w:r>
      <w:r w:rsidRPr="001F4223">
        <w:rPr>
          <w:szCs w:val="24"/>
        </w:rPr>
        <w:t xml:space="preserve"> robust questioning he was composed and gave his evidence</w:t>
      </w:r>
      <w:r w:rsidR="00CF7A5C" w:rsidRPr="001F4223">
        <w:rPr>
          <w:szCs w:val="24"/>
        </w:rPr>
        <w:t xml:space="preserve"> truthfully.  We accept his testimony as credible and reliable.</w:t>
      </w:r>
    </w:p>
    <w:p w:rsidR="00CF7A5C" w:rsidRPr="001F4223" w:rsidRDefault="005C3075" w:rsidP="001F4223">
      <w:pPr>
        <w:jc w:val="both"/>
        <w:rPr>
          <w:b/>
          <w:szCs w:val="24"/>
        </w:rPr>
      </w:pPr>
      <w:r>
        <w:rPr>
          <w:b/>
          <w:szCs w:val="24"/>
        </w:rPr>
        <w:t>Defence C</w:t>
      </w:r>
      <w:r w:rsidR="00741894" w:rsidRPr="001F4223">
        <w:rPr>
          <w:b/>
          <w:szCs w:val="24"/>
        </w:rPr>
        <w:t>a</w:t>
      </w:r>
      <w:r w:rsidR="00CF7A5C" w:rsidRPr="001F4223">
        <w:rPr>
          <w:b/>
          <w:szCs w:val="24"/>
        </w:rPr>
        <w:t>se</w:t>
      </w:r>
    </w:p>
    <w:p w:rsidR="00CF7A5C" w:rsidRPr="001F4223" w:rsidRDefault="0067424A" w:rsidP="001F4223">
      <w:pPr>
        <w:jc w:val="both"/>
        <w:rPr>
          <w:szCs w:val="24"/>
        </w:rPr>
      </w:pPr>
      <w:r>
        <w:rPr>
          <w:szCs w:val="24"/>
        </w:rPr>
        <w:tab/>
        <w:t>The 1</w:t>
      </w:r>
      <w:r w:rsidRPr="0067424A">
        <w:rPr>
          <w:szCs w:val="24"/>
          <w:vertAlign w:val="superscript"/>
        </w:rPr>
        <w:t>st</w:t>
      </w:r>
      <w:r>
        <w:rPr>
          <w:szCs w:val="24"/>
        </w:rPr>
        <w:t xml:space="preserve"> </w:t>
      </w:r>
      <w:r w:rsidR="00CF7A5C" w:rsidRPr="001F4223">
        <w:rPr>
          <w:szCs w:val="24"/>
        </w:rPr>
        <w:t xml:space="preserve">accused </w:t>
      </w:r>
      <w:r w:rsidR="00CF7A5C" w:rsidRPr="001F4223">
        <w:rPr>
          <w:b/>
          <w:szCs w:val="24"/>
        </w:rPr>
        <w:t>LOICE MAHLAMVANA</w:t>
      </w:r>
      <w:r w:rsidR="00CF7A5C" w:rsidRPr="001F4223">
        <w:rPr>
          <w:szCs w:val="24"/>
        </w:rPr>
        <w:t xml:space="preserve">, elected to give evidence under oath.  She </w:t>
      </w:r>
      <w:r w:rsidR="00741894" w:rsidRPr="001F4223">
        <w:rPr>
          <w:szCs w:val="24"/>
        </w:rPr>
        <w:t>m</w:t>
      </w:r>
      <w:r w:rsidR="003E08F9">
        <w:rPr>
          <w:szCs w:val="24"/>
        </w:rPr>
        <w:t>aintained her</w:t>
      </w:r>
      <w:r w:rsidR="00CF7A5C" w:rsidRPr="001F4223">
        <w:rPr>
          <w:szCs w:val="24"/>
        </w:rPr>
        <w:t xml:space="preserve"> innocence.  She averred that the confirmed warned and cautioned statement was made under duress.  She was assaulted and threatened with death.  She was made to make indications and was told what to say and what to point at.  She knew nothing about the murder of the deceased.  She asserted that her relationship with the deceased was rosy and rejected the idea that her relationship was on the rocks.  The difficulty with the 1</w:t>
      </w:r>
      <w:r w:rsidR="00CF7A5C" w:rsidRPr="001F4223">
        <w:rPr>
          <w:szCs w:val="24"/>
          <w:vertAlign w:val="superscript"/>
        </w:rPr>
        <w:t>st</w:t>
      </w:r>
      <w:r w:rsidR="00CF7A5C" w:rsidRPr="001F4223">
        <w:rPr>
          <w:szCs w:val="24"/>
        </w:rPr>
        <w:t xml:space="preserve"> accused’s defence </w:t>
      </w:r>
      <w:r w:rsidR="009A65A8">
        <w:rPr>
          <w:szCs w:val="24"/>
        </w:rPr>
        <w:t>is that she chose to give a bare</w:t>
      </w:r>
      <w:r w:rsidR="00CF7A5C" w:rsidRPr="001F4223">
        <w:rPr>
          <w:szCs w:val="24"/>
        </w:rPr>
        <w:t xml:space="preserve"> denial </w:t>
      </w:r>
      <w:r w:rsidR="001D3538">
        <w:rPr>
          <w:szCs w:val="24"/>
        </w:rPr>
        <w:t>to the allegations in her defence outline.</w:t>
      </w:r>
      <w:r w:rsidR="00E36B14">
        <w:rPr>
          <w:szCs w:val="24"/>
        </w:rPr>
        <w:t xml:space="preserve">  The </w:t>
      </w:r>
      <w:r w:rsidR="00CF7A5C" w:rsidRPr="001F4223">
        <w:rPr>
          <w:szCs w:val="24"/>
        </w:rPr>
        <w:t>warned and cau</w:t>
      </w:r>
      <w:r w:rsidR="00D60EDB">
        <w:rPr>
          <w:szCs w:val="24"/>
        </w:rPr>
        <w:t>tioned statements were</w:t>
      </w:r>
      <w:r w:rsidR="00E36B14">
        <w:rPr>
          <w:szCs w:val="24"/>
        </w:rPr>
        <w:t xml:space="preserve"> confirmed in terms of section 113</w:t>
      </w:r>
      <w:r w:rsidR="00CF7A5C" w:rsidRPr="001F4223">
        <w:rPr>
          <w:szCs w:val="24"/>
        </w:rPr>
        <w:t xml:space="preserve"> of the Criminal Procedure &amp; Evidence Act (Chapter 9:07). </w:t>
      </w:r>
      <w:r w:rsidR="000D7B26">
        <w:rPr>
          <w:szCs w:val="24"/>
        </w:rPr>
        <w:t xml:space="preserve"> These statements were admitted into the record by consent. </w:t>
      </w:r>
      <w:r w:rsidR="00CF7A5C" w:rsidRPr="001F4223">
        <w:rPr>
          <w:szCs w:val="24"/>
        </w:rPr>
        <w:t xml:space="preserve"> The statements are </w:t>
      </w:r>
      <w:r w:rsidR="00D60EDB">
        <w:rPr>
          <w:szCs w:val="24"/>
        </w:rPr>
        <w:t>essentially confessions.  In her</w:t>
      </w:r>
      <w:r w:rsidR="00CF7A5C" w:rsidRPr="001F4223">
        <w:rPr>
          <w:szCs w:val="24"/>
        </w:rPr>
        <w:t xml:space="preserve"> statement to the police the accused denied that </w:t>
      </w:r>
      <w:r w:rsidR="006D5D70">
        <w:rPr>
          <w:szCs w:val="24"/>
        </w:rPr>
        <w:t xml:space="preserve">she had hired </w:t>
      </w:r>
      <w:r w:rsidR="00CF7A5C" w:rsidRPr="001F4223">
        <w:rPr>
          <w:szCs w:val="24"/>
        </w:rPr>
        <w:t>he</w:t>
      </w:r>
      <w:r w:rsidR="006D5D70">
        <w:rPr>
          <w:szCs w:val="24"/>
        </w:rPr>
        <w:t>r co-</w:t>
      </w:r>
      <w:r w:rsidR="00CF7A5C" w:rsidRPr="001F4223">
        <w:rPr>
          <w:szCs w:val="24"/>
        </w:rPr>
        <w:t xml:space="preserve"> accused persons to murder the deceased.  She stated</w:t>
      </w:r>
      <w:r w:rsidR="006D5D70">
        <w:rPr>
          <w:szCs w:val="24"/>
        </w:rPr>
        <w:t xml:space="preserve"> instead</w:t>
      </w:r>
      <w:r w:rsidR="004C478A">
        <w:rPr>
          <w:szCs w:val="24"/>
        </w:rPr>
        <w:t>,</w:t>
      </w:r>
      <w:r w:rsidR="006D5D70">
        <w:rPr>
          <w:szCs w:val="24"/>
        </w:rPr>
        <w:t xml:space="preserve"> that she only wanted them to</w:t>
      </w:r>
      <w:r w:rsidR="00CF7A5C" w:rsidRPr="001F4223">
        <w:rPr>
          <w:szCs w:val="24"/>
        </w:rPr>
        <w:t xml:space="preserve"> caution him.  That version</w:t>
      </w:r>
      <w:r w:rsidR="002417CA">
        <w:rPr>
          <w:szCs w:val="24"/>
        </w:rPr>
        <w:t xml:space="preserve"> is not corroborated by</w:t>
      </w:r>
      <w:r w:rsidR="00F8262F" w:rsidRPr="001F4223">
        <w:rPr>
          <w:szCs w:val="24"/>
        </w:rPr>
        <w:t xml:space="preserve"> the in</w:t>
      </w:r>
      <w:r w:rsidR="00C56ECC">
        <w:rPr>
          <w:szCs w:val="24"/>
        </w:rPr>
        <w:t>dications she made at the scene</w:t>
      </w:r>
      <w:r w:rsidR="002417CA">
        <w:rPr>
          <w:szCs w:val="24"/>
        </w:rPr>
        <w:t xml:space="preserve"> of the crime </w:t>
      </w:r>
      <w:r w:rsidR="00F8262F" w:rsidRPr="001F4223">
        <w:rPr>
          <w:szCs w:val="24"/>
        </w:rPr>
        <w:t xml:space="preserve">in the presence of </w:t>
      </w:r>
      <w:r w:rsidR="00F8262F" w:rsidRPr="001F4223">
        <w:rPr>
          <w:b/>
          <w:szCs w:val="24"/>
        </w:rPr>
        <w:t>SIHLUPEKILE CHINYOKA</w:t>
      </w:r>
      <w:r w:rsidR="00F8262F" w:rsidRPr="001F4223">
        <w:rPr>
          <w:szCs w:val="24"/>
        </w:rPr>
        <w:t>.  At the indications she</w:t>
      </w:r>
      <w:r w:rsidR="007458B8" w:rsidRPr="001F4223">
        <w:rPr>
          <w:szCs w:val="24"/>
        </w:rPr>
        <w:t xml:space="preserve"> told the police that she had left the door unlocked to enable</w:t>
      </w:r>
      <w:r w:rsidR="00162558" w:rsidRPr="001F4223">
        <w:rPr>
          <w:szCs w:val="24"/>
        </w:rPr>
        <w:t xml:space="preserve"> </w:t>
      </w:r>
      <w:r w:rsidR="00C56ECC">
        <w:rPr>
          <w:szCs w:val="24"/>
        </w:rPr>
        <w:t>2</w:t>
      </w:r>
      <w:r w:rsidR="00C56ECC" w:rsidRPr="00C56ECC">
        <w:rPr>
          <w:szCs w:val="24"/>
          <w:vertAlign w:val="superscript"/>
        </w:rPr>
        <w:t>nd</w:t>
      </w:r>
      <w:r w:rsidR="00C56ECC">
        <w:rPr>
          <w:szCs w:val="24"/>
        </w:rPr>
        <w:t xml:space="preserve"> accused </w:t>
      </w:r>
      <w:r w:rsidR="00162558" w:rsidRPr="001F4223">
        <w:rPr>
          <w:szCs w:val="24"/>
        </w:rPr>
        <w:t xml:space="preserve">and </w:t>
      </w:r>
      <w:r w:rsidR="00C56ECC">
        <w:rPr>
          <w:szCs w:val="24"/>
        </w:rPr>
        <w:t>3</w:t>
      </w:r>
      <w:r w:rsidR="00C56ECC" w:rsidRPr="00C56ECC">
        <w:rPr>
          <w:szCs w:val="24"/>
          <w:vertAlign w:val="superscript"/>
        </w:rPr>
        <w:t>rd</w:t>
      </w:r>
      <w:r w:rsidR="00C56ECC">
        <w:rPr>
          <w:szCs w:val="24"/>
        </w:rPr>
        <w:t xml:space="preserve"> accused </w:t>
      </w:r>
      <w:r w:rsidR="00162558" w:rsidRPr="001F4223">
        <w:rPr>
          <w:szCs w:val="24"/>
        </w:rPr>
        <w:t>to gain entry into the house.  She said as deceased was being assaulted she was hiding behind a curtain.  If the accused w</w:t>
      </w:r>
      <w:r w:rsidR="00AA756C">
        <w:rPr>
          <w:szCs w:val="24"/>
        </w:rPr>
        <w:t>as not acting in common purpose</w:t>
      </w:r>
      <w:r w:rsidR="00051428">
        <w:rPr>
          <w:szCs w:val="24"/>
        </w:rPr>
        <w:t xml:space="preserve"> with her co-accused </w:t>
      </w:r>
      <w:r w:rsidR="00162558" w:rsidRPr="001F4223">
        <w:rPr>
          <w:szCs w:val="24"/>
        </w:rPr>
        <w:t>she ought to have restrained the</w:t>
      </w:r>
      <w:r w:rsidR="00051428">
        <w:rPr>
          <w:szCs w:val="24"/>
        </w:rPr>
        <w:t>m</w:t>
      </w:r>
      <w:r w:rsidR="00162558" w:rsidRPr="001F4223">
        <w:rPr>
          <w:szCs w:val="24"/>
        </w:rPr>
        <w:t xml:space="preserve"> from </w:t>
      </w:r>
      <w:r w:rsidR="00162558" w:rsidRPr="001F4223">
        <w:rPr>
          <w:szCs w:val="24"/>
        </w:rPr>
        <w:lastRenderedPageBreak/>
        <w:t xml:space="preserve">killing the deceased.  The accused does not explain how and why </w:t>
      </w:r>
      <w:r w:rsidR="00AA756C">
        <w:rPr>
          <w:szCs w:val="24"/>
        </w:rPr>
        <w:t xml:space="preserve">she gave 2 litres of petrol to </w:t>
      </w:r>
      <w:r w:rsidR="00162558" w:rsidRPr="001F4223">
        <w:rPr>
          <w:szCs w:val="24"/>
        </w:rPr>
        <w:t>he</w:t>
      </w:r>
      <w:r w:rsidR="00AA756C">
        <w:rPr>
          <w:szCs w:val="24"/>
        </w:rPr>
        <w:t>r</w:t>
      </w:r>
      <w:r w:rsidR="00162558" w:rsidRPr="001F4223">
        <w:rPr>
          <w:szCs w:val="24"/>
        </w:rPr>
        <w:t xml:space="preserve"> co-accused.  The accused does not explain why she gave her co-accused the wheelbarrow that was used to ferry the deceased to the dam.  Critically, the blanket used to blindfold the deceased just before the attack was also use</w:t>
      </w:r>
      <w:r w:rsidR="00871B7B">
        <w:rPr>
          <w:szCs w:val="24"/>
        </w:rPr>
        <w:t>d to cover the injured deceased as he was carried to the dam.</w:t>
      </w:r>
      <w:r w:rsidR="00162558" w:rsidRPr="001F4223">
        <w:rPr>
          <w:szCs w:val="24"/>
        </w:rPr>
        <w:t xml:space="preserve">  </w:t>
      </w:r>
      <w:proofErr w:type="gramStart"/>
      <w:r w:rsidR="00162558" w:rsidRPr="001F4223">
        <w:rPr>
          <w:szCs w:val="24"/>
        </w:rPr>
        <w:t>In</w:t>
      </w:r>
      <w:r w:rsidR="00871B7B">
        <w:rPr>
          <w:szCs w:val="24"/>
        </w:rPr>
        <w:t xml:space="preserve"> </w:t>
      </w:r>
      <w:r w:rsidR="00162558" w:rsidRPr="001F4223">
        <w:rPr>
          <w:szCs w:val="24"/>
        </w:rPr>
        <w:t xml:space="preserve"> all</w:t>
      </w:r>
      <w:proofErr w:type="gramEnd"/>
      <w:r w:rsidR="00162558" w:rsidRPr="001F4223">
        <w:rPr>
          <w:szCs w:val="24"/>
        </w:rPr>
        <w:t xml:space="preserve"> this, the accused </w:t>
      </w:r>
      <w:r w:rsidR="007047A1" w:rsidRPr="001F4223">
        <w:rPr>
          <w:szCs w:val="24"/>
        </w:rPr>
        <w:t>cannot expect this court to believe her version of events.  Her conduct is consistent with one who was well aware</w:t>
      </w:r>
      <w:r w:rsidR="00E21A07">
        <w:rPr>
          <w:szCs w:val="24"/>
        </w:rPr>
        <w:t xml:space="preserve"> of</w:t>
      </w:r>
      <w:r w:rsidR="007047A1" w:rsidRPr="001F4223">
        <w:rPr>
          <w:szCs w:val="24"/>
        </w:rPr>
        <w:t xml:space="preserve"> the plan to kill the deceased.  The deceased was a nuisance to her.  She requested </w:t>
      </w:r>
      <w:r w:rsidR="00E21A07">
        <w:rPr>
          <w:szCs w:val="24"/>
        </w:rPr>
        <w:t>2</w:t>
      </w:r>
      <w:r w:rsidR="00E21A07" w:rsidRPr="00E21A07">
        <w:rPr>
          <w:szCs w:val="24"/>
          <w:vertAlign w:val="superscript"/>
        </w:rPr>
        <w:t>n</w:t>
      </w:r>
      <w:r w:rsidR="00E21A07">
        <w:rPr>
          <w:szCs w:val="24"/>
          <w:vertAlign w:val="superscript"/>
        </w:rPr>
        <w:t>d</w:t>
      </w:r>
      <w:r w:rsidR="00E21A07">
        <w:rPr>
          <w:szCs w:val="24"/>
        </w:rPr>
        <w:t>and</w:t>
      </w:r>
      <w:r w:rsidR="007047A1" w:rsidRPr="001F4223">
        <w:rPr>
          <w:szCs w:val="24"/>
        </w:rPr>
        <w:t xml:space="preserve"> 3</w:t>
      </w:r>
      <w:r w:rsidR="00E21A07" w:rsidRPr="00E21A07">
        <w:rPr>
          <w:szCs w:val="24"/>
          <w:vertAlign w:val="superscript"/>
        </w:rPr>
        <w:t>rd</w:t>
      </w:r>
      <w:r w:rsidR="00E21A07">
        <w:rPr>
          <w:szCs w:val="24"/>
        </w:rPr>
        <w:t xml:space="preserve"> </w:t>
      </w:r>
      <w:r w:rsidR="0093383C">
        <w:rPr>
          <w:szCs w:val="24"/>
        </w:rPr>
        <w:t xml:space="preserve"> </w:t>
      </w:r>
      <w:r w:rsidR="00E21A07">
        <w:rPr>
          <w:szCs w:val="24"/>
        </w:rPr>
        <w:t xml:space="preserve"> accused</w:t>
      </w:r>
      <w:r w:rsidR="007047A1" w:rsidRPr="001F4223">
        <w:rPr>
          <w:szCs w:val="24"/>
        </w:rPr>
        <w:t xml:space="preserve"> to</w:t>
      </w:r>
      <w:r w:rsidR="00741894" w:rsidRPr="001F4223">
        <w:rPr>
          <w:szCs w:val="24"/>
        </w:rPr>
        <w:t xml:space="preserve"> assist her in getting rid of her problem.  She did not dissociate h</w:t>
      </w:r>
      <w:r w:rsidR="0093383C">
        <w:rPr>
          <w:szCs w:val="24"/>
        </w:rPr>
        <w:t>erself from the conduct of her c</w:t>
      </w:r>
      <w:r w:rsidR="00741894" w:rsidRPr="001F4223">
        <w:rPr>
          <w:szCs w:val="24"/>
        </w:rPr>
        <w:t>o</w:t>
      </w:r>
      <w:r w:rsidR="0093383C">
        <w:rPr>
          <w:szCs w:val="24"/>
        </w:rPr>
        <w:t>-</w:t>
      </w:r>
      <w:r w:rsidR="00741894" w:rsidRPr="001F4223">
        <w:rPr>
          <w:szCs w:val="24"/>
        </w:rPr>
        <w:t>accused.  If anything she was the brains behind the assault and murder of her boyfriend whom he claims she loved so much.</w:t>
      </w:r>
    </w:p>
    <w:p w:rsidR="00247855" w:rsidRPr="001F4223" w:rsidRDefault="00EB7DE8" w:rsidP="001F4223">
      <w:pPr>
        <w:jc w:val="both"/>
        <w:rPr>
          <w:szCs w:val="24"/>
        </w:rPr>
      </w:pPr>
      <w:r>
        <w:rPr>
          <w:szCs w:val="24"/>
        </w:rPr>
        <w:tab/>
        <w:t>We have no hesitation in rejec</w:t>
      </w:r>
      <w:r w:rsidR="00741894" w:rsidRPr="001F4223">
        <w:rPr>
          <w:szCs w:val="24"/>
        </w:rPr>
        <w:t>ting the accused’</w:t>
      </w:r>
      <w:r w:rsidR="00247855" w:rsidRPr="001F4223">
        <w:rPr>
          <w:szCs w:val="24"/>
        </w:rPr>
        <w:t xml:space="preserve">s evidence as false.  Her testimony is designed to mislead the court.  Her demeanor in the witness stand was poor.  She avoided </w:t>
      </w:r>
      <w:r w:rsidR="008C348B">
        <w:rPr>
          <w:szCs w:val="24"/>
        </w:rPr>
        <w:t>s</w:t>
      </w:r>
      <w:r w:rsidR="00247855" w:rsidRPr="001F4223">
        <w:rPr>
          <w:szCs w:val="24"/>
        </w:rPr>
        <w:t>everal questions</w:t>
      </w:r>
      <w:r w:rsidR="00AA3153">
        <w:rPr>
          <w:szCs w:val="24"/>
        </w:rPr>
        <w:t>. S</w:t>
      </w:r>
      <w:r w:rsidR="00247855" w:rsidRPr="001F4223">
        <w:rPr>
          <w:szCs w:val="24"/>
        </w:rPr>
        <w:t>he cannot be believed.</w:t>
      </w:r>
    </w:p>
    <w:p w:rsidR="00605393" w:rsidRPr="001F4223" w:rsidRDefault="002F6C51" w:rsidP="001F4223">
      <w:pPr>
        <w:ind w:firstLine="720"/>
        <w:jc w:val="both"/>
        <w:rPr>
          <w:szCs w:val="24"/>
        </w:rPr>
      </w:pPr>
      <w:r>
        <w:rPr>
          <w:szCs w:val="24"/>
        </w:rPr>
        <w:t>2</w:t>
      </w:r>
      <w:r w:rsidRPr="002F6C51">
        <w:rPr>
          <w:szCs w:val="24"/>
          <w:vertAlign w:val="superscript"/>
        </w:rPr>
        <w:t>nd</w:t>
      </w:r>
      <w:r>
        <w:rPr>
          <w:szCs w:val="24"/>
        </w:rPr>
        <w:t xml:space="preserve"> a</w:t>
      </w:r>
      <w:r w:rsidR="00143C9C">
        <w:rPr>
          <w:szCs w:val="24"/>
        </w:rPr>
        <w:t>ccused</w:t>
      </w:r>
      <w:r w:rsidR="00247855" w:rsidRPr="001F4223">
        <w:rPr>
          <w:szCs w:val="24"/>
        </w:rPr>
        <w:t xml:space="preserve"> </w:t>
      </w:r>
      <w:r w:rsidR="00247855" w:rsidRPr="001F4223">
        <w:rPr>
          <w:b/>
          <w:szCs w:val="24"/>
        </w:rPr>
        <w:t>CHENJERAI Z</w:t>
      </w:r>
      <w:r w:rsidR="0062611D" w:rsidRPr="001F4223">
        <w:rPr>
          <w:b/>
          <w:szCs w:val="24"/>
        </w:rPr>
        <w:t>HOU</w:t>
      </w:r>
      <w:r w:rsidR="006F6FF9">
        <w:rPr>
          <w:szCs w:val="24"/>
        </w:rPr>
        <w:t>, gave evidence under oath.  His</w:t>
      </w:r>
      <w:r w:rsidR="00247855" w:rsidRPr="001F4223">
        <w:rPr>
          <w:szCs w:val="24"/>
        </w:rPr>
        <w:t xml:space="preserve"> defence outline was a b</w:t>
      </w:r>
      <w:r w:rsidR="0062611D" w:rsidRPr="001F4223">
        <w:rPr>
          <w:szCs w:val="24"/>
        </w:rPr>
        <w:t>a</w:t>
      </w:r>
      <w:r w:rsidR="00143C9C">
        <w:rPr>
          <w:szCs w:val="24"/>
        </w:rPr>
        <w:t>re denial.  Accused</w:t>
      </w:r>
      <w:r w:rsidR="00247855" w:rsidRPr="001F4223">
        <w:rPr>
          <w:szCs w:val="24"/>
        </w:rPr>
        <w:t xml:space="preserve"> put everything in issue including the identity of the deceased.  The court shall not dwell much on the identity of the deceased.  The evidence of </w:t>
      </w:r>
      <w:r w:rsidR="00247855" w:rsidRPr="001F4223">
        <w:rPr>
          <w:b/>
          <w:szCs w:val="24"/>
        </w:rPr>
        <w:t>MAKESURE CHINYOKA</w:t>
      </w:r>
      <w:r w:rsidR="00247855" w:rsidRPr="001F4223">
        <w:rPr>
          <w:szCs w:val="24"/>
        </w:rPr>
        <w:t xml:space="preserve"> </w:t>
      </w:r>
      <w:r w:rsidR="006D4115">
        <w:rPr>
          <w:szCs w:val="24"/>
        </w:rPr>
        <w:t>settled</w:t>
      </w:r>
      <w:r w:rsidR="00605393" w:rsidRPr="001F4223">
        <w:rPr>
          <w:szCs w:val="24"/>
        </w:rPr>
        <w:t xml:space="preserve"> the issue of the identity of the deceased.  His evidence was admitted by way of formal admissions as it appears in the outline of the state case.  In brief the evidence of </w:t>
      </w:r>
      <w:r w:rsidR="00605393" w:rsidRPr="001F4223">
        <w:rPr>
          <w:b/>
          <w:szCs w:val="24"/>
        </w:rPr>
        <w:t>MAKESURE CHINYOKA</w:t>
      </w:r>
      <w:r w:rsidR="00605393" w:rsidRPr="001F4223">
        <w:rPr>
          <w:szCs w:val="24"/>
        </w:rPr>
        <w:t xml:space="preserve"> is to the effect that he is a younger brother to the deceased.  On the 29</w:t>
      </w:r>
      <w:r w:rsidR="00605393" w:rsidRPr="001F4223">
        <w:rPr>
          <w:szCs w:val="24"/>
          <w:vertAlign w:val="superscript"/>
        </w:rPr>
        <w:t>th</w:t>
      </w:r>
      <w:r w:rsidR="00605393" w:rsidRPr="001F4223">
        <w:rPr>
          <w:szCs w:val="24"/>
        </w:rPr>
        <w:t xml:space="preserve"> November 2017 the deceased went missing.  On the 5</w:t>
      </w:r>
      <w:r w:rsidR="00605393" w:rsidRPr="001F4223">
        <w:rPr>
          <w:szCs w:val="24"/>
          <w:vertAlign w:val="superscript"/>
        </w:rPr>
        <w:t>th</w:t>
      </w:r>
      <w:r w:rsidR="00605393" w:rsidRPr="001F4223">
        <w:rPr>
          <w:szCs w:val="24"/>
        </w:rPr>
        <w:t xml:space="preserve"> of December 2017 a dead body was discovered floating in </w:t>
      </w:r>
      <w:proofErr w:type="spellStart"/>
      <w:r w:rsidR="00605393" w:rsidRPr="001F4223">
        <w:rPr>
          <w:szCs w:val="24"/>
        </w:rPr>
        <w:t>Mupand</w:t>
      </w:r>
      <w:r w:rsidR="0062611D" w:rsidRPr="001F4223">
        <w:rPr>
          <w:szCs w:val="24"/>
        </w:rPr>
        <w:t>a</w:t>
      </w:r>
      <w:r w:rsidR="00605393" w:rsidRPr="001F4223">
        <w:rPr>
          <w:szCs w:val="24"/>
        </w:rPr>
        <w:t>shango</w:t>
      </w:r>
      <w:proofErr w:type="spellEnd"/>
      <w:r w:rsidR="00605393" w:rsidRPr="001F4223">
        <w:rPr>
          <w:szCs w:val="24"/>
        </w:rPr>
        <w:t xml:space="preserve"> Dam.  On 10</w:t>
      </w:r>
      <w:r w:rsidR="00605393" w:rsidRPr="001F4223">
        <w:rPr>
          <w:szCs w:val="24"/>
          <w:vertAlign w:val="superscript"/>
        </w:rPr>
        <w:t>th</w:t>
      </w:r>
      <w:r w:rsidR="00E42BB1">
        <w:rPr>
          <w:szCs w:val="24"/>
        </w:rPr>
        <w:t xml:space="preserve"> December 2017 he was invited</w:t>
      </w:r>
      <w:r w:rsidR="006D4115">
        <w:rPr>
          <w:szCs w:val="24"/>
        </w:rPr>
        <w:t xml:space="preserve"> by the police </w:t>
      </w:r>
      <w:r w:rsidR="00605393" w:rsidRPr="001F4223">
        <w:rPr>
          <w:szCs w:val="24"/>
        </w:rPr>
        <w:t>to identi</w:t>
      </w:r>
      <w:r w:rsidR="00D04325">
        <w:rPr>
          <w:szCs w:val="24"/>
        </w:rPr>
        <w:t>fy the body</w:t>
      </w:r>
      <w:r w:rsidR="00605393" w:rsidRPr="001F4223">
        <w:rPr>
          <w:szCs w:val="24"/>
        </w:rPr>
        <w:t xml:space="preserve"> at</w:t>
      </w:r>
      <w:r w:rsidR="0062611D" w:rsidRPr="001F4223">
        <w:rPr>
          <w:szCs w:val="24"/>
        </w:rPr>
        <w:t xml:space="preserve"> </w:t>
      </w:r>
      <w:proofErr w:type="spellStart"/>
      <w:r w:rsidR="00605393" w:rsidRPr="001F4223">
        <w:rPr>
          <w:szCs w:val="24"/>
        </w:rPr>
        <w:t>Zvishavane</w:t>
      </w:r>
      <w:proofErr w:type="spellEnd"/>
      <w:r w:rsidR="00873452">
        <w:rPr>
          <w:szCs w:val="24"/>
        </w:rPr>
        <w:t xml:space="preserve"> Hospital</w:t>
      </w:r>
      <w:r w:rsidR="00605393" w:rsidRPr="001F4223">
        <w:rPr>
          <w:szCs w:val="24"/>
        </w:rPr>
        <w:t xml:space="preserve"> District Mortuary.  </w:t>
      </w:r>
      <w:proofErr w:type="spellStart"/>
      <w:r w:rsidR="00605393" w:rsidRPr="001F4223">
        <w:rPr>
          <w:szCs w:val="24"/>
        </w:rPr>
        <w:t>Makesure</w:t>
      </w:r>
      <w:proofErr w:type="spellEnd"/>
      <w:r w:rsidR="00605393" w:rsidRPr="001F4223">
        <w:rPr>
          <w:szCs w:val="24"/>
        </w:rPr>
        <w:t xml:space="preserve"> </w:t>
      </w:r>
      <w:proofErr w:type="spellStart"/>
      <w:r w:rsidR="00605393" w:rsidRPr="001F4223">
        <w:rPr>
          <w:szCs w:val="24"/>
        </w:rPr>
        <w:t>Chinyoka</w:t>
      </w:r>
      <w:proofErr w:type="spellEnd"/>
      <w:r w:rsidR="00605393" w:rsidRPr="001F4223">
        <w:rPr>
          <w:szCs w:val="24"/>
        </w:rPr>
        <w:t xml:space="preserve"> positively ident</w:t>
      </w:r>
      <w:r w:rsidR="006D4115">
        <w:rPr>
          <w:szCs w:val="24"/>
        </w:rPr>
        <w:t xml:space="preserve">ified the remains as being those </w:t>
      </w:r>
      <w:r w:rsidR="00605393" w:rsidRPr="001F4223">
        <w:rPr>
          <w:szCs w:val="24"/>
        </w:rPr>
        <w:t>of the deceased.</w:t>
      </w:r>
    </w:p>
    <w:p w:rsidR="00741894" w:rsidRPr="001F4223" w:rsidRDefault="00AE25BC" w:rsidP="001F4223">
      <w:pPr>
        <w:ind w:left="720"/>
        <w:jc w:val="both"/>
        <w:rPr>
          <w:vanish/>
          <w:szCs w:val="24"/>
        </w:rPr>
      </w:pPr>
      <w:r>
        <w:rPr>
          <w:szCs w:val="24"/>
        </w:rPr>
        <w:t>2</w:t>
      </w:r>
      <w:r w:rsidRPr="00AE25BC">
        <w:rPr>
          <w:szCs w:val="24"/>
          <w:vertAlign w:val="superscript"/>
        </w:rPr>
        <w:t>nd</w:t>
      </w:r>
      <w:r>
        <w:rPr>
          <w:szCs w:val="24"/>
        </w:rPr>
        <w:t xml:space="preserve"> accused </w:t>
      </w:r>
      <w:r w:rsidR="00605393" w:rsidRPr="001F4223">
        <w:rPr>
          <w:szCs w:val="24"/>
        </w:rPr>
        <w:t xml:space="preserve">sought to distance himself from the </w:t>
      </w:r>
      <w:r>
        <w:rPr>
          <w:szCs w:val="24"/>
        </w:rPr>
        <w:t>confirmed</w:t>
      </w:r>
      <w:r w:rsidR="00741894" w:rsidRPr="001F4223">
        <w:rPr>
          <w:vanish/>
          <w:szCs w:val="24"/>
        </w:rPr>
        <w:t xml:space="preserve">er testimony is designed to mislead the court.  Her demeanour in the witness stand was poor.  She avoided several questions </w:t>
      </w:r>
      <w:r w:rsidR="00D57DEA" w:rsidRPr="001F4223">
        <w:rPr>
          <w:vanish/>
          <w:szCs w:val="24"/>
        </w:rPr>
        <w:t>and she cannot be believed.</w:t>
      </w:r>
    </w:p>
    <w:p w:rsidR="00D57DEA" w:rsidRPr="001F4223" w:rsidRDefault="00D57DEA" w:rsidP="001F4223">
      <w:pPr>
        <w:jc w:val="both"/>
        <w:rPr>
          <w:szCs w:val="24"/>
        </w:rPr>
      </w:pPr>
      <w:r w:rsidRPr="001F4223">
        <w:rPr>
          <w:vanish/>
          <w:szCs w:val="24"/>
        </w:rPr>
        <w:tab/>
        <w:t>Accused two CHENJERAI ZITON, gave evidence under oath.  His defence outline was a bere denial.  He put everything in issue including the identity of the deceased.  The court shall not  dwell much on the identity of the deceased.  The evidence</w:t>
      </w:r>
      <w:r w:rsidR="00247855" w:rsidRPr="001F4223">
        <w:rPr>
          <w:vanish/>
          <w:szCs w:val="24"/>
        </w:rPr>
        <w:t xml:space="preserve"> of mHer      </w:t>
      </w:r>
      <w:r w:rsidR="004252A1">
        <w:rPr>
          <w:szCs w:val="24"/>
        </w:rPr>
        <w:t xml:space="preserve"> </w:t>
      </w:r>
      <w:proofErr w:type="gramStart"/>
      <w:r w:rsidR="00AE25BC">
        <w:rPr>
          <w:szCs w:val="24"/>
        </w:rPr>
        <w:t>warned</w:t>
      </w:r>
      <w:proofErr w:type="gramEnd"/>
      <w:r w:rsidR="006446D3">
        <w:rPr>
          <w:szCs w:val="24"/>
        </w:rPr>
        <w:t xml:space="preserve"> </w:t>
      </w:r>
      <w:r w:rsidR="00AE25BC">
        <w:rPr>
          <w:szCs w:val="24"/>
        </w:rPr>
        <w:t xml:space="preserve">and </w:t>
      </w:r>
      <w:r w:rsidR="00AE01A5">
        <w:rPr>
          <w:szCs w:val="24"/>
        </w:rPr>
        <w:t>cautioned statement</w:t>
      </w:r>
      <w:r w:rsidR="00AE25BC">
        <w:rPr>
          <w:szCs w:val="24"/>
        </w:rPr>
        <w:t>.  He c</w:t>
      </w:r>
      <w:r w:rsidR="005F4B63" w:rsidRPr="001F4223">
        <w:rPr>
          <w:szCs w:val="24"/>
        </w:rPr>
        <w:t>ould not explain why the statement he gave to the police contained</w:t>
      </w:r>
      <w:r w:rsidR="004252A1">
        <w:rPr>
          <w:szCs w:val="24"/>
        </w:rPr>
        <w:t xml:space="preserve"> intimate and</w:t>
      </w:r>
      <w:r w:rsidR="00AE25BC">
        <w:rPr>
          <w:szCs w:val="24"/>
        </w:rPr>
        <w:t xml:space="preserve"> minute</w:t>
      </w:r>
      <w:r w:rsidR="005F4B63" w:rsidRPr="001F4223">
        <w:rPr>
          <w:szCs w:val="24"/>
        </w:rPr>
        <w:t xml:space="preserve"> details which could only be known by persons who had participated in the commission of the crime.  His assertion that what was contained in the statement was dictated to him by the </w:t>
      </w:r>
      <w:r w:rsidR="005F4B63" w:rsidRPr="001F4223">
        <w:rPr>
          <w:szCs w:val="24"/>
        </w:rPr>
        <w:lastRenderedPageBreak/>
        <w:t>recor</w:t>
      </w:r>
      <w:r w:rsidR="00AE01A5">
        <w:rPr>
          <w:szCs w:val="24"/>
        </w:rPr>
        <w:t>ding detail does not make sense at all.</w:t>
      </w:r>
      <w:r w:rsidR="005F4B63" w:rsidRPr="001F4223">
        <w:rPr>
          <w:szCs w:val="24"/>
        </w:rPr>
        <w:t xml:space="preserve">  There is no way the police</w:t>
      </w:r>
      <w:r w:rsidR="00CE6271">
        <w:rPr>
          <w:szCs w:val="24"/>
        </w:rPr>
        <w:t xml:space="preserve"> would</w:t>
      </w:r>
      <w:r w:rsidR="00883231">
        <w:rPr>
          <w:szCs w:val="24"/>
        </w:rPr>
        <w:t xml:space="preserve"> have</w:t>
      </w:r>
      <w:r w:rsidR="00CE6271">
        <w:rPr>
          <w:szCs w:val="24"/>
        </w:rPr>
        <w:t xml:space="preserve"> know</w:t>
      </w:r>
      <w:r w:rsidR="00883231">
        <w:rPr>
          <w:szCs w:val="24"/>
        </w:rPr>
        <w:t>n</w:t>
      </w:r>
      <w:r w:rsidR="00CE6271">
        <w:rPr>
          <w:szCs w:val="24"/>
        </w:rPr>
        <w:t xml:space="preserve"> about the following details in his statement;</w:t>
      </w:r>
    </w:p>
    <w:p w:rsidR="005F4B63" w:rsidRPr="001F4223" w:rsidRDefault="005F4B63" w:rsidP="001F4223">
      <w:pPr>
        <w:pStyle w:val="ListParagraph"/>
        <w:numPr>
          <w:ilvl w:val="0"/>
          <w:numId w:val="3"/>
        </w:numPr>
        <w:jc w:val="both"/>
        <w:rPr>
          <w:szCs w:val="24"/>
        </w:rPr>
      </w:pPr>
      <w:r w:rsidRPr="001F4223">
        <w:rPr>
          <w:szCs w:val="24"/>
        </w:rPr>
        <w:t xml:space="preserve">That there was </w:t>
      </w:r>
      <w:proofErr w:type="gramStart"/>
      <w:r w:rsidRPr="001F4223">
        <w:rPr>
          <w:szCs w:val="24"/>
        </w:rPr>
        <w:t>a</w:t>
      </w:r>
      <w:r w:rsidR="00CE6271">
        <w:rPr>
          <w:szCs w:val="24"/>
        </w:rPr>
        <w:t xml:space="preserve"> </w:t>
      </w:r>
      <w:r w:rsidRPr="001F4223">
        <w:rPr>
          <w:szCs w:val="24"/>
        </w:rPr>
        <w:t xml:space="preserve"> </w:t>
      </w:r>
      <w:proofErr w:type="spellStart"/>
      <w:r w:rsidRPr="001F4223">
        <w:rPr>
          <w:szCs w:val="24"/>
        </w:rPr>
        <w:t>Mtondo</w:t>
      </w:r>
      <w:proofErr w:type="spellEnd"/>
      <w:proofErr w:type="gramEnd"/>
      <w:r w:rsidRPr="001F4223">
        <w:rPr>
          <w:szCs w:val="24"/>
        </w:rPr>
        <w:t xml:space="preserve"> tree near a dam.</w:t>
      </w:r>
    </w:p>
    <w:p w:rsidR="005F4B63" w:rsidRPr="001F4223" w:rsidRDefault="005F4B63" w:rsidP="001F4223">
      <w:pPr>
        <w:pStyle w:val="ListParagraph"/>
        <w:numPr>
          <w:ilvl w:val="0"/>
          <w:numId w:val="3"/>
        </w:numPr>
        <w:jc w:val="both"/>
        <w:rPr>
          <w:szCs w:val="24"/>
        </w:rPr>
      </w:pPr>
      <w:r w:rsidRPr="001F4223">
        <w:rPr>
          <w:szCs w:val="24"/>
        </w:rPr>
        <w:t>That a wheelbarrow was used to convey the body of the deceased from accused 1’s house to the dam.</w:t>
      </w:r>
    </w:p>
    <w:p w:rsidR="005F4B63" w:rsidRPr="001F4223" w:rsidRDefault="005F4B63" w:rsidP="001F4223">
      <w:pPr>
        <w:pStyle w:val="ListParagraph"/>
        <w:numPr>
          <w:ilvl w:val="0"/>
          <w:numId w:val="3"/>
        </w:numPr>
        <w:jc w:val="both"/>
        <w:rPr>
          <w:szCs w:val="24"/>
        </w:rPr>
      </w:pPr>
      <w:r w:rsidRPr="001F4223">
        <w:rPr>
          <w:szCs w:val="24"/>
        </w:rPr>
        <w:t xml:space="preserve">That a red floral blanket was </w:t>
      </w:r>
      <w:r w:rsidR="00CE6271">
        <w:rPr>
          <w:szCs w:val="24"/>
        </w:rPr>
        <w:t>used to cover the deceased when</w:t>
      </w:r>
      <w:r w:rsidRPr="001F4223">
        <w:rPr>
          <w:szCs w:val="24"/>
        </w:rPr>
        <w:t xml:space="preserve"> he was being assaulted.</w:t>
      </w:r>
    </w:p>
    <w:p w:rsidR="005F4B63" w:rsidRPr="001F4223" w:rsidRDefault="005F4B63" w:rsidP="001F4223">
      <w:pPr>
        <w:pStyle w:val="ListParagraph"/>
        <w:numPr>
          <w:ilvl w:val="0"/>
          <w:numId w:val="3"/>
        </w:numPr>
        <w:jc w:val="both"/>
        <w:rPr>
          <w:szCs w:val="24"/>
        </w:rPr>
      </w:pPr>
      <w:r w:rsidRPr="001F4223">
        <w:rPr>
          <w:szCs w:val="24"/>
        </w:rPr>
        <w:t>That the deceased’s body was burnt before being</w:t>
      </w:r>
      <w:r w:rsidR="00077E76" w:rsidRPr="001F4223">
        <w:rPr>
          <w:szCs w:val="24"/>
        </w:rPr>
        <w:t xml:space="preserve"> dumped into a dam.</w:t>
      </w:r>
    </w:p>
    <w:p w:rsidR="00077E76" w:rsidRPr="001F4223" w:rsidRDefault="00077E76" w:rsidP="001F4223">
      <w:pPr>
        <w:ind w:firstLine="720"/>
        <w:jc w:val="both"/>
        <w:rPr>
          <w:szCs w:val="24"/>
        </w:rPr>
      </w:pPr>
      <w:r w:rsidRPr="001F4223">
        <w:rPr>
          <w:szCs w:val="24"/>
        </w:rPr>
        <w:t>The nature of the details in the accused’s confirmed warned and cautioned statement could only have come from the accused himself.  His allegations of duress only came as an afterthought</w:t>
      </w:r>
      <w:r w:rsidR="00CE6271">
        <w:rPr>
          <w:szCs w:val="24"/>
        </w:rPr>
        <w:t>.  Such allegations</w:t>
      </w:r>
      <w:r w:rsidRPr="001F4223">
        <w:rPr>
          <w:szCs w:val="24"/>
        </w:rPr>
        <w:t xml:space="preserve"> were never raised in the accused’s defence outline.  A defence outline is prepared after a legal practitioner has taken full instructions from a person accused of committing an offence.</w:t>
      </w:r>
      <w:r w:rsidR="00915206">
        <w:rPr>
          <w:szCs w:val="24"/>
        </w:rPr>
        <w:t xml:space="preserve"> The defence outline is prepared in terms of section 188 (b</w:t>
      </w:r>
      <w:proofErr w:type="gramStart"/>
      <w:r w:rsidR="00915206">
        <w:rPr>
          <w:szCs w:val="24"/>
        </w:rPr>
        <w:t>)</w:t>
      </w:r>
      <w:r w:rsidRPr="001F4223">
        <w:rPr>
          <w:szCs w:val="24"/>
        </w:rPr>
        <w:t xml:space="preserve"> </w:t>
      </w:r>
      <w:r w:rsidR="00915206">
        <w:rPr>
          <w:szCs w:val="24"/>
        </w:rPr>
        <w:t xml:space="preserve"> of</w:t>
      </w:r>
      <w:proofErr w:type="gramEnd"/>
      <w:r w:rsidR="00915206">
        <w:rPr>
          <w:szCs w:val="24"/>
        </w:rPr>
        <w:t xml:space="preserve"> the Criminal Procedure and Evidence Act.</w:t>
      </w:r>
      <w:r w:rsidRPr="001F4223">
        <w:rPr>
          <w:szCs w:val="24"/>
        </w:rPr>
        <w:t xml:space="preserve"> It is expected that whe</w:t>
      </w:r>
      <w:r w:rsidR="0062611D" w:rsidRPr="001F4223">
        <w:rPr>
          <w:szCs w:val="24"/>
        </w:rPr>
        <w:t>r</w:t>
      </w:r>
      <w:r w:rsidRPr="001F4223">
        <w:rPr>
          <w:szCs w:val="24"/>
        </w:rPr>
        <w:t>e an accused alleges t</w:t>
      </w:r>
      <w:r w:rsidR="0062611D" w:rsidRPr="001F4223">
        <w:rPr>
          <w:szCs w:val="24"/>
        </w:rPr>
        <w:t>hat he was forced to make a sta</w:t>
      </w:r>
      <w:r w:rsidRPr="001F4223">
        <w:rPr>
          <w:szCs w:val="24"/>
        </w:rPr>
        <w:t>tement, such a critical issue should be raised at the first instance when the outline of his d</w:t>
      </w:r>
      <w:r w:rsidR="00F21210">
        <w:rPr>
          <w:szCs w:val="24"/>
        </w:rPr>
        <w:t>efence is being tendered.  Where</w:t>
      </w:r>
      <w:r w:rsidRPr="001F4223">
        <w:rPr>
          <w:szCs w:val="24"/>
        </w:rPr>
        <w:t xml:space="preserve"> an accused</w:t>
      </w:r>
      <w:r w:rsidR="0062611D" w:rsidRPr="001F4223">
        <w:rPr>
          <w:szCs w:val="24"/>
        </w:rPr>
        <w:t xml:space="preserve"> </w:t>
      </w:r>
      <w:r w:rsidR="00F21210">
        <w:rPr>
          <w:szCs w:val="24"/>
        </w:rPr>
        <w:t>raises</w:t>
      </w:r>
      <w:r w:rsidRPr="001F4223">
        <w:rPr>
          <w:szCs w:val="24"/>
        </w:rPr>
        <w:t xml:space="preserve"> allegations of duress relating to a confirmed warned and cautioned statement, late in the proceedings</w:t>
      </w:r>
      <w:r w:rsidR="00F21210">
        <w:rPr>
          <w:szCs w:val="24"/>
        </w:rPr>
        <w:t>,</w:t>
      </w:r>
      <w:r w:rsidRPr="001F4223">
        <w:rPr>
          <w:szCs w:val="24"/>
        </w:rPr>
        <w:t xml:space="preserve"> the co</w:t>
      </w:r>
      <w:r w:rsidR="00F21210">
        <w:rPr>
          <w:szCs w:val="24"/>
        </w:rPr>
        <w:t>urt is justified in viewing the</w:t>
      </w:r>
      <w:r w:rsidRPr="001F4223">
        <w:rPr>
          <w:szCs w:val="24"/>
        </w:rPr>
        <w:t xml:space="preserve"> allegations of duress as a mere afterthought and an attempt to build a defence as the case progresses.  Throughout his defence</w:t>
      </w:r>
      <w:r w:rsidR="00463456">
        <w:rPr>
          <w:szCs w:val="24"/>
        </w:rPr>
        <w:t>,</w:t>
      </w:r>
      <w:r w:rsidRPr="001F4223">
        <w:rPr>
          <w:szCs w:val="24"/>
        </w:rPr>
        <w:t xml:space="preserve"> </w:t>
      </w:r>
      <w:r w:rsidR="00EC1E10">
        <w:rPr>
          <w:szCs w:val="24"/>
        </w:rPr>
        <w:t>2</w:t>
      </w:r>
      <w:r w:rsidR="00EC1E10" w:rsidRPr="00EC1E10">
        <w:rPr>
          <w:szCs w:val="24"/>
          <w:vertAlign w:val="superscript"/>
        </w:rPr>
        <w:t>nd</w:t>
      </w:r>
      <w:r w:rsidR="00EC1E10">
        <w:rPr>
          <w:szCs w:val="24"/>
        </w:rPr>
        <w:t xml:space="preserve"> accused’s</w:t>
      </w:r>
      <w:r w:rsidR="00ED3F05" w:rsidRPr="001F4223">
        <w:rPr>
          <w:szCs w:val="24"/>
        </w:rPr>
        <w:t xml:space="preserve"> was a bare denial.  He failed to give any explanation that could be considered to </w:t>
      </w:r>
      <w:r w:rsidR="00746412">
        <w:rPr>
          <w:szCs w:val="24"/>
        </w:rPr>
        <w:t>be reasonably, possibly true. Evidence was led to the effect that 2</w:t>
      </w:r>
      <w:r w:rsidR="00746412" w:rsidRPr="00746412">
        <w:rPr>
          <w:szCs w:val="24"/>
          <w:vertAlign w:val="superscript"/>
        </w:rPr>
        <w:t>nd</w:t>
      </w:r>
      <w:r w:rsidR="00746412">
        <w:rPr>
          <w:szCs w:val="24"/>
        </w:rPr>
        <w:t xml:space="preserve"> accused</w:t>
      </w:r>
      <w:r w:rsidR="00ED3F05" w:rsidRPr="001F4223">
        <w:rPr>
          <w:szCs w:val="24"/>
        </w:rPr>
        <w:t xml:space="preserve"> led the way at indications.  He first made indications at </w:t>
      </w:r>
      <w:r w:rsidR="00746412">
        <w:rPr>
          <w:szCs w:val="24"/>
        </w:rPr>
        <w:t>1</w:t>
      </w:r>
      <w:r w:rsidR="00746412" w:rsidRPr="00746412">
        <w:rPr>
          <w:szCs w:val="24"/>
          <w:vertAlign w:val="superscript"/>
        </w:rPr>
        <w:t>st</w:t>
      </w:r>
      <w:r w:rsidR="00746412">
        <w:rPr>
          <w:szCs w:val="24"/>
        </w:rPr>
        <w:t xml:space="preserve"> </w:t>
      </w:r>
      <w:r w:rsidR="00ED3F05" w:rsidRPr="001F4223">
        <w:rPr>
          <w:szCs w:val="24"/>
        </w:rPr>
        <w:t>a</w:t>
      </w:r>
      <w:r w:rsidR="00746412">
        <w:rPr>
          <w:szCs w:val="24"/>
        </w:rPr>
        <w:t>ccused</w:t>
      </w:r>
      <w:r w:rsidR="00ED3F05" w:rsidRPr="001F4223">
        <w:rPr>
          <w:szCs w:val="24"/>
        </w:rPr>
        <w:t>’s house.  He</w:t>
      </w:r>
      <w:r w:rsidR="00746412">
        <w:rPr>
          <w:szCs w:val="24"/>
        </w:rPr>
        <w:t xml:space="preserve"> then</w:t>
      </w:r>
      <w:r w:rsidR="00ED3F05" w:rsidRPr="001F4223">
        <w:rPr>
          <w:szCs w:val="24"/>
        </w:rPr>
        <w:t xml:space="preserve"> led the police to the dam.  That evidence was never challenged by accu</w:t>
      </w:r>
      <w:r w:rsidR="00356619">
        <w:rPr>
          <w:szCs w:val="24"/>
        </w:rPr>
        <w:t>sed’s legal counsel.  The court</w:t>
      </w:r>
      <w:r w:rsidR="0067427A">
        <w:rPr>
          <w:szCs w:val="24"/>
        </w:rPr>
        <w:t xml:space="preserve"> makes a finding</w:t>
      </w:r>
      <w:r w:rsidR="00ED3F05" w:rsidRPr="001F4223">
        <w:rPr>
          <w:szCs w:val="24"/>
        </w:rPr>
        <w:t xml:space="preserve"> that the accused gave a false defence.  He failed to answer several questions.  He was</w:t>
      </w:r>
      <w:r w:rsidR="0052374B">
        <w:rPr>
          <w:szCs w:val="24"/>
        </w:rPr>
        <w:t xml:space="preserve"> a person who</w:t>
      </w:r>
      <w:r w:rsidR="00ED3F05" w:rsidRPr="001F4223">
        <w:rPr>
          <w:szCs w:val="24"/>
        </w:rPr>
        <w:t xml:space="preserve"> very close to the deceased.  They </w:t>
      </w:r>
      <w:r w:rsidR="0062611D" w:rsidRPr="001F4223">
        <w:rPr>
          <w:szCs w:val="24"/>
        </w:rPr>
        <w:t>worked together in a mining syn</w:t>
      </w:r>
      <w:r w:rsidR="00ED3F05" w:rsidRPr="001F4223">
        <w:rPr>
          <w:szCs w:val="24"/>
        </w:rPr>
        <w:t>dicate when the deceased went missing</w:t>
      </w:r>
      <w:r w:rsidR="0052374B">
        <w:rPr>
          <w:szCs w:val="24"/>
        </w:rPr>
        <w:t>. H</w:t>
      </w:r>
      <w:r w:rsidR="00ED3F05" w:rsidRPr="001F4223">
        <w:rPr>
          <w:szCs w:val="24"/>
        </w:rPr>
        <w:t xml:space="preserve">e was not seen to be </w:t>
      </w:r>
      <w:r w:rsidR="00F20207">
        <w:rPr>
          <w:szCs w:val="24"/>
        </w:rPr>
        <w:t>concerned at all.</w:t>
      </w:r>
      <w:r w:rsidR="00D93CFE" w:rsidRPr="001F4223">
        <w:rPr>
          <w:szCs w:val="24"/>
        </w:rPr>
        <w:t xml:space="preserve">  Close relatives asked him about the deceased’s whereabouts and he pretended to be in the dark</w:t>
      </w:r>
      <w:r w:rsidR="002C636B">
        <w:rPr>
          <w:szCs w:val="24"/>
        </w:rPr>
        <w:t>. We</w:t>
      </w:r>
      <w:r w:rsidR="00E56FAA">
        <w:rPr>
          <w:szCs w:val="24"/>
        </w:rPr>
        <w:t xml:space="preserve"> have no hesitation in</w:t>
      </w:r>
      <w:r w:rsidR="002C636B">
        <w:rPr>
          <w:szCs w:val="24"/>
        </w:rPr>
        <w:t xml:space="preserve"> reject</w:t>
      </w:r>
      <w:r w:rsidR="00E56FAA">
        <w:rPr>
          <w:szCs w:val="24"/>
        </w:rPr>
        <w:t>ing</w:t>
      </w:r>
      <w:r w:rsidR="002C636B">
        <w:rPr>
          <w:szCs w:val="24"/>
        </w:rPr>
        <w:t xml:space="preserve"> the accused’s </w:t>
      </w:r>
      <w:r w:rsidR="00016C3B">
        <w:rPr>
          <w:szCs w:val="24"/>
        </w:rPr>
        <w:t xml:space="preserve"> </w:t>
      </w:r>
      <w:r w:rsidR="00D93CFE" w:rsidRPr="001F4223">
        <w:rPr>
          <w:szCs w:val="24"/>
        </w:rPr>
        <w:t xml:space="preserve"> defence as false.</w:t>
      </w:r>
    </w:p>
    <w:p w:rsidR="00D93CFE" w:rsidRPr="001F4223" w:rsidRDefault="00016C3B" w:rsidP="001F4223">
      <w:pPr>
        <w:ind w:firstLine="720"/>
        <w:jc w:val="both"/>
        <w:rPr>
          <w:szCs w:val="24"/>
        </w:rPr>
      </w:pPr>
      <w:r>
        <w:rPr>
          <w:szCs w:val="24"/>
        </w:rPr>
        <w:lastRenderedPageBreak/>
        <w:t>3</w:t>
      </w:r>
      <w:r w:rsidRPr="00016C3B">
        <w:rPr>
          <w:szCs w:val="24"/>
          <w:vertAlign w:val="superscript"/>
        </w:rPr>
        <w:t>rd</w:t>
      </w:r>
      <w:r>
        <w:rPr>
          <w:szCs w:val="24"/>
        </w:rPr>
        <w:t xml:space="preserve"> accused</w:t>
      </w:r>
      <w:r w:rsidR="00D93CFE" w:rsidRPr="001F4223">
        <w:rPr>
          <w:szCs w:val="24"/>
        </w:rPr>
        <w:t xml:space="preserve">, </w:t>
      </w:r>
      <w:r w:rsidR="00D93CFE" w:rsidRPr="001F4223">
        <w:rPr>
          <w:b/>
          <w:szCs w:val="24"/>
        </w:rPr>
        <w:t>TAWONGANEI SHOKO</w:t>
      </w:r>
      <w:r w:rsidR="00D93CFE" w:rsidRPr="001F4223">
        <w:rPr>
          <w:szCs w:val="24"/>
        </w:rPr>
        <w:t xml:space="preserve"> was the last to give evidence under oath. </w:t>
      </w:r>
      <w:r w:rsidR="00A3102F">
        <w:rPr>
          <w:szCs w:val="24"/>
        </w:rPr>
        <w:t xml:space="preserve"> Essentially his defence was</w:t>
      </w:r>
      <w:r w:rsidR="00EA56B7">
        <w:rPr>
          <w:szCs w:val="24"/>
        </w:rPr>
        <w:t xml:space="preserve"> also</w:t>
      </w:r>
      <w:r w:rsidR="00A3102F">
        <w:rPr>
          <w:szCs w:val="24"/>
        </w:rPr>
        <w:t xml:space="preserve"> </w:t>
      </w:r>
      <w:r w:rsidR="00D93CFE" w:rsidRPr="001F4223">
        <w:rPr>
          <w:szCs w:val="24"/>
        </w:rPr>
        <w:t xml:space="preserve">a bare denial.  He like </w:t>
      </w:r>
      <w:r w:rsidR="00835587" w:rsidRPr="001F4223">
        <w:rPr>
          <w:szCs w:val="24"/>
        </w:rPr>
        <w:t>his co-accused alleged that the warned and cautioned statement had been obtained through duress.  The allegation came late in the trial</w:t>
      </w:r>
      <w:r w:rsidR="002313F5" w:rsidRPr="001F4223">
        <w:rPr>
          <w:szCs w:val="24"/>
        </w:rPr>
        <w:t>.  It was never raised in accused’s defence outline.  The indications were made following a w</w:t>
      </w:r>
      <w:r w:rsidR="00615059">
        <w:rPr>
          <w:szCs w:val="24"/>
        </w:rPr>
        <w:t>arning and caution</w:t>
      </w:r>
      <w:r w:rsidR="00174377" w:rsidRPr="001F4223">
        <w:rPr>
          <w:szCs w:val="24"/>
        </w:rPr>
        <w:t xml:space="preserve"> made and acknowledged by the accused in writing.  Accused’s legal counsel sought to argue that the wording in the Indication Forms did not include the phrase </w:t>
      </w:r>
      <w:r w:rsidR="00174377" w:rsidRPr="00615059">
        <w:rPr>
          <w:i/>
          <w:szCs w:val="24"/>
        </w:rPr>
        <w:t>“made in accused’s</w:t>
      </w:r>
      <w:r w:rsidR="00174377" w:rsidRPr="001F4223">
        <w:rPr>
          <w:szCs w:val="24"/>
        </w:rPr>
        <w:t xml:space="preserve"> </w:t>
      </w:r>
      <w:r w:rsidR="00174377" w:rsidRPr="00615059">
        <w:rPr>
          <w:i/>
          <w:szCs w:val="24"/>
        </w:rPr>
        <w:t>sober senses”</w:t>
      </w:r>
      <w:r w:rsidR="00174377" w:rsidRPr="001F4223">
        <w:rPr>
          <w:szCs w:val="24"/>
        </w:rPr>
        <w:t xml:space="preserve"> and that this rendered the warning insufficient.  It is clear th</w:t>
      </w:r>
      <w:r w:rsidR="0062611D" w:rsidRPr="001F4223">
        <w:rPr>
          <w:szCs w:val="24"/>
        </w:rPr>
        <w:t>a</w:t>
      </w:r>
      <w:r w:rsidR="00174377" w:rsidRPr="001F4223">
        <w:rPr>
          <w:szCs w:val="24"/>
        </w:rPr>
        <w:t>t the words used in the warning were sufficient to warn the accused not to make indications if he was not free to</w:t>
      </w:r>
      <w:r w:rsidR="00615059">
        <w:rPr>
          <w:szCs w:val="24"/>
        </w:rPr>
        <w:t xml:space="preserve"> do so.  The fact that accused persons</w:t>
      </w:r>
      <w:r w:rsidR="00174377" w:rsidRPr="001F4223">
        <w:rPr>
          <w:szCs w:val="24"/>
        </w:rPr>
        <w:t xml:space="preserve"> signed the Indication Form shows that </w:t>
      </w:r>
      <w:r w:rsidR="00615059">
        <w:rPr>
          <w:szCs w:val="24"/>
        </w:rPr>
        <w:t>t</w:t>
      </w:r>
      <w:r w:rsidR="00174377" w:rsidRPr="001F4223">
        <w:rPr>
          <w:szCs w:val="24"/>
        </w:rPr>
        <w:t>he</w:t>
      </w:r>
      <w:r w:rsidR="00615059">
        <w:rPr>
          <w:szCs w:val="24"/>
        </w:rPr>
        <w:t>y were in their</w:t>
      </w:r>
      <w:r w:rsidR="00174377" w:rsidRPr="001F4223">
        <w:rPr>
          <w:szCs w:val="24"/>
        </w:rPr>
        <w:t xml:space="preserve"> sober senses.  If </w:t>
      </w:r>
      <w:r w:rsidR="00615059">
        <w:rPr>
          <w:szCs w:val="24"/>
        </w:rPr>
        <w:t>t</w:t>
      </w:r>
      <w:r w:rsidR="00174377" w:rsidRPr="001F4223">
        <w:rPr>
          <w:szCs w:val="24"/>
        </w:rPr>
        <w:t>he</w:t>
      </w:r>
      <w:r w:rsidR="00615059">
        <w:rPr>
          <w:szCs w:val="24"/>
        </w:rPr>
        <w:t>y were</w:t>
      </w:r>
      <w:r w:rsidR="00174377" w:rsidRPr="001F4223">
        <w:rPr>
          <w:szCs w:val="24"/>
        </w:rPr>
        <w:t xml:space="preserve"> not, </w:t>
      </w:r>
      <w:r w:rsidR="00615059">
        <w:rPr>
          <w:szCs w:val="24"/>
        </w:rPr>
        <w:t>t</w:t>
      </w:r>
      <w:r w:rsidR="00174377" w:rsidRPr="001F4223">
        <w:rPr>
          <w:szCs w:val="24"/>
        </w:rPr>
        <w:t>he</w:t>
      </w:r>
      <w:r w:rsidR="00615059">
        <w:rPr>
          <w:szCs w:val="24"/>
        </w:rPr>
        <w:t>y</w:t>
      </w:r>
      <w:r w:rsidR="00174377" w:rsidRPr="001F4223">
        <w:rPr>
          <w:szCs w:val="24"/>
        </w:rPr>
        <w:t xml:space="preserve"> would have simply declined to sign the</w:t>
      </w:r>
      <w:r w:rsidR="00615059">
        <w:rPr>
          <w:szCs w:val="24"/>
        </w:rPr>
        <w:t>se forms.  3</w:t>
      </w:r>
      <w:r w:rsidR="00615059" w:rsidRPr="00615059">
        <w:rPr>
          <w:szCs w:val="24"/>
          <w:vertAlign w:val="superscript"/>
        </w:rPr>
        <w:t>rd</w:t>
      </w:r>
      <w:r w:rsidR="00615059">
        <w:rPr>
          <w:szCs w:val="24"/>
        </w:rPr>
        <w:t xml:space="preserve"> accused c</w:t>
      </w:r>
      <w:r w:rsidR="00174377" w:rsidRPr="001F4223">
        <w:rPr>
          <w:szCs w:val="24"/>
        </w:rPr>
        <w:t xml:space="preserve">ould have </w:t>
      </w:r>
      <w:r w:rsidR="00615059">
        <w:rPr>
          <w:szCs w:val="24"/>
        </w:rPr>
        <w:t>simply decli</w:t>
      </w:r>
      <w:r w:rsidR="00174377" w:rsidRPr="001F4223">
        <w:rPr>
          <w:szCs w:val="24"/>
        </w:rPr>
        <w:t>ned to</w:t>
      </w:r>
      <w:r w:rsidR="00615059">
        <w:rPr>
          <w:szCs w:val="24"/>
        </w:rPr>
        <w:t xml:space="preserve"> participate in the indications if he was not free to do so.</w:t>
      </w:r>
      <w:r w:rsidR="00174377" w:rsidRPr="001F4223">
        <w:rPr>
          <w:szCs w:val="24"/>
        </w:rPr>
        <w:t xml:space="preserve">  Evidence was led from </w:t>
      </w:r>
      <w:r w:rsidR="00174377" w:rsidRPr="001F4223">
        <w:rPr>
          <w:b/>
          <w:szCs w:val="24"/>
        </w:rPr>
        <w:t>SIHLUPEKILE CHINYOKA</w:t>
      </w:r>
      <w:r w:rsidR="00E72CEE">
        <w:rPr>
          <w:szCs w:val="24"/>
        </w:rPr>
        <w:t xml:space="preserve"> to the effect that 3</w:t>
      </w:r>
      <w:r w:rsidR="00E72CEE" w:rsidRPr="00E72CEE">
        <w:rPr>
          <w:szCs w:val="24"/>
          <w:vertAlign w:val="superscript"/>
        </w:rPr>
        <w:t>rd</w:t>
      </w:r>
      <w:r w:rsidR="00E72CEE">
        <w:rPr>
          <w:szCs w:val="24"/>
        </w:rPr>
        <w:t xml:space="preserve"> accused</w:t>
      </w:r>
      <w:r w:rsidR="00174377" w:rsidRPr="001F4223">
        <w:rPr>
          <w:szCs w:val="24"/>
        </w:rPr>
        <w:t xml:space="preserve"> was so free on their way to the dam that he was even aski</w:t>
      </w:r>
      <w:r w:rsidR="00E72CEE">
        <w:rPr>
          <w:szCs w:val="24"/>
        </w:rPr>
        <w:t xml:space="preserve">ng for </w:t>
      </w:r>
      <w:r w:rsidR="00C35A13">
        <w:rPr>
          <w:szCs w:val="24"/>
        </w:rPr>
        <w:t xml:space="preserve">cigarettes. </w:t>
      </w:r>
      <w:r w:rsidR="00E72CEE">
        <w:rPr>
          <w:szCs w:val="24"/>
        </w:rPr>
        <w:t>This</w:t>
      </w:r>
      <w:r w:rsidR="00174377" w:rsidRPr="001F4223">
        <w:rPr>
          <w:szCs w:val="24"/>
        </w:rPr>
        <w:t xml:space="preserve"> detail is important</w:t>
      </w:r>
      <w:r w:rsidR="00704B72" w:rsidRPr="001F4223">
        <w:rPr>
          <w:szCs w:val="24"/>
        </w:rPr>
        <w:t xml:space="preserve"> as it reflects the mood that prevailed during the indications.  The evidence was not challenged at all and this court accepts tha</w:t>
      </w:r>
      <w:r w:rsidR="000F3DDC">
        <w:rPr>
          <w:szCs w:val="24"/>
        </w:rPr>
        <w:t>t the indications were</w:t>
      </w:r>
      <w:r w:rsidR="00704B72" w:rsidRPr="001F4223">
        <w:rPr>
          <w:szCs w:val="24"/>
        </w:rPr>
        <w:t xml:space="preserve"> made freely and voluntarily without any undue inference.</w:t>
      </w:r>
    </w:p>
    <w:p w:rsidR="00704B72" w:rsidRPr="001F4223" w:rsidRDefault="00704B72" w:rsidP="001F4223">
      <w:pPr>
        <w:jc w:val="both"/>
        <w:rPr>
          <w:szCs w:val="24"/>
        </w:rPr>
      </w:pPr>
      <w:r w:rsidRPr="001F4223">
        <w:rPr>
          <w:szCs w:val="24"/>
        </w:rPr>
        <w:tab/>
        <w:t>I</w:t>
      </w:r>
      <w:r w:rsidR="00C35A13">
        <w:rPr>
          <w:szCs w:val="24"/>
        </w:rPr>
        <w:t>f one were to ask what 3</w:t>
      </w:r>
      <w:r w:rsidR="00C35A13" w:rsidRPr="00C35A13">
        <w:rPr>
          <w:szCs w:val="24"/>
          <w:vertAlign w:val="superscript"/>
        </w:rPr>
        <w:t>rd</w:t>
      </w:r>
      <w:r w:rsidR="00C35A13">
        <w:rPr>
          <w:szCs w:val="24"/>
        </w:rPr>
        <w:t xml:space="preserve"> accused defence is</w:t>
      </w:r>
      <w:r w:rsidRPr="001F4223">
        <w:rPr>
          <w:szCs w:val="24"/>
        </w:rPr>
        <w:t xml:space="preserve"> to this charge, one would observe that a bare denial was pro</w:t>
      </w:r>
      <w:r w:rsidR="00F31C89" w:rsidRPr="001F4223">
        <w:rPr>
          <w:szCs w:val="24"/>
        </w:rPr>
        <w:t>f</w:t>
      </w:r>
      <w:r w:rsidRPr="001F4223">
        <w:rPr>
          <w:szCs w:val="24"/>
        </w:rPr>
        <w:t xml:space="preserve">fered in the outline of the defence case.  As the case progressed and evidence was </w:t>
      </w:r>
      <w:r w:rsidR="00C35A13">
        <w:rPr>
          <w:szCs w:val="24"/>
        </w:rPr>
        <w:t>being led, the accused attempted to build</w:t>
      </w:r>
      <w:r w:rsidRPr="001F4223">
        <w:rPr>
          <w:szCs w:val="24"/>
        </w:rPr>
        <w:t xml:space="preserve"> </w:t>
      </w:r>
      <w:r w:rsidR="00E91C54">
        <w:rPr>
          <w:szCs w:val="24"/>
        </w:rPr>
        <w:t xml:space="preserve">a defence which centered </w:t>
      </w:r>
      <w:proofErr w:type="gramStart"/>
      <w:r w:rsidR="00C35A13">
        <w:rPr>
          <w:szCs w:val="24"/>
        </w:rPr>
        <w:t>around</w:t>
      </w:r>
      <w:r w:rsidR="008B634B">
        <w:rPr>
          <w:szCs w:val="24"/>
        </w:rPr>
        <w:t xml:space="preserve"> </w:t>
      </w:r>
      <w:r w:rsidR="00C35A13">
        <w:rPr>
          <w:szCs w:val="24"/>
        </w:rPr>
        <w:t xml:space="preserve"> </w:t>
      </w:r>
      <w:r w:rsidRPr="001F4223">
        <w:rPr>
          <w:szCs w:val="24"/>
        </w:rPr>
        <w:t>disputing</w:t>
      </w:r>
      <w:proofErr w:type="gramEnd"/>
      <w:r w:rsidRPr="001F4223">
        <w:rPr>
          <w:szCs w:val="24"/>
        </w:rPr>
        <w:t xml:space="preserve"> the warned and cautioned statement and the evidence of indications.  There can be no doubt that the accused persons conspired to cook up a defence in the hope that the state would fail to present evidence in court linking them to </w:t>
      </w:r>
      <w:r w:rsidR="00C35A13">
        <w:rPr>
          <w:szCs w:val="24"/>
        </w:rPr>
        <w:t>the offence.  As with the</w:t>
      </w:r>
      <w:r w:rsidRPr="001F4223">
        <w:rPr>
          <w:szCs w:val="24"/>
        </w:rPr>
        <w:t xml:space="preserve"> </w:t>
      </w:r>
      <w:r w:rsidR="00C35A13">
        <w:rPr>
          <w:szCs w:val="24"/>
        </w:rPr>
        <w:t>2</w:t>
      </w:r>
      <w:r w:rsidR="00C35A13" w:rsidRPr="00C35A13">
        <w:rPr>
          <w:szCs w:val="24"/>
          <w:vertAlign w:val="superscript"/>
        </w:rPr>
        <w:t>nd</w:t>
      </w:r>
      <w:r w:rsidR="00C35A13">
        <w:rPr>
          <w:szCs w:val="24"/>
        </w:rPr>
        <w:t xml:space="preserve"> </w:t>
      </w:r>
      <w:r w:rsidRPr="001F4223">
        <w:rPr>
          <w:szCs w:val="24"/>
        </w:rPr>
        <w:t>accused person</w:t>
      </w:r>
      <w:r w:rsidR="00C35A13">
        <w:rPr>
          <w:szCs w:val="24"/>
        </w:rPr>
        <w:t>, the details in 3</w:t>
      </w:r>
      <w:r w:rsidR="00C35A13" w:rsidRPr="00C35A13">
        <w:rPr>
          <w:szCs w:val="24"/>
          <w:vertAlign w:val="superscript"/>
        </w:rPr>
        <w:t>rd</w:t>
      </w:r>
      <w:r w:rsidR="00C35A13">
        <w:rPr>
          <w:szCs w:val="24"/>
        </w:rPr>
        <w:t xml:space="preserve"> accused</w:t>
      </w:r>
      <w:r w:rsidRPr="001F4223">
        <w:rPr>
          <w:szCs w:val="24"/>
        </w:rPr>
        <w:t>’s</w:t>
      </w:r>
      <w:r w:rsidR="009A304E" w:rsidRPr="001F4223">
        <w:rPr>
          <w:szCs w:val="24"/>
        </w:rPr>
        <w:t xml:space="preserve"> warned and confirmed statement could only have come from the accused himself who had the intimate and precis</w:t>
      </w:r>
      <w:r w:rsidR="00C35A13">
        <w:rPr>
          <w:szCs w:val="24"/>
        </w:rPr>
        <w:t>e details on what transpired.  W</w:t>
      </w:r>
      <w:r w:rsidR="009A304E" w:rsidRPr="001F4223">
        <w:rPr>
          <w:szCs w:val="24"/>
        </w:rPr>
        <w:t>e rejec</w:t>
      </w:r>
      <w:r w:rsidR="00C17C1C">
        <w:rPr>
          <w:szCs w:val="24"/>
        </w:rPr>
        <w:t>t the proposition that 3</w:t>
      </w:r>
      <w:r w:rsidR="00C17C1C" w:rsidRPr="00C17C1C">
        <w:rPr>
          <w:szCs w:val="24"/>
          <w:vertAlign w:val="superscript"/>
        </w:rPr>
        <w:t>rd</w:t>
      </w:r>
      <w:r w:rsidR="00C17C1C">
        <w:rPr>
          <w:szCs w:val="24"/>
        </w:rPr>
        <w:t xml:space="preserve"> accused</w:t>
      </w:r>
      <w:r w:rsidR="009A304E" w:rsidRPr="001F4223">
        <w:rPr>
          <w:szCs w:val="24"/>
        </w:rPr>
        <w:t xml:space="preserve"> wa</w:t>
      </w:r>
      <w:r w:rsidR="00C17C1C">
        <w:rPr>
          <w:szCs w:val="24"/>
        </w:rPr>
        <w:t>s falsely implicated.  3</w:t>
      </w:r>
      <w:r w:rsidR="00C17C1C" w:rsidRPr="00C17C1C">
        <w:rPr>
          <w:szCs w:val="24"/>
          <w:vertAlign w:val="superscript"/>
        </w:rPr>
        <w:t>rd</w:t>
      </w:r>
      <w:r w:rsidR="00C17C1C">
        <w:rPr>
          <w:szCs w:val="24"/>
        </w:rPr>
        <w:t xml:space="preserve"> accused</w:t>
      </w:r>
      <w:r w:rsidR="009A304E" w:rsidRPr="001F4223">
        <w:rPr>
          <w:szCs w:val="24"/>
        </w:rPr>
        <w:t xml:space="preserve"> was found to be an untruthful witness who did not answer questions directly and was evasive.</w:t>
      </w:r>
    </w:p>
    <w:p w:rsidR="009A304E" w:rsidRPr="001F4223" w:rsidRDefault="009A304E" w:rsidP="001F4223">
      <w:pPr>
        <w:jc w:val="both"/>
        <w:rPr>
          <w:b/>
          <w:szCs w:val="24"/>
        </w:rPr>
      </w:pPr>
      <w:r w:rsidRPr="001F4223">
        <w:rPr>
          <w:b/>
          <w:szCs w:val="24"/>
        </w:rPr>
        <w:t>The law on confessions</w:t>
      </w:r>
    </w:p>
    <w:p w:rsidR="009A304E" w:rsidRPr="001F4223" w:rsidRDefault="009A304E" w:rsidP="001F4223">
      <w:pPr>
        <w:jc w:val="both"/>
        <w:rPr>
          <w:szCs w:val="24"/>
        </w:rPr>
      </w:pPr>
      <w:r w:rsidRPr="001F4223">
        <w:rPr>
          <w:szCs w:val="24"/>
        </w:rPr>
        <w:lastRenderedPageBreak/>
        <w:tab/>
        <w:t xml:space="preserve">In the case of </w:t>
      </w:r>
      <w:r w:rsidRPr="001F4223">
        <w:rPr>
          <w:i/>
          <w:szCs w:val="24"/>
        </w:rPr>
        <w:t>S</w:t>
      </w:r>
      <w:r w:rsidRPr="001F4223">
        <w:rPr>
          <w:szCs w:val="24"/>
        </w:rPr>
        <w:t xml:space="preserve"> v </w:t>
      </w:r>
      <w:r w:rsidR="00AA4942">
        <w:rPr>
          <w:i/>
          <w:szCs w:val="24"/>
        </w:rPr>
        <w:t xml:space="preserve">Colgate </w:t>
      </w:r>
      <w:proofErr w:type="spellStart"/>
      <w:r w:rsidR="00AA4942">
        <w:rPr>
          <w:i/>
          <w:szCs w:val="24"/>
        </w:rPr>
        <w:t>Duffe</w:t>
      </w:r>
      <w:r w:rsidRPr="001F4223">
        <w:rPr>
          <w:i/>
          <w:szCs w:val="24"/>
        </w:rPr>
        <w:t>n</w:t>
      </w:r>
      <w:proofErr w:type="spellEnd"/>
      <w:r w:rsidRPr="001F4223">
        <w:rPr>
          <w:i/>
          <w:szCs w:val="24"/>
        </w:rPr>
        <w:t xml:space="preserve"> </w:t>
      </w:r>
      <w:proofErr w:type="spellStart"/>
      <w:r w:rsidRPr="001F4223">
        <w:rPr>
          <w:i/>
          <w:szCs w:val="24"/>
        </w:rPr>
        <w:t>Mudenda</w:t>
      </w:r>
      <w:proofErr w:type="spellEnd"/>
      <w:r w:rsidR="00F31C89" w:rsidRPr="001F4223">
        <w:rPr>
          <w:szCs w:val="24"/>
        </w:rPr>
        <w:t xml:space="preserve"> HB-</w:t>
      </w:r>
      <w:r w:rsidRPr="001F4223">
        <w:rPr>
          <w:szCs w:val="24"/>
        </w:rPr>
        <w:t>86-12 the law regarding the admissibility of confessions was discussed at length.  I</w:t>
      </w:r>
      <w:r w:rsidR="00AA4942">
        <w:rPr>
          <w:szCs w:val="24"/>
        </w:rPr>
        <w:t>n that case the court cited the following cases;</w:t>
      </w:r>
      <w:r w:rsidRPr="001F4223">
        <w:rPr>
          <w:szCs w:val="24"/>
        </w:rPr>
        <w:t xml:space="preserve">  </w:t>
      </w:r>
      <w:proofErr w:type="spellStart"/>
      <w:r w:rsidRPr="001F4223">
        <w:rPr>
          <w:i/>
          <w:szCs w:val="24"/>
        </w:rPr>
        <w:t>Ndlovu</w:t>
      </w:r>
      <w:proofErr w:type="spellEnd"/>
      <w:r w:rsidRPr="001F4223">
        <w:rPr>
          <w:i/>
          <w:szCs w:val="24"/>
        </w:rPr>
        <w:t xml:space="preserve"> &amp; </w:t>
      </w:r>
      <w:proofErr w:type="spellStart"/>
      <w:r w:rsidRPr="001F4223">
        <w:rPr>
          <w:i/>
          <w:szCs w:val="24"/>
        </w:rPr>
        <w:t>Anor</w:t>
      </w:r>
      <w:proofErr w:type="spellEnd"/>
      <w:r w:rsidRPr="001F4223">
        <w:rPr>
          <w:szCs w:val="24"/>
        </w:rPr>
        <w:t xml:space="preserve"> v </w:t>
      </w:r>
      <w:r w:rsidRPr="001F4223">
        <w:rPr>
          <w:i/>
          <w:szCs w:val="24"/>
        </w:rPr>
        <w:t>The State</w:t>
      </w:r>
      <w:r w:rsidRPr="001F4223">
        <w:rPr>
          <w:szCs w:val="24"/>
        </w:rPr>
        <w:t xml:space="preserve"> SC-136-05; </w:t>
      </w:r>
      <w:r w:rsidRPr="001F4223">
        <w:rPr>
          <w:i/>
          <w:szCs w:val="24"/>
        </w:rPr>
        <w:t>S</w:t>
      </w:r>
      <w:r w:rsidRPr="001F4223">
        <w:rPr>
          <w:szCs w:val="24"/>
        </w:rPr>
        <w:t xml:space="preserve"> v </w:t>
      </w:r>
      <w:proofErr w:type="spellStart"/>
      <w:r w:rsidRPr="001F4223">
        <w:rPr>
          <w:i/>
          <w:szCs w:val="24"/>
        </w:rPr>
        <w:t>Tsorayi</w:t>
      </w:r>
      <w:proofErr w:type="spellEnd"/>
      <w:r w:rsidRPr="001F4223">
        <w:rPr>
          <w:szCs w:val="24"/>
        </w:rPr>
        <w:t xml:space="preserve"> 1985 (1) ZLR 138.</w:t>
      </w:r>
    </w:p>
    <w:p w:rsidR="009A304E" w:rsidRPr="001F4223" w:rsidRDefault="009A304E" w:rsidP="001F4223">
      <w:pPr>
        <w:jc w:val="both"/>
        <w:rPr>
          <w:szCs w:val="24"/>
        </w:rPr>
      </w:pPr>
      <w:r w:rsidRPr="001F4223">
        <w:rPr>
          <w:szCs w:val="24"/>
        </w:rPr>
        <w:tab/>
        <w:t>In brief the law provides in section 256 of the Criminal Procedure and Evidence Act  (Chapter 9:07) that  an accused person may be convicted of an offence on the evidence of confession if the confession is confirmed in mat</w:t>
      </w:r>
      <w:r w:rsidR="00F31C89" w:rsidRPr="001F4223">
        <w:rPr>
          <w:szCs w:val="24"/>
        </w:rPr>
        <w:t>e</w:t>
      </w:r>
      <w:r w:rsidRPr="001F4223">
        <w:rPr>
          <w:szCs w:val="24"/>
        </w:rPr>
        <w:t xml:space="preserve">rial respects or the offence is proved by evidence other than such confession to have </w:t>
      </w:r>
      <w:r w:rsidR="00275B51" w:rsidRPr="001F4223">
        <w:rPr>
          <w:szCs w:val="24"/>
        </w:rPr>
        <w:t>beneficially committed.</w:t>
      </w:r>
    </w:p>
    <w:p w:rsidR="00275B51" w:rsidRPr="001F4223" w:rsidRDefault="00275B51" w:rsidP="001F4223">
      <w:pPr>
        <w:jc w:val="both"/>
        <w:rPr>
          <w:szCs w:val="24"/>
        </w:rPr>
      </w:pPr>
      <w:r w:rsidRPr="001F4223">
        <w:rPr>
          <w:szCs w:val="24"/>
        </w:rPr>
        <w:tab/>
        <w:t xml:space="preserve">The evidence of </w:t>
      </w:r>
      <w:r w:rsidRPr="001F4223">
        <w:rPr>
          <w:b/>
          <w:szCs w:val="24"/>
        </w:rPr>
        <w:t>SIHLUPEKIL</w:t>
      </w:r>
      <w:r w:rsidR="00F31C89" w:rsidRPr="001F4223">
        <w:rPr>
          <w:b/>
          <w:szCs w:val="24"/>
        </w:rPr>
        <w:t>E</w:t>
      </w:r>
      <w:r w:rsidRPr="001F4223">
        <w:rPr>
          <w:b/>
          <w:szCs w:val="24"/>
        </w:rPr>
        <w:t xml:space="preserve"> CHINYOKA</w:t>
      </w:r>
      <w:r w:rsidRPr="001F4223">
        <w:rPr>
          <w:szCs w:val="24"/>
        </w:rPr>
        <w:t xml:space="preserve"> is evidence independent of the confessions.  She introduced evidence that directly placed the accused persons at the scene.  She made </w:t>
      </w:r>
      <w:r w:rsidR="00B135BD" w:rsidRPr="001F4223">
        <w:rPr>
          <w:szCs w:val="24"/>
        </w:rPr>
        <w:t>ave</w:t>
      </w:r>
      <w:r w:rsidR="00B135BD">
        <w:rPr>
          <w:szCs w:val="24"/>
        </w:rPr>
        <w:t>r</w:t>
      </w:r>
      <w:r w:rsidR="00B135BD" w:rsidRPr="001F4223">
        <w:rPr>
          <w:szCs w:val="24"/>
        </w:rPr>
        <w:t>m</w:t>
      </w:r>
      <w:r w:rsidR="00B135BD">
        <w:rPr>
          <w:szCs w:val="24"/>
        </w:rPr>
        <w:t>e</w:t>
      </w:r>
      <w:r w:rsidR="00B135BD" w:rsidRPr="001F4223">
        <w:rPr>
          <w:szCs w:val="24"/>
        </w:rPr>
        <w:t>nts</w:t>
      </w:r>
      <w:r w:rsidRPr="001F4223">
        <w:rPr>
          <w:szCs w:val="24"/>
        </w:rPr>
        <w:t xml:space="preserve"> regarding information voluntarily given by the accused persons at the scene.  Her testimony was unchallenged.  The confession in the warned and cautioned statement is not the same evidence</w:t>
      </w:r>
      <w:r w:rsidR="00B135BD">
        <w:rPr>
          <w:szCs w:val="24"/>
        </w:rPr>
        <w:t xml:space="preserve"> as the testimony</w:t>
      </w:r>
      <w:r w:rsidRPr="001F4223">
        <w:rPr>
          <w:szCs w:val="24"/>
        </w:rPr>
        <w:t xml:space="preserve"> given by</w:t>
      </w:r>
      <w:r w:rsidR="00B135BD">
        <w:rPr>
          <w:szCs w:val="24"/>
        </w:rPr>
        <w:t xml:space="preserve"> an independent witness who comes</w:t>
      </w:r>
      <w:r w:rsidRPr="001F4223">
        <w:rPr>
          <w:szCs w:val="24"/>
        </w:rPr>
        <w:t xml:space="preserve"> well after the commission of the offence.  In her evidence </w:t>
      </w:r>
      <w:r w:rsidRPr="001F4223">
        <w:rPr>
          <w:b/>
          <w:szCs w:val="24"/>
        </w:rPr>
        <w:t>SIHLUPEKILE</w:t>
      </w:r>
      <w:r w:rsidRPr="001F4223">
        <w:rPr>
          <w:szCs w:val="24"/>
        </w:rPr>
        <w:t xml:space="preserve"> narrate</w:t>
      </w:r>
      <w:r w:rsidR="00B135BD">
        <w:rPr>
          <w:szCs w:val="24"/>
        </w:rPr>
        <w:t>d exactly how the accused defin</w:t>
      </w:r>
      <w:r w:rsidRPr="001F4223">
        <w:rPr>
          <w:szCs w:val="24"/>
        </w:rPr>
        <w:t>ed their roles in the murde</w:t>
      </w:r>
      <w:r w:rsidR="000F5C95">
        <w:rPr>
          <w:szCs w:val="24"/>
        </w:rPr>
        <w:t>r.  This evidence</w:t>
      </w:r>
      <w:r w:rsidRPr="001F4223">
        <w:rPr>
          <w:szCs w:val="24"/>
        </w:rPr>
        <w:t xml:space="preserve"> corroborated the confessions and the indications. </w:t>
      </w:r>
      <w:r w:rsidR="000F5C95">
        <w:rPr>
          <w:szCs w:val="24"/>
        </w:rPr>
        <w:t xml:space="preserve"> In my view this is evidence </w:t>
      </w:r>
      <w:proofErr w:type="spellStart"/>
      <w:r w:rsidR="000F5C95" w:rsidRPr="00D64319">
        <w:rPr>
          <w:i/>
          <w:szCs w:val="24"/>
        </w:rPr>
        <w:t>aliunde</w:t>
      </w:r>
      <w:proofErr w:type="spellEnd"/>
      <w:r w:rsidR="00D64319">
        <w:rPr>
          <w:szCs w:val="24"/>
        </w:rPr>
        <w:t>.</w:t>
      </w:r>
    </w:p>
    <w:p w:rsidR="00275B51" w:rsidRPr="001F4223" w:rsidRDefault="00275B51" w:rsidP="001F4223">
      <w:pPr>
        <w:jc w:val="both"/>
        <w:rPr>
          <w:szCs w:val="24"/>
        </w:rPr>
      </w:pPr>
      <w:r w:rsidRPr="001F4223">
        <w:rPr>
          <w:szCs w:val="24"/>
        </w:rPr>
        <w:tab/>
        <w:t>It has</w:t>
      </w:r>
      <w:r w:rsidR="001E34A8">
        <w:rPr>
          <w:szCs w:val="24"/>
        </w:rPr>
        <w:t xml:space="preserve"> been suggested that 1</w:t>
      </w:r>
      <w:r w:rsidR="001E34A8" w:rsidRPr="001E34A8">
        <w:rPr>
          <w:szCs w:val="24"/>
          <w:vertAlign w:val="superscript"/>
        </w:rPr>
        <w:t>st</w:t>
      </w:r>
      <w:r w:rsidR="001E34A8">
        <w:rPr>
          <w:szCs w:val="24"/>
        </w:rPr>
        <w:t xml:space="preserve"> accused should only be found guilty</w:t>
      </w:r>
      <w:r w:rsidRPr="001F4223">
        <w:rPr>
          <w:szCs w:val="24"/>
        </w:rPr>
        <w:t xml:space="preserve"> of culpable homicide.  It has been argued that her role was peripheral.  To the co</w:t>
      </w:r>
      <w:r w:rsidR="00790236">
        <w:rPr>
          <w:szCs w:val="24"/>
        </w:rPr>
        <w:t>ntrary, 1</w:t>
      </w:r>
      <w:r w:rsidR="00790236" w:rsidRPr="00790236">
        <w:rPr>
          <w:szCs w:val="24"/>
          <w:vertAlign w:val="superscript"/>
        </w:rPr>
        <w:t>st</w:t>
      </w:r>
      <w:r w:rsidR="00790236">
        <w:rPr>
          <w:szCs w:val="24"/>
        </w:rPr>
        <w:t xml:space="preserve"> accused</w:t>
      </w:r>
      <w:r w:rsidRPr="001F4223">
        <w:rPr>
          <w:szCs w:val="24"/>
        </w:rPr>
        <w:t xml:space="preserve"> wa</w:t>
      </w:r>
      <w:r w:rsidR="00790236">
        <w:rPr>
          <w:szCs w:val="24"/>
        </w:rPr>
        <w:t>s the coordinator of the attack and murder.  She provid</w:t>
      </w:r>
      <w:r w:rsidRPr="001F4223">
        <w:rPr>
          <w:szCs w:val="24"/>
        </w:rPr>
        <w:t>ed the opportunity for the attack on the unsuspecting deceased.  She provided the following to</w:t>
      </w:r>
      <w:r w:rsidR="00790236">
        <w:rPr>
          <w:szCs w:val="24"/>
        </w:rPr>
        <w:t>ols in furtherance of the criminal enterprise;</w:t>
      </w:r>
    </w:p>
    <w:p w:rsidR="00275B51" w:rsidRPr="001F4223" w:rsidRDefault="00790236" w:rsidP="001F4223">
      <w:pPr>
        <w:pStyle w:val="ListParagraph"/>
        <w:numPr>
          <w:ilvl w:val="0"/>
          <w:numId w:val="4"/>
        </w:numPr>
        <w:jc w:val="both"/>
        <w:rPr>
          <w:szCs w:val="24"/>
        </w:rPr>
      </w:pPr>
      <w:r>
        <w:rPr>
          <w:szCs w:val="24"/>
        </w:rPr>
        <w:t>A w</w:t>
      </w:r>
      <w:r w:rsidR="00275B51" w:rsidRPr="001F4223">
        <w:rPr>
          <w:szCs w:val="24"/>
        </w:rPr>
        <w:t>heelbarrow to ferry the deceased</w:t>
      </w:r>
    </w:p>
    <w:p w:rsidR="00275B51" w:rsidRPr="001F4223" w:rsidRDefault="00790236" w:rsidP="001F4223">
      <w:pPr>
        <w:pStyle w:val="ListParagraph"/>
        <w:numPr>
          <w:ilvl w:val="0"/>
          <w:numId w:val="4"/>
        </w:numPr>
        <w:jc w:val="both"/>
        <w:rPr>
          <w:szCs w:val="24"/>
        </w:rPr>
      </w:pPr>
      <w:r>
        <w:rPr>
          <w:szCs w:val="24"/>
        </w:rPr>
        <w:t>A</w:t>
      </w:r>
      <w:r w:rsidR="00C86E29">
        <w:rPr>
          <w:szCs w:val="24"/>
        </w:rPr>
        <w:t xml:space="preserve"> red floral</w:t>
      </w:r>
      <w:r>
        <w:rPr>
          <w:szCs w:val="24"/>
        </w:rPr>
        <w:t xml:space="preserve"> b</w:t>
      </w:r>
      <w:r w:rsidR="00C86E29">
        <w:rPr>
          <w:szCs w:val="24"/>
        </w:rPr>
        <w:t>lanket to cover the deceased</w:t>
      </w:r>
    </w:p>
    <w:p w:rsidR="00275B51" w:rsidRPr="001F4223" w:rsidRDefault="00275B51" w:rsidP="001F4223">
      <w:pPr>
        <w:pStyle w:val="ListParagraph"/>
        <w:numPr>
          <w:ilvl w:val="0"/>
          <w:numId w:val="4"/>
        </w:numPr>
        <w:jc w:val="both"/>
        <w:rPr>
          <w:szCs w:val="24"/>
        </w:rPr>
      </w:pPr>
      <w:r w:rsidRPr="001F4223">
        <w:rPr>
          <w:szCs w:val="24"/>
        </w:rPr>
        <w:t>Petrol to burn the body</w:t>
      </w:r>
    </w:p>
    <w:p w:rsidR="00275B51" w:rsidRPr="001F4223" w:rsidRDefault="00275B51" w:rsidP="001F4223">
      <w:pPr>
        <w:pStyle w:val="ListParagraph"/>
        <w:numPr>
          <w:ilvl w:val="0"/>
          <w:numId w:val="4"/>
        </w:numPr>
        <w:jc w:val="both"/>
        <w:rPr>
          <w:szCs w:val="24"/>
        </w:rPr>
      </w:pPr>
      <w:r w:rsidRPr="001F4223">
        <w:rPr>
          <w:szCs w:val="24"/>
        </w:rPr>
        <w:t>The house to  mount the surprise and deadly attack upon the deceased</w:t>
      </w:r>
    </w:p>
    <w:p w:rsidR="00275B51" w:rsidRPr="001F4223" w:rsidRDefault="00275B51" w:rsidP="001F4223">
      <w:pPr>
        <w:pStyle w:val="ListParagraph"/>
        <w:numPr>
          <w:ilvl w:val="0"/>
          <w:numId w:val="4"/>
        </w:numPr>
        <w:jc w:val="both"/>
        <w:rPr>
          <w:szCs w:val="24"/>
        </w:rPr>
      </w:pPr>
      <w:r w:rsidRPr="001F4223">
        <w:rPr>
          <w:szCs w:val="24"/>
        </w:rPr>
        <w:t>Cash to th</w:t>
      </w:r>
      <w:r w:rsidR="005B5893">
        <w:rPr>
          <w:szCs w:val="24"/>
        </w:rPr>
        <w:t>e co-accused in the su</w:t>
      </w:r>
      <w:r w:rsidR="008218AF">
        <w:rPr>
          <w:szCs w:val="24"/>
        </w:rPr>
        <w:t xml:space="preserve">m of US $100 </w:t>
      </w:r>
      <w:r w:rsidR="000D7D23">
        <w:rPr>
          <w:szCs w:val="24"/>
        </w:rPr>
        <w:t>after the disposal of the body</w:t>
      </w:r>
    </w:p>
    <w:p w:rsidR="00275B51" w:rsidRPr="001F4223" w:rsidRDefault="00F60516" w:rsidP="001F4223">
      <w:pPr>
        <w:ind w:left="720"/>
        <w:jc w:val="both"/>
        <w:rPr>
          <w:szCs w:val="24"/>
        </w:rPr>
      </w:pPr>
      <w:r>
        <w:rPr>
          <w:szCs w:val="24"/>
        </w:rPr>
        <w:lastRenderedPageBreak/>
        <w:t>1</w:t>
      </w:r>
      <w:r w:rsidRPr="00F60516">
        <w:rPr>
          <w:szCs w:val="24"/>
          <w:vertAlign w:val="superscript"/>
        </w:rPr>
        <w:t>st</w:t>
      </w:r>
      <w:r>
        <w:rPr>
          <w:szCs w:val="24"/>
        </w:rPr>
        <w:t xml:space="preserve"> accused was clearly</w:t>
      </w:r>
      <w:r w:rsidR="00275B51" w:rsidRPr="001F4223">
        <w:rPr>
          <w:szCs w:val="24"/>
        </w:rPr>
        <w:t xml:space="preserve"> an accomplice and co-perpetrator.  </w:t>
      </w:r>
      <w:proofErr w:type="gramStart"/>
      <w:r w:rsidR="00275B51" w:rsidRPr="001F4223">
        <w:rPr>
          <w:szCs w:val="24"/>
        </w:rPr>
        <w:t xml:space="preserve">See </w:t>
      </w:r>
      <w:r>
        <w:rPr>
          <w:szCs w:val="24"/>
        </w:rPr>
        <w:t>;</w:t>
      </w:r>
      <w:proofErr w:type="spellStart"/>
      <w:r w:rsidR="00275B51" w:rsidRPr="001F4223">
        <w:rPr>
          <w:i/>
          <w:szCs w:val="24"/>
        </w:rPr>
        <w:t>Enock</w:t>
      </w:r>
      <w:proofErr w:type="spellEnd"/>
      <w:proofErr w:type="gramEnd"/>
      <w:r w:rsidR="00275B51" w:rsidRPr="001F4223">
        <w:rPr>
          <w:i/>
          <w:szCs w:val="24"/>
        </w:rPr>
        <w:t xml:space="preserve"> </w:t>
      </w:r>
      <w:proofErr w:type="spellStart"/>
      <w:r w:rsidR="00F31C89" w:rsidRPr="001F4223">
        <w:rPr>
          <w:i/>
          <w:szCs w:val="24"/>
        </w:rPr>
        <w:t>N</w:t>
      </w:r>
      <w:r w:rsidR="00275B51" w:rsidRPr="001F4223">
        <w:rPr>
          <w:i/>
          <w:szCs w:val="24"/>
        </w:rPr>
        <w:t>cube</w:t>
      </w:r>
      <w:proofErr w:type="spellEnd"/>
      <w:r w:rsidR="00275B51" w:rsidRPr="001F4223">
        <w:rPr>
          <w:i/>
          <w:szCs w:val="24"/>
        </w:rPr>
        <w:t xml:space="preserve"> &amp; </w:t>
      </w:r>
      <w:proofErr w:type="spellStart"/>
      <w:r w:rsidR="00275B51" w:rsidRPr="001F4223">
        <w:rPr>
          <w:i/>
          <w:szCs w:val="24"/>
        </w:rPr>
        <w:t>Anor</w:t>
      </w:r>
      <w:proofErr w:type="spellEnd"/>
      <w:r w:rsidR="00275B51" w:rsidRPr="001F4223">
        <w:rPr>
          <w:szCs w:val="24"/>
        </w:rPr>
        <w:t xml:space="preserve"> v </w:t>
      </w:r>
      <w:r w:rsidR="00275B51" w:rsidRPr="001F4223">
        <w:rPr>
          <w:i/>
          <w:szCs w:val="24"/>
        </w:rPr>
        <w:t>The State</w:t>
      </w:r>
      <w:r w:rsidR="00275B51" w:rsidRPr="001F4223">
        <w:rPr>
          <w:szCs w:val="24"/>
        </w:rPr>
        <w:t xml:space="preserve"> SC-58-14</w:t>
      </w:r>
      <w:r w:rsidR="003B6318" w:rsidRPr="001F4223">
        <w:rPr>
          <w:szCs w:val="24"/>
        </w:rPr>
        <w:t>.</w:t>
      </w:r>
      <w:r>
        <w:rPr>
          <w:szCs w:val="24"/>
        </w:rPr>
        <w:t xml:space="preserve"> All the accused persons acted in common purpose on that fateful night. Each accused person played a specific role in the murder of the deceased.</w:t>
      </w:r>
    </w:p>
    <w:p w:rsidR="003B6318" w:rsidRPr="001F4223" w:rsidRDefault="003B6318" w:rsidP="001F4223">
      <w:pPr>
        <w:jc w:val="both"/>
        <w:rPr>
          <w:szCs w:val="24"/>
        </w:rPr>
      </w:pPr>
      <w:r w:rsidRPr="001F4223">
        <w:rPr>
          <w:szCs w:val="24"/>
        </w:rPr>
        <w:tab/>
        <w:t>In the result</w:t>
      </w:r>
      <w:proofErr w:type="gramStart"/>
      <w:r w:rsidR="00406CB0">
        <w:rPr>
          <w:szCs w:val="24"/>
        </w:rPr>
        <w:t xml:space="preserve">, </w:t>
      </w:r>
      <w:r w:rsidRPr="001F4223">
        <w:rPr>
          <w:szCs w:val="24"/>
        </w:rPr>
        <w:t xml:space="preserve"> and</w:t>
      </w:r>
      <w:proofErr w:type="gramEnd"/>
      <w:r w:rsidRPr="001F4223">
        <w:rPr>
          <w:szCs w:val="24"/>
        </w:rPr>
        <w:t xml:space="preserve"> for the aforegoing</w:t>
      </w:r>
      <w:r w:rsidR="005601A1">
        <w:rPr>
          <w:szCs w:val="24"/>
        </w:rPr>
        <w:t>,</w:t>
      </w:r>
      <w:r w:rsidRPr="001F4223">
        <w:rPr>
          <w:szCs w:val="24"/>
        </w:rPr>
        <w:t xml:space="preserve"> we are satisfied that the state has proved its case </w:t>
      </w:r>
      <w:r w:rsidR="00FF7BF7">
        <w:rPr>
          <w:szCs w:val="24"/>
        </w:rPr>
        <w:t xml:space="preserve"> against all the accused persons </w:t>
      </w:r>
      <w:r w:rsidRPr="001F4223">
        <w:rPr>
          <w:szCs w:val="24"/>
        </w:rPr>
        <w:t>beyond reasonable doubt.</w:t>
      </w:r>
    </w:p>
    <w:p w:rsidR="003B6318" w:rsidRPr="001F4223" w:rsidRDefault="003B6318" w:rsidP="001F4223">
      <w:pPr>
        <w:jc w:val="both"/>
        <w:rPr>
          <w:szCs w:val="24"/>
        </w:rPr>
      </w:pPr>
      <w:r w:rsidRPr="001F4223">
        <w:rPr>
          <w:szCs w:val="24"/>
        </w:rPr>
        <w:tab/>
        <w:t>Accordingly</w:t>
      </w:r>
      <w:r w:rsidR="00E14DF9">
        <w:rPr>
          <w:szCs w:val="24"/>
        </w:rPr>
        <w:t>,</w:t>
      </w:r>
      <w:r w:rsidRPr="001F4223">
        <w:rPr>
          <w:szCs w:val="24"/>
        </w:rPr>
        <w:t xml:space="preserve"> accused persons are found guilty of murder with actual intent.</w:t>
      </w:r>
    </w:p>
    <w:p w:rsidR="003B6318" w:rsidRPr="001F4223" w:rsidRDefault="003B6318" w:rsidP="001F4223">
      <w:pPr>
        <w:jc w:val="both"/>
        <w:rPr>
          <w:b/>
          <w:szCs w:val="24"/>
        </w:rPr>
      </w:pPr>
      <w:r w:rsidRPr="001F4223">
        <w:rPr>
          <w:b/>
          <w:szCs w:val="24"/>
        </w:rPr>
        <w:t>Reasons for sentence</w:t>
      </w:r>
    </w:p>
    <w:p w:rsidR="003B6318" w:rsidRPr="001F4223" w:rsidRDefault="003B6318" w:rsidP="001F4223">
      <w:pPr>
        <w:jc w:val="both"/>
        <w:rPr>
          <w:szCs w:val="24"/>
        </w:rPr>
      </w:pPr>
      <w:r w:rsidRPr="001F4223">
        <w:rPr>
          <w:szCs w:val="24"/>
        </w:rPr>
        <w:tab/>
        <w:t>The accused persons have been con</w:t>
      </w:r>
      <w:r w:rsidR="00F31C89" w:rsidRPr="001F4223">
        <w:rPr>
          <w:szCs w:val="24"/>
        </w:rPr>
        <w:t>v</w:t>
      </w:r>
      <w:r w:rsidR="00B43F1C">
        <w:rPr>
          <w:szCs w:val="24"/>
        </w:rPr>
        <w:t xml:space="preserve">icted of a most </w:t>
      </w:r>
      <w:r w:rsidR="003B3529">
        <w:rPr>
          <w:szCs w:val="24"/>
        </w:rPr>
        <w:t>heinous</w:t>
      </w:r>
      <w:r w:rsidRPr="001F4223">
        <w:rPr>
          <w:szCs w:val="24"/>
        </w:rPr>
        <w:t xml:space="preserve"> murder.  The accused acting in concert and in common purpose assaulted he deceased with a wooden hoe handle until he became totally immobile.  The accused decided to burn the remains of the deceased i</w:t>
      </w:r>
      <w:r w:rsidR="00B43F1C">
        <w:rPr>
          <w:szCs w:val="24"/>
        </w:rPr>
        <w:t>n order to conceal the crime.  1</w:t>
      </w:r>
      <w:r w:rsidR="00B43F1C" w:rsidRPr="00B43F1C">
        <w:rPr>
          <w:szCs w:val="24"/>
          <w:vertAlign w:val="superscript"/>
        </w:rPr>
        <w:t>st</w:t>
      </w:r>
      <w:r w:rsidR="00BC5E5F">
        <w:rPr>
          <w:szCs w:val="24"/>
        </w:rPr>
        <w:t xml:space="preserve"> accused</w:t>
      </w:r>
      <w:r w:rsidRPr="001F4223">
        <w:rPr>
          <w:szCs w:val="24"/>
        </w:rPr>
        <w:t xml:space="preserve"> provided her co-accused with 2 litres of petrol.  Deceased’s body </w:t>
      </w:r>
      <w:r w:rsidR="00BC5E5F">
        <w:rPr>
          <w:szCs w:val="24"/>
        </w:rPr>
        <w:t>was set alight.  Having realised</w:t>
      </w:r>
      <w:r w:rsidRPr="001F4223">
        <w:rPr>
          <w:szCs w:val="24"/>
        </w:rPr>
        <w:t xml:space="preserve"> that the body was not burnt completely, the accused hatched a plan to dum</w:t>
      </w:r>
      <w:r w:rsidR="00F31C89" w:rsidRPr="001F4223">
        <w:rPr>
          <w:szCs w:val="24"/>
        </w:rPr>
        <w:t>p</w:t>
      </w:r>
      <w:r w:rsidRPr="001F4223">
        <w:rPr>
          <w:szCs w:val="24"/>
        </w:rPr>
        <w:t xml:space="preserve"> t</w:t>
      </w:r>
      <w:r w:rsidR="00F31C89" w:rsidRPr="001F4223">
        <w:rPr>
          <w:szCs w:val="24"/>
        </w:rPr>
        <w:t>h</w:t>
      </w:r>
      <w:r w:rsidRPr="001F4223">
        <w:rPr>
          <w:szCs w:val="24"/>
        </w:rPr>
        <w:t>e body in a dam.  Before dumping the body the accused persons tied the dece</w:t>
      </w:r>
      <w:r w:rsidR="00F31C89" w:rsidRPr="001F4223">
        <w:rPr>
          <w:szCs w:val="24"/>
        </w:rPr>
        <w:t>a</w:t>
      </w:r>
      <w:r w:rsidRPr="001F4223">
        <w:rPr>
          <w:szCs w:val="24"/>
        </w:rPr>
        <w:t>sed’s leg</w:t>
      </w:r>
      <w:r w:rsidR="00F31C89" w:rsidRPr="001F4223">
        <w:rPr>
          <w:szCs w:val="24"/>
        </w:rPr>
        <w:t>s</w:t>
      </w:r>
      <w:r w:rsidRPr="001F4223">
        <w:rPr>
          <w:szCs w:val="24"/>
        </w:rPr>
        <w:t xml:space="preserve"> together and placed three heavy stones around the deceased’s chest and </w:t>
      </w:r>
      <w:r w:rsidR="00F31C89" w:rsidRPr="001F4223">
        <w:rPr>
          <w:szCs w:val="24"/>
        </w:rPr>
        <w:t>l</w:t>
      </w:r>
      <w:r w:rsidR="00BC5E5F">
        <w:rPr>
          <w:szCs w:val="24"/>
        </w:rPr>
        <w:t>egs to ensure that the body w</w:t>
      </w:r>
      <w:r w:rsidRPr="001F4223">
        <w:rPr>
          <w:szCs w:val="24"/>
        </w:rPr>
        <w:t>ould s</w:t>
      </w:r>
      <w:r w:rsidR="00BC5E5F">
        <w:rPr>
          <w:szCs w:val="24"/>
        </w:rPr>
        <w:t>ink in the water. T</w:t>
      </w:r>
      <w:r w:rsidRPr="001F4223">
        <w:rPr>
          <w:szCs w:val="24"/>
        </w:rPr>
        <w:t>he deceased</w:t>
      </w:r>
      <w:r w:rsidR="00BC5E5F">
        <w:rPr>
          <w:szCs w:val="24"/>
        </w:rPr>
        <w:t>’s body was tossed into</w:t>
      </w:r>
      <w:r w:rsidRPr="001F4223">
        <w:rPr>
          <w:szCs w:val="24"/>
        </w:rPr>
        <w:t xml:space="preserve"> the dam and immediately sank.  A few days later the floating body of the deceased was discovered in the dam.  Investigations led to th</w:t>
      </w:r>
      <w:r w:rsidR="00F31C89" w:rsidRPr="001F4223">
        <w:rPr>
          <w:szCs w:val="24"/>
        </w:rPr>
        <w:t>e</w:t>
      </w:r>
      <w:r w:rsidRPr="001F4223">
        <w:rPr>
          <w:szCs w:val="24"/>
        </w:rPr>
        <w:t xml:space="preserve"> arrest of the accused persons.</w:t>
      </w:r>
    </w:p>
    <w:p w:rsidR="003B6318" w:rsidRPr="001F4223" w:rsidRDefault="003B6318" w:rsidP="001F4223">
      <w:pPr>
        <w:jc w:val="both"/>
        <w:rPr>
          <w:szCs w:val="24"/>
        </w:rPr>
      </w:pPr>
      <w:r w:rsidRPr="001F4223">
        <w:rPr>
          <w:szCs w:val="24"/>
        </w:rPr>
        <w:tab/>
        <w:t>In assessing an appropriate sentence the court is enjoined to take into proper consideration all the mitigating features of the case.  The court shall take into account that the accused persons have spent 2 years in remand prison pending trial.  They have thus served a portion of their sentence.  The accused persons are all first offenders.  Evidence has been led that accused persons paid 2 beasts each to t</w:t>
      </w:r>
      <w:r w:rsidR="000A636E">
        <w:rPr>
          <w:szCs w:val="24"/>
        </w:rPr>
        <w:t>he relatives of the deceased.  1</w:t>
      </w:r>
      <w:r w:rsidR="000A636E" w:rsidRPr="000A636E">
        <w:rPr>
          <w:szCs w:val="24"/>
          <w:vertAlign w:val="superscript"/>
        </w:rPr>
        <w:t>st</w:t>
      </w:r>
      <w:r w:rsidR="000A636E">
        <w:rPr>
          <w:szCs w:val="24"/>
        </w:rPr>
        <w:t xml:space="preserve"> accused</w:t>
      </w:r>
      <w:r w:rsidRPr="001F4223">
        <w:rPr>
          <w:szCs w:val="24"/>
        </w:rPr>
        <w:t xml:space="preserve"> is a female first offender who has a child aged 16 years</w:t>
      </w:r>
      <w:r w:rsidR="00F31C89" w:rsidRPr="001F4223">
        <w:rPr>
          <w:szCs w:val="24"/>
        </w:rPr>
        <w:t>.</w:t>
      </w:r>
      <w:r w:rsidR="002F2B71" w:rsidRPr="001F4223">
        <w:rPr>
          <w:szCs w:val="24"/>
        </w:rPr>
        <w:t xml:space="preserve"> The sentence this court shall impose shall negatively impact the child.  It is the view of this court that </w:t>
      </w:r>
      <w:r w:rsidR="000A636E">
        <w:rPr>
          <w:szCs w:val="24"/>
        </w:rPr>
        <w:t>1</w:t>
      </w:r>
      <w:r w:rsidR="000A636E" w:rsidRPr="000A636E">
        <w:rPr>
          <w:szCs w:val="24"/>
          <w:vertAlign w:val="superscript"/>
        </w:rPr>
        <w:t>st</w:t>
      </w:r>
      <w:r w:rsidR="000A636E">
        <w:rPr>
          <w:szCs w:val="24"/>
        </w:rPr>
        <w:t xml:space="preserve"> </w:t>
      </w:r>
      <w:r w:rsidR="002F2B71" w:rsidRPr="001F4223">
        <w:rPr>
          <w:szCs w:val="24"/>
        </w:rPr>
        <w:t>accus</w:t>
      </w:r>
      <w:r w:rsidR="000A636E">
        <w:rPr>
          <w:szCs w:val="24"/>
        </w:rPr>
        <w:t>ed confessed in her warned and cautioned statement</w:t>
      </w:r>
      <w:r w:rsidR="002F2B71" w:rsidRPr="001F4223">
        <w:rPr>
          <w:szCs w:val="24"/>
        </w:rPr>
        <w:t xml:space="preserve"> that she did not wish the deceased to die in such a brutal manner.  There is evidence t</w:t>
      </w:r>
      <w:r w:rsidR="000A636E">
        <w:rPr>
          <w:szCs w:val="24"/>
        </w:rPr>
        <w:t>hat at an early stage, the 1</w:t>
      </w:r>
      <w:r w:rsidR="000A636E" w:rsidRPr="000A636E">
        <w:rPr>
          <w:szCs w:val="24"/>
          <w:vertAlign w:val="superscript"/>
        </w:rPr>
        <w:t>st</w:t>
      </w:r>
      <w:r w:rsidR="000A636E">
        <w:rPr>
          <w:szCs w:val="24"/>
        </w:rPr>
        <w:t xml:space="preserve"> accused</w:t>
      </w:r>
      <w:r w:rsidR="002F2B71" w:rsidRPr="001F4223">
        <w:rPr>
          <w:szCs w:val="24"/>
        </w:rPr>
        <w:t xml:space="preserve"> regretted her conduct.  The moral </w:t>
      </w:r>
      <w:r w:rsidR="007907A6">
        <w:rPr>
          <w:szCs w:val="24"/>
        </w:rPr>
        <w:lastRenderedPageBreak/>
        <w:t xml:space="preserve">blameworthiness of </w:t>
      </w:r>
      <w:r w:rsidR="00A87A28">
        <w:rPr>
          <w:szCs w:val="24"/>
        </w:rPr>
        <w:t>the</w:t>
      </w:r>
      <w:r w:rsidR="002F2B71" w:rsidRPr="001F4223">
        <w:rPr>
          <w:szCs w:val="24"/>
        </w:rPr>
        <w:t xml:space="preserve"> </w:t>
      </w:r>
      <w:r w:rsidR="007907A6">
        <w:rPr>
          <w:szCs w:val="24"/>
        </w:rPr>
        <w:t>1</w:t>
      </w:r>
      <w:r w:rsidR="007907A6" w:rsidRPr="007907A6">
        <w:rPr>
          <w:szCs w:val="24"/>
          <w:vertAlign w:val="superscript"/>
        </w:rPr>
        <w:t>st</w:t>
      </w:r>
      <w:r w:rsidR="007907A6">
        <w:rPr>
          <w:szCs w:val="24"/>
        </w:rPr>
        <w:t xml:space="preserve"> </w:t>
      </w:r>
      <w:r w:rsidR="002F2B71" w:rsidRPr="001F4223">
        <w:rPr>
          <w:szCs w:val="24"/>
        </w:rPr>
        <w:t>accused is high.  She did not re</w:t>
      </w:r>
      <w:r w:rsidR="00A87A28">
        <w:rPr>
          <w:szCs w:val="24"/>
        </w:rPr>
        <w:t>s</w:t>
      </w:r>
      <w:r w:rsidR="002F2B71" w:rsidRPr="001F4223">
        <w:rPr>
          <w:szCs w:val="24"/>
        </w:rPr>
        <w:t>train the co-accused persons from injuri</w:t>
      </w:r>
      <w:r w:rsidR="00034BB7">
        <w:rPr>
          <w:szCs w:val="24"/>
        </w:rPr>
        <w:t xml:space="preserve">ng the deceased.  She provided </w:t>
      </w:r>
      <w:r w:rsidR="002F2B71" w:rsidRPr="001F4223">
        <w:rPr>
          <w:szCs w:val="24"/>
        </w:rPr>
        <w:t>he</w:t>
      </w:r>
      <w:r w:rsidR="00034BB7">
        <w:rPr>
          <w:szCs w:val="24"/>
        </w:rPr>
        <w:t>r</w:t>
      </w:r>
      <w:r w:rsidR="002F2B71" w:rsidRPr="001F4223">
        <w:rPr>
          <w:szCs w:val="24"/>
        </w:rPr>
        <w:t xml:space="preserve"> co-accused with th</w:t>
      </w:r>
      <w:r w:rsidR="00034BB7">
        <w:rPr>
          <w:szCs w:val="24"/>
        </w:rPr>
        <w:t xml:space="preserve">e means </w:t>
      </w:r>
      <w:r w:rsidR="002F2B71" w:rsidRPr="001F4223">
        <w:rPr>
          <w:szCs w:val="24"/>
        </w:rPr>
        <w:t>f</w:t>
      </w:r>
      <w:r w:rsidR="00034BB7">
        <w:rPr>
          <w:szCs w:val="24"/>
        </w:rPr>
        <w:t>or the</w:t>
      </w:r>
      <w:r w:rsidR="002F2B71" w:rsidRPr="001F4223">
        <w:rPr>
          <w:szCs w:val="24"/>
        </w:rPr>
        <w:t xml:space="preserve"> disposal of the body.  The sentence she shall receive must reflect that she is</w:t>
      </w:r>
      <w:r w:rsidR="00A631F8">
        <w:rPr>
          <w:szCs w:val="24"/>
        </w:rPr>
        <w:t xml:space="preserve"> a female first offender who committed</w:t>
      </w:r>
      <w:r w:rsidR="0028240D">
        <w:rPr>
          <w:szCs w:val="24"/>
        </w:rPr>
        <w:t xml:space="preserve"> a </w:t>
      </w:r>
      <w:r w:rsidR="002F2B71" w:rsidRPr="001F4223">
        <w:rPr>
          <w:szCs w:val="24"/>
        </w:rPr>
        <w:t>very se</w:t>
      </w:r>
      <w:r w:rsidR="00A631F8">
        <w:rPr>
          <w:szCs w:val="24"/>
        </w:rPr>
        <w:t xml:space="preserve">rious crime.  As regards </w:t>
      </w:r>
      <w:r w:rsidR="002F2B71" w:rsidRPr="001F4223">
        <w:rPr>
          <w:szCs w:val="24"/>
        </w:rPr>
        <w:t>2</w:t>
      </w:r>
      <w:r w:rsidR="00A631F8" w:rsidRPr="00A631F8">
        <w:rPr>
          <w:szCs w:val="24"/>
          <w:vertAlign w:val="superscript"/>
        </w:rPr>
        <w:t>nd</w:t>
      </w:r>
      <w:r w:rsidR="00A631F8">
        <w:rPr>
          <w:szCs w:val="24"/>
        </w:rPr>
        <w:t xml:space="preserve"> </w:t>
      </w:r>
      <w:r w:rsidR="002F2B71" w:rsidRPr="001F4223">
        <w:rPr>
          <w:szCs w:val="24"/>
        </w:rPr>
        <w:t>and 3</w:t>
      </w:r>
      <w:r w:rsidR="00A631F8" w:rsidRPr="00A631F8">
        <w:rPr>
          <w:szCs w:val="24"/>
          <w:vertAlign w:val="superscript"/>
        </w:rPr>
        <w:t>rd</w:t>
      </w:r>
      <w:r w:rsidR="00A631F8">
        <w:rPr>
          <w:szCs w:val="24"/>
        </w:rPr>
        <w:t xml:space="preserve"> accused persons</w:t>
      </w:r>
      <w:r w:rsidR="002F2B71" w:rsidRPr="001F4223">
        <w:rPr>
          <w:szCs w:val="24"/>
        </w:rPr>
        <w:t>, their conduct in killing the deceased in the manner they did is most despicable.  To a</w:t>
      </w:r>
      <w:r w:rsidR="007E30DB" w:rsidRPr="001F4223">
        <w:rPr>
          <w:szCs w:val="24"/>
        </w:rPr>
        <w:t>ssault and injure a person and then burn his body is a sign of inherent wickedness.  The dumping of the body in the dam</w:t>
      </w:r>
      <w:r w:rsidR="00F352B3">
        <w:rPr>
          <w:szCs w:val="24"/>
        </w:rPr>
        <w:t xml:space="preserve"> in order</w:t>
      </w:r>
      <w:r w:rsidR="00D97BB3">
        <w:rPr>
          <w:szCs w:val="24"/>
        </w:rPr>
        <w:t xml:space="preserve"> to conceal evidence was</w:t>
      </w:r>
      <w:r w:rsidR="007E30DB" w:rsidRPr="001F4223">
        <w:rPr>
          <w:szCs w:val="24"/>
        </w:rPr>
        <w:t xml:space="preserve"> most</w:t>
      </w:r>
      <w:r w:rsidR="00A631F8">
        <w:rPr>
          <w:szCs w:val="24"/>
        </w:rPr>
        <w:t xml:space="preserve"> cruel </w:t>
      </w:r>
      <w:r w:rsidR="00D97BB3">
        <w:rPr>
          <w:szCs w:val="24"/>
        </w:rPr>
        <w:t>and heartless.</w:t>
      </w:r>
      <w:r w:rsidR="007E30DB" w:rsidRPr="001F4223">
        <w:rPr>
          <w:szCs w:val="24"/>
        </w:rPr>
        <w:t xml:space="preserve">  I must hasten to add that accused persons did not exhibit any remorse or contrition throughout the trial.  This court must impose a sentence that is fair to the accused persons and that will meet the ends of justice.</w:t>
      </w:r>
    </w:p>
    <w:p w:rsidR="007E30DB" w:rsidRPr="001F4223" w:rsidRDefault="007E30DB" w:rsidP="001F4223">
      <w:pPr>
        <w:jc w:val="both"/>
        <w:rPr>
          <w:szCs w:val="24"/>
        </w:rPr>
      </w:pPr>
      <w:r w:rsidRPr="001F4223">
        <w:rPr>
          <w:szCs w:val="24"/>
        </w:rPr>
        <w:tab/>
        <w:t>In the result and for the aforegoing reasons</w:t>
      </w:r>
      <w:r w:rsidR="00587063">
        <w:rPr>
          <w:szCs w:val="24"/>
        </w:rPr>
        <w:t>, the accused persons are</w:t>
      </w:r>
      <w:r w:rsidRPr="001F4223">
        <w:rPr>
          <w:szCs w:val="24"/>
        </w:rPr>
        <w:t xml:space="preserve"> sentenced as follows:</w:t>
      </w:r>
    </w:p>
    <w:p w:rsidR="007E30DB" w:rsidRPr="001F4223" w:rsidRDefault="00C77CA7" w:rsidP="001F4223">
      <w:pPr>
        <w:pStyle w:val="ListParagraph"/>
        <w:numPr>
          <w:ilvl w:val="0"/>
          <w:numId w:val="5"/>
        </w:numPr>
        <w:jc w:val="both"/>
        <w:rPr>
          <w:szCs w:val="24"/>
        </w:rPr>
      </w:pPr>
      <w:r w:rsidRPr="001F4223">
        <w:rPr>
          <w:szCs w:val="24"/>
        </w:rPr>
        <w:t>Accused one is sentenced to 25 years imprisonment</w:t>
      </w:r>
      <w:r w:rsidR="00683BBF">
        <w:rPr>
          <w:szCs w:val="24"/>
        </w:rPr>
        <w:t>.</w:t>
      </w:r>
    </w:p>
    <w:p w:rsidR="00C77CA7" w:rsidRPr="001F4223" w:rsidRDefault="00587063" w:rsidP="001F4223">
      <w:pPr>
        <w:pStyle w:val="ListParagraph"/>
        <w:numPr>
          <w:ilvl w:val="0"/>
          <w:numId w:val="5"/>
        </w:numPr>
        <w:jc w:val="both"/>
        <w:rPr>
          <w:szCs w:val="24"/>
        </w:rPr>
      </w:pPr>
      <w:r>
        <w:rPr>
          <w:szCs w:val="24"/>
        </w:rPr>
        <w:t xml:space="preserve">Accused two is sentenced to </w:t>
      </w:r>
      <w:r w:rsidR="00C77CA7" w:rsidRPr="001F4223">
        <w:rPr>
          <w:szCs w:val="24"/>
        </w:rPr>
        <w:t>35 years imprisonment</w:t>
      </w:r>
      <w:r w:rsidR="00683BBF">
        <w:rPr>
          <w:szCs w:val="24"/>
        </w:rPr>
        <w:t>.</w:t>
      </w:r>
    </w:p>
    <w:p w:rsidR="00C77CA7" w:rsidRPr="001F4223" w:rsidRDefault="00683BBF" w:rsidP="001F4223">
      <w:pPr>
        <w:pStyle w:val="ListParagraph"/>
        <w:numPr>
          <w:ilvl w:val="0"/>
          <w:numId w:val="5"/>
        </w:numPr>
        <w:jc w:val="both"/>
        <w:rPr>
          <w:szCs w:val="24"/>
        </w:rPr>
      </w:pPr>
      <w:r>
        <w:rPr>
          <w:szCs w:val="24"/>
        </w:rPr>
        <w:t>Accused three</w:t>
      </w:r>
      <w:r w:rsidR="00587063">
        <w:rPr>
          <w:szCs w:val="24"/>
        </w:rPr>
        <w:t xml:space="preserve"> is sentenced to </w:t>
      </w:r>
      <w:r w:rsidR="00C77CA7" w:rsidRPr="001F4223">
        <w:rPr>
          <w:szCs w:val="24"/>
        </w:rPr>
        <w:t>35 years imprisonment.</w:t>
      </w:r>
    </w:p>
    <w:p w:rsidR="00C77CA7" w:rsidRPr="001F4223" w:rsidRDefault="00C77CA7" w:rsidP="001F4223">
      <w:pPr>
        <w:jc w:val="both"/>
        <w:rPr>
          <w:szCs w:val="24"/>
        </w:rPr>
      </w:pPr>
    </w:p>
    <w:p w:rsidR="00C77CA7" w:rsidRPr="001F4223" w:rsidRDefault="00C77CA7" w:rsidP="001F4223">
      <w:pPr>
        <w:jc w:val="both"/>
        <w:rPr>
          <w:szCs w:val="24"/>
        </w:rPr>
      </w:pPr>
    </w:p>
    <w:p w:rsidR="00C77CA7" w:rsidRPr="001F4223" w:rsidRDefault="00C77CA7" w:rsidP="001F4223">
      <w:pPr>
        <w:pStyle w:val="NoSpacing"/>
        <w:jc w:val="both"/>
        <w:rPr>
          <w:szCs w:val="24"/>
        </w:rPr>
      </w:pPr>
      <w:r w:rsidRPr="001F4223">
        <w:rPr>
          <w:i/>
          <w:szCs w:val="24"/>
        </w:rPr>
        <w:t>National Prosecuting Authority</w:t>
      </w:r>
      <w:r w:rsidRPr="001F4223">
        <w:rPr>
          <w:szCs w:val="24"/>
        </w:rPr>
        <w:t>, state’s legal practitioners</w:t>
      </w:r>
    </w:p>
    <w:p w:rsidR="00A3241A" w:rsidRPr="001F4223" w:rsidRDefault="00A3241A" w:rsidP="001F4223">
      <w:pPr>
        <w:pStyle w:val="NoSpacing"/>
        <w:jc w:val="both"/>
        <w:rPr>
          <w:szCs w:val="24"/>
        </w:rPr>
      </w:pPr>
      <w:proofErr w:type="spellStart"/>
      <w:r w:rsidRPr="001F4223">
        <w:rPr>
          <w:i/>
          <w:szCs w:val="24"/>
        </w:rPr>
        <w:t>Nyabawa</w:t>
      </w:r>
      <w:proofErr w:type="spellEnd"/>
      <w:r w:rsidRPr="001F4223">
        <w:rPr>
          <w:i/>
          <w:szCs w:val="24"/>
        </w:rPr>
        <w:t xml:space="preserve"> Legal Practice, 1</w:t>
      </w:r>
      <w:r w:rsidRPr="001F4223">
        <w:rPr>
          <w:i/>
          <w:szCs w:val="24"/>
          <w:vertAlign w:val="superscript"/>
        </w:rPr>
        <w:t>st</w:t>
      </w:r>
      <w:r w:rsidRPr="001F4223">
        <w:rPr>
          <w:i/>
          <w:szCs w:val="24"/>
        </w:rPr>
        <w:t xml:space="preserve"> </w:t>
      </w:r>
      <w:r w:rsidR="001F4223">
        <w:rPr>
          <w:szCs w:val="24"/>
        </w:rPr>
        <w:t>accused’s legal practitioners</w:t>
      </w:r>
    </w:p>
    <w:p w:rsidR="00C77CA7" w:rsidRPr="001F4223" w:rsidRDefault="00C77CA7" w:rsidP="001F4223">
      <w:pPr>
        <w:pStyle w:val="NoSpacing"/>
        <w:jc w:val="both"/>
        <w:rPr>
          <w:szCs w:val="24"/>
        </w:rPr>
      </w:pPr>
      <w:proofErr w:type="spellStart"/>
      <w:r w:rsidRPr="001F4223">
        <w:rPr>
          <w:i/>
          <w:szCs w:val="24"/>
        </w:rPr>
        <w:t>Mutendi</w:t>
      </w:r>
      <w:proofErr w:type="spellEnd"/>
      <w:r w:rsidRPr="001F4223">
        <w:rPr>
          <w:i/>
          <w:szCs w:val="24"/>
        </w:rPr>
        <w:t xml:space="preserve">, </w:t>
      </w:r>
      <w:proofErr w:type="spellStart"/>
      <w:r w:rsidRPr="001F4223">
        <w:rPr>
          <w:i/>
          <w:szCs w:val="24"/>
        </w:rPr>
        <w:t>Mudisi</w:t>
      </w:r>
      <w:proofErr w:type="spellEnd"/>
      <w:r w:rsidRPr="001F4223">
        <w:rPr>
          <w:i/>
          <w:szCs w:val="24"/>
        </w:rPr>
        <w:t xml:space="preserve"> &amp; </w:t>
      </w:r>
      <w:proofErr w:type="spellStart"/>
      <w:r w:rsidRPr="001F4223">
        <w:rPr>
          <w:i/>
          <w:szCs w:val="24"/>
        </w:rPr>
        <w:t>Shumba</w:t>
      </w:r>
      <w:proofErr w:type="spellEnd"/>
      <w:r w:rsidRPr="001F4223">
        <w:rPr>
          <w:i/>
          <w:szCs w:val="24"/>
        </w:rPr>
        <w:t xml:space="preserve"> Legal Practitioners</w:t>
      </w:r>
      <w:r w:rsidRPr="001F4223">
        <w:rPr>
          <w:szCs w:val="24"/>
        </w:rPr>
        <w:t>, 2</w:t>
      </w:r>
      <w:r w:rsidRPr="001F4223">
        <w:rPr>
          <w:szCs w:val="24"/>
          <w:vertAlign w:val="superscript"/>
        </w:rPr>
        <w:t>nd</w:t>
      </w:r>
      <w:r w:rsidRPr="001F4223">
        <w:rPr>
          <w:szCs w:val="24"/>
        </w:rPr>
        <w:t xml:space="preserve"> accused’s legal practitioners</w:t>
      </w:r>
    </w:p>
    <w:p w:rsidR="00C77CA7" w:rsidRPr="001F4223" w:rsidRDefault="00C77CA7" w:rsidP="001F4223">
      <w:pPr>
        <w:pStyle w:val="NoSpacing"/>
        <w:jc w:val="both"/>
        <w:rPr>
          <w:szCs w:val="24"/>
        </w:rPr>
      </w:pPr>
      <w:proofErr w:type="spellStart"/>
      <w:r w:rsidRPr="001F4223">
        <w:rPr>
          <w:i/>
          <w:szCs w:val="24"/>
        </w:rPr>
        <w:t>Shirichena-Chivunze</w:t>
      </w:r>
      <w:proofErr w:type="spellEnd"/>
      <w:r w:rsidRPr="001F4223">
        <w:rPr>
          <w:i/>
          <w:szCs w:val="24"/>
        </w:rPr>
        <w:t xml:space="preserve"> Legal Practitioners</w:t>
      </w:r>
      <w:r w:rsidR="001D20F2">
        <w:rPr>
          <w:szCs w:val="24"/>
        </w:rPr>
        <w:t xml:space="preserve">, </w:t>
      </w:r>
      <w:bookmarkStart w:id="0" w:name="_GoBack"/>
      <w:bookmarkEnd w:id="0"/>
      <w:r w:rsidRPr="001F4223">
        <w:rPr>
          <w:szCs w:val="24"/>
        </w:rPr>
        <w:t xml:space="preserve"> 3</w:t>
      </w:r>
      <w:r w:rsidRPr="001F4223">
        <w:rPr>
          <w:szCs w:val="24"/>
          <w:vertAlign w:val="superscript"/>
        </w:rPr>
        <w:t>rd</w:t>
      </w:r>
      <w:r w:rsidRPr="001F4223">
        <w:rPr>
          <w:szCs w:val="24"/>
        </w:rPr>
        <w:t xml:space="preserve"> accused’s legal practitioners</w:t>
      </w:r>
    </w:p>
    <w:p w:rsidR="00C77CA7" w:rsidRPr="001F4223" w:rsidRDefault="00C77CA7" w:rsidP="001F4223">
      <w:pPr>
        <w:jc w:val="both"/>
        <w:rPr>
          <w:szCs w:val="24"/>
        </w:rPr>
      </w:pPr>
    </w:p>
    <w:sectPr w:rsidR="00C77CA7" w:rsidRPr="001F422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5DB" w:rsidRDefault="008155DB" w:rsidP="0046688C">
      <w:pPr>
        <w:spacing w:before="0" w:after="0" w:line="240" w:lineRule="auto"/>
      </w:pPr>
      <w:r>
        <w:separator/>
      </w:r>
    </w:p>
  </w:endnote>
  <w:endnote w:type="continuationSeparator" w:id="1">
    <w:p w:rsidR="008155DB" w:rsidRDefault="008155DB" w:rsidP="0046688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5DB" w:rsidRDefault="008155DB" w:rsidP="0046688C">
      <w:pPr>
        <w:spacing w:before="0" w:after="0" w:line="240" w:lineRule="auto"/>
      </w:pPr>
      <w:r>
        <w:separator/>
      </w:r>
    </w:p>
  </w:footnote>
  <w:footnote w:type="continuationSeparator" w:id="1">
    <w:p w:rsidR="008155DB" w:rsidRDefault="008155DB" w:rsidP="0046688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319"/>
      <w:docPartObj>
        <w:docPartGallery w:val="Page Numbers (Top of Page)"/>
        <w:docPartUnique/>
      </w:docPartObj>
    </w:sdtPr>
    <w:sdtContent>
      <w:p w:rsidR="00B43F1C" w:rsidRDefault="00FA5883">
        <w:pPr>
          <w:pStyle w:val="Header"/>
          <w:jc w:val="right"/>
        </w:pPr>
        <w:r>
          <w:fldChar w:fldCharType="begin"/>
        </w:r>
        <w:r w:rsidR="00B43F1C">
          <w:instrText xml:space="preserve"> PAGE   \* MERGEFORMAT </w:instrText>
        </w:r>
        <w:r>
          <w:fldChar w:fldCharType="separate"/>
        </w:r>
        <w:r w:rsidR="00294415">
          <w:rPr>
            <w:noProof/>
          </w:rPr>
          <w:t>1</w:t>
        </w:r>
        <w:r>
          <w:rPr>
            <w:noProof/>
          </w:rPr>
          <w:fldChar w:fldCharType="end"/>
        </w:r>
      </w:p>
      <w:p w:rsidR="00B43F1C" w:rsidRDefault="00B43F1C" w:rsidP="001F4223">
        <w:pPr>
          <w:pStyle w:val="NoSpacing"/>
          <w:ind w:left="7200" w:firstLine="720"/>
        </w:pPr>
        <w:r>
          <w:t xml:space="preserve">       HB 25/20</w:t>
        </w:r>
      </w:p>
      <w:p w:rsidR="00B43F1C" w:rsidRDefault="00B43F1C" w:rsidP="001F4223">
        <w:pPr>
          <w:pStyle w:val="NoSpacing"/>
          <w:ind w:left="7200"/>
        </w:pPr>
        <w:r>
          <w:t xml:space="preserve">        HC (CRB) 70/19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358D1"/>
    <w:multiLevelType w:val="hybridMultilevel"/>
    <w:tmpl w:val="590A5E42"/>
    <w:lvl w:ilvl="0" w:tplc="E66AF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CA66B0"/>
    <w:multiLevelType w:val="hybridMultilevel"/>
    <w:tmpl w:val="0DF6F2FA"/>
    <w:lvl w:ilvl="0" w:tplc="B4D6F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3B2C11"/>
    <w:multiLevelType w:val="hybridMultilevel"/>
    <w:tmpl w:val="D0166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C90D6D"/>
    <w:multiLevelType w:val="hybridMultilevel"/>
    <w:tmpl w:val="94FABDF8"/>
    <w:lvl w:ilvl="0" w:tplc="A0347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7F43EF"/>
    <w:multiLevelType w:val="hybridMultilevel"/>
    <w:tmpl w:val="7CECFCE6"/>
    <w:lvl w:ilvl="0" w:tplc="F66C3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E3CCF"/>
    <w:rsid w:val="0000686D"/>
    <w:rsid w:val="00014AAB"/>
    <w:rsid w:val="0001531C"/>
    <w:rsid w:val="00016C3B"/>
    <w:rsid w:val="00034BB7"/>
    <w:rsid w:val="00051428"/>
    <w:rsid w:val="0006178B"/>
    <w:rsid w:val="0007403A"/>
    <w:rsid w:val="00077E76"/>
    <w:rsid w:val="000A636E"/>
    <w:rsid w:val="000B0C53"/>
    <w:rsid w:val="000D3440"/>
    <w:rsid w:val="000D7B26"/>
    <w:rsid w:val="000D7D23"/>
    <w:rsid w:val="000F3DDC"/>
    <w:rsid w:val="000F5C95"/>
    <w:rsid w:val="001274BC"/>
    <w:rsid w:val="0013340C"/>
    <w:rsid w:val="00143C9C"/>
    <w:rsid w:val="00146D6C"/>
    <w:rsid w:val="00162558"/>
    <w:rsid w:val="00174377"/>
    <w:rsid w:val="00190531"/>
    <w:rsid w:val="001A2402"/>
    <w:rsid w:val="001C0465"/>
    <w:rsid w:val="001D126B"/>
    <w:rsid w:val="001D20F2"/>
    <w:rsid w:val="001D3538"/>
    <w:rsid w:val="001E0213"/>
    <w:rsid w:val="001E34A8"/>
    <w:rsid w:val="001F4223"/>
    <w:rsid w:val="002313F5"/>
    <w:rsid w:val="002417CA"/>
    <w:rsid w:val="00247855"/>
    <w:rsid w:val="00262A2B"/>
    <w:rsid w:val="002637F8"/>
    <w:rsid w:val="00270C0E"/>
    <w:rsid w:val="00275B51"/>
    <w:rsid w:val="0028240D"/>
    <w:rsid w:val="00290BD8"/>
    <w:rsid w:val="00291150"/>
    <w:rsid w:val="00294415"/>
    <w:rsid w:val="002A7CC9"/>
    <w:rsid w:val="002B03AC"/>
    <w:rsid w:val="002B194F"/>
    <w:rsid w:val="002B1A03"/>
    <w:rsid w:val="002C636B"/>
    <w:rsid w:val="002C7F8A"/>
    <w:rsid w:val="002E3CCF"/>
    <w:rsid w:val="002F2B71"/>
    <w:rsid w:val="002F6C51"/>
    <w:rsid w:val="00341B7C"/>
    <w:rsid w:val="00356619"/>
    <w:rsid w:val="00377EBD"/>
    <w:rsid w:val="003A3365"/>
    <w:rsid w:val="003B3529"/>
    <w:rsid w:val="003B6318"/>
    <w:rsid w:val="003E08F9"/>
    <w:rsid w:val="003E5BAA"/>
    <w:rsid w:val="003F2E24"/>
    <w:rsid w:val="00406CB0"/>
    <w:rsid w:val="004171E8"/>
    <w:rsid w:val="004174E7"/>
    <w:rsid w:val="00422337"/>
    <w:rsid w:val="00423941"/>
    <w:rsid w:val="00424863"/>
    <w:rsid w:val="004252A1"/>
    <w:rsid w:val="0044310E"/>
    <w:rsid w:val="00451133"/>
    <w:rsid w:val="0045592A"/>
    <w:rsid w:val="00463456"/>
    <w:rsid w:val="004642CC"/>
    <w:rsid w:val="0046688C"/>
    <w:rsid w:val="00477B02"/>
    <w:rsid w:val="004864F5"/>
    <w:rsid w:val="0049027F"/>
    <w:rsid w:val="004921CA"/>
    <w:rsid w:val="004C378A"/>
    <w:rsid w:val="004C478A"/>
    <w:rsid w:val="004C574B"/>
    <w:rsid w:val="004D3013"/>
    <w:rsid w:val="004D31AA"/>
    <w:rsid w:val="004E49A2"/>
    <w:rsid w:val="004F06E2"/>
    <w:rsid w:val="004F37F2"/>
    <w:rsid w:val="0052374B"/>
    <w:rsid w:val="0054317D"/>
    <w:rsid w:val="005454CC"/>
    <w:rsid w:val="005601A1"/>
    <w:rsid w:val="00565B13"/>
    <w:rsid w:val="00577615"/>
    <w:rsid w:val="005846B2"/>
    <w:rsid w:val="00587063"/>
    <w:rsid w:val="005B5893"/>
    <w:rsid w:val="005C3075"/>
    <w:rsid w:val="005F4B63"/>
    <w:rsid w:val="00603464"/>
    <w:rsid w:val="00605393"/>
    <w:rsid w:val="00615059"/>
    <w:rsid w:val="0062611D"/>
    <w:rsid w:val="0063579D"/>
    <w:rsid w:val="006446D3"/>
    <w:rsid w:val="006518D3"/>
    <w:rsid w:val="00657289"/>
    <w:rsid w:val="00662105"/>
    <w:rsid w:val="00663413"/>
    <w:rsid w:val="0067424A"/>
    <w:rsid w:val="0067427A"/>
    <w:rsid w:val="00683BBF"/>
    <w:rsid w:val="0068662E"/>
    <w:rsid w:val="006A03C9"/>
    <w:rsid w:val="006A62A1"/>
    <w:rsid w:val="006C64EA"/>
    <w:rsid w:val="006D4115"/>
    <w:rsid w:val="006D5425"/>
    <w:rsid w:val="006D5D70"/>
    <w:rsid w:val="006E330B"/>
    <w:rsid w:val="006F6FF9"/>
    <w:rsid w:val="00701C30"/>
    <w:rsid w:val="007047A1"/>
    <w:rsid w:val="00704B72"/>
    <w:rsid w:val="00741894"/>
    <w:rsid w:val="007458B8"/>
    <w:rsid w:val="00746412"/>
    <w:rsid w:val="00762429"/>
    <w:rsid w:val="00762F5A"/>
    <w:rsid w:val="00773993"/>
    <w:rsid w:val="00783206"/>
    <w:rsid w:val="00790236"/>
    <w:rsid w:val="007907A6"/>
    <w:rsid w:val="00797477"/>
    <w:rsid w:val="007A00A1"/>
    <w:rsid w:val="007A0874"/>
    <w:rsid w:val="007B49A6"/>
    <w:rsid w:val="007B5081"/>
    <w:rsid w:val="007D0B26"/>
    <w:rsid w:val="007D2790"/>
    <w:rsid w:val="007D5E29"/>
    <w:rsid w:val="007E30DB"/>
    <w:rsid w:val="007F1E28"/>
    <w:rsid w:val="00807455"/>
    <w:rsid w:val="00811DA4"/>
    <w:rsid w:val="008155DB"/>
    <w:rsid w:val="008218AF"/>
    <w:rsid w:val="00826BD8"/>
    <w:rsid w:val="00830F9A"/>
    <w:rsid w:val="00834407"/>
    <w:rsid w:val="00835587"/>
    <w:rsid w:val="00841813"/>
    <w:rsid w:val="00842852"/>
    <w:rsid w:val="00871B7B"/>
    <w:rsid w:val="00873452"/>
    <w:rsid w:val="00883231"/>
    <w:rsid w:val="008905A1"/>
    <w:rsid w:val="008A0FE7"/>
    <w:rsid w:val="008A51D9"/>
    <w:rsid w:val="008A7672"/>
    <w:rsid w:val="008B634B"/>
    <w:rsid w:val="008C3209"/>
    <w:rsid w:val="008C348B"/>
    <w:rsid w:val="008C7BDD"/>
    <w:rsid w:val="00904F19"/>
    <w:rsid w:val="00905946"/>
    <w:rsid w:val="00915206"/>
    <w:rsid w:val="0093383C"/>
    <w:rsid w:val="00942E43"/>
    <w:rsid w:val="00946C02"/>
    <w:rsid w:val="0095033F"/>
    <w:rsid w:val="00956BAD"/>
    <w:rsid w:val="009608B2"/>
    <w:rsid w:val="0096346A"/>
    <w:rsid w:val="009943ED"/>
    <w:rsid w:val="009A304E"/>
    <w:rsid w:val="009A65A8"/>
    <w:rsid w:val="009B6EC9"/>
    <w:rsid w:val="009C41C2"/>
    <w:rsid w:val="009D555E"/>
    <w:rsid w:val="009E4D99"/>
    <w:rsid w:val="009E5C1A"/>
    <w:rsid w:val="009F19D0"/>
    <w:rsid w:val="00A11D08"/>
    <w:rsid w:val="00A2741F"/>
    <w:rsid w:val="00A3102F"/>
    <w:rsid w:val="00A3241A"/>
    <w:rsid w:val="00A50BC8"/>
    <w:rsid w:val="00A5297B"/>
    <w:rsid w:val="00A540B0"/>
    <w:rsid w:val="00A631F8"/>
    <w:rsid w:val="00A87A28"/>
    <w:rsid w:val="00AA3153"/>
    <w:rsid w:val="00AA4942"/>
    <w:rsid w:val="00AA756C"/>
    <w:rsid w:val="00AB3701"/>
    <w:rsid w:val="00AD1AF4"/>
    <w:rsid w:val="00AD540F"/>
    <w:rsid w:val="00AE01A5"/>
    <w:rsid w:val="00AE0565"/>
    <w:rsid w:val="00AE25BC"/>
    <w:rsid w:val="00AE7131"/>
    <w:rsid w:val="00B135BD"/>
    <w:rsid w:val="00B43F1C"/>
    <w:rsid w:val="00B45EE0"/>
    <w:rsid w:val="00B62C9C"/>
    <w:rsid w:val="00B64B65"/>
    <w:rsid w:val="00B92021"/>
    <w:rsid w:val="00B92DDA"/>
    <w:rsid w:val="00B93BF0"/>
    <w:rsid w:val="00B9546D"/>
    <w:rsid w:val="00BA173D"/>
    <w:rsid w:val="00BB148E"/>
    <w:rsid w:val="00BB1A75"/>
    <w:rsid w:val="00BC1960"/>
    <w:rsid w:val="00BC434E"/>
    <w:rsid w:val="00BC5E5F"/>
    <w:rsid w:val="00BC78F4"/>
    <w:rsid w:val="00BD0163"/>
    <w:rsid w:val="00BD3C29"/>
    <w:rsid w:val="00C17C1C"/>
    <w:rsid w:val="00C35A13"/>
    <w:rsid w:val="00C42F90"/>
    <w:rsid w:val="00C56ECC"/>
    <w:rsid w:val="00C61900"/>
    <w:rsid w:val="00C70C48"/>
    <w:rsid w:val="00C77CA7"/>
    <w:rsid w:val="00C77EA2"/>
    <w:rsid w:val="00C86E29"/>
    <w:rsid w:val="00C92CA6"/>
    <w:rsid w:val="00CA6930"/>
    <w:rsid w:val="00CB105D"/>
    <w:rsid w:val="00CE448A"/>
    <w:rsid w:val="00CE6271"/>
    <w:rsid w:val="00CF7A5C"/>
    <w:rsid w:val="00D04325"/>
    <w:rsid w:val="00D118FE"/>
    <w:rsid w:val="00D14991"/>
    <w:rsid w:val="00D20B4C"/>
    <w:rsid w:val="00D24601"/>
    <w:rsid w:val="00D3500B"/>
    <w:rsid w:val="00D57DEA"/>
    <w:rsid w:val="00D60EDB"/>
    <w:rsid w:val="00D64319"/>
    <w:rsid w:val="00D93CFE"/>
    <w:rsid w:val="00D97BB3"/>
    <w:rsid w:val="00DC71BB"/>
    <w:rsid w:val="00DE0ED3"/>
    <w:rsid w:val="00DE44F8"/>
    <w:rsid w:val="00DF1FF3"/>
    <w:rsid w:val="00E010E6"/>
    <w:rsid w:val="00E035DE"/>
    <w:rsid w:val="00E03D3B"/>
    <w:rsid w:val="00E0526F"/>
    <w:rsid w:val="00E10C27"/>
    <w:rsid w:val="00E14DF9"/>
    <w:rsid w:val="00E217C0"/>
    <w:rsid w:val="00E21A07"/>
    <w:rsid w:val="00E27A93"/>
    <w:rsid w:val="00E36B14"/>
    <w:rsid w:val="00E42BB1"/>
    <w:rsid w:val="00E440F4"/>
    <w:rsid w:val="00E56FAA"/>
    <w:rsid w:val="00E57A59"/>
    <w:rsid w:val="00E67599"/>
    <w:rsid w:val="00E72855"/>
    <w:rsid w:val="00E72CEE"/>
    <w:rsid w:val="00E91C54"/>
    <w:rsid w:val="00E958D4"/>
    <w:rsid w:val="00E97540"/>
    <w:rsid w:val="00EA56B7"/>
    <w:rsid w:val="00EA6745"/>
    <w:rsid w:val="00EB4B1B"/>
    <w:rsid w:val="00EB7DE8"/>
    <w:rsid w:val="00EC1E10"/>
    <w:rsid w:val="00EC510D"/>
    <w:rsid w:val="00ED3F05"/>
    <w:rsid w:val="00EF0498"/>
    <w:rsid w:val="00F16D12"/>
    <w:rsid w:val="00F20207"/>
    <w:rsid w:val="00F21210"/>
    <w:rsid w:val="00F22C2E"/>
    <w:rsid w:val="00F302E9"/>
    <w:rsid w:val="00F31C89"/>
    <w:rsid w:val="00F352B3"/>
    <w:rsid w:val="00F37C9F"/>
    <w:rsid w:val="00F50967"/>
    <w:rsid w:val="00F60516"/>
    <w:rsid w:val="00F620D5"/>
    <w:rsid w:val="00F74522"/>
    <w:rsid w:val="00F8262F"/>
    <w:rsid w:val="00F85029"/>
    <w:rsid w:val="00F879DB"/>
    <w:rsid w:val="00F95A0A"/>
    <w:rsid w:val="00F97EF3"/>
    <w:rsid w:val="00FA5883"/>
    <w:rsid w:val="00FB2F0E"/>
    <w:rsid w:val="00FD6977"/>
    <w:rsid w:val="00FE7A04"/>
    <w:rsid w:val="00FF7BF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6688C"/>
    <w:pPr>
      <w:ind w:left="720"/>
      <w:contextualSpacing/>
    </w:pPr>
  </w:style>
  <w:style w:type="paragraph" w:styleId="Header">
    <w:name w:val="header"/>
    <w:basedOn w:val="Normal"/>
    <w:link w:val="HeaderChar"/>
    <w:uiPriority w:val="99"/>
    <w:unhideWhenUsed/>
    <w:rsid w:val="004668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688C"/>
    <w:rPr>
      <w:rFonts w:ascii="Times New Roman" w:hAnsi="Times New Roman"/>
      <w:sz w:val="24"/>
    </w:rPr>
  </w:style>
  <w:style w:type="paragraph" w:styleId="Footer">
    <w:name w:val="footer"/>
    <w:basedOn w:val="Normal"/>
    <w:link w:val="FooterChar"/>
    <w:uiPriority w:val="99"/>
    <w:semiHidden/>
    <w:unhideWhenUsed/>
    <w:rsid w:val="0046688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6688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cp:revision>
  <cp:lastPrinted>2020-02-28T07:14:00Z</cp:lastPrinted>
  <dcterms:created xsi:type="dcterms:W3CDTF">2020-02-27T11:22:00Z</dcterms:created>
  <dcterms:modified xsi:type="dcterms:W3CDTF">2020-02-28T07:15:00Z</dcterms:modified>
</cp:coreProperties>
</file>