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993A71" w:rsidRDefault="003D2F33" w:rsidP="00182F87">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w:t>
      </w:r>
      <w:r w:rsidR="00182F87" w:rsidRPr="00993A71">
        <w:rPr>
          <w:rFonts w:ascii="Times New Roman" w:hAnsi="Times New Roman" w:cs="Times New Roman"/>
          <w:b/>
          <w:sz w:val="24"/>
          <w:szCs w:val="24"/>
          <w:lang w:val="en-US"/>
        </w:rPr>
        <w:t>THE STATE</w:t>
      </w:r>
      <w:bookmarkStart w:id="0" w:name="_GoBack"/>
      <w:bookmarkEnd w:id="0"/>
    </w:p>
    <w:p w:rsidR="00182F87" w:rsidRPr="00993A71" w:rsidRDefault="00182F87" w:rsidP="00182F87">
      <w:pPr>
        <w:pStyle w:val="NoSpacing"/>
        <w:rPr>
          <w:rFonts w:ascii="Times New Roman" w:hAnsi="Times New Roman" w:cs="Times New Roman"/>
          <w:b/>
          <w:sz w:val="24"/>
          <w:szCs w:val="24"/>
          <w:lang w:val="en-US"/>
        </w:rPr>
      </w:pPr>
    </w:p>
    <w:p w:rsidR="00182F87" w:rsidRPr="00993A71" w:rsidRDefault="00182F87" w:rsidP="00182F87">
      <w:pPr>
        <w:pStyle w:val="NoSpacing"/>
        <w:rPr>
          <w:rFonts w:ascii="Times New Roman" w:hAnsi="Times New Roman" w:cs="Times New Roman"/>
          <w:b/>
          <w:sz w:val="24"/>
          <w:szCs w:val="24"/>
          <w:lang w:val="en-US"/>
        </w:rPr>
      </w:pPr>
      <w:r w:rsidRPr="00993A71">
        <w:rPr>
          <w:rFonts w:ascii="Times New Roman" w:hAnsi="Times New Roman" w:cs="Times New Roman"/>
          <w:b/>
          <w:sz w:val="24"/>
          <w:szCs w:val="24"/>
          <w:lang w:val="en-US"/>
        </w:rPr>
        <w:t>Versus</w:t>
      </w:r>
    </w:p>
    <w:p w:rsidR="00182F87" w:rsidRPr="00993A71" w:rsidRDefault="00182F87" w:rsidP="00182F87">
      <w:pPr>
        <w:pStyle w:val="NoSpacing"/>
        <w:rPr>
          <w:rFonts w:ascii="Times New Roman" w:hAnsi="Times New Roman" w:cs="Times New Roman"/>
          <w:b/>
          <w:sz w:val="24"/>
          <w:szCs w:val="24"/>
          <w:lang w:val="en-US"/>
        </w:rPr>
      </w:pPr>
    </w:p>
    <w:p w:rsidR="00182F87" w:rsidRPr="00993A71" w:rsidRDefault="00182F87" w:rsidP="00182F87">
      <w:pPr>
        <w:pStyle w:val="NoSpacing"/>
        <w:rPr>
          <w:rFonts w:ascii="Times New Roman" w:hAnsi="Times New Roman" w:cs="Times New Roman"/>
          <w:b/>
          <w:sz w:val="24"/>
          <w:szCs w:val="24"/>
          <w:lang w:val="en-US"/>
        </w:rPr>
      </w:pPr>
      <w:r w:rsidRPr="00993A71">
        <w:rPr>
          <w:rFonts w:ascii="Times New Roman" w:hAnsi="Times New Roman" w:cs="Times New Roman"/>
          <w:b/>
          <w:sz w:val="24"/>
          <w:szCs w:val="24"/>
          <w:lang w:val="en-US"/>
        </w:rPr>
        <w:t>LEVISON LUPHAHLA</w:t>
      </w:r>
    </w:p>
    <w:p w:rsidR="00182F87" w:rsidRPr="00993A71" w:rsidRDefault="00182F87" w:rsidP="00182F87">
      <w:pPr>
        <w:pStyle w:val="NoSpacing"/>
        <w:rPr>
          <w:rFonts w:ascii="Times New Roman" w:hAnsi="Times New Roman" w:cs="Times New Roman"/>
          <w:b/>
          <w:sz w:val="24"/>
          <w:szCs w:val="24"/>
          <w:lang w:val="en-US"/>
        </w:rPr>
      </w:pPr>
    </w:p>
    <w:p w:rsidR="00182F87" w:rsidRPr="00993A71" w:rsidRDefault="00182F87" w:rsidP="00182F87">
      <w:pPr>
        <w:pStyle w:val="NoSpacing"/>
        <w:rPr>
          <w:rFonts w:ascii="Times New Roman" w:hAnsi="Times New Roman" w:cs="Times New Roman"/>
          <w:sz w:val="24"/>
          <w:szCs w:val="24"/>
          <w:lang w:val="en-US"/>
        </w:rPr>
      </w:pPr>
      <w:r w:rsidRPr="00993A71">
        <w:rPr>
          <w:rFonts w:ascii="Times New Roman" w:hAnsi="Times New Roman" w:cs="Times New Roman"/>
          <w:sz w:val="24"/>
          <w:szCs w:val="24"/>
          <w:lang w:val="en-US"/>
        </w:rPr>
        <w:t>IN THE HIGH COURT OF ZIMBABWE</w:t>
      </w:r>
    </w:p>
    <w:p w:rsidR="00182F87" w:rsidRPr="00993A71" w:rsidRDefault="00182F87" w:rsidP="00182F87">
      <w:pPr>
        <w:pStyle w:val="NoSpacing"/>
        <w:rPr>
          <w:rFonts w:ascii="Times New Roman" w:hAnsi="Times New Roman" w:cs="Times New Roman"/>
          <w:sz w:val="24"/>
          <w:szCs w:val="24"/>
          <w:lang w:val="en-US"/>
        </w:rPr>
      </w:pPr>
      <w:r w:rsidRPr="00993A71">
        <w:rPr>
          <w:rFonts w:ascii="Times New Roman" w:hAnsi="Times New Roman" w:cs="Times New Roman"/>
          <w:sz w:val="24"/>
          <w:szCs w:val="24"/>
          <w:lang w:val="en-US"/>
        </w:rPr>
        <w:t xml:space="preserve">MAKONESE J with Assessors </w:t>
      </w:r>
      <w:proofErr w:type="spellStart"/>
      <w:r w:rsidRPr="00993A71">
        <w:rPr>
          <w:rFonts w:ascii="Times New Roman" w:hAnsi="Times New Roman" w:cs="Times New Roman"/>
          <w:sz w:val="24"/>
          <w:szCs w:val="24"/>
          <w:lang w:val="en-US"/>
        </w:rPr>
        <w:t>Mr</w:t>
      </w:r>
      <w:proofErr w:type="spellEnd"/>
      <w:r w:rsidRPr="00993A71">
        <w:rPr>
          <w:rFonts w:ascii="Times New Roman" w:hAnsi="Times New Roman" w:cs="Times New Roman"/>
          <w:sz w:val="24"/>
          <w:szCs w:val="24"/>
          <w:lang w:val="en-US"/>
        </w:rPr>
        <w:t xml:space="preserve"> J. </w:t>
      </w:r>
      <w:proofErr w:type="spellStart"/>
      <w:r w:rsidRPr="00993A71">
        <w:rPr>
          <w:rFonts w:ascii="Times New Roman" w:hAnsi="Times New Roman" w:cs="Times New Roman"/>
          <w:sz w:val="24"/>
          <w:szCs w:val="24"/>
          <w:lang w:val="en-US"/>
        </w:rPr>
        <w:t>Ndubiwa</w:t>
      </w:r>
      <w:proofErr w:type="spellEnd"/>
      <w:r w:rsidRPr="00993A71">
        <w:rPr>
          <w:rFonts w:ascii="Times New Roman" w:hAnsi="Times New Roman" w:cs="Times New Roman"/>
          <w:sz w:val="24"/>
          <w:szCs w:val="24"/>
          <w:lang w:val="en-US"/>
        </w:rPr>
        <w:t xml:space="preserve"> &amp; </w:t>
      </w:r>
      <w:proofErr w:type="spellStart"/>
      <w:r w:rsidRPr="00993A71">
        <w:rPr>
          <w:rFonts w:ascii="Times New Roman" w:hAnsi="Times New Roman" w:cs="Times New Roman"/>
          <w:sz w:val="24"/>
          <w:szCs w:val="24"/>
          <w:lang w:val="en-US"/>
        </w:rPr>
        <w:t>Mr</w:t>
      </w:r>
      <w:proofErr w:type="spellEnd"/>
      <w:r w:rsidRPr="00993A71">
        <w:rPr>
          <w:rFonts w:ascii="Times New Roman" w:hAnsi="Times New Roman" w:cs="Times New Roman"/>
          <w:sz w:val="24"/>
          <w:szCs w:val="24"/>
          <w:lang w:val="en-US"/>
        </w:rPr>
        <w:t xml:space="preserve"> J. L. M. Zulu</w:t>
      </w:r>
    </w:p>
    <w:p w:rsidR="00182F87" w:rsidRPr="00993A71" w:rsidRDefault="00182F87" w:rsidP="00182F87">
      <w:pPr>
        <w:pStyle w:val="NoSpacing"/>
        <w:rPr>
          <w:rFonts w:ascii="Times New Roman" w:hAnsi="Times New Roman" w:cs="Times New Roman"/>
          <w:sz w:val="24"/>
          <w:szCs w:val="24"/>
          <w:lang w:val="en-US"/>
        </w:rPr>
      </w:pPr>
      <w:r w:rsidRPr="00993A71">
        <w:rPr>
          <w:rFonts w:ascii="Times New Roman" w:hAnsi="Times New Roman" w:cs="Times New Roman"/>
          <w:sz w:val="24"/>
          <w:szCs w:val="24"/>
          <w:lang w:val="en-US"/>
        </w:rPr>
        <w:t>HWANGE 19 MARCH 2021</w:t>
      </w:r>
    </w:p>
    <w:p w:rsidR="00182F87" w:rsidRPr="00993A71" w:rsidRDefault="00182F87" w:rsidP="00182F87">
      <w:pPr>
        <w:pStyle w:val="NoSpacing"/>
        <w:rPr>
          <w:rFonts w:ascii="Times New Roman" w:hAnsi="Times New Roman" w:cs="Times New Roman"/>
          <w:sz w:val="24"/>
          <w:szCs w:val="24"/>
          <w:lang w:val="en-US"/>
        </w:rPr>
      </w:pPr>
    </w:p>
    <w:p w:rsidR="00182F87" w:rsidRPr="00993A71" w:rsidRDefault="00182F87" w:rsidP="00182F87">
      <w:pPr>
        <w:pStyle w:val="NoSpacing"/>
        <w:rPr>
          <w:rFonts w:ascii="Times New Roman" w:hAnsi="Times New Roman" w:cs="Times New Roman"/>
          <w:b/>
          <w:sz w:val="24"/>
          <w:szCs w:val="24"/>
          <w:lang w:val="en-US"/>
        </w:rPr>
      </w:pPr>
      <w:r w:rsidRPr="00993A71">
        <w:rPr>
          <w:rFonts w:ascii="Times New Roman" w:hAnsi="Times New Roman" w:cs="Times New Roman"/>
          <w:b/>
          <w:sz w:val="24"/>
          <w:szCs w:val="24"/>
          <w:lang w:val="en-US"/>
        </w:rPr>
        <w:t>Criminal Trial</w:t>
      </w:r>
    </w:p>
    <w:p w:rsidR="00182F87" w:rsidRPr="00993A71" w:rsidRDefault="00182F87" w:rsidP="00182F87">
      <w:pPr>
        <w:pStyle w:val="NoSpacing"/>
        <w:rPr>
          <w:rFonts w:ascii="Times New Roman" w:hAnsi="Times New Roman" w:cs="Times New Roman"/>
          <w:b/>
          <w:sz w:val="24"/>
          <w:szCs w:val="24"/>
          <w:lang w:val="en-US"/>
        </w:rPr>
      </w:pPr>
    </w:p>
    <w:p w:rsidR="00182F87" w:rsidRPr="00993A71" w:rsidRDefault="00182F87" w:rsidP="00182F87">
      <w:pPr>
        <w:pStyle w:val="NoSpacing"/>
        <w:rPr>
          <w:rFonts w:ascii="Times New Roman" w:hAnsi="Times New Roman" w:cs="Times New Roman"/>
          <w:sz w:val="24"/>
          <w:szCs w:val="24"/>
          <w:lang w:val="en-US"/>
        </w:rPr>
      </w:pPr>
      <w:proofErr w:type="spellStart"/>
      <w:r w:rsidRPr="00993A71">
        <w:rPr>
          <w:rFonts w:ascii="Times New Roman" w:hAnsi="Times New Roman" w:cs="Times New Roman"/>
          <w:i/>
          <w:sz w:val="24"/>
          <w:szCs w:val="24"/>
          <w:lang w:val="en-US"/>
        </w:rPr>
        <w:t>Mrs</w:t>
      </w:r>
      <w:proofErr w:type="spellEnd"/>
      <w:r w:rsidRPr="00993A71">
        <w:rPr>
          <w:rFonts w:ascii="Times New Roman" w:hAnsi="Times New Roman" w:cs="Times New Roman"/>
          <w:i/>
          <w:sz w:val="24"/>
          <w:szCs w:val="24"/>
          <w:lang w:val="en-US"/>
        </w:rPr>
        <w:t xml:space="preserve"> M. </w:t>
      </w:r>
      <w:proofErr w:type="spellStart"/>
      <w:r w:rsidRPr="00993A71">
        <w:rPr>
          <w:rFonts w:ascii="Times New Roman" w:hAnsi="Times New Roman" w:cs="Times New Roman"/>
          <w:i/>
          <w:sz w:val="24"/>
          <w:szCs w:val="24"/>
          <w:lang w:val="en-US"/>
        </w:rPr>
        <w:t>Cheda</w:t>
      </w:r>
      <w:proofErr w:type="spellEnd"/>
      <w:r w:rsidRPr="00993A71">
        <w:rPr>
          <w:rFonts w:ascii="Times New Roman" w:hAnsi="Times New Roman" w:cs="Times New Roman"/>
          <w:sz w:val="24"/>
          <w:szCs w:val="24"/>
          <w:lang w:val="en-US"/>
        </w:rPr>
        <w:t xml:space="preserve"> for the state</w:t>
      </w:r>
    </w:p>
    <w:p w:rsidR="00182F87" w:rsidRPr="00993A71" w:rsidRDefault="00182F87" w:rsidP="00182F87">
      <w:pPr>
        <w:pStyle w:val="NoSpacing"/>
        <w:rPr>
          <w:rFonts w:ascii="Times New Roman" w:hAnsi="Times New Roman" w:cs="Times New Roman"/>
          <w:sz w:val="24"/>
          <w:szCs w:val="24"/>
          <w:lang w:val="en-US"/>
        </w:rPr>
      </w:pPr>
      <w:proofErr w:type="spellStart"/>
      <w:r w:rsidRPr="00993A71">
        <w:rPr>
          <w:rFonts w:ascii="Times New Roman" w:hAnsi="Times New Roman" w:cs="Times New Roman"/>
          <w:i/>
          <w:sz w:val="24"/>
          <w:szCs w:val="24"/>
          <w:lang w:val="en-US"/>
        </w:rPr>
        <w:t>Ms</w:t>
      </w:r>
      <w:proofErr w:type="spellEnd"/>
      <w:r w:rsidRPr="00993A71">
        <w:rPr>
          <w:rFonts w:ascii="Times New Roman" w:hAnsi="Times New Roman" w:cs="Times New Roman"/>
          <w:i/>
          <w:sz w:val="24"/>
          <w:szCs w:val="24"/>
          <w:lang w:val="en-US"/>
        </w:rPr>
        <w:t xml:space="preserve"> L. </w:t>
      </w:r>
      <w:proofErr w:type="spellStart"/>
      <w:r w:rsidRPr="00993A71">
        <w:rPr>
          <w:rFonts w:ascii="Times New Roman" w:hAnsi="Times New Roman" w:cs="Times New Roman"/>
          <w:i/>
          <w:sz w:val="24"/>
          <w:szCs w:val="24"/>
          <w:lang w:val="en-US"/>
        </w:rPr>
        <w:t>Mt</w:t>
      </w:r>
      <w:r w:rsidR="00B67C6F" w:rsidRPr="00993A71">
        <w:rPr>
          <w:rFonts w:ascii="Times New Roman" w:hAnsi="Times New Roman" w:cs="Times New Roman"/>
          <w:i/>
          <w:sz w:val="24"/>
          <w:szCs w:val="24"/>
          <w:lang w:val="en-US"/>
        </w:rPr>
        <w:t>h</w:t>
      </w:r>
      <w:r w:rsidRPr="00993A71">
        <w:rPr>
          <w:rFonts w:ascii="Times New Roman" w:hAnsi="Times New Roman" w:cs="Times New Roman"/>
          <w:i/>
          <w:sz w:val="24"/>
          <w:szCs w:val="24"/>
          <w:lang w:val="en-US"/>
        </w:rPr>
        <w:t>ombeni</w:t>
      </w:r>
      <w:proofErr w:type="spellEnd"/>
      <w:r w:rsidRPr="00993A71">
        <w:rPr>
          <w:rFonts w:ascii="Times New Roman" w:hAnsi="Times New Roman" w:cs="Times New Roman"/>
          <w:sz w:val="24"/>
          <w:szCs w:val="24"/>
          <w:lang w:val="en-US"/>
        </w:rPr>
        <w:t xml:space="preserve"> for the accused</w:t>
      </w:r>
    </w:p>
    <w:p w:rsidR="00182F87" w:rsidRDefault="00182F87" w:rsidP="00182F87">
      <w:pPr>
        <w:pStyle w:val="NoSpacing"/>
        <w:rPr>
          <w:rFonts w:ascii="Times New Roman" w:hAnsi="Times New Roman" w:cs="Times New Roman"/>
          <w:sz w:val="28"/>
          <w:szCs w:val="28"/>
          <w:lang w:val="en-US"/>
        </w:rPr>
      </w:pPr>
    </w:p>
    <w:p w:rsidR="00182F87" w:rsidRPr="00993A71" w:rsidRDefault="00182F87" w:rsidP="00993A71">
      <w:pPr>
        <w:jc w:val="both"/>
        <w:rPr>
          <w:rFonts w:ascii="Times New Roman" w:hAnsi="Times New Roman" w:cs="Times New Roman"/>
          <w:sz w:val="24"/>
          <w:szCs w:val="24"/>
          <w:lang w:val="en-US"/>
        </w:rPr>
      </w:pPr>
      <w:r w:rsidRPr="00993A71">
        <w:rPr>
          <w:rFonts w:ascii="Times New Roman" w:hAnsi="Times New Roman" w:cs="Times New Roman"/>
          <w:b/>
          <w:sz w:val="24"/>
          <w:szCs w:val="24"/>
          <w:lang w:val="en-US"/>
        </w:rPr>
        <w:tab/>
        <w:t>MAKONESE J:</w:t>
      </w:r>
      <w:r w:rsidRPr="00993A71">
        <w:rPr>
          <w:rFonts w:ascii="Times New Roman" w:hAnsi="Times New Roman" w:cs="Times New Roman"/>
          <w:b/>
          <w:sz w:val="24"/>
          <w:szCs w:val="24"/>
          <w:lang w:val="en-US"/>
        </w:rPr>
        <w:tab/>
      </w:r>
      <w:r w:rsidRPr="00993A71">
        <w:rPr>
          <w:rFonts w:ascii="Times New Roman" w:hAnsi="Times New Roman" w:cs="Times New Roman"/>
          <w:sz w:val="24"/>
          <w:szCs w:val="24"/>
          <w:lang w:val="en-US"/>
        </w:rPr>
        <w:t>On the 31</w:t>
      </w:r>
      <w:r w:rsidRPr="00993A71">
        <w:rPr>
          <w:rFonts w:ascii="Times New Roman" w:hAnsi="Times New Roman" w:cs="Times New Roman"/>
          <w:sz w:val="24"/>
          <w:szCs w:val="24"/>
          <w:vertAlign w:val="superscript"/>
          <w:lang w:val="en-US"/>
        </w:rPr>
        <w:t>st</w:t>
      </w:r>
      <w:r w:rsidRPr="00993A71">
        <w:rPr>
          <w:rFonts w:ascii="Times New Roman" w:hAnsi="Times New Roman" w:cs="Times New Roman"/>
          <w:sz w:val="24"/>
          <w:szCs w:val="24"/>
          <w:lang w:val="en-US"/>
        </w:rPr>
        <w:t xml:space="preserve"> of May 2020 and at </w:t>
      </w:r>
      <w:r w:rsidR="00A626C5" w:rsidRPr="00993A71">
        <w:rPr>
          <w:rFonts w:ascii="Times New Roman" w:hAnsi="Times New Roman" w:cs="Times New Roman"/>
          <w:sz w:val="24"/>
          <w:szCs w:val="24"/>
          <w:lang w:val="en-US"/>
        </w:rPr>
        <w:t>around 20:30 hours the accused and the deceased were drinking home brewed beer at accused’s homestead.  A misunderstanding arose between the two over who was older th</w:t>
      </w:r>
      <w:r w:rsidR="00B67C6F" w:rsidRPr="00993A71">
        <w:rPr>
          <w:rFonts w:ascii="Times New Roman" w:hAnsi="Times New Roman" w:cs="Times New Roman"/>
          <w:sz w:val="24"/>
          <w:szCs w:val="24"/>
          <w:lang w:val="en-US"/>
        </w:rPr>
        <w:t>a</w:t>
      </w:r>
      <w:r w:rsidR="00A626C5" w:rsidRPr="00993A71">
        <w:rPr>
          <w:rFonts w:ascii="Times New Roman" w:hAnsi="Times New Roman" w:cs="Times New Roman"/>
          <w:sz w:val="24"/>
          <w:szCs w:val="24"/>
          <w:lang w:val="en-US"/>
        </w:rPr>
        <w:t xml:space="preserve">n the other.  The argument degenerated into a fight.  </w:t>
      </w:r>
      <w:r w:rsidR="00B67C6F" w:rsidRPr="00993A71">
        <w:rPr>
          <w:rFonts w:ascii="Times New Roman" w:hAnsi="Times New Roman" w:cs="Times New Roman"/>
          <w:sz w:val="24"/>
          <w:szCs w:val="24"/>
          <w:lang w:val="en-US"/>
        </w:rPr>
        <w:t>Deceas</w:t>
      </w:r>
      <w:r w:rsidR="00A626C5" w:rsidRPr="00993A71">
        <w:rPr>
          <w:rFonts w:ascii="Times New Roman" w:hAnsi="Times New Roman" w:cs="Times New Roman"/>
          <w:sz w:val="24"/>
          <w:szCs w:val="24"/>
          <w:lang w:val="en-US"/>
        </w:rPr>
        <w:t xml:space="preserve">ed threw a wooden stool at the accused hitting him on the head and face.  Deceased ran away.  </w:t>
      </w:r>
      <w:r w:rsidR="00B67C6F" w:rsidRPr="00993A71">
        <w:rPr>
          <w:rFonts w:ascii="Times New Roman" w:hAnsi="Times New Roman" w:cs="Times New Roman"/>
          <w:sz w:val="24"/>
          <w:szCs w:val="24"/>
          <w:lang w:val="en-US"/>
        </w:rPr>
        <w:t>Accu</w:t>
      </w:r>
      <w:r w:rsidR="00A626C5" w:rsidRPr="00993A71">
        <w:rPr>
          <w:rFonts w:ascii="Times New Roman" w:hAnsi="Times New Roman" w:cs="Times New Roman"/>
          <w:sz w:val="24"/>
          <w:szCs w:val="24"/>
          <w:lang w:val="en-US"/>
        </w:rPr>
        <w:t>sed sustained some bruises on the forehea</w:t>
      </w:r>
      <w:r w:rsidR="00B67C6F" w:rsidRPr="00993A71">
        <w:rPr>
          <w:rFonts w:ascii="Times New Roman" w:hAnsi="Times New Roman" w:cs="Times New Roman"/>
          <w:sz w:val="24"/>
          <w:szCs w:val="24"/>
          <w:lang w:val="en-US"/>
        </w:rPr>
        <w:t xml:space="preserve">d and chest.  The accused gave </w:t>
      </w:r>
      <w:r w:rsidR="00A626C5" w:rsidRPr="00993A71">
        <w:rPr>
          <w:rFonts w:ascii="Times New Roman" w:hAnsi="Times New Roman" w:cs="Times New Roman"/>
          <w:sz w:val="24"/>
          <w:szCs w:val="24"/>
          <w:lang w:val="en-US"/>
        </w:rPr>
        <w:t>chase and caught up with the deceased.</w:t>
      </w:r>
      <w:r w:rsidR="001E492A" w:rsidRPr="00993A71">
        <w:rPr>
          <w:rFonts w:ascii="Times New Roman" w:hAnsi="Times New Roman" w:cs="Times New Roman"/>
          <w:sz w:val="24"/>
          <w:szCs w:val="24"/>
          <w:lang w:val="en-US"/>
        </w:rPr>
        <w:t xml:space="preserve"> Accused assaulted the deceased several times all over the body with a log.  Deceased sustained fatal injuries and later died.</w:t>
      </w:r>
    </w:p>
    <w:p w:rsidR="001E492A" w:rsidRPr="00993A71" w:rsidRDefault="001E492A" w:rsidP="00993A71">
      <w:p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b/>
        <w:t>The accused is facing one count of murder in contravention of s47</w:t>
      </w:r>
      <w:r w:rsidR="00B67C6F" w:rsidRPr="00993A71">
        <w:rPr>
          <w:rFonts w:ascii="Times New Roman" w:hAnsi="Times New Roman" w:cs="Times New Roman"/>
          <w:sz w:val="24"/>
          <w:szCs w:val="24"/>
          <w:lang w:val="en-US"/>
        </w:rPr>
        <w:t xml:space="preserve"> </w:t>
      </w:r>
      <w:r w:rsidRPr="00993A71">
        <w:rPr>
          <w:rFonts w:ascii="Times New Roman" w:hAnsi="Times New Roman" w:cs="Times New Roman"/>
          <w:sz w:val="24"/>
          <w:szCs w:val="24"/>
          <w:lang w:val="en-US"/>
        </w:rPr>
        <w:t>(1)</w:t>
      </w:r>
      <w:r w:rsidR="00272CA6">
        <w:rPr>
          <w:rFonts w:ascii="Times New Roman" w:hAnsi="Times New Roman" w:cs="Times New Roman"/>
          <w:sz w:val="24"/>
          <w:szCs w:val="24"/>
          <w:lang w:val="en-US"/>
        </w:rPr>
        <w:t xml:space="preserve"> (a)</w:t>
      </w:r>
      <w:r w:rsidRPr="00993A71">
        <w:rPr>
          <w:rFonts w:ascii="Times New Roman" w:hAnsi="Times New Roman" w:cs="Times New Roman"/>
          <w:sz w:val="24"/>
          <w:szCs w:val="24"/>
          <w:lang w:val="en-US"/>
        </w:rPr>
        <w:t xml:space="preserve"> of the Criminal Law (Codification and Reform) Act (Chapter 9:23).  The accused denies the charge of murder.  He tenders a plea of guilt</w:t>
      </w:r>
      <w:r w:rsidR="00CA3309">
        <w:rPr>
          <w:rFonts w:ascii="Times New Roman" w:hAnsi="Times New Roman" w:cs="Times New Roman"/>
          <w:sz w:val="24"/>
          <w:szCs w:val="24"/>
          <w:lang w:val="en-US"/>
        </w:rPr>
        <w:t xml:space="preserve">y </w:t>
      </w:r>
      <w:r w:rsidRPr="00993A71">
        <w:rPr>
          <w:rFonts w:ascii="Times New Roman" w:hAnsi="Times New Roman" w:cs="Times New Roman"/>
          <w:sz w:val="24"/>
          <w:szCs w:val="24"/>
          <w:lang w:val="en-US"/>
        </w:rPr>
        <w:t>with respect to the lessor charge of culpable homicide.  The facts surrounding the commission of the offence are largely common cause and not in dispute.  The sta</w:t>
      </w:r>
      <w:r w:rsidR="00B67C6F" w:rsidRPr="00993A71">
        <w:rPr>
          <w:rFonts w:ascii="Times New Roman" w:hAnsi="Times New Roman" w:cs="Times New Roman"/>
          <w:sz w:val="24"/>
          <w:szCs w:val="24"/>
          <w:lang w:val="en-US"/>
        </w:rPr>
        <w:t>t</w:t>
      </w:r>
      <w:r w:rsidRPr="00993A71">
        <w:rPr>
          <w:rFonts w:ascii="Times New Roman" w:hAnsi="Times New Roman" w:cs="Times New Roman"/>
          <w:sz w:val="24"/>
          <w:szCs w:val="24"/>
          <w:lang w:val="en-US"/>
        </w:rPr>
        <w:t>e accepts the limited plea and tendered a statement of agreed facts which now forms part of the record.</w:t>
      </w:r>
    </w:p>
    <w:p w:rsidR="001E492A" w:rsidRPr="00993A71" w:rsidRDefault="001E492A" w:rsidP="00993A71">
      <w:p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b/>
        <w:t>The state produced a post mo</w:t>
      </w:r>
      <w:r w:rsidR="00B67C6F" w:rsidRPr="00993A71">
        <w:rPr>
          <w:rFonts w:ascii="Times New Roman" w:hAnsi="Times New Roman" w:cs="Times New Roman"/>
          <w:sz w:val="24"/>
          <w:szCs w:val="24"/>
          <w:lang w:val="en-US"/>
        </w:rPr>
        <w:t>r</w:t>
      </w:r>
      <w:r w:rsidRPr="00993A71">
        <w:rPr>
          <w:rFonts w:ascii="Times New Roman" w:hAnsi="Times New Roman" w:cs="Times New Roman"/>
          <w:sz w:val="24"/>
          <w:szCs w:val="24"/>
          <w:lang w:val="en-US"/>
        </w:rPr>
        <w:t xml:space="preserve">tem report compiled by </w:t>
      </w:r>
      <w:proofErr w:type="spellStart"/>
      <w:r w:rsidRPr="00993A71">
        <w:rPr>
          <w:rFonts w:ascii="Times New Roman" w:hAnsi="Times New Roman" w:cs="Times New Roman"/>
          <w:sz w:val="24"/>
          <w:szCs w:val="24"/>
          <w:lang w:val="en-US"/>
        </w:rPr>
        <w:t>Dr</w:t>
      </w:r>
      <w:proofErr w:type="spellEnd"/>
      <w:r w:rsidRPr="00993A71">
        <w:rPr>
          <w:rFonts w:ascii="Times New Roman" w:hAnsi="Times New Roman" w:cs="Times New Roman"/>
          <w:sz w:val="24"/>
          <w:szCs w:val="24"/>
          <w:lang w:val="en-US"/>
        </w:rPr>
        <w:t xml:space="preserve"> </w:t>
      </w:r>
      <w:proofErr w:type="spellStart"/>
      <w:r w:rsidRPr="00993A71">
        <w:rPr>
          <w:rFonts w:ascii="Times New Roman" w:hAnsi="Times New Roman" w:cs="Times New Roman"/>
          <w:sz w:val="24"/>
          <w:szCs w:val="24"/>
          <w:lang w:val="en-US"/>
        </w:rPr>
        <w:t>Gregor</w:t>
      </w:r>
      <w:r w:rsidR="00C37853">
        <w:rPr>
          <w:rFonts w:ascii="Times New Roman" w:hAnsi="Times New Roman" w:cs="Times New Roman"/>
          <w:sz w:val="24"/>
          <w:szCs w:val="24"/>
          <w:lang w:val="en-US"/>
        </w:rPr>
        <w:t>i</w:t>
      </w:r>
      <w:proofErr w:type="spellEnd"/>
      <w:r w:rsidRPr="00993A71">
        <w:rPr>
          <w:rFonts w:ascii="Times New Roman" w:hAnsi="Times New Roman" w:cs="Times New Roman"/>
          <w:sz w:val="24"/>
          <w:szCs w:val="24"/>
          <w:lang w:val="en-US"/>
        </w:rPr>
        <w:t xml:space="preserve"> at United Bulawayo Hospitals on 4 June 2020 following an examination of the remains of the deceased.  The cause </w:t>
      </w:r>
      <w:r w:rsidR="00B67C6F" w:rsidRPr="00993A71">
        <w:rPr>
          <w:rFonts w:ascii="Times New Roman" w:hAnsi="Times New Roman" w:cs="Times New Roman"/>
          <w:sz w:val="24"/>
          <w:szCs w:val="24"/>
          <w:lang w:val="en-US"/>
        </w:rPr>
        <w:t>o</w:t>
      </w:r>
      <w:r w:rsidRPr="00993A71">
        <w:rPr>
          <w:rFonts w:ascii="Times New Roman" w:hAnsi="Times New Roman" w:cs="Times New Roman"/>
          <w:sz w:val="24"/>
          <w:szCs w:val="24"/>
          <w:lang w:val="en-US"/>
        </w:rPr>
        <w:t>f death is listed as:</w:t>
      </w:r>
    </w:p>
    <w:p w:rsidR="001E492A" w:rsidRPr="00993A71" w:rsidRDefault="001E492A" w:rsidP="00993A71">
      <w:pPr>
        <w:pStyle w:val="ListParagraph"/>
        <w:numPr>
          <w:ilvl w:val="0"/>
          <w:numId w:val="1"/>
        </w:num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 xml:space="preserve">Subarachnoid </w:t>
      </w:r>
      <w:proofErr w:type="spellStart"/>
      <w:r w:rsidRPr="00993A71">
        <w:rPr>
          <w:rFonts w:ascii="Times New Roman" w:hAnsi="Times New Roman" w:cs="Times New Roman"/>
          <w:sz w:val="24"/>
          <w:szCs w:val="24"/>
          <w:lang w:val="en-US"/>
        </w:rPr>
        <w:t>haemorrhage</w:t>
      </w:r>
      <w:proofErr w:type="spellEnd"/>
    </w:p>
    <w:p w:rsidR="001E492A" w:rsidRPr="00993A71" w:rsidRDefault="001E492A" w:rsidP="00993A71">
      <w:pPr>
        <w:pStyle w:val="ListParagraph"/>
        <w:numPr>
          <w:ilvl w:val="0"/>
          <w:numId w:val="1"/>
        </w:num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Head trauma</w:t>
      </w:r>
    </w:p>
    <w:p w:rsidR="001E492A" w:rsidRPr="00993A71" w:rsidRDefault="001E492A" w:rsidP="00993A71">
      <w:pPr>
        <w:ind w:firstLine="720"/>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On marks of violence the pathologist observed that the deceased suffered multiple injuries on both the pari</w:t>
      </w:r>
      <w:r w:rsidR="0028229F" w:rsidRPr="00993A71">
        <w:rPr>
          <w:rFonts w:ascii="Times New Roman" w:hAnsi="Times New Roman" w:cs="Times New Roman"/>
          <w:sz w:val="24"/>
          <w:szCs w:val="24"/>
          <w:lang w:val="en-US"/>
        </w:rPr>
        <w:t>e</w:t>
      </w:r>
      <w:r w:rsidRPr="00993A71">
        <w:rPr>
          <w:rFonts w:ascii="Times New Roman" w:hAnsi="Times New Roman" w:cs="Times New Roman"/>
          <w:sz w:val="24"/>
          <w:szCs w:val="24"/>
          <w:lang w:val="en-US"/>
        </w:rPr>
        <w:t>tal regions, forehead, mouth and cheek.  He further observed exc</w:t>
      </w:r>
      <w:r w:rsidR="0028229F" w:rsidRPr="00993A71">
        <w:rPr>
          <w:rFonts w:ascii="Times New Roman" w:hAnsi="Times New Roman" w:cs="Times New Roman"/>
          <w:sz w:val="24"/>
          <w:szCs w:val="24"/>
          <w:lang w:val="en-US"/>
        </w:rPr>
        <w:t>oriations located on the left shoulder and hip.  It is clear that the deceased suffered</w:t>
      </w:r>
      <w:r w:rsidR="001F00DB">
        <w:rPr>
          <w:rFonts w:ascii="Times New Roman" w:hAnsi="Times New Roman" w:cs="Times New Roman"/>
          <w:sz w:val="24"/>
          <w:szCs w:val="24"/>
          <w:lang w:val="en-US"/>
        </w:rPr>
        <w:t xml:space="preserve"> serious</w:t>
      </w:r>
      <w:r w:rsidR="0028229F" w:rsidRPr="00993A71">
        <w:rPr>
          <w:rFonts w:ascii="Times New Roman" w:hAnsi="Times New Roman" w:cs="Times New Roman"/>
          <w:sz w:val="24"/>
          <w:szCs w:val="24"/>
          <w:lang w:val="en-US"/>
        </w:rPr>
        <w:t xml:space="preserve"> injuries to the head and upper part of his body.  The wooden log used in the assault was produced as an exhibit.  The log is 69cm in length, its circumference is 14cm and it weighs 0.45kg.</w:t>
      </w:r>
    </w:p>
    <w:p w:rsidR="0028229F" w:rsidRPr="00993A71" w:rsidRDefault="006B7EEB" w:rsidP="00993A71">
      <w:p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b/>
        <w:t>From the evidence placed before the court we are indeed satisfied that the accused negligently caused the death of the victim.  This was a tragic and unfortunate death which could have been prevented.  The accused is found not guilty on the charge of murder.  The accused is found guilty of the lessor charge of culpable homicide.</w:t>
      </w:r>
    </w:p>
    <w:p w:rsidR="006B7EEB" w:rsidRPr="00993A71" w:rsidRDefault="006B7EEB" w:rsidP="00993A71">
      <w:pPr>
        <w:jc w:val="both"/>
        <w:rPr>
          <w:rFonts w:ascii="Times New Roman" w:hAnsi="Times New Roman" w:cs="Times New Roman"/>
          <w:b/>
          <w:sz w:val="24"/>
          <w:szCs w:val="24"/>
          <w:lang w:val="en-US"/>
        </w:rPr>
      </w:pPr>
      <w:r w:rsidRPr="00993A71">
        <w:rPr>
          <w:rFonts w:ascii="Times New Roman" w:hAnsi="Times New Roman" w:cs="Times New Roman"/>
          <w:b/>
          <w:sz w:val="24"/>
          <w:szCs w:val="24"/>
          <w:lang w:val="en-US"/>
        </w:rPr>
        <w:lastRenderedPageBreak/>
        <w:t>Sentence</w:t>
      </w:r>
    </w:p>
    <w:p w:rsidR="006B7EEB" w:rsidRPr="00993A71" w:rsidRDefault="006B7EEB" w:rsidP="00993A71">
      <w:p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b/>
        <w:t>In assessing an appropriate sentence the court takes into ac</w:t>
      </w:r>
      <w:r w:rsidR="00333D5B">
        <w:rPr>
          <w:rFonts w:ascii="Times New Roman" w:hAnsi="Times New Roman" w:cs="Times New Roman"/>
          <w:sz w:val="24"/>
          <w:szCs w:val="24"/>
          <w:lang w:val="en-US"/>
        </w:rPr>
        <w:t>count all the mitigating features</w:t>
      </w:r>
      <w:r w:rsidRPr="00993A71">
        <w:rPr>
          <w:rFonts w:ascii="Times New Roman" w:hAnsi="Times New Roman" w:cs="Times New Roman"/>
          <w:sz w:val="24"/>
          <w:szCs w:val="24"/>
          <w:lang w:val="en-US"/>
        </w:rPr>
        <w:t xml:space="preserve"> of the case as set out by the accused’s </w:t>
      </w:r>
      <w:proofErr w:type="spellStart"/>
      <w:r w:rsidRPr="00993A71">
        <w:rPr>
          <w:rFonts w:ascii="Times New Roman" w:hAnsi="Times New Roman" w:cs="Times New Roman"/>
          <w:sz w:val="24"/>
          <w:szCs w:val="24"/>
          <w:lang w:val="en-US"/>
        </w:rPr>
        <w:t>defence</w:t>
      </w:r>
      <w:proofErr w:type="spellEnd"/>
      <w:r w:rsidRPr="00993A71">
        <w:rPr>
          <w:rFonts w:ascii="Times New Roman" w:hAnsi="Times New Roman" w:cs="Times New Roman"/>
          <w:sz w:val="24"/>
          <w:szCs w:val="24"/>
          <w:lang w:val="en-US"/>
        </w:rPr>
        <w:t xml:space="preserve"> counsel.  The accused has shown a</w:t>
      </w:r>
      <w:r w:rsidR="00FE2E16">
        <w:rPr>
          <w:rFonts w:ascii="Times New Roman" w:hAnsi="Times New Roman" w:cs="Times New Roman"/>
          <w:sz w:val="24"/>
          <w:szCs w:val="24"/>
          <w:lang w:val="en-US"/>
        </w:rPr>
        <w:t xml:space="preserve"> certain </w:t>
      </w:r>
      <w:r w:rsidRPr="00993A71">
        <w:rPr>
          <w:rFonts w:ascii="Times New Roman" w:hAnsi="Times New Roman" w:cs="Times New Roman"/>
          <w:sz w:val="24"/>
          <w:szCs w:val="24"/>
          <w:lang w:val="en-US"/>
        </w:rPr>
        <w:t>measure of</w:t>
      </w:r>
      <w:r w:rsidR="00FE2E16">
        <w:rPr>
          <w:rFonts w:ascii="Times New Roman" w:hAnsi="Times New Roman" w:cs="Times New Roman"/>
          <w:sz w:val="24"/>
          <w:szCs w:val="24"/>
          <w:lang w:val="en-US"/>
        </w:rPr>
        <w:t xml:space="preserve"> remorse and</w:t>
      </w:r>
      <w:r w:rsidRPr="00993A71">
        <w:rPr>
          <w:rFonts w:ascii="Times New Roman" w:hAnsi="Times New Roman" w:cs="Times New Roman"/>
          <w:sz w:val="24"/>
          <w:szCs w:val="24"/>
          <w:lang w:val="en-US"/>
        </w:rPr>
        <w:t xml:space="preserve"> contrition.  He pleaded guilty to the lessor charge of culpable homicide.  He is a fir</w:t>
      </w:r>
      <w:r w:rsidR="003276FF" w:rsidRPr="00993A71">
        <w:rPr>
          <w:rFonts w:ascii="Times New Roman" w:hAnsi="Times New Roman" w:cs="Times New Roman"/>
          <w:sz w:val="24"/>
          <w:szCs w:val="24"/>
          <w:lang w:val="en-US"/>
        </w:rPr>
        <w:t>s</w:t>
      </w:r>
      <w:r w:rsidRPr="00993A71">
        <w:rPr>
          <w:rFonts w:ascii="Times New Roman" w:hAnsi="Times New Roman" w:cs="Times New Roman"/>
          <w:sz w:val="24"/>
          <w:szCs w:val="24"/>
          <w:lang w:val="en-US"/>
        </w:rPr>
        <w:t>t offender who has had his fir</w:t>
      </w:r>
      <w:r w:rsidR="00B67C6F" w:rsidRPr="00993A71">
        <w:rPr>
          <w:rFonts w:ascii="Times New Roman" w:hAnsi="Times New Roman" w:cs="Times New Roman"/>
          <w:sz w:val="24"/>
          <w:szCs w:val="24"/>
          <w:lang w:val="en-US"/>
        </w:rPr>
        <w:t>s</w:t>
      </w:r>
      <w:r w:rsidRPr="00993A71">
        <w:rPr>
          <w:rFonts w:ascii="Times New Roman" w:hAnsi="Times New Roman" w:cs="Times New Roman"/>
          <w:sz w:val="24"/>
          <w:szCs w:val="24"/>
          <w:lang w:val="en-US"/>
        </w:rPr>
        <w:t>t brush with the law.  The accused is a family man with 3 minor children.  The youngest child is 11 months old.  Any custodial senten</w:t>
      </w:r>
      <w:r w:rsidR="00053A59">
        <w:rPr>
          <w:rFonts w:ascii="Times New Roman" w:hAnsi="Times New Roman" w:cs="Times New Roman"/>
          <w:sz w:val="24"/>
          <w:szCs w:val="24"/>
          <w:lang w:val="en-US"/>
        </w:rPr>
        <w:t>ce that may be imposed will inflict to extreme hardship upon</w:t>
      </w:r>
      <w:r w:rsidRPr="00993A71">
        <w:rPr>
          <w:rFonts w:ascii="Times New Roman" w:hAnsi="Times New Roman" w:cs="Times New Roman"/>
          <w:sz w:val="24"/>
          <w:szCs w:val="24"/>
          <w:lang w:val="en-US"/>
        </w:rPr>
        <w:t xml:space="preserve"> the accused’s wife and depend</w:t>
      </w:r>
      <w:r w:rsidR="00B67C6F" w:rsidRPr="00993A71">
        <w:rPr>
          <w:rFonts w:ascii="Times New Roman" w:hAnsi="Times New Roman" w:cs="Times New Roman"/>
          <w:sz w:val="24"/>
          <w:szCs w:val="24"/>
          <w:lang w:val="en-US"/>
        </w:rPr>
        <w:t>e</w:t>
      </w:r>
      <w:r w:rsidRPr="00993A71">
        <w:rPr>
          <w:rFonts w:ascii="Times New Roman" w:hAnsi="Times New Roman" w:cs="Times New Roman"/>
          <w:sz w:val="24"/>
          <w:szCs w:val="24"/>
          <w:lang w:val="en-US"/>
        </w:rPr>
        <w:t>nts. The court takes into account the fact that the deceased was the initial aggressor.  Deceased spoiled for a fight and in the end attacked the accu</w:t>
      </w:r>
      <w:r w:rsidR="00D3543E">
        <w:rPr>
          <w:rFonts w:ascii="Times New Roman" w:hAnsi="Times New Roman" w:cs="Times New Roman"/>
          <w:sz w:val="24"/>
          <w:szCs w:val="24"/>
          <w:lang w:val="en-US"/>
        </w:rPr>
        <w:t xml:space="preserve">sed twice with a wooden stool </w:t>
      </w:r>
      <w:r w:rsidR="00D25745">
        <w:rPr>
          <w:rFonts w:ascii="Times New Roman" w:hAnsi="Times New Roman" w:cs="Times New Roman"/>
          <w:sz w:val="24"/>
          <w:szCs w:val="24"/>
          <w:lang w:val="en-US"/>
        </w:rPr>
        <w:t>on the head.   A</w:t>
      </w:r>
      <w:r w:rsidRPr="00993A71">
        <w:rPr>
          <w:rFonts w:ascii="Times New Roman" w:hAnsi="Times New Roman" w:cs="Times New Roman"/>
          <w:sz w:val="24"/>
          <w:szCs w:val="24"/>
          <w:lang w:val="en-US"/>
        </w:rPr>
        <w:t>ccused sustained some bruises on the head and mouth.  The accused’s response to this</w:t>
      </w:r>
      <w:r w:rsidR="003276FF" w:rsidRPr="00993A71">
        <w:rPr>
          <w:rFonts w:ascii="Times New Roman" w:hAnsi="Times New Roman" w:cs="Times New Roman"/>
          <w:sz w:val="24"/>
          <w:szCs w:val="24"/>
          <w:lang w:val="en-US"/>
        </w:rPr>
        <w:t xml:space="preserve"> provocation and assault was however</w:t>
      </w:r>
      <w:r w:rsidR="00155E5C">
        <w:rPr>
          <w:rFonts w:ascii="Times New Roman" w:hAnsi="Times New Roman" w:cs="Times New Roman"/>
          <w:sz w:val="24"/>
          <w:szCs w:val="24"/>
          <w:lang w:val="en-US"/>
        </w:rPr>
        <w:t xml:space="preserve"> unwarranted.  The accused had</w:t>
      </w:r>
      <w:r w:rsidR="003276FF" w:rsidRPr="00993A71">
        <w:rPr>
          <w:rFonts w:ascii="Times New Roman" w:hAnsi="Times New Roman" w:cs="Times New Roman"/>
          <w:sz w:val="24"/>
          <w:szCs w:val="24"/>
          <w:lang w:val="en-US"/>
        </w:rPr>
        <w:t xml:space="preserve"> be</w:t>
      </w:r>
      <w:r w:rsidR="00155E5C">
        <w:rPr>
          <w:rFonts w:ascii="Times New Roman" w:hAnsi="Times New Roman" w:cs="Times New Roman"/>
          <w:sz w:val="24"/>
          <w:szCs w:val="24"/>
          <w:lang w:val="en-US"/>
        </w:rPr>
        <w:t>en</w:t>
      </w:r>
      <w:r w:rsidR="003276FF" w:rsidRPr="00993A71">
        <w:rPr>
          <w:rFonts w:ascii="Times New Roman" w:hAnsi="Times New Roman" w:cs="Times New Roman"/>
          <w:sz w:val="24"/>
          <w:szCs w:val="24"/>
          <w:lang w:val="en-US"/>
        </w:rPr>
        <w:t xml:space="preserve"> referred to as </w:t>
      </w:r>
      <w:r w:rsidR="003276FF" w:rsidRPr="00155E5C">
        <w:rPr>
          <w:rFonts w:ascii="Times New Roman" w:hAnsi="Times New Roman" w:cs="Times New Roman"/>
          <w:i/>
          <w:sz w:val="24"/>
          <w:szCs w:val="24"/>
          <w:lang w:val="en-US"/>
        </w:rPr>
        <w:t>“</w:t>
      </w:r>
      <w:proofErr w:type="spellStart"/>
      <w:r w:rsidR="003276FF" w:rsidRPr="00155E5C">
        <w:rPr>
          <w:rFonts w:ascii="Times New Roman" w:hAnsi="Times New Roman" w:cs="Times New Roman"/>
          <w:i/>
          <w:sz w:val="24"/>
          <w:szCs w:val="24"/>
          <w:lang w:val="en-US"/>
        </w:rPr>
        <w:t>umfana</w:t>
      </w:r>
      <w:proofErr w:type="spellEnd"/>
      <w:r w:rsidR="003276FF" w:rsidRPr="00155E5C">
        <w:rPr>
          <w:rFonts w:ascii="Times New Roman" w:hAnsi="Times New Roman" w:cs="Times New Roman"/>
          <w:i/>
          <w:sz w:val="24"/>
          <w:szCs w:val="24"/>
          <w:lang w:val="en-US"/>
        </w:rPr>
        <w:t>”</w:t>
      </w:r>
      <w:r w:rsidR="003276FF" w:rsidRPr="00993A71">
        <w:rPr>
          <w:rFonts w:ascii="Times New Roman" w:hAnsi="Times New Roman" w:cs="Times New Roman"/>
          <w:sz w:val="24"/>
          <w:szCs w:val="24"/>
          <w:lang w:val="en-US"/>
        </w:rPr>
        <w:t xml:space="preserve"> by the deceased (meaning a younger person or boy).  Accused felt humiliated and provoked.  As if this was not enough the accused was subjected to a physical attack by the deceased.  There is evidence that both deceased and accused had been consuming home</w:t>
      </w:r>
      <w:r w:rsidR="00B67C6F" w:rsidRPr="00993A71">
        <w:rPr>
          <w:rFonts w:ascii="Times New Roman" w:hAnsi="Times New Roman" w:cs="Times New Roman"/>
          <w:sz w:val="24"/>
          <w:szCs w:val="24"/>
          <w:lang w:val="en-US"/>
        </w:rPr>
        <w:t>-</w:t>
      </w:r>
      <w:r w:rsidR="003276FF" w:rsidRPr="00993A71">
        <w:rPr>
          <w:rFonts w:ascii="Times New Roman" w:hAnsi="Times New Roman" w:cs="Times New Roman"/>
          <w:sz w:val="24"/>
          <w:szCs w:val="24"/>
          <w:lang w:val="en-US"/>
        </w:rPr>
        <w:t xml:space="preserve">made </w:t>
      </w:r>
      <w:r w:rsidR="00206C66">
        <w:rPr>
          <w:rFonts w:ascii="Times New Roman" w:hAnsi="Times New Roman" w:cs="Times New Roman"/>
          <w:sz w:val="24"/>
          <w:szCs w:val="24"/>
          <w:lang w:val="en-US"/>
        </w:rPr>
        <w:t>traditional brew before the incident.</w:t>
      </w:r>
      <w:r w:rsidR="003276FF" w:rsidRPr="00993A71">
        <w:rPr>
          <w:rFonts w:ascii="Times New Roman" w:hAnsi="Times New Roman" w:cs="Times New Roman"/>
          <w:sz w:val="24"/>
          <w:szCs w:val="24"/>
          <w:lang w:val="en-US"/>
        </w:rPr>
        <w:t xml:space="preserve"> Both deceased and accused must have been somewhat drunk. This is evidenced by the fact that a simple argument about who between the two</w:t>
      </w:r>
      <w:r w:rsidR="00E2022C">
        <w:rPr>
          <w:rFonts w:ascii="Times New Roman" w:hAnsi="Times New Roman" w:cs="Times New Roman"/>
          <w:sz w:val="24"/>
          <w:szCs w:val="24"/>
          <w:lang w:val="en-US"/>
        </w:rPr>
        <w:t xml:space="preserve"> about who</w:t>
      </w:r>
      <w:r w:rsidR="003276FF" w:rsidRPr="00993A71">
        <w:rPr>
          <w:rFonts w:ascii="Times New Roman" w:hAnsi="Times New Roman" w:cs="Times New Roman"/>
          <w:sz w:val="24"/>
          <w:szCs w:val="24"/>
          <w:lang w:val="en-US"/>
        </w:rPr>
        <w:t xml:space="preserve"> was older led to a misunderstanding and a physical alterc</w:t>
      </w:r>
      <w:r w:rsidR="003E1D56">
        <w:rPr>
          <w:rFonts w:ascii="Times New Roman" w:hAnsi="Times New Roman" w:cs="Times New Roman"/>
          <w:sz w:val="24"/>
          <w:szCs w:val="24"/>
          <w:lang w:val="en-US"/>
        </w:rPr>
        <w:t>ation.  The aggravating feature</w:t>
      </w:r>
      <w:r w:rsidR="003276FF" w:rsidRPr="00993A71">
        <w:rPr>
          <w:rFonts w:ascii="Times New Roman" w:hAnsi="Times New Roman" w:cs="Times New Roman"/>
          <w:sz w:val="24"/>
          <w:szCs w:val="24"/>
          <w:lang w:val="en-US"/>
        </w:rPr>
        <w:t xml:space="preserve"> of this case is that </w:t>
      </w:r>
      <w:proofErr w:type="spellStart"/>
      <w:r w:rsidR="003276FF" w:rsidRPr="00993A71">
        <w:rPr>
          <w:rFonts w:ascii="Times New Roman" w:hAnsi="Times New Roman" w:cs="Times New Roman"/>
          <w:sz w:val="24"/>
          <w:szCs w:val="24"/>
          <w:lang w:val="en-US"/>
        </w:rPr>
        <w:t>inspite</w:t>
      </w:r>
      <w:proofErr w:type="spellEnd"/>
      <w:r w:rsidR="003276FF" w:rsidRPr="00993A71">
        <w:rPr>
          <w:rFonts w:ascii="Times New Roman" w:hAnsi="Times New Roman" w:cs="Times New Roman"/>
          <w:sz w:val="24"/>
          <w:szCs w:val="24"/>
          <w:lang w:val="en-US"/>
        </w:rPr>
        <w:t xml:space="preserve"> of the deceased running away from the scene, accused p</w:t>
      </w:r>
      <w:r w:rsidR="00B67C6F" w:rsidRPr="00993A71">
        <w:rPr>
          <w:rFonts w:ascii="Times New Roman" w:hAnsi="Times New Roman" w:cs="Times New Roman"/>
          <w:sz w:val="24"/>
          <w:szCs w:val="24"/>
          <w:lang w:val="en-US"/>
        </w:rPr>
        <w:t>u</w:t>
      </w:r>
      <w:r w:rsidR="003276FF" w:rsidRPr="00993A71">
        <w:rPr>
          <w:rFonts w:ascii="Times New Roman" w:hAnsi="Times New Roman" w:cs="Times New Roman"/>
          <w:sz w:val="24"/>
          <w:szCs w:val="24"/>
          <w:lang w:val="en-US"/>
        </w:rPr>
        <w:t>rsued him and when he caught up with him</w:t>
      </w:r>
      <w:r w:rsidR="003E1D56">
        <w:rPr>
          <w:rFonts w:ascii="Times New Roman" w:hAnsi="Times New Roman" w:cs="Times New Roman"/>
          <w:sz w:val="24"/>
          <w:szCs w:val="24"/>
          <w:lang w:val="en-US"/>
        </w:rPr>
        <w:t>, attacked with a log indiscriminately</w:t>
      </w:r>
      <w:r w:rsidR="003276FF" w:rsidRPr="00993A71">
        <w:rPr>
          <w:rFonts w:ascii="Times New Roman" w:hAnsi="Times New Roman" w:cs="Times New Roman"/>
          <w:sz w:val="24"/>
          <w:szCs w:val="24"/>
          <w:lang w:val="en-US"/>
        </w:rPr>
        <w:t xml:space="preserve"> all over the body. The post mo</w:t>
      </w:r>
      <w:r w:rsidR="00B67C6F" w:rsidRPr="00993A71">
        <w:rPr>
          <w:rFonts w:ascii="Times New Roman" w:hAnsi="Times New Roman" w:cs="Times New Roman"/>
          <w:sz w:val="24"/>
          <w:szCs w:val="24"/>
          <w:lang w:val="en-US"/>
        </w:rPr>
        <w:t>r</w:t>
      </w:r>
      <w:r w:rsidR="003276FF" w:rsidRPr="00993A71">
        <w:rPr>
          <w:rFonts w:ascii="Times New Roman" w:hAnsi="Times New Roman" w:cs="Times New Roman"/>
          <w:sz w:val="24"/>
          <w:szCs w:val="24"/>
          <w:lang w:val="en-US"/>
        </w:rPr>
        <w:t>tem report reflect</w:t>
      </w:r>
      <w:r w:rsidR="003E1D56">
        <w:rPr>
          <w:rFonts w:ascii="Times New Roman" w:hAnsi="Times New Roman" w:cs="Times New Roman"/>
          <w:sz w:val="24"/>
          <w:szCs w:val="24"/>
          <w:lang w:val="en-US"/>
        </w:rPr>
        <w:t>s</w:t>
      </w:r>
      <w:r w:rsidR="003276FF" w:rsidRPr="00993A71">
        <w:rPr>
          <w:rFonts w:ascii="Times New Roman" w:hAnsi="Times New Roman" w:cs="Times New Roman"/>
          <w:sz w:val="24"/>
          <w:szCs w:val="24"/>
          <w:lang w:val="en-US"/>
        </w:rPr>
        <w:t xml:space="preserve"> that the deceased died as a result of:</w:t>
      </w:r>
    </w:p>
    <w:p w:rsidR="003276FF" w:rsidRPr="00993A71" w:rsidRDefault="003276FF" w:rsidP="00993A71">
      <w:pPr>
        <w:pStyle w:val="ListParagraph"/>
        <w:numPr>
          <w:ilvl w:val="0"/>
          <w:numId w:val="2"/>
        </w:num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 xml:space="preserve">Subarachnoid </w:t>
      </w:r>
      <w:proofErr w:type="spellStart"/>
      <w:r w:rsidRPr="00993A71">
        <w:rPr>
          <w:rFonts w:ascii="Times New Roman" w:hAnsi="Times New Roman" w:cs="Times New Roman"/>
          <w:sz w:val="24"/>
          <w:szCs w:val="24"/>
          <w:lang w:val="en-US"/>
        </w:rPr>
        <w:t>haemorrhage</w:t>
      </w:r>
      <w:proofErr w:type="spellEnd"/>
    </w:p>
    <w:p w:rsidR="003276FF" w:rsidRPr="00993A71" w:rsidRDefault="003276FF" w:rsidP="00993A71">
      <w:pPr>
        <w:pStyle w:val="ListParagraph"/>
        <w:numPr>
          <w:ilvl w:val="0"/>
          <w:numId w:val="2"/>
        </w:num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Head trauma</w:t>
      </w:r>
    </w:p>
    <w:p w:rsidR="003276FF" w:rsidRPr="00993A71" w:rsidRDefault="00B56961" w:rsidP="00993A71">
      <w:pPr>
        <w:ind w:firstLine="720"/>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The accused must have used excessive force against the deceased.  The accused acted negligently in causing the loss of life.</w:t>
      </w:r>
    </w:p>
    <w:p w:rsidR="00B56961" w:rsidRPr="00993A71" w:rsidRDefault="00B56961" w:rsidP="00993A71">
      <w:pPr>
        <w:ind w:firstLine="720"/>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The court finds it necessary to impose a custodial sentence.  This was a brutal attack.  There was loss of human life.  The accused used extreme and excessive force. There is a need to ensure that these courts protect t</w:t>
      </w:r>
      <w:r w:rsidR="00B67C6F" w:rsidRPr="00993A71">
        <w:rPr>
          <w:rFonts w:ascii="Times New Roman" w:hAnsi="Times New Roman" w:cs="Times New Roman"/>
          <w:sz w:val="24"/>
          <w:szCs w:val="24"/>
          <w:lang w:val="en-US"/>
        </w:rPr>
        <w:t>h</w:t>
      </w:r>
      <w:r w:rsidRPr="00993A71">
        <w:rPr>
          <w:rFonts w:ascii="Times New Roman" w:hAnsi="Times New Roman" w:cs="Times New Roman"/>
          <w:sz w:val="24"/>
          <w:szCs w:val="24"/>
          <w:lang w:val="en-US"/>
        </w:rPr>
        <w:t>e sanctity of human life.  A non-cu</w:t>
      </w:r>
      <w:r w:rsidR="002F2AF2">
        <w:rPr>
          <w:rFonts w:ascii="Times New Roman" w:hAnsi="Times New Roman" w:cs="Times New Roman"/>
          <w:sz w:val="24"/>
          <w:szCs w:val="24"/>
          <w:lang w:val="en-US"/>
        </w:rPr>
        <w:t>stodial sentence would a slap on accused’s</w:t>
      </w:r>
      <w:r w:rsidRPr="00993A71">
        <w:rPr>
          <w:rFonts w:ascii="Times New Roman" w:hAnsi="Times New Roman" w:cs="Times New Roman"/>
          <w:sz w:val="24"/>
          <w:szCs w:val="24"/>
          <w:lang w:val="en-US"/>
        </w:rPr>
        <w:t xml:space="preserve"> wrist and would in effect </w:t>
      </w:r>
      <w:proofErr w:type="spellStart"/>
      <w:r w:rsidRPr="00993A71">
        <w:rPr>
          <w:rFonts w:ascii="Times New Roman" w:hAnsi="Times New Roman" w:cs="Times New Roman"/>
          <w:sz w:val="24"/>
          <w:szCs w:val="24"/>
          <w:lang w:val="en-US"/>
        </w:rPr>
        <w:t>trivialise</w:t>
      </w:r>
      <w:proofErr w:type="spellEnd"/>
      <w:r w:rsidRPr="00993A71">
        <w:rPr>
          <w:rFonts w:ascii="Times New Roman" w:hAnsi="Times New Roman" w:cs="Times New Roman"/>
          <w:sz w:val="24"/>
          <w:szCs w:val="24"/>
          <w:lang w:val="en-US"/>
        </w:rPr>
        <w:t xml:space="preserve"> the offence.</w:t>
      </w:r>
    </w:p>
    <w:p w:rsidR="00B56961" w:rsidRPr="00993A71" w:rsidRDefault="00B56961" w:rsidP="00993A71">
      <w:pPr>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b/>
        <w:t>In the circumstances, we find the following to be an appropriate sentence:</w:t>
      </w:r>
    </w:p>
    <w:p w:rsidR="00B56961" w:rsidRPr="00993A71" w:rsidRDefault="00B56961" w:rsidP="00993A71">
      <w:pPr>
        <w:ind w:left="720"/>
        <w:jc w:val="both"/>
        <w:rPr>
          <w:rFonts w:ascii="Times New Roman" w:hAnsi="Times New Roman" w:cs="Times New Roman"/>
          <w:sz w:val="24"/>
          <w:szCs w:val="24"/>
          <w:lang w:val="en-US"/>
        </w:rPr>
      </w:pPr>
      <w:r w:rsidRPr="00993A71">
        <w:rPr>
          <w:rFonts w:ascii="Times New Roman" w:hAnsi="Times New Roman" w:cs="Times New Roman"/>
          <w:sz w:val="24"/>
          <w:szCs w:val="24"/>
          <w:lang w:val="en-US"/>
        </w:rPr>
        <w:t>“Accused</w:t>
      </w:r>
      <w:r w:rsidR="00B67C6F" w:rsidRPr="00993A71">
        <w:rPr>
          <w:rFonts w:ascii="Times New Roman" w:hAnsi="Times New Roman" w:cs="Times New Roman"/>
          <w:sz w:val="24"/>
          <w:szCs w:val="24"/>
          <w:lang w:val="en-US"/>
        </w:rPr>
        <w:t xml:space="preserve"> </w:t>
      </w:r>
      <w:r w:rsidRPr="00993A71">
        <w:rPr>
          <w:rFonts w:ascii="Times New Roman" w:hAnsi="Times New Roman" w:cs="Times New Roman"/>
          <w:sz w:val="24"/>
          <w:szCs w:val="24"/>
          <w:lang w:val="en-US"/>
        </w:rPr>
        <w:t>is sentenced to 4 years imprisonment of which 2 years is suspended for 5 years on condition accused is not within that period convicted of an offence involving violence and of which upon conviction he is sentenced to a term of</w:t>
      </w:r>
      <w:r w:rsidR="00B67C6F" w:rsidRPr="00993A71">
        <w:rPr>
          <w:rFonts w:ascii="Times New Roman" w:hAnsi="Times New Roman" w:cs="Times New Roman"/>
          <w:sz w:val="24"/>
          <w:szCs w:val="24"/>
          <w:lang w:val="en-US"/>
        </w:rPr>
        <w:t xml:space="preserve"> imprisonment without the option of a fine.</w:t>
      </w:r>
    </w:p>
    <w:p w:rsidR="00B67C6F" w:rsidRPr="00993A71" w:rsidRDefault="00B67C6F" w:rsidP="00993A71">
      <w:pPr>
        <w:jc w:val="both"/>
        <w:rPr>
          <w:rFonts w:ascii="Times New Roman" w:hAnsi="Times New Roman" w:cs="Times New Roman"/>
          <w:b/>
          <w:sz w:val="24"/>
          <w:szCs w:val="24"/>
          <w:u w:val="single"/>
          <w:lang w:val="en-US"/>
        </w:rPr>
      </w:pPr>
      <w:r w:rsidRPr="00993A71">
        <w:rPr>
          <w:rFonts w:ascii="Times New Roman" w:hAnsi="Times New Roman" w:cs="Times New Roman"/>
          <w:sz w:val="24"/>
          <w:szCs w:val="24"/>
          <w:lang w:val="en-US"/>
        </w:rPr>
        <w:tab/>
      </w:r>
      <w:r w:rsidRPr="00993A71">
        <w:rPr>
          <w:rFonts w:ascii="Times New Roman" w:hAnsi="Times New Roman" w:cs="Times New Roman"/>
          <w:b/>
          <w:sz w:val="24"/>
          <w:szCs w:val="24"/>
          <w:u w:val="single"/>
          <w:lang w:val="en-US"/>
        </w:rPr>
        <w:t>Effective: 3 years imprisonment”</w:t>
      </w:r>
    </w:p>
    <w:p w:rsidR="00B67C6F" w:rsidRDefault="00B67C6F" w:rsidP="00B56961">
      <w:pPr>
        <w:ind w:left="720"/>
        <w:rPr>
          <w:rFonts w:ascii="Times New Roman" w:hAnsi="Times New Roman" w:cs="Times New Roman"/>
          <w:sz w:val="28"/>
          <w:szCs w:val="28"/>
          <w:lang w:val="en-US"/>
        </w:rPr>
      </w:pPr>
    </w:p>
    <w:p w:rsidR="00993A71" w:rsidRDefault="00993A71" w:rsidP="00B67C6F">
      <w:pPr>
        <w:pStyle w:val="NoSpacing"/>
        <w:rPr>
          <w:rFonts w:ascii="Times New Roman" w:hAnsi="Times New Roman" w:cs="Times New Roman"/>
          <w:i/>
          <w:sz w:val="24"/>
          <w:szCs w:val="24"/>
          <w:lang w:val="en-US"/>
        </w:rPr>
      </w:pPr>
    </w:p>
    <w:p w:rsidR="00993A71" w:rsidRDefault="00993A71" w:rsidP="00B67C6F">
      <w:pPr>
        <w:pStyle w:val="NoSpacing"/>
        <w:rPr>
          <w:rFonts w:ascii="Times New Roman" w:hAnsi="Times New Roman" w:cs="Times New Roman"/>
          <w:i/>
          <w:sz w:val="24"/>
          <w:szCs w:val="24"/>
          <w:lang w:val="en-US"/>
        </w:rPr>
      </w:pPr>
    </w:p>
    <w:p w:rsidR="00B67C6F" w:rsidRPr="00B67C6F" w:rsidRDefault="00B67C6F" w:rsidP="00B67C6F">
      <w:pPr>
        <w:pStyle w:val="NoSpacing"/>
        <w:rPr>
          <w:rFonts w:ascii="Times New Roman" w:hAnsi="Times New Roman" w:cs="Times New Roman"/>
          <w:sz w:val="24"/>
          <w:szCs w:val="24"/>
          <w:lang w:val="en-US"/>
        </w:rPr>
      </w:pPr>
      <w:r w:rsidRPr="00993A71">
        <w:rPr>
          <w:rFonts w:ascii="Times New Roman" w:hAnsi="Times New Roman" w:cs="Times New Roman"/>
          <w:i/>
          <w:sz w:val="24"/>
          <w:szCs w:val="24"/>
          <w:lang w:val="en-US"/>
        </w:rPr>
        <w:t>National Prosecuting Authority</w:t>
      </w:r>
      <w:r w:rsidRPr="00B67C6F">
        <w:rPr>
          <w:rFonts w:ascii="Times New Roman" w:hAnsi="Times New Roman" w:cs="Times New Roman"/>
          <w:sz w:val="24"/>
          <w:szCs w:val="24"/>
          <w:lang w:val="en-US"/>
        </w:rPr>
        <w:t>, state’s legal practitioners</w:t>
      </w:r>
    </w:p>
    <w:p w:rsidR="00B67C6F" w:rsidRPr="00B67C6F" w:rsidRDefault="00B67C6F" w:rsidP="00B67C6F">
      <w:pPr>
        <w:pStyle w:val="NoSpacing"/>
        <w:rPr>
          <w:rFonts w:ascii="Times New Roman" w:hAnsi="Times New Roman" w:cs="Times New Roman"/>
          <w:sz w:val="24"/>
          <w:szCs w:val="24"/>
          <w:lang w:val="en-US"/>
        </w:rPr>
      </w:pPr>
      <w:proofErr w:type="spellStart"/>
      <w:r w:rsidRPr="00993A71">
        <w:rPr>
          <w:rFonts w:ascii="Times New Roman" w:hAnsi="Times New Roman" w:cs="Times New Roman"/>
          <w:i/>
          <w:sz w:val="24"/>
          <w:szCs w:val="24"/>
          <w:lang w:val="en-US"/>
        </w:rPr>
        <w:t>Dube</w:t>
      </w:r>
      <w:proofErr w:type="spellEnd"/>
      <w:r w:rsidRPr="00993A71">
        <w:rPr>
          <w:rFonts w:ascii="Times New Roman" w:hAnsi="Times New Roman" w:cs="Times New Roman"/>
          <w:i/>
          <w:sz w:val="24"/>
          <w:szCs w:val="24"/>
          <w:lang w:val="en-US"/>
        </w:rPr>
        <w:t xml:space="preserve">, </w:t>
      </w:r>
      <w:proofErr w:type="spellStart"/>
      <w:r w:rsidRPr="00993A71">
        <w:rPr>
          <w:rFonts w:ascii="Times New Roman" w:hAnsi="Times New Roman" w:cs="Times New Roman"/>
          <w:i/>
          <w:sz w:val="24"/>
          <w:szCs w:val="24"/>
          <w:lang w:val="en-US"/>
        </w:rPr>
        <w:t>Nkala</w:t>
      </w:r>
      <w:proofErr w:type="spellEnd"/>
      <w:r w:rsidRPr="00993A71">
        <w:rPr>
          <w:rFonts w:ascii="Times New Roman" w:hAnsi="Times New Roman" w:cs="Times New Roman"/>
          <w:i/>
          <w:sz w:val="24"/>
          <w:szCs w:val="24"/>
          <w:lang w:val="en-US"/>
        </w:rPr>
        <w:t xml:space="preserve"> &amp; Company</w:t>
      </w:r>
      <w:r w:rsidRPr="00B67C6F">
        <w:rPr>
          <w:rFonts w:ascii="Times New Roman" w:hAnsi="Times New Roman" w:cs="Times New Roman"/>
          <w:sz w:val="24"/>
          <w:szCs w:val="24"/>
          <w:lang w:val="en-US"/>
        </w:rPr>
        <w:t xml:space="preserve"> accused’s legal practitioners</w:t>
      </w:r>
    </w:p>
    <w:p w:rsidR="00B67C6F" w:rsidRPr="001E492A" w:rsidRDefault="00B67C6F" w:rsidP="00B56961">
      <w:pPr>
        <w:ind w:left="720"/>
        <w:rPr>
          <w:rFonts w:ascii="Times New Roman" w:hAnsi="Times New Roman" w:cs="Times New Roman"/>
          <w:sz w:val="28"/>
          <w:szCs w:val="28"/>
          <w:lang w:val="en-US"/>
        </w:rPr>
      </w:pPr>
      <w:r>
        <w:rPr>
          <w:rFonts w:ascii="Times New Roman" w:hAnsi="Times New Roman" w:cs="Times New Roman"/>
          <w:sz w:val="28"/>
          <w:szCs w:val="28"/>
          <w:lang w:val="en-US"/>
        </w:rPr>
        <w:tab/>
      </w:r>
    </w:p>
    <w:sectPr w:rsidR="00B67C6F" w:rsidRPr="001E49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9C8" w:rsidRDefault="009A79C8" w:rsidP="00993A71">
      <w:pPr>
        <w:spacing w:after="0" w:line="240" w:lineRule="auto"/>
      </w:pPr>
      <w:r>
        <w:separator/>
      </w:r>
    </w:p>
  </w:endnote>
  <w:endnote w:type="continuationSeparator" w:id="0">
    <w:p w:rsidR="009A79C8" w:rsidRDefault="009A79C8" w:rsidP="0099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9C8" w:rsidRDefault="009A79C8" w:rsidP="00993A71">
      <w:pPr>
        <w:spacing w:after="0" w:line="240" w:lineRule="auto"/>
      </w:pPr>
      <w:r>
        <w:separator/>
      </w:r>
    </w:p>
  </w:footnote>
  <w:footnote w:type="continuationSeparator" w:id="0">
    <w:p w:rsidR="009A79C8" w:rsidRDefault="009A79C8" w:rsidP="00993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230390"/>
      <w:docPartObj>
        <w:docPartGallery w:val="Page Numbers (Top of Page)"/>
        <w:docPartUnique/>
      </w:docPartObj>
    </w:sdtPr>
    <w:sdtEndPr>
      <w:rPr>
        <w:noProof/>
      </w:rPr>
    </w:sdtEndPr>
    <w:sdtContent>
      <w:p w:rsidR="00993A71" w:rsidRDefault="00993A71">
        <w:pPr>
          <w:pStyle w:val="Header"/>
          <w:jc w:val="right"/>
          <w:rPr>
            <w:noProof/>
          </w:rPr>
        </w:pPr>
        <w:r>
          <w:fldChar w:fldCharType="begin"/>
        </w:r>
        <w:r>
          <w:instrText xml:space="preserve"> PAGE   \* MERGEFORMAT </w:instrText>
        </w:r>
        <w:r>
          <w:fldChar w:fldCharType="separate"/>
        </w:r>
        <w:r w:rsidR="00E51797">
          <w:rPr>
            <w:noProof/>
          </w:rPr>
          <w:t>1</w:t>
        </w:r>
        <w:r>
          <w:rPr>
            <w:noProof/>
          </w:rPr>
          <w:fldChar w:fldCharType="end"/>
        </w:r>
      </w:p>
      <w:p w:rsidR="00993A71" w:rsidRDefault="00993A71">
        <w:pPr>
          <w:pStyle w:val="Header"/>
          <w:jc w:val="right"/>
          <w:rPr>
            <w:noProof/>
          </w:rPr>
        </w:pPr>
        <w:r>
          <w:rPr>
            <w:noProof/>
          </w:rPr>
          <w:t xml:space="preserve">HB </w:t>
        </w:r>
        <w:r w:rsidR="008021AE">
          <w:rPr>
            <w:noProof/>
          </w:rPr>
          <w:t>57</w:t>
        </w:r>
        <w:r>
          <w:rPr>
            <w:noProof/>
          </w:rPr>
          <w:t>/21</w:t>
        </w:r>
        <w:r w:rsidR="00E51797">
          <w:rPr>
            <w:noProof/>
          </w:rPr>
          <w:t xml:space="preserve"> ‘A’</w:t>
        </w:r>
      </w:p>
      <w:p w:rsidR="00993A71" w:rsidRDefault="00993A71">
        <w:pPr>
          <w:pStyle w:val="Header"/>
          <w:jc w:val="right"/>
        </w:pPr>
        <w:r>
          <w:rPr>
            <w:noProof/>
          </w:rPr>
          <w:t>HC (CRB) 07/21</w:t>
        </w:r>
      </w:p>
    </w:sdtContent>
  </w:sdt>
  <w:p w:rsidR="00993A71" w:rsidRDefault="00993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F5931"/>
    <w:multiLevelType w:val="hybridMultilevel"/>
    <w:tmpl w:val="A718BC70"/>
    <w:lvl w:ilvl="0" w:tplc="A6826F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4F2093"/>
    <w:multiLevelType w:val="hybridMultilevel"/>
    <w:tmpl w:val="A718BC70"/>
    <w:lvl w:ilvl="0" w:tplc="A6826F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87"/>
    <w:rsid w:val="00053A59"/>
    <w:rsid w:val="00155E5C"/>
    <w:rsid w:val="001626DF"/>
    <w:rsid w:val="00182F87"/>
    <w:rsid w:val="001E492A"/>
    <w:rsid w:val="001F00DB"/>
    <w:rsid w:val="00206C66"/>
    <w:rsid w:val="00272CA6"/>
    <w:rsid w:val="0028229F"/>
    <w:rsid w:val="002F2AF2"/>
    <w:rsid w:val="002F3F5F"/>
    <w:rsid w:val="003276FF"/>
    <w:rsid w:val="00333D5B"/>
    <w:rsid w:val="003D2F33"/>
    <w:rsid w:val="003E1D56"/>
    <w:rsid w:val="006B7EEB"/>
    <w:rsid w:val="008021AE"/>
    <w:rsid w:val="00993A71"/>
    <w:rsid w:val="009A79C8"/>
    <w:rsid w:val="009F03A1"/>
    <w:rsid w:val="00A626C5"/>
    <w:rsid w:val="00B56961"/>
    <w:rsid w:val="00B67C6F"/>
    <w:rsid w:val="00C37853"/>
    <w:rsid w:val="00CA3309"/>
    <w:rsid w:val="00D25745"/>
    <w:rsid w:val="00D3543E"/>
    <w:rsid w:val="00E2022C"/>
    <w:rsid w:val="00E51797"/>
    <w:rsid w:val="00EA3AD6"/>
    <w:rsid w:val="00F4381C"/>
    <w:rsid w:val="00FC204C"/>
    <w:rsid w:val="00FE2E16"/>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D77A3-9E3E-4976-A3E0-FA4A2CCD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F87"/>
    <w:pPr>
      <w:spacing w:after="0" w:line="240" w:lineRule="auto"/>
    </w:pPr>
  </w:style>
  <w:style w:type="paragraph" w:styleId="ListParagraph">
    <w:name w:val="List Paragraph"/>
    <w:basedOn w:val="Normal"/>
    <w:uiPriority w:val="34"/>
    <w:qFormat/>
    <w:rsid w:val="001E492A"/>
    <w:pPr>
      <w:ind w:left="720"/>
      <w:contextualSpacing/>
    </w:pPr>
  </w:style>
  <w:style w:type="paragraph" w:styleId="Header">
    <w:name w:val="header"/>
    <w:basedOn w:val="Normal"/>
    <w:link w:val="HeaderChar"/>
    <w:uiPriority w:val="99"/>
    <w:unhideWhenUsed/>
    <w:rsid w:val="00993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A71"/>
  </w:style>
  <w:style w:type="paragraph" w:styleId="Footer">
    <w:name w:val="footer"/>
    <w:basedOn w:val="Normal"/>
    <w:link w:val="FooterChar"/>
    <w:uiPriority w:val="99"/>
    <w:unhideWhenUsed/>
    <w:rsid w:val="00993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A71"/>
  </w:style>
  <w:style w:type="paragraph" w:styleId="BalloonText">
    <w:name w:val="Balloon Text"/>
    <w:basedOn w:val="Normal"/>
    <w:link w:val="BalloonTextChar"/>
    <w:uiPriority w:val="99"/>
    <w:semiHidden/>
    <w:unhideWhenUsed/>
    <w:rsid w:val="00993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25</cp:revision>
  <cp:lastPrinted>2021-03-26T05:31:00Z</cp:lastPrinted>
  <dcterms:created xsi:type="dcterms:W3CDTF">2021-03-24T05:21:00Z</dcterms:created>
  <dcterms:modified xsi:type="dcterms:W3CDTF">2021-03-26T13:21:00Z</dcterms:modified>
</cp:coreProperties>
</file>