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7123" w14:textId="403B03DF" w:rsidR="001E6D48" w:rsidRPr="00D10188" w:rsidRDefault="001E6D48" w:rsidP="001E6D48">
      <w:pPr>
        <w:pStyle w:val="NoSpacing"/>
        <w:jc w:val="both"/>
        <w:rPr>
          <w:b/>
          <w:szCs w:val="24"/>
        </w:rPr>
      </w:pPr>
      <w:r>
        <w:rPr>
          <w:b/>
          <w:szCs w:val="24"/>
        </w:rPr>
        <w:t xml:space="preserve">THE STATE </w:t>
      </w:r>
    </w:p>
    <w:p w14:paraId="5B29F3BA" w14:textId="77777777" w:rsidR="001E6D48" w:rsidRPr="00D10188" w:rsidRDefault="001E6D48" w:rsidP="001E6D48">
      <w:pPr>
        <w:pStyle w:val="NoSpacing"/>
        <w:jc w:val="both"/>
        <w:rPr>
          <w:b/>
          <w:szCs w:val="24"/>
        </w:rPr>
      </w:pPr>
    </w:p>
    <w:p w14:paraId="73780042" w14:textId="77777777" w:rsidR="001E6D48" w:rsidRPr="00D10188" w:rsidRDefault="001E6D48" w:rsidP="001E6D48">
      <w:pPr>
        <w:pStyle w:val="NoSpacing"/>
        <w:jc w:val="both"/>
        <w:rPr>
          <w:b/>
          <w:szCs w:val="24"/>
        </w:rPr>
      </w:pPr>
      <w:r w:rsidRPr="00D10188">
        <w:rPr>
          <w:b/>
          <w:szCs w:val="24"/>
        </w:rPr>
        <w:t>Versus</w:t>
      </w:r>
    </w:p>
    <w:p w14:paraId="5DAECE13" w14:textId="77777777" w:rsidR="001E6D48" w:rsidRPr="00D10188" w:rsidRDefault="001E6D48" w:rsidP="001E6D48">
      <w:pPr>
        <w:pStyle w:val="NoSpacing"/>
        <w:jc w:val="both"/>
        <w:rPr>
          <w:b/>
          <w:szCs w:val="24"/>
        </w:rPr>
      </w:pPr>
    </w:p>
    <w:p w14:paraId="16249089" w14:textId="74FB2D88" w:rsidR="001E6D48" w:rsidRPr="00D10188" w:rsidRDefault="001E6D48" w:rsidP="001E6D48">
      <w:pPr>
        <w:pStyle w:val="NoSpacing"/>
        <w:jc w:val="both"/>
        <w:rPr>
          <w:b/>
          <w:szCs w:val="24"/>
        </w:rPr>
      </w:pPr>
      <w:r>
        <w:rPr>
          <w:b/>
          <w:szCs w:val="24"/>
        </w:rPr>
        <w:t>LEEROY MADHARI</w:t>
      </w:r>
    </w:p>
    <w:p w14:paraId="13C9A540" w14:textId="77777777" w:rsidR="001E6D48" w:rsidRPr="00D10188" w:rsidRDefault="001E6D48" w:rsidP="001E6D48">
      <w:pPr>
        <w:pStyle w:val="NoSpacing"/>
        <w:jc w:val="both"/>
        <w:rPr>
          <w:b/>
          <w:szCs w:val="24"/>
        </w:rPr>
      </w:pPr>
    </w:p>
    <w:p w14:paraId="39D534AF" w14:textId="77777777" w:rsidR="001E6D48" w:rsidRPr="00D10188" w:rsidRDefault="001E6D48" w:rsidP="001E6D48">
      <w:pPr>
        <w:pStyle w:val="NoSpacing"/>
        <w:jc w:val="both"/>
        <w:rPr>
          <w:szCs w:val="24"/>
        </w:rPr>
      </w:pPr>
      <w:r w:rsidRPr="00D10188">
        <w:rPr>
          <w:szCs w:val="24"/>
        </w:rPr>
        <w:t>IN THE HIGH COURT OF ZIMBABWE</w:t>
      </w:r>
    </w:p>
    <w:p w14:paraId="5F43E230" w14:textId="32EEA77D" w:rsidR="001E6D48" w:rsidRDefault="001E6D48" w:rsidP="001E6D48">
      <w:pPr>
        <w:pStyle w:val="NoSpacing"/>
        <w:jc w:val="both"/>
      </w:pPr>
      <w:r w:rsidRPr="001E6D48">
        <w:rPr>
          <w:szCs w:val="24"/>
          <w:lang w:val="en-ZW"/>
        </w:rPr>
        <w:t>DUBE-BANDA J</w:t>
      </w:r>
      <w:r>
        <w:t xml:space="preserve"> with Assessors Mr A.B. Mpofu and Mr E. Shumba</w:t>
      </w:r>
    </w:p>
    <w:p w14:paraId="515B995E" w14:textId="4D1B8287" w:rsidR="001E6D48" w:rsidRDefault="001E6D48" w:rsidP="001E6D48">
      <w:pPr>
        <w:pStyle w:val="NoSpacing"/>
        <w:jc w:val="both"/>
      </w:pPr>
      <w:r>
        <w:t>GWERU CIRCUIT COURT 15 MAY 2023</w:t>
      </w:r>
    </w:p>
    <w:p w14:paraId="6E090108" w14:textId="77777777" w:rsidR="001E6D48" w:rsidRPr="001E6D48" w:rsidRDefault="001E6D48" w:rsidP="001E6D48">
      <w:pPr>
        <w:pStyle w:val="NoSpacing"/>
        <w:jc w:val="both"/>
      </w:pPr>
    </w:p>
    <w:p w14:paraId="4A49432C" w14:textId="77777777" w:rsidR="001E6D48" w:rsidRPr="001E6D48" w:rsidRDefault="001E6D48" w:rsidP="001E6D48">
      <w:pPr>
        <w:pStyle w:val="NoSpacing"/>
        <w:jc w:val="both"/>
        <w:rPr>
          <w:szCs w:val="24"/>
          <w:lang w:val="en-ZW"/>
        </w:rPr>
      </w:pPr>
    </w:p>
    <w:p w14:paraId="77A2D2DC" w14:textId="47F23C1C" w:rsidR="001E6D48" w:rsidRPr="00D10188" w:rsidRDefault="001E6D48" w:rsidP="001E6D48">
      <w:pPr>
        <w:pStyle w:val="NoSpacing"/>
        <w:jc w:val="both"/>
        <w:rPr>
          <w:b/>
          <w:szCs w:val="24"/>
        </w:rPr>
      </w:pPr>
      <w:r>
        <w:rPr>
          <w:b/>
          <w:szCs w:val="24"/>
        </w:rPr>
        <w:t xml:space="preserve">Criminal trial </w:t>
      </w:r>
    </w:p>
    <w:p w14:paraId="3C8046FF" w14:textId="77777777" w:rsidR="001E6D48" w:rsidRPr="00D10188" w:rsidRDefault="001E6D48" w:rsidP="001E6D48">
      <w:pPr>
        <w:pStyle w:val="NoSpacing"/>
        <w:jc w:val="both"/>
        <w:rPr>
          <w:szCs w:val="24"/>
        </w:rPr>
      </w:pPr>
    </w:p>
    <w:p w14:paraId="20306EE5" w14:textId="4C382FB9" w:rsidR="001E6D48" w:rsidRPr="00272DBA" w:rsidRDefault="00272DBA" w:rsidP="001E6D48">
      <w:pPr>
        <w:pStyle w:val="NoSpacing"/>
        <w:jc w:val="both"/>
        <w:rPr>
          <w:szCs w:val="24"/>
          <w:lang w:val="en-ZW"/>
        </w:rPr>
      </w:pPr>
      <w:r w:rsidRPr="00272DBA">
        <w:rPr>
          <w:i/>
          <w:szCs w:val="24"/>
          <w:lang w:val="en-ZW"/>
        </w:rPr>
        <w:t>Ms</w:t>
      </w:r>
      <w:r>
        <w:rPr>
          <w:i/>
          <w:szCs w:val="24"/>
          <w:lang w:val="en-ZW"/>
        </w:rPr>
        <w:t xml:space="preserve">. L. C. Mamombe, </w:t>
      </w:r>
      <w:r w:rsidRPr="00272DBA">
        <w:rPr>
          <w:iCs/>
          <w:szCs w:val="24"/>
          <w:lang w:val="en-ZW"/>
        </w:rPr>
        <w:t xml:space="preserve">for the State </w:t>
      </w:r>
    </w:p>
    <w:p w14:paraId="620D7CDB" w14:textId="56288471" w:rsidR="001E6D48" w:rsidRPr="00272DBA" w:rsidRDefault="00272DBA" w:rsidP="00272DBA">
      <w:pPr>
        <w:pStyle w:val="NoSpacing"/>
        <w:jc w:val="both"/>
        <w:rPr>
          <w:iCs/>
          <w:szCs w:val="24"/>
        </w:rPr>
      </w:pPr>
      <w:r>
        <w:rPr>
          <w:i/>
          <w:szCs w:val="24"/>
        </w:rPr>
        <w:t xml:space="preserve">Ms. E. Gonese, </w:t>
      </w:r>
      <w:r w:rsidRPr="00272DBA">
        <w:rPr>
          <w:iCs/>
          <w:szCs w:val="24"/>
        </w:rPr>
        <w:t>for the accused</w:t>
      </w:r>
    </w:p>
    <w:p w14:paraId="3BD220B4" w14:textId="4B1D2CCD" w:rsidR="001E6D48" w:rsidRPr="00272DBA" w:rsidRDefault="00272DBA" w:rsidP="00607428">
      <w:pPr>
        <w:spacing w:after="0" w:line="360" w:lineRule="auto"/>
        <w:jc w:val="both"/>
        <w:rPr>
          <w:rFonts w:ascii="Times New Roman" w:hAnsi="Times New Roman" w:cs="Times New Roman"/>
          <w:b/>
          <w:bCs/>
        </w:rPr>
      </w:pPr>
      <w:r w:rsidRPr="00272DBA">
        <w:rPr>
          <w:rFonts w:ascii="Times New Roman" w:hAnsi="Times New Roman" w:cs="Times New Roman"/>
          <w:b/>
          <w:bCs/>
        </w:rPr>
        <w:t xml:space="preserve">DUBE-BANDA J: </w:t>
      </w:r>
    </w:p>
    <w:p w14:paraId="248EB886" w14:textId="3F9AD180" w:rsidR="00E76716" w:rsidRDefault="00E76716" w:rsidP="00607428">
      <w:pPr>
        <w:spacing w:after="0" w:line="360" w:lineRule="auto"/>
        <w:jc w:val="both"/>
        <w:rPr>
          <w:rFonts w:ascii="Times New Roman" w:hAnsi="Times New Roman" w:cs="Times New Roman"/>
          <w:sz w:val="24"/>
          <w:szCs w:val="24"/>
        </w:rPr>
      </w:pPr>
      <w:r w:rsidRPr="001E6D48">
        <w:rPr>
          <w:rFonts w:ascii="Times New Roman" w:hAnsi="Times New Roman" w:cs="Times New Roman"/>
        </w:rPr>
        <w:t xml:space="preserve">[1] </w:t>
      </w:r>
      <w:r w:rsidRPr="00E76716">
        <w:rPr>
          <w:rFonts w:ascii="Times New Roman" w:hAnsi="Times New Roman" w:cs="Times New Roman"/>
          <w:sz w:val="24"/>
          <w:szCs w:val="24"/>
        </w:rPr>
        <w:t xml:space="preserve">The accused is appearing before this court charged with the crime of murder as defined in section 47 of the Criminal Law (Codification and Reform) Act Chapter 9:23. It being alleged that on </w:t>
      </w:r>
      <w:r>
        <w:rPr>
          <w:rFonts w:ascii="Times New Roman" w:hAnsi="Times New Roman" w:cs="Times New Roman"/>
          <w:sz w:val="24"/>
          <w:szCs w:val="24"/>
        </w:rPr>
        <w:t xml:space="preserve">19 February 2020 the accused unlawfully caused the death of Tedius Urayayi (deceased) by hitting him with a fist on the face, head-butted him on the forehead, kicking him several times all over the body with booted feet and assaulting </w:t>
      </w:r>
      <w:r w:rsidR="008D2FF4">
        <w:rPr>
          <w:rFonts w:ascii="Times New Roman" w:hAnsi="Times New Roman" w:cs="Times New Roman"/>
          <w:sz w:val="24"/>
          <w:szCs w:val="24"/>
        </w:rPr>
        <w:t xml:space="preserve">him </w:t>
      </w:r>
      <w:r>
        <w:rPr>
          <w:rFonts w:ascii="Times New Roman" w:hAnsi="Times New Roman" w:cs="Times New Roman"/>
          <w:sz w:val="24"/>
          <w:szCs w:val="24"/>
        </w:rPr>
        <w:t xml:space="preserve">all over the body with an electric cable </w:t>
      </w:r>
      <w:r w:rsidRPr="00E76716">
        <w:rPr>
          <w:rFonts w:ascii="Times New Roman" w:hAnsi="Times New Roman" w:cs="Times New Roman"/>
          <w:sz w:val="24"/>
          <w:szCs w:val="24"/>
        </w:rPr>
        <w:t>intending to kill him or realising that there is a real risk or possibility that his conduct may cause the death of the deceased and continued to engage in that conduct despite the risk or possibility.</w:t>
      </w:r>
    </w:p>
    <w:p w14:paraId="2BCE12EB" w14:textId="78428756" w:rsidR="00280941" w:rsidRDefault="00E76716"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76716">
        <w:rPr>
          <w:rFonts w:ascii="Times New Roman" w:hAnsi="Times New Roman" w:cs="Times New Roman"/>
          <w:sz w:val="24"/>
          <w:szCs w:val="24"/>
        </w:rPr>
        <w:t xml:space="preserve">The accused pleaded not guilty to the </w:t>
      </w:r>
      <w:r>
        <w:rPr>
          <w:rFonts w:ascii="Times New Roman" w:hAnsi="Times New Roman" w:cs="Times New Roman"/>
          <w:sz w:val="24"/>
          <w:szCs w:val="24"/>
        </w:rPr>
        <w:t xml:space="preserve">crime of murder and offered a limited plea </w:t>
      </w:r>
      <w:r w:rsidR="0054580E">
        <w:rPr>
          <w:rFonts w:ascii="Times New Roman" w:hAnsi="Times New Roman" w:cs="Times New Roman"/>
          <w:sz w:val="24"/>
          <w:szCs w:val="24"/>
        </w:rPr>
        <w:t xml:space="preserve">to the lesser charge </w:t>
      </w:r>
      <w:r>
        <w:rPr>
          <w:rFonts w:ascii="Times New Roman" w:hAnsi="Times New Roman" w:cs="Times New Roman"/>
          <w:sz w:val="24"/>
          <w:szCs w:val="24"/>
        </w:rPr>
        <w:t xml:space="preserve">of culpable homicide. </w:t>
      </w:r>
      <w:r w:rsidR="0054580E">
        <w:rPr>
          <w:rFonts w:ascii="Times New Roman" w:hAnsi="Times New Roman" w:cs="Times New Roman"/>
          <w:sz w:val="24"/>
          <w:szCs w:val="24"/>
        </w:rPr>
        <w:t xml:space="preserve">The State accepted the plea of guilty to the lesser charge of culpable homicide. Ms </w:t>
      </w:r>
      <w:r w:rsidR="0054580E" w:rsidRPr="0054580E">
        <w:rPr>
          <w:rFonts w:ascii="Times New Roman" w:hAnsi="Times New Roman" w:cs="Times New Roman"/>
          <w:i/>
          <w:iCs/>
          <w:sz w:val="24"/>
          <w:szCs w:val="24"/>
        </w:rPr>
        <w:t>Gonese</w:t>
      </w:r>
      <w:r w:rsidR="0054580E">
        <w:rPr>
          <w:rFonts w:ascii="Times New Roman" w:hAnsi="Times New Roman" w:cs="Times New Roman"/>
          <w:sz w:val="24"/>
          <w:szCs w:val="24"/>
        </w:rPr>
        <w:t xml:space="preserve"> defence counsel confirmed that the plea was in accordance with instructions </w:t>
      </w:r>
      <w:r w:rsidR="003E1346">
        <w:rPr>
          <w:rFonts w:ascii="Times New Roman" w:hAnsi="Times New Roman" w:cs="Times New Roman"/>
          <w:sz w:val="24"/>
          <w:szCs w:val="24"/>
        </w:rPr>
        <w:t xml:space="preserve">her instructions. </w:t>
      </w:r>
      <w:r w:rsidR="0054580E" w:rsidRPr="0054580E">
        <w:rPr>
          <w:rFonts w:ascii="Times New Roman" w:hAnsi="Times New Roman" w:cs="Times New Roman"/>
          <w:sz w:val="24"/>
          <w:szCs w:val="24"/>
        </w:rPr>
        <w:t xml:space="preserve"> The State tendered into the record of proceedings a statement of agreed facts, which is before court and marked Annexure </w:t>
      </w:r>
      <w:r w:rsidR="0054580E">
        <w:rPr>
          <w:rFonts w:ascii="Times New Roman" w:hAnsi="Times New Roman" w:cs="Times New Roman"/>
          <w:sz w:val="24"/>
          <w:szCs w:val="24"/>
        </w:rPr>
        <w:t>“</w:t>
      </w:r>
      <w:r w:rsidR="0054580E" w:rsidRPr="0054580E">
        <w:rPr>
          <w:rFonts w:ascii="Times New Roman" w:hAnsi="Times New Roman" w:cs="Times New Roman"/>
          <w:sz w:val="24"/>
          <w:szCs w:val="24"/>
        </w:rPr>
        <w:t>A</w:t>
      </w:r>
      <w:r w:rsidR="0054580E">
        <w:rPr>
          <w:rFonts w:ascii="Times New Roman" w:hAnsi="Times New Roman" w:cs="Times New Roman"/>
          <w:sz w:val="24"/>
          <w:szCs w:val="24"/>
        </w:rPr>
        <w:t>”</w:t>
      </w:r>
      <w:r w:rsidR="0054580E" w:rsidRPr="0054580E">
        <w:rPr>
          <w:rFonts w:ascii="Times New Roman" w:hAnsi="Times New Roman" w:cs="Times New Roman"/>
          <w:sz w:val="24"/>
          <w:szCs w:val="24"/>
        </w:rPr>
        <w:t>. The statement reads as follows:</w:t>
      </w:r>
    </w:p>
    <w:p w14:paraId="7906FC22" w14:textId="4C691450" w:rsidR="0054580E" w:rsidRDefault="0054580E" w:rsidP="005458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Leeroy Madhari (hereinafter referred to as the accused person) was aged 33 years </w:t>
      </w:r>
      <w:r w:rsidR="00B31641">
        <w:rPr>
          <w:rFonts w:ascii="Times New Roman" w:hAnsi="Times New Roman" w:cs="Times New Roman"/>
          <w:sz w:val="24"/>
          <w:szCs w:val="24"/>
        </w:rPr>
        <w:t>at the time of the commission of the alleged offence. He resides at Forestvale Farm Compound, Kwekwe, in the Midlands Province. He is employed as a general labourer at Forestvale Farm.</w:t>
      </w:r>
    </w:p>
    <w:p w14:paraId="20A86851" w14:textId="70710C73" w:rsidR="00B31641" w:rsidRDefault="00B31641" w:rsidP="005458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Tedius Urayayi (hereinafter referred to as deceased) resided Forestvale Farm Kwekwe during his lifetime. He was aged 50 years at the time he met his death. </w:t>
      </w:r>
    </w:p>
    <w:p w14:paraId="23ED512D" w14:textId="68C3AF05" w:rsidR="00B31641" w:rsidRDefault="00B31641" w:rsidP="005458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accused’s cousin.</w:t>
      </w:r>
    </w:p>
    <w:p w14:paraId="3F421397" w14:textId="25318648" w:rsidR="00B31641" w:rsidRDefault="00B31641" w:rsidP="005458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19</w:t>
      </w:r>
      <w:r w:rsidRPr="00B3164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2020 and at about 2200 hours at Forestvale Farm, Kwekwe. The deceased was in Israel Mukova’s room together with Kenneth Ncube. The accused entered and demanded for his alcohol which the deceased was drinking. The deceased refused and the accused grabbed the plastic bottle with alcohol being consumed by the deceased. The two wrestled for the container with some alcohol spilling in the process, leading to the now deceased insulting the accused. </w:t>
      </w:r>
    </w:p>
    <w:p w14:paraId="200C820A" w14:textId="4A3D28FF" w:rsidR="001C019E" w:rsidRDefault="001C019E" w:rsidP="005458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then hit the deceased with a fist on the forehead and head-butted him once on the forehead. The deceased fell hitting against the wall with the back of his head and fell unconscious. After about two minutes, the deceased regained consciousness and he was bleeding on the forehead. The deceased stood up and was kicked by the accused and fell again on his back hitting a speaker and landed on the floor. He further assaulted him with an electric cable all over the body.</w:t>
      </w:r>
    </w:p>
    <w:p w14:paraId="56E4B299" w14:textId="344B9DDA" w:rsidR="001C019E" w:rsidRDefault="001C019E" w:rsidP="001C019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then left the deceased alone and went to his home. On the 20</w:t>
      </w:r>
      <w:r w:rsidRPr="001C019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2020 around 1800 hours, the deceased died in his room.</w:t>
      </w:r>
    </w:p>
    <w:p w14:paraId="3E19096C" w14:textId="38A6E431" w:rsidR="001C019E" w:rsidRDefault="001C019E" w:rsidP="001C019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was reported to the police leading to the arrest of the accused person.</w:t>
      </w:r>
    </w:p>
    <w:p w14:paraId="3FC1E35E" w14:textId="2FC03ADA" w:rsidR="001C019E" w:rsidRDefault="001C019E" w:rsidP="001C019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deceased’s remains were ferried to United Bulawayo Hospitals where a post mortem examination was conducted on the 26</w:t>
      </w:r>
      <w:r w:rsidRPr="001C019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2020 by Dr Juana Rodriguez Gregori. He concluded that the cause of death was; undetermined.</w:t>
      </w:r>
    </w:p>
    <w:p w14:paraId="7FC5C212" w14:textId="76008C2D" w:rsidR="001C019E" w:rsidRDefault="001C019E" w:rsidP="001C019E">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Samples were taken for post mortem histopathology and a report by Dr B Zambuko concluded that the cause of death was:</w:t>
      </w:r>
    </w:p>
    <w:p w14:paraId="60D32A66" w14:textId="25D30162" w:rsidR="001C019E" w:rsidRDefault="001C019E" w:rsidP="001C019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Pulmonary oedema</w:t>
      </w:r>
    </w:p>
    <w:p w14:paraId="4136ED3E" w14:textId="5A4C96B6" w:rsidR="001C019E" w:rsidRDefault="001C019E" w:rsidP="001C019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Cardiac hypertrophy</w:t>
      </w:r>
    </w:p>
    <w:p w14:paraId="689E1254" w14:textId="147ADEE8" w:rsidR="001C019E" w:rsidRDefault="001C019E" w:rsidP="001C019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accepts the evidence of the State witnesses and contents of the post mortem report. The accused denies having requisite intention to kill in the form of </w:t>
      </w:r>
      <w:r>
        <w:rPr>
          <w:rFonts w:ascii="Times New Roman" w:hAnsi="Times New Roman" w:cs="Times New Roman"/>
          <w:i/>
          <w:iCs/>
          <w:sz w:val="24"/>
          <w:szCs w:val="24"/>
        </w:rPr>
        <w:t xml:space="preserve">dolus directus </w:t>
      </w:r>
      <w:r>
        <w:rPr>
          <w:rFonts w:ascii="Times New Roman" w:hAnsi="Times New Roman" w:cs="Times New Roman"/>
          <w:sz w:val="24"/>
          <w:szCs w:val="24"/>
        </w:rPr>
        <w:t xml:space="preserve">or </w:t>
      </w:r>
      <w:r>
        <w:rPr>
          <w:rFonts w:ascii="Times New Roman" w:hAnsi="Times New Roman" w:cs="Times New Roman"/>
          <w:i/>
          <w:iCs/>
          <w:sz w:val="24"/>
          <w:szCs w:val="24"/>
        </w:rPr>
        <w:t xml:space="preserve">dolus eventualis. </w:t>
      </w:r>
      <w:r>
        <w:rPr>
          <w:rFonts w:ascii="Times New Roman" w:hAnsi="Times New Roman" w:cs="Times New Roman"/>
          <w:sz w:val="24"/>
          <w:szCs w:val="24"/>
        </w:rPr>
        <w:t>Rather, the accused acknowledges that through his conduct aforesaid</w:t>
      </w:r>
      <w:r w:rsidR="00C05B7D">
        <w:rPr>
          <w:rFonts w:ascii="Times New Roman" w:hAnsi="Times New Roman" w:cs="Times New Roman"/>
          <w:sz w:val="24"/>
          <w:szCs w:val="24"/>
        </w:rPr>
        <w:t>, he was negligent in causing the death of the deceased.</w:t>
      </w:r>
    </w:p>
    <w:p w14:paraId="740E8608" w14:textId="5A57F965" w:rsidR="00C05B7D" w:rsidRDefault="00C05B7D" w:rsidP="001C019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State concedes to the fact that the accused was negligent in the manner he assaulted the deceased and therefore accepts the accused’s plea of culpable homicide.</w:t>
      </w:r>
    </w:p>
    <w:p w14:paraId="721EBA14" w14:textId="5467452D" w:rsidR="002D6ABE" w:rsidRDefault="002D6ABE"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D2FF4">
        <w:rPr>
          <w:rFonts w:ascii="Times New Roman" w:hAnsi="Times New Roman" w:cs="Times New Roman"/>
          <w:sz w:val="24"/>
          <w:szCs w:val="24"/>
        </w:rPr>
        <w:t>3</w:t>
      </w:r>
      <w:r>
        <w:rPr>
          <w:rFonts w:ascii="Times New Roman" w:hAnsi="Times New Roman" w:cs="Times New Roman"/>
          <w:sz w:val="24"/>
          <w:szCs w:val="24"/>
        </w:rPr>
        <w:t>] The State tendered a Confirmed Extra Curial Statement (Exhibit 1). In the statement the accused admits that the assault he inflicted on the deceased caused his death, however, he did not intend to kill but to discipl</w:t>
      </w:r>
      <w:r w:rsidR="008D2FF4">
        <w:rPr>
          <w:rFonts w:ascii="Times New Roman" w:hAnsi="Times New Roman" w:cs="Times New Roman"/>
          <w:sz w:val="24"/>
          <w:szCs w:val="24"/>
        </w:rPr>
        <w:t>ine</w:t>
      </w:r>
      <w:r>
        <w:rPr>
          <w:rFonts w:ascii="Times New Roman" w:hAnsi="Times New Roman" w:cs="Times New Roman"/>
          <w:sz w:val="24"/>
          <w:szCs w:val="24"/>
        </w:rPr>
        <w:t xml:space="preserve"> him.  Further the </w:t>
      </w:r>
      <w:bookmarkStart w:id="0" w:name="_Hlk135094821"/>
      <w:r>
        <w:rPr>
          <w:rFonts w:ascii="Times New Roman" w:hAnsi="Times New Roman" w:cs="Times New Roman"/>
          <w:sz w:val="24"/>
          <w:szCs w:val="24"/>
        </w:rPr>
        <w:t>State tendered a Post Mortem Report (Exhibit 2) complied by Dr. Juana Rodriguez Gregori who opined that the cause of death could not be determined</w:t>
      </w:r>
      <w:r w:rsidR="00A34422">
        <w:rPr>
          <w:rFonts w:ascii="Times New Roman" w:hAnsi="Times New Roman" w:cs="Times New Roman"/>
          <w:sz w:val="24"/>
          <w:szCs w:val="24"/>
        </w:rPr>
        <w:t>,</w:t>
      </w:r>
      <w:bookmarkEnd w:id="0"/>
      <w:r w:rsidR="00A34422">
        <w:rPr>
          <w:rFonts w:ascii="Times New Roman" w:hAnsi="Times New Roman" w:cs="Times New Roman"/>
          <w:sz w:val="24"/>
          <w:szCs w:val="24"/>
        </w:rPr>
        <w:t xml:space="preserve"> a</w:t>
      </w:r>
      <w:r w:rsidR="003E1346">
        <w:rPr>
          <w:rFonts w:ascii="Times New Roman" w:hAnsi="Times New Roman" w:cs="Times New Roman"/>
          <w:sz w:val="24"/>
          <w:szCs w:val="24"/>
        </w:rPr>
        <w:t>nd noted that</w:t>
      </w:r>
      <w:r w:rsidR="00A34422">
        <w:rPr>
          <w:rFonts w:ascii="Times New Roman" w:hAnsi="Times New Roman" w:cs="Times New Roman"/>
          <w:sz w:val="24"/>
          <w:szCs w:val="24"/>
        </w:rPr>
        <w:t xml:space="preserve"> </w:t>
      </w:r>
      <w:r w:rsidR="00800EB1">
        <w:rPr>
          <w:rFonts w:ascii="Times New Roman" w:hAnsi="Times New Roman" w:cs="Times New Roman"/>
          <w:sz w:val="24"/>
          <w:szCs w:val="24"/>
        </w:rPr>
        <w:t xml:space="preserve">certain samples had been taken for histology. </w:t>
      </w:r>
      <w:r w:rsidR="009C550F">
        <w:rPr>
          <w:rFonts w:ascii="Times New Roman" w:hAnsi="Times New Roman" w:cs="Times New Roman"/>
          <w:sz w:val="24"/>
          <w:szCs w:val="24"/>
        </w:rPr>
        <w:t xml:space="preserve">The Post Morten Histology Report (Exhibit 3) complied by Dr B. Zambuko state that the lungs showed a marked pulmonary oedema; autolysed liver; and autolysed heart showing hypertrophy. Dr Zambuko opined that the cause of death was pulmonary oedema and cardiac hypertrophy. </w:t>
      </w:r>
      <w:r w:rsidR="004F15B1">
        <w:rPr>
          <w:rFonts w:ascii="Times New Roman" w:hAnsi="Times New Roman" w:cs="Times New Roman"/>
          <w:sz w:val="24"/>
          <w:szCs w:val="24"/>
        </w:rPr>
        <w:t xml:space="preserve">Under summary of history Dr Gregori </w:t>
      </w:r>
      <w:r w:rsidR="003E1346">
        <w:rPr>
          <w:rFonts w:ascii="Times New Roman" w:hAnsi="Times New Roman" w:cs="Times New Roman"/>
          <w:sz w:val="24"/>
          <w:szCs w:val="24"/>
        </w:rPr>
        <w:t>notes that</w:t>
      </w:r>
      <w:r w:rsidR="004F15B1">
        <w:rPr>
          <w:rFonts w:ascii="Times New Roman" w:hAnsi="Times New Roman" w:cs="Times New Roman"/>
          <w:sz w:val="24"/>
          <w:szCs w:val="24"/>
        </w:rPr>
        <w:t xml:space="preserve"> the deceased was assaulted, and it is the accused who assaulted him. </w:t>
      </w:r>
      <w:r w:rsidR="009C550F">
        <w:rPr>
          <w:rFonts w:ascii="Times New Roman" w:hAnsi="Times New Roman" w:cs="Times New Roman"/>
          <w:sz w:val="24"/>
          <w:szCs w:val="24"/>
        </w:rPr>
        <w:t>A red electric cable (Exhibit 4) and a pair of black safety shoes (Exhibit 5) were tended as real exhibit.  However, the accused disowned the safety s</w:t>
      </w:r>
      <w:r w:rsidR="008D2FF4">
        <w:rPr>
          <w:rFonts w:ascii="Times New Roman" w:hAnsi="Times New Roman" w:cs="Times New Roman"/>
          <w:sz w:val="24"/>
          <w:szCs w:val="24"/>
        </w:rPr>
        <w:t>hoes</w:t>
      </w:r>
      <w:r w:rsidR="009C550F">
        <w:rPr>
          <w:rFonts w:ascii="Times New Roman" w:hAnsi="Times New Roman" w:cs="Times New Roman"/>
          <w:sz w:val="24"/>
          <w:szCs w:val="24"/>
        </w:rPr>
        <w:t xml:space="preserve">, and no further reference shall be made to them. </w:t>
      </w:r>
    </w:p>
    <w:p w14:paraId="1A4F2B99" w14:textId="58D69BF4" w:rsidR="00606BB3" w:rsidRDefault="009C550F"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D2FF4">
        <w:rPr>
          <w:rFonts w:ascii="Times New Roman" w:hAnsi="Times New Roman" w:cs="Times New Roman"/>
          <w:sz w:val="24"/>
          <w:szCs w:val="24"/>
        </w:rPr>
        <w:t>4</w:t>
      </w:r>
      <w:r>
        <w:rPr>
          <w:rFonts w:ascii="Times New Roman" w:hAnsi="Times New Roman" w:cs="Times New Roman"/>
          <w:sz w:val="24"/>
          <w:szCs w:val="24"/>
        </w:rPr>
        <w:t xml:space="preserve">] </w:t>
      </w:r>
      <w:bookmarkStart w:id="1" w:name="_Hlk135095235"/>
      <w:r w:rsidR="00607428">
        <w:rPr>
          <w:rFonts w:ascii="Times New Roman" w:hAnsi="Times New Roman" w:cs="Times New Roman"/>
          <w:sz w:val="24"/>
          <w:szCs w:val="24"/>
        </w:rPr>
        <w:t>In a nutshell t</w:t>
      </w:r>
      <w:r w:rsidR="0009092F" w:rsidRPr="0009092F">
        <w:rPr>
          <w:rFonts w:ascii="Times New Roman" w:hAnsi="Times New Roman" w:cs="Times New Roman"/>
          <w:sz w:val="24"/>
          <w:szCs w:val="24"/>
        </w:rPr>
        <w:t xml:space="preserve">he totality of the facts and the evidence </w:t>
      </w:r>
      <w:r w:rsidR="00607428">
        <w:rPr>
          <w:rFonts w:ascii="Times New Roman" w:hAnsi="Times New Roman" w:cs="Times New Roman"/>
          <w:sz w:val="24"/>
          <w:szCs w:val="24"/>
        </w:rPr>
        <w:t xml:space="preserve">adduced </w:t>
      </w:r>
      <w:r w:rsidR="0009092F" w:rsidRPr="0009092F">
        <w:rPr>
          <w:rFonts w:ascii="Times New Roman" w:hAnsi="Times New Roman" w:cs="Times New Roman"/>
          <w:sz w:val="24"/>
          <w:szCs w:val="24"/>
        </w:rPr>
        <w:t>show that the injuries sustained by the deceased were caused by the accused.  The facts of this case show that the accused hit the deceased with a fist on the forehead and head-butted him once on the forehead. The deceased fell hitting against the wall with the back of his head and fell unconscious. After about two minutes, the deceased regained consciousness and he was bleeding on the forehead. The deceased stood up and the accused kicked him and he fell down again on his back hitting a speaker and landed on the floor. He further assaulted him on with an electric cable all over the body.</w:t>
      </w:r>
      <w:r w:rsidR="0009092F">
        <w:rPr>
          <w:rFonts w:ascii="Times New Roman" w:hAnsi="Times New Roman" w:cs="Times New Roman"/>
          <w:sz w:val="24"/>
          <w:szCs w:val="24"/>
        </w:rPr>
        <w:t xml:space="preserve"> The injuries inflicted by the accused caused the death of the deceased. </w:t>
      </w:r>
      <w:r w:rsidR="00606BB3">
        <w:rPr>
          <w:rFonts w:ascii="Times New Roman" w:hAnsi="Times New Roman" w:cs="Times New Roman"/>
          <w:sz w:val="24"/>
          <w:szCs w:val="24"/>
        </w:rPr>
        <w:t>A reasonable man placed in the same circumstances as the accused would have foreseen the possibility of death and would have guarded against it.  The conduct of the accused shows that fell below the reasonable person standard.</w:t>
      </w:r>
    </w:p>
    <w:p w14:paraId="0052A611" w14:textId="2A6E5D1E" w:rsidR="007C0FB2" w:rsidRDefault="00994398" w:rsidP="000909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D2FF4">
        <w:rPr>
          <w:rFonts w:ascii="Times New Roman" w:hAnsi="Times New Roman" w:cs="Times New Roman"/>
          <w:sz w:val="24"/>
          <w:szCs w:val="24"/>
        </w:rPr>
        <w:t>5]</w:t>
      </w:r>
      <w:r>
        <w:rPr>
          <w:rFonts w:ascii="Times New Roman" w:hAnsi="Times New Roman" w:cs="Times New Roman"/>
          <w:sz w:val="24"/>
          <w:szCs w:val="24"/>
        </w:rPr>
        <w:t xml:space="preserve"> </w:t>
      </w:r>
      <w:r w:rsidR="002D1355" w:rsidRPr="002D1355">
        <w:rPr>
          <w:rFonts w:ascii="Times New Roman" w:hAnsi="Times New Roman" w:cs="Times New Roman"/>
          <w:sz w:val="24"/>
          <w:szCs w:val="24"/>
        </w:rPr>
        <w:t xml:space="preserve">On the basis of the facts </w:t>
      </w:r>
      <w:r w:rsidR="002D1355">
        <w:rPr>
          <w:rFonts w:ascii="Times New Roman" w:hAnsi="Times New Roman" w:cs="Times New Roman"/>
          <w:sz w:val="24"/>
          <w:szCs w:val="24"/>
        </w:rPr>
        <w:t xml:space="preserve">and the evidence </w:t>
      </w:r>
      <w:r w:rsidR="002D1355" w:rsidRPr="002D1355">
        <w:rPr>
          <w:rFonts w:ascii="Times New Roman" w:hAnsi="Times New Roman" w:cs="Times New Roman"/>
          <w:sz w:val="24"/>
          <w:szCs w:val="24"/>
        </w:rPr>
        <w:t>of this case, we are satisfied that the State’s concession is properly</w:t>
      </w:r>
      <w:r w:rsidR="00607428">
        <w:rPr>
          <w:rFonts w:ascii="Times New Roman" w:hAnsi="Times New Roman" w:cs="Times New Roman"/>
          <w:sz w:val="24"/>
          <w:szCs w:val="24"/>
        </w:rPr>
        <w:t xml:space="preserve"> taken</w:t>
      </w:r>
      <w:r w:rsidR="002D1355" w:rsidRPr="002D1355">
        <w:rPr>
          <w:rFonts w:ascii="Times New Roman" w:hAnsi="Times New Roman" w:cs="Times New Roman"/>
          <w:sz w:val="24"/>
          <w:szCs w:val="24"/>
        </w:rPr>
        <w:t xml:space="preserve">, it accords with the </w:t>
      </w:r>
      <w:r w:rsidR="001E6D48">
        <w:rPr>
          <w:rFonts w:ascii="Times New Roman" w:hAnsi="Times New Roman" w:cs="Times New Roman"/>
          <w:sz w:val="24"/>
          <w:szCs w:val="24"/>
        </w:rPr>
        <w:t xml:space="preserve">law </w:t>
      </w:r>
      <w:r w:rsidR="002D1355" w:rsidRPr="002D1355">
        <w:rPr>
          <w:rFonts w:ascii="Times New Roman" w:hAnsi="Times New Roman" w:cs="Times New Roman"/>
          <w:sz w:val="24"/>
          <w:szCs w:val="24"/>
        </w:rPr>
        <w:t xml:space="preserve">and the </w:t>
      </w:r>
      <w:r w:rsidR="001E6D48">
        <w:rPr>
          <w:rFonts w:ascii="Times New Roman" w:hAnsi="Times New Roman" w:cs="Times New Roman"/>
          <w:sz w:val="24"/>
          <w:szCs w:val="24"/>
        </w:rPr>
        <w:t>facts</w:t>
      </w:r>
      <w:r w:rsidR="002D1355" w:rsidRPr="002D1355">
        <w:rPr>
          <w:rFonts w:ascii="Times New Roman" w:hAnsi="Times New Roman" w:cs="Times New Roman"/>
          <w:sz w:val="24"/>
          <w:szCs w:val="24"/>
        </w:rPr>
        <w:t>.</w:t>
      </w:r>
      <w:r w:rsidR="0009092F" w:rsidRPr="002D1355">
        <w:rPr>
          <w:rFonts w:ascii="Times New Roman" w:hAnsi="Times New Roman" w:cs="Times New Roman"/>
          <w:sz w:val="24"/>
          <w:szCs w:val="24"/>
        </w:rPr>
        <w:t xml:space="preserve"> In the circumstances, we are satisfied that on the facts of this cas</w:t>
      </w:r>
      <w:r w:rsidR="0009092F" w:rsidRPr="0009092F">
        <w:rPr>
          <w:rFonts w:ascii="Times New Roman" w:hAnsi="Times New Roman" w:cs="Times New Roman"/>
          <w:sz w:val="24"/>
          <w:szCs w:val="24"/>
        </w:rPr>
        <w:t xml:space="preserve">e, it cannot be said that the accused is guilty of the crime of murder. </w:t>
      </w:r>
    </w:p>
    <w:p w14:paraId="3C196C61" w14:textId="52D80D34" w:rsidR="0009092F" w:rsidRDefault="0009092F" w:rsidP="007C0FB2">
      <w:pPr>
        <w:spacing w:line="360" w:lineRule="auto"/>
        <w:jc w:val="both"/>
        <w:rPr>
          <w:rFonts w:ascii="Times New Roman" w:hAnsi="Times New Roman" w:cs="Times New Roman"/>
          <w:sz w:val="24"/>
          <w:szCs w:val="24"/>
        </w:rPr>
      </w:pPr>
      <w:r w:rsidRPr="0009092F">
        <w:rPr>
          <w:rFonts w:ascii="Times New Roman" w:hAnsi="Times New Roman" w:cs="Times New Roman"/>
          <w:sz w:val="24"/>
          <w:szCs w:val="24"/>
        </w:rPr>
        <w:t>In the result</w:t>
      </w:r>
      <w:r w:rsidR="007C0FB2">
        <w:rPr>
          <w:rFonts w:ascii="Times New Roman" w:hAnsi="Times New Roman" w:cs="Times New Roman"/>
          <w:sz w:val="24"/>
          <w:szCs w:val="24"/>
        </w:rPr>
        <w:t>:</w:t>
      </w:r>
      <w:r w:rsidRPr="0009092F">
        <w:rPr>
          <w:rFonts w:ascii="Times New Roman" w:hAnsi="Times New Roman" w:cs="Times New Roman"/>
          <w:sz w:val="24"/>
          <w:szCs w:val="24"/>
        </w:rPr>
        <w:t xml:space="preserve"> the accused is accordingly found not guilty of murder and found guilty of the lesser crime of culpable homicide.</w:t>
      </w:r>
    </w:p>
    <w:bookmarkEnd w:id="1"/>
    <w:p w14:paraId="09E2DC6C" w14:textId="3232A544" w:rsidR="0009092F" w:rsidRPr="00D051B0" w:rsidRDefault="0009092F" w:rsidP="0009092F">
      <w:pPr>
        <w:spacing w:line="360" w:lineRule="auto"/>
        <w:jc w:val="both"/>
        <w:rPr>
          <w:rFonts w:ascii="Times New Roman" w:hAnsi="Times New Roman" w:cs="Times New Roman"/>
          <w:b/>
          <w:bCs/>
          <w:sz w:val="24"/>
          <w:szCs w:val="24"/>
        </w:rPr>
      </w:pPr>
      <w:r w:rsidRPr="00D051B0">
        <w:rPr>
          <w:rFonts w:ascii="Times New Roman" w:hAnsi="Times New Roman" w:cs="Times New Roman"/>
          <w:b/>
          <w:bCs/>
          <w:sz w:val="24"/>
          <w:szCs w:val="24"/>
        </w:rPr>
        <w:t xml:space="preserve">Sentence </w:t>
      </w:r>
    </w:p>
    <w:p w14:paraId="54947FD8" w14:textId="2EAB85CE" w:rsidR="00654E91" w:rsidRDefault="0009092F" w:rsidP="00607428">
      <w:pPr>
        <w:spacing w:after="0" w:line="360" w:lineRule="auto"/>
        <w:jc w:val="both"/>
        <w:rPr>
          <w:rFonts w:ascii="Times New Roman" w:hAnsi="Times New Roman" w:cs="Times New Roman"/>
          <w:sz w:val="24"/>
          <w:szCs w:val="24"/>
        </w:rPr>
      </w:pPr>
      <w:r w:rsidRPr="00654E91">
        <w:rPr>
          <w:rFonts w:ascii="Times New Roman" w:hAnsi="Times New Roman" w:cs="Times New Roman"/>
          <w:sz w:val="24"/>
          <w:szCs w:val="24"/>
        </w:rPr>
        <w:t>[</w:t>
      </w:r>
      <w:r w:rsidR="008D2FF4">
        <w:rPr>
          <w:rFonts w:ascii="Times New Roman" w:hAnsi="Times New Roman" w:cs="Times New Roman"/>
          <w:sz w:val="24"/>
          <w:szCs w:val="24"/>
        </w:rPr>
        <w:t>6</w:t>
      </w:r>
      <w:r w:rsidRPr="00654E91">
        <w:rPr>
          <w:rFonts w:ascii="Times New Roman" w:hAnsi="Times New Roman" w:cs="Times New Roman"/>
          <w:sz w:val="24"/>
          <w:szCs w:val="24"/>
        </w:rPr>
        <w:t xml:space="preserve">] </w:t>
      </w:r>
      <w:r w:rsidR="00654E91" w:rsidRPr="00654E91">
        <w:rPr>
          <w:rFonts w:ascii="Times New Roman" w:hAnsi="Times New Roman" w:cs="Times New Roman"/>
          <w:sz w:val="24"/>
          <w:szCs w:val="24"/>
        </w:rPr>
        <w:t xml:space="preserve">Mr. Madhari, this Court found you guilty of the crime of culpable homicide. Now is the time for this court to meet out an appropriate sentence to you for the crime of which you had </w:t>
      </w:r>
      <w:r w:rsidR="00654E91" w:rsidRPr="00654E91">
        <w:rPr>
          <w:rFonts w:ascii="Times New Roman" w:hAnsi="Times New Roman" w:cs="Times New Roman"/>
          <w:sz w:val="24"/>
          <w:szCs w:val="24"/>
        </w:rPr>
        <w:lastRenderedPageBreak/>
        <w:t xml:space="preserve">been convicted.  In sentencing you this court has to take into account all relevant factors, afford each the appropriate weight thereto and strike a balance between the various interests. In determining a sentence which is just and fair, I have regard to the triad of factors that have to be considered as set out in the case of </w:t>
      </w:r>
      <w:r w:rsidR="00654E91" w:rsidRPr="00654E91">
        <w:rPr>
          <w:rFonts w:ascii="Times New Roman" w:hAnsi="Times New Roman" w:cs="Times New Roman"/>
          <w:i/>
          <w:iCs/>
          <w:sz w:val="24"/>
          <w:szCs w:val="24"/>
        </w:rPr>
        <w:t xml:space="preserve">S v Zinn </w:t>
      </w:r>
      <w:r w:rsidR="00654E91" w:rsidRPr="00654E91">
        <w:rPr>
          <w:rFonts w:ascii="Times New Roman" w:hAnsi="Times New Roman" w:cs="Times New Roman"/>
          <w:sz w:val="24"/>
          <w:szCs w:val="24"/>
        </w:rPr>
        <w:t>1969 (2) SA 537 (A). The Court must therefore take into account your personal circumstances as the accused and being the person convicted of the crimes, the nature of the crime including the gravity and extent thereof and the interests of the community.</w:t>
      </w:r>
      <w:r w:rsidR="00D051B0">
        <w:rPr>
          <w:rFonts w:ascii="Times New Roman" w:hAnsi="Times New Roman" w:cs="Times New Roman"/>
          <w:sz w:val="24"/>
          <w:szCs w:val="24"/>
        </w:rPr>
        <w:t xml:space="preserve"> </w:t>
      </w:r>
      <w:r w:rsidR="00D051B0" w:rsidRPr="00D051B0">
        <w:rPr>
          <w:rFonts w:ascii="Times New Roman" w:hAnsi="Times New Roman" w:cs="Times New Roman"/>
          <w:sz w:val="24"/>
          <w:szCs w:val="24"/>
        </w:rPr>
        <w:t>In deciding on such a sentence, the Court must blend it with a measure of mercy and strive to meet the objectives of punishment being retribution, prevention, deterrence and rehabilitation.</w:t>
      </w:r>
    </w:p>
    <w:p w14:paraId="1737C6F3" w14:textId="511CCD53" w:rsidR="008E370E" w:rsidRPr="008E370E" w:rsidRDefault="008E370E" w:rsidP="008E370E">
      <w:pPr>
        <w:spacing w:after="0" w:line="360" w:lineRule="auto"/>
        <w:jc w:val="both"/>
        <w:rPr>
          <w:rFonts w:ascii="Times New Roman" w:hAnsi="Times New Roman" w:cs="Times New Roman"/>
          <w:sz w:val="24"/>
          <w:szCs w:val="24"/>
        </w:rPr>
      </w:pPr>
      <w:r w:rsidRPr="008E370E">
        <w:rPr>
          <w:rFonts w:ascii="Times New Roman" w:hAnsi="Times New Roman" w:cs="Times New Roman"/>
          <w:sz w:val="24"/>
          <w:szCs w:val="24"/>
        </w:rPr>
        <w:t>[</w:t>
      </w:r>
      <w:r w:rsidR="008D2FF4">
        <w:rPr>
          <w:rFonts w:ascii="Times New Roman" w:hAnsi="Times New Roman" w:cs="Times New Roman"/>
          <w:sz w:val="24"/>
          <w:szCs w:val="24"/>
        </w:rPr>
        <w:t>7</w:t>
      </w:r>
      <w:r w:rsidRPr="008E370E">
        <w:rPr>
          <w:rFonts w:ascii="Times New Roman" w:hAnsi="Times New Roman" w:cs="Times New Roman"/>
          <w:sz w:val="24"/>
          <w:szCs w:val="24"/>
        </w:rPr>
        <w:t xml:space="preserve">] In </w:t>
      </w:r>
      <w:r w:rsidRPr="008E370E">
        <w:rPr>
          <w:rFonts w:ascii="Times New Roman" w:hAnsi="Times New Roman" w:cs="Times New Roman"/>
          <w:i/>
          <w:iCs/>
          <w:sz w:val="24"/>
          <w:szCs w:val="24"/>
        </w:rPr>
        <w:t xml:space="preserve">S v Rabie </w:t>
      </w:r>
      <w:r w:rsidRPr="008E370E">
        <w:rPr>
          <w:rFonts w:ascii="Times New Roman" w:hAnsi="Times New Roman" w:cs="Times New Roman"/>
          <w:sz w:val="24"/>
          <w:szCs w:val="24"/>
        </w:rPr>
        <w:t>1975 (4) SA 855 (AD) at 862G-H, the court held that: "Punishment should fit the criminal as well as the crime, be fair to society, and be blended with a measure of mercy according to the circumstances</w:t>
      </w:r>
      <w:r w:rsidR="009B49F8">
        <w:rPr>
          <w:rFonts w:ascii="Times New Roman" w:hAnsi="Times New Roman" w:cs="Times New Roman"/>
          <w:sz w:val="24"/>
          <w:szCs w:val="24"/>
        </w:rPr>
        <w:t>.</w:t>
      </w:r>
      <w:r w:rsidRPr="008E370E">
        <w:rPr>
          <w:rFonts w:ascii="Times New Roman" w:hAnsi="Times New Roman" w:cs="Times New Roman"/>
          <w:sz w:val="24"/>
          <w:szCs w:val="24"/>
        </w:rPr>
        <w:t xml:space="preserve">" </w:t>
      </w:r>
    </w:p>
    <w:p w14:paraId="771D3970" w14:textId="57BD496F" w:rsidR="008E370E" w:rsidRPr="008E370E" w:rsidRDefault="008E370E" w:rsidP="008E370E">
      <w:pPr>
        <w:spacing w:after="0" w:line="360" w:lineRule="auto"/>
        <w:jc w:val="both"/>
        <w:rPr>
          <w:rFonts w:ascii="Times New Roman" w:hAnsi="Times New Roman" w:cs="Times New Roman"/>
          <w:sz w:val="24"/>
          <w:szCs w:val="24"/>
        </w:rPr>
      </w:pPr>
      <w:r w:rsidRPr="008E370E">
        <w:rPr>
          <w:rFonts w:ascii="Times New Roman" w:hAnsi="Times New Roman" w:cs="Times New Roman"/>
          <w:sz w:val="24"/>
          <w:szCs w:val="24"/>
        </w:rPr>
        <w:t>[</w:t>
      </w:r>
      <w:r w:rsidR="008D2FF4">
        <w:rPr>
          <w:rFonts w:ascii="Times New Roman" w:hAnsi="Times New Roman" w:cs="Times New Roman"/>
          <w:sz w:val="24"/>
          <w:szCs w:val="24"/>
        </w:rPr>
        <w:t>8</w:t>
      </w:r>
      <w:r w:rsidRPr="008E370E">
        <w:rPr>
          <w:rFonts w:ascii="Times New Roman" w:hAnsi="Times New Roman" w:cs="Times New Roman"/>
          <w:sz w:val="24"/>
          <w:szCs w:val="24"/>
        </w:rPr>
        <w:t>] This means that a court should consider the objectives of punishment which is that of prevention, deterrence, reformation and retribution and a court must decide what punishment would best serve the interests of justice. A court should also be cautious in weighing one element of such consideration, above that of another. Rather, a balance must be struck between the interests of the accused and that of society</w:t>
      </w:r>
    </w:p>
    <w:p w14:paraId="60B1A29E" w14:textId="28E916B5" w:rsidR="00D051B0" w:rsidRDefault="00D051B0" w:rsidP="00607428">
      <w:pPr>
        <w:spacing w:after="0" w:line="360" w:lineRule="auto"/>
        <w:jc w:val="both"/>
        <w:rPr>
          <w:rFonts w:ascii="Times New Roman" w:hAnsi="Times New Roman" w:cs="Times New Roman"/>
          <w:sz w:val="24"/>
          <w:szCs w:val="24"/>
        </w:rPr>
      </w:pPr>
      <w:r w:rsidRPr="00D051B0">
        <w:rPr>
          <w:rFonts w:ascii="Times New Roman" w:hAnsi="Times New Roman" w:cs="Times New Roman"/>
          <w:sz w:val="24"/>
          <w:szCs w:val="24"/>
        </w:rPr>
        <w:t>[</w:t>
      </w:r>
      <w:r w:rsidR="008D2FF4">
        <w:rPr>
          <w:rFonts w:ascii="Times New Roman" w:hAnsi="Times New Roman" w:cs="Times New Roman"/>
          <w:sz w:val="24"/>
          <w:szCs w:val="24"/>
        </w:rPr>
        <w:t>9</w:t>
      </w:r>
      <w:r w:rsidRPr="00D051B0">
        <w:rPr>
          <w:rFonts w:ascii="Times New Roman" w:hAnsi="Times New Roman" w:cs="Times New Roman"/>
          <w:sz w:val="24"/>
          <w:szCs w:val="24"/>
        </w:rPr>
        <w:t>] In mitigation of sentence, your counsel addressed the Court and placed factors which this court should take into account in order to impose a lesser sentence to you in respect of the crime of which you had been convicted.</w:t>
      </w:r>
      <w:r>
        <w:rPr>
          <w:rFonts w:ascii="Times New Roman" w:hAnsi="Times New Roman" w:cs="Times New Roman"/>
          <w:sz w:val="24"/>
          <w:szCs w:val="24"/>
        </w:rPr>
        <w:t xml:space="preserve"> Your personal circumstances are as follows: </w:t>
      </w:r>
      <w:r w:rsidR="00A40D99">
        <w:rPr>
          <w:rFonts w:ascii="Times New Roman" w:hAnsi="Times New Roman" w:cs="Times New Roman"/>
          <w:sz w:val="24"/>
          <w:szCs w:val="24"/>
        </w:rPr>
        <w:t>You are 37 years old. You are a family man and a father five minor children, the eldest is 14 and the youngest is 5 years. You are the sole provider of your family. Prior to the commission of this offence, you were gainfully employed at Forestvale Farm. Obviously as a result of your arrest you have lost your employment. You</w:t>
      </w:r>
      <w:r w:rsidR="008D2FF4">
        <w:rPr>
          <w:rFonts w:ascii="Times New Roman" w:hAnsi="Times New Roman" w:cs="Times New Roman"/>
          <w:sz w:val="24"/>
          <w:szCs w:val="24"/>
        </w:rPr>
        <w:t xml:space="preserve"> are</w:t>
      </w:r>
      <w:r w:rsidR="00A40D99">
        <w:rPr>
          <w:rFonts w:ascii="Times New Roman" w:hAnsi="Times New Roman" w:cs="Times New Roman"/>
          <w:sz w:val="24"/>
          <w:szCs w:val="24"/>
        </w:rPr>
        <w:t xml:space="preserve"> a first offender. You pleaded guilty to the crime of culpable homicide</w:t>
      </w:r>
      <w:r w:rsidR="00A40D99" w:rsidRPr="00A52108">
        <w:rPr>
          <w:rFonts w:ascii="Times New Roman" w:hAnsi="Times New Roman" w:cs="Times New Roman"/>
          <w:sz w:val="24"/>
          <w:szCs w:val="24"/>
        </w:rPr>
        <w:t xml:space="preserve">. </w:t>
      </w:r>
      <w:r w:rsidR="00A52108" w:rsidRPr="00A52108">
        <w:rPr>
          <w:rFonts w:ascii="Times New Roman" w:hAnsi="Times New Roman" w:cs="Times New Roman"/>
          <w:sz w:val="24"/>
          <w:szCs w:val="24"/>
        </w:rPr>
        <w:t xml:space="preserve">You have been incarcerated for a period of just over three years, whilst awaiting the finalisation of this matter, having been arrested on 21 February 2020. </w:t>
      </w:r>
    </w:p>
    <w:p w14:paraId="41BDD941" w14:textId="26AF4637" w:rsidR="00A52108" w:rsidRDefault="00A52108"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D2FF4">
        <w:rPr>
          <w:rFonts w:ascii="Times New Roman" w:hAnsi="Times New Roman" w:cs="Times New Roman"/>
          <w:sz w:val="24"/>
          <w:szCs w:val="24"/>
        </w:rPr>
        <w:t>10</w:t>
      </w:r>
      <w:r>
        <w:rPr>
          <w:rFonts w:ascii="Times New Roman" w:hAnsi="Times New Roman" w:cs="Times New Roman"/>
          <w:sz w:val="24"/>
          <w:szCs w:val="24"/>
        </w:rPr>
        <w:t>]</w:t>
      </w:r>
      <w:r w:rsidRPr="00A52108">
        <w:rPr>
          <w:rFonts w:ascii="Times New Roman" w:hAnsi="Times New Roman" w:cs="Times New Roman"/>
          <w:sz w:val="24"/>
          <w:szCs w:val="24"/>
        </w:rPr>
        <w:t xml:space="preserve"> Counsel for the State on the other hand submitted that you stand convicted of a serious offence.</w:t>
      </w:r>
      <w:r>
        <w:rPr>
          <w:rFonts w:ascii="Times New Roman" w:hAnsi="Times New Roman" w:cs="Times New Roman"/>
          <w:sz w:val="24"/>
          <w:szCs w:val="24"/>
        </w:rPr>
        <w:t xml:space="preserve"> You caused the death of an elderly relative. </w:t>
      </w:r>
      <w:r w:rsidR="007C0FB2">
        <w:rPr>
          <w:rFonts w:ascii="Times New Roman" w:hAnsi="Times New Roman" w:cs="Times New Roman"/>
          <w:sz w:val="24"/>
          <w:szCs w:val="24"/>
        </w:rPr>
        <w:t>For whatever reason y</w:t>
      </w:r>
      <w:r>
        <w:rPr>
          <w:rFonts w:ascii="Times New Roman" w:hAnsi="Times New Roman" w:cs="Times New Roman"/>
          <w:sz w:val="24"/>
          <w:szCs w:val="24"/>
        </w:rPr>
        <w:t>ou had no right to discipl</w:t>
      </w:r>
      <w:r w:rsidR="007C0FB2">
        <w:rPr>
          <w:rFonts w:ascii="Times New Roman" w:hAnsi="Times New Roman" w:cs="Times New Roman"/>
          <w:sz w:val="24"/>
          <w:szCs w:val="24"/>
        </w:rPr>
        <w:t>ine</w:t>
      </w:r>
      <w:r>
        <w:rPr>
          <w:rFonts w:ascii="Times New Roman" w:hAnsi="Times New Roman" w:cs="Times New Roman"/>
          <w:sz w:val="24"/>
          <w:szCs w:val="24"/>
        </w:rPr>
        <w:t xml:space="preserve"> the deceased. You should have exercised restraint and you failed to do so, resulting in the death of the deceased. You killed for alcohol and Counsel submitted that this court must </w:t>
      </w:r>
      <w:r w:rsidR="00607428">
        <w:rPr>
          <w:rFonts w:ascii="Times New Roman" w:hAnsi="Times New Roman" w:cs="Times New Roman"/>
          <w:sz w:val="24"/>
          <w:szCs w:val="24"/>
        </w:rPr>
        <w:t>make it clear</w:t>
      </w:r>
      <w:r>
        <w:rPr>
          <w:rFonts w:ascii="Times New Roman" w:hAnsi="Times New Roman" w:cs="Times New Roman"/>
          <w:sz w:val="24"/>
          <w:szCs w:val="24"/>
        </w:rPr>
        <w:t xml:space="preserve"> that </w:t>
      </w:r>
      <w:r w:rsidR="00C712D3">
        <w:rPr>
          <w:rFonts w:ascii="Times New Roman" w:hAnsi="Times New Roman" w:cs="Times New Roman"/>
          <w:sz w:val="24"/>
          <w:szCs w:val="24"/>
        </w:rPr>
        <w:t xml:space="preserve">the </w:t>
      </w:r>
      <w:r>
        <w:rPr>
          <w:rFonts w:ascii="Times New Roman" w:hAnsi="Times New Roman" w:cs="Times New Roman"/>
          <w:sz w:val="24"/>
          <w:szCs w:val="24"/>
        </w:rPr>
        <w:t>killing of another human being is unacceptable, and visit you with a</w:t>
      </w:r>
      <w:r w:rsidR="00607428">
        <w:rPr>
          <w:rFonts w:ascii="Times New Roman" w:hAnsi="Times New Roman" w:cs="Times New Roman"/>
          <w:sz w:val="24"/>
          <w:szCs w:val="24"/>
        </w:rPr>
        <w:t xml:space="preserve">n exemplary </w:t>
      </w:r>
      <w:r>
        <w:rPr>
          <w:rFonts w:ascii="Times New Roman" w:hAnsi="Times New Roman" w:cs="Times New Roman"/>
          <w:sz w:val="24"/>
          <w:szCs w:val="24"/>
        </w:rPr>
        <w:t xml:space="preserve">sentence. </w:t>
      </w:r>
    </w:p>
    <w:p w14:paraId="13E2D6AB" w14:textId="123E29F7" w:rsidR="00B1219E" w:rsidRPr="00B1219E" w:rsidRDefault="002D1355" w:rsidP="00607428">
      <w:pPr>
        <w:spacing w:after="0" w:line="360" w:lineRule="auto"/>
        <w:jc w:val="both"/>
        <w:rPr>
          <w:rFonts w:ascii="Times New Roman" w:hAnsi="Times New Roman" w:cs="Times New Roman"/>
          <w:sz w:val="24"/>
          <w:szCs w:val="24"/>
        </w:rPr>
      </w:pPr>
      <w:r w:rsidRPr="002D1355">
        <w:rPr>
          <w:rFonts w:ascii="Times New Roman" w:hAnsi="Times New Roman" w:cs="Times New Roman"/>
          <w:sz w:val="24"/>
          <w:szCs w:val="24"/>
        </w:rPr>
        <w:lastRenderedPageBreak/>
        <w:t>[1</w:t>
      </w:r>
      <w:r w:rsidR="008D2FF4">
        <w:rPr>
          <w:rFonts w:ascii="Times New Roman" w:hAnsi="Times New Roman" w:cs="Times New Roman"/>
          <w:sz w:val="24"/>
          <w:szCs w:val="24"/>
        </w:rPr>
        <w:t>1</w:t>
      </w:r>
      <w:r w:rsidRPr="002D1355">
        <w:rPr>
          <w:rFonts w:ascii="Times New Roman" w:hAnsi="Times New Roman" w:cs="Times New Roman"/>
          <w:sz w:val="24"/>
          <w:szCs w:val="24"/>
        </w:rPr>
        <w:t>] We factor into the sentencing triad the fact that you have been convicted of a serious offence. A life was ended. It is incumbent on this court to emphasize the sanctity of human life. Society frowns at the taking of another human being’s life</w:t>
      </w:r>
      <w:r w:rsidR="00B1219E">
        <w:rPr>
          <w:rFonts w:ascii="Times New Roman" w:hAnsi="Times New Roman" w:cs="Times New Roman"/>
          <w:sz w:val="24"/>
          <w:szCs w:val="24"/>
        </w:rPr>
        <w:t>. You</w:t>
      </w:r>
      <w:r w:rsidR="00B1219E" w:rsidRPr="00B1219E">
        <w:rPr>
          <w:rFonts w:ascii="Times New Roman" w:hAnsi="Times New Roman" w:cs="Times New Roman"/>
          <w:sz w:val="24"/>
          <w:szCs w:val="24"/>
        </w:rPr>
        <w:t xml:space="preserve"> hit the deceased with a fist on the forehead and head-butted him once on the forehead. The deceased fell hitting against the wall with the back of his head and fell unconscious. After about two minutes, the deceased regained consciousness and he was </w:t>
      </w:r>
      <w:r w:rsidR="00B1219E">
        <w:rPr>
          <w:rFonts w:ascii="Times New Roman" w:hAnsi="Times New Roman" w:cs="Times New Roman"/>
          <w:sz w:val="24"/>
          <w:szCs w:val="24"/>
        </w:rPr>
        <w:t xml:space="preserve">now </w:t>
      </w:r>
      <w:r w:rsidR="00B1219E" w:rsidRPr="00B1219E">
        <w:rPr>
          <w:rFonts w:ascii="Times New Roman" w:hAnsi="Times New Roman" w:cs="Times New Roman"/>
          <w:sz w:val="24"/>
          <w:szCs w:val="24"/>
        </w:rPr>
        <w:t xml:space="preserve">bleeding on the forehead. The deceased </w:t>
      </w:r>
      <w:r w:rsidR="00B1219E">
        <w:rPr>
          <w:rFonts w:ascii="Times New Roman" w:hAnsi="Times New Roman" w:cs="Times New Roman"/>
          <w:sz w:val="24"/>
          <w:szCs w:val="24"/>
        </w:rPr>
        <w:t xml:space="preserve">managed to stand </w:t>
      </w:r>
      <w:r w:rsidR="00B1219E" w:rsidRPr="00B1219E">
        <w:rPr>
          <w:rFonts w:ascii="Times New Roman" w:hAnsi="Times New Roman" w:cs="Times New Roman"/>
          <w:sz w:val="24"/>
          <w:szCs w:val="24"/>
        </w:rPr>
        <w:t xml:space="preserve">up and </w:t>
      </w:r>
      <w:r w:rsidR="00B1219E">
        <w:rPr>
          <w:rFonts w:ascii="Times New Roman" w:hAnsi="Times New Roman" w:cs="Times New Roman"/>
          <w:sz w:val="24"/>
          <w:szCs w:val="24"/>
        </w:rPr>
        <w:t>you again</w:t>
      </w:r>
      <w:r w:rsidR="00B1219E" w:rsidRPr="00B1219E">
        <w:rPr>
          <w:rFonts w:ascii="Times New Roman" w:hAnsi="Times New Roman" w:cs="Times New Roman"/>
          <w:sz w:val="24"/>
          <w:szCs w:val="24"/>
        </w:rPr>
        <w:t xml:space="preserve"> kicked </w:t>
      </w:r>
      <w:r w:rsidR="00B1219E">
        <w:rPr>
          <w:rFonts w:ascii="Times New Roman" w:hAnsi="Times New Roman" w:cs="Times New Roman"/>
          <w:sz w:val="24"/>
          <w:szCs w:val="24"/>
        </w:rPr>
        <w:t>him</w:t>
      </w:r>
      <w:r w:rsidR="00B1219E" w:rsidRPr="00B1219E">
        <w:rPr>
          <w:rFonts w:ascii="Times New Roman" w:hAnsi="Times New Roman" w:cs="Times New Roman"/>
          <w:sz w:val="24"/>
          <w:szCs w:val="24"/>
        </w:rPr>
        <w:t xml:space="preserve"> and </w:t>
      </w:r>
      <w:r w:rsidR="00B1219E">
        <w:rPr>
          <w:rFonts w:ascii="Times New Roman" w:hAnsi="Times New Roman" w:cs="Times New Roman"/>
          <w:sz w:val="24"/>
          <w:szCs w:val="24"/>
        </w:rPr>
        <w:t xml:space="preserve">he </w:t>
      </w:r>
      <w:r w:rsidR="00B1219E" w:rsidRPr="00B1219E">
        <w:rPr>
          <w:rFonts w:ascii="Times New Roman" w:hAnsi="Times New Roman" w:cs="Times New Roman"/>
          <w:sz w:val="24"/>
          <w:szCs w:val="24"/>
        </w:rPr>
        <w:t xml:space="preserve">fell again on his back hitting a speaker and landed on the floor. </w:t>
      </w:r>
      <w:r w:rsidR="00B1219E">
        <w:rPr>
          <w:rFonts w:ascii="Times New Roman" w:hAnsi="Times New Roman" w:cs="Times New Roman"/>
          <w:sz w:val="24"/>
          <w:szCs w:val="24"/>
        </w:rPr>
        <w:t>You</w:t>
      </w:r>
      <w:r w:rsidR="00B1219E" w:rsidRPr="00B1219E">
        <w:rPr>
          <w:rFonts w:ascii="Times New Roman" w:hAnsi="Times New Roman" w:cs="Times New Roman"/>
          <w:sz w:val="24"/>
          <w:szCs w:val="24"/>
        </w:rPr>
        <w:t xml:space="preserve"> further assaulted him on with an electric cable all over the body.</w:t>
      </w:r>
    </w:p>
    <w:p w14:paraId="607F62D6" w14:textId="2DF6912F" w:rsidR="00607428" w:rsidRDefault="00B1219E"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D2FF4">
        <w:rPr>
          <w:rFonts w:ascii="Times New Roman" w:hAnsi="Times New Roman" w:cs="Times New Roman"/>
          <w:sz w:val="24"/>
          <w:szCs w:val="24"/>
        </w:rPr>
        <w:t>2</w:t>
      </w:r>
      <w:r>
        <w:rPr>
          <w:rFonts w:ascii="Times New Roman" w:hAnsi="Times New Roman" w:cs="Times New Roman"/>
          <w:sz w:val="24"/>
          <w:szCs w:val="24"/>
        </w:rPr>
        <w:t xml:space="preserve">] </w:t>
      </w:r>
      <w:r w:rsidR="00607428">
        <w:rPr>
          <w:rFonts w:ascii="Times New Roman" w:hAnsi="Times New Roman" w:cs="Times New Roman"/>
          <w:sz w:val="24"/>
          <w:szCs w:val="24"/>
        </w:rPr>
        <w:t>We balance the aggravating features of this case with your personal circumstances, and that you are a first offender and you have been in custody awaiting trial for just over three years.</w:t>
      </w:r>
    </w:p>
    <w:p w14:paraId="02168CF3" w14:textId="2FC4BF46" w:rsidR="00ED6B15" w:rsidRPr="00ED6B15" w:rsidRDefault="00607428" w:rsidP="006074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D2FF4">
        <w:rPr>
          <w:rFonts w:ascii="Times New Roman" w:hAnsi="Times New Roman" w:cs="Times New Roman"/>
          <w:sz w:val="24"/>
          <w:szCs w:val="24"/>
        </w:rPr>
        <w:t>3</w:t>
      </w:r>
      <w:r>
        <w:rPr>
          <w:rFonts w:ascii="Times New Roman" w:hAnsi="Times New Roman" w:cs="Times New Roman"/>
          <w:sz w:val="24"/>
          <w:szCs w:val="24"/>
        </w:rPr>
        <w:t>] In the circumstances w</w:t>
      </w:r>
      <w:r w:rsidR="00ED6B15" w:rsidRPr="00ED6B15">
        <w:rPr>
          <w:rFonts w:ascii="Times New Roman" w:hAnsi="Times New Roman" w:cs="Times New Roman"/>
          <w:sz w:val="24"/>
          <w:szCs w:val="24"/>
        </w:rPr>
        <w:t>e are of the view that the following sentence will meet the justice of this case</w:t>
      </w:r>
      <w:r w:rsidR="008E370E">
        <w:rPr>
          <w:rFonts w:ascii="Times New Roman" w:hAnsi="Times New Roman" w:cs="Times New Roman"/>
          <w:sz w:val="24"/>
          <w:szCs w:val="24"/>
        </w:rPr>
        <w:t>: you are</w:t>
      </w:r>
      <w:r w:rsidR="00ED6B15" w:rsidRPr="00ED6B15">
        <w:rPr>
          <w:rFonts w:ascii="Times New Roman" w:hAnsi="Times New Roman" w:cs="Times New Roman"/>
          <w:sz w:val="24"/>
          <w:szCs w:val="24"/>
        </w:rPr>
        <w:t xml:space="preserve"> sentenced to 5 years imprisonment of which 2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14:paraId="61367AEC" w14:textId="77777777" w:rsidR="00ED6B15" w:rsidRDefault="00ED6B15" w:rsidP="00D051B0">
      <w:pPr>
        <w:spacing w:line="360" w:lineRule="auto"/>
        <w:jc w:val="both"/>
        <w:rPr>
          <w:rFonts w:ascii="Times New Roman" w:hAnsi="Times New Roman" w:cs="Times New Roman"/>
          <w:sz w:val="24"/>
          <w:szCs w:val="24"/>
        </w:rPr>
      </w:pPr>
    </w:p>
    <w:p w14:paraId="769642DE" w14:textId="77777777" w:rsidR="00272DBA" w:rsidRDefault="00272DBA" w:rsidP="00D051B0">
      <w:pPr>
        <w:spacing w:line="360" w:lineRule="auto"/>
        <w:jc w:val="both"/>
        <w:rPr>
          <w:rFonts w:ascii="Times New Roman" w:hAnsi="Times New Roman" w:cs="Times New Roman"/>
          <w:sz w:val="24"/>
          <w:szCs w:val="24"/>
        </w:rPr>
      </w:pPr>
    </w:p>
    <w:p w14:paraId="28F1519B" w14:textId="77777777" w:rsidR="00272DBA" w:rsidRDefault="00272DBA" w:rsidP="00272DBA">
      <w:pPr>
        <w:pStyle w:val="NoSpacing"/>
        <w:jc w:val="both"/>
      </w:pPr>
      <w:r w:rsidRPr="00153DE8">
        <w:rPr>
          <w:i/>
        </w:rPr>
        <w:t>National Prosecuting Authority,</w:t>
      </w:r>
      <w:r>
        <w:t xml:space="preserve"> state’s legal practitioners</w:t>
      </w:r>
    </w:p>
    <w:p w14:paraId="4CD47DC6" w14:textId="09E020E6" w:rsidR="00272DBA" w:rsidRPr="00196D07" w:rsidRDefault="00272DBA" w:rsidP="00272DBA">
      <w:pPr>
        <w:pStyle w:val="NoSpacing"/>
        <w:jc w:val="both"/>
      </w:pPr>
      <w:r>
        <w:rPr>
          <w:i/>
        </w:rPr>
        <w:t>Mhaka Attorneys</w:t>
      </w:r>
      <w:r>
        <w:t>, accused’s legal practitioners</w:t>
      </w:r>
    </w:p>
    <w:p w14:paraId="20CB0E53" w14:textId="77777777" w:rsidR="00272DBA" w:rsidRPr="00A52108" w:rsidRDefault="00272DBA" w:rsidP="00D051B0">
      <w:pPr>
        <w:spacing w:line="360" w:lineRule="auto"/>
        <w:jc w:val="both"/>
        <w:rPr>
          <w:rFonts w:ascii="Times New Roman" w:hAnsi="Times New Roman" w:cs="Times New Roman"/>
          <w:sz w:val="24"/>
          <w:szCs w:val="24"/>
        </w:rPr>
      </w:pPr>
    </w:p>
    <w:sectPr w:rsidR="00272DBA" w:rsidRPr="00A521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C2AC" w14:textId="77777777" w:rsidR="0047119C" w:rsidRDefault="0047119C" w:rsidP="0047119C">
      <w:pPr>
        <w:spacing w:after="0" w:line="240" w:lineRule="auto"/>
      </w:pPr>
      <w:r>
        <w:separator/>
      </w:r>
    </w:p>
  </w:endnote>
  <w:endnote w:type="continuationSeparator" w:id="0">
    <w:p w14:paraId="56D81173" w14:textId="77777777" w:rsidR="0047119C" w:rsidRDefault="0047119C" w:rsidP="0047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9AE2" w14:textId="77777777" w:rsidR="0047119C" w:rsidRDefault="0047119C" w:rsidP="0047119C">
      <w:pPr>
        <w:spacing w:after="0" w:line="240" w:lineRule="auto"/>
      </w:pPr>
      <w:r>
        <w:separator/>
      </w:r>
    </w:p>
  </w:footnote>
  <w:footnote w:type="continuationSeparator" w:id="0">
    <w:p w14:paraId="02EFCC21" w14:textId="77777777" w:rsidR="0047119C" w:rsidRDefault="0047119C" w:rsidP="00471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25163"/>
      <w:docPartObj>
        <w:docPartGallery w:val="Page Numbers (Top of Page)"/>
        <w:docPartUnique/>
      </w:docPartObj>
    </w:sdtPr>
    <w:sdtEndPr>
      <w:rPr>
        <w:rFonts w:ascii="Times New Roman" w:hAnsi="Times New Roman" w:cs="Times New Roman"/>
        <w:noProof/>
        <w:sz w:val="24"/>
        <w:szCs w:val="24"/>
      </w:rPr>
    </w:sdtEndPr>
    <w:sdtContent>
      <w:p w14:paraId="76622913" w14:textId="77777777" w:rsidR="0047119C" w:rsidRPr="0047119C" w:rsidRDefault="0047119C">
        <w:pPr>
          <w:pStyle w:val="Header"/>
          <w:jc w:val="right"/>
          <w:rPr>
            <w:rFonts w:ascii="Times New Roman" w:hAnsi="Times New Roman" w:cs="Times New Roman"/>
            <w:noProof/>
            <w:sz w:val="24"/>
            <w:szCs w:val="24"/>
          </w:rPr>
        </w:pPr>
        <w:r w:rsidRPr="0047119C">
          <w:rPr>
            <w:rFonts w:ascii="Times New Roman" w:hAnsi="Times New Roman" w:cs="Times New Roman"/>
            <w:sz w:val="24"/>
            <w:szCs w:val="24"/>
          </w:rPr>
          <w:fldChar w:fldCharType="begin"/>
        </w:r>
        <w:r w:rsidRPr="0047119C">
          <w:rPr>
            <w:rFonts w:ascii="Times New Roman" w:hAnsi="Times New Roman" w:cs="Times New Roman"/>
            <w:sz w:val="24"/>
            <w:szCs w:val="24"/>
          </w:rPr>
          <w:instrText xml:space="preserve"> PAGE   \* MERGEFORMAT </w:instrText>
        </w:r>
        <w:r w:rsidRPr="0047119C">
          <w:rPr>
            <w:rFonts w:ascii="Times New Roman" w:hAnsi="Times New Roman" w:cs="Times New Roman"/>
            <w:sz w:val="24"/>
            <w:szCs w:val="24"/>
          </w:rPr>
          <w:fldChar w:fldCharType="separate"/>
        </w:r>
        <w:r w:rsidR="00815CC6">
          <w:rPr>
            <w:rFonts w:ascii="Times New Roman" w:hAnsi="Times New Roman" w:cs="Times New Roman"/>
            <w:noProof/>
            <w:sz w:val="24"/>
            <w:szCs w:val="24"/>
          </w:rPr>
          <w:t>5</w:t>
        </w:r>
        <w:r w:rsidRPr="0047119C">
          <w:rPr>
            <w:rFonts w:ascii="Times New Roman" w:hAnsi="Times New Roman" w:cs="Times New Roman"/>
            <w:noProof/>
            <w:sz w:val="24"/>
            <w:szCs w:val="24"/>
          </w:rPr>
          <w:fldChar w:fldCharType="end"/>
        </w:r>
      </w:p>
      <w:p w14:paraId="57B10934" w14:textId="0AC6EFE8" w:rsidR="0047119C" w:rsidRPr="0047119C" w:rsidRDefault="0047119C">
        <w:pPr>
          <w:pStyle w:val="Header"/>
          <w:jc w:val="right"/>
          <w:rPr>
            <w:rFonts w:ascii="Times New Roman" w:hAnsi="Times New Roman" w:cs="Times New Roman"/>
            <w:noProof/>
            <w:sz w:val="24"/>
            <w:szCs w:val="24"/>
          </w:rPr>
        </w:pPr>
        <w:r w:rsidRPr="0047119C">
          <w:rPr>
            <w:rFonts w:ascii="Times New Roman" w:hAnsi="Times New Roman" w:cs="Times New Roman"/>
            <w:noProof/>
            <w:sz w:val="24"/>
            <w:szCs w:val="24"/>
          </w:rPr>
          <w:t>HB 93/23</w:t>
        </w:r>
      </w:p>
      <w:p w14:paraId="6A0EE44D" w14:textId="1DFC42F8" w:rsidR="0047119C" w:rsidRPr="0047119C" w:rsidRDefault="0047119C">
        <w:pPr>
          <w:pStyle w:val="Header"/>
          <w:jc w:val="right"/>
          <w:rPr>
            <w:rFonts w:ascii="Times New Roman" w:hAnsi="Times New Roman" w:cs="Times New Roman"/>
            <w:sz w:val="24"/>
            <w:szCs w:val="24"/>
          </w:rPr>
        </w:pPr>
        <w:r w:rsidRPr="0047119C">
          <w:rPr>
            <w:rFonts w:ascii="Times New Roman" w:hAnsi="Times New Roman" w:cs="Times New Roman"/>
            <w:noProof/>
            <w:sz w:val="24"/>
            <w:szCs w:val="24"/>
          </w:rPr>
          <w:t>HC (CRB) 50/23</w:t>
        </w:r>
      </w:p>
    </w:sdtContent>
  </w:sdt>
  <w:p w14:paraId="1AC438BF" w14:textId="77777777" w:rsidR="0047119C" w:rsidRDefault="0047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7601F"/>
    <w:multiLevelType w:val="hybridMultilevel"/>
    <w:tmpl w:val="A412BF6A"/>
    <w:lvl w:ilvl="0" w:tplc="9684CFC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3ECC461F"/>
    <w:multiLevelType w:val="hybridMultilevel"/>
    <w:tmpl w:val="21DE93CE"/>
    <w:lvl w:ilvl="0" w:tplc="C11ABDA6">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6D80F4C"/>
    <w:multiLevelType w:val="hybridMultilevel"/>
    <w:tmpl w:val="CA3A95C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8075486"/>
    <w:multiLevelType w:val="hybridMultilevel"/>
    <w:tmpl w:val="CA3A95C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784250B8"/>
    <w:multiLevelType w:val="hybridMultilevel"/>
    <w:tmpl w:val="CA3A95C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432160940">
    <w:abstractNumId w:val="4"/>
  </w:num>
  <w:num w:numId="2" w16cid:durableId="981613679">
    <w:abstractNumId w:val="0"/>
  </w:num>
  <w:num w:numId="3" w16cid:durableId="514998424">
    <w:abstractNumId w:val="2"/>
  </w:num>
  <w:num w:numId="4" w16cid:durableId="1418555692">
    <w:abstractNumId w:val="3"/>
  </w:num>
  <w:num w:numId="5" w16cid:durableId="177551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16"/>
    <w:rsid w:val="0009092F"/>
    <w:rsid w:val="001C019E"/>
    <w:rsid w:val="001E6D48"/>
    <w:rsid w:val="00272DBA"/>
    <w:rsid w:val="00280941"/>
    <w:rsid w:val="002D1355"/>
    <w:rsid w:val="002D6ABE"/>
    <w:rsid w:val="003E1346"/>
    <w:rsid w:val="00425BC2"/>
    <w:rsid w:val="0047119C"/>
    <w:rsid w:val="004F15B1"/>
    <w:rsid w:val="0054580E"/>
    <w:rsid w:val="00606BB3"/>
    <w:rsid w:val="00607428"/>
    <w:rsid w:val="00654E91"/>
    <w:rsid w:val="007C0FB2"/>
    <w:rsid w:val="008009BD"/>
    <w:rsid w:val="00800EB1"/>
    <w:rsid w:val="00815CC6"/>
    <w:rsid w:val="008D2FF4"/>
    <w:rsid w:val="008E370E"/>
    <w:rsid w:val="00994398"/>
    <w:rsid w:val="009B49F8"/>
    <w:rsid w:val="009C550F"/>
    <w:rsid w:val="00A34422"/>
    <w:rsid w:val="00A40D99"/>
    <w:rsid w:val="00A52108"/>
    <w:rsid w:val="00B1219E"/>
    <w:rsid w:val="00B31641"/>
    <w:rsid w:val="00C05B7D"/>
    <w:rsid w:val="00C712D3"/>
    <w:rsid w:val="00D051B0"/>
    <w:rsid w:val="00E76716"/>
    <w:rsid w:val="00ED6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2FE7"/>
  <w15:chartTrackingRefBased/>
  <w15:docId w15:val="{7C99862E-0205-462F-99E0-62BE99A5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80E"/>
    <w:pPr>
      <w:ind w:left="720"/>
      <w:contextualSpacing/>
    </w:pPr>
  </w:style>
  <w:style w:type="paragraph" w:styleId="NoSpacing">
    <w:name w:val="No Spacing"/>
    <w:uiPriority w:val="1"/>
    <w:qFormat/>
    <w:rsid w:val="001E6D48"/>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471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19C"/>
  </w:style>
  <w:style w:type="paragraph" w:styleId="Footer">
    <w:name w:val="footer"/>
    <w:basedOn w:val="Normal"/>
    <w:link w:val="FooterChar"/>
    <w:uiPriority w:val="99"/>
    <w:unhideWhenUsed/>
    <w:rsid w:val="00471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23</cp:revision>
  <cp:lastPrinted>2023-05-16T07:24:00Z</cp:lastPrinted>
  <dcterms:created xsi:type="dcterms:W3CDTF">2023-05-15T13:30:00Z</dcterms:created>
  <dcterms:modified xsi:type="dcterms:W3CDTF">2023-05-29T12:54:00Z</dcterms:modified>
</cp:coreProperties>
</file>