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26" w:rsidRDefault="00783013" w:rsidP="00783013">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783013" w:rsidRPr="00783013" w:rsidRDefault="00783013" w:rsidP="00783013">
      <w:pPr>
        <w:spacing w:line="240" w:lineRule="auto"/>
        <w:contextualSpacing/>
        <w:jc w:val="both"/>
        <w:rPr>
          <w:rFonts w:ascii="Times New Roman" w:hAnsi="Times New Roman" w:cs="Times New Roman"/>
          <w:b/>
          <w:sz w:val="24"/>
        </w:rPr>
      </w:pPr>
      <w:proofErr w:type="gramStart"/>
      <w:r w:rsidRPr="00783013">
        <w:rPr>
          <w:rFonts w:ascii="Times New Roman" w:hAnsi="Times New Roman" w:cs="Times New Roman"/>
          <w:b/>
          <w:sz w:val="24"/>
        </w:rPr>
        <w:t>versus</w:t>
      </w:r>
      <w:proofErr w:type="gramEnd"/>
    </w:p>
    <w:p w:rsidR="00783013" w:rsidRDefault="00783013" w:rsidP="00783013">
      <w:pPr>
        <w:spacing w:line="240" w:lineRule="auto"/>
        <w:contextualSpacing/>
        <w:jc w:val="both"/>
        <w:rPr>
          <w:rFonts w:ascii="Times New Roman" w:hAnsi="Times New Roman" w:cs="Times New Roman"/>
          <w:sz w:val="24"/>
        </w:rPr>
      </w:pPr>
      <w:r>
        <w:rPr>
          <w:rFonts w:ascii="Times New Roman" w:hAnsi="Times New Roman" w:cs="Times New Roman"/>
          <w:sz w:val="24"/>
        </w:rPr>
        <w:t>LAMECK ZHOU</w:t>
      </w: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HIGH COURT OF ZIMBABWE </w:t>
      </w:r>
    </w:p>
    <w:p w:rsidR="00783013" w:rsidRDefault="00783013" w:rsidP="00783013">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with Assessors </w:t>
      </w:r>
      <w:proofErr w:type="spellStart"/>
      <w:r>
        <w:rPr>
          <w:rFonts w:ascii="Times New Roman" w:hAnsi="Times New Roman" w:cs="Times New Roman"/>
          <w:sz w:val="24"/>
        </w:rPr>
        <w:t>Mr</w:t>
      </w:r>
      <w:proofErr w:type="spellEnd"/>
      <w:r>
        <w:rPr>
          <w:rFonts w:ascii="Times New Roman" w:hAnsi="Times New Roman" w:cs="Times New Roman"/>
          <w:sz w:val="24"/>
        </w:rPr>
        <w:t xml:space="preserve"> W. T </w:t>
      </w:r>
      <w:proofErr w:type="spellStart"/>
      <w:r>
        <w:rPr>
          <w:rFonts w:ascii="Times New Roman" w:hAnsi="Times New Roman" w:cs="Times New Roman"/>
          <w:sz w:val="24"/>
        </w:rPr>
        <w:t>Matemba</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Mrs</w:t>
      </w:r>
      <w:proofErr w:type="spellEnd"/>
      <w:r>
        <w:rPr>
          <w:rFonts w:ascii="Times New Roman" w:hAnsi="Times New Roman" w:cs="Times New Roman"/>
          <w:sz w:val="24"/>
        </w:rPr>
        <w:t xml:space="preserve"> L </w:t>
      </w:r>
      <w:proofErr w:type="spellStart"/>
      <w:r>
        <w:rPr>
          <w:rFonts w:ascii="Times New Roman" w:hAnsi="Times New Roman" w:cs="Times New Roman"/>
          <w:sz w:val="24"/>
        </w:rPr>
        <w:t>Sithole</w:t>
      </w:r>
      <w:proofErr w:type="spellEnd"/>
    </w:p>
    <w:p w:rsidR="00783013" w:rsidRDefault="00783013" w:rsidP="00783013">
      <w:pPr>
        <w:spacing w:line="240" w:lineRule="auto"/>
        <w:contextualSpacing/>
        <w:jc w:val="both"/>
        <w:rPr>
          <w:rFonts w:ascii="Times New Roman" w:hAnsi="Times New Roman" w:cs="Times New Roman"/>
          <w:sz w:val="24"/>
        </w:rPr>
      </w:pPr>
      <w:r>
        <w:rPr>
          <w:rFonts w:ascii="Times New Roman" w:hAnsi="Times New Roman" w:cs="Times New Roman"/>
          <w:sz w:val="24"/>
        </w:rPr>
        <w:t>GWERU CIRCUIT 28 AND 29 JANUARY 2019</w:t>
      </w: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Pr="00783013" w:rsidRDefault="00783013" w:rsidP="00783013">
      <w:pPr>
        <w:spacing w:line="240" w:lineRule="auto"/>
        <w:contextualSpacing/>
        <w:jc w:val="both"/>
        <w:rPr>
          <w:rFonts w:ascii="Times New Roman" w:hAnsi="Times New Roman" w:cs="Times New Roman"/>
          <w:b/>
          <w:sz w:val="24"/>
        </w:rPr>
      </w:pPr>
      <w:r w:rsidRPr="00783013">
        <w:rPr>
          <w:rFonts w:ascii="Times New Roman" w:hAnsi="Times New Roman" w:cs="Times New Roman"/>
          <w:b/>
          <w:sz w:val="24"/>
        </w:rPr>
        <w:t>Criminal Trial</w:t>
      </w: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r w:rsidRPr="00783013">
        <w:rPr>
          <w:rFonts w:ascii="Times New Roman" w:hAnsi="Times New Roman" w:cs="Times New Roman"/>
          <w:i/>
          <w:sz w:val="24"/>
        </w:rPr>
        <w:t xml:space="preserve">M </w:t>
      </w:r>
      <w:proofErr w:type="spellStart"/>
      <w:r w:rsidRPr="00783013">
        <w:rPr>
          <w:rFonts w:ascii="Times New Roman" w:hAnsi="Times New Roman" w:cs="Times New Roman"/>
          <w:i/>
          <w:sz w:val="24"/>
        </w:rPr>
        <w:t>Ndlovu</w:t>
      </w:r>
      <w:proofErr w:type="spellEnd"/>
      <w:r>
        <w:rPr>
          <w:rFonts w:ascii="Times New Roman" w:hAnsi="Times New Roman" w:cs="Times New Roman"/>
          <w:sz w:val="24"/>
        </w:rPr>
        <w:t xml:space="preserve"> for the state</w:t>
      </w:r>
    </w:p>
    <w:p w:rsidR="00783013" w:rsidRDefault="00783013" w:rsidP="00783013">
      <w:pPr>
        <w:spacing w:line="240" w:lineRule="auto"/>
        <w:contextualSpacing/>
        <w:jc w:val="both"/>
        <w:rPr>
          <w:rFonts w:ascii="Times New Roman" w:hAnsi="Times New Roman" w:cs="Times New Roman"/>
          <w:sz w:val="24"/>
        </w:rPr>
      </w:pPr>
      <w:proofErr w:type="spellStart"/>
      <w:r w:rsidRPr="00783013">
        <w:rPr>
          <w:rFonts w:ascii="Times New Roman" w:hAnsi="Times New Roman" w:cs="Times New Roman"/>
          <w:i/>
          <w:sz w:val="24"/>
        </w:rPr>
        <w:t>Ms</w:t>
      </w:r>
      <w:proofErr w:type="spellEnd"/>
      <w:r w:rsidRPr="00783013">
        <w:rPr>
          <w:rFonts w:ascii="Times New Roman" w:hAnsi="Times New Roman" w:cs="Times New Roman"/>
          <w:i/>
          <w:sz w:val="24"/>
        </w:rPr>
        <w:t xml:space="preserve"> V </w:t>
      </w:r>
      <w:proofErr w:type="spellStart"/>
      <w:r w:rsidRPr="00783013">
        <w:rPr>
          <w:rFonts w:ascii="Times New Roman" w:hAnsi="Times New Roman" w:cs="Times New Roman"/>
          <w:i/>
          <w:sz w:val="24"/>
        </w:rPr>
        <w:t>Kwande</w:t>
      </w:r>
      <w:proofErr w:type="spellEnd"/>
      <w:r>
        <w:rPr>
          <w:rFonts w:ascii="Times New Roman" w:hAnsi="Times New Roman" w:cs="Times New Roman"/>
          <w:sz w:val="24"/>
        </w:rPr>
        <w:t xml:space="preserve"> for the accused</w:t>
      </w: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240" w:lineRule="auto"/>
        <w:contextualSpacing/>
        <w:jc w:val="both"/>
        <w:rPr>
          <w:rFonts w:ascii="Times New Roman" w:hAnsi="Times New Roman" w:cs="Times New Roman"/>
          <w:sz w:val="24"/>
        </w:rPr>
      </w:pPr>
    </w:p>
    <w:p w:rsidR="00783013" w:rsidRDefault="00783013"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783013">
        <w:rPr>
          <w:rFonts w:ascii="Times New Roman" w:hAnsi="Times New Roman" w:cs="Times New Roman"/>
          <w:b/>
          <w:sz w:val="24"/>
        </w:rPr>
        <w:t>MABHIKWA J:</w:t>
      </w:r>
      <w:r w:rsidRPr="00783013">
        <w:rPr>
          <w:rFonts w:ascii="Times New Roman" w:hAnsi="Times New Roman" w:cs="Times New Roman"/>
          <w:b/>
          <w:sz w:val="24"/>
        </w:rPr>
        <w:tab/>
      </w:r>
      <w:r>
        <w:rPr>
          <w:rFonts w:ascii="Times New Roman" w:hAnsi="Times New Roman" w:cs="Times New Roman"/>
          <w:sz w:val="24"/>
        </w:rPr>
        <w:t>The accused is facing a charge of murder in contravention of section 47 (1) of the Criminal Code.</w:t>
      </w:r>
    </w:p>
    <w:p w:rsidR="00783013" w:rsidRDefault="00783013"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has pleaded guilty to the lessor charge of culpable homicide, which the state has accepted.</w:t>
      </w:r>
    </w:p>
    <w:p w:rsidR="00783013" w:rsidRDefault="00783013"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common cause facts as laid out in a statement of agreed facts are that the accused was 37 at the time of the incident whilst the deceased was 46.  Both were drinking beer at </w:t>
      </w:r>
      <w:proofErr w:type="spellStart"/>
      <w:r>
        <w:rPr>
          <w:rFonts w:ascii="Times New Roman" w:hAnsi="Times New Roman" w:cs="Times New Roman"/>
          <w:sz w:val="24"/>
        </w:rPr>
        <w:t>Chaza</w:t>
      </w:r>
      <w:proofErr w:type="spellEnd"/>
      <w:r>
        <w:rPr>
          <w:rFonts w:ascii="Times New Roman" w:hAnsi="Times New Roman" w:cs="Times New Roman"/>
          <w:sz w:val="24"/>
        </w:rPr>
        <w:t xml:space="preserve"> Business Centre in </w:t>
      </w:r>
      <w:proofErr w:type="spellStart"/>
      <w:r>
        <w:rPr>
          <w:rFonts w:ascii="Times New Roman" w:hAnsi="Times New Roman" w:cs="Times New Roman"/>
          <w:sz w:val="24"/>
        </w:rPr>
        <w:t>Mberengwa</w:t>
      </w:r>
      <w:proofErr w:type="spellEnd"/>
      <w:r>
        <w:rPr>
          <w:rFonts w:ascii="Times New Roman" w:hAnsi="Times New Roman" w:cs="Times New Roman"/>
          <w:sz w:val="24"/>
        </w:rPr>
        <w:t xml:space="preserve"> on 29 March 2018 at around 2140 hours.</w:t>
      </w:r>
    </w:p>
    <w:p w:rsidR="00783013" w:rsidRDefault="00783013"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then had a misunderstanding with the bar lady, who wanted to close the bar.  The deceased</w:t>
      </w:r>
      <w:r w:rsidR="000D11C6">
        <w:rPr>
          <w:rFonts w:ascii="Times New Roman" w:hAnsi="Times New Roman" w:cs="Times New Roman"/>
          <w:sz w:val="24"/>
        </w:rPr>
        <w:t>,</w:t>
      </w:r>
      <w:r>
        <w:rPr>
          <w:rFonts w:ascii="Times New Roman" w:hAnsi="Times New Roman" w:cs="Times New Roman"/>
          <w:sz w:val="24"/>
        </w:rPr>
        <w:t xml:space="preserve"> who was a relat</w:t>
      </w:r>
      <w:r w:rsidR="000D11C6">
        <w:rPr>
          <w:rFonts w:ascii="Times New Roman" w:hAnsi="Times New Roman" w:cs="Times New Roman"/>
          <w:sz w:val="24"/>
        </w:rPr>
        <w:t xml:space="preserve">ive of the bar lady intervened </w:t>
      </w:r>
      <w:r>
        <w:rPr>
          <w:rFonts w:ascii="Times New Roman" w:hAnsi="Times New Roman" w:cs="Times New Roman"/>
          <w:sz w:val="24"/>
        </w:rPr>
        <w:t>by getting hold of the accused’s arm and dragged him out of the bar.</w:t>
      </w:r>
    </w:p>
    <w:p w:rsidR="00783013" w:rsidRDefault="00783013"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Whilst outside, the </w:t>
      </w:r>
      <w:r w:rsidR="00D61065">
        <w:rPr>
          <w:rFonts w:ascii="Times New Roman" w:hAnsi="Times New Roman" w:cs="Times New Roman"/>
          <w:sz w:val="24"/>
        </w:rPr>
        <w:t>deceased</w:t>
      </w:r>
      <w:r>
        <w:rPr>
          <w:rFonts w:ascii="Times New Roman" w:hAnsi="Times New Roman" w:cs="Times New Roman"/>
          <w:sz w:val="24"/>
        </w:rPr>
        <w:t xml:space="preserve"> picked </w:t>
      </w:r>
      <w:r w:rsidR="000D11C6">
        <w:rPr>
          <w:rFonts w:ascii="Times New Roman" w:hAnsi="Times New Roman" w:cs="Times New Roman"/>
          <w:sz w:val="24"/>
        </w:rPr>
        <w:t xml:space="preserve">up </w:t>
      </w:r>
      <w:r>
        <w:rPr>
          <w:rFonts w:ascii="Times New Roman" w:hAnsi="Times New Roman" w:cs="Times New Roman"/>
          <w:sz w:val="24"/>
        </w:rPr>
        <w:t>stones and began chasing the accused whilst throwing stones at him.  The accused then fled into an incomplete building near the bar.  As he was exiting the building from the back of the building, he fell on his back whilst the deceased was closing in on him.  The accused picked up a stone and struck the deceased and then stood up and fled.  When the deceased’s young</w:t>
      </w:r>
      <w:r w:rsidR="000D11C6">
        <w:rPr>
          <w:rFonts w:ascii="Times New Roman" w:hAnsi="Times New Roman" w:cs="Times New Roman"/>
          <w:sz w:val="24"/>
        </w:rPr>
        <w:t>er</w:t>
      </w:r>
      <w:r>
        <w:rPr>
          <w:rFonts w:ascii="Times New Roman" w:hAnsi="Times New Roman" w:cs="Times New Roman"/>
          <w:sz w:val="24"/>
        </w:rPr>
        <w:t xml:space="preserve"> brother and nephew followed into the building, </w:t>
      </w:r>
      <w:r w:rsidR="00695FBE">
        <w:rPr>
          <w:rFonts w:ascii="Times New Roman" w:hAnsi="Times New Roman" w:cs="Times New Roman"/>
          <w:sz w:val="24"/>
        </w:rPr>
        <w:t xml:space="preserve">there </w:t>
      </w:r>
      <w:r w:rsidR="00695FBE">
        <w:rPr>
          <w:rFonts w:ascii="Times New Roman" w:hAnsi="Times New Roman" w:cs="Times New Roman"/>
          <w:sz w:val="24"/>
        </w:rPr>
        <w:lastRenderedPageBreak/>
        <w:t xml:space="preserve">was </w:t>
      </w:r>
      <w:r w:rsidR="00203F6C">
        <w:rPr>
          <w:rFonts w:ascii="Times New Roman" w:hAnsi="Times New Roman" w:cs="Times New Roman"/>
          <w:sz w:val="24"/>
        </w:rPr>
        <w:t>no one</w:t>
      </w:r>
      <w:r w:rsidR="00695FBE">
        <w:rPr>
          <w:rFonts w:ascii="Times New Roman" w:hAnsi="Times New Roman" w:cs="Times New Roman"/>
          <w:sz w:val="24"/>
        </w:rPr>
        <w:t xml:space="preserve">.  They found the deceased however lying face down some 6 </w:t>
      </w:r>
      <w:proofErr w:type="spellStart"/>
      <w:r w:rsidR="00695FBE">
        <w:rPr>
          <w:rFonts w:ascii="Times New Roman" w:hAnsi="Times New Roman" w:cs="Times New Roman"/>
          <w:sz w:val="24"/>
        </w:rPr>
        <w:t>metres</w:t>
      </w:r>
      <w:proofErr w:type="spellEnd"/>
      <w:r w:rsidR="00695FBE">
        <w:rPr>
          <w:rFonts w:ascii="Times New Roman" w:hAnsi="Times New Roman" w:cs="Times New Roman"/>
          <w:sz w:val="24"/>
        </w:rPr>
        <w:t xml:space="preserve"> outside</w:t>
      </w:r>
      <w:r w:rsidR="00203F6C">
        <w:rPr>
          <w:rFonts w:ascii="Times New Roman" w:hAnsi="Times New Roman" w:cs="Times New Roman"/>
          <w:sz w:val="24"/>
        </w:rPr>
        <w:t xml:space="preserve"> t</w:t>
      </w:r>
      <w:r w:rsidR="00695FBE">
        <w:rPr>
          <w:rFonts w:ascii="Times New Roman" w:hAnsi="Times New Roman" w:cs="Times New Roman"/>
          <w:sz w:val="24"/>
        </w:rPr>
        <w:t>he back exit door of the said building.  Accused had disappeared at the time.</w:t>
      </w:r>
    </w:p>
    <w:p w:rsidR="00203F6C" w:rsidRDefault="00695FBE"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From the outlined evidence of witnesses, which the accused accepts,</w:t>
      </w:r>
      <w:r w:rsidR="00203F6C">
        <w:rPr>
          <w:rFonts w:ascii="Times New Roman" w:hAnsi="Times New Roman" w:cs="Times New Roman"/>
          <w:sz w:val="24"/>
        </w:rPr>
        <w:t xml:space="preserve"> no one really saw what transpired at the time the deceased was struck and so it is difficult to argue with the accused on that point.</w:t>
      </w:r>
    </w:p>
    <w:p w:rsidR="00003896" w:rsidRDefault="00203F6C"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handed himself the following day after learning of the deceased’s death.</w:t>
      </w:r>
      <w:r w:rsidR="00003896">
        <w:rPr>
          <w:rFonts w:ascii="Times New Roman" w:hAnsi="Times New Roman" w:cs="Times New Roman"/>
          <w:sz w:val="24"/>
        </w:rPr>
        <w:t xml:space="preserve">  </w:t>
      </w: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Pr>
          <w:rFonts w:ascii="Times New Roman" w:hAnsi="Times New Roman" w:cs="Times New Roman"/>
          <w:sz w:val="24"/>
        </w:rPr>
        <w:t>Sanganai</w:t>
      </w:r>
      <w:proofErr w:type="spellEnd"/>
      <w:r>
        <w:rPr>
          <w:rFonts w:ascii="Times New Roman" w:hAnsi="Times New Roman" w:cs="Times New Roman"/>
          <w:sz w:val="24"/>
        </w:rPr>
        <w:t xml:space="preserve"> </w:t>
      </w:r>
      <w:proofErr w:type="spellStart"/>
      <w:r>
        <w:rPr>
          <w:rFonts w:ascii="Times New Roman" w:hAnsi="Times New Roman" w:cs="Times New Roman"/>
          <w:sz w:val="24"/>
        </w:rPr>
        <w:t>Pesanayi</w:t>
      </w:r>
      <w:proofErr w:type="spellEnd"/>
      <w:r>
        <w:rPr>
          <w:rFonts w:ascii="Times New Roman" w:hAnsi="Times New Roman" w:cs="Times New Roman"/>
          <w:sz w:val="24"/>
        </w:rPr>
        <w:t>, who examined the remains of the deceased, opinioned that the course of death was</w:t>
      </w:r>
      <w:r w:rsidR="00003896">
        <w:rPr>
          <w:rFonts w:ascii="Times New Roman" w:hAnsi="Times New Roman" w:cs="Times New Roman"/>
          <w:sz w:val="24"/>
        </w:rPr>
        <w:t>:</w:t>
      </w:r>
    </w:p>
    <w:p w:rsidR="00003896" w:rsidRDefault="00003896" w:rsidP="00783013">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sz w:val="24"/>
        </w:rPr>
        <w:tab/>
      </w:r>
      <w:r w:rsidR="00203F6C">
        <w:rPr>
          <w:rFonts w:ascii="Times New Roman" w:hAnsi="Times New Roman" w:cs="Times New Roman"/>
          <w:sz w:val="24"/>
        </w:rPr>
        <w:t xml:space="preserve"> </w:t>
      </w:r>
      <w:r>
        <w:rPr>
          <w:rFonts w:ascii="Times New Roman" w:hAnsi="Times New Roman" w:cs="Times New Roman"/>
          <w:sz w:val="24"/>
        </w:rPr>
        <w:t>Acute</w:t>
      </w:r>
      <w:r w:rsidR="00203F6C">
        <w:rPr>
          <w:rFonts w:ascii="Times New Roman" w:hAnsi="Times New Roman" w:cs="Times New Roman"/>
          <w:sz w:val="24"/>
        </w:rPr>
        <w:t xml:space="preserve"> cardiac failure, </w:t>
      </w:r>
    </w:p>
    <w:p w:rsidR="00003896" w:rsidRDefault="00003896" w:rsidP="00783013">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Cardiac</w:t>
      </w:r>
      <w:r w:rsidR="00203F6C">
        <w:rPr>
          <w:rFonts w:ascii="Times New Roman" w:hAnsi="Times New Roman" w:cs="Times New Roman"/>
          <w:sz w:val="24"/>
        </w:rPr>
        <w:t xml:space="preserve"> inhibition chest and </w:t>
      </w:r>
    </w:p>
    <w:p w:rsidR="00203F6C" w:rsidRDefault="00003896" w:rsidP="00783013">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Blunt</w:t>
      </w:r>
      <w:r w:rsidR="00203F6C">
        <w:rPr>
          <w:rFonts w:ascii="Times New Roman" w:hAnsi="Times New Roman" w:cs="Times New Roman"/>
          <w:sz w:val="24"/>
        </w:rPr>
        <w:t xml:space="preserve"> force trauma.</w:t>
      </w:r>
    </w:p>
    <w:p w:rsidR="00172CED" w:rsidRDefault="00203F6C"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court finds that the concession by the state to accept a plea of guilty to culpable homicide was properly and judiciously made.  The court finds that the accused cannot be said to have fo</w:t>
      </w:r>
      <w:r w:rsidR="003E5201">
        <w:rPr>
          <w:rFonts w:ascii="Times New Roman" w:hAnsi="Times New Roman" w:cs="Times New Roman"/>
          <w:sz w:val="24"/>
        </w:rPr>
        <w:t>rme</w:t>
      </w:r>
      <w:r>
        <w:rPr>
          <w:rFonts w:ascii="Times New Roman" w:hAnsi="Times New Roman" w:cs="Times New Roman"/>
          <w:sz w:val="24"/>
        </w:rPr>
        <w:t xml:space="preserve">d an intention to kill the deceased or </w:t>
      </w:r>
      <w:r w:rsidR="003E5201">
        <w:rPr>
          <w:rFonts w:ascii="Times New Roman" w:hAnsi="Times New Roman" w:cs="Times New Roman"/>
          <w:sz w:val="24"/>
        </w:rPr>
        <w:t>that</w:t>
      </w:r>
      <w:r>
        <w:rPr>
          <w:rFonts w:ascii="Times New Roman" w:hAnsi="Times New Roman" w:cs="Times New Roman"/>
          <w:sz w:val="24"/>
        </w:rPr>
        <w:t xml:space="preserve"> he foresaw the possibility of deceased’s death but was no</w:t>
      </w:r>
      <w:r w:rsidR="003E5201">
        <w:rPr>
          <w:rFonts w:ascii="Times New Roman" w:hAnsi="Times New Roman" w:cs="Times New Roman"/>
          <w:sz w:val="24"/>
        </w:rPr>
        <w:t>ne</w:t>
      </w:r>
      <w:r w:rsidR="00B60705">
        <w:rPr>
          <w:rFonts w:ascii="Times New Roman" w:hAnsi="Times New Roman" w:cs="Times New Roman"/>
          <w:sz w:val="24"/>
        </w:rPr>
        <w:t>theless</w:t>
      </w:r>
      <w:r>
        <w:rPr>
          <w:rFonts w:ascii="Times New Roman" w:hAnsi="Times New Roman" w:cs="Times New Roman"/>
          <w:sz w:val="24"/>
        </w:rPr>
        <w:t xml:space="preserve"> reckless as to that eventuality.</w:t>
      </w:r>
      <w:r w:rsidR="00B60705">
        <w:rPr>
          <w:rFonts w:ascii="Times New Roman" w:hAnsi="Times New Roman" w:cs="Times New Roman"/>
          <w:sz w:val="24"/>
        </w:rPr>
        <w:t xml:space="preserve">  </w:t>
      </w:r>
    </w:p>
    <w:p w:rsidR="00172CED" w:rsidRDefault="00172CED" w:rsidP="00783013">
      <w:pPr>
        <w:spacing w:line="360" w:lineRule="auto"/>
        <w:contextualSpacing/>
        <w:jc w:val="both"/>
        <w:rPr>
          <w:rFonts w:ascii="Times New Roman" w:hAnsi="Times New Roman" w:cs="Times New Roman"/>
          <w:sz w:val="24"/>
        </w:rPr>
      </w:pPr>
    </w:p>
    <w:p w:rsidR="00203F6C" w:rsidRPr="00172CED" w:rsidRDefault="003E5201" w:rsidP="00783013">
      <w:pPr>
        <w:spacing w:line="360" w:lineRule="auto"/>
        <w:contextualSpacing/>
        <w:jc w:val="both"/>
        <w:rPr>
          <w:rFonts w:ascii="Times New Roman" w:hAnsi="Times New Roman" w:cs="Times New Roman"/>
          <w:b/>
          <w:sz w:val="24"/>
        </w:rPr>
      </w:pPr>
      <w:r w:rsidRPr="00172CED">
        <w:rPr>
          <w:rFonts w:ascii="Times New Roman" w:hAnsi="Times New Roman" w:cs="Times New Roman"/>
          <w:b/>
          <w:sz w:val="24"/>
        </w:rPr>
        <w:t>Accordingly, the accused is found not guilty of murder but guilty of culpable homicide.</w:t>
      </w:r>
    </w:p>
    <w:p w:rsidR="00B60705" w:rsidRDefault="00B60705" w:rsidP="00783013">
      <w:pPr>
        <w:spacing w:line="360" w:lineRule="auto"/>
        <w:contextualSpacing/>
        <w:jc w:val="both"/>
        <w:rPr>
          <w:rFonts w:ascii="Times New Roman" w:hAnsi="Times New Roman" w:cs="Times New Roman"/>
          <w:sz w:val="24"/>
        </w:rPr>
      </w:pPr>
    </w:p>
    <w:p w:rsidR="00B60705" w:rsidRPr="00B60705" w:rsidRDefault="00B60705" w:rsidP="00783013">
      <w:pPr>
        <w:spacing w:line="360" w:lineRule="auto"/>
        <w:contextualSpacing/>
        <w:jc w:val="both"/>
        <w:rPr>
          <w:rFonts w:ascii="Times New Roman" w:hAnsi="Times New Roman" w:cs="Times New Roman"/>
          <w:sz w:val="24"/>
          <w:u w:val="single"/>
        </w:rPr>
      </w:pPr>
      <w:r w:rsidRPr="00B60705">
        <w:rPr>
          <w:rFonts w:ascii="Times New Roman" w:hAnsi="Times New Roman" w:cs="Times New Roman"/>
          <w:sz w:val="24"/>
          <w:u w:val="single"/>
        </w:rPr>
        <w:t>Sentence</w:t>
      </w:r>
    </w:p>
    <w:p w:rsidR="00B60705" w:rsidRDefault="00B60705" w:rsidP="00783013">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In assessing sentence, the court considers all that has been said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accused in mitigation by his counsel.</w:t>
      </w:r>
    </w:p>
    <w:p w:rsidR="00B60705" w:rsidRDefault="00B60705"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accuse</w:t>
      </w:r>
      <w:r w:rsidR="00A47176">
        <w:rPr>
          <w:rFonts w:ascii="Times New Roman" w:hAnsi="Times New Roman" w:cs="Times New Roman"/>
          <w:sz w:val="24"/>
        </w:rPr>
        <w:t xml:space="preserve">d </w:t>
      </w:r>
      <w:r>
        <w:rPr>
          <w:rFonts w:ascii="Times New Roman" w:hAnsi="Times New Roman" w:cs="Times New Roman"/>
          <w:sz w:val="24"/>
        </w:rPr>
        <w:t>is a first offender, who has shown relent not only by pleading guilty to the charge of culpable homicide and thereby serving the state and the court considerable time and expense.  He in f</w:t>
      </w:r>
      <w:r w:rsidR="00AB1CB1">
        <w:rPr>
          <w:rFonts w:ascii="Times New Roman" w:hAnsi="Times New Roman" w:cs="Times New Roman"/>
          <w:sz w:val="24"/>
        </w:rPr>
        <w:t>act appears to have been contrit</w:t>
      </w:r>
      <w:r>
        <w:rPr>
          <w:rFonts w:ascii="Times New Roman" w:hAnsi="Times New Roman" w:cs="Times New Roman"/>
          <w:sz w:val="24"/>
        </w:rPr>
        <w:t xml:space="preserve">e and remorseful right </w:t>
      </w:r>
      <w:r w:rsidR="00AB1CB1">
        <w:rPr>
          <w:rFonts w:ascii="Times New Roman" w:hAnsi="Times New Roman" w:cs="Times New Roman"/>
          <w:sz w:val="24"/>
        </w:rPr>
        <w:t xml:space="preserve">from </w:t>
      </w:r>
      <w:r>
        <w:rPr>
          <w:rFonts w:ascii="Times New Roman" w:hAnsi="Times New Roman" w:cs="Times New Roman"/>
          <w:sz w:val="24"/>
        </w:rPr>
        <w:t>the beginning</w:t>
      </w:r>
      <w:r w:rsidR="0081771F">
        <w:rPr>
          <w:rFonts w:ascii="Times New Roman" w:hAnsi="Times New Roman" w:cs="Times New Roman"/>
          <w:sz w:val="24"/>
        </w:rPr>
        <w:t xml:space="preserve"> soon after learning of the deceased’s death</w:t>
      </w:r>
      <w:r w:rsidR="00AB1CB1">
        <w:rPr>
          <w:rFonts w:ascii="Times New Roman" w:hAnsi="Times New Roman" w:cs="Times New Roman"/>
          <w:sz w:val="24"/>
        </w:rPr>
        <w:t>.  On</w:t>
      </w:r>
      <w:r w:rsidR="0081771F">
        <w:rPr>
          <w:rFonts w:ascii="Times New Roman" w:hAnsi="Times New Roman" w:cs="Times New Roman"/>
          <w:sz w:val="24"/>
        </w:rPr>
        <w:t xml:space="preserve"> the morning after the incident</w:t>
      </w:r>
      <w:r w:rsidR="00172CED">
        <w:rPr>
          <w:rFonts w:ascii="Times New Roman" w:hAnsi="Times New Roman" w:cs="Times New Roman"/>
          <w:sz w:val="24"/>
        </w:rPr>
        <w:t>,</w:t>
      </w:r>
      <w:r w:rsidR="0081771F">
        <w:rPr>
          <w:rFonts w:ascii="Times New Roman" w:hAnsi="Times New Roman" w:cs="Times New Roman"/>
          <w:sz w:val="24"/>
        </w:rPr>
        <w:t xml:space="preserve"> he handed himself to the</w:t>
      </w:r>
      <w:r w:rsidR="00A47176">
        <w:rPr>
          <w:rFonts w:ascii="Times New Roman" w:hAnsi="Times New Roman" w:cs="Times New Roman"/>
          <w:sz w:val="24"/>
        </w:rPr>
        <w:t xml:space="preserve"> police</w:t>
      </w:r>
      <w:r w:rsidR="0081771F">
        <w:rPr>
          <w:rFonts w:ascii="Times New Roman" w:hAnsi="Times New Roman" w:cs="Times New Roman"/>
          <w:sz w:val="24"/>
        </w:rPr>
        <w:t xml:space="preserve">.  He also showed his relent and </w:t>
      </w:r>
      <w:r w:rsidR="00904FAC">
        <w:rPr>
          <w:rFonts w:ascii="Times New Roman" w:hAnsi="Times New Roman" w:cs="Times New Roman"/>
          <w:sz w:val="24"/>
        </w:rPr>
        <w:t xml:space="preserve">contrition </w:t>
      </w:r>
      <w:bookmarkStart w:id="0" w:name="_GoBack"/>
      <w:bookmarkEnd w:id="0"/>
      <w:r w:rsidR="0081771F">
        <w:rPr>
          <w:rFonts w:ascii="Times New Roman" w:hAnsi="Times New Roman" w:cs="Times New Roman"/>
          <w:sz w:val="24"/>
        </w:rPr>
        <w:t>by paying four beasts to the deceased’s family.</w:t>
      </w:r>
    </w:p>
    <w:p w:rsidR="007136DB" w:rsidRDefault="007136DB"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has not been </w:t>
      </w:r>
      <w:proofErr w:type="spellStart"/>
      <w:r>
        <w:rPr>
          <w:rFonts w:ascii="Times New Roman" w:hAnsi="Times New Roman" w:cs="Times New Roman"/>
          <w:sz w:val="24"/>
        </w:rPr>
        <w:t>potrayed</w:t>
      </w:r>
      <w:proofErr w:type="spellEnd"/>
      <w:r>
        <w:rPr>
          <w:rFonts w:ascii="Times New Roman" w:hAnsi="Times New Roman" w:cs="Times New Roman"/>
          <w:sz w:val="24"/>
        </w:rPr>
        <w:t xml:space="preserve"> as or shown to be a rogue element.  Even his argument or talk with the bar lady appears to be one that would usually </w:t>
      </w:r>
      <w:r w:rsidR="00AB1CB1">
        <w:rPr>
          <w:rFonts w:ascii="Times New Roman" w:hAnsi="Times New Roman" w:cs="Times New Roman"/>
          <w:sz w:val="24"/>
        </w:rPr>
        <w:t>or</w:t>
      </w:r>
      <w:r>
        <w:rPr>
          <w:rFonts w:ascii="Times New Roman" w:hAnsi="Times New Roman" w:cs="Times New Roman"/>
          <w:sz w:val="24"/>
        </w:rPr>
        <w:t xml:space="preserve"> reasonably be </w:t>
      </w:r>
      <w:r>
        <w:rPr>
          <w:rFonts w:ascii="Times New Roman" w:hAnsi="Times New Roman" w:cs="Times New Roman"/>
          <w:sz w:val="24"/>
        </w:rPr>
        <w:lastRenderedPageBreak/>
        <w:t>expected from a drinking patron.  He and his friend had bought beer, the bar lady wanted to close the bar when they still had beer in their bottles.  The impression one gets is that the bar lady was probably hurrying them up as she was unlikely to allow them to go away with the bottles.</w:t>
      </w:r>
    </w:p>
    <w:p w:rsidR="007136DB" w:rsidRDefault="007136DB"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deceased had done well by dragging the accused outside.  But whilst outside, the deceased appears to have been the aggressor throughout.  He was in fact 9 years the accused’s senior and should have behaved more m</w:t>
      </w:r>
      <w:r w:rsidR="00AB1CB1">
        <w:rPr>
          <w:rFonts w:ascii="Times New Roman" w:hAnsi="Times New Roman" w:cs="Times New Roman"/>
          <w:sz w:val="24"/>
        </w:rPr>
        <w:t>a</w:t>
      </w:r>
      <w:r>
        <w:rPr>
          <w:rFonts w:ascii="Times New Roman" w:hAnsi="Times New Roman" w:cs="Times New Roman"/>
          <w:sz w:val="24"/>
        </w:rPr>
        <w:t>tu</w:t>
      </w:r>
      <w:r w:rsidR="00AB1CB1">
        <w:rPr>
          <w:rFonts w:ascii="Times New Roman" w:hAnsi="Times New Roman" w:cs="Times New Roman"/>
          <w:sz w:val="24"/>
        </w:rPr>
        <w:t>re</w:t>
      </w:r>
      <w:r>
        <w:rPr>
          <w:rFonts w:ascii="Times New Roman" w:hAnsi="Times New Roman" w:cs="Times New Roman"/>
          <w:sz w:val="24"/>
        </w:rPr>
        <w:t xml:space="preserve">ly.  </w:t>
      </w:r>
    </w:p>
    <w:p w:rsidR="007136DB" w:rsidRDefault="007136DB"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Having taken the accused outside, </w:t>
      </w:r>
      <w:r w:rsidR="00A47176">
        <w:rPr>
          <w:rFonts w:ascii="Times New Roman" w:hAnsi="Times New Roman" w:cs="Times New Roman"/>
          <w:sz w:val="24"/>
        </w:rPr>
        <w:t>he started pelting him with ston</w:t>
      </w:r>
      <w:r>
        <w:rPr>
          <w:rFonts w:ascii="Times New Roman" w:hAnsi="Times New Roman" w:cs="Times New Roman"/>
          <w:sz w:val="24"/>
        </w:rPr>
        <w:t>es and chasing after him.  The accused tried to hide in an incomplete building but he followed.  No witness saw what happened there exactly</w:t>
      </w:r>
      <w:r w:rsidR="00AB1CB1">
        <w:rPr>
          <w:rFonts w:ascii="Times New Roman" w:hAnsi="Times New Roman" w:cs="Times New Roman"/>
          <w:sz w:val="24"/>
        </w:rPr>
        <w:t>,</w:t>
      </w:r>
      <w:r>
        <w:rPr>
          <w:rFonts w:ascii="Times New Roman" w:hAnsi="Times New Roman" w:cs="Times New Roman"/>
          <w:sz w:val="24"/>
        </w:rPr>
        <w:t xml:space="preserve"> leading to the death.</w:t>
      </w:r>
    </w:p>
    <w:p w:rsidR="007136DB" w:rsidRDefault="007136DB"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There was clearly no pre-planning </w:t>
      </w:r>
      <w:r w:rsidR="00623E09">
        <w:rPr>
          <w:rFonts w:ascii="Times New Roman" w:hAnsi="Times New Roman" w:cs="Times New Roman"/>
          <w:sz w:val="24"/>
        </w:rPr>
        <w:t>on</w:t>
      </w:r>
      <w:r>
        <w:rPr>
          <w:rFonts w:ascii="Times New Roman" w:hAnsi="Times New Roman" w:cs="Times New Roman"/>
          <w:sz w:val="24"/>
        </w:rPr>
        <w:t xml:space="preserve"> the part of the accused.  There is no evidence that he used a deadly weapon.  In fact the </w:t>
      </w:r>
      <w:proofErr w:type="gramStart"/>
      <w:r>
        <w:rPr>
          <w:rFonts w:ascii="Times New Roman" w:hAnsi="Times New Roman" w:cs="Times New Roman"/>
          <w:sz w:val="24"/>
        </w:rPr>
        <w:t xml:space="preserve">findings of </w:t>
      </w:r>
      <w:proofErr w:type="spellStart"/>
      <w:r>
        <w:rPr>
          <w:rFonts w:ascii="Times New Roman" w:hAnsi="Times New Roman" w:cs="Times New Roman"/>
          <w:sz w:val="24"/>
        </w:rPr>
        <w:t>Dr</w:t>
      </w:r>
      <w:proofErr w:type="spellEnd"/>
      <w:r w:rsidR="00623E09">
        <w:rPr>
          <w:rFonts w:ascii="Times New Roman" w:hAnsi="Times New Roman" w:cs="Times New Roman"/>
          <w:sz w:val="24"/>
        </w:rPr>
        <w:t xml:space="preserve"> </w:t>
      </w:r>
      <w:r>
        <w:rPr>
          <w:rFonts w:ascii="Times New Roman" w:hAnsi="Times New Roman" w:cs="Times New Roman"/>
          <w:sz w:val="24"/>
        </w:rPr>
        <w:t xml:space="preserve">S </w:t>
      </w:r>
      <w:proofErr w:type="spellStart"/>
      <w:r>
        <w:rPr>
          <w:rFonts w:ascii="Times New Roman" w:hAnsi="Times New Roman" w:cs="Times New Roman"/>
          <w:sz w:val="24"/>
        </w:rPr>
        <w:t>Pesanai</w:t>
      </w:r>
      <w:proofErr w:type="spellEnd"/>
      <w:r>
        <w:rPr>
          <w:rFonts w:ascii="Times New Roman" w:hAnsi="Times New Roman" w:cs="Times New Roman"/>
          <w:sz w:val="24"/>
        </w:rPr>
        <w:t xml:space="preserve"> in post mortem number 340-339-2018 suggests</w:t>
      </w:r>
      <w:proofErr w:type="gramEnd"/>
      <w:r>
        <w:rPr>
          <w:rFonts w:ascii="Times New Roman" w:hAnsi="Times New Roman" w:cs="Times New Roman"/>
          <w:sz w:val="24"/>
        </w:rPr>
        <w:t xml:space="preserve"> that the deceased died as a result of a single blow.</w:t>
      </w:r>
    </w:p>
    <w:p w:rsidR="007136DB" w:rsidRDefault="00AB1CB1"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The c</w:t>
      </w:r>
      <w:r w:rsidR="007136DB">
        <w:rPr>
          <w:rFonts w:ascii="Times New Roman" w:hAnsi="Times New Roman" w:cs="Times New Roman"/>
          <w:sz w:val="24"/>
        </w:rPr>
        <w:t xml:space="preserve">ourt will consider also as submitted by counsel for the accused that </w:t>
      </w:r>
      <w:r>
        <w:rPr>
          <w:rFonts w:ascii="Times New Roman" w:hAnsi="Times New Roman" w:cs="Times New Roman"/>
          <w:sz w:val="24"/>
        </w:rPr>
        <w:t>he</w:t>
      </w:r>
      <w:r w:rsidR="007136DB">
        <w:rPr>
          <w:rFonts w:ascii="Times New Roman" w:hAnsi="Times New Roman" w:cs="Times New Roman"/>
          <w:sz w:val="24"/>
        </w:rPr>
        <w:t xml:space="preserve"> has a </w:t>
      </w:r>
      <w:r w:rsidR="008F5CAA">
        <w:rPr>
          <w:rFonts w:ascii="Times New Roman" w:hAnsi="Times New Roman" w:cs="Times New Roman"/>
          <w:sz w:val="24"/>
        </w:rPr>
        <w:t xml:space="preserve">young family to look after.  He spent three months </w:t>
      </w:r>
      <w:r>
        <w:rPr>
          <w:rFonts w:ascii="Times New Roman" w:hAnsi="Times New Roman" w:cs="Times New Roman"/>
          <w:sz w:val="24"/>
        </w:rPr>
        <w:t xml:space="preserve">in </w:t>
      </w:r>
      <w:r w:rsidR="008F5CAA">
        <w:rPr>
          <w:rFonts w:ascii="Times New Roman" w:hAnsi="Times New Roman" w:cs="Times New Roman"/>
          <w:sz w:val="24"/>
        </w:rPr>
        <w:t>pre-trial</w:t>
      </w:r>
      <w:r>
        <w:rPr>
          <w:rFonts w:ascii="Times New Roman" w:hAnsi="Times New Roman" w:cs="Times New Roman"/>
          <w:sz w:val="24"/>
        </w:rPr>
        <w:t xml:space="preserve"> incarceration</w:t>
      </w:r>
      <w:r w:rsidR="008F5CAA">
        <w:rPr>
          <w:rFonts w:ascii="Times New Roman" w:hAnsi="Times New Roman" w:cs="Times New Roman"/>
          <w:sz w:val="24"/>
        </w:rPr>
        <w:t>.</w:t>
      </w:r>
    </w:p>
    <w:p w:rsidR="008F5CAA" w:rsidRDefault="008F5CAA"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However, the </w:t>
      </w:r>
      <w:r w:rsidR="00A47176">
        <w:rPr>
          <w:rFonts w:ascii="Times New Roman" w:hAnsi="Times New Roman" w:cs="Times New Roman"/>
          <w:sz w:val="24"/>
        </w:rPr>
        <w:t>court has</w:t>
      </w:r>
      <w:r>
        <w:rPr>
          <w:rFonts w:ascii="Times New Roman" w:hAnsi="Times New Roman" w:cs="Times New Roman"/>
          <w:sz w:val="24"/>
        </w:rPr>
        <w:t xml:space="preserve"> always emphasized the </w:t>
      </w:r>
      <w:r w:rsidR="00AB1CB1">
        <w:rPr>
          <w:rFonts w:ascii="Times New Roman" w:hAnsi="Times New Roman" w:cs="Times New Roman"/>
          <w:sz w:val="24"/>
        </w:rPr>
        <w:t>sanctity of life.  In this case</w:t>
      </w:r>
      <w:r>
        <w:rPr>
          <w:rFonts w:ascii="Times New Roman" w:hAnsi="Times New Roman" w:cs="Times New Roman"/>
          <w:sz w:val="24"/>
        </w:rPr>
        <w:t xml:space="preserve"> a life was lost, in my view needless</w:t>
      </w:r>
      <w:r w:rsidR="00172CED">
        <w:rPr>
          <w:rFonts w:ascii="Times New Roman" w:hAnsi="Times New Roman" w:cs="Times New Roman"/>
          <w:sz w:val="24"/>
        </w:rPr>
        <w:t>ly</w:t>
      </w:r>
      <w:r w:rsidR="00AB1CB1">
        <w:rPr>
          <w:rFonts w:ascii="Times New Roman" w:hAnsi="Times New Roman" w:cs="Times New Roman"/>
          <w:sz w:val="24"/>
        </w:rPr>
        <w:t>,</w:t>
      </w:r>
      <w:r>
        <w:rPr>
          <w:rFonts w:ascii="Times New Roman" w:hAnsi="Times New Roman" w:cs="Times New Roman"/>
          <w:sz w:val="24"/>
        </w:rPr>
        <w:t xml:space="preserve"> although of course the deceased was the aggressor.  Taking the law into one’s own hands has never been condoned by these courts.</w:t>
      </w:r>
    </w:p>
    <w:p w:rsidR="008F5CAA" w:rsidRDefault="008F5CAA"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will however temper its sentence in </w:t>
      </w:r>
      <w:r w:rsidR="00623E09">
        <w:rPr>
          <w:rFonts w:ascii="Times New Roman" w:hAnsi="Times New Roman" w:cs="Times New Roman"/>
          <w:sz w:val="24"/>
        </w:rPr>
        <w:t>this</w:t>
      </w:r>
      <w:r>
        <w:rPr>
          <w:rFonts w:ascii="Times New Roman" w:hAnsi="Times New Roman" w:cs="Times New Roman"/>
          <w:sz w:val="24"/>
        </w:rPr>
        <w:t xml:space="preserve"> </w:t>
      </w:r>
      <w:r w:rsidR="00623E09">
        <w:rPr>
          <w:rFonts w:ascii="Times New Roman" w:hAnsi="Times New Roman" w:cs="Times New Roman"/>
          <w:sz w:val="24"/>
        </w:rPr>
        <w:t xml:space="preserve">case </w:t>
      </w:r>
      <w:r>
        <w:rPr>
          <w:rFonts w:ascii="Times New Roman" w:hAnsi="Times New Roman" w:cs="Times New Roman"/>
          <w:sz w:val="24"/>
        </w:rPr>
        <w:t xml:space="preserve">with mercy.  This </w:t>
      </w:r>
      <w:r w:rsidR="00AB1CB1">
        <w:rPr>
          <w:rFonts w:ascii="Times New Roman" w:hAnsi="Times New Roman" w:cs="Times New Roman"/>
          <w:sz w:val="24"/>
        </w:rPr>
        <w:t xml:space="preserve">is </w:t>
      </w:r>
      <w:r w:rsidR="00A97889">
        <w:rPr>
          <w:rFonts w:ascii="Times New Roman" w:hAnsi="Times New Roman" w:cs="Times New Roman"/>
          <w:sz w:val="24"/>
        </w:rPr>
        <w:t>because of the contrition and human</w:t>
      </w:r>
      <w:r w:rsidR="00A47176">
        <w:rPr>
          <w:rFonts w:ascii="Times New Roman" w:hAnsi="Times New Roman" w:cs="Times New Roman"/>
          <w:sz w:val="24"/>
        </w:rPr>
        <w:t xml:space="preserve"> nature shown by the accused a</w:t>
      </w:r>
      <w:r w:rsidR="00A97889">
        <w:rPr>
          <w:rFonts w:ascii="Times New Roman" w:hAnsi="Times New Roman" w:cs="Times New Roman"/>
          <w:sz w:val="24"/>
        </w:rPr>
        <w:t>fter sobering up the following morning as well as the aggressive role by the deceased leading to his death.</w:t>
      </w:r>
    </w:p>
    <w:p w:rsidR="00A97889" w:rsidRDefault="00A97889"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AB1CB1">
        <w:rPr>
          <w:rFonts w:ascii="Times New Roman" w:hAnsi="Times New Roman" w:cs="Times New Roman"/>
          <w:sz w:val="24"/>
        </w:rPr>
        <w:t>The a</w:t>
      </w:r>
      <w:r>
        <w:rPr>
          <w:rFonts w:ascii="Times New Roman" w:hAnsi="Times New Roman" w:cs="Times New Roman"/>
          <w:sz w:val="24"/>
        </w:rPr>
        <w:t xml:space="preserve">ccused is sentenced to 36 months imprisonment (3 years imprisonment) of which 18 months is wholly suspended for 5 years on condition he </w:t>
      </w:r>
      <w:r w:rsidR="00AB1CB1">
        <w:rPr>
          <w:rFonts w:ascii="Times New Roman" w:hAnsi="Times New Roman" w:cs="Times New Roman"/>
          <w:sz w:val="24"/>
        </w:rPr>
        <w:t>does not within that period, commi</w:t>
      </w:r>
      <w:r>
        <w:rPr>
          <w:rFonts w:ascii="Times New Roman" w:hAnsi="Times New Roman" w:cs="Times New Roman"/>
          <w:sz w:val="24"/>
        </w:rPr>
        <w:t>t an</w:t>
      </w:r>
      <w:r w:rsidR="00AB1CB1">
        <w:rPr>
          <w:rFonts w:ascii="Times New Roman" w:hAnsi="Times New Roman" w:cs="Times New Roman"/>
          <w:sz w:val="24"/>
        </w:rPr>
        <w:t>y</w:t>
      </w:r>
      <w:r>
        <w:rPr>
          <w:rFonts w:ascii="Times New Roman" w:hAnsi="Times New Roman" w:cs="Times New Roman"/>
          <w:sz w:val="24"/>
        </w:rPr>
        <w:t xml:space="preserve"> offence involving violent for which he is sentenced to imprisonment without the option of a fine.</w:t>
      </w:r>
    </w:p>
    <w:p w:rsidR="00A97889" w:rsidRDefault="00A97889" w:rsidP="00783013">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Effective sentence – 18 months (1 ½) years imprisonment.</w:t>
      </w:r>
      <w:proofErr w:type="gramEnd"/>
    </w:p>
    <w:p w:rsidR="00A97889" w:rsidRDefault="00A97889" w:rsidP="00783013">
      <w:pPr>
        <w:spacing w:line="360" w:lineRule="auto"/>
        <w:contextualSpacing/>
        <w:jc w:val="both"/>
        <w:rPr>
          <w:rFonts w:ascii="Times New Roman" w:hAnsi="Times New Roman" w:cs="Times New Roman"/>
          <w:sz w:val="24"/>
        </w:rPr>
      </w:pPr>
    </w:p>
    <w:p w:rsidR="00A97889" w:rsidRDefault="00A97889" w:rsidP="00783013">
      <w:pPr>
        <w:spacing w:line="360" w:lineRule="auto"/>
        <w:contextualSpacing/>
        <w:jc w:val="both"/>
        <w:rPr>
          <w:rFonts w:ascii="Times New Roman" w:hAnsi="Times New Roman" w:cs="Times New Roman"/>
          <w:sz w:val="24"/>
        </w:rPr>
      </w:pPr>
    </w:p>
    <w:p w:rsidR="00A97889" w:rsidRDefault="00A97889" w:rsidP="00783013">
      <w:pPr>
        <w:spacing w:line="360" w:lineRule="auto"/>
        <w:contextualSpacing/>
        <w:jc w:val="both"/>
        <w:rPr>
          <w:rFonts w:ascii="Times New Roman" w:hAnsi="Times New Roman" w:cs="Times New Roman"/>
          <w:sz w:val="24"/>
        </w:rPr>
      </w:pPr>
    </w:p>
    <w:p w:rsidR="00A97889" w:rsidRDefault="00A97889" w:rsidP="00A47176">
      <w:pPr>
        <w:spacing w:line="240" w:lineRule="auto"/>
        <w:contextualSpacing/>
        <w:jc w:val="both"/>
        <w:rPr>
          <w:rFonts w:ascii="Times New Roman" w:hAnsi="Times New Roman" w:cs="Times New Roman"/>
          <w:sz w:val="24"/>
        </w:rPr>
      </w:pPr>
      <w:r w:rsidRPr="00A47176">
        <w:rPr>
          <w:rFonts w:ascii="Times New Roman" w:hAnsi="Times New Roman" w:cs="Times New Roman"/>
          <w:i/>
          <w:sz w:val="24"/>
        </w:rPr>
        <w:t>National Prosecuting Authority</w:t>
      </w:r>
      <w:r>
        <w:rPr>
          <w:rFonts w:ascii="Times New Roman" w:hAnsi="Times New Roman" w:cs="Times New Roman"/>
          <w:sz w:val="24"/>
        </w:rPr>
        <w:t>, state’s legal practitioners</w:t>
      </w:r>
    </w:p>
    <w:p w:rsidR="00A97889" w:rsidRDefault="00A47176" w:rsidP="00A47176">
      <w:pPr>
        <w:spacing w:line="240" w:lineRule="auto"/>
        <w:contextualSpacing/>
        <w:jc w:val="both"/>
        <w:rPr>
          <w:rFonts w:ascii="Times New Roman" w:hAnsi="Times New Roman" w:cs="Times New Roman"/>
          <w:sz w:val="24"/>
        </w:rPr>
      </w:pPr>
      <w:proofErr w:type="spellStart"/>
      <w:r w:rsidRPr="00A47176">
        <w:rPr>
          <w:rFonts w:ascii="Times New Roman" w:hAnsi="Times New Roman" w:cs="Times New Roman"/>
          <w:i/>
          <w:sz w:val="24"/>
        </w:rPr>
        <w:t>Kwande</w:t>
      </w:r>
      <w:proofErr w:type="spellEnd"/>
      <w:r w:rsidRPr="00A47176">
        <w:rPr>
          <w:rFonts w:ascii="Times New Roman" w:hAnsi="Times New Roman" w:cs="Times New Roman"/>
          <w:i/>
          <w:sz w:val="24"/>
        </w:rPr>
        <w:t xml:space="preserve"> Legal Practitioners</w:t>
      </w:r>
      <w:r>
        <w:rPr>
          <w:rFonts w:ascii="Times New Roman" w:hAnsi="Times New Roman" w:cs="Times New Roman"/>
          <w:sz w:val="24"/>
        </w:rPr>
        <w:t>, accused’s legal practitioners</w:t>
      </w:r>
    </w:p>
    <w:p w:rsidR="00A97889" w:rsidRDefault="00A97889" w:rsidP="00783013">
      <w:pPr>
        <w:spacing w:line="360" w:lineRule="auto"/>
        <w:contextualSpacing/>
        <w:jc w:val="both"/>
        <w:rPr>
          <w:rFonts w:ascii="Times New Roman" w:hAnsi="Times New Roman" w:cs="Times New Roman"/>
          <w:sz w:val="24"/>
        </w:rPr>
      </w:pPr>
    </w:p>
    <w:p w:rsidR="00A97889" w:rsidRDefault="00A97889" w:rsidP="00783013">
      <w:pPr>
        <w:spacing w:line="360" w:lineRule="auto"/>
        <w:contextualSpacing/>
        <w:jc w:val="both"/>
        <w:rPr>
          <w:rFonts w:ascii="Times New Roman" w:hAnsi="Times New Roman" w:cs="Times New Roman"/>
          <w:sz w:val="24"/>
        </w:rPr>
      </w:pPr>
    </w:p>
    <w:sectPr w:rsidR="00A978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2B" w:rsidRDefault="00584A2B" w:rsidP="00783013">
      <w:pPr>
        <w:spacing w:after="0" w:line="240" w:lineRule="auto"/>
      </w:pPr>
      <w:r>
        <w:separator/>
      </w:r>
    </w:p>
  </w:endnote>
  <w:endnote w:type="continuationSeparator" w:id="0">
    <w:p w:rsidR="00584A2B" w:rsidRDefault="00584A2B" w:rsidP="0078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2B" w:rsidRDefault="00584A2B" w:rsidP="00783013">
      <w:pPr>
        <w:spacing w:after="0" w:line="240" w:lineRule="auto"/>
      </w:pPr>
      <w:r>
        <w:separator/>
      </w:r>
    </w:p>
  </w:footnote>
  <w:footnote w:type="continuationSeparator" w:id="0">
    <w:p w:rsidR="00584A2B" w:rsidRDefault="00584A2B" w:rsidP="0078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747499"/>
      <w:docPartObj>
        <w:docPartGallery w:val="Page Numbers (Top of Page)"/>
        <w:docPartUnique/>
      </w:docPartObj>
    </w:sdtPr>
    <w:sdtEndPr>
      <w:rPr>
        <w:noProof/>
      </w:rPr>
    </w:sdtEndPr>
    <w:sdtContent>
      <w:p w:rsidR="00A97889" w:rsidRDefault="00A97889">
        <w:pPr>
          <w:pStyle w:val="Header"/>
          <w:jc w:val="right"/>
        </w:pPr>
        <w:r>
          <w:fldChar w:fldCharType="begin"/>
        </w:r>
        <w:r>
          <w:instrText xml:space="preserve"> PAGE   \* MERGEFORMAT </w:instrText>
        </w:r>
        <w:r>
          <w:fldChar w:fldCharType="separate"/>
        </w:r>
        <w:r w:rsidR="00904FAC">
          <w:rPr>
            <w:noProof/>
          </w:rPr>
          <w:t>3</w:t>
        </w:r>
        <w:r>
          <w:rPr>
            <w:noProof/>
          </w:rPr>
          <w:fldChar w:fldCharType="end"/>
        </w:r>
      </w:p>
    </w:sdtContent>
  </w:sdt>
  <w:p w:rsidR="00A97889" w:rsidRDefault="00A97889">
    <w:pPr>
      <w:pStyle w:val="Header"/>
    </w:pPr>
  </w:p>
  <w:p w:rsidR="00A97889" w:rsidRDefault="00A97889">
    <w:pPr>
      <w:pStyle w:val="Header"/>
      <w:rPr>
        <w:rFonts w:ascii="Times New Roman" w:hAnsi="Times New Roman" w:cs="Times New Roman"/>
        <w:sz w:val="24"/>
      </w:rPr>
    </w:pPr>
    <w:r>
      <w:tab/>
    </w:r>
    <w:r>
      <w:tab/>
    </w:r>
    <w:r>
      <w:rPr>
        <w:rFonts w:ascii="Times New Roman" w:hAnsi="Times New Roman" w:cs="Times New Roman"/>
        <w:sz w:val="24"/>
      </w:rPr>
      <w:t>HB 57-19</w:t>
    </w:r>
  </w:p>
  <w:p w:rsidR="00A97889" w:rsidRDefault="00A97889">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3/19</w:t>
    </w:r>
  </w:p>
  <w:p w:rsidR="00A97889" w:rsidRDefault="00A97889">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MBER CR 57/3/18</w:t>
    </w:r>
  </w:p>
  <w:p w:rsidR="00A97889" w:rsidRPr="00783013" w:rsidRDefault="00A97889">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13"/>
    <w:rsid w:val="00003896"/>
    <w:rsid w:val="00026C45"/>
    <w:rsid w:val="000D11C6"/>
    <w:rsid w:val="00172CED"/>
    <w:rsid w:val="00203F6C"/>
    <w:rsid w:val="00283960"/>
    <w:rsid w:val="003E5201"/>
    <w:rsid w:val="00443335"/>
    <w:rsid w:val="00584A2B"/>
    <w:rsid w:val="00623E09"/>
    <w:rsid w:val="00695FBE"/>
    <w:rsid w:val="007136DB"/>
    <w:rsid w:val="007673B1"/>
    <w:rsid w:val="00783013"/>
    <w:rsid w:val="0081771F"/>
    <w:rsid w:val="008F5CAA"/>
    <w:rsid w:val="00904FAC"/>
    <w:rsid w:val="00A47176"/>
    <w:rsid w:val="00A97889"/>
    <w:rsid w:val="00AB1CB1"/>
    <w:rsid w:val="00B60705"/>
    <w:rsid w:val="00D61065"/>
    <w:rsid w:val="00D62907"/>
    <w:rsid w:val="00F5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013"/>
  </w:style>
  <w:style w:type="paragraph" w:styleId="Footer">
    <w:name w:val="footer"/>
    <w:basedOn w:val="Normal"/>
    <w:link w:val="FooterChar"/>
    <w:uiPriority w:val="99"/>
    <w:unhideWhenUsed/>
    <w:rsid w:val="00783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013"/>
  </w:style>
  <w:style w:type="paragraph" w:styleId="Footer">
    <w:name w:val="footer"/>
    <w:basedOn w:val="Normal"/>
    <w:link w:val="FooterChar"/>
    <w:uiPriority w:val="99"/>
    <w:unhideWhenUsed/>
    <w:rsid w:val="00783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18</cp:revision>
  <cp:lastPrinted>2019-05-03T09:07:00Z</cp:lastPrinted>
  <dcterms:created xsi:type="dcterms:W3CDTF">2019-04-15T12:53:00Z</dcterms:created>
  <dcterms:modified xsi:type="dcterms:W3CDTF">2019-05-03T09:08:00Z</dcterms:modified>
</cp:coreProperties>
</file>