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84" w:rsidRPr="00567C26" w:rsidRDefault="00BF5984" w:rsidP="007476A0">
      <w:pPr>
        <w:pStyle w:val="NoSpacing"/>
        <w:jc w:val="both"/>
        <w:rPr>
          <w:rFonts w:ascii="Times New Roman" w:hAnsi="Times New Roman" w:cs="Times New Roman"/>
          <w:b/>
          <w:sz w:val="24"/>
          <w:szCs w:val="24"/>
        </w:rPr>
      </w:pPr>
      <w:r w:rsidRPr="00567C26">
        <w:rPr>
          <w:rFonts w:ascii="Times New Roman" w:hAnsi="Times New Roman" w:cs="Times New Roman"/>
          <w:b/>
          <w:sz w:val="24"/>
          <w:szCs w:val="24"/>
        </w:rPr>
        <w:t>THE STATE</w:t>
      </w:r>
    </w:p>
    <w:p w:rsidR="00BF5984" w:rsidRPr="00567C26" w:rsidRDefault="00BF5984" w:rsidP="007476A0">
      <w:pPr>
        <w:pStyle w:val="NoSpacing"/>
        <w:jc w:val="both"/>
        <w:rPr>
          <w:rFonts w:ascii="Times New Roman" w:hAnsi="Times New Roman" w:cs="Times New Roman"/>
          <w:b/>
          <w:sz w:val="24"/>
          <w:szCs w:val="24"/>
        </w:rPr>
      </w:pPr>
    </w:p>
    <w:p w:rsidR="00BF5984" w:rsidRPr="00567C26" w:rsidRDefault="00BF5984" w:rsidP="007476A0">
      <w:pPr>
        <w:pStyle w:val="NoSpacing"/>
        <w:jc w:val="both"/>
        <w:rPr>
          <w:rFonts w:ascii="Times New Roman" w:hAnsi="Times New Roman" w:cs="Times New Roman"/>
          <w:b/>
          <w:sz w:val="24"/>
          <w:szCs w:val="24"/>
        </w:rPr>
      </w:pPr>
      <w:r w:rsidRPr="00567C26">
        <w:rPr>
          <w:rFonts w:ascii="Times New Roman" w:hAnsi="Times New Roman" w:cs="Times New Roman"/>
          <w:b/>
          <w:sz w:val="24"/>
          <w:szCs w:val="24"/>
        </w:rPr>
        <w:t xml:space="preserve">Versus </w:t>
      </w:r>
    </w:p>
    <w:p w:rsidR="00BF5984" w:rsidRPr="00567C26" w:rsidRDefault="00BF5984" w:rsidP="007476A0">
      <w:pPr>
        <w:pStyle w:val="NoSpacing"/>
        <w:jc w:val="both"/>
        <w:rPr>
          <w:rFonts w:ascii="Times New Roman" w:hAnsi="Times New Roman" w:cs="Times New Roman"/>
          <w:b/>
          <w:sz w:val="24"/>
          <w:szCs w:val="24"/>
        </w:rPr>
      </w:pPr>
    </w:p>
    <w:p w:rsidR="00BF5984" w:rsidRPr="00567C26" w:rsidRDefault="00BF5984" w:rsidP="007476A0">
      <w:pPr>
        <w:pStyle w:val="NoSpacing"/>
        <w:jc w:val="both"/>
        <w:rPr>
          <w:rFonts w:ascii="Times New Roman" w:hAnsi="Times New Roman" w:cs="Times New Roman"/>
          <w:b/>
          <w:sz w:val="24"/>
          <w:szCs w:val="24"/>
        </w:rPr>
      </w:pPr>
      <w:r w:rsidRPr="00567C26">
        <w:rPr>
          <w:rFonts w:ascii="Times New Roman" w:hAnsi="Times New Roman" w:cs="Times New Roman"/>
          <w:b/>
          <w:sz w:val="24"/>
          <w:szCs w:val="24"/>
        </w:rPr>
        <w:t>KUDZAI NCUBE</w:t>
      </w:r>
    </w:p>
    <w:p w:rsidR="00BF5984" w:rsidRPr="00567C26" w:rsidRDefault="00BF5984" w:rsidP="007476A0">
      <w:pPr>
        <w:pStyle w:val="NoSpacing"/>
        <w:jc w:val="both"/>
        <w:rPr>
          <w:rFonts w:ascii="Times New Roman" w:hAnsi="Times New Roman" w:cs="Times New Roman"/>
          <w:b/>
          <w:sz w:val="24"/>
          <w:szCs w:val="24"/>
        </w:rPr>
      </w:pPr>
    </w:p>
    <w:p w:rsidR="00BF5984" w:rsidRPr="00567C26" w:rsidRDefault="00BF5984" w:rsidP="007476A0">
      <w:pPr>
        <w:pStyle w:val="NoSpacing"/>
        <w:jc w:val="both"/>
        <w:rPr>
          <w:rFonts w:ascii="Times New Roman" w:hAnsi="Times New Roman" w:cs="Times New Roman"/>
          <w:sz w:val="24"/>
          <w:szCs w:val="24"/>
        </w:rPr>
      </w:pPr>
      <w:r w:rsidRPr="00567C26">
        <w:rPr>
          <w:rFonts w:ascii="Times New Roman" w:hAnsi="Times New Roman" w:cs="Times New Roman"/>
          <w:sz w:val="24"/>
          <w:szCs w:val="24"/>
        </w:rPr>
        <w:t>IN THE HIGH COURT OF ZIMBABWE</w:t>
      </w:r>
    </w:p>
    <w:p w:rsidR="00BF5984" w:rsidRPr="00567C26" w:rsidRDefault="00BF5984" w:rsidP="007476A0">
      <w:pPr>
        <w:pStyle w:val="NoSpacing"/>
        <w:jc w:val="both"/>
        <w:rPr>
          <w:rFonts w:ascii="Times New Roman" w:hAnsi="Times New Roman" w:cs="Times New Roman"/>
          <w:sz w:val="24"/>
          <w:szCs w:val="24"/>
        </w:rPr>
      </w:pPr>
      <w:r w:rsidRPr="00567C26">
        <w:rPr>
          <w:rFonts w:ascii="Times New Roman" w:hAnsi="Times New Roman" w:cs="Times New Roman"/>
          <w:sz w:val="24"/>
          <w:szCs w:val="24"/>
        </w:rPr>
        <w:t>MAKONESE J</w:t>
      </w:r>
      <w:r w:rsidR="00E1434F">
        <w:rPr>
          <w:rFonts w:ascii="Times New Roman" w:hAnsi="Times New Roman" w:cs="Times New Roman"/>
          <w:sz w:val="24"/>
          <w:szCs w:val="24"/>
        </w:rPr>
        <w:t xml:space="preserve"> with Assessors </w:t>
      </w:r>
      <w:proofErr w:type="spellStart"/>
      <w:r w:rsidR="00E1434F">
        <w:rPr>
          <w:rFonts w:ascii="Times New Roman" w:hAnsi="Times New Roman" w:cs="Times New Roman"/>
          <w:sz w:val="24"/>
          <w:szCs w:val="24"/>
        </w:rPr>
        <w:t>Mr</w:t>
      </w:r>
      <w:proofErr w:type="spellEnd"/>
      <w:r w:rsidR="00E1434F">
        <w:rPr>
          <w:rFonts w:ascii="Times New Roman" w:hAnsi="Times New Roman" w:cs="Times New Roman"/>
          <w:sz w:val="24"/>
          <w:szCs w:val="24"/>
        </w:rPr>
        <w:t xml:space="preserve"> E </w:t>
      </w:r>
      <w:proofErr w:type="spellStart"/>
      <w:r w:rsidR="00E1434F">
        <w:rPr>
          <w:rFonts w:ascii="Times New Roman" w:hAnsi="Times New Roman" w:cs="Times New Roman"/>
          <w:sz w:val="24"/>
          <w:szCs w:val="24"/>
        </w:rPr>
        <w:t>Ndlovu</w:t>
      </w:r>
      <w:proofErr w:type="spellEnd"/>
      <w:r w:rsidR="00E1434F">
        <w:rPr>
          <w:rFonts w:ascii="Times New Roman" w:hAnsi="Times New Roman" w:cs="Times New Roman"/>
          <w:sz w:val="24"/>
          <w:szCs w:val="24"/>
        </w:rPr>
        <w:t xml:space="preserve"> and</w:t>
      </w:r>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Mr</w:t>
      </w:r>
      <w:proofErr w:type="spellEnd"/>
      <w:r w:rsidRPr="00567C26">
        <w:rPr>
          <w:rFonts w:ascii="Times New Roman" w:hAnsi="Times New Roman" w:cs="Times New Roman"/>
          <w:sz w:val="24"/>
          <w:szCs w:val="24"/>
        </w:rPr>
        <w:t xml:space="preserve"> J. </w:t>
      </w:r>
      <w:proofErr w:type="spellStart"/>
      <w:r w:rsidRPr="00567C26">
        <w:rPr>
          <w:rFonts w:ascii="Times New Roman" w:hAnsi="Times New Roman" w:cs="Times New Roman"/>
          <w:sz w:val="24"/>
          <w:szCs w:val="24"/>
        </w:rPr>
        <w:t>Sobantu</w:t>
      </w:r>
      <w:proofErr w:type="spellEnd"/>
    </w:p>
    <w:p w:rsidR="00BF5984" w:rsidRPr="00567C26" w:rsidRDefault="00BF5984" w:rsidP="007476A0">
      <w:pPr>
        <w:pStyle w:val="NoSpacing"/>
        <w:jc w:val="both"/>
        <w:rPr>
          <w:rFonts w:ascii="Times New Roman" w:hAnsi="Times New Roman" w:cs="Times New Roman"/>
          <w:sz w:val="24"/>
          <w:szCs w:val="24"/>
        </w:rPr>
      </w:pPr>
      <w:r w:rsidRPr="00567C26">
        <w:rPr>
          <w:rFonts w:ascii="Times New Roman" w:hAnsi="Times New Roman" w:cs="Times New Roman"/>
          <w:sz w:val="24"/>
          <w:szCs w:val="24"/>
        </w:rPr>
        <w:t>HWANGE</w:t>
      </w:r>
      <w:r w:rsidR="00567C26">
        <w:rPr>
          <w:rFonts w:ascii="Times New Roman" w:hAnsi="Times New Roman" w:cs="Times New Roman"/>
          <w:sz w:val="24"/>
          <w:szCs w:val="24"/>
        </w:rPr>
        <w:t xml:space="preserve"> CIRCUIT COURT</w:t>
      </w:r>
      <w:r w:rsidRPr="00567C26">
        <w:rPr>
          <w:rFonts w:ascii="Times New Roman" w:hAnsi="Times New Roman" w:cs="Times New Roman"/>
          <w:sz w:val="24"/>
          <w:szCs w:val="24"/>
        </w:rPr>
        <w:t xml:space="preserve"> 5 JULY 2019</w:t>
      </w:r>
    </w:p>
    <w:p w:rsidR="00BF5984" w:rsidRPr="00567C26" w:rsidRDefault="00BF5984" w:rsidP="007476A0">
      <w:pPr>
        <w:pStyle w:val="NoSpacing"/>
        <w:jc w:val="both"/>
        <w:rPr>
          <w:rFonts w:ascii="Times New Roman" w:hAnsi="Times New Roman" w:cs="Times New Roman"/>
          <w:sz w:val="24"/>
          <w:szCs w:val="24"/>
        </w:rPr>
      </w:pPr>
    </w:p>
    <w:p w:rsidR="00BF5984" w:rsidRPr="00567C26" w:rsidRDefault="00BF5984" w:rsidP="007476A0">
      <w:pPr>
        <w:pStyle w:val="NoSpacing"/>
        <w:jc w:val="both"/>
        <w:rPr>
          <w:rFonts w:ascii="Times New Roman" w:hAnsi="Times New Roman" w:cs="Times New Roman"/>
          <w:b/>
          <w:sz w:val="24"/>
          <w:szCs w:val="24"/>
        </w:rPr>
      </w:pPr>
      <w:r w:rsidRPr="00567C26">
        <w:rPr>
          <w:rFonts w:ascii="Times New Roman" w:hAnsi="Times New Roman" w:cs="Times New Roman"/>
          <w:b/>
          <w:sz w:val="24"/>
          <w:szCs w:val="24"/>
        </w:rPr>
        <w:t>Criminal Trial</w:t>
      </w:r>
    </w:p>
    <w:p w:rsidR="00BF5984" w:rsidRPr="00567C26" w:rsidRDefault="00BF5984" w:rsidP="007476A0">
      <w:pPr>
        <w:pStyle w:val="NoSpacing"/>
        <w:jc w:val="both"/>
        <w:rPr>
          <w:rFonts w:ascii="Times New Roman" w:hAnsi="Times New Roman" w:cs="Times New Roman"/>
          <w:b/>
          <w:sz w:val="24"/>
          <w:szCs w:val="24"/>
        </w:rPr>
      </w:pPr>
    </w:p>
    <w:p w:rsidR="00BF5984" w:rsidRPr="00567C26" w:rsidRDefault="00BF5984" w:rsidP="007476A0">
      <w:pPr>
        <w:pStyle w:val="NoSpacing"/>
        <w:jc w:val="both"/>
        <w:rPr>
          <w:rFonts w:ascii="Times New Roman" w:hAnsi="Times New Roman" w:cs="Times New Roman"/>
          <w:sz w:val="24"/>
          <w:szCs w:val="24"/>
        </w:rPr>
      </w:pPr>
      <w:r w:rsidRPr="00567C26">
        <w:rPr>
          <w:rFonts w:ascii="Times New Roman" w:hAnsi="Times New Roman" w:cs="Times New Roman"/>
          <w:i/>
          <w:sz w:val="24"/>
          <w:szCs w:val="24"/>
        </w:rPr>
        <w:t xml:space="preserve">M </w:t>
      </w:r>
      <w:proofErr w:type="spellStart"/>
      <w:r w:rsidRPr="00567C26">
        <w:rPr>
          <w:rFonts w:ascii="Times New Roman" w:hAnsi="Times New Roman" w:cs="Times New Roman"/>
          <w:i/>
          <w:sz w:val="24"/>
          <w:szCs w:val="24"/>
        </w:rPr>
        <w:t>Munsaka</w:t>
      </w:r>
      <w:proofErr w:type="spellEnd"/>
      <w:r w:rsidRPr="00567C26">
        <w:rPr>
          <w:rFonts w:ascii="Times New Roman" w:hAnsi="Times New Roman" w:cs="Times New Roman"/>
          <w:sz w:val="24"/>
          <w:szCs w:val="24"/>
        </w:rPr>
        <w:t xml:space="preserve"> for the state</w:t>
      </w:r>
    </w:p>
    <w:p w:rsidR="00BF5984" w:rsidRPr="00567C26" w:rsidRDefault="00BF5984" w:rsidP="007476A0">
      <w:pPr>
        <w:pStyle w:val="NoSpacing"/>
        <w:jc w:val="both"/>
        <w:rPr>
          <w:rFonts w:ascii="Times New Roman" w:hAnsi="Times New Roman" w:cs="Times New Roman"/>
          <w:sz w:val="24"/>
          <w:szCs w:val="24"/>
        </w:rPr>
      </w:pPr>
      <w:r w:rsidRPr="00567C26">
        <w:rPr>
          <w:rFonts w:ascii="Times New Roman" w:hAnsi="Times New Roman" w:cs="Times New Roman"/>
          <w:i/>
          <w:sz w:val="24"/>
          <w:szCs w:val="24"/>
        </w:rPr>
        <w:t xml:space="preserve">C </w:t>
      </w:r>
      <w:proofErr w:type="spellStart"/>
      <w:r w:rsidRPr="00567C26">
        <w:rPr>
          <w:rFonts w:ascii="Times New Roman" w:hAnsi="Times New Roman" w:cs="Times New Roman"/>
          <w:i/>
          <w:sz w:val="24"/>
          <w:szCs w:val="24"/>
        </w:rPr>
        <w:t>Manyeza</w:t>
      </w:r>
      <w:proofErr w:type="spellEnd"/>
      <w:r w:rsidRPr="00567C26">
        <w:rPr>
          <w:rFonts w:ascii="Times New Roman" w:hAnsi="Times New Roman" w:cs="Times New Roman"/>
          <w:i/>
          <w:sz w:val="24"/>
          <w:szCs w:val="24"/>
        </w:rPr>
        <w:t xml:space="preserve"> </w:t>
      </w:r>
      <w:r w:rsidRPr="00567C26">
        <w:rPr>
          <w:rFonts w:ascii="Times New Roman" w:hAnsi="Times New Roman" w:cs="Times New Roman"/>
          <w:sz w:val="24"/>
          <w:szCs w:val="24"/>
        </w:rPr>
        <w:t>for the accused</w:t>
      </w:r>
    </w:p>
    <w:p w:rsidR="00BF5984" w:rsidRPr="00567C26" w:rsidRDefault="00BF5984" w:rsidP="007476A0">
      <w:pPr>
        <w:jc w:val="both"/>
        <w:rPr>
          <w:sz w:val="24"/>
          <w:szCs w:val="24"/>
        </w:rPr>
      </w:pPr>
    </w:p>
    <w:p w:rsidR="00175E9E" w:rsidRPr="00567C26" w:rsidRDefault="00BF5984" w:rsidP="007476A0">
      <w:pPr>
        <w:spacing w:line="360" w:lineRule="auto"/>
        <w:jc w:val="both"/>
        <w:rPr>
          <w:rFonts w:ascii="Times New Roman" w:hAnsi="Times New Roman" w:cs="Times New Roman"/>
          <w:sz w:val="24"/>
          <w:szCs w:val="24"/>
        </w:rPr>
      </w:pPr>
      <w:r w:rsidRPr="00567C26">
        <w:rPr>
          <w:sz w:val="24"/>
          <w:szCs w:val="24"/>
        </w:rPr>
        <w:tab/>
      </w:r>
      <w:r w:rsidRPr="00567C26">
        <w:rPr>
          <w:rFonts w:ascii="Times New Roman" w:hAnsi="Times New Roman" w:cs="Times New Roman"/>
          <w:b/>
          <w:sz w:val="24"/>
          <w:szCs w:val="24"/>
        </w:rPr>
        <w:t>MAKONESE J:</w:t>
      </w:r>
      <w:r w:rsidRPr="00567C26">
        <w:rPr>
          <w:rFonts w:ascii="Times New Roman" w:hAnsi="Times New Roman" w:cs="Times New Roman"/>
          <w:b/>
          <w:sz w:val="24"/>
          <w:szCs w:val="24"/>
        </w:rPr>
        <w:tab/>
      </w:r>
      <w:r w:rsidR="00FD197E">
        <w:rPr>
          <w:rFonts w:ascii="Times New Roman" w:hAnsi="Times New Roman" w:cs="Times New Roman"/>
          <w:sz w:val="24"/>
          <w:szCs w:val="24"/>
        </w:rPr>
        <w:t>This is yet again one of those</w:t>
      </w:r>
      <w:r w:rsidRPr="00567C26">
        <w:rPr>
          <w:rFonts w:ascii="Times New Roman" w:hAnsi="Times New Roman" w:cs="Times New Roman"/>
          <w:sz w:val="24"/>
          <w:szCs w:val="24"/>
        </w:rPr>
        <w:t xml:space="preserve"> crimes of passion that has led to the increasing</w:t>
      </w:r>
      <w:r w:rsidR="00F13EDF">
        <w:rPr>
          <w:rFonts w:ascii="Times New Roman" w:hAnsi="Times New Roman" w:cs="Times New Roman"/>
          <w:sz w:val="24"/>
          <w:szCs w:val="24"/>
        </w:rPr>
        <w:t xml:space="preserve"> and tragic</w:t>
      </w:r>
      <w:r w:rsidRPr="00567C26">
        <w:rPr>
          <w:rFonts w:ascii="Times New Roman" w:hAnsi="Times New Roman" w:cs="Times New Roman"/>
          <w:sz w:val="24"/>
          <w:szCs w:val="24"/>
        </w:rPr>
        <w:t xml:space="preserve"> loss of</w:t>
      </w:r>
      <w:r w:rsidR="009F0573">
        <w:rPr>
          <w:rFonts w:ascii="Times New Roman" w:hAnsi="Times New Roman" w:cs="Times New Roman"/>
          <w:sz w:val="24"/>
          <w:szCs w:val="24"/>
        </w:rPr>
        <w:t xml:space="preserve"> human</w:t>
      </w:r>
      <w:r w:rsidRPr="00567C26">
        <w:rPr>
          <w:rFonts w:ascii="Times New Roman" w:hAnsi="Times New Roman" w:cs="Times New Roman"/>
          <w:sz w:val="24"/>
          <w:szCs w:val="24"/>
        </w:rPr>
        <w:t xml:space="preserve"> life.  The accused appears in this court on </w:t>
      </w:r>
      <w:r w:rsidR="00211B26" w:rsidRPr="00567C26">
        <w:rPr>
          <w:rFonts w:ascii="Times New Roman" w:hAnsi="Times New Roman" w:cs="Times New Roman"/>
          <w:sz w:val="24"/>
          <w:szCs w:val="24"/>
        </w:rPr>
        <w:t xml:space="preserve">á </w:t>
      </w:r>
      <w:r w:rsidRPr="00567C26">
        <w:rPr>
          <w:rFonts w:ascii="Times New Roman" w:hAnsi="Times New Roman" w:cs="Times New Roman"/>
          <w:sz w:val="24"/>
          <w:szCs w:val="24"/>
        </w:rPr>
        <w:t>ch</w:t>
      </w:r>
      <w:r w:rsidR="00710613">
        <w:rPr>
          <w:rFonts w:ascii="Times New Roman" w:hAnsi="Times New Roman" w:cs="Times New Roman"/>
          <w:sz w:val="24"/>
          <w:szCs w:val="24"/>
        </w:rPr>
        <w:t>arge of murder.  The allegation in the indictment is</w:t>
      </w:r>
      <w:r w:rsidRPr="00567C26">
        <w:rPr>
          <w:rFonts w:ascii="Times New Roman" w:hAnsi="Times New Roman" w:cs="Times New Roman"/>
          <w:sz w:val="24"/>
          <w:szCs w:val="24"/>
        </w:rPr>
        <w:t xml:space="preserve"> that on the 6</w:t>
      </w:r>
      <w:r w:rsidRPr="00567C26">
        <w:rPr>
          <w:rFonts w:ascii="Times New Roman" w:hAnsi="Times New Roman" w:cs="Times New Roman"/>
          <w:sz w:val="24"/>
          <w:szCs w:val="24"/>
          <w:vertAlign w:val="superscript"/>
        </w:rPr>
        <w:t>th</w:t>
      </w:r>
      <w:r w:rsidRPr="00567C26">
        <w:rPr>
          <w:rFonts w:ascii="Times New Roman" w:hAnsi="Times New Roman" w:cs="Times New Roman"/>
          <w:sz w:val="24"/>
          <w:szCs w:val="24"/>
        </w:rPr>
        <w:t xml:space="preserve"> August 2018 and at </w:t>
      </w:r>
      <w:proofErr w:type="spellStart"/>
      <w:r w:rsidRPr="00567C26">
        <w:rPr>
          <w:rFonts w:ascii="Times New Roman" w:hAnsi="Times New Roman" w:cs="Times New Roman"/>
          <w:sz w:val="24"/>
          <w:szCs w:val="24"/>
        </w:rPr>
        <w:t>Lovemore</w:t>
      </w:r>
      <w:proofErr w:type="spellEnd"/>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Dube’</w:t>
      </w:r>
      <w:r w:rsidR="00175E9E" w:rsidRPr="00567C26">
        <w:rPr>
          <w:rFonts w:ascii="Times New Roman" w:hAnsi="Times New Roman" w:cs="Times New Roman"/>
          <w:sz w:val="24"/>
          <w:szCs w:val="24"/>
        </w:rPr>
        <w:t>s</w:t>
      </w:r>
      <w:proofErr w:type="spellEnd"/>
      <w:r w:rsidR="00175E9E" w:rsidRPr="00567C26">
        <w:rPr>
          <w:rFonts w:ascii="Times New Roman" w:hAnsi="Times New Roman" w:cs="Times New Roman"/>
          <w:sz w:val="24"/>
          <w:szCs w:val="24"/>
        </w:rPr>
        <w:t xml:space="preserve"> homestead, </w:t>
      </w:r>
      <w:proofErr w:type="spellStart"/>
      <w:r w:rsidR="00175E9E" w:rsidRPr="00567C26">
        <w:rPr>
          <w:rFonts w:ascii="Times New Roman" w:hAnsi="Times New Roman" w:cs="Times New Roman"/>
          <w:sz w:val="24"/>
          <w:szCs w:val="24"/>
        </w:rPr>
        <w:t>Hammilton</w:t>
      </w:r>
      <w:proofErr w:type="spellEnd"/>
      <w:r w:rsidR="00175E9E" w:rsidRPr="00567C26">
        <w:rPr>
          <w:rFonts w:ascii="Times New Roman" w:hAnsi="Times New Roman" w:cs="Times New Roman"/>
          <w:sz w:val="24"/>
          <w:szCs w:val="24"/>
        </w:rPr>
        <w:t xml:space="preserve"> V</w:t>
      </w:r>
      <w:r w:rsidRPr="00567C26">
        <w:rPr>
          <w:rFonts w:ascii="Times New Roman" w:hAnsi="Times New Roman" w:cs="Times New Roman"/>
          <w:sz w:val="24"/>
          <w:szCs w:val="24"/>
        </w:rPr>
        <w:t>illage 8, Mambo</w:t>
      </w:r>
      <w:r w:rsidR="0096256E" w:rsidRPr="00567C26">
        <w:rPr>
          <w:rFonts w:ascii="Times New Roman" w:hAnsi="Times New Roman" w:cs="Times New Roman"/>
          <w:sz w:val="24"/>
          <w:szCs w:val="24"/>
        </w:rPr>
        <w:t>,</w:t>
      </w:r>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Inyathi</w:t>
      </w:r>
      <w:proofErr w:type="spellEnd"/>
      <w:r w:rsidRPr="00567C26">
        <w:rPr>
          <w:rFonts w:ascii="Times New Roman" w:hAnsi="Times New Roman" w:cs="Times New Roman"/>
          <w:sz w:val="24"/>
          <w:szCs w:val="24"/>
        </w:rPr>
        <w:t>, the 28 year old accused stabbed</w:t>
      </w:r>
      <w:r w:rsidR="00865774">
        <w:rPr>
          <w:rFonts w:ascii="Times New Roman" w:hAnsi="Times New Roman" w:cs="Times New Roman"/>
          <w:sz w:val="24"/>
          <w:szCs w:val="24"/>
        </w:rPr>
        <w:t xml:space="preserve"> </w:t>
      </w:r>
      <w:proofErr w:type="spellStart"/>
      <w:r w:rsidR="00865774">
        <w:rPr>
          <w:rFonts w:ascii="Times New Roman" w:hAnsi="Times New Roman" w:cs="Times New Roman"/>
          <w:sz w:val="24"/>
          <w:szCs w:val="24"/>
        </w:rPr>
        <w:t>Tusime</w:t>
      </w:r>
      <w:proofErr w:type="spellEnd"/>
      <w:r w:rsidR="00865774">
        <w:rPr>
          <w:rFonts w:ascii="Times New Roman" w:hAnsi="Times New Roman" w:cs="Times New Roman"/>
          <w:sz w:val="24"/>
          <w:szCs w:val="24"/>
        </w:rPr>
        <w:t xml:space="preserve"> </w:t>
      </w:r>
      <w:proofErr w:type="spellStart"/>
      <w:r w:rsidR="00865774">
        <w:rPr>
          <w:rFonts w:ascii="Times New Roman" w:hAnsi="Times New Roman" w:cs="Times New Roman"/>
          <w:sz w:val="24"/>
          <w:szCs w:val="24"/>
        </w:rPr>
        <w:t>Munkali</w:t>
      </w:r>
      <w:proofErr w:type="spellEnd"/>
      <w:r w:rsidR="00865774">
        <w:rPr>
          <w:rFonts w:ascii="Times New Roman" w:hAnsi="Times New Roman" w:cs="Times New Roman"/>
          <w:sz w:val="24"/>
          <w:szCs w:val="24"/>
        </w:rPr>
        <w:t xml:space="preserve"> with a spear i</w:t>
      </w:r>
      <w:r w:rsidR="0096256E" w:rsidRPr="00567C26">
        <w:rPr>
          <w:rFonts w:ascii="Times New Roman" w:hAnsi="Times New Roman" w:cs="Times New Roman"/>
          <w:sz w:val="24"/>
          <w:szCs w:val="24"/>
        </w:rPr>
        <w:t>n the neck thereby causing his death.  The accused pleads not guilty to the charge of murder and tender</w:t>
      </w:r>
      <w:r w:rsidR="006A1407">
        <w:rPr>
          <w:rFonts w:ascii="Times New Roman" w:hAnsi="Times New Roman" w:cs="Times New Roman"/>
          <w:sz w:val="24"/>
          <w:szCs w:val="24"/>
        </w:rPr>
        <w:t>s</w:t>
      </w:r>
      <w:r w:rsidR="0096256E" w:rsidRPr="00567C26">
        <w:rPr>
          <w:rFonts w:ascii="Times New Roman" w:hAnsi="Times New Roman" w:cs="Times New Roman"/>
          <w:sz w:val="24"/>
          <w:szCs w:val="24"/>
        </w:rPr>
        <w:t xml:space="preserve"> a plea of guilty with respect to the </w:t>
      </w:r>
      <w:proofErr w:type="spellStart"/>
      <w:r w:rsidR="0096256E" w:rsidRPr="00567C26">
        <w:rPr>
          <w:rFonts w:ascii="Times New Roman" w:hAnsi="Times New Roman" w:cs="Times New Roman"/>
          <w:sz w:val="24"/>
          <w:szCs w:val="24"/>
        </w:rPr>
        <w:t>lessor</w:t>
      </w:r>
      <w:proofErr w:type="spellEnd"/>
      <w:r w:rsidR="0096256E" w:rsidRPr="00567C26">
        <w:rPr>
          <w:rFonts w:ascii="Times New Roman" w:hAnsi="Times New Roman" w:cs="Times New Roman"/>
          <w:sz w:val="24"/>
          <w:szCs w:val="24"/>
        </w:rPr>
        <w:t xml:space="preserve"> charge of culpable homicide.  The state has no eye witness and the only</w:t>
      </w:r>
      <w:r w:rsidR="00C3599E">
        <w:rPr>
          <w:rFonts w:ascii="Times New Roman" w:hAnsi="Times New Roman" w:cs="Times New Roman"/>
          <w:sz w:val="24"/>
          <w:szCs w:val="24"/>
        </w:rPr>
        <w:t xml:space="preserve"> state</w:t>
      </w:r>
      <w:r w:rsidR="0096256E" w:rsidRPr="00567C26">
        <w:rPr>
          <w:rFonts w:ascii="Times New Roman" w:hAnsi="Times New Roman" w:cs="Times New Roman"/>
          <w:sz w:val="24"/>
          <w:szCs w:val="24"/>
        </w:rPr>
        <w:t xml:space="preserve"> witness </w:t>
      </w:r>
      <w:r w:rsidR="007213E4" w:rsidRPr="00567C26">
        <w:rPr>
          <w:rFonts w:ascii="Times New Roman" w:hAnsi="Times New Roman" w:cs="Times New Roman"/>
          <w:sz w:val="24"/>
          <w:szCs w:val="24"/>
        </w:rPr>
        <w:t>who could shed light on what transpired cannot be located.  Faced with this predicament, and with the version of the accused as the only</w:t>
      </w:r>
      <w:r w:rsidR="00CA3F78">
        <w:rPr>
          <w:rFonts w:ascii="Times New Roman" w:hAnsi="Times New Roman" w:cs="Times New Roman"/>
          <w:sz w:val="24"/>
          <w:szCs w:val="24"/>
        </w:rPr>
        <w:t xml:space="preserve"> available</w:t>
      </w:r>
      <w:r w:rsidR="007213E4" w:rsidRPr="00567C26">
        <w:rPr>
          <w:rFonts w:ascii="Times New Roman" w:hAnsi="Times New Roman" w:cs="Times New Roman"/>
          <w:sz w:val="24"/>
          <w:szCs w:val="24"/>
        </w:rPr>
        <w:t xml:space="preserve"> evidence, the state has conceded to the limited plea of culpable homicide.  It is our view that the concession by the state was properly taken.  The matter proceeded on the basis of a statement of agreed facts.  </w:t>
      </w:r>
      <w:proofErr w:type="spellStart"/>
      <w:proofErr w:type="gramStart"/>
      <w:r w:rsidR="007213E4" w:rsidRPr="00567C26">
        <w:rPr>
          <w:rFonts w:ascii="Times New Roman" w:hAnsi="Times New Roman" w:cs="Times New Roman"/>
          <w:sz w:val="24"/>
          <w:szCs w:val="24"/>
        </w:rPr>
        <w:t>Accused’s</w:t>
      </w:r>
      <w:proofErr w:type="spellEnd"/>
      <w:r w:rsidR="007213E4" w:rsidRPr="00567C26">
        <w:rPr>
          <w:rFonts w:ascii="Times New Roman" w:hAnsi="Times New Roman" w:cs="Times New Roman"/>
          <w:sz w:val="24"/>
          <w:szCs w:val="24"/>
        </w:rPr>
        <w:t xml:space="preserve"> </w:t>
      </w:r>
      <w:r w:rsidR="00567C26" w:rsidRPr="00567C26">
        <w:rPr>
          <w:rFonts w:ascii="Times New Roman" w:hAnsi="Times New Roman" w:cs="Times New Roman"/>
          <w:sz w:val="24"/>
          <w:szCs w:val="24"/>
        </w:rPr>
        <w:t xml:space="preserve"> </w:t>
      </w:r>
      <w:proofErr w:type="spellStart"/>
      <w:r w:rsidR="007213E4" w:rsidRPr="00567C26">
        <w:rPr>
          <w:rFonts w:ascii="Times New Roman" w:hAnsi="Times New Roman" w:cs="Times New Roman"/>
          <w:sz w:val="24"/>
          <w:szCs w:val="24"/>
        </w:rPr>
        <w:t>defence</w:t>
      </w:r>
      <w:proofErr w:type="spellEnd"/>
      <w:proofErr w:type="gramEnd"/>
      <w:r w:rsidR="007213E4" w:rsidRPr="00567C26">
        <w:rPr>
          <w:rFonts w:ascii="Times New Roman" w:hAnsi="Times New Roman" w:cs="Times New Roman"/>
          <w:sz w:val="24"/>
          <w:szCs w:val="24"/>
        </w:rPr>
        <w:t xml:space="preserve"> </w:t>
      </w:r>
      <w:r w:rsidR="00923850" w:rsidRPr="00567C26">
        <w:rPr>
          <w:rFonts w:ascii="Times New Roman" w:hAnsi="Times New Roman" w:cs="Times New Roman"/>
          <w:sz w:val="24"/>
          <w:szCs w:val="24"/>
        </w:rPr>
        <w:t xml:space="preserve">counsel confirmed that </w:t>
      </w:r>
      <w:r w:rsidR="00175E9E" w:rsidRPr="00567C26">
        <w:rPr>
          <w:rFonts w:ascii="Times New Roman" w:hAnsi="Times New Roman" w:cs="Times New Roman"/>
          <w:sz w:val="24"/>
          <w:szCs w:val="24"/>
        </w:rPr>
        <w:t>the essential elements of the o</w:t>
      </w:r>
      <w:r w:rsidR="00923850" w:rsidRPr="00567C26">
        <w:rPr>
          <w:rFonts w:ascii="Times New Roman" w:hAnsi="Times New Roman" w:cs="Times New Roman"/>
          <w:sz w:val="24"/>
          <w:szCs w:val="24"/>
        </w:rPr>
        <w:t xml:space="preserve">ffence of culpable homicide had been explained to the accused.  As part of its case </w:t>
      </w:r>
      <w:r w:rsidR="00175E9E" w:rsidRPr="00567C26">
        <w:rPr>
          <w:rFonts w:ascii="Times New Roman" w:hAnsi="Times New Roman" w:cs="Times New Roman"/>
          <w:sz w:val="24"/>
          <w:szCs w:val="24"/>
        </w:rPr>
        <w:t>the state tendered into the record a statement of agreed facts in the following terms:</w:t>
      </w:r>
    </w:p>
    <w:p w:rsidR="00175E9E" w:rsidRPr="00567C26" w:rsidRDefault="00175E9E" w:rsidP="007476A0">
      <w:pPr>
        <w:pStyle w:val="NoSpacing"/>
        <w:ind w:left="1440" w:hanging="720"/>
        <w:jc w:val="both"/>
        <w:rPr>
          <w:rFonts w:ascii="Times New Roman" w:hAnsi="Times New Roman" w:cs="Times New Roman"/>
          <w:sz w:val="24"/>
          <w:szCs w:val="24"/>
        </w:rPr>
      </w:pPr>
      <w:r w:rsidRPr="00567C26">
        <w:rPr>
          <w:sz w:val="24"/>
          <w:szCs w:val="24"/>
        </w:rPr>
        <w:t>“1.</w:t>
      </w:r>
      <w:r w:rsidRPr="00567C26">
        <w:rPr>
          <w:rFonts w:ascii="Times New Roman" w:hAnsi="Times New Roman" w:cs="Times New Roman"/>
          <w:sz w:val="24"/>
          <w:szCs w:val="24"/>
        </w:rPr>
        <w:tab/>
        <w:t xml:space="preserve">The accused was aged 28 years at the time of the commission of the offence and resides at his own homestead, </w:t>
      </w:r>
      <w:proofErr w:type="spellStart"/>
      <w:r w:rsidRPr="00567C26">
        <w:rPr>
          <w:rFonts w:ascii="Times New Roman" w:hAnsi="Times New Roman" w:cs="Times New Roman"/>
          <w:sz w:val="24"/>
          <w:szCs w:val="24"/>
        </w:rPr>
        <w:t>Hammilton</w:t>
      </w:r>
      <w:proofErr w:type="spellEnd"/>
      <w:r w:rsidRPr="00567C26">
        <w:rPr>
          <w:rFonts w:ascii="Times New Roman" w:hAnsi="Times New Roman" w:cs="Times New Roman"/>
          <w:sz w:val="24"/>
          <w:szCs w:val="24"/>
        </w:rPr>
        <w:t xml:space="preserve"> Village 8, Mambo, </w:t>
      </w:r>
      <w:proofErr w:type="spellStart"/>
      <w:r w:rsidRPr="00567C26">
        <w:rPr>
          <w:rFonts w:ascii="Times New Roman" w:hAnsi="Times New Roman" w:cs="Times New Roman"/>
          <w:sz w:val="24"/>
          <w:szCs w:val="24"/>
        </w:rPr>
        <w:t>Inyathi</w:t>
      </w:r>
      <w:proofErr w:type="spellEnd"/>
      <w:proofErr w:type="gramStart"/>
      <w:r w:rsidRPr="00567C26">
        <w:rPr>
          <w:rFonts w:ascii="Times New Roman" w:hAnsi="Times New Roman" w:cs="Times New Roman"/>
          <w:sz w:val="24"/>
          <w:szCs w:val="24"/>
        </w:rPr>
        <w:t>..</w:t>
      </w:r>
      <w:proofErr w:type="gramEnd"/>
    </w:p>
    <w:p w:rsidR="00175E9E" w:rsidRPr="00567C26" w:rsidRDefault="00175E9E"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2.</w:t>
      </w:r>
      <w:r w:rsidRPr="00567C26">
        <w:rPr>
          <w:rFonts w:ascii="Times New Roman" w:hAnsi="Times New Roman" w:cs="Times New Roman"/>
          <w:sz w:val="24"/>
          <w:szCs w:val="24"/>
        </w:rPr>
        <w:tab/>
        <w:t xml:space="preserve">The deceased was aged 24 years at the time he met his death.  He used to reside at </w:t>
      </w:r>
      <w:proofErr w:type="spellStart"/>
      <w:proofErr w:type="gramStart"/>
      <w:r w:rsidRPr="00567C26">
        <w:rPr>
          <w:rFonts w:ascii="Times New Roman" w:hAnsi="Times New Roman" w:cs="Times New Roman"/>
          <w:sz w:val="24"/>
          <w:szCs w:val="24"/>
        </w:rPr>
        <w:t>Lovemore</w:t>
      </w:r>
      <w:proofErr w:type="spellEnd"/>
      <w:r w:rsidR="00567C26" w:rsidRPr="00567C26">
        <w:rPr>
          <w:rFonts w:ascii="Times New Roman" w:hAnsi="Times New Roman" w:cs="Times New Roman"/>
          <w:sz w:val="24"/>
          <w:szCs w:val="24"/>
        </w:rPr>
        <w:t xml:space="preserve"> </w:t>
      </w:r>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Dube’s</w:t>
      </w:r>
      <w:proofErr w:type="spellEnd"/>
      <w:proofErr w:type="gramEnd"/>
      <w:r w:rsidRPr="00567C26">
        <w:rPr>
          <w:rFonts w:ascii="Times New Roman" w:hAnsi="Times New Roman" w:cs="Times New Roman"/>
          <w:sz w:val="24"/>
          <w:szCs w:val="24"/>
        </w:rPr>
        <w:t xml:space="preserve"> homestead, </w:t>
      </w:r>
      <w:proofErr w:type="spellStart"/>
      <w:r w:rsidRPr="00567C26">
        <w:rPr>
          <w:rFonts w:ascii="Times New Roman" w:hAnsi="Times New Roman" w:cs="Times New Roman"/>
          <w:sz w:val="24"/>
          <w:szCs w:val="24"/>
        </w:rPr>
        <w:t>Hammilton</w:t>
      </w:r>
      <w:proofErr w:type="spellEnd"/>
      <w:r w:rsidRPr="00567C26">
        <w:rPr>
          <w:rFonts w:ascii="Times New Roman" w:hAnsi="Times New Roman" w:cs="Times New Roman"/>
          <w:sz w:val="24"/>
          <w:szCs w:val="24"/>
        </w:rPr>
        <w:t xml:space="preserve"> Village 8, </w:t>
      </w:r>
      <w:proofErr w:type="spellStart"/>
      <w:r w:rsidRPr="00567C26">
        <w:rPr>
          <w:rFonts w:ascii="Times New Roman" w:hAnsi="Times New Roman" w:cs="Times New Roman"/>
          <w:sz w:val="24"/>
          <w:szCs w:val="24"/>
        </w:rPr>
        <w:t>Inyathi</w:t>
      </w:r>
      <w:proofErr w:type="spellEnd"/>
      <w:r w:rsidRPr="00567C26">
        <w:rPr>
          <w:rFonts w:ascii="Times New Roman" w:hAnsi="Times New Roman" w:cs="Times New Roman"/>
          <w:sz w:val="24"/>
          <w:szCs w:val="24"/>
        </w:rPr>
        <w:t>.</w:t>
      </w:r>
    </w:p>
    <w:p w:rsidR="00175E9E" w:rsidRPr="00567C26" w:rsidRDefault="00175E9E" w:rsidP="007476A0">
      <w:pPr>
        <w:pStyle w:val="NoSpacing"/>
        <w:ind w:firstLine="720"/>
        <w:jc w:val="both"/>
        <w:rPr>
          <w:rFonts w:ascii="Times New Roman" w:hAnsi="Times New Roman" w:cs="Times New Roman"/>
          <w:sz w:val="24"/>
          <w:szCs w:val="24"/>
        </w:rPr>
      </w:pPr>
      <w:r w:rsidRPr="00567C26">
        <w:rPr>
          <w:rFonts w:ascii="Times New Roman" w:hAnsi="Times New Roman" w:cs="Times New Roman"/>
          <w:sz w:val="24"/>
          <w:szCs w:val="24"/>
        </w:rPr>
        <w:t>3.</w:t>
      </w:r>
      <w:r w:rsidRPr="00567C26">
        <w:rPr>
          <w:rFonts w:ascii="Times New Roman" w:hAnsi="Times New Roman" w:cs="Times New Roman"/>
          <w:sz w:val="24"/>
          <w:szCs w:val="24"/>
        </w:rPr>
        <w:tab/>
        <w:t>Accused and deceased are not related.</w:t>
      </w:r>
    </w:p>
    <w:p w:rsidR="00567C26" w:rsidRDefault="00175E9E"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4.</w:t>
      </w:r>
      <w:r w:rsidRPr="00567C26">
        <w:rPr>
          <w:rFonts w:ascii="Times New Roman" w:hAnsi="Times New Roman" w:cs="Times New Roman"/>
          <w:sz w:val="24"/>
          <w:szCs w:val="24"/>
        </w:rPr>
        <w:tab/>
        <w:t>On the 5</w:t>
      </w:r>
      <w:r w:rsidRPr="00567C26">
        <w:rPr>
          <w:rFonts w:ascii="Times New Roman" w:hAnsi="Times New Roman" w:cs="Times New Roman"/>
          <w:sz w:val="24"/>
          <w:szCs w:val="24"/>
          <w:vertAlign w:val="superscript"/>
        </w:rPr>
        <w:t>th</w:t>
      </w:r>
      <w:r w:rsidRPr="00567C26">
        <w:rPr>
          <w:rFonts w:ascii="Times New Roman" w:hAnsi="Times New Roman" w:cs="Times New Roman"/>
          <w:sz w:val="24"/>
          <w:szCs w:val="24"/>
        </w:rPr>
        <w:t xml:space="preserve"> August 2018 accused proceeded to </w:t>
      </w:r>
      <w:proofErr w:type="spellStart"/>
      <w:r w:rsidRPr="00567C26">
        <w:rPr>
          <w:rFonts w:ascii="Times New Roman" w:hAnsi="Times New Roman" w:cs="Times New Roman"/>
          <w:sz w:val="24"/>
          <w:szCs w:val="24"/>
        </w:rPr>
        <w:t>Bhebhe</w:t>
      </w:r>
      <w:proofErr w:type="spellEnd"/>
      <w:r w:rsidRPr="00567C26">
        <w:rPr>
          <w:rFonts w:ascii="Times New Roman" w:hAnsi="Times New Roman" w:cs="Times New Roman"/>
          <w:sz w:val="24"/>
          <w:szCs w:val="24"/>
        </w:rPr>
        <w:t xml:space="preserve"> mine, </w:t>
      </w:r>
      <w:proofErr w:type="spellStart"/>
      <w:r w:rsidRPr="00567C26">
        <w:rPr>
          <w:rFonts w:ascii="Times New Roman" w:hAnsi="Times New Roman" w:cs="Times New Roman"/>
          <w:sz w:val="24"/>
          <w:szCs w:val="24"/>
        </w:rPr>
        <w:t>Mhotshane</w:t>
      </w:r>
      <w:proofErr w:type="spellEnd"/>
      <w:r w:rsidRPr="00567C26">
        <w:rPr>
          <w:rFonts w:ascii="Times New Roman" w:hAnsi="Times New Roman" w:cs="Times New Roman"/>
          <w:sz w:val="24"/>
          <w:szCs w:val="24"/>
        </w:rPr>
        <w:t xml:space="preserve"> area, </w:t>
      </w:r>
      <w:proofErr w:type="spellStart"/>
      <w:r w:rsidRPr="00567C26">
        <w:rPr>
          <w:rFonts w:ascii="Times New Roman" w:hAnsi="Times New Roman" w:cs="Times New Roman"/>
          <w:sz w:val="24"/>
          <w:szCs w:val="24"/>
        </w:rPr>
        <w:t>Inyathi</w:t>
      </w:r>
      <w:proofErr w:type="spellEnd"/>
      <w:r w:rsidRPr="00567C26">
        <w:rPr>
          <w:rFonts w:ascii="Times New Roman" w:hAnsi="Times New Roman" w:cs="Times New Roman"/>
          <w:sz w:val="24"/>
          <w:szCs w:val="24"/>
        </w:rPr>
        <w:t xml:space="preserve"> where he would do gold panning.</w:t>
      </w:r>
    </w:p>
    <w:p w:rsidR="00175E9E" w:rsidRPr="00567C26" w:rsidRDefault="00175E9E"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5.</w:t>
      </w:r>
      <w:r w:rsidRPr="00567C26">
        <w:rPr>
          <w:rFonts w:ascii="Times New Roman" w:hAnsi="Times New Roman" w:cs="Times New Roman"/>
          <w:sz w:val="24"/>
          <w:szCs w:val="24"/>
        </w:rPr>
        <w:tab/>
        <w:t xml:space="preserve">On the same day at around 23330hrs Brenda </w:t>
      </w:r>
      <w:proofErr w:type="spellStart"/>
      <w:r w:rsidRPr="00567C26">
        <w:rPr>
          <w:rFonts w:ascii="Times New Roman" w:hAnsi="Times New Roman" w:cs="Times New Roman"/>
          <w:sz w:val="24"/>
          <w:szCs w:val="24"/>
        </w:rPr>
        <w:t>Tshuma</w:t>
      </w:r>
      <w:proofErr w:type="spellEnd"/>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accused’d</w:t>
      </w:r>
      <w:proofErr w:type="spellEnd"/>
      <w:r w:rsidRPr="00567C26">
        <w:rPr>
          <w:rFonts w:ascii="Times New Roman" w:hAnsi="Times New Roman" w:cs="Times New Roman"/>
          <w:sz w:val="24"/>
          <w:szCs w:val="24"/>
        </w:rPr>
        <w:t xml:space="preserve"> wife proceeded to </w:t>
      </w:r>
      <w:proofErr w:type="spellStart"/>
      <w:r w:rsidRPr="00567C26">
        <w:rPr>
          <w:rFonts w:ascii="Times New Roman" w:hAnsi="Times New Roman" w:cs="Times New Roman"/>
          <w:sz w:val="24"/>
          <w:szCs w:val="24"/>
        </w:rPr>
        <w:t>Lovemore</w:t>
      </w:r>
      <w:proofErr w:type="spellEnd"/>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Dube’s</w:t>
      </w:r>
      <w:proofErr w:type="spellEnd"/>
      <w:r w:rsidRPr="00567C26">
        <w:rPr>
          <w:rFonts w:ascii="Times New Roman" w:hAnsi="Times New Roman" w:cs="Times New Roman"/>
          <w:sz w:val="24"/>
          <w:szCs w:val="24"/>
        </w:rPr>
        <w:t xml:space="preserve"> homestead where deceased who was her boyfriend resided.</w:t>
      </w:r>
    </w:p>
    <w:p w:rsidR="00C4325D" w:rsidRPr="00567C26" w:rsidRDefault="00175E9E"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lastRenderedPageBreak/>
        <w:t>6.</w:t>
      </w:r>
      <w:r w:rsidRPr="00567C26">
        <w:rPr>
          <w:rFonts w:ascii="Times New Roman" w:hAnsi="Times New Roman" w:cs="Times New Roman"/>
          <w:sz w:val="24"/>
          <w:szCs w:val="24"/>
        </w:rPr>
        <w:tab/>
        <w:t xml:space="preserve">Accused returned home in the middle of the night and found his wife Brenda </w:t>
      </w:r>
      <w:proofErr w:type="spellStart"/>
      <w:r w:rsidRPr="00567C26">
        <w:rPr>
          <w:rFonts w:ascii="Times New Roman" w:hAnsi="Times New Roman" w:cs="Times New Roman"/>
          <w:sz w:val="24"/>
          <w:szCs w:val="24"/>
        </w:rPr>
        <w:t>Tshuma</w:t>
      </w:r>
      <w:proofErr w:type="spellEnd"/>
      <w:r w:rsidRPr="00567C26">
        <w:rPr>
          <w:rFonts w:ascii="Times New Roman" w:hAnsi="Times New Roman" w:cs="Times New Roman"/>
          <w:sz w:val="24"/>
          <w:szCs w:val="24"/>
        </w:rPr>
        <w:t xml:space="preserve"> not at home.  The accused followed Brenda </w:t>
      </w:r>
      <w:proofErr w:type="spellStart"/>
      <w:r w:rsidRPr="00567C26">
        <w:rPr>
          <w:rFonts w:ascii="Times New Roman" w:hAnsi="Times New Roman" w:cs="Times New Roman"/>
          <w:sz w:val="24"/>
          <w:szCs w:val="24"/>
        </w:rPr>
        <w:t>Tshuma’s</w:t>
      </w:r>
      <w:proofErr w:type="spellEnd"/>
      <w:r w:rsidRPr="00567C26">
        <w:rPr>
          <w:rFonts w:ascii="Times New Roman" w:hAnsi="Times New Roman" w:cs="Times New Roman"/>
          <w:sz w:val="24"/>
          <w:szCs w:val="24"/>
        </w:rPr>
        <w:t xml:space="preserve"> foot prints which subsequently led him to </w:t>
      </w:r>
      <w:proofErr w:type="spellStart"/>
      <w:r w:rsidRPr="00567C26">
        <w:rPr>
          <w:rFonts w:ascii="Times New Roman" w:hAnsi="Times New Roman" w:cs="Times New Roman"/>
          <w:sz w:val="24"/>
          <w:szCs w:val="24"/>
        </w:rPr>
        <w:t>Lovemore</w:t>
      </w:r>
      <w:proofErr w:type="spellEnd"/>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Dube’s</w:t>
      </w:r>
      <w:proofErr w:type="spellEnd"/>
      <w:r w:rsidRPr="00567C26">
        <w:rPr>
          <w:rFonts w:ascii="Times New Roman" w:hAnsi="Times New Roman" w:cs="Times New Roman"/>
          <w:sz w:val="24"/>
          <w:szCs w:val="24"/>
        </w:rPr>
        <w:t xml:space="preserve"> homestead where deceased resided.</w:t>
      </w:r>
    </w:p>
    <w:p w:rsidR="00C4325D" w:rsidRPr="00567C26" w:rsidRDefault="00C4325D"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7.</w:t>
      </w:r>
      <w:r w:rsidRPr="00567C26">
        <w:rPr>
          <w:rFonts w:ascii="Times New Roman" w:hAnsi="Times New Roman" w:cs="Times New Roman"/>
          <w:sz w:val="24"/>
          <w:szCs w:val="24"/>
        </w:rPr>
        <w:tab/>
        <w:t xml:space="preserve">Whilst the deceased and Brenda </w:t>
      </w:r>
      <w:proofErr w:type="spellStart"/>
      <w:r w:rsidRPr="00567C26">
        <w:rPr>
          <w:rFonts w:ascii="Times New Roman" w:hAnsi="Times New Roman" w:cs="Times New Roman"/>
          <w:sz w:val="24"/>
          <w:szCs w:val="24"/>
        </w:rPr>
        <w:t>Tshuma</w:t>
      </w:r>
      <w:proofErr w:type="spellEnd"/>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accused’s</w:t>
      </w:r>
      <w:proofErr w:type="spellEnd"/>
      <w:r w:rsidRPr="00567C26">
        <w:rPr>
          <w:rFonts w:ascii="Times New Roman" w:hAnsi="Times New Roman" w:cs="Times New Roman"/>
          <w:sz w:val="24"/>
          <w:szCs w:val="24"/>
        </w:rPr>
        <w:t xml:space="preserve"> wife were in deceased’s bedroom, accused arrived and knocked on the door.  The deceased however opened the door while he was only wearing an under</w:t>
      </w:r>
      <w:r w:rsidR="00211B26" w:rsidRPr="00567C26">
        <w:rPr>
          <w:rFonts w:ascii="Times New Roman" w:hAnsi="Times New Roman" w:cs="Times New Roman"/>
          <w:sz w:val="24"/>
          <w:szCs w:val="24"/>
        </w:rPr>
        <w:t xml:space="preserve"> </w:t>
      </w:r>
      <w:r w:rsidRPr="00567C26">
        <w:rPr>
          <w:rFonts w:ascii="Times New Roman" w:hAnsi="Times New Roman" w:cs="Times New Roman"/>
          <w:sz w:val="24"/>
          <w:szCs w:val="24"/>
        </w:rPr>
        <w:t>pant.</w:t>
      </w:r>
    </w:p>
    <w:p w:rsidR="00C4325D" w:rsidRPr="00567C26" w:rsidRDefault="00C4325D"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8.</w:t>
      </w:r>
      <w:r w:rsidRPr="00567C26">
        <w:rPr>
          <w:rFonts w:ascii="Times New Roman" w:hAnsi="Times New Roman" w:cs="Times New Roman"/>
          <w:sz w:val="24"/>
          <w:szCs w:val="24"/>
        </w:rPr>
        <w:tab/>
        <w:t>The accused tried</w:t>
      </w:r>
      <w:r w:rsidR="00211B26" w:rsidRPr="00567C26">
        <w:rPr>
          <w:rFonts w:ascii="Times New Roman" w:hAnsi="Times New Roman" w:cs="Times New Roman"/>
          <w:sz w:val="24"/>
          <w:szCs w:val="24"/>
        </w:rPr>
        <w:t xml:space="preserve"> to</w:t>
      </w:r>
      <w:r w:rsidRPr="00567C26">
        <w:rPr>
          <w:rFonts w:ascii="Times New Roman" w:hAnsi="Times New Roman" w:cs="Times New Roman"/>
          <w:sz w:val="24"/>
          <w:szCs w:val="24"/>
        </w:rPr>
        <w:t xml:space="preserve"> force entry into the house but deceased blocked the accused from entering.  Deceased who was armed with a metal chain then struck the accused on the left side of the shoulder</w:t>
      </w:r>
      <w:r w:rsidR="00211B26" w:rsidRPr="00567C26">
        <w:rPr>
          <w:rFonts w:ascii="Times New Roman" w:hAnsi="Times New Roman" w:cs="Times New Roman"/>
          <w:sz w:val="24"/>
          <w:szCs w:val="24"/>
        </w:rPr>
        <w:t xml:space="preserve"> twice</w:t>
      </w:r>
      <w:r w:rsidRPr="00567C26">
        <w:rPr>
          <w:rFonts w:ascii="Times New Roman" w:hAnsi="Times New Roman" w:cs="Times New Roman"/>
          <w:sz w:val="24"/>
          <w:szCs w:val="24"/>
        </w:rPr>
        <w:t>.</w:t>
      </w:r>
    </w:p>
    <w:p w:rsidR="00C4325D" w:rsidRPr="00567C26" w:rsidRDefault="00C4325D"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9.</w:t>
      </w:r>
      <w:r w:rsidRPr="00567C26">
        <w:rPr>
          <w:rFonts w:ascii="Times New Roman" w:hAnsi="Times New Roman" w:cs="Times New Roman"/>
          <w:sz w:val="24"/>
          <w:szCs w:val="24"/>
        </w:rPr>
        <w:tab/>
        <w:t>Accused then rushed to the gate at deceased’s homestead and armed himself with a spear.  Deceased was still armed with a metal chain.</w:t>
      </w:r>
    </w:p>
    <w:p w:rsidR="00A05C4C" w:rsidRPr="00567C26" w:rsidRDefault="00C4325D"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10.</w:t>
      </w:r>
      <w:r w:rsidRPr="00567C26">
        <w:rPr>
          <w:rFonts w:ascii="Times New Roman" w:hAnsi="Times New Roman" w:cs="Times New Roman"/>
          <w:sz w:val="24"/>
          <w:szCs w:val="24"/>
        </w:rPr>
        <w:tab/>
        <w:t>Deceased then threw</w:t>
      </w:r>
      <w:r w:rsidR="00A05C4C" w:rsidRPr="00567C26">
        <w:rPr>
          <w:rFonts w:ascii="Times New Roman" w:hAnsi="Times New Roman" w:cs="Times New Roman"/>
          <w:sz w:val="24"/>
          <w:szCs w:val="24"/>
        </w:rPr>
        <w:t xml:space="preserve"> down the metal chain and the two wrestled for the spear.  Deceased held the pointed end of the spear while accused held the other end to which deceased was stabbed on the neck.  The deceased then fled from the homestead.</w:t>
      </w:r>
    </w:p>
    <w:p w:rsidR="00A05C4C" w:rsidRPr="00567C26" w:rsidRDefault="00A05C4C"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11.</w:t>
      </w:r>
      <w:r w:rsidRPr="00567C26">
        <w:rPr>
          <w:rFonts w:ascii="Times New Roman" w:hAnsi="Times New Roman" w:cs="Times New Roman"/>
          <w:sz w:val="24"/>
          <w:szCs w:val="24"/>
        </w:rPr>
        <w:tab/>
        <w:t>The deceased was d</w:t>
      </w:r>
      <w:r w:rsidR="005F276C">
        <w:rPr>
          <w:rFonts w:ascii="Times New Roman" w:hAnsi="Times New Roman" w:cs="Times New Roman"/>
          <w:sz w:val="24"/>
          <w:szCs w:val="24"/>
        </w:rPr>
        <w:t xml:space="preserve">iscovered by one John </w:t>
      </w:r>
      <w:proofErr w:type="spellStart"/>
      <w:r w:rsidR="005F276C">
        <w:rPr>
          <w:rFonts w:ascii="Times New Roman" w:hAnsi="Times New Roman" w:cs="Times New Roman"/>
          <w:sz w:val="24"/>
          <w:szCs w:val="24"/>
        </w:rPr>
        <w:t>Nkosana</w:t>
      </w:r>
      <w:proofErr w:type="spellEnd"/>
      <w:r w:rsidR="005F276C">
        <w:rPr>
          <w:rFonts w:ascii="Times New Roman" w:hAnsi="Times New Roman" w:cs="Times New Roman"/>
          <w:sz w:val="24"/>
          <w:szCs w:val="24"/>
        </w:rPr>
        <w:t xml:space="preserve"> l</w:t>
      </w:r>
      <w:r w:rsidRPr="00567C26">
        <w:rPr>
          <w:rFonts w:ascii="Times New Roman" w:hAnsi="Times New Roman" w:cs="Times New Roman"/>
          <w:sz w:val="24"/>
          <w:szCs w:val="24"/>
        </w:rPr>
        <w:t xml:space="preserve">ying on the ground by John </w:t>
      </w:r>
      <w:proofErr w:type="spellStart"/>
      <w:r w:rsidRPr="00567C26">
        <w:rPr>
          <w:rFonts w:ascii="Times New Roman" w:hAnsi="Times New Roman" w:cs="Times New Roman"/>
          <w:sz w:val="24"/>
          <w:szCs w:val="24"/>
        </w:rPr>
        <w:t>Nkosana’s</w:t>
      </w:r>
      <w:proofErr w:type="spellEnd"/>
      <w:r w:rsidRPr="00567C26">
        <w:rPr>
          <w:rFonts w:ascii="Times New Roman" w:hAnsi="Times New Roman" w:cs="Times New Roman"/>
          <w:sz w:val="24"/>
          <w:szCs w:val="24"/>
        </w:rPr>
        <w:t xml:space="preserve"> gate.  Deceased was wearing an under</w:t>
      </w:r>
      <w:r w:rsidR="00334563" w:rsidRPr="00567C26">
        <w:rPr>
          <w:rFonts w:ascii="Times New Roman" w:hAnsi="Times New Roman" w:cs="Times New Roman"/>
          <w:sz w:val="24"/>
          <w:szCs w:val="24"/>
        </w:rPr>
        <w:t xml:space="preserve"> </w:t>
      </w:r>
      <w:r w:rsidRPr="00567C26">
        <w:rPr>
          <w:rFonts w:ascii="Times New Roman" w:hAnsi="Times New Roman" w:cs="Times New Roman"/>
          <w:sz w:val="24"/>
          <w:szCs w:val="24"/>
        </w:rPr>
        <w:t>pant and he was bleeding heavily from the side of the neck after which he died.</w:t>
      </w:r>
    </w:p>
    <w:p w:rsidR="001D08C3" w:rsidRPr="00567C26" w:rsidRDefault="00A05C4C" w:rsidP="007476A0">
      <w:pPr>
        <w:pStyle w:val="NoSpacing"/>
        <w:ind w:left="1440" w:hanging="720"/>
        <w:jc w:val="both"/>
        <w:rPr>
          <w:rFonts w:ascii="Times New Roman" w:hAnsi="Times New Roman" w:cs="Times New Roman"/>
          <w:sz w:val="24"/>
          <w:szCs w:val="24"/>
        </w:rPr>
      </w:pPr>
      <w:r w:rsidRPr="00567C26">
        <w:rPr>
          <w:rFonts w:ascii="Times New Roman" w:hAnsi="Times New Roman" w:cs="Times New Roman"/>
          <w:sz w:val="24"/>
          <w:szCs w:val="24"/>
        </w:rPr>
        <w:t>12.</w:t>
      </w:r>
      <w:r w:rsidRPr="00567C26">
        <w:rPr>
          <w:rFonts w:ascii="Times New Roman" w:hAnsi="Times New Roman" w:cs="Times New Roman"/>
          <w:sz w:val="24"/>
          <w:szCs w:val="24"/>
        </w:rPr>
        <w:tab/>
        <w:t>The accused person pleads not guilty to murder but pleads guilty to culpable homicide in that he negligently caused the death of the deceased.</w:t>
      </w:r>
      <w:r w:rsidR="00175E9E" w:rsidRPr="00567C26">
        <w:rPr>
          <w:rFonts w:ascii="Times New Roman" w:hAnsi="Times New Roman" w:cs="Times New Roman"/>
          <w:sz w:val="24"/>
          <w:szCs w:val="24"/>
        </w:rPr>
        <w:t xml:space="preserve"> </w:t>
      </w:r>
      <w:r w:rsidR="002C3F8E">
        <w:rPr>
          <w:rFonts w:ascii="Times New Roman" w:hAnsi="Times New Roman" w:cs="Times New Roman"/>
          <w:sz w:val="24"/>
          <w:szCs w:val="24"/>
        </w:rPr>
        <w:t>”</w:t>
      </w:r>
    </w:p>
    <w:p w:rsidR="00296AE4" w:rsidRPr="00567C26" w:rsidRDefault="00296AE4" w:rsidP="007476A0">
      <w:pPr>
        <w:spacing w:line="360" w:lineRule="auto"/>
        <w:ind w:left="720"/>
        <w:jc w:val="both"/>
        <w:rPr>
          <w:rFonts w:ascii="Times New Roman" w:hAnsi="Times New Roman" w:cs="Times New Roman"/>
          <w:sz w:val="24"/>
          <w:szCs w:val="24"/>
        </w:rPr>
      </w:pPr>
    </w:p>
    <w:p w:rsidR="00A70B0B" w:rsidRPr="00567C26" w:rsidRDefault="00A70B0B" w:rsidP="00334563">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The state tendered a post mortem report compiled</w:t>
      </w:r>
      <w:r w:rsidR="00C2216F">
        <w:rPr>
          <w:rFonts w:ascii="Times New Roman" w:hAnsi="Times New Roman" w:cs="Times New Roman"/>
          <w:sz w:val="24"/>
          <w:szCs w:val="24"/>
        </w:rPr>
        <w:t xml:space="preserve"> by Dr Roberto Lara Diaz at United Bulawayo Hospitals </w:t>
      </w:r>
      <w:r w:rsidRPr="00567C26">
        <w:rPr>
          <w:rFonts w:ascii="Times New Roman" w:hAnsi="Times New Roman" w:cs="Times New Roman"/>
          <w:sz w:val="24"/>
          <w:szCs w:val="24"/>
        </w:rPr>
        <w:t>following an examination of the remains of the deceased.  The cause of death is listed as:</w:t>
      </w:r>
    </w:p>
    <w:p w:rsidR="00A70B0B" w:rsidRPr="00567C26" w:rsidRDefault="00A70B0B" w:rsidP="00335364">
      <w:pPr>
        <w:pStyle w:val="NoSpacing"/>
        <w:ind w:left="720"/>
      </w:pPr>
      <w:r w:rsidRPr="00567C26">
        <w:t>1.</w:t>
      </w:r>
      <w:r w:rsidRPr="00567C26">
        <w:tab/>
      </w:r>
      <w:r w:rsidR="00FD5088">
        <w:t>Acute anemia</w:t>
      </w:r>
    </w:p>
    <w:p w:rsidR="00172627" w:rsidRPr="00567C26" w:rsidRDefault="00FD5088" w:rsidP="00335364">
      <w:pPr>
        <w:pStyle w:val="NoSpacing"/>
        <w:ind w:left="720"/>
      </w:pPr>
      <w:r>
        <w:t>2.</w:t>
      </w:r>
      <w:r>
        <w:tab/>
        <w:t xml:space="preserve">Stab wounds on the </w:t>
      </w:r>
      <w:proofErr w:type="spellStart"/>
      <w:r>
        <w:t>subclavia</w:t>
      </w:r>
      <w:proofErr w:type="spellEnd"/>
    </w:p>
    <w:p w:rsidR="00172627" w:rsidRDefault="00172627" w:rsidP="00335364">
      <w:pPr>
        <w:pStyle w:val="NoSpacing"/>
        <w:ind w:left="720"/>
      </w:pPr>
      <w:r w:rsidRPr="00567C26">
        <w:t>3.</w:t>
      </w:r>
      <w:r w:rsidRPr="00567C26">
        <w:tab/>
        <w:t>Stab wound (spear)</w:t>
      </w:r>
    </w:p>
    <w:p w:rsidR="00335364" w:rsidRPr="00567C26" w:rsidRDefault="00335364" w:rsidP="00335364">
      <w:pPr>
        <w:pStyle w:val="NoSpacing"/>
        <w:ind w:left="720"/>
      </w:pPr>
    </w:p>
    <w:p w:rsidR="00172627" w:rsidRPr="00567C26" w:rsidRDefault="00172627"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 xml:space="preserve">On marks of violence, the post mortem report reflects that there was a wound measuring 3cm located above the </w:t>
      </w:r>
      <w:proofErr w:type="spellStart"/>
      <w:r w:rsidRPr="00567C26">
        <w:rPr>
          <w:rFonts w:ascii="Times New Roman" w:hAnsi="Times New Roman" w:cs="Times New Roman"/>
          <w:sz w:val="24"/>
          <w:szCs w:val="24"/>
        </w:rPr>
        <w:t>sterna</w:t>
      </w:r>
      <w:r w:rsidR="000D7173">
        <w:rPr>
          <w:rFonts w:ascii="Times New Roman" w:hAnsi="Times New Roman" w:cs="Times New Roman"/>
          <w:sz w:val="24"/>
          <w:szCs w:val="24"/>
        </w:rPr>
        <w:t>l</w:t>
      </w:r>
      <w:proofErr w:type="spellEnd"/>
      <w:r w:rsidR="000D7173">
        <w:rPr>
          <w:rFonts w:ascii="Times New Roman" w:hAnsi="Times New Roman" w:cs="Times New Roman"/>
          <w:sz w:val="24"/>
          <w:szCs w:val="24"/>
        </w:rPr>
        <w:t xml:space="preserve"> cleft entering</w:t>
      </w:r>
      <w:r w:rsidRPr="00567C26">
        <w:rPr>
          <w:rFonts w:ascii="Times New Roman" w:hAnsi="Times New Roman" w:cs="Times New Roman"/>
          <w:sz w:val="24"/>
          <w:szCs w:val="24"/>
        </w:rPr>
        <w:t xml:space="preserve"> the cavity with an up and down direction and with a slight inclination from left to right.  </w:t>
      </w:r>
      <w:r w:rsidR="00A13C7D" w:rsidRPr="00567C26">
        <w:rPr>
          <w:rFonts w:ascii="Times New Roman" w:hAnsi="Times New Roman" w:cs="Times New Roman"/>
          <w:sz w:val="24"/>
          <w:szCs w:val="24"/>
        </w:rPr>
        <w:t>Further there are surface wounds located in the anterior part of the left forearm.</w:t>
      </w:r>
    </w:p>
    <w:p w:rsidR="00A13C7D" w:rsidRPr="00567C26" w:rsidRDefault="00A13C7D"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The next exhibit produced by the state is a metal chain affixed to a metal pipe with the following dimensions:</w:t>
      </w:r>
    </w:p>
    <w:p w:rsidR="00A13C7D" w:rsidRPr="00567C26" w:rsidRDefault="00A13C7D"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Length of metal pipe</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33.5cm</w:t>
      </w:r>
    </w:p>
    <w:p w:rsidR="00A13C7D" w:rsidRPr="00567C26" w:rsidRDefault="00A13C7D"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Circumf</w:t>
      </w:r>
      <w:r w:rsidR="00334563" w:rsidRPr="00567C26">
        <w:rPr>
          <w:rFonts w:ascii="Times New Roman" w:hAnsi="Times New Roman" w:cs="Times New Roman"/>
          <w:sz w:val="24"/>
          <w:szCs w:val="24"/>
        </w:rPr>
        <w:t>e</w:t>
      </w:r>
      <w:r w:rsidRPr="00567C26">
        <w:rPr>
          <w:rFonts w:ascii="Times New Roman" w:hAnsi="Times New Roman" w:cs="Times New Roman"/>
          <w:sz w:val="24"/>
          <w:szCs w:val="24"/>
        </w:rPr>
        <w:t>rence of the pipe</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6.5cm</w:t>
      </w:r>
    </w:p>
    <w:p w:rsidR="00A13C7D" w:rsidRPr="00567C26" w:rsidRDefault="00A13C7D"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Length of chain</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68cm</w:t>
      </w:r>
    </w:p>
    <w:p w:rsidR="00A13C7D" w:rsidRPr="00567C26" w:rsidRDefault="00A13C7D"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lastRenderedPageBreak/>
        <w:t>Total measured length of the chain and pipe</w:t>
      </w:r>
      <w:r w:rsidRPr="00567C26">
        <w:rPr>
          <w:rFonts w:ascii="Times New Roman" w:hAnsi="Times New Roman" w:cs="Times New Roman"/>
          <w:sz w:val="24"/>
          <w:szCs w:val="24"/>
        </w:rPr>
        <w:tab/>
      </w:r>
      <w:r w:rsidRPr="00567C26">
        <w:rPr>
          <w:rFonts w:ascii="Times New Roman" w:hAnsi="Times New Roman" w:cs="Times New Roman"/>
          <w:sz w:val="24"/>
          <w:szCs w:val="24"/>
        </w:rPr>
        <w:tab/>
        <w:t>68cm</w:t>
      </w:r>
    </w:p>
    <w:p w:rsidR="00A13C7D" w:rsidRPr="00567C26" w:rsidRDefault="00A13C7D"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Weight of chain and pipe</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375 grams</w:t>
      </w:r>
      <w:r w:rsidRPr="00567C26">
        <w:rPr>
          <w:rFonts w:ascii="Times New Roman" w:hAnsi="Times New Roman" w:cs="Times New Roman"/>
          <w:sz w:val="24"/>
          <w:szCs w:val="24"/>
        </w:rPr>
        <w:tab/>
      </w:r>
    </w:p>
    <w:p w:rsidR="00A13C7D" w:rsidRPr="00567C26" w:rsidRDefault="00334563"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The</w:t>
      </w:r>
      <w:r w:rsidR="00A13C7D" w:rsidRPr="00567C26">
        <w:rPr>
          <w:rFonts w:ascii="Times New Roman" w:hAnsi="Times New Roman" w:cs="Times New Roman"/>
          <w:sz w:val="24"/>
          <w:szCs w:val="24"/>
        </w:rPr>
        <w:t xml:space="preserve"> spear that was to inflict the injuries that led to the death of the deceased is a home</w:t>
      </w:r>
      <w:r w:rsidR="00687F22" w:rsidRPr="00567C26">
        <w:rPr>
          <w:rFonts w:ascii="Times New Roman" w:hAnsi="Times New Roman" w:cs="Times New Roman"/>
          <w:sz w:val="24"/>
          <w:szCs w:val="24"/>
        </w:rPr>
        <w:t>made spear with the following dimensions.</w:t>
      </w:r>
    </w:p>
    <w:p w:rsidR="00687F22" w:rsidRPr="00567C26" w:rsidRDefault="00687F22"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Weight</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1.360 kg</w:t>
      </w:r>
    </w:p>
    <w:p w:rsidR="00687F22" w:rsidRPr="00567C26" w:rsidRDefault="00687F22"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Length of spear</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113cm</w:t>
      </w:r>
    </w:p>
    <w:p w:rsidR="00687F22" w:rsidRPr="00567C26" w:rsidRDefault="00687F22"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Length of handle</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6.5cm</w:t>
      </w:r>
    </w:p>
    <w:p w:rsidR="00687F22" w:rsidRPr="00567C26" w:rsidRDefault="00687F22"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Width of the blade at widest point</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5.12cm</w:t>
      </w:r>
    </w:p>
    <w:p w:rsidR="00687F22" w:rsidRPr="00567C26" w:rsidRDefault="00687F22"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Width of blade at its tip</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2mm</w:t>
      </w:r>
    </w:p>
    <w:p w:rsidR="00D65537" w:rsidRPr="00567C26" w:rsidRDefault="00D65537"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Length of blade</w:t>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r>
      <w:r w:rsidRPr="00567C26">
        <w:rPr>
          <w:rFonts w:ascii="Times New Roman" w:hAnsi="Times New Roman" w:cs="Times New Roman"/>
          <w:sz w:val="24"/>
          <w:szCs w:val="24"/>
        </w:rPr>
        <w:tab/>
        <w:t>31.5cm</w:t>
      </w:r>
    </w:p>
    <w:p w:rsidR="000A50C8" w:rsidRPr="00567C26" w:rsidRDefault="000A50C8" w:rsidP="007476A0">
      <w:pPr>
        <w:spacing w:line="360" w:lineRule="auto"/>
        <w:ind w:firstLine="720"/>
        <w:jc w:val="both"/>
        <w:rPr>
          <w:rFonts w:ascii="Times New Roman" w:hAnsi="Times New Roman" w:cs="Times New Roman"/>
          <w:sz w:val="24"/>
          <w:szCs w:val="24"/>
        </w:rPr>
      </w:pPr>
      <w:r w:rsidRPr="00567C26">
        <w:rPr>
          <w:rFonts w:ascii="Times New Roman" w:hAnsi="Times New Roman" w:cs="Times New Roman"/>
          <w:sz w:val="24"/>
          <w:szCs w:val="24"/>
        </w:rPr>
        <w:t xml:space="preserve">This then is the evidence presented before this court.  As clearly explained in this judgment the only version available to the court is the </w:t>
      </w:r>
      <w:proofErr w:type="spellStart"/>
      <w:r w:rsidRPr="00567C26">
        <w:rPr>
          <w:rFonts w:ascii="Times New Roman" w:hAnsi="Times New Roman" w:cs="Times New Roman"/>
          <w:sz w:val="24"/>
          <w:szCs w:val="24"/>
        </w:rPr>
        <w:t>accused’s</w:t>
      </w:r>
      <w:proofErr w:type="spellEnd"/>
      <w:r w:rsidRPr="00567C26">
        <w:rPr>
          <w:rFonts w:ascii="Times New Roman" w:hAnsi="Times New Roman" w:cs="Times New Roman"/>
          <w:sz w:val="24"/>
          <w:szCs w:val="24"/>
        </w:rPr>
        <w:t xml:space="preserve"> version. </w:t>
      </w:r>
      <w:r w:rsidR="00F87966">
        <w:rPr>
          <w:rFonts w:ascii="Times New Roman" w:hAnsi="Times New Roman" w:cs="Times New Roman"/>
          <w:sz w:val="24"/>
          <w:szCs w:val="24"/>
        </w:rPr>
        <w:t xml:space="preserve">There is no other evidence </w:t>
      </w:r>
      <w:proofErr w:type="spellStart"/>
      <w:r w:rsidR="00F87966">
        <w:rPr>
          <w:rFonts w:ascii="Times New Roman" w:hAnsi="Times New Roman" w:cs="Times New Roman"/>
          <w:sz w:val="24"/>
          <w:szCs w:val="24"/>
        </w:rPr>
        <w:t>controverting</w:t>
      </w:r>
      <w:proofErr w:type="spellEnd"/>
      <w:r w:rsidR="00F87966">
        <w:rPr>
          <w:rFonts w:ascii="Times New Roman" w:hAnsi="Times New Roman" w:cs="Times New Roman"/>
          <w:sz w:val="24"/>
          <w:szCs w:val="24"/>
        </w:rPr>
        <w:t xml:space="preserve"> </w:t>
      </w:r>
      <w:proofErr w:type="spellStart"/>
      <w:r w:rsidR="00F87966">
        <w:rPr>
          <w:rFonts w:ascii="Times New Roman" w:hAnsi="Times New Roman" w:cs="Times New Roman"/>
          <w:sz w:val="24"/>
          <w:szCs w:val="24"/>
        </w:rPr>
        <w:t>accused”s</w:t>
      </w:r>
      <w:proofErr w:type="spellEnd"/>
      <w:r w:rsidR="00F87966">
        <w:rPr>
          <w:rFonts w:ascii="Times New Roman" w:hAnsi="Times New Roman" w:cs="Times New Roman"/>
          <w:sz w:val="24"/>
          <w:szCs w:val="24"/>
        </w:rPr>
        <w:t xml:space="preserve"> version. </w:t>
      </w:r>
      <w:r w:rsidRPr="00567C26">
        <w:rPr>
          <w:rFonts w:ascii="Times New Roman" w:hAnsi="Times New Roman" w:cs="Times New Roman"/>
          <w:sz w:val="24"/>
          <w:szCs w:val="24"/>
        </w:rPr>
        <w:t xml:space="preserve"> We</w:t>
      </w:r>
      <w:r w:rsidR="00E76B9C">
        <w:rPr>
          <w:rFonts w:ascii="Times New Roman" w:hAnsi="Times New Roman" w:cs="Times New Roman"/>
          <w:sz w:val="24"/>
          <w:szCs w:val="24"/>
        </w:rPr>
        <w:t xml:space="preserve"> </w:t>
      </w:r>
      <w:r w:rsidRPr="00567C26">
        <w:rPr>
          <w:rFonts w:ascii="Times New Roman" w:hAnsi="Times New Roman" w:cs="Times New Roman"/>
          <w:sz w:val="24"/>
          <w:szCs w:val="24"/>
        </w:rPr>
        <w:t>are satisfied that on this evidence, the accused is entitled to an acquittal on the murder charge.  The accused is accordingly found guilty of culpable homicide.</w:t>
      </w:r>
    </w:p>
    <w:p w:rsidR="000A50C8" w:rsidRPr="00567C26" w:rsidRDefault="000A50C8" w:rsidP="00F439F6">
      <w:pPr>
        <w:spacing w:line="360" w:lineRule="auto"/>
        <w:jc w:val="both"/>
        <w:rPr>
          <w:rFonts w:ascii="Times New Roman" w:hAnsi="Times New Roman" w:cs="Times New Roman"/>
          <w:sz w:val="24"/>
          <w:szCs w:val="24"/>
        </w:rPr>
      </w:pPr>
    </w:p>
    <w:p w:rsidR="000A50C8" w:rsidRPr="00567C26" w:rsidRDefault="000A50C8" w:rsidP="007476A0">
      <w:pPr>
        <w:spacing w:line="360" w:lineRule="auto"/>
        <w:jc w:val="both"/>
        <w:rPr>
          <w:rFonts w:ascii="Times New Roman" w:hAnsi="Times New Roman" w:cs="Times New Roman"/>
          <w:b/>
          <w:sz w:val="24"/>
          <w:szCs w:val="24"/>
        </w:rPr>
      </w:pPr>
      <w:r w:rsidRPr="00567C26">
        <w:rPr>
          <w:rFonts w:ascii="Times New Roman" w:hAnsi="Times New Roman" w:cs="Times New Roman"/>
          <w:b/>
          <w:sz w:val="24"/>
          <w:szCs w:val="24"/>
        </w:rPr>
        <w:t>Sentence</w:t>
      </w:r>
    </w:p>
    <w:p w:rsidR="00152C99" w:rsidRPr="00567C26" w:rsidRDefault="000A50C8" w:rsidP="007476A0">
      <w:pPr>
        <w:spacing w:line="360" w:lineRule="auto"/>
        <w:jc w:val="both"/>
        <w:rPr>
          <w:rFonts w:ascii="Times New Roman" w:hAnsi="Times New Roman" w:cs="Times New Roman"/>
          <w:sz w:val="24"/>
          <w:szCs w:val="24"/>
        </w:rPr>
      </w:pPr>
      <w:r w:rsidRPr="00567C26">
        <w:rPr>
          <w:rFonts w:ascii="Times New Roman" w:hAnsi="Times New Roman" w:cs="Times New Roman"/>
          <w:sz w:val="24"/>
          <w:szCs w:val="24"/>
        </w:rPr>
        <w:tab/>
        <w:t xml:space="preserve">The accused has been convicted of a serious offence. In assessing an appropriate sentence the court shall take into account all the mitigating features of the case as outlined by </w:t>
      </w:r>
      <w:proofErr w:type="spellStart"/>
      <w:r w:rsidRPr="00567C26">
        <w:rPr>
          <w:rFonts w:ascii="Times New Roman" w:hAnsi="Times New Roman" w:cs="Times New Roman"/>
          <w:sz w:val="24"/>
          <w:szCs w:val="24"/>
        </w:rPr>
        <w:t>accused’s</w:t>
      </w:r>
      <w:proofErr w:type="spellEnd"/>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defence</w:t>
      </w:r>
      <w:proofErr w:type="spellEnd"/>
      <w:r w:rsidRPr="00567C26">
        <w:rPr>
          <w:rFonts w:ascii="Times New Roman" w:hAnsi="Times New Roman" w:cs="Times New Roman"/>
          <w:sz w:val="24"/>
          <w:szCs w:val="24"/>
        </w:rPr>
        <w:t xml:space="preserve"> counsel.  Accused is a family </w:t>
      </w:r>
      <w:r w:rsidR="000E7466" w:rsidRPr="00567C26">
        <w:rPr>
          <w:rFonts w:ascii="Times New Roman" w:hAnsi="Times New Roman" w:cs="Times New Roman"/>
          <w:sz w:val="24"/>
          <w:szCs w:val="24"/>
        </w:rPr>
        <w:t xml:space="preserve">man with the usual responsibilities.  Any sentence this court shall impose will lead to loss of support on the part of </w:t>
      </w:r>
      <w:proofErr w:type="spellStart"/>
      <w:r w:rsidR="000E7466" w:rsidRPr="00567C26">
        <w:rPr>
          <w:rFonts w:ascii="Times New Roman" w:hAnsi="Times New Roman" w:cs="Times New Roman"/>
          <w:sz w:val="24"/>
          <w:szCs w:val="24"/>
        </w:rPr>
        <w:t>accused’s</w:t>
      </w:r>
      <w:proofErr w:type="spellEnd"/>
      <w:r w:rsidR="000E7466" w:rsidRPr="00567C26">
        <w:rPr>
          <w:rFonts w:ascii="Times New Roman" w:hAnsi="Times New Roman" w:cs="Times New Roman"/>
          <w:sz w:val="24"/>
          <w:szCs w:val="24"/>
        </w:rPr>
        <w:t xml:space="preserve"> dependents.   The accused</w:t>
      </w:r>
      <w:r w:rsidR="00D65537" w:rsidRPr="00567C26">
        <w:rPr>
          <w:rFonts w:ascii="Times New Roman" w:hAnsi="Times New Roman" w:cs="Times New Roman"/>
          <w:sz w:val="24"/>
          <w:szCs w:val="24"/>
        </w:rPr>
        <w:t xml:space="preserve"> has spent 11 months in remand custody pending trial.  He has thus served part of his sentence.  The accused has pleaded guilty to the offence and has thus assisted </w:t>
      </w:r>
      <w:r w:rsidR="00486740" w:rsidRPr="00567C26">
        <w:rPr>
          <w:rFonts w:ascii="Times New Roman" w:hAnsi="Times New Roman" w:cs="Times New Roman"/>
          <w:sz w:val="24"/>
          <w:szCs w:val="24"/>
        </w:rPr>
        <w:t>in the speedy resolution of this matter.  The court shall therefore impose a moderate sentence that has a rehabil</w:t>
      </w:r>
      <w:r w:rsidR="007476A0" w:rsidRPr="00567C26">
        <w:rPr>
          <w:rFonts w:ascii="Times New Roman" w:hAnsi="Times New Roman" w:cs="Times New Roman"/>
          <w:sz w:val="24"/>
          <w:szCs w:val="24"/>
        </w:rPr>
        <w:t>ita</w:t>
      </w:r>
      <w:r w:rsidR="00486740" w:rsidRPr="00567C26">
        <w:rPr>
          <w:rFonts w:ascii="Times New Roman" w:hAnsi="Times New Roman" w:cs="Times New Roman"/>
          <w:sz w:val="24"/>
          <w:szCs w:val="24"/>
        </w:rPr>
        <w:t xml:space="preserve">tive effect.  There were no independent witnesses in this case but the accused has accepted responsibility for his conduct.  Accused has shown some measure of </w:t>
      </w:r>
      <w:r w:rsidR="00486740" w:rsidRPr="00567C26">
        <w:rPr>
          <w:rFonts w:ascii="Times New Roman" w:hAnsi="Times New Roman" w:cs="Times New Roman"/>
          <w:sz w:val="24"/>
          <w:szCs w:val="24"/>
        </w:rPr>
        <w:lastRenderedPageBreak/>
        <w:t>remorse.  Cri</w:t>
      </w:r>
      <w:r w:rsidR="00567C26" w:rsidRPr="00567C26">
        <w:rPr>
          <w:rFonts w:ascii="Times New Roman" w:hAnsi="Times New Roman" w:cs="Times New Roman"/>
          <w:sz w:val="24"/>
          <w:szCs w:val="24"/>
        </w:rPr>
        <w:t>m</w:t>
      </w:r>
      <w:r w:rsidR="00486740" w:rsidRPr="00567C26">
        <w:rPr>
          <w:rFonts w:ascii="Times New Roman" w:hAnsi="Times New Roman" w:cs="Times New Roman"/>
          <w:sz w:val="24"/>
          <w:szCs w:val="24"/>
        </w:rPr>
        <w:t xml:space="preserve">es of passion have risen in recent years.  The court must not send a message to society that will encourage self help as a method of resolution of domestic disputes.  The accused caught his wife in </w:t>
      </w:r>
      <w:proofErr w:type="spellStart"/>
      <w:r w:rsidR="00486740" w:rsidRPr="00567C26">
        <w:rPr>
          <w:rFonts w:ascii="Times New Roman" w:hAnsi="Times New Roman" w:cs="Times New Roman"/>
          <w:i/>
          <w:sz w:val="24"/>
          <w:szCs w:val="24"/>
        </w:rPr>
        <w:t>flagranto</w:t>
      </w:r>
      <w:proofErr w:type="spellEnd"/>
      <w:r w:rsidR="00486740" w:rsidRPr="00567C26">
        <w:rPr>
          <w:rFonts w:ascii="Times New Roman" w:hAnsi="Times New Roman" w:cs="Times New Roman"/>
          <w:i/>
          <w:sz w:val="24"/>
          <w:szCs w:val="24"/>
        </w:rPr>
        <w:t xml:space="preserve"> </w:t>
      </w:r>
      <w:proofErr w:type="spellStart"/>
      <w:r w:rsidR="00486740" w:rsidRPr="00567C26">
        <w:rPr>
          <w:rFonts w:ascii="Times New Roman" w:hAnsi="Times New Roman" w:cs="Times New Roman"/>
          <w:i/>
          <w:sz w:val="24"/>
          <w:szCs w:val="24"/>
        </w:rPr>
        <w:t>delicto</w:t>
      </w:r>
      <w:proofErr w:type="spellEnd"/>
      <w:r w:rsidR="00486740" w:rsidRPr="00567C26">
        <w:rPr>
          <w:rFonts w:ascii="Times New Roman" w:hAnsi="Times New Roman" w:cs="Times New Roman"/>
          <w:sz w:val="24"/>
          <w:szCs w:val="24"/>
        </w:rPr>
        <w:t xml:space="preserve"> inside the deceased’s bedroom.  Upon knocking at deceased’s bedroom the deceased emerged in his underpants.  The deceased was armed with a metal rod with </w:t>
      </w:r>
      <w:r w:rsidR="00971886" w:rsidRPr="00567C26">
        <w:rPr>
          <w:rFonts w:ascii="Times New Roman" w:hAnsi="Times New Roman" w:cs="Times New Roman"/>
          <w:sz w:val="24"/>
          <w:szCs w:val="24"/>
        </w:rPr>
        <w:t>a bicycle chain at its end.  It would seem that the deceased engaged the accused in a physical confrontation.  The deceased was subjected to extreme provocation.  He was supposed to exercise self restraint in the midst o</w:t>
      </w:r>
      <w:r w:rsidR="004A3CD0" w:rsidRPr="00567C26">
        <w:rPr>
          <w:rFonts w:ascii="Times New Roman" w:hAnsi="Times New Roman" w:cs="Times New Roman"/>
          <w:sz w:val="24"/>
          <w:szCs w:val="24"/>
        </w:rPr>
        <w:t>f such provocation.  Whilst the court must not take an armchair approach, the court must ensure that the sentence imposed is just and fair in all the circumstances of the offence.  This court condemns the use of violence in the resolution of mari</w:t>
      </w:r>
      <w:r w:rsidR="00567C26" w:rsidRPr="00567C26">
        <w:rPr>
          <w:rFonts w:ascii="Times New Roman" w:hAnsi="Times New Roman" w:cs="Times New Roman"/>
          <w:sz w:val="24"/>
          <w:szCs w:val="24"/>
        </w:rPr>
        <w:t>tal disputes.  Those faced with</w:t>
      </w:r>
      <w:r w:rsidR="004A3CD0" w:rsidRPr="00567C26">
        <w:rPr>
          <w:rFonts w:ascii="Times New Roman" w:hAnsi="Times New Roman" w:cs="Times New Roman"/>
          <w:sz w:val="24"/>
          <w:szCs w:val="24"/>
        </w:rPr>
        <w:t xml:space="preserve"> a situation where a wife or partner is in an adulterous relationship mus</w:t>
      </w:r>
      <w:r w:rsidR="009E2616" w:rsidRPr="00567C26">
        <w:rPr>
          <w:rFonts w:ascii="Times New Roman" w:hAnsi="Times New Roman" w:cs="Times New Roman"/>
          <w:sz w:val="24"/>
          <w:szCs w:val="24"/>
        </w:rPr>
        <w:t>t not resort to violence.  This leads to the unnecessary loss of life.  These courts have a sacred duty to protect the loss of human life.  In the matter before us the accused ought to have used other means of resolving this dispute.  He chose to take matters into his own hands.  The result was the loss of human life.  This court shall</w:t>
      </w:r>
      <w:r w:rsidR="00BB6B5D">
        <w:rPr>
          <w:rFonts w:ascii="Times New Roman" w:hAnsi="Times New Roman" w:cs="Times New Roman"/>
          <w:sz w:val="24"/>
          <w:szCs w:val="24"/>
        </w:rPr>
        <w:t>,</w:t>
      </w:r>
      <w:r w:rsidR="009E2616" w:rsidRPr="00567C26">
        <w:rPr>
          <w:rFonts w:ascii="Times New Roman" w:hAnsi="Times New Roman" w:cs="Times New Roman"/>
          <w:sz w:val="24"/>
          <w:szCs w:val="24"/>
        </w:rPr>
        <w:t xml:space="preserve"> however</w:t>
      </w:r>
      <w:r w:rsidR="00BB6B5D">
        <w:rPr>
          <w:rFonts w:ascii="Times New Roman" w:hAnsi="Times New Roman" w:cs="Times New Roman"/>
          <w:sz w:val="24"/>
          <w:szCs w:val="24"/>
        </w:rPr>
        <w:t>,</w:t>
      </w:r>
      <w:r w:rsidR="009E2616" w:rsidRPr="00567C26">
        <w:rPr>
          <w:rFonts w:ascii="Times New Roman" w:hAnsi="Times New Roman" w:cs="Times New Roman"/>
          <w:sz w:val="24"/>
          <w:szCs w:val="24"/>
        </w:rPr>
        <w:t xml:space="preserve"> impose a sentence that shall c</w:t>
      </w:r>
      <w:r w:rsidR="00BB6B5D">
        <w:rPr>
          <w:rFonts w:ascii="Times New Roman" w:hAnsi="Times New Roman" w:cs="Times New Roman"/>
          <w:sz w:val="24"/>
          <w:szCs w:val="24"/>
        </w:rPr>
        <w:t>reate</w:t>
      </w:r>
      <w:r w:rsidR="00152C99" w:rsidRPr="00567C26">
        <w:rPr>
          <w:rFonts w:ascii="Times New Roman" w:hAnsi="Times New Roman" w:cs="Times New Roman"/>
          <w:sz w:val="24"/>
          <w:szCs w:val="24"/>
        </w:rPr>
        <w:t xml:space="preserve"> a balance between the interests of the accused and the ends of justice.</w:t>
      </w:r>
    </w:p>
    <w:p w:rsidR="00814916" w:rsidRPr="00567C26" w:rsidRDefault="00152C99" w:rsidP="007476A0">
      <w:pPr>
        <w:pStyle w:val="NoSpacing"/>
        <w:ind w:left="720"/>
        <w:jc w:val="both"/>
        <w:rPr>
          <w:sz w:val="24"/>
          <w:szCs w:val="24"/>
        </w:rPr>
      </w:pPr>
      <w:r w:rsidRPr="00567C26">
        <w:rPr>
          <w:rFonts w:ascii="Times New Roman" w:hAnsi="Times New Roman" w:cs="Times New Roman"/>
          <w:sz w:val="24"/>
          <w:szCs w:val="24"/>
        </w:rPr>
        <w:t xml:space="preserve">“Accused is sentenced to 10 years imprisonment of which 3 years is suspended for 5 years on condition accused is not within that period convicted and sentenced </w:t>
      </w:r>
      <w:r w:rsidR="00FD6B77" w:rsidRPr="00567C26">
        <w:rPr>
          <w:rFonts w:ascii="Times New Roman" w:hAnsi="Times New Roman" w:cs="Times New Roman"/>
          <w:sz w:val="24"/>
          <w:szCs w:val="24"/>
        </w:rPr>
        <w:t>to an offence involving violence and for which is sentenced to impriso</w:t>
      </w:r>
      <w:r w:rsidR="003A1645" w:rsidRPr="00567C26">
        <w:rPr>
          <w:rFonts w:ascii="Times New Roman" w:hAnsi="Times New Roman" w:cs="Times New Roman"/>
          <w:sz w:val="24"/>
          <w:szCs w:val="24"/>
        </w:rPr>
        <w:t>nment without the option a fine</w:t>
      </w:r>
      <w:r w:rsidR="003A1645" w:rsidRPr="00567C26">
        <w:rPr>
          <w:sz w:val="24"/>
          <w:szCs w:val="24"/>
        </w:rPr>
        <w:t>”.</w:t>
      </w:r>
    </w:p>
    <w:p w:rsidR="003A1645" w:rsidRPr="00567C26" w:rsidRDefault="003A1645" w:rsidP="007476A0">
      <w:pPr>
        <w:spacing w:line="360" w:lineRule="auto"/>
        <w:ind w:left="720"/>
        <w:jc w:val="both"/>
        <w:rPr>
          <w:rFonts w:ascii="Times New Roman" w:hAnsi="Times New Roman" w:cs="Times New Roman"/>
          <w:sz w:val="24"/>
          <w:szCs w:val="24"/>
        </w:rPr>
      </w:pPr>
    </w:p>
    <w:p w:rsidR="00296AE4" w:rsidRPr="00567C26" w:rsidRDefault="00814916" w:rsidP="007476A0">
      <w:pPr>
        <w:spacing w:line="360" w:lineRule="auto"/>
        <w:ind w:left="720"/>
        <w:jc w:val="both"/>
        <w:rPr>
          <w:rFonts w:ascii="Times New Roman" w:hAnsi="Times New Roman" w:cs="Times New Roman"/>
          <w:b/>
          <w:sz w:val="24"/>
          <w:szCs w:val="24"/>
        </w:rPr>
      </w:pPr>
      <w:r w:rsidRPr="00567C26">
        <w:rPr>
          <w:rFonts w:ascii="Times New Roman" w:hAnsi="Times New Roman" w:cs="Times New Roman"/>
          <w:b/>
          <w:sz w:val="24"/>
          <w:szCs w:val="24"/>
        </w:rPr>
        <w:t xml:space="preserve">Effective sentence: </w:t>
      </w:r>
      <w:r w:rsidRPr="00567C26">
        <w:rPr>
          <w:rFonts w:ascii="Times New Roman" w:hAnsi="Times New Roman" w:cs="Times New Roman"/>
          <w:b/>
          <w:sz w:val="24"/>
          <w:szCs w:val="24"/>
        </w:rPr>
        <w:tab/>
        <w:t>7 years</w:t>
      </w:r>
      <w:r w:rsidR="009E2616" w:rsidRPr="00567C26">
        <w:rPr>
          <w:rFonts w:ascii="Times New Roman" w:hAnsi="Times New Roman" w:cs="Times New Roman"/>
          <w:b/>
          <w:sz w:val="24"/>
          <w:szCs w:val="24"/>
        </w:rPr>
        <w:t xml:space="preserve"> </w:t>
      </w:r>
      <w:r w:rsidR="00971886" w:rsidRPr="00567C26">
        <w:rPr>
          <w:rFonts w:ascii="Times New Roman" w:hAnsi="Times New Roman" w:cs="Times New Roman"/>
          <w:b/>
          <w:sz w:val="24"/>
          <w:szCs w:val="24"/>
        </w:rPr>
        <w:t xml:space="preserve">  </w:t>
      </w:r>
    </w:p>
    <w:p w:rsidR="00296AE4" w:rsidRDefault="00296AE4" w:rsidP="007476A0">
      <w:pPr>
        <w:spacing w:line="360" w:lineRule="auto"/>
        <w:ind w:left="720"/>
        <w:jc w:val="both"/>
        <w:rPr>
          <w:rFonts w:ascii="Times New Roman" w:hAnsi="Times New Roman" w:cs="Times New Roman"/>
          <w:sz w:val="24"/>
          <w:szCs w:val="24"/>
        </w:rPr>
      </w:pPr>
    </w:p>
    <w:p w:rsidR="00335364" w:rsidRPr="00567C26" w:rsidRDefault="00335364" w:rsidP="007476A0">
      <w:pPr>
        <w:spacing w:line="360" w:lineRule="auto"/>
        <w:ind w:left="720"/>
        <w:jc w:val="both"/>
        <w:rPr>
          <w:rFonts w:ascii="Times New Roman" w:hAnsi="Times New Roman" w:cs="Times New Roman"/>
          <w:sz w:val="24"/>
          <w:szCs w:val="24"/>
        </w:rPr>
      </w:pPr>
    </w:p>
    <w:p w:rsidR="00296AE4" w:rsidRPr="00567C26" w:rsidRDefault="00296AE4" w:rsidP="00296AE4">
      <w:pPr>
        <w:pStyle w:val="NoSpacing"/>
        <w:rPr>
          <w:rFonts w:ascii="Times New Roman" w:hAnsi="Times New Roman" w:cs="Times New Roman"/>
          <w:sz w:val="24"/>
          <w:szCs w:val="24"/>
        </w:rPr>
      </w:pPr>
      <w:r w:rsidRPr="00567C26">
        <w:rPr>
          <w:rFonts w:ascii="Times New Roman" w:hAnsi="Times New Roman" w:cs="Times New Roman"/>
          <w:i/>
          <w:sz w:val="24"/>
          <w:szCs w:val="24"/>
        </w:rPr>
        <w:t>National Prosecuting Authority</w:t>
      </w:r>
      <w:r w:rsidRPr="00567C26">
        <w:rPr>
          <w:rFonts w:ascii="Times New Roman" w:hAnsi="Times New Roman" w:cs="Times New Roman"/>
          <w:sz w:val="24"/>
          <w:szCs w:val="24"/>
        </w:rPr>
        <w:t>, state’s legal practitioners</w:t>
      </w:r>
    </w:p>
    <w:p w:rsidR="00296AE4" w:rsidRPr="00567C26" w:rsidRDefault="00296AE4" w:rsidP="00296AE4">
      <w:pPr>
        <w:pStyle w:val="NoSpacing"/>
        <w:rPr>
          <w:rFonts w:ascii="Times New Roman" w:hAnsi="Times New Roman" w:cs="Times New Roman"/>
          <w:sz w:val="24"/>
          <w:szCs w:val="24"/>
        </w:rPr>
      </w:pPr>
      <w:proofErr w:type="spellStart"/>
      <w:r w:rsidRPr="00567C26">
        <w:rPr>
          <w:rFonts w:ascii="Times New Roman" w:hAnsi="Times New Roman" w:cs="Times New Roman"/>
          <w:i/>
          <w:sz w:val="24"/>
          <w:szCs w:val="24"/>
        </w:rPr>
        <w:t>Ndove</w:t>
      </w:r>
      <w:proofErr w:type="spellEnd"/>
      <w:r w:rsidRPr="00567C26">
        <w:rPr>
          <w:rFonts w:ascii="Times New Roman" w:hAnsi="Times New Roman" w:cs="Times New Roman"/>
          <w:i/>
          <w:sz w:val="24"/>
          <w:szCs w:val="24"/>
        </w:rPr>
        <w:t xml:space="preserve"> </w:t>
      </w:r>
      <w:proofErr w:type="gramStart"/>
      <w:r w:rsidRPr="00567C26">
        <w:rPr>
          <w:rFonts w:ascii="Times New Roman" w:hAnsi="Times New Roman" w:cs="Times New Roman"/>
          <w:i/>
          <w:sz w:val="24"/>
          <w:szCs w:val="24"/>
        </w:rPr>
        <w:t>And</w:t>
      </w:r>
      <w:proofErr w:type="gramEnd"/>
      <w:r w:rsidRPr="00567C26">
        <w:rPr>
          <w:rFonts w:ascii="Times New Roman" w:hAnsi="Times New Roman" w:cs="Times New Roman"/>
          <w:i/>
          <w:sz w:val="24"/>
          <w:szCs w:val="24"/>
        </w:rPr>
        <w:t xml:space="preserve"> Partners</w:t>
      </w:r>
      <w:r w:rsidRPr="00567C26">
        <w:rPr>
          <w:rFonts w:ascii="Times New Roman" w:hAnsi="Times New Roman" w:cs="Times New Roman"/>
          <w:sz w:val="24"/>
          <w:szCs w:val="24"/>
        </w:rPr>
        <w:t xml:space="preserve">, </w:t>
      </w:r>
      <w:proofErr w:type="spellStart"/>
      <w:r w:rsidRPr="00567C26">
        <w:rPr>
          <w:rFonts w:ascii="Times New Roman" w:hAnsi="Times New Roman" w:cs="Times New Roman"/>
          <w:sz w:val="24"/>
          <w:szCs w:val="24"/>
        </w:rPr>
        <w:t>accused’s</w:t>
      </w:r>
      <w:proofErr w:type="spellEnd"/>
      <w:r w:rsidRPr="00567C26">
        <w:rPr>
          <w:rFonts w:ascii="Times New Roman" w:hAnsi="Times New Roman" w:cs="Times New Roman"/>
          <w:sz w:val="24"/>
          <w:szCs w:val="24"/>
        </w:rPr>
        <w:t xml:space="preserve"> legal practitioners</w:t>
      </w:r>
    </w:p>
    <w:p w:rsidR="000A50C8" w:rsidRPr="00567C26" w:rsidRDefault="000E7466" w:rsidP="00296AE4">
      <w:pPr>
        <w:pStyle w:val="NoSpacing"/>
        <w:rPr>
          <w:rFonts w:ascii="Times New Roman" w:hAnsi="Times New Roman" w:cs="Times New Roman"/>
          <w:b/>
          <w:sz w:val="24"/>
          <w:szCs w:val="24"/>
        </w:rPr>
      </w:pPr>
      <w:r w:rsidRPr="00567C26">
        <w:rPr>
          <w:rFonts w:ascii="Times New Roman" w:hAnsi="Times New Roman" w:cs="Times New Roman"/>
          <w:b/>
          <w:sz w:val="24"/>
          <w:szCs w:val="24"/>
        </w:rPr>
        <w:t xml:space="preserve"> </w:t>
      </w:r>
    </w:p>
    <w:p w:rsidR="00A70B0B" w:rsidRPr="00567C26" w:rsidRDefault="00A70B0B" w:rsidP="00175E9E">
      <w:pPr>
        <w:ind w:left="1440" w:hanging="720"/>
        <w:rPr>
          <w:rFonts w:ascii="Times New Roman" w:hAnsi="Times New Roman" w:cs="Times New Roman"/>
          <w:sz w:val="24"/>
          <w:szCs w:val="24"/>
        </w:rPr>
      </w:pPr>
    </w:p>
    <w:p w:rsidR="00A70B0B" w:rsidRPr="00567C26" w:rsidRDefault="00A70B0B" w:rsidP="00175E9E">
      <w:pPr>
        <w:ind w:left="1440" w:hanging="720"/>
        <w:rPr>
          <w:sz w:val="24"/>
          <w:szCs w:val="24"/>
        </w:rPr>
      </w:pPr>
    </w:p>
    <w:sectPr w:rsidR="00A70B0B" w:rsidRPr="00567C26"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656" w:rsidRDefault="00D73656" w:rsidP="005617DE">
      <w:pPr>
        <w:spacing w:after="0" w:line="240" w:lineRule="auto"/>
      </w:pPr>
      <w:r>
        <w:separator/>
      </w:r>
    </w:p>
  </w:endnote>
  <w:endnote w:type="continuationSeparator" w:id="0">
    <w:p w:rsidR="00D73656" w:rsidRDefault="00D73656" w:rsidP="00561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656" w:rsidRDefault="00D73656" w:rsidP="005617DE">
      <w:pPr>
        <w:spacing w:after="0" w:line="240" w:lineRule="auto"/>
      </w:pPr>
      <w:r>
        <w:separator/>
      </w:r>
    </w:p>
  </w:footnote>
  <w:footnote w:type="continuationSeparator" w:id="0">
    <w:p w:rsidR="00D73656" w:rsidRDefault="00D73656" w:rsidP="005617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1147"/>
      <w:docPartObj>
        <w:docPartGallery w:val="Page Numbers (Top of Page)"/>
        <w:docPartUnique/>
      </w:docPartObj>
    </w:sdtPr>
    <w:sdtContent>
      <w:p w:rsidR="005617DE" w:rsidRDefault="00492EC5">
        <w:pPr>
          <w:pStyle w:val="Header"/>
          <w:jc w:val="right"/>
        </w:pPr>
        <w:fldSimple w:instr=" PAGE   \* MERGEFORMAT ">
          <w:r w:rsidR="00BB6B5D">
            <w:rPr>
              <w:noProof/>
            </w:rPr>
            <w:t>4</w:t>
          </w:r>
        </w:fldSimple>
      </w:p>
      <w:p w:rsidR="005617DE" w:rsidRDefault="005617DE">
        <w:pPr>
          <w:pStyle w:val="Header"/>
          <w:jc w:val="right"/>
        </w:pPr>
        <w:r>
          <w:t>HB 116.19</w:t>
        </w:r>
      </w:p>
      <w:p w:rsidR="005617DE" w:rsidRDefault="005617DE">
        <w:pPr>
          <w:pStyle w:val="Header"/>
          <w:jc w:val="right"/>
        </w:pPr>
        <w:r>
          <w:t>HC (CRB) 25/08/18</w:t>
        </w:r>
      </w:p>
      <w:p w:rsidR="005617DE" w:rsidRDefault="00492EC5">
        <w:pPr>
          <w:pStyle w:val="Header"/>
          <w:jc w:val="right"/>
        </w:pPr>
      </w:p>
    </w:sdtContent>
  </w:sdt>
  <w:p w:rsidR="005617DE" w:rsidRDefault="005617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5984"/>
    <w:rsid w:val="00086229"/>
    <w:rsid w:val="000A50C8"/>
    <w:rsid w:val="000D7173"/>
    <w:rsid w:val="000E7466"/>
    <w:rsid w:val="000F3B94"/>
    <w:rsid w:val="00112551"/>
    <w:rsid w:val="00152C99"/>
    <w:rsid w:val="00172627"/>
    <w:rsid w:val="00175E9E"/>
    <w:rsid w:val="001949B2"/>
    <w:rsid w:val="001D08C3"/>
    <w:rsid w:val="001E7B5E"/>
    <w:rsid w:val="00211B26"/>
    <w:rsid w:val="00245715"/>
    <w:rsid w:val="00273A11"/>
    <w:rsid w:val="00296AE4"/>
    <w:rsid w:val="002B369D"/>
    <w:rsid w:val="002C3F8E"/>
    <w:rsid w:val="002C7345"/>
    <w:rsid w:val="00333295"/>
    <w:rsid w:val="00334563"/>
    <w:rsid w:val="00335364"/>
    <w:rsid w:val="00371690"/>
    <w:rsid w:val="00374A2D"/>
    <w:rsid w:val="003829EE"/>
    <w:rsid w:val="003A1645"/>
    <w:rsid w:val="004151E4"/>
    <w:rsid w:val="00486740"/>
    <w:rsid w:val="00492EC5"/>
    <w:rsid w:val="004A3CD0"/>
    <w:rsid w:val="005617DE"/>
    <w:rsid w:val="00567C26"/>
    <w:rsid w:val="005F276C"/>
    <w:rsid w:val="00642462"/>
    <w:rsid w:val="00663A70"/>
    <w:rsid w:val="00687F22"/>
    <w:rsid w:val="006A1407"/>
    <w:rsid w:val="006B75AB"/>
    <w:rsid w:val="00710613"/>
    <w:rsid w:val="00710F5D"/>
    <w:rsid w:val="007213E4"/>
    <w:rsid w:val="007476A0"/>
    <w:rsid w:val="007C5505"/>
    <w:rsid w:val="00814916"/>
    <w:rsid w:val="00865774"/>
    <w:rsid w:val="00894610"/>
    <w:rsid w:val="008E388E"/>
    <w:rsid w:val="00923850"/>
    <w:rsid w:val="0096256E"/>
    <w:rsid w:val="00971886"/>
    <w:rsid w:val="009E2616"/>
    <w:rsid w:val="009F0573"/>
    <w:rsid w:val="00A05C4C"/>
    <w:rsid w:val="00A13C7D"/>
    <w:rsid w:val="00A70B0B"/>
    <w:rsid w:val="00A97786"/>
    <w:rsid w:val="00AC540E"/>
    <w:rsid w:val="00B015F2"/>
    <w:rsid w:val="00BB6B5D"/>
    <w:rsid w:val="00BF5984"/>
    <w:rsid w:val="00C2216F"/>
    <w:rsid w:val="00C3599E"/>
    <w:rsid w:val="00C4325D"/>
    <w:rsid w:val="00CA3F78"/>
    <w:rsid w:val="00D07B1C"/>
    <w:rsid w:val="00D20C47"/>
    <w:rsid w:val="00D44B82"/>
    <w:rsid w:val="00D65537"/>
    <w:rsid w:val="00D73656"/>
    <w:rsid w:val="00DD427D"/>
    <w:rsid w:val="00E1434F"/>
    <w:rsid w:val="00E570B3"/>
    <w:rsid w:val="00E76B9C"/>
    <w:rsid w:val="00ED0D61"/>
    <w:rsid w:val="00F13EDF"/>
    <w:rsid w:val="00F37860"/>
    <w:rsid w:val="00F439F6"/>
    <w:rsid w:val="00F87966"/>
    <w:rsid w:val="00FD197E"/>
    <w:rsid w:val="00FD5088"/>
    <w:rsid w:val="00FD6B7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5984"/>
    <w:pPr>
      <w:spacing w:after="0" w:line="240" w:lineRule="auto"/>
    </w:pPr>
    <w:rPr>
      <w:lang w:val="en-US"/>
    </w:rPr>
  </w:style>
  <w:style w:type="paragraph" w:styleId="ListParagraph">
    <w:name w:val="List Paragraph"/>
    <w:basedOn w:val="Normal"/>
    <w:uiPriority w:val="34"/>
    <w:qFormat/>
    <w:rsid w:val="00A70B0B"/>
    <w:pPr>
      <w:ind w:left="720"/>
      <w:contextualSpacing/>
    </w:pPr>
  </w:style>
  <w:style w:type="paragraph" w:styleId="Header">
    <w:name w:val="header"/>
    <w:basedOn w:val="Normal"/>
    <w:link w:val="HeaderChar"/>
    <w:uiPriority w:val="99"/>
    <w:unhideWhenUsed/>
    <w:rsid w:val="005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7DE"/>
    <w:rPr>
      <w:lang w:val="en-US"/>
    </w:rPr>
  </w:style>
  <w:style w:type="paragraph" w:styleId="Footer">
    <w:name w:val="footer"/>
    <w:basedOn w:val="Normal"/>
    <w:link w:val="FooterChar"/>
    <w:uiPriority w:val="99"/>
    <w:semiHidden/>
    <w:unhideWhenUsed/>
    <w:rsid w:val="005617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617DE"/>
    <w:rPr>
      <w:lang w:val="en-US"/>
    </w:rPr>
  </w:style>
</w:styles>
</file>

<file path=word/webSettings.xml><?xml version="1.0" encoding="utf-8"?>
<w:webSettings xmlns:r="http://schemas.openxmlformats.org/officeDocument/2006/relationships" xmlns:w="http://schemas.openxmlformats.org/wordprocessingml/2006/main">
  <w:divs>
    <w:div w:id="16091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User</cp:lastModifiedBy>
  <cp:revision>37</cp:revision>
  <dcterms:created xsi:type="dcterms:W3CDTF">2019-11-01T06:27:00Z</dcterms:created>
  <dcterms:modified xsi:type="dcterms:W3CDTF">2019-11-06T10:43:00Z</dcterms:modified>
</cp:coreProperties>
</file>