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50" w:rsidRPr="00D10188" w:rsidRDefault="004F4A50" w:rsidP="004F4A50">
      <w:pPr>
        <w:pStyle w:val="NoSpacing"/>
        <w:jc w:val="both"/>
        <w:rPr>
          <w:b/>
          <w:szCs w:val="24"/>
        </w:rPr>
      </w:pPr>
      <w:r>
        <w:rPr>
          <w:b/>
          <w:szCs w:val="24"/>
        </w:rPr>
        <w:t xml:space="preserve">THE STATE </w:t>
      </w:r>
    </w:p>
    <w:p w:rsidR="004F4A50" w:rsidRPr="00D10188" w:rsidRDefault="004F4A50" w:rsidP="004F4A50">
      <w:pPr>
        <w:pStyle w:val="NoSpacing"/>
        <w:jc w:val="both"/>
        <w:rPr>
          <w:b/>
          <w:szCs w:val="24"/>
        </w:rPr>
      </w:pPr>
    </w:p>
    <w:p w:rsidR="004F4A50" w:rsidRPr="00D10188" w:rsidRDefault="004F4A50" w:rsidP="004F4A50">
      <w:pPr>
        <w:pStyle w:val="NoSpacing"/>
        <w:jc w:val="both"/>
        <w:rPr>
          <w:b/>
          <w:szCs w:val="24"/>
        </w:rPr>
      </w:pPr>
      <w:r w:rsidRPr="00D10188">
        <w:rPr>
          <w:b/>
          <w:szCs w:val="24"/>
        </w:rPr>
        <w:t>Versus</w:t>
      </w:r>
    </w:p>
    <w:p w:rsidR="004F4A50" w:rsidRPr="00D10188" w:rsidRDefault="004F4A50" w:rsidP="004F4A50">
      <w:pPr>
        <w:pStyle w:val="NoSpacing"/>
        <w:jc w:val="both"/>
        <w:rPr>
          <w:b/>
          <w:szCs w:val="24"/>
        </w:rPr>
      </w:pPr>
    </w:p>
    <w:p w:rsidR="004F4A50" w:rsidRPr="00D10188" w:rsidRDefault="00551306" w:rsidP="004F4A50">
      <w:pPr>
        <w:pStyle w:val="NoSpacing"/>
        <w:jc w:val="both"/>
        <w:rPr>
          <w:b/>
          <w:szCs w:val="24"/>
        </w:rPr>
      </w:pPr>
      <w:r>
        <w:rPr>
          <w:b/>
          <w:szCs w:val="24"/>
        </w:rPr>
        <w:t>KNOWLEDGE MASAV</w:t>
      </w:r>
      <w:r w:rsidR="004F4A50">
        <w:rPr>
          <w:b/>
          <w:szCs w:val="24"/>
        </w:rPr>
        <w:t>A</w:t>
      </w:r>
    </w:p>
    <w:p w:rsidR="004F4A50" w:rsidRPr="00D10188" w:rsidRDefault="004F4A50" w:rsidP="004F4A50">
      <w:pPr>
        <w:pStyle w:val="NoSpacing"/>
        <w:jc w:val="both"/>
        <w:rPr>
          <w:b/>
          <w:szCs w:val="24"/>
        </w:rPr>
      </w:pPr>
    </w:p>
    <w:p w:rsidR="004F4A50" w:rsidRPr="00D10188" w:rsidRDefault="004F4A50" w:rsidP="004F4A50">
      <w:pPr>
        <w:pStyle w:val="NoSpacing"/>
        <w:jc w:val="both"/>
        <w:rPr>
          <w:szCs w:val="24"/>
        </w:rPr>
      </w:pPr>
      <w:r w:rsidRPr="00D10188">
        <w:rPr>
          <w:szCs w:val="24"/>
        </w:rPr>
        <w:t>IN THE HIGH COURT OF ZIMBABWE</w:t>
      </w:r>
    </w:p>
    <w:p w:rsidR="004F4A50" w:rsidRPr="008E6011" w:rsidRDefault="004F4A50" w:rsidP="004F4A50">
      <w:pPr>
        <w:pStyle w:val="NoSpacing"/>
        <w:jc w:val="both"/>
      </w:pPr>
      <w:r>
        <w:rPr>
          <w:szCs w:val="24"/>
        </w:rPr>
        <w:t>DUBE-BANDA</w:t>
      </w:r>
      <w:r w:rsidRPr="00D10188">
        <w:rPr>
          <w:szCs w:val="24"/>
        </w:rPr>
        <w:t xml:space="preserve"> J</w:t>
      </w:r>
      <w:r w:rsidR="00C22FF1">
        <w:rPr>
          <w:szCs w:val="24"/>
        </w:rPr>
        <w:t xml:space="preserve"> </w:t>
      </w:r>
      <w:r w:rsidR="00A0063E">
        <w:t xml:space="preserve">with Assessors </w:t>
      </w:r>
      <w:proofErr w:type="spellStart"/>
      <w:r w:rsidR="00A0063E" w:rsidRPr="00A0063E">
        <w:rPr>
          <w:rFonts w:cs="Times New Roman"/>
          <w:color w:val="666666"/>
          <w:szCs w:val="24"/>
          <w:shd w:val="clear" w:color="auto" w:fill="FFFFFF"/>
        </w:rPr>
        <w:t>Mr</w:t>
      </w:r>
      <w:proofErr w:type="spellEnd"/>
      <w:r w:rsidR="00C22FF1">
        <w:rPr>
          <w:rFonts w:cs="Times New Roman"/>
          <w:color w:val="666666"/>
          <w:szCs w:val="24"/>
          <w:shd w:val="clear" w:color="auto" w:fill="FFFFFF"/>
        </w:rPr>
        <w:t xml:space="preserve"> </w:t>
      </w:r>
      <w:proofErr w:type="spellStart"/>
      <w:r w:rsidR="00A0063E" w:rsidRPr="00A0063E">
        <w:rPr>
          <w:rFonts w:cs="Times New Roman"/>
          <w:color w:val="666666"/>
          <w:szCs w:val="24"/>
          <w:shd w:val="clear" w:color="auto" w:fill="FFFFFF"/>
        </w:rPr>
        <w:t>Matemba</w:t>
      </w:r>
      <w:proofErr w:type="spellEnd"/>
      <w:r w:rsidR="00A0063E" w:rsidRPr="00A0063E">
        <w:rPr>
          <w:rFonts w:cs="Times New Roman"/>
          <w:color w:val="666666"/>
          <w:szCs w:val="24"/>
          <w:shd w:val="clear" w:color="auto" w:fill="FFFFFF"/>
        </w:rPr>
        <w:t xml:space="preserve"> and Ms</w:t>
      </w:r>
      <w:r w:rsidR="00C22FF1">
        <w:rPr>
          <w:rFonts w:cs="Times New Roman"/>
          <w:color w:val="666666"/>
          <w:szCs w:val="24"/>
          <w:shd w:val="clear" w:color="auto" w:fill="FFFFFF"/>
        </w:rPr>
        <w:t xml:space="preserve"> </w:t>
      </w:r>
      <w:proofErr w:type="spellStart"/>
      <w:r w:rsidR="00A0063E" w:rsidRPr="00A0063E">
        <w:rPr>
          <w:rFonts w:cs="Times New Roman"/>
          <w:color w:val="666666"/>
          <w:szCs w:val="24"/>
          <w:shd w:val="clear" w:color="auto" w:fill="FFFFFF"/>
        </w:rPr>
        <w:t>Baye</w:t>
      </w:r>
      <w:proofErr w:type="spellEnd"/>
    </w:p>
    <w:p w:rsidR="008E6011" w:rsidRDefault="004F4A50" w:rsidP="008E6011">
      <w:pPr>
        <w:pStyle w:val="NoSpacing"/>
        <w:jc w:val="both"/>
      </w:pPr>
      <w:r>
        <w:rPr>
          <w:szCs w:val="24"/>
        </w:rPr>
        <w:t xml:space="preserve">GWERU </w:t>
      </w:r>
      <w:r w:rsidR="008E6011">
        <w:t>17 MAY 2021</w:t>
      </w:r>
    </w:p>
    <w:p w:rsidR="004F4A50" w:rsidRPr="00D10188" w:rsidRDefault="004F4A50" w:rsidP="004F4A50">
      <w:pPr>
        <w:pStyle w:val="NoSpacing"/>
        <w:jc w:val="both"/>
        <w:rPr>
          <w:szCs w:val="24"/>
        </w:rPr>
      </w:pPr>
    </w:p>
    <w:p w:rsidR="008E6011" w:rsidRDefault="008E6011" w:rsidP="008E6011">
      <w:pPr>
        <w:pStyle w:val="NoSpacing"/>
        <w:jc w:val="both"/>
        <w:rPr>
          <w:b/>
        </w:rPr>
      </w:pPr>
      <w:r>
        <w:rPr>
          <w:b/>
        </w:rPr>
        <w:t>Criminal Trial</w:t>
      </w:r>
    </w:p>
    <w:p w:rsidR="004F4A50" w:rsidRPr="00D10188" w:rsidRDefault="004F4A50" w:rsidP="004F4A50">
      <w:pPr>
        <w:pStyle w:val="NoSpacing"/>
        <w:jc w:val="both"/>
        <w:rPr>
          <w:b/>
          <w:szCs w:val="24"/>
        </w:rPr>
      </w:pPr>
    </w:p>
    <w:p w:rsidR="004F4A50" w:rsidRPr="00D10188" w:rsidRDefault="004F4A50" w:rsidP="004F4A50">
      <w:pPr>
        <w:pStyle w:val="NoSpacing"/>
        <w:jc w:val="both"/>
        <w:rPr>
          <w:szCs w:val="24"/>
        </w:rPr>
      </w:pPr>
    </w:p>
    <w:p w:rsidR="0061037D" w:rsidRDefault="0061037D" w:rsidP="004F4A50">
      <w:pPr>
        <w:pStyle w:val="NoSpacing"/>
        <w:jc w:val="both"/>
        <w:rPr>
          <w:i/>
          <w:szCs w:val="24"/>
        </w:rPr>
      </w:pPr>
      <w:r>
        <w:rPr>
          <w:i/>
          <w:szCs w:val="24"/>
        </w:rPr>
        <w:t xml:space="preserve">M. </w:t>
      </w:r>
      <w:proofErr w:type="spellStart"/>
      <w:r>
        <w:rPr>
          <w:i/>
          <w:szCs w:val="24"/>
        </w:rPr>
        <w:t>Ndlovu</w:t>
      </w:r>
      <w:proofErr w:type="spellEnd"/>
      <w:r>
        <w:rPr>
          <w:i/>
          <w:szCs w:val="24"/>
        </w:rPr>
        <w:t xml:space="preserve">, for the State </w:t>
      </w:r>
    </w:p>
    <w:p w:rsidR="004F4A50" w:rsidRPr="00D10188" w:rsidRDefault="00151B3E" w:rsidP="004F4A50">
      <w:pPr>
        <w:pStyle w:val="NoSpacing"/>
        <w:jc w:val="both"/>
        <w:rPr>
          <w:szCs w:val="24"/>
        </w:rPr>
      </w:pPr>
      <w:r>
        <w:rPr>
          <w:i/>
          <w:szCs w:val="24"/>
        </w:rPr>
        <w:t xml:space="preserve">Ms. </w:t>
      </w:r>
      <w:r w:rsidR="0061037D">
        <w:rPr>
          <w:i/>
          <w:szCs w:val="24"/>
        </w:rPr>
        <w:t xml:space="preserve">A. </w:t>
      </w:r>
      <w:proofErr w:type="spellStart"/>
      <w:r w:rsidR="0061037D">
        <w:rPr>
          <w:i/>
          <w:szCs w:val="24"/>
        </w:rPr>
        <w:t>Mugari</w:t>
      </w:r>
      <w:proofErr w:type="spellEnd"/>
      <w:r w:rsidR="0061037D">
        <w:rPr>
          <w:i/>
          <w:szCs w:val="24"/>
        </w:rPr>
        <w:t xml:space="preserve">, </w:t>
      </w:r>
      <w:r w:rsidR="0061037D">
        <w:rPr>
          <w:szCs w:val="24"/>
        </w:rPr>
        <w:t xml:space="preserve">for the accused </w:t>
      </w:r>
    </w:p>
    <w:p w:rsidR="004F4A50" w:rsidRPr="00D10188" w:rsidRDefault="004F4A50" w:rsidP="004F4A50">
      <w:pPr>
        <w:pStyle w:val="NoSpacing"/>
        <w:jc w:val="both"/>
        <w:rPr>
          <w:szCs w:val="24"/>
        </w:rPr>
      </w:pPr>
    </w:p>
    <w:p w:rsidR="00947911" w:rsidRDefault="004F4A50" w:rsidP="00B4099D">
      <w:pPr>
        <w:pStyle w:val="Default"/>
        <w:spacing w:line="360" w:lineRule="auto"/>
        <w:jc w:val="both"/>
      </w:pPr>
      <w:r w:rsidRPr="00D10188">
        <w:tab/>
      </w:r>
      <w:r w:rsidR="008E6011" w:rsidRPr="008E6011">
        <w:rPr>
          <w:b/>
        </w:rPr>
        <w:t>DUBE-BANDA</w:t>
      </w:r>
      <w:r w:rsidR="00C22FF1">
        <w:rPr>
          <w:b/>
        </w:rPr>
        <w:t xml:space="preserve"> J</w:t>
      </w:r>
      <w:r w:rsidR="008E6011" w:rsidRPr="008E6011">
        <w:rPr>
          <w:b/>
        </w:rPr>
        <w:t xml:space="preserve">: </w:t>
      </w:r>
      <w:r w:rsidRPr="008E6011">
        <w:rPr>
          <w:b/>
        </w:rPr>
        <w:tab/>
      </w:r>
      <w:r w:rsidR="00195908" w:rsidRPr="00195908">
        <w:t>The accused appears in this court on a charge of murder.</w:t>
      </w:r>
      <w:r w:rsidR="00C3129A">
        <w:t xml:space="preserve">  </w:t>
      </w:r>
      <w:r w:rsidR="00B4099D">
        <w:t>Before the charge was</w:t>
      </w:r>
      <w:r w:rsidR="00195908">
        <w:t xml:space="preserve"> put </w:t>
      </w:r>
      <w:r w:rsidR="00B4099D">
        <w:t>to the accused,</w:t>
      </w:r>
      <w:r w:rsidR="00195908">
        <w:t xml:space="preserve"> Ms </w:t>
      </w:r>
      <w:proofErr w:type="spellStart"/>
      <w:r w:rsidR="00195908" w:rsidRPr="00195908">
        <w:rPr>
          <w:i/>
        </w:rPr>
        <w:t>Mugari</w:t>
      </w:r>
      <w:proofErr w:type="spellEnd"/>
      <w:r w:rsidR="00195908">
        <w:t>, c</w:t>
      </w:r>
      <w:r w:rsidR="00B4099D">
        <w:t xml:space="preserve">ounsel for the accused </w:t>
      </w:r>
      <w:r w:rsidR="00195908">
        <w:t xml:space="preserve">informed the court that she had an application to make. </w:t>
      </w:r>
      <w:r w:rsidR="00600389">
        <w:t>The import</w:t>
      </w:r>
      <w:r w:rsidR="009164BA">
        <w:t xml:space="preserve"> of the application is</w:t>
      </w:r>
      <w:r w:rsidR="00086A39">
        <w:t xml:space="preserve"> that the accused be referred for</w:t>
      </w:r>
      <w:r w:rsidR="009164BA">
        <w:t xml:space="preserve"> further mental examination in terms of section 28 of the Mental Health Act [Chapter 15:12]. </w:t>
      </w:r>
      <w:r w:rsidR="00086A39">
        <w:t>The basis of the application is that there are indications that accus</w:t>
      </w:r>
      <w:r w:rsidR="00A735F8">
        <w:t>ed suffers from a mental disorder</w:t>
      </w:r>
      <w:r w:rsidR="00086A39">
        <w:t xml:space="preserve"> or defect of the mind, such that </w:t>
      </w:r>
      <w:r w:rsidR="00E7646B">
        <w:t xml:space="preserve">at the time of the commission of this offence </w:t>
      </w:r>
      <w:r w:rsidR="00086A39">
        <w:t>he was not fully aware of the consequences</w:t>
      </w:r>
      <w:r w:rsidR="004F41EF">
        <w:t xml:space="preserve"> of his action</w:t>
      </w:r>
      <w:r w:rsidR="003D54F7">
        <w:t>s.</w:t>
      </w:r>
    </w:p>
    <w:p w:rsidR="00B4099D" w:rsidRDefault="00B4099D" w:rsidP="00B4099D">
      <w:pPr>
        <w:pStyle w:val="Default"/>
        <w:spacing w:line="360" w:lineRule="auto"/>
        <w:jc w:val="both"/>
      </w:pPr>
    </w:p>
    <w:p w:rsidR="0076029E" w:rsidRDefault="00151B3E" w:rsidP="009164BA">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Ms </w:t>
      </w:r>
      <w:proofErr w:type="spellStart"/>
      <w:r w:rsidR="00F32C6D" w:rsidRPr="00F32C6D">
        <w:rPr>
          <w:rFonts w:ascii="Times New Roman" w:hAnsi="Times New Roman" w:cs="Times New Roman"/>
          <w:i/>
          <w:sz w:val="24"/>
          <w:szCs w:val="24"/>
        </w:rPr>
        <w:t>Mugari</w:t>
      </w:r>
      <w:proofErr w:type="spellEnd"/>
      <w:r w:rsidR="00F32C6D">
        <w:rPr>
          <w:rFonts w:ascii="Times New Roman" w:hAnsi="Times New Roman" w:cs="Times New Roman"/>
          <w:sz w:val="24"/>
          <w:szCs w:val="24"/>
        </w:rPr>
        <w:t xml:space="preserve">, informed the court that she is </w:t>
      </w:r>
      <w:r w:rsidR="00D36280">
        <w:rPr>
          <w:rFonts w:ascii="Times New Roman" w:hAnsi="Times New Roman" w:cs="Times New Roman"/>
          <w:i/>
          <w:sz w:val="24"/>
          <w:szCs w:val="24"/>
        </w:rPr>
        <w:t>pro-</w:t>
      </w:r>
      <w:proofErr w:type="spellStart"/>
      <w:r w:rsidR="00F32C6D" w:rsidRPr="00F32C6D">
        <w:rPr>
          <w:rFonts w:ascii="Times New Roman" w:hAnsi="Times New Roman" w:cs="Times New Roman"/>
          <w:i/>
          <w:sz w:val="24"/>
          <w:szCs w:val="24"/>
        </w:rPr>
        <w:t>deo</w:t>
      </w:r>
      <w:proofErr w:type="spellEnd"/>
      <w:r w:rsidR="00F32C6D">
        <w:rPr>
          <w:rFonts w:ascii="Times New Roman" w:hAnsi="Times New Roman" w:cs="Times New Roman"/>
          <w:sz w:val="24"/>
          <w:szCs w:val="24"/>
        </w:rPr>
        <w:t xml:space="preserve"> counsel for the accused. Upon receiving instructions to </w:t>
      </w:r>
      <w:r w:rsidR="00642A61">
        <w:rPr>
          <w:rFonts w:ascii="Times New Roman" w:hAnsi="Times New Roman" w:cs="Times New Roman"/>
          <w:sz w:val="24"/>
          <w:szCs w:val="24"/>
        </w:rPr>
        <w:t xml:space="preserve">provide legal </w:t>
      </w:r>
      <w:r w:rsidR="00F32C6D">
        <w:rPr>
          <w:rFonts w:ascii="Times New Roman" w:hAnsi="Times New Roman" w:cs="Times New Roman"/>
          <w:sz w:val="24"/>
          <w:szCs w:val="24"/>
        </w:rPr>
        <w:t>represent</w:t>
      </w:r>
      <w:r w:rsidR="00642A61">
        <w:rPr>
          <w:rFonts w:ascii="Times New Roman" w:hAnsi="Times New Roman" w:cs="Times New Roman"/>
          <w:sz w:val="24"/>
          <w:szCs w:val="24"/>
        </w:rPr>
        <w:t>ation to the</w:t>
      </w:r>
      <w:r w:rsidR="00F32C6D">
        <w:rPr>
          <w:rFonts w:ascii="Times New Roman" w:hAnsi="Times New Roman" w:cs="Times New Roman"/>
          <w:sz w:val="24"/>
          <w:szCs w:val="24"/>
        </w:rPr>
        <w:t xml:space="preserve"> accused in th</w:t>
      </w:r>
      <w:r w:rsidR="00592A03">
        <w:rPr>
          <w:rFonts w:ascii="Times New Roman" w:hAnsi="Times New Roman" w:cs="Times New Roman"/>
          <w:sz w:val="24"/>
          <w:szCs w:val="24"/>
        </w:rPr>
        <w:t xml:space="preserve">is matter, she attempted on </w:t>
      </w:r>
      <w:r w:rsidR="00642A61">
        <w:rPr>
          <w:rFonts w:ascii="Times New Roman" w:hAnsi="Times New Roman" w:cs="Times New Roman"/>
          <w:sz w:val="24"/>
          <w:szCs w:val="24"/>
        </w:rPr>
        <w:t xml:space="preserve">three </w:t>
      </w:r>
      <w:r w:rsidR="00F32C6D">
        <w:rPr>
          <w:rFonts w:ascii="Times New Roman" w:hAnsi="Times New Roman" w:cs="Times New Roman"/>
          <w:sz w:val="24"/>
          <w:szCs w:val="24"/>
        </w:rPr>
        <w:t>occasio</w:t>
      </w:r>
      <w:r w:rsidR="00642A61">
        <w:rPr>
          <w:rFonts w:ascii="Times New Roman" w:hAnsi="Times New Roman" w:cs="Times New Roman"/>
          <w:sz w:val="24"/>
          <w:szCs w:val="24"/>
        </w:rPr>
        <w:t>ns to take instructions</w:t>
      </w:r>
      <w:r w:rsidR="00F32C6D">
        <w:rPr>
          <w:rFonts w:ascii="Times New Roman" w:hAnsi="Times New Roman" w:cs="Times New Roman"/>
          <w:sz w:val="24"/>
          <w:szCs w:val="24"/>
        </w:rPr>
        <w:t xml:space="preserve"> for the purposes of drawing a defence outline</w:t>
      </w:r>
      <w:r w:rsidR="00C3129A">
        <w:rPr>
          <w:rFonts w:ascii="Times New Roman" w:hAnsi="Times New Roman" w:cs="Times New Roman"/>
          <w:sz w:val="24"/>
          <w:szCs w:val="24"/>
        </w:rPr>
        <w:t xml:space="preserve"> </w:t>
      </w:r>
      <w:r w:rsidR="00592A03">
        <w:rPr>
          <w:rFonts w:ascii="Times New Roman" w:hAnsi="Times New Roman" w:cs="Times New Roman"/>
          <w:sz w:val="24"/>
          <w:szCs w:val="24"/>
        </w:rPr>
        <w:t>and preparing for trial</w:t>
      </w:r>
      <w:r w:rsidR="00F32C6D">
        <w:rPr>
          <w:rFonts w:ascii="Times New Roman" w:hAnsi="Times New Roman" w:cs="Times New Roman"/>
          <w:sz w:val="24"/>
          <w:szCs w:val="24"/>
        </w:rPr>
        <w:t xml:space="preserve">. Counsel indicated that during the consultations with the accused, she could neither understand nor make sense of what the accused </w:t>
      </w:r>
      <w:r w:rsidR="000F6184">
        <w:rPr>
          <w:rFonts w:ascii="Times New Roman" w:hAnsi="Times New Roman" w:cs="Times New Roman"/>
          <w:sz w:val="24"/>
          <w:szCs w:val="24"/>
        </w:rPr>
        <w:t xml:space="preserve">was </w:t>
      </w:r>
      <w:r w:rsidR="00F32C6D">
        <w:rPr>
          <w:rFonts w:ascii="Times New Roman" w:hAnsi="Times New Roman" w:cs="Times New Roman"/>
          <w:sz w:val="24"/>
          <w:szCs w:val="24"/>
        </w:rPr>
        <w:t>saying. Accused</w:t>
      </w:r>
      <w:bookmarkStart w:id="0" w:name="_GoBack"/>
      <w:bookmarkEnd w:id="0"/>
      <w:r w:rsidR="00F32C6D">
        <w:rPr>
          <w:rFonts w:ascii="Times New Roman" w:hAnsi="Times New Roman" w:cs="Times New Roman"/>
          <w:sz w:val="24"/>
          <w:szCs w:val="24"/>
        </w:rPr>
        <w:t xml:space="preserve"> could not provide intelligible answers to the questions put to him by counsel</w:t>
      </w:r>
      <w:r w:rsidR="00445B81">
        <w:rPr>
          <w:rFonts w:ascii="Times New Roman" w:hAnsi="Times New Roman" w:cs="Times New Roman"/>
          <w:sz w:val="24"/>
          <w:szCs w:val="24"/>
        </w:rPr>
        <w:t xml:space="preserve">, e.g. the court was informed that accused could not remember when he was born, he could not remember when he was arrested for this case, did not know the charge he was facing.  </w:t>
      </w:r>
      <w:r w:rsidR="00F32C6D">
        <w:rPr>
          <w:rFonts w:ascii="Times New Roman" w:hAnsi="Times New Roman" w:cs="Times New Roman"/>
          <w:sz w:val="24"/>
          <w:szCs w:val="24"/>
        </w:rPr>
        <w:t xml:space="preserve">As a result no meaningful progress was made in preparing for trial.  </w:t>
      </w:r>
      <w:r w:rsidR="008F58FE">
        <w:rPr>
          <w:rFonts w:ascii="Times New Roman" w:hAnsi="Times New Roman" w:cs="Times New Roman"/>
          <w:sz w:val="24"/>
          <w:szCs w:val="24"/>
        </w:rPr>
        <w:t>Counsel further interviewed three witnes</w:t>
      </w:r>
      <w:r w:rsidR="00642A61">
        <w:rPr>
          <w:rFonts w:ascii="Times New Roman" w:hAnsi="Times New Roman" w:cs="Times New Roman"/>
          <w:sz w:val="24"/>
          <w:szCs w:val="24"/>
        </w:rPr>
        <w:t>ses, who have known accused for</w:t>
      </w:r>
      <w:r w:rsidR="008F58FE">
        <w:rPr>
          <w:rFonts w:ascii="Times New Roman" w:hAnsi="Times New Roman" w:cs="Times New Roman"/>
          <w:sz w:val="24"/>
          <w:szCs w:val="24"/>
        </w:rPr>
        <w:t xml:space="preserve"> a considerable period, all indicated that due to his behaviour, they suspected that he was suffering </w:t>
      </w:r>
      <w:r w:rsidR="00642A61">
        <w:rPr>
          <w:rFonts w:ascii="Times New Roman" w:hAnsi="Times New Roman" w:cs="Times New Roman"/>
          <w:sz w:val="24"/>
          <w:szCs w:val="24"/>
        </w:rPr>
        <w:t xml:space="preserve">from a </w:t>
      </w:r>
      <w:r w:rsidR="00277FCB">
        <w:rPr>
          <w:rFonts w:ascii="Times New Roman" w:hAnsi="Times New Roman" w:cs="Times New Roman"/>
          <w:sz w:val="24"/>
          <w:szCs w:val="24"/>
        </w:rPr>
        <w:t>mental illness</w:t>
      </w:r>
      <w:r w:rsidR="008F58FE">
        <w:rPr>
          <w:rFonts w:ascii="Times New Roman" w:hAnsi="Times New Roman" w:cs="Times New Roman"/>
          <w:sz w:val="24"/>
          <w:szCs w:val="24"/>
        </w:rPr>
        <w:t xml:space="preserve">. </w:t>
      </w:r>
      <w:r w:rsidR="0076029E">
        <w:rPr>
          <w:rFonts w:ascii="Times New Roman" w:hAnsi="Times New Roman" w:cs="Times New Roman"/>
          <w:sz w:val="24"/>
          <w:szCs w:val="24"/>
        </w:rPr>
        <w:t xml:space="preserve">Counsel informed the court that accused had been examined by a Psychiatrist, who opined that at the time of the commission of the offence, the accused was not mentally disordered and that he was fit to </w:t>
      </w:r>
      <w:r w:rsidR="0076029E">
        <w:rPr>
          <w:rFonts w:ascii="Times New Roman" w:hAnsi="Times New Roman" w:cs="Times New Roman"/>
          <w:sz w:val="24"/>
          <w:szCs w:val="24"/>
        </w:rPr>
        <w:lastRenderedPageBreak/>
        <w:t xml:space="preserve">stand trial. </w:t>
      </w:r>
      <w:r w:rsidR="00642A61">
        <w:rPr>
          <w:rFonts w:ascii="Times New Roman" w:hAnsi="Times New Roman" w:cs="Times New Roman"/>
          <w:sz w:val="24"/>
          <w:szCs w:val="24"/>
        </w:rPr>
        <w:t xml:space="preserve">Notwithstanding this psychiatrist report, counsel submitted that a further mental examination of the accused was required. </w:t>
      </w:r>
    </w:p>
    <w:p w:rsidR="00B75064" w:rsidRDefault="009164BA" w:rsidP="001959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9164BA">
        <w:rPr>
          <w:rFonts w:ascii="Times New Roman" w:hAnsi="Times New Roman" w:cs="Times New Roman"/>
          <w:i/>
          <w:sz w:val="24"/>
          <w:szCs w:val="24"/>
        </w:rPr>
        <w:t>Ndlovu</w:t>
      </w:r>
      <w:proofErr w:type="spellEnd"/>
      <w:r>
        <w:rPr>
          <w:rFonts w:ascii="Times New Roman" w:hAnsi="Times New Roman" w:cs="Times New Roman"/>
          <w:sz w:val="24"/>
          <w:szCs w:val="24"/>
        </w:rPr>
        <w:t xml:space="preserve">, counsel for the State, informed the court that the application was not opposed. </w:t>
      </w:r>
      <w:r w:rsidR="003B7E86">
        <w:rPr>
          <w:rFonts w:ascii="Times New Roman" w:hAnsi="Times New Roman" w:cs="Times New Roman"/>
          <w:sz w:val="24"/>
          <w:szCs w:val="24"/>
        </w:rPr>
        <w:t>He indica</w:t>
      </w:r>
      <w:r w:rsidR="00034C56">
        <w:rPr>
          <w:rFonts w:ascii="Times New Roman" w:hAnsi="Times New Roman" w:cs="Times New Roman"/>
          <w:sz w:val="24"/>
          <w:szCs w:val="24"/>
        </w:rPr>
        <w:t>ted that he consulted with</w:t>
      </w:r>
      <w:r w:rsidR="003B7E86">
        <w:rPr>
          <w:rFonts w:ascii="Times New Roman" w:hAnsi="Times New Roman" w:cs="Times New Roman"/>
          <w:sz w:val="24"/>
          <w:szCs w:val="24"/>
        </w:rPr>
        <w:t xml:space="preserve"> State witnesses </w:t>
      </w:r>
      <w:r w:rsidR="00034C56">
        <w:rPr>
          <w:rFonts w:ascii="Times New Roman" w:hAnsi="Times New Roman" w:cs="Times New Roman"/>
          <w:sz w:val="24"/>
          <w:szCs w:val="24"/>
        </w:rPr>
        <w:t xml:space="preserve">in this matter </w:t>
      </w:r>
      <w:r w:rsidR="003B7E86">
        <w:rPr>
          <w:rFonts w:ascii="Times New Roman" w:hAnsi="Times New Roman" w:cs="Times New Roman"/>
          <w:sz w:val="24"/>
          <w:szCs w:val="24"/>
        </w:rPr>
        <w:t>who informed him that the accused was not normal prior to the commi</w:t>
      </w:r>
      <w:r w:rsidR="00034C56">
        <w:rPr>
          <w:rFonts w:ascii="Times New Roman" w:hAnsi="Times New Roman" w:cs="Times New Roman"/>
          <w:sz w:val="24"/>
          <w:szCs w:val="24"/>
        </w:rPr>
        <w:t>ssion of the offence, implying that he</w:t>
      </w:r>
      <w:r w:rsidR="00B75064">
        <w:rPr>
          <w:rFonts w:ascii="Times New Roman" w:hAnsi="Times New Roman" w:cs="Times New Roman"/>
          <w:sz w:val="24"/>
          <w:szCs w:val="24"/>
        </w:rPr>
        <w:t xml:space="preserve"> was suffering </w:t>
      </w:r>
      <w:r w:rsidR="00C3129A">
        <w:rPr>
          <w:rFonts w:ascii="Times New Roman" w:hAnsi="Times New Roman" w:cs="Times New Roman"/>
          <w:sz w:val="24"/>
          <w:szCs w:val="24"/>
        </w:rPr>
        <w:t xml:space="preserve">from </w:t>
      </w:r>
      <w:r w:rsidR="00B75064">
        <w:rPr>
          <w:rFonts w:ascii="Times New Roman" w:hAnsi="Times New Roman" w:cs="Times New Roman"/>
          <w:sz w:val="24"/>
          <w:szCs w:val="24"/>
        </w:rPr>
        <w:t>a mental disorder</w:t>
      </w:r>
      <w:r w:rsidR="00034C56">
        <w:rPr>
          <w:rFonts w:ascii="Times New Roman" w:hAnsi="Times New Roman" w:cs="Times New Roman"/>
          <w:sz w:val="24"/>
          <w:szCs w:val="24"/>
        </w:rPr>
        <w:t xml:space="preserve">. </w:t>
      </w:r>
      <w:r w:rsidR="002F2B0C">
        <w:rPr>
          <w:rFonts w:ascii="Times New Roman" w:hAnsi="Times New Roman" w:cs="Times New Roman"/>
          <w:sz w:val="24"/>
          <w:szCs w:val="24"/>
        </w:rPr>
        <w:t>Counsel</w:t>
      </w:r>
      <w:r w:rsidR="001D5D4A">
        <w:rPr>
          <w:rFonts w:ascii="Times New Roman" w:hAnsi="Times New Roman" w:cs="Times New Roman"/>
          <w:sz w:val="24"/>
          <w:szCs w:val="24"/>
        </w:rPr>
        <w:t xml:space="preserve"> made the submission</w:t>
      </w:r>
      <w:r w:rsidR="001D2AF0">
        <w:rPr>
          <w:rFonts w:ascii="Times New Roman" w:hAnsi="Times New Roman" w:cs="Times New Roman"/>
          <w:sz w:val="24"/>
          <w:szCs w:val="24"/>
        </w:rPr>
        <w:t xml:space="preserve"> that a further examination of the accused will do justice to this case. St</w:t>
      </w:r>
      <w:r w:rsidR="00034C56">
        <w:rPr>
          <w:rFonts w:ascii="Times New Roman" w:hAnsi="Times New Roman" w:cs="Times New Roman"/>
          <w:sz w:val="24"/>
          <w:szCs w:val="24"/>
        </w:rPr>
        <w:t>ate counsel placed before court a p</w:t>
      </w:r>
      <w:r w:rsidR="001D2AF0">
        <w:rPr>
          <w:rFonts w:ascii="Times New Roman" w:hAnsi="Times New Roman" w:cs="Times New Roman"/>
          <w:sz w:val="24"/>
          <w:szCs w:val="24"/>
        </w:rPr>
        <w:t>sychiatrist</w:t>
      </w:r>
      <w:r w:rsidR="00034C56">
        <w:rPr>
          <w:rFonts w:ascii="Times New Roman" w:hAnsi="Times New Roman" w:cs="Times New Roman"/>
          <w:sz w:val="24"/>
          <w:szCs w:val="24"/>
        </w:rPr>
        <w:t xml:space="preserve"> report. The report </w:t>
      </w:r>
      <w:r w:rsidR="007514AF">
        <w:rPr>
          <w:rFonts w:ascii="Times New Roman" w:hAnsi="Times New Roman" w:cs="Times New Roman"/>
          <w:sz w:val="24"/>
          <w:szCs w:val="24"/>
        </w:rPr>
        <w:t>before court and</w:t>
      </w:r>
      <w:r w:rsidR="00034C56">
        <w:rPr>
          <w:rFonts w:ascii="Times New Roman" w:hAnsi="Times New Roman" w:cs="Times New Roman"/>
          <w:sz w:val="24"/>
          <w:szCs w:val="24"/>
        </w:rPr>
        <w:t xml:space="preserve"> marked Exhibit 1</w:t>
      </w:r>
      <w:r w:rsidR="001D2AF0">
        <w:rPr>
          <w:rFonts w:ascii="Times New Roman" w:hAnsi="Times New Roman" w:cs="Times New Roman"/>
          <w:sz w:val="24"/>
          <w:szCs w:val="24"/>
        </w:rPr>
        <w:t xml:space="preserve">. The report concludes as follows: </w:t>
      </w:r>
    </w:p>
    <w:p w:rsidR="00B75064" w:rsidRPr="00B75064" w:rsidRDefault="001D2AF0" w:rsidP="00B75064">
      <w:pPr>
        <w:spacing w:line="276" w:lineRule="auto"/>
        <w:ind w:left="720"/>
        <w:jc w:val="both"/>
        <w:rPr>
          <w:rFonts w:ascii="Times New Roman" w:hAnsi="Times New Roman" w:cs="Times New Roman"/>
        </w:rPr>
      </w:pPr>
      <w:r w:rsidRPr="00B75064">
        <w:rPr>
          <w:rFonts w:ascii="Times New Roman" w:hAnsi="Times New Roman" w:cs="Times New Roman"/>
        </w:rPr>
        <w:t>In my opinion, at the time of the alleged crime, the accused was not mentally disordered. He was thus fully aware of the consequences of his action. The accused is fit</w:t>
      </w:r>
      <w:r w:rsidR="00B75064" w:rsidRPr="00B75064">
        <w:rPr>
          <w:rFonts w:ascii="Times New Roman" w:hAnsi="Times New Roman" w:cs="Times New Roman"/>
        </w:rPr>
        <w:t xml:space="preserve"> to stand trial.</w:t>
      </w:r>
    </w:p>
    <w:p w:rsidR="009164BA" w:rsidRDefault="001D2AF0" w:rsidP="00B750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1D2AF0">
        <w:rPr>
          <w:rFonts w:ascii="Times New Roman" w:hAnsi="Times New Roman" w:cs="Times New Roman"/>
          <w:i/>
          <w:sz w:val="24"/>
          <w:szCs w:val="24"/>
        </w:rPr>
        <w:t>Ndlovu</w:t>
      </w:r>
      <w:proofErr w:type="spellEnd"/>
      <w:r w:rsidRPr="001D2AF0">
        <w:rPr>
          <w:rFonts w:ascii="Times New Roman" w:hAnsi="Times New Roman" w:cs="Times New Roman"/>
          <w:i/>
          <w:sz w:val="24"/>
          <w:szCs w:val="24"/>
        </w:rPr>
        <w:t>,</w:t>
      </w:r>
      <w:r>
        <w:rPr>
          <w:rFonts w:ascii="Times New Roman" w:hAnsi="Times New Roman" w:cs="Times New Roman"/>
          <w:sz w:val="24"/>
          <w:szCs w:val="24"/>
        </w:rPr>
        <w:t xml:space="preserve"> associated himself with the submissions of Ms </w:t>
      </w:r>
      <w:proofErr w:type="spellStart"/>
      <w:r w:rsidRPr="001D2AF0">
        <w:rPr>
          <w:rFonts w:ascii="Times New Roman" w:hAnsi="Times New Roman" w:cs="Times New Roman"/>
          <w:i/>
          <w:sz w:val="24"/>
          <w:szCs w:val="24"/>
        </w:rPr>
        <w:t>Mugari</w:t>
      </w:r>
      <w:proofErr w:type="spellEnd"/>
      <w:r>
        <w:rPr>
          <w:rFonts w:ascii="Times New Roman" w:hAnsi="Times New Roman" w:cs="Times New Roman"/>
          <w:sz w:val="24"/>
          <w:szCs w:val="24"/>
        </w:rPr>
        <w:t>, that notwithstanding the expert opinion</w:t>
      </w:r>
      <w:r w:rsidR="00034C56">
        <w:rPr>
          <w:rFonts w:ascii="Times New Roman" w:hAnsi="Times New Roman" w:cs="Times New Roman"/>
          <w:sz w:val="24"/>
          <w:szCs w:val="24"/>
        </w:rPr>
        <w:t xml:space="preserve"> expressed in the</w:t>
      </w:r>
      <w:r>
        <w:rPr>
          <w:rFonts w:ascii="Times New Roman" w:hAnsi="Times New Roman" w:cs="Times New Roman"/>
          <w:sz w:val="24"/>
          <w:szCs w:val="24"/>
        </w:rPr>
        <w:t xml:space="preserve"> report, there is a need for furt</w:t>
      </w:r>
      <w:r w:rsidR="00034C56">
        <w:rPr>
          <w:rFonts w:ascii="Times New Roman" w:hAnsi="Times New Roman" w:cs="Times New Roman"/>
          <w:sz w:val="24"/>
          <w:szCs w:val="24"/>
        </w:rPr>
        <w:t xml:space="preserve">her mental examination of the accused. </w:t>
      </w:r>
    </w:p>
    <w:p w:rsidR="00EB7DF6" w:rsidRPr="008A34E7" w:rsidRDefault="00930DC9" w:rsidP="00783707">
      <w:pPr>
        <w:spacing w:line="360" w:lineRule="auto"/>
        <w:ind w:firstLine="720"/>
        <w:jc w:val="both"/>
        <w:rPr>
          <w:rFonts w:ascii="Times New Roman" w:hAnsi="Times New Roman" w:cs="Times New Roman"/>
          <w:sz w:val="24"/>
          <w:szCs w:val="24"/>
        </w:rPr>
      </w:pPr>
      <w:r w:rsidRPr="00E10AC4">
        <w:rPr>
          <w:rFonts w:ascii="Times New Roman" w:hAnsi="Times New Roman" w:cs="Times New Roman"/>
          <w:sz w:val="24"/>
          <w:szCs w:val="24"/>
        </w:rPr>
        <w:t xml:space="preserve">Notwithstanding the </w:t>
      </w:r>
      <w:r w:rsidR="00034C56" w:rsidRPr="00E10AC4">
        <w:rPr>
          <w:rFonts w:ascii="Times New Roman" w:hAnsi="Times New Roman" w:cs="Times New Roman"/>
          <w:sz w:val="24"/>
          <w:szCs w:val="24"/>
        </w:rPr>
        <w:t>p</w:t>
      </w:r>
      <w:r w:rsidRPr="00E10AC4">
        <w:rPr>
          <w:rFonts w:ascii="Times New Roman" w:hAnsi="Times New Roman" w:cs="Times New Roman"/>
          <w:sz w:val="24"/>
          <w:szCs w:val="24"/>
        </w:rPr>
        <w:t>sychiatrist’s report, o</w:t>
      </w:r>
      <w:r w:rsidR="00C82AC2" w:rsidRPr="00E10AC4">
        <w:rPr>
          <w:rFonts w:ascii="Times New Roman" w:hAnsi="Times New Roman" w:cs="Times New Roman"/>
          <w:sz w:val="24"/>
          <w:szCs w:val="24"/>
        </w:rPr>
        <w:t xml:space="preserve">n </w:t>
      </w:r>
      <w:r w:rsidR="00EF653D">
        <w:rPr>
          <w:rFonts w:ascii="Times New Roman" w:hAnsi="Times New Roman" w:cs="Times New Roman"/>
          <w:sz w:val="24"/>
          <w:szCs w:val="24"/>
        </w:rPr>
        <w:t>the totality of the factual</w:t>
      </w:r>
      <w:r w:rsidR="00C82AC2" w:rsidRPr="00E10AC4">
        <w:rPr>
          <w:rFonts w:ascii="Times New Roman" w:hAnsi="Times New Roman" w:cs="Times New Roman"/>
          <w:sz w:val="24"/>
          <w:szCs w:val="24"/>
        </w:rPr>
        <w:t xml:space="preserve"> material before</w:t>
      </w:r>
      <w:r w:rsidR="00034C56" w:rsidRPr="00E10AC4">
        <w:rPr>
          <w:rFonts w:ascii="Times New Roman" w:hAnsi="Times New Roman" w:cs="Times New Roman"/>
          <w:sz w:val="24"/>
          <w:szCs w:val="24"/>
        </w:rPr>
        <w:t xml:space="preserve"> this court, the</w:t>
      </w:r>
      <w:r w:rsidR="00C82AC2" w:rsidRPr="00E10AC4">
        <w:rPr>
          <w:rFonts w:ascii="Times New Roman" w:hAnsi="Times New Roman" w:cs="Times New Roman"/>
          <w:sz w:val="24"/>
          <w:szCs w:val="24"/>
        </w:rPr>
        <w:t xml:space="preserve"> court is unable to conclude whether or not the accused person is mentally disordered or intellectually handicapped, </w:t>
      </w:r>
      <w:r w:rsidRPr="00E10AC4">
        <w:rPr>
          <w:rFonts w:ascii="Times New Roman" w:hAnsi="Times New Roman" w:cs="Times New Roman"/>
          <w:sz w:val="24"/>
          <w:szCs w:val="24"/>
        </w:rPr>
        <w:t>or whether he would be able to understand the nature of the proceedings or properly conduct his defen</w:t>
      </w:r>
      <w:r w:rsidR="00034C56" w:rsidRPr="00E10AC4">
        <w:rPr>
          <w:rFonts w:ascii="Times New Roman" w:hAnsi="Times New Roman" w:cs="Times New Roman"/>
          <w:sz w:val="24"/>
          <w:szCs w:val="24"/>
        </w:rPr>
        <w:t xml:space="preserve">ce. A court cannot conduct </w:t>
      </w:r>
      <w:r w:rsidRPr="00E10AC4">
        <w:rPr>
          <w:rFonts w:ascii="Times New Roman" w:hAnsi="Times New Roman" w:cs="Times New Roman"/>
          <w:sz w:val="24"/>
          <w:szCs w:val="24"/>
        </w:rPr>
        <w:t>a criminal trial f</w:t>
      </w:r>
      <w:r w:rsidR="001A5B41">
        <w:rPr>
          <w:rFonts w:ascii="Times New Roman" w:hAnsi="Times New Roman" w:cs="Times New Roman"/>
          <w:sz w:val="24"/>
          <w:szCs w:val="24"/>
        </w:rPr>
        <w:t>or an accused person who might</w:t>
      </w:r>
      <w:r w:rsidRPr="00E10AC4">
        <w:rPr>
          <w:rFonts w:ascii="Times New Roman" w:hAnsi="Times New Roman" w:cs="Times New Roman"/>
          <w:sz w:val="24"/>
          <w:szCs w:val="24"/>
        </w:rPr>
        <w:t xml:space="preserve"> be mentally disordere</w:t>
      </w:r>
      <w:r w:rsidR="00E10AC4" w:rsidRPr="00E10AC4">
        <w:rPr>
          <w:rFonts w:ascii="Times New Roman" w:hAnsi="Times New Roman" w:cs="Times New Roman"/>
          <w:sz w:val="24"/>
          <w:szCs w:val="24"/>
        </w:rPr>
        <w:t xml:space="preserve">d or suspected to be suffering from mental illness. </w:t>
      </w:r>
      <w:r w:rsidR="007C78B0">
        <w:rPr>
          <w:rFonts w:ascii="Times New Roman" w:hAnsi="Times New Roman" w:cs="Times New Roman"/>
          <w:color w:val="000000"/>
          <w:sz w:val="24"/>
          <w:szCs w:val="24"/>
        </w:rPr>
        <w:t xml:space="preserve">A court cannot reach a finding of criminal non-responsibility without hearing expert evidence. </w:t>
      </w:r>
      <w:r w:rsidR="00E10AC4" w:rsidRPr="00E10AC4">
        <w:rPr>
          <w:rFonts w:ascii="Times New Roman" w:hAnsi="Times New Roman" w:cs="Times New Roman"/>
          <w:sz w:val="24"/>
          <w:szCs w:val="24"/>
        </w:rPr>
        <w:t xml:space="preserve">The court has to be </w:t>
      </w:r>
      <w:r w:rsidR="00E10AC4" w:rsidRPr="00E10AC4">
        <w:rPr>
          <w:rFonts w:ascii="Times New Roman" w:hAnsi="Times New Roman" w:cs="Times New Roman"/>
          <w:color w:val="000000"/>
          <w:sz w:val="24"/>
          <w:szCs w:val="24"/>
        </w:rPr>
        <w:t xml:space="preserve">guided by the specialist medical evidence as to the mental status of the accused. </w:t>
      </w:r>
      <w:r w:rsidR="0023144E">
        <w:rPr>
          <w:rFonts w:ascii="Times New Roman" w:hAnsi="Times New Roman" w:cs="Times New Roman"/>
          <w:color w:val="000000"/>
          <w:sz w:val="24"/>
          <w:szCs w:val="24"/>
        </w:rPr>
        <w:t>Therefore, further specialist medical examination is necessary to asc</w:t>
      </w:r>
      <w:r w:rsidR="00783707">
        <w:rPr>
          <w:rFonts w:ascii="Times New Roman" w:hAnsi="Times New Roman" w:cs="Times New Roman"/>
          <w:color w:val="000000"/>
          <w:sz w:val="24"/>
          <w:szCs w:val="24"/>
        </w:rPr>
        <w:t>ertain accused’s mental status.</w:t>
      </w:r>
      <w:r w:rsidR="00C3129A">
        <w:rPr>
          <w:rFonts w:ascii="Times New Roman" w:hAnsi="Times New Roman" w:cs="Times New Roman"/>
          <w:color w:val="000000"/>
          <w:sz w:val="24"/>
          <w:szCs w:val="24"/>
        </w:rPr>
        <w:t xml:space="preserve">  </w:t>
      </w:r>
      <w:r w:rsidR="00EB7DF6" w:rsidRPr="008A34E7">
        <w:rPr>
          <w:rFonts w:ascii="Times New Roman" w:hAnsi="Times New Roman" w:cs="Times New Roman"/>
          <w:sz w:val="24"/>
          <w:szCs w:val="24"/>
        </w:rPr>
        <w:t>In the result, the court makes the following order:</w:t>
      </w:r>
    </w:p>
    <w:p w:rsidR="00EB7DF6" w:rsidRDefault="00EB7DF6" w:rsidP="006A2A2C">
      <w:pPr>
        <w:pStyle w:val="ListParagraph"/>
        <w:numPr>
          <w:ilvl w:val="0"/>
          <w:numId w:val="1"/>
        </w:numPr>
        <w:jc w:val="both"/>
      </w:pPr>
      <w:r>
        <w:t xml:space="preserve">The accused is hereby returned to prison pending transfer to </w:t>
      </w:r>
      <w:proofErr w:type="spellStart"/>
      <w:r>
        <w:t>Mlondolozi</w:t>
      </w:r>
      <w:proofErr w:type="spellEnd"/>
      <w:r>
        <w:t xml:space="preserve"> Special Institution for further examination and treatment in terms of section </w:t>
      </w:r>
      <w:r w:rsidR="006A2A2C">
        <w:t>28</w:t>
      </w:r>
      <w:r w:rsidR="00C3129A">
        <w:t xml:space="preserve"> of the Mental Health Act [Chapter 15:23]</w:t>
      </w:r>
      <w:r>
        <w:t>.</w:t>
      </w:r>
    </w:p>
    <w:p w:rsidR="006A2A2C" w:rsidRDefault="006A2A2C" w:rsidP="006A2A2C">
      <w:pPr>
        <w:pStyle w:val="ListParagraph"/>
        <w:numPr>
          <w:ilvl w:val="0"/>
          <w:numId w:val="1"/>
        </w:numPr>
        <w:jc w:val="both"/>
      </w:pPr>
      <w:r>
        <w:t xml:space="preserve">A further Electroencephalogram (EEG) to be conducted on the accused. </w:t>
      </w:r>
    </w:p>
    <w:p w:rsidR="00EB7DF6" w:rsidRDefault="00EB7DF6" w:rsidP="00EB7DF6">
      <w:pPr>
        <w:jc w:val="both"/>
      </w:pPr>
    </w:p>
    <w:p w:rsidR="00E82FA6" w:rsidRDefault="00EB7DF6" w:rsidP="00EB7DF6">
      <w:pPr>
        <w:pStyle w:val="NoSpacing"/>
        <w:jc w:val="both"/>
      </w:pPr>
      <w:r w:rsidRPr="00153DE8">
        <w:rPr>
          <w:i/>
        </w:rPr>
        <w:t>National Prosecuting Authority,</w:t>
      </w:r>
      <w:r>
        <w:t xml:space="preserve"> state’s legal practitioners</w:t>
      </w:r>
    </w:p>
    <w:p w:rsidR="00EB7DF6" w:rsidRDefault="00151B3E" w:rsidP="00EB7DF6">
      <w:pPr>
        <w:pStyle w:val="NoSpacing"/>
        <w:jc w:val="both"/>
      </w:pPr>
      <w:proofErr w:type="spellStart"/>
      <w:r w:rsidRPr="00783707">
        <w:rPr>
          <w:i/>
        </w:rPr>
        <w:t>Gundu</w:t>
      </w:r>
      <w:proofErr w:type="spellEnd"/>
      <w:r w:rsidRPr="00783707">
        <w:rPr>
          <w:i/>
        </w:rPr>
        <w:t xml:space="preserve">, </w:t>
      </w:r>
      <w:proofErr w:type="spellStart"/>
      <w:r w:rsidRPr="00783707">
        <w:rPr>
          <w:i/>
        </w:rPr>
        <w:t>Dube</w:t>
      </w:r>
      <w:proofErr w:type="spellEnd"/>
      <w:r w:rsidRPr="00783707">
        <w:rPr>
          <w:i/>
        </w:rPr>
        <w:t xml:space="preserve">, </w:t>
      </w:r>
      <w:proofErr w:type="spellStart"/>
      <w:r w:rsidRPr="00783707">
        <w:rPr>
          <w:i/>
        </w:rPr>
        <w:t>Pamacheche</w:t>
      </w:r>
      <w:proofErr w:type="spellEnd"/>
      <w:r w:rsidRPr="00783707">
        <w:rPr>
          <w:i/>
        </w:rPr>
        <w:t xml:space="preserve"> and Partners</w:t>
      </w:r>
      <w:r>
        <w:t xml:space="preserve">, </w:t>
      </w:r>
      <w:r w:rsidR="00EB7DF6">
        <w:t>accused’s legal practitioners</w:t>
      </w:r>
    </w:p>
    <w:p w:rsidR="00EB7DF6" w:rsidRDefault="00EB7DF6" w:rsidP="00EB7DF6">
      <w:pPr>
        <w:pStyle w:val="NoSpacing"/>
        <w:jc w:val="both"/>
      </w:pPr>
    </w:p>
    <w:p w:rsidR="00930DC9" w:rsidRPr="00195908" w:rsidRDefault="00930DC9" w:rsidP="00195908">
      <w:pPr>
        <w:spacing w:line="360" w:lineRule="auto"/>
        <w:ind w:firstLine="720"/>
        <w:jc w:val="both"/>
        <w:rPr>
          <w:rFonts w:ascii="Times New Roman" w:hAnsi="Times New Roman" w:cs="Times New Roman"/>
          <w:sz w:val="24"/>
          <w:szCs w:val="24"/>
          <w:lang w:val="en-US"/>
        </w:rPr>
      </w:pPr>
    </w:p>
    <w:sectPr w:rsidR="00930DC9" w:rsidRPr="00195908" w:rsidSect="003414CC">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8F1" w:rsidRDefault="000A38F1" w:rsidP="000A38F1">
      <w:pPr>
        <w:spacing w:after="0" w:line="240" w:lineRule="auto"/>
      </w:pPr>
      <w:r>
        <w:separator/>
      </w:r>
    </w:p>
  </w:endnote>
  <w:endnote w:type="continuationSeparator" w:id="1">
    <w:p w:rsidR="000A38F1" w:rsidRDefault="000A38F1" w:rsidP="000A3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8F1" w:rsidRDefault="000A38F1" w:rsidP="000A38F1">
      <w:pPr>
        <w:spacing w:after="0" w:line="240" w:lineRule="auto"/>
      </w:pPr>
      <w:r>
        <w:separator/>
      </w:r>
    </w:p>
  </w:footnote>
  <w:footnote w:type="continuationSeparator" w:id="1">
    <w:p w:rsidR="000A38F1" w:rsidRDefault="000A38F1" w:rsidP="000A38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2779"/>
      <w:docPartObj>
        <w:docPartGallery w:val="Page Numbers (Top of Page)"/>
        <w:docPartUnique/>
      </w:docPartObj>
    </w:sdtPr>
    <w:sdtEndPr>
      <w:rPr>
        <w:rFonts w:ascii="Times New Roman" w:hAnsi="Times New Roman" w:cs="Times New Roman"/>
        <w:sz w:val="24"/>
        <w:szCs w:val="24"/>
      </w:rPr>
    </w:sdtEndPr>
    <w:sdtContent>
      <w:p w:rsidR="000A38F1" w:rsidRPr="000A38F1" w:rsidRDefault="007102E6">
        <w:pPr>
          <w:pStyle w:val="Header"/>
          <w:jc w:val="right"/>
          <w:rPr>
            <w:rFonts w:ascii="Times New Roman" w:hAnsi="Times New Roman" w:cs="Times New Roman"/>
            <w:sz w:val="24"/>
            <w:szCs w:val="24"/>
          </w:rPr>
        </w:pPr>
        <w:r w:rsidRPr="000A38F1">
          <w:rPr>
            <w:rFonts w:ascii="Times New Roman" w:hAnsi="Times New Roman" w:cs="Times New Roman"/>
            <w:sz w:val="24"/>
            <w:szCs w:val="24"/>
          </w:rPr>
          <w:fldChar w:fldCharType="begin"/>
        </w:r>
        <w:r w:rsidR="000A38F1" w:rsidRPr="000A38F1">
          <w:rPr>
            <w:rFonts w:ascii="Times New Roman" w:hAnsi="Times New Roman" w:cs="Times New Roman"/>
            <w:sz w:val="24"/>
            <w:szCs w:val="24"/>
          </w:rPr>
          <w:instrText xml:space="preserve"> PAGE   \* MERGEFORMAT </w:instrText>
        </w:r>
        <w:r w:rsidRPr="000A38F1">
          <w:rPr>
            <w:rFonts w:ascii="Times New Roman" w:hAnsi="Times New Roman" w:cs="Times New Roman"/>
            <w:sz w:val="24"/>
            <w:szCs w:val="24"/>
          </w:rPr>
          <w:fldChar w:fldCharType="separate"/>
        </w:r>
        <w:r w:rsidR="00C22FF1">
          <w:rPr>
            <w:rFonts w:ascii="Times New Roman" w:hAnsi="Times New Roman" w:cs="Times New Roman"/>
            <w:noProof/>
            <w:sz w:val="24"/>
            <w:szCs w:val="24"/>
          </w:rPr>
          <w:t>3</w:t>
        </w:r>
        <w:r w:rsidRPr="000A38F1">
          <w:rPr>
            <w:rFonts w:ascii="Times New Roman" w:hAnsi="Times New Roman" w:cs="Times New Roman"/>
            <w:sz w:val="24"/>
            <w:szCs w:val="24"/>
          </w:rPr>
          <w:fldChar w:fldCharType="end"/>
        </w:r>
      </w:p>
      <w:p w:rsidR="000A38F1" w:rsidRPr="000A38F1" w:rsidRDefault="000A38F1">
        <w:pPr>
          <w:pStyle w:val="Header"/>
          <w:jc w:val="right"/>
          <w:rPr>
            <w:rFonts w:ascii="Times New Roman" w:hAnsi="Times New Roman" w:cs="Times New Roman"/>
            <w:sz w:val="24"/>
            <w:szCs w:val="24"/>
          </w:rPr>
        </w:pPr>
        <w:r w:rsidRPr="000A38F1">
          <w:rPr>
            <w:rFonts w:ascii="Times New Roman" w:hAnsi="Times New Roman" w:cs="Times New Roman"/>
            <w:sz w:val="24"/>
            <w:szCs w:val="24"/>
          </w:rPr>
          <w:t>HB 81/21</w:t>
        </w:r>
      </w:p>
      <w:p w:rsidR="000A38F1" w:rsidRPr="000A38F1" w:rsidRDefault="000A38F1">
        <w:pPr>
          <w:pStyle w:val="Header"/>
          <w:jc w:val="right"/>
          <w:rPr>
            <w:rFonts w:ascii="Times New Roman" w:hAnsi="Times New Roman" w:cs="Times New Roman"/>
            <w:sz w:val="24"/>
            <w:szCs w:val="24"/>
          </w:rPr>
        </w:pPr>
        <w:r w:rsidRPr="000A38F1">
          <w:rPr>
            <w:rFonts w:ascii="Times New Roman" w:hAnsi="Times New Roman" w:cs="Times New Roman"/>
            <w:sz w:val="24"/>
            <w:szCs w:val="24"/>
          </w:rPr>
          <w:t>HC (CRB) 113/20</w:t>
        </w:r>
      </w:p>
    </w:sdtContent>
  </w:sdt>
  <w:p w:rsidR="000A38F1" w:rsidRDefault="000A38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97EEF"/>
    <w:multiLevelType w:val="hybridMultilevel"/>
    <w:tmpl w:val="62281826"/>
    <w:lvl w:ilvl="0" w:tplc="D6180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95908"/>
    <w:rsid w:val="00034C56"/>
    <w:rsid w:val="00086A39"/>
    <w:rsid w:val="000A38F1"/>
    <w:rsid w:val="000F6184"/>
    <w:rsid w:val="00134169"/>
    <w:rsid w:val="00151B3E"/>
    <w:rsid w:val="001574DF"/>
    <w:rsid w:val="00195908"/>
    <w:rsid w:val="001A5B41"/>
    <w:rsid w:val="001D2AF0"/>
    <w:rsid w:val="001D5D4A"/>
    <w:rsid w:val="0023144E"/>
    <w:rsid w:val="00277FCB"/>
    <w:rsid w:val="002F2B0C"/>
    <w:rsid w:val="003414CC"/>
    <w:rsid w:val="003B32AB"/>
    <w:rsid w:val="003B7E86"/>
    <w:rsid w:val="003D54F7"/>
    <w:rsid w:val="00445B81"/>
    <w:rsid w:val="004F41EF"/>
    <w:rsid w:val="004F4A50"/>
    <w:rsid w:val="00551306"/>
    <w:rsid w:val="00592A03"/>
    <w:rsid w:val="00600389"/>
    <w:rsid w:val="0060397C"/>
    <w:rsid w:val="0061037D"/>
    <w:rsid w:val="00642A61"/>
    <w:rsid w:val="006A2A2C"/>
    <w:rsid w:val="006E24DE"/>
    <w:rsid w:val="007102E6"/>
    <w:rsid w:val="007514AF"/>
    <w:rsid w:val="0076029E"/>
    <w:rsid w:val="00783707"/>
    <w:rsid w:val="007C78B0"/>
    <w:rsid w:val="00816D69"/>
    <w:rsid w:val="008A34E7"/>
    <w:rsid w:val="008E6011"/>
    <w:rsid w:val="008F58FE"/>
    <w:rsid w:val="009164BA"/>
    <w:rsid w:val="00930DC9"/>
    <w:rsid w:val="00947911"/>
    <w:rsid w:val="009A5677"/>
    <w:rsid w:val="009F5919"/>
    <w:rsid w:val="00A0063E"/>
    <w:rsid w:val="00A735F8"/>
    <w:rsid w:val="00B4099D"/>
    <w:rsid w:val="00B75064"/>
    <w:rsid w:val="00C22FF1"/>
    <w:rsid w:val="00C3129A"/>
    <w:rsid w:val="00C82AC2"/>
    <w:rsid w:val="00CA7971"/>
    <w:rsid w:val="00D36280"/>
    <w:rsid w:val="00E10AC4"/>
    <w:rsid w:val="00E7646B"/>
    <w:rsid w:val="00E82FA6"/>
    <w:rsid w:val="00EB7DF6"/>
    <w:rsid w:val="00EF653D"/>
    <w:rsid w:val="00F32C6D"/>
    <w:rsid w:val="00FB5683"/>
    <w:rsid w:val="00FD4E0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DF6"/>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EB7DF6"/>
    <w:pPr>
      <w:spacing w:before="100" w:beforeAutospacing="1" w:after="100" w:afterAutospacing="1" w:line="360" w:lineRule="auto"/>
      <w:ind w:left="720"/>
      <w:contextualSpacing/>
    </w:pPr>
    <w:rPr>
      <w:rFonts w:ascii="Times New Roman" w:hAnsi="Times New Roman"/>
      <w:sz w:val="24"/>
      <w:lang w:val="en-US"/>
    </w:rPr>
  </w:style>
  <w:style w:type="paragraph" w:customStyle="1" w:styleId="Default">
    <w:name w:val="Default"/>
    <w:rsid w:val="00B4099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4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EF"/>
    <w:rPr>
      <w:rFonts w:ascii="Segoe UI" w:hAnsi="Segoe UI" w:cs="Segoe UI"/>
      <w:sz w:val="18"/>
      <w:szCs w:val="18"/>
    </w:rPr>
  </w:style>
  <w:style w:type="paragraph" w:styleId="Header">
    <w:name w:val="header"/>
    <w:basedOn w:val="Normal"/>
    <w:link w:val="HeaderChar"/>
    <w:uiPriority w:val="99"/>
    <w:unhideWhenUsed/>
    <w:rsid w:val="000A3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8F1"/>
  </w:style>
  <w:style w:type="paragraph" w:styleId="Footer">
    <w:name w:val="footer"/>
    <w:basedOn w:val="Normal"/>
    <w:link w:val="FooterChar"/>
    <w:uiPriority w:val="99"/>
    <w:semiHidden/>
    <w:unhideWhenUsed/>
    <w:rsid w:val="000A38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38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57</cp:revision>
  <cp:lastPrinted>2021-06-02T05:55:00Z</cp:lastPrinted>
  <dcterms:created xsi:type="dcterms:W3CDTF">2021-05-17T16:33:00Z</dcterms:created>
  <dcterms:modified xsi:type="dcterms:W3CDTF">2021-06-02T10:17:00Z</dcterms:modified>
</cp:coreProperties>
</file>