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2C" w:rsidRPr="008748CA" w:rsidRDefault="000D7F2C" w:rsidP="000D7F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7F2C" w:rsidRPr="008748CA" w:rsidRDefault="000D7F2C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THE STATE </w:t>
      </w:r>
    </w:p>
    <w:p w:rsidR="000D7F2C" w:rsidRPr="008748CA" w:rsidRDefault="008748CA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0D7F2C" w:rsidRPr="008748CA" w:rsidRDefault="000D7F2C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JUSTINE WATANHUKA</w:t>
      </w:r>
    </w:p>
    <w:p w:rsidR="000D7F2C" w:rsidRPr="008748CA" w:rsidRDefault="000D7F2C" w:rsidP="000D7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8CA" w:rsidRDefault="008748CA" w:rsidP="000D7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FF7" w:rsidRPr="008748CA" w:rsidRDefault="00357FF7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HIGH COURT OF ZIMBABWE</w:t>
      </w:r>
    </w:p>
    <w:p w:rsidR="00357FF7" w:rsidRPr="008748CA" w:rsidRDefault="00357FF7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BHUNU J</w:t>
      </w:r>
    </w:p>
    <w:p w:rsidR="00357FF7" w:rsidRPr="008748CA" w:rsidRDefault="00847C96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7FF7" w:rsidRPr="008748CA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357FF7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0F7823" w:rsidRPr="008748CA">
        <w:rPr>
          <w:rFonts w:ascii="Times New Roman" w:hAnsi="Times New Roman" w:cs="Times New Roman"/>
          <w:sz w:val="24"/>
          <w:szCs w:val="24"/>
        </w:rPr>
        <w:t>24 and 25 September 2013</w:t>
      </w:r>
    </w:p>
    <w:p w:rsidR="00E423D8" w:rsidRPr="008748CA" w:rsidRDefault="00E423D8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C96" w:rsidRDefault="00847C96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8CA" w:rsidRDefault="00847C96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748CA">
        <w:rPr>
          <w:rFonts w:ascii="Times New Roman" w:hAnsi="Times New Roman" w:cs="Times New Roman"/>
          <w:sz w:val="24"/>
          <w:szCs w:val="24"/>
        </w:rPr>
        <w:t>ssessors:</w:t>
      </w:r>
      <w:r w:rsidRPr="008748CA">
        <w:rPr>
          <w:rFonts w:ascii="Times New Roman" w:hAnsi="Times New Roman" w:cs="Times New Roman"/>
          <w:sz w:val="24"/>
          <w:szCs w:val="24"/>
        </w:rPr>
        <w:tab/>
        <w:t>1.</w:t>
      </w:r>
      <w:r w:rsidRPr="008748C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748CA">
        <w:rPr>
          <w:rFonts w:ascii="Times New Roman" w:hAnsi="Times New Roman" w:cs="Times New Roman"/>
          <w:sz w:val="24"/>
          <w:szCs w:val="24"/>
        </w:rPr>
        <w:t>r.</w:t>
      </w:r>
      <w:proofErr w:type="spellEnd"/>
      <w:r w:rsidRPr="0087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748CA">
        <w:rPr>
          <w:rFonts w:ascii="Times New Roman" w:hAnsi="Times New Roman" w:cs="Times New Roman"/>
          <w:sz w:val="24"/>
          <w:szCs w:val="24"/>
        </w:rPr>
        <w:t>usengezi</w:t>
      </w:r>
      <w:proofErr w:type="spellEnd"/>
      <w:r w:rsidRPr="008748CA">
        <w:rPr>
          <w:rFonts w:ascii="Times New Roman" w:hAnsi="Times New Roman" w:cs="Times New Roman"/>
          <w:sz w:val="24"/>
          <w:szCs w:val="24"/>
        </w:rPr>
        <w:t>.</w:t>
      </w:r>
      <w:r w:rsidRPr="008748CA">
        <w:rPr>
          <w:rFonts w:ascii="Times New Roman" w:hAnsi="Times New Roman" w:cs="Times New Roman"/>
          <w:sz w:val="24"/>
          <w:szCs w:val="24"/>
        </w:rPr>
        <w:tab/>
      </w:r>
    </w:p>
    <w:p w:rsidR="00E423D8" w:rsidRPr="008748CA" w:rsidRDefault="00847C96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48CA">
        <w:rPr>
          <w:rFonts w:ascii="Times New Roman" w:hAnsi="Times New Roman" w:cs="Times New Roman"/>
          <w:sz w:val="24"/>
          <w:szCs w:val="24"/>
        </w:rPr>
        <w:tab/>
        <w:t>2.</w:t>
      </w:r>
      <w:r w:rsidRPr="008748C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748CA">
        <w:rPr>
          <w:rFonts w:ascii="Times New Roman" w:hAnsi="Times New Roman" w:cs="Times New Roman"/>
          <w:sz w:val="24"/>
          <w:szCs w:val="24"/>
        </w:rPr>
        <w:t>r.</w:t>
      </w:r>
      <w:proofErr w:type="spellEnd"/>
      <w:r w:rsidRPr="00874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8748CA">
        <w:rPr>
          <w:rFonts w:ascii="Times New Roman" w:hAnsi="Times New Roman" w:cs="Times New Roman"/>
          <w:sz w:val="24"/>
          <w:szCs w:val="24"/>
        </w:rPr>
        <w:t>handu</w:t>
      </w:r>
      <w:proofErr w:type="spellEnd"/>
      <w:r w:rsidRPr="008748CA">
        <w:rPr>
          <w:rFonts w:ascii="Times New Roman" w:hAnsi="Times New Roman" w:cs="Times New Roman"/>
          <w:sz w:val="24"/>
          <w:szCs w:val="24"/>
        </w:rPr>
        <w:t>.</w:t>
      </w:r>
    </w:p>
    <w:p w:rsidR="00E423D8" w:rsidRDefault="00E423D8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8CA" w:rsidRDefault="008748CA" w:rsidP="000D7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8CA" w:rsidRPr="008748CA" w:rsidRDefault="008748CA" w:rsidP="008748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48CA">
        <w:rPr>
          <w:rFonts w:ascii="Times New Roman" w:hAnsi="Times New Roman" w:cs="Times New Roman"/>
          <w:b/>
          <w:sz w:val="24"/>
          <w:szCs w:val="24"/>
        </w:rPr>
        <w:t>Criminal Trial</w:t>
      </w:r>
    </w:p>
    <w:p w:rsidR="008748CA" w:rsidRPr="008748CA" w:rsidRDefault="008748CA" w:rsidP="000D7F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78" w:rsidRDefault="00416878" w:rsidP="00847C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423D8" w:rsidRPr="008748CA" w:rsidRDefault="00C4365C" w:rsidP="00847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 w:rsidR="008748C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="00044BE4" w:rsidRPr="008748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4BE4" w:rsidRPr="008748CA">
        <w:rPr>
          <w:rFonts w:ascii="Times New Roman" w:hAnsi="Times New Roman" w:cs="Times New Roman"/>
          <w:i/>
          <w:sz w:val="24"/>
          <w:szCs w:val="24"/>
        </w:rPr>
        <w:t>Munyoro</w:t>
      </w:r>
      <w:proofErr w:type="spellEnd"/>
      <w:r w:rsidR="00044BE4" w:rsidRPr="008748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44BE4" w:rsidRPr="008748CA">
        <w:rPr>
          <w:rFonts w:ascii="Times New Roman" w:hAnsi="Times New Roman" w:cs="Times New Roman"/>
          <w:sz w:val="24"/>
          <w:szCs w:val="24"/>
        </w:rPr>
        <w:t>for the State</w:t>
      </w:r>
    </w:p>
    <w:p w:rsidR="00044BE4" w:rsidRPr="008748CA" w:rsidRDefault="00044BE4" w:rsidP="00847C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48CA">
        <w:rPr>
          <w:rFonts w:ascii="Times New Roman" w:hAnsi="Times New Roman" w:cs="Times New Roman"/>
          <w:i/>
          <w:sz w:val="24"/>
          <w:szCs w:val="24"/>
        </w:rPr>
        <w:t>Ms</w:t>
      </w:r>
      <w:r w:rsidR="00C4365C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8748CA">
        <w:rPr>
          <w:rFonts w:ascii="Times New Roman" w:hAnsi="Times New Roman" w:cs="Times New Roman"/>
          <w:i/>
          <w:sz w:val="24"/>
          <w:szCs w:val="24"/>
        </w:rPr>
        <w:t>.</w:t>
      </w:r>
      <w:r w:rsidRPr="008748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48CA">
        <w:rPr>
          <w:rFonts w:ascii="Times New Roman" w:hAnsi="Times New Roman" w:cs="Times New Roman"/>
          <w:i/>
          <w:sz w:val="24"/>
          <w:szCs w:val="24"/>
        </w:rPr>
        <w:t>Bishi</w:t>
      </w:r>
      <w:proofErr w:type="spellEnd"/>
      <w:r w:rsidRPr="008748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748CA">
        <w:rPr>
          <w:rFonts w:ascii="Times New Roman" w:hAnsi="Times New Roman" w:cs="Times New Roman"/>
          <w:sz w:val="24"/>
          <w:szCs w:val="24"/>
        </w:rPr>
        <w:t>for the Defence</w:t>
      </w:r>
    </w:p>
    <w:p w:rsidR="00D0299A" w:rsidRPr="008748CA" w:rsidRDefault="00D0299A" w:rsidP="00847C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0299A" w:rsidRPr="008748CA" w:rsidRDefault="00D0299A" w:rsidP="000D7F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3F29" w:rsidRPr="008748CA" w:rsidRDefault="00ED7CEB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BHUNU J</w:t>
      </w:r>
      <w:r w:rsidR="00471F64" w:rsidRPr="008748CA">
        <w:rPr>
          <w:rFonts w:ascii="Times New Roman" w:hAnsi="Times New Roman" w:cs="Times New Roman"/>
          <w:sz w:val="24"/>
          <w:szCs w:val="24"/>
        </w:rPr>
        <w:t xml:space="preserve">: The accused stands convicted on his own plea of guilty to a charge of culpable homicide. He initially </w:t>
      </w:r>
      <w:r w:rsidR="003C3186" w:rsidRPr="008748CA">
        <w:rPr>
          <w:rFonts w:ascii="Times New Roman" w:hAnsi="Times New Roman" w:cs="Times New Roman"/>
          <w:sz w:val="24"/>
          <w:szCs w:val="24"/>
        </w:rPr>
        <w:t>pleaded not guilty to a charge of mur</w:t>
      </w:r>
      <w:r w:rsidR="00143F29" w:rsidRPr="008748CA">
        <w:rPr>
          <w:rFonts w:ascii="Times New Roman" w:hAnsi="Times New Roman" w:cs="Times New Roman"/>
          <w:sz w:val="24"/>
          <w:szCs w:val="24"/>
        </w:rPr>
        <w:t xml:space="preserve">der that was later reduced to the lesser charge of culpable homicide with the consent of the </w:t>
      </w:r>
      <w:r w:rsidR="008748CA">
        <w:rPr>
          <w:rFonts w:ascii="Times New Roman" w:hAnsi="Times New Roman" w:cs="Times New Roman"/>
          <w:sz w:val="24"/>
          <w:szCs w:val="24"/>
        </w:rPr>
        <w:t>S</w:t>
      </w:r>
      <w:r w:rsidR="00143F29" w:rsidRPr="008748CA">
        <w:rPr>
          <w:rFonts w:ascii="Times New Roman" w:hAnsi="Times New Roman" w:cs="Times New Roman"/>
          <w:sz w:val="24"/>
          <w:szCs w:val="24"/>
        </w:rPr>
        <w:t>tate.</w:t>
      </w:r>
    </w:p>
    <w:p w:rsidR="000D6B3E" w:rsidRPr="008748CA" w:rsidRDefault="00143F29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The </w:t>
      </w:r>
      <w:r w:rsidR="00C3368D" w:rsidRPr="008748CA">
        <w:rPr>
          <w:rFonts w:ascii="Times New Roman" w:hAnsi="Times New Roman" w:cs="Times New Roman"/>
          <w:sz w:val="24"/>
          <w:szCs w:val="24"/>
        </w:rPr>
        <w:t xml:space="preserve">agreed facts are that </w:t>
      </w:r>
      <w:r w:rsidR="000D6B3E" w:rsidRPr="008748CA">
        <w:rPr>
          <w:rFonts w:ascii="Times New Roman" w:hAnsi="Times New Roman" w:cs="Times New Roman"/>
          <w:sz w:val="24"/>
          <w:szCs w:val="24"/>
        </w:rPr>
        <w:t>the</w:t>
      </w:r>
      <w:r w:rsidR="00C3368D" w:rsidRPr="008748CA">
        <w:rPr>
          <w:rFonts w:ascii="Times New Roman" w:hAnsi="Times New Roman" w:cs="Times New Roman"/>
          <w:sz w:val="24"/>
          <w:szCs w:val="24"/>
        </w:rPr>
        <w:t xml:space="preserve"> deceased and the accused person picked up a quarrel</w:t>
      </w:r>
      <w:r w:rsidR="008E0699" w:rsidRPr="008748CA">
        <w:rPr>
          <w:rFonts w:ascii="Times New Roman" w:hAnsi="Times New Roman" w:cs="Times New Roman"/>
          <w:sz w:val="24"/>
          <w:szCs w:val="24"/>
        </w:rPr>
        <w:t xml:space="preserve"> at a beer drink at </w:t>
      </w:r>
      <w:r w:rsidR="00EA6E69" w:rsidRPr="008748CA">
        <w:rPr>
          <w:rFonts w:ascii="Times New Roman" w:hAnsi="Times New Roman" w:cs="Times New Roman"/>
          <w:sz w:val="24"/>
          <w:szCs w:val="24"/>
        </w:rPr>
        <w:t>Farm 182 Chesa Mount Darwin.</w:t>
      </w:r>
      <w:r w:rsidR="00786955" w:rsidRPr="008748CA">
        <w:rPr>
          <w:rFonts w:ascii="Times New Roman" w:hAnsi="Times New Roman" w:cs="Times New Roman"/>
          <w:sz w:val="24"/>
          <w:szCs w:val="24"/>
        </w:rPr>
        <w:t xml:space="preserve"> The drunken brawl broke up into a fist fight in which the deceased was over powered</w:t>
      </w:r>
      <w:r w:rsidR="000D6B3E" w:rsidRPr="008748CA">
        <w:rPr>
          <w:rFonts w:ascii="Times New Roman" w:hAnsi="Times New Roman" w:cs="Times New Roman"/>
          <w:sz w:val="24"/>
          <w:szCs w:val="24"/>
        </w:rPr>
        <w:t xml:space="preserve"> and he fled.</w:t>
      </w:r>
      <w:r w:rsidR="00C3368D" w:rsidRPr="00874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610" w:rsidRPr="008748CA" w:rsidRDefault="000D6B3E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He later returned to the scene armed with a brick and a stick </w:t>
      </w:r>
      <w:r w:rsidR="0015628E" w:rsidRPr="008748CA">
        <w:rPr>
          <w:rFonts w:ascii="Times New Roman" w:hAnsi="Times New Roman" w:cs="Times New Roman"/>
          <w:sz w:val="24"/>
          <w:szCs w:val="24"/>
        </w:rPr>
        <w:t>with which he attacked the accused. He threw the brick at the accused but missed</w:t>
      </w:r>
      <w:r w:rsidR="00C96855" w:rsidRPr="008748CA">
        <w:rPr>
          <w:rFonts w:ascii="Times New Roman" w:hAnsi="Times New Roman" w:cs="Times New Roman"/>
          <w:sz w:val="24"/>
          <w:szCs w:val="24"/>
        </w:rPr>
        <w:t xml:space="preserve">. Undeterred he advanced towards the accused and </w:t>
      </w:r>
      <w:r w:rsidR="006116BD" w:rsidRPr="008748CA">
        <w:rPr>
          <w:rFonts w:ascii="Times New Roman" w:hAnsi="Times New Roman" w:cs="Times New Roman"/>
          <w:sz w:val="24"/>
          <w:szCs w:val="24"/>
        </w:rPr>
        <w:t>attacked him</w:t>
      </w:r>
      <w:r w:rsidR="00E36123" w:rsidRPr="008748CA">
        <w:rPr>
          <w:rFonts w:ascii="Times New Roman" w:hAnsi="Times New Roman" w:cs="Times New Roman"/>
          <w:sz w:val="24"/>
          <w:szCs w:val="24"/>
        </w:rPr>
        <w:t xml:space="preserve"> with the stick on the head.</w:t>
      </w:r>
      <w:r w:rsidR="00993628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C4266D" w:rsidRPr="008748CA">
        <w:rPr>
          <w:rFonts w:ascii="Times New Roman" w:hAnsi="Times New Roman" w:cs="Times New Roman"/>
          <w:sz w:val="24"/>
          <w:szCs w:val="24"/>
        </w:rPr>
        <w:t xml:space="preserve">The accused sustained </w:t>
      </w:r>
      <w:r w:rsidR="006116BD" w:rsidRPr="008748CA">
        <w:rPr>
          <w:rFonts w:ascii="Times New Roman" w:hAnsi="Times New Roman" w:cs="Times New Roman"/>
          <w:sz w:val="24"/>
          <w:szCs w:val="24"/>
        </w:rPr>
        <w:t xml:space="preserve">moderate </w:t>
      </w:r>
      <w:r w:rsidR="00C4266D" w:rsidRPr="008748CA">
        <w:rPr>
          <w:rFonts w:ascii="Times New Roman" w:hAnsi="Times New Roman" w:cs="Times New Roman"/>
          <w:sz w:val="24"/>
          <w:szCs w:val="24"/>
        </w:rPr>
        <w:t>injuries</w:t>
      </w:r>
      <w:r w:rsidR="006116BD" w:rsidRPr="008748CA">
        <w:rPr>
          <w:rFonts w:ascii="Times New Roman" w:hAnsi="Times New Roman" w:cs="Times New Roman"/>
          <w:sz w:val="24"/>
          <w:szCs w:val="24"/>
        </w:rPr>
        <w:t xml:space="preserve"> on the head</w:t>
      </w:r>
      <w:r w:rsidR="00C4266D" w:rsidRPr="008748CA">
        <w:rPr>
          <w:rFonts w:ascii="Times New Roman" w:hAnsi="Times New Roman" w:cs="Times New Roman"/>
          <w:sz w:val="24"/>
          <w:szCs w:val="24"/>
        </w:rPr>
        <w:t xml:space="preserve">. The doctor’s report </w:t>
      </w:r>
      <w:proofErr w:type="spellStart"/>
      <w:r w:rsidR="00C4266D" w:rsidRPr="008748CA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C4266D" w:rsidRPr="008748CA">
        <w:rPr>
          <w:rFonts w:ascii="Times New Roman" w:hAnsi="Times New Roman" w:cs="Times New Roman"/>
          <w:sz w:val="24"/>
          <w:szCs w:val="24"/>
        </w:rPr>
        <w:t xml:space="preserve"> 4 shows that the accused sustained </w:t>
      </w:r>
      <w:r w:rsidR="00EB2610" w:rsidRPr="008748CA">
        <w:rPr>
          <w:rFonts w:ascii="Times New Roman" w:hAnsi="Times New Roman" w:cs="Times New Roman"/>
          <w:sz w:val="24"/>
          <w:szCs w:val="24"/>
        </w:rPr>
        <w:t>head injury, swollen eyes, bruised face and soft nose.</w:t>
      </w:r>
    </w:p>
    <w:p w:rsidR="00BD7938" w:rsidRPr="008748CA" w:rsidRDefault="00EB2610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Upon being attacked the accused fought back and managed to </w:t>
      </w:r>
      <w:r w:rsidR="00C97401" w:rsidRPr="008748CA">
        <w:rPr>
          <w:rFonts w:ascii="Times New Roman" w:hAnsi="Times New Roman" w:cs="Times New Roman"/>
          <w:sz w:val="24"/>
          <w:szCs w:val="24"/>
        </w:rPr>
        <w:t>disarm the deceased dispossessing him of the stick. He then set upon the deceased with the same stick</w:t>
      </w:r>
      <w:r w:rsidR="00E75B5A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EA3D44" w:rsidRPr="008748CA">
        <w:rPr>
          <w:rFonts w:ascii="Times New Roman" w:hAnsi="Times New Roman" w:cs="Times New Roman"/>
          <w:sz w:val="24"/>
          <w:szCs w:val="24"/>
        </w:rPr>
        <w:t>culminating</w:t>
      </w:r>
      <w:r w:rsidR="00E75B5A" w:rsidRPr="008748CA">
        <w:rPr>
          <w:rFonts w:ascii="Times New Roman" w:hAnsi="Times New Roman" w:cs="Times New Roman"/>
          <w:sz w:val="24"/>
          <w:szCs w:val="24"/>
        </w:rPr>
        <w:t xml:space="preserve"> in the deceased’s </w:t>
      </w:r>
      <w:r w:rsidR="004B47A8" w:rsidRPr="008748CA">
        <w:rPr>
          <w:rFonts w:ascii="Times New Roman" w:hAnsi="Times New Roman" w:cs="Times New Roman"/>
          <w:sz w:val="24"/>
          <w:szCs w:val="24"/>
        </w:rPr>
        <w:t>death. The post mortem report shows that death was due to severe head injuries</w:t>
      </w:r>
      <w:r w:rsidR="00BD7938" w:rsidRPr="008748CA">
        <w:rPr>
          <w:rFonts w:ascii="Times New Roman" w:hAnsi="Times New Roman" w:cs="Times New Roman"/>
          <w:sz w:val="24"/>
          <w:szCs w:val="24"/>
        </w:rPr>
        <w:t xml:space="preserve"> due to assault.</w:t>
      </w:r>
    </w:p>
    <w:p w:rsidR="00BD7938" w:rsidRPr="008748CA" w:rsidRDefault="00BD7938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61AB" w:rsidRPr="008748CA" w:rsidRDefault="00BD7938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Both </w:t>
      </w:r>
      <w:r w:rsidR="008421F3" w:rsidRPr="008748CA">
        <w:rPr>
          <w:rFonts w:ascii="Times New Roman" w:hAnsi="Times New Roman" w:cs="Times New Roman"/>
          <w:sz w:val="24"/>
          <w:szCs w:val="24"/>
        </w:rPr>
        <w:t>parties are in agreement that the accused brought about the deceased’s death while acting in self defence</w:t>
      </w:r>
      <w:r w:rsidR="00B920C9" w:rsidRPr="008748CA">
        <w:rPr>
          <w:rFonts w:ascii="Times New Roman" w:hAnsi="Times New Roman" w:cs="Times New Roman"/>
          <w:sz w:val="24"/>
          <w:szCs w:val="24"/>
        </w:rPr>
        <w:t>. He however exceeded the bounds</w:t>
      </w:r>
      <w:r w:rsidR="00A35771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B920C9" w:rsidRPr="008748CA">
        <w:rPr>
          <w:rFonts w:ascii="Times New Roman" w:hAnsi="Times New Roman" w:cs="Times New Roman"/>
          <w:sz w:val="24"/>
          <w:szCs w:val="24"/>
        </w:rPr>
        <w:t xml:space="preserve">of self defence in warding off </w:t>
      </w:r>
      <w:r w:rsidR="00B920C9" w:rsidRPr="008748CA">
        <w:rPr>
          <w:rFonts w:ascii="Times New Roman" w:hAnsi="Times New Roman" w:cs="Times New Roman"/>
          <w:sz w:val="24"/>
          <w:szCs w:val="24"/>
        </w:rPr>
        <w:lastRenderedPageBreak/>
        <w:t>the unlawful attack perpetrated upon him by the deceased.</w:t>
      </w:r>
      <w:r w:rsidR="00D7041F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785676" w:rsidRPr="008748CA">
        <w:rPr>
          <w:rFonts w:ascii="Times New Roman" w:hAnsi="Times New Roman" w:cs="Times New Roman"/>
          <w:sz w:val="24"/>
          <w:szCs w:val="24"/>
        </w:rPr>
        <w:t xml:space="preserve">While the law </w:t>
      </w:r>
      <w:r w:rsidR="008512FF" w:rsidRPr="008748CA">
        <w:rPr>
          <w:rFonts w:ascii="Times New Roman" w:hAnsi="Times New Roman" w:cs="Times New Roman"/>
          <w:sz w:val="24"/>
          <w:szCs w:val="24"/>
        </w:rPr>
        <w:t>imposes</w:t>
      </w:r>
      <w:r w:rsidR="00785676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8512FF" w:rsidRPr="008748CA">
        <w:rPr>
          <w:rFonts w:ascii="Times New Roman" w:hAnsi="Times New Roman" w:cs="Times New Roman"/>
          <w:sz w:val="24"/>
          <w:szCs w:val="24"/>
        </w:rPr>
        <w:t>a duty on the accused to flee it</w:t>
      </w:r>
      <w:r w:rsidR="00785676" w:rsidRPr="008748CA">
        <w:rPr>
          <w:rFonts w:ascii="Times New Roman" w:hAnsi="Times New Roman" w:cs="Times New Roman"/>
          <w:sz w:val="24"/>
          <w:szCs w:val="24"/>
        </w:rPr>
        <w:t xml:space="preserve"> does not require the accused to flee in circumstances where he might expose </w:t>
      </w:r>
      <w:r w:rsidR="008512FF" w:rsidRPr="008748CA">
        <w:rPr>
          <w:rFonts w:ascii="Times New Roman" w:hAnsi="Times New Roman" w:cs="Times New Roman"/>
          <w:sz w:val="24"/>
          <w:szCs w:val="24"/>
        </w:rPr>
        <w:t xml:space="preserve">himself </w:t>
      </w:r>
      <w:r w:rsidR="005748CB">
        <w:rPr>
          <w:rFonts w:ascii="Times New Roman" w:hAnsi="Times New Roman" w:cs="Times New Roman"/>
          <w:sz w:val="24"/>
          <w:szCs w:val="24"/>
        </w:rPr>
        <w:t>to</w:t>
      </w:r>
      <w:r w:rsidR="008512FF" w:rsidRPr="008748CA">
        <w:rPr>
          <w:rFonts w:ascii="Times New Roman" w:hAnsi="Times New Roman" w:cs="Times New Roman"/>
          <w:sz w:val="24"/>
          <w:szCs w:val="24"/>
        </w:rPr>
        <w:t xml:space="preserve"> an attack from the back. </w:t>
      </w:r>
      <w:r w:rsidR="003F2FCC" w:rsidRPr="008748CA">
        <w:rPr>
          <w:rFonts w:ascii="Times New Roman" w:hAnsi="Times New Roman" w:cs="Times New Roman"/>
          <w:sz w:val="24"/>
          <w:szCs w:val="24"/>
        </w:rPr>
        <w:t xml:space="preserve">The undisputed facts of the case show that the deceased was a man of a violent disposition </w:t>
      </w:r>
      <w:r w:rsidR="00A004F8" w:rsidRPr="008748CA">
        <w:rPr>
          <w:rFonts w:ascii="Times New Roman" w:hAnsi="Times New Roman" w:cs="Times New Roman"/>
          <w:sz w:val="24"/>
          <w:szCs w:val="24"/>
        </w:rPr>
        <w:t>who could easily have attacked the accused from the back had he been given any chance to do so</w:t>
      </w:r>
      <w:r w:rsidR="002361AB" w:rsidRPr="008748CA">
        <w:rPr>
          <w:rFonts w:ascii="Times New Roman" w:hAnsi="Times New Roman" w:cs="Times New Roman"/>
          <w:sz w:val="24"/>
          <w:szCs w:val="24"/>
        </w:rPr>
        <w:t>.</w:t>
      </w:r>
      <w:r w:rsidR="003F2FCC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D7041F" w:rsidRPr="008748CA">
        <w:rPr>
          <w:rFonts w:ascii="Times New Roman" w:hAnsi="Times New Roman" w:cs="Times New Roman"/>
          <w:sz w:val="24"/>
          <w:szCs w:val="24"/>
        </w:rPr>
        <w:t xml:space="preserve">The accused’s moral </w:t>
      </w:r>
      <w:r w:rsidR="001A4528" w:rsidRPr="008748CA">
        <w:rPr>
          <w:rFonts w:ascii="Times New Roman" w:hAnsi="Times New Roman" w:cs="Times New Roman"/>
          <w:sz w:val="24"/>
          <w:szCs w:val="24"/>
        </w:rPr>
        <w:t>blameworthiness</w:t>
      </w:r>
      <w:r w:rsidR="00D7041F" w:rsidRPr="008748CA">
        <w:rPr>
          <w:rFonts w:ascii="Times New Roman" w:hAnsi="Times New Roman" w:cs="Times New Roman"/>
          <w:sz w:val="24"/>
          <w:szCs w:val="24"/>
        </w:rPr>
        <w:t xml:space="preserve"> is therefore</w:t>
      </w:r>
      <w:r w:rsidR="001A4528" w:rsidRPr="008748CA">
        <w:rPr>
          <w:rFonts w:ascii="Times New Roman" w:hAnsi="Times New Roman" w:cs="Times New Roman"/>
          <w:sz w:val="24"/>
          <w:szCs w:val="24"/>
        </w:rPr>
        <w:t xml:space="preserve">, of a very low degree indeed. </w:t>
      </w:r>
    </w:p>
    <w:p w:rsidR="00A047A8" w:rsidRPr="008748CA" w:rsidRDefault="001A4528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In assessing the appropriate sentence the court shall</w:t>
      </w:r>
      <w:r w:rsidR="002361AB" w:rsidRPr="008748CA">
        <w:rPr>
          <w:rFonts w:ascii="Times New Roman" w:hAnsi="Times New Roman" w:cs="Times New Roman"/>
          <w:sz w:val="24"/>
          <w:szCs w:val="24"/>
        </w:rPr>
        <w:t xml:space="preserve"> also take into account that the accused is a responsible family </w:t>
      </w:r>
      <w:r w:rsidR="00AD7152" w:rsidRPr="008748CA">
        <w:rPr>
          <w:rFonts w:ascii="Times New Roman" w:hAnsi="Times New Roman" w:cs="Times New Roman"/>
          <w:sz w:val="24"/>
          <w:szCs w:val="24"/>
        </w:rPr>
        <w:t>man with five minor children to look after. He is the sole breadwinner for the family</w:t>
      </w:r>
      <w:r w:rsidR="0047329A">
        <w:rPr>
          <w:rFonts w:ascii="Times New Roman" w:hAnsi="Times New Roman" w:cs="Times New Roman"/>
          <w:sz w:val="24"/>
          <w:szCs w:val="24"/>
        </w:rPr>
        <w:t>.</w:t>
      </w:r>
      <w:r w:rsidR="00AD7152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47329A">
        <w:rPr>
          <w:rFonts w:ascii="Times New Roman" w:hAnsi="Times New Roman" w:cs="Times New Roman"/>
          <w:sz w:val="24"/>
          <w:szCs w:val="24"/>
        </w:rPr>
        <w:t>H</w:t>
      </w:r>
      <w:r w:rsidR="00AD7152" w:rsidRPr="008748CA">
        <w:rPr>
          <w:rFonts w:ascii="Times New Roman" w:hAnsi="Times New Roman" w:cs="Times New Roman"/>
          <w:sz w:val="24"/>
          <w:szCs w:val="24"/>
        </w:rPr>
        <w:t xml:space="preserve">e earns about </w:t>
      </w:r>
      <w:r w:rsidR="00463623" w:rsidRPr="008748CA">
        <w:rPr>
          <w:rFonts w:ascii="Times New Roman" w:hAnsi="Times New Roman" w:cs="Times New Roman"/>
          <w:sz w:val="24"/>
          <w:szCs w:val="24"/>
        </w:rPr>
        <w:t xml:space="preserve">US$1000.00 per month as a gold </w:t>
      </w:r>
      <w:proofErr w:type="spellStart"/>
      <w:r w:rsidR="00463623" w:rsidRPr="008748CA">
        <w:rPr>
          <w:rFonts w:ascii="Times New Roman" w:hAnsi="Times New Roman" w:cs="Times New Roman"/>
          <w:sz w:val="24"/>
          <w:szCs w:val="24"/>
        </w:rPr>
        <w:t>panner</w:t>
      </w:r>
      <w:proofErr w:type="spellEnd"/>
      <w:r w:rsidR="00463623" w:rsidRPr="008748CA">
        <w:rPr>
          <w:rFonts w:ascii="Times New Roman" w:hAnsi="Times New Roman" w:cs="Times New Roman"/>
          <w:sz w:val="24"/>
          <w:szCs w:val="24"/>
        </w:rPr>
        <w:t xml:space="preserve">. He has pleaded </w:t>
      </w:r>
      <w:r w:rsidR="00944248" w:rsidRPr="008748CA">
        <w:rPr>
          <w:rFonts w:ascii="Times New Roman" w:hAnsi="Times New Roman" w:cs="Times New Roman"/>
          <w:sz w:val="24"/>
          <w:szCs w:val="24"/>
        </w:rPr>
        <w:t>guilty</w:t>
      </w:r>
      <w:r w:rsidR="00A047A8" w:rsidRPr="008748CA">
        <w:rPr>
          <w:rFonts w:ascii="Times New Roman" w:hAnsi="Times New Roman" w:cs="Times New Roman"/>
          <w:sz w:val="24"/>
          <w:szCs w:val="24"/>
        </w:rPr>
        <w:t xml:space="preserve"> and has shown contrition.</w:t>
      </w:r>
    </w:p>
    <w:p w:rsidR="00A01C7E" w:rsidRPr="008748CA" w:rsidRDefault="00A047A8" w:rsidP="008748C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8CA">
        <w:rPr>
          <w:rFonts w:ascii="Times New Roman" w:hAnsi="Times New Roman" w:cs="Times New Roman"/>
          <w:sz w:val="24"/>
          <w:szCs w:val="24"/>
        </w:rPr>
        <w:t>On the other hand</w:t>
      </w:r>
      <w:r w:rsidR="00867D7B" w:rsidRPr="008748CA">
        <w:rPr>
          <w:rFonts w:ascii="Times New Roman" w:hAnsi="Times New Roman" w:cs="Times New Roman"/>
          <w:sz w:val="24"/>
          <w:szCs w:val="24"/>
        </w:rPr>
        <w:t>,</w:t>
      </w:r>
      <w:r w:rsidRPr="008748CA">
        <w:rPr>
          <w:rFonts w:ascii="Times New Roman" w:hAnsi="Times New Roman" w:cs="Times New Roman"/>
          <w:sz w:val="24"/>
          <w:szCs w:val="24"/>
        </w:rPr>
        <w:t xml:space="preserve"> very little can </w:t>
      </w:r>
      <w:r w:rsidR="00D44E3C" w:rsidRPr="008748CA">
        <w:rPr>
          <w:rFonts w:ascii="Times New Roman" w:hAnsi="Times New Roman" w:cs="Times New Roman"/>
          <w:sz w:val="24"/>
          <w:szCs w:val="24"/>
        </w:rPr>
        <w:t>be said in favour of the deceased</w:t>
      </w:r>
      <w:r w:rsidR="00944248" w:rsidRPr="008748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7D7B" w:rsidRP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8748CA">
        <w:rPr>
          <w:rFonts w:ascii="Times New Roman" w:hAnsi="Times New Roman" w:cs="Times New Roman"/>
          <w:sz w:val="24"/>
          <w:szCs w:val="24"/>
        </w:rPr>
        <w:t xml:space="preserve"> </w:t>
      </w:r>
      <w:r w:rsidR="00867D7B" w:rsidRPr="008748CA">
        <w:rPr>
          <w:rFonts w:ascii="Times New Roman" w:hAnsi="Times New Roman" w:cs="Times New Roman"/>
          <w:sz w:val="24"/>
          <w:szCs w:val="24"/>
        </w:rPr>
        <w:t xml:space="preserve">All what the Court can say is </w:t>
      </w:r>
      <w:r w:rsidR="00D44E3C" w:rsidRPr="008748CA">
        <w:rPr>
          <w:rFonts w:ascii="Times New Roman" w:hAnsi="Times New Roman" w:cs="Times New Roman"/>
          <w:sz w:val="24"/>
          <w:szCs w:val="24"/>
        </w:rPr>
        <w:t xml:space="preserve">that human life is precocious. </w:t>
      </w:r>
      <w:r w:rsidR="001E7996" w:rsidRPr="008748CA">
        <w:rPr>
          <w:rFonts w:ascii="Times New Roman" w:hAnsi="Times New Roman" w:cs="Times New Roman"/>
          <w:sz w:val="24"/>
          <w:szCs w:val="24"/>
        </w:rPr>
        <w:t xml:space="preserve"> It</w:t>
      </w:r>
      <w:r w:rsidR="00A01C7E" w:rsidRPr="008748CA">
        <w:rPr>
          <w:rFonts w:ascii="Times New Roman" w:hAnsi="Times New Roman" w:cs="Times New Roman"/>
          <w:sz w:val="24"/>
          <w:szCs w:val="24"/>
        </w:rPr>
        <w:t xml:space="preserve"> must be preserved at all costs whenever circumstances permit.</w:t>
      </w:r>
    </w:p>
    <w:p w:rsidR="00823578" w:rsidRPr="008748CA" w:rsidRDefault="00A01C7E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>It being correctly accepted by the State that the deceased brought about his demise on himself</w:t>
      </w:r>
      <w:r w:rsidR="00823578" w:rsidRPr="008748CA">
        <w:rPr>
          <w:rFonts w:ascii="Times New Roman" w:hAnsi="Times New Roman" w:cs="Times New Roman"/>
          <w:sz w:val="24"/>
          <w:szCs w:val="24"/>
        </w:rPr>
        <w:t>,</w:t>
      </w:r>
      <w:r w:rsidR="000A0EF8" w:rsidRPr="008748CA">
        <w:rPr>
          <w:rFonts w:ascii="Times New Roman" w:hAnsi="Times New Roman" w:cs="Times New Roman"/>
          <w:sz w:val="24"/>
          <w:szCs w:val="24"/>
        </w:rPr>
        <w:t xml:space="preserve"> this Court finds that the 8 months period that the accused has already spent in remand prison i</w:t>
      </w:r>
      <w:r w:rsidR="00823578" w:rsidRPr="008748CA">
        <w:rPr>
          <w:rFonts w:ascii="Times New Roman" w:hAnsi="Times New Roman" w:cs="Times New Roman"/>
          <w:sz w:val="24"/>
          <w:szCs w:val="24"/>
        </w:rPr>
        <w:t>s more than enough to atone for</w:t>
      </w:r>
      <w:r w:rsidR="000A0EF8" w:rsidRPr="008748CA">
        <w:rPr>
          <w:rFonts w:ascii="Times New Roman" w:hAnsi="Times New Roman" w:cs="Times New Roman"/>
          <w:sz w:val="24"/>
          <w:szCs w:val="24"/>
        </w:rPr>
        <w:t xml:space="preserve"> his </w:t>
      </w:r>
      <w:r w:rsidR="00823578" w:rsidRPr="008748CA">
        <w:rPr>
          <w:rFonts w:ascii="Times New Roman" w:hAnsi="Times New Roman" w:cs="Times New Roman"/>
          <w:sz w:val="24"/>
          <w:szCs w:val="24"/>
        </w:rPr>
        <w:t>misdemeanour. Nothing can be saved by any further punishment beyond what he has already endured.</w:t>
      </w:r>
    </w:p>
    <w:p w:rsidR="005F298F" w:rsidRPr="008748CA" w:rsidRDefault="005F298F" w:rsidP="008748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8CA">
        <w:rPr>
          <w:rFonts w:ascii="Times New Roman" w:hAnsi="Times New Roman" w:cs="Times New Roman"/>
          <w:sz w:val="24"/>
          <w:szCs w:val="24"/>
        </w:rPr>
        <w:t xml:space="preserve">In the result it is accordingly ordered that the accused be and is hereby sentenced to 12 months imprisonment the whole of which is suspended for a period of 5 years on condition the accused does not again within that period commit any offence involving the unlawful killing </w:t>
      </w:r>
      <w:r w:rsidR="00543BE2" w:rsidRPr="008748CA">
        <w:rPr>
          <w:rFonts w:ascii="Times New Roman" w:hAnsi="Times New Roman" w:cs="Times New Roman"/>
          <w:sz w:val="24"/>
          <w:szCs w:val="24"/>
        </w:rPr>
        <w:t>of a fellow human being.</w:t>
      </w:r>
    </w:p>
    <w:p w:rsidR="00543BE2" w:rsidRPr="008748CA" w:rsidRDefault="00543BE2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BE2" w:rsidRPr="008748CA" w:rsidRDefault="00543BE2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BE2" w:rsidRDefault="00543BE2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F2B" w:rsidRPr="008748CA" w:rsidRDefault="00A22F2B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BE2" w:rsidRPr="008748CA" w:rsidRDefault="00986DA2" w:rsidP="008748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48CA">
        <w:rPr>
          <w:rFonts w:ascii="Times New Roman" w:hAnsi="Times New Roman" w:cs="Times New Roman"/>
          <w:i/>
          <w:sz w:val="24"/>
          <w:szCs w:val="24"/>
        </w:rPr>
        <w:t xml:space="preserve">The Attorney General’s Office, </w:t>
      </w:r>
      <w:r w:rsidRPr="00A22F2B">
        <w:rPr>
          <w:rFonts w:ascii="Times New Roman" w:hAnsi="Times New Roman" w:cs="Times New Roman"/>
          <w:sz w:val="24"/>
          <w:szCs w:val="24"/>
        </w:rPr>
        <w:t xml:space="preserve">The State’s </w:t>
      </w:r>
      <w:r w:rsidR="00A22F2B">
        <w:rPr>
          <w:rFonts w:ascii="Times New Roman" w:hAnsi="Times New Roman" w:cs="Times New Roman"/>
          <w:sz w:val="24"/>
          <w:szCs w:val="24"/>
        </w:rPr>
        <w:t>l</w:t>
      </w:r>
      <w:r w:rsidRPr="00A22F2B">
        <w:rPr>
          <w:rFonts w:ascii="Times New Roman" w:hAnsi="Times New Roman" w:cs="Times New Roman"/>
          <w:sz w:val="24"/>
          <w:szCs w:val="24"/>
        </w:rPr>
        <w:t xml:space="preserve">egal </w:t>
      </w:r>
      <w:r w:rsidR="00A22F2B">
        <w:rPr>
          <w:rFonts w:ascii="Times New Roman" w:hAnsi="Times New Roman" w:cs="Times New Roman"/>
          <w:sz w:val="24"/>
          <w:szCs w:val="24"/>
        </w:rPr>
        <w:t>p</w:t>
      </w:r>
      <w:r w:rsidRPr="00A22F2B">
        <w:rPr>
          <w:rFonts w:ascii="Times New Roman" w:hAnsi="Times New Roman" w:cs="Times New Roman"/>
          <w:sz w:val="24"/>
          <w:szCs w:val="24"/>
        </w:rPr>
        <w:t>ractitioners</w:t>
      </w:r>
    </w:p>
    <w:p w:rsidR="00986DA2" w:rsidRPr="008748CA" w:rsidRDefault="00986DA2" w:rsidP="008748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748CA">
        <w:rPr>
          <w:rFonts w:ascii="Times New Roman" w:hAnsi="Times New Roman" w:cs="Times New Roman"/>
          <w:i/>
          <w:sz w:val="24"/>
          <w:szCs w:val="24"/>
        </w:rPr>
        <w:t>Muskwe</w:t>
      </w:r>
      <w:proofErr w:type="spellEnd"/>
      <w:r w:rsidRPr="00874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F2B">
        <w:rPr>
          <w:rFonts w:ascii="Times New Roman" w:hAnsi="Times New Roman" w:cs="Times New Roman"/>
          <w:i/>
          <w:sz w:val="24"/>
          <w:szCs w:val="24"/>
        </w:rPr>
        <w:t xml:space="preserve">&amp; </w:t>
      </w:r>
      <w:r w:rsidRPr="008748CA">
        <w:rPr>
          <w:rFonts w:ascii="Times New Roman" w:hAnsi="Times New Roman" w:cs="Times New Roman"/>
          <w:i/>
          <w:sz w:val="24"/>
          <w:szCs w:val="24"/>
        </w:rPr>
        <w:t>Associates,</w:t>
      </w:r>
      <w:r w:rsidR="00E77D06" w:rsidRPr="00874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7D06" w:rsidRPr="00A22F2B">
        <w:rPr>
          <w:rFonts w:ascii="Times New Roman" w:hAnsi="Times New Roman" w:cs="Times New Roman"/>
          <w:sz w:val="24"/>
          <w:szCs w:val="24"/>
        </w:rPr>
        <w:t xml:space="preserve">defence’s </w:t>
      </w:r>
      <w:r w:rsidR="00A22F2B">
        <w:rPr>
          <w:rFonts w:ascii="Times New Roman" w:hAnsi="Times New Roman" w:cs="Times New Roman"/>
          <w:sz w:val="24"/>
          <w:szCs w:val="24"/>
        </w:rPr>
        <w:t>l</w:t>
      </w:r>
      <w:r w:rsidR="00E77D06" w:rsidRPr="00A22F2B">
        <w:rPr>
          <w:rFonts w:ascii="Times New Roman" w:hAnsi="Times New Roman" w:cs="Times New Roman"/>
          <w:sz w:val="24"/>
          <w:szCs w:val="24"/>
        </w:rPr>
        <w:t xml:space="preserve">egal </w:t>
      </w:r>
      <w:r w:rsidR="00A22F2B">
        <w:rPr>
          <w:rFonts w:ascii="Times New Roman" w:hAnsi="Times New Roman" w:cs="Times New Roman"/>
          <w:sz w:val="24"/>
          <w:szCs w:val="24"/>
        </w:rPr>
        <w:t>p</w:t>
      </w:r>
      <w:r w:rsidR="00E77D06" w:rsidRPr="00A22F2B">
        <w:rPr>
          <w:rFonts w:ascii="Times New Roman" w:hAnsi="Times New Roman" w:cs="Times New Roman"/>
          <w:sz w:val="24"/>
          <w:szCs w:val="24"/>
        </w:rPr>
        <w:t>ractitioners</w:t>
      </w:r>
      <w:r w:rsidR="00194BA0" w:rsidRPr="008748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3F29" w:rsidRPr="008748CA" w:rsidRDefault="00143F29" w:rsidP="00874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3F29" w:rsidRPr="008748CA" w:rsidSect="00D353F9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CD" w:rsidRDefault="002518CD" w:rsidP="00847C96">
      <w:pPr>
        <w:spacing w:after="0" w:line="240" w:lineRule="auto"/>
      </w:pPr>
      <w:r>
        <w:separator/>
      </w:r>
    </w:p>
  </w:endnote>
  <w:endnote w:type="continuationSeparator" w:id="0">
    <w:p w:rsidR="002518CD" w:rsidRDefault="002518CD" w:rsidP="0084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CD" w:rsidRDefault="002518CD" w:rsidP="00847C96">
      <w:pPr>
        <w:spacing w:after="0" w:line="240" w:lineRule="auto"/>
      </w:pPr>
      <w:r>
        <w:separator/>
      </w:r>
    </w:p>
  </w:footnote>
  <w:footnote w:type="continuationSeparator" w:id="0">
    <w:p w:rsidR="002518CD" w:rsidRDefault="002518CD" w:rsidP="0084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318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47C96" w:rsidRDefault="00847C96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BA">
          <w:rPr>
            <w:noProof/>
          </w:rPr>
          <w:t>1</w:t>
        </w:r>
        <w:r>
          <w:rPr>
            <w:noProof/>
          </w:rPr>
          <w:fldChar w:fldCharType="end"/>
        </w:r>
      </w:p>
      <w:p w:rsidR="00847C96" w:rsidRDefault="00847C96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129A1">
          <w:rPr>
            <w:noProof/>
          </w:rPr>
          <w:t xml:space="preserve"> 342-13</w:t>
        </w:r>
      </w:p>
      <w:p w:rsidR="00847C96" w:rsidRDefault="00847C96">
        <w:pPr>
          <w:pStyle w:val="Header"/>
          <w:jc w:val="right"/>
        </w:pPr>
        <w:r>
          <w:rPr>
            <w:noProof/>
          </w:rPr>
          <w:t>CRB 114/13</w:t>
        </w:r>
      </w:p>
    </w:sdtContent>
  </w:sdt>
  <w:p w:rsidR="00847C96" w:rsidRDefault="00847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7E"/>
    <w:rsid w:val="00044BE4"/>
    <w:rsid w:val="0006797E"/>
    <w:rsid w:val="000A0EF8"/>
    <w:rsid w:val="000D6B3E"/>
    <w:rsid w:val="000D7F2C"/>
    <w:rsid w:val="000F7823"/>
    <w:rsid w:val="00143F29"/>
    <w:rsid w:val="0015628E"/>
    <w:rsid w:val="00194BA0"/>
    <w:rsid w:val="001A4528"/>
    <w:rsid w:val="001E7996"/>
    <w:rsid w:val="002361AB"/>
    <w:rsid w:val="002518CD"/>
    <w:rsid w:val="00357FF7"/>
    <w:rsid w:val="00381D30"/>
    <w:rsid w:val="003C3186"/>
    <w:rsid w:val="003F2FCC"/>
    <w:rsid w:val="004034BA"/>
    <w:rsid w:val="00416878"/>
    <w:rsid w:val="00463623"/>
    <w:rsid w:val="00471F64"/>
    <w:rsid w:val="0047329A"/>
    <w:rsid w:val="004B1BBD"/>
    <w:rsid w:val="004B47A8"/>
    <w:rsid w:val="005408E4"/>
    <w:rsid w:val="00543BE2"/>
    <w:rsid w:val="00564685"/>
    <w:rsid w:val="005748CB"/>
    <w:rsid w:val="005F298F"/>
    <w:rsid w:val="006116BD"/>
    <w:rsid w:val="007129A1"/>
    <w:rsid w:val="00785676"/>
    <w:rsid w:val="00786955"/>
    <w:rsid w:val="008176D9"/>
    <w:rsid w:val="00823578"/>
    <w:rsid w:val="008421F3"/>
    <w:rsid w:val="00847C96"/>
    <w:rsid w:val="008512FF"/>
    <w:rsid w:val="00867D7B"/>
    <w:rsid w:val="008748CA"/>
    <w:rsid w:val="008E0699"/>
    <w:rsid w:val="00944248"/>
    <w:rsid w:val="00986DA2"/>
    <w:rsid w:val="00993628"/>
    <w:rsid w:val="009C62AE"/>
    <w:rsid w:val="00A004F8"/>
    <w:rsid w:val="00A01C7E"/>
    <w:rsid w:val="00A047A8"/>
    <w:rsid w:val="00A22F2B"/>
    <w:rsid w:val="00A35771"/>
    <w:rsid w:val="00A53E82"/>
    <w:rsid w:val="00AD7152"/>
    <w:rsid w:val="00AF666C"/>
    <w:rsid w:val="00B920C9"/>
    <w:rsid w:val="00BD7938"/>
    <w:rsid w:val="00C3368D"/>
    <w:rsid w:val="00C4266D"/>
    <w:rsid w:val="00C4365C"/>
    <w:rsid w:val="00C96855"/>
    <w:rsid w:val="00C97401"/>
    <w:rsid w:val="00D0299A"/>
    <w:rsid w:val="00D353F9"/>
    <w:rsid w:val="00D44E3C"/>
    <w:rsid w:val="00D7041F"/>
    <w:rsid w:val="00E36123"/>
    <w:rsid w:val="00E423D8"/>
    <w:rsid w:val="00E75B5A"/>
    <w:rsid w:val="00E77D06"/>
    <w:rsid w:val="00EA3D44"/>
    <w:rsid w:val="00EA6E69"/>
    <w:rsid w:val="00EB2610"/>
    <w:rsid w:val="00E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C96"/>
  </w:style>
  <w:style w:type="paragraph" w:styleId="Footer">
    <w:name w:val="footer"/>
    <w:basedOn w:val="Normal"/>
    <w:link w:val="FooterChar"/>
    <w:uiPriority w:val="99"/>
    <w:unhideWhenUsed/>
    <w:rsid w:val="00847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C96"/>
  </w:style>
  <w:style w:type="paragraph" w:styleId="Footer">
    <w:name w:val="footer"/>
    <w:basedOn w:val="Normal"/>
    <w:link w:val="FooterChar"/>
    <w:uiPriority w:val="99"/>
    <w:unhideWhenUsed/>
    <w:rsid w:val="00847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2013-09-25T10:00:00Z</cp:lastPrinted>
  <dcterms:created xsi:type="dcterms:W3CDTF">2013-10-17T13:35:00Z</dcterms:created>
  <dcterms:modified xsi:type="dcterms:W3CDTF">2013-10-17T13:35:00Z</dcterms:modified>
</cp:coreProperties>
</file>