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F7FCC" w:rsidRDefault="006E050C" w:rsidP="00AF7FCC">
      <w:pPr>
        <w:pStyle w:val="NoSpacing"/>
        <w:jc w:val="both"/>
        <w:rPr>
          <w:b/>
          <w:szCs w:val="24"/>
        </w:rPr>
      </w:pPr>
      <w:r w:rsidRPr="00AF7FCC">
        <w:rPr>
          <w:b/>
          <w:szCs w:val="24"/>
        </w:rPr>
        <w:t xml:space="preserve">THE STATE </w:t>
      </w:r>
    </w:p>
    <w:p w:rsidR="006E050C" w:rsidRPr="00AF7FCC" w:rsidRDefault="006E050C" w:rsidP="00AF7FCC">
      <w:pPr>
        <w:pStyle w:val="NoSpacing"/>
        <w:jc w:val="both"/>
        <w:rPr>
          <w:b/>
          <w:szCs w:val="24"/>
        </w:rPr>
      </w:pPr>
    </w:p>
    <w:p w:rsidR="006E050C" w:rsidRPr="00AF7FCC" w:rsidRDefault="006E050C" w:rsidP="00AF7FCC">
      <w:pPr>
        <w:pStyle w:val="NoSpacing"/>
        <w:jc w:val="both"/>
        <w:rPr>
          <w:b/>
          <w:szCs w:val="24"/>
        </w:rPr>
      </w:pPr>
      <w:r w:rsidRPr="00AF7FCC">
        <w:rPr>
          <w:b/>
          <w:szCs w:val="24"/>
        </w:rPr>
        <w:t>Versus</w:t>
      </w:r>
    </w:p>
    <w:p w:rsidR="006E050C" w:rsidRPr="00AF7FCC" w:rsidRDefault="006E050C" w:rsidP="00AF7FCC">
      <w:pPr>
        <w:pStyle w:val="NoSpacing"/>
        <w:jc w:val="both"/>
        <w:rPr>
          <w:b/>
          <w:szCs w:val="24"/>
        </w:rPr>
      </w:pPr>
    </w:p>
    <w:p w:rsidR="006E050C" w:rsidRPr="00AF7FCC" w:rsidRDefault="00FE0247" w:rsidP="00AF7FCC">
      <w:pPr>
        <w:pStyle w:val="NoSpacing"/>
        <w:jc w:val="both"/>
        <w:rPr>
          <w:b/>
          <w:szCs w:val="24"/>
        </w:rPr>
      </w:pPr>
      <w:r w:rsidRPr="00AF7FCC">
        <w:rPr>
          <w:b/>
          <w:szCs w:val="24"/>
        </w:rPr>
        <w:t>JOWMAN</w:t>
      </w:r>
      <w:r w:rsidR="006E050C" w:rsidRPr="00AF7FCC">
        <w:rPr>
          <w:b/>
          <w:szCs w:val="24"/>
        </w:rPr>
        <w:t xml:space="preserve"> NDLOVU</w:t>
      </w:r>
    </w:p>
    <w:p w:rsidR="006E050C" w:rsidRPr="00AF7FCC" w:rsidRDefault="006E050C" w:rsidP="00AF7FCC">
      <w:pPr>
        <w:pStyle w:val="NoSpacing"/>
        <w:jc w:val="both"/>
        <w:rPr>
          <w:b/>
          <w:szCs w:val="24"/>
        </w:rPr>
      </w:pPr>
    </w:p>
    <w:p w:rsidR="006E050C" w:rsidRPr="00AF7FCC" w:rsidRDefault="006E050C" w:rsidP="00AF7FCC">
      <w:pPr>
        <w:pStyle w:val="NoSpacing"/>
        <w:jc w:val="both"/>
        <w:rPr>
          <w:szCs w:val="24"/>
        </w:rPr>
      </w:pPr>
      <w:r w:rsidRPr="00AF7FCC">
        <w:rPr>
          <w:szCs w:val="24"/>
        </w:rPr>
        <w:t>IN THE HIGH COURT OF ZIMBABWE</w:t>
      </w:r>
    </w:p>
    <w:p w:rsidR="006E050C" w:rsidRPr="00AF7FCC" w:rsidRDefault="006E050C" w:rsidP="00AF7FCC">
      <w:pPr>
        <w:pStyle w:val="NoSpacing"/>
        <w:jc w:val="both"/>
        <w:rPr>
          <w:szCs w:val="24"/>
        </w:rPr>
      </w:pPr>
      <w:r w:rsidRPr="00AF7FCC">
        <w:rPr>
          <w:szCs w:val="24"/>
        </w:rPr>
        <w:t xml:space="preserve">MAKONESE J with Assessors Mr W. </w:t>
      </w:r>
      <w:proofErr w:type="spellStart"/>
      <w:r w:rsidRPr="00AF7FCC">
        <w:rPr>
          <w:szCs w:val="24"/>
        </w:rPr>
        <w:t>Matemba</w:t>
      </w:r>
      <w:proofErr w:type="spellEnd"/>
      <w:r w:rsidRPr="00AF7FCC">
        <w:rPr>
          <w:szCs w:val="24"/>
        </w:rPr>
        <w:t xml:space="preserve"> &amp; </w:t>
      </w:r>
      <w:proofErr w:type="spellStart"/>
      <w:r w:rsidRPr="00AF7FCC">
        <w:rPr>
          <w:szCs w:val="24"/>
        </w:rPr>
        <w:t>Mrs</w:t>
      </w:r>
      <w:proofErr w:type="spellEnd"/>
      <w:r w:rsidRPr="00AF7FCC">
        <w:rPr>
          <w:szCs w:val="24"/>
        </w:rPr>
        <w:t xml:space="preserve"> C. J. </w:t>
      </w:r>
      <w:proofErr w:type="spellStart"/>
      <w:r w:rsidRPr="00AF7FCC">
        <w:rPr>
          <w:szCs w:val="24"/>
        </w:rPr>
        <w:t>Baye</w:t>
      </w:r>
      <w:proofErr w:type="spellEnd"/>
    </w:p>
    <w:p w:rsidR="006E050C" w:rsidRPr="00AF7FCC" w:rsidRDefault="003A243B" w:rsidP="00AF7FCC">
      <w:pPr>
        <w:pStyle w:val="NoSpacing"/>
        <w:jc w:val="both"/>
        <w:rPr>
          <w:szCs w:val="24"/>
        </w:rPr>
      </w:pPr>
      <w:r w:rsidRPr="00AF7FCC">
        <w:rPr>
          <w:szCs w:val="24"/>
        </w:rPr>
        <w:t xml:space="preserve">GWERU </w:t>
      </w:r>
      <w:r w:rsidR="006E050C" w:rsidRPr="00AF7FCC">
        <w:rPr>
          <w:szCs w:val="24"/>
        </w:rPr>
        <w:t>30 JANUARY &amp; 3 FEBRUARY 2020</w:t>
      </w:r>
    </w:p>
    <w:p w:rsidR="006E050C" w:rsidRPr="00AF7FCC" w:rsidRDefault="006E050C" w:rsidP="00AF7FCC">
      <w:pPr>
        <w:pStyle w:val="NoSpacing"/>
        <w:jc w:val="both"/>
        <w:rPr>
          <w:szCs w:val="24"/>
        </w:rPr>
      </w:pPr>
    </w:p>
    <w:p w:rsidR="006E050C" w:rsidRPr="00AF7FCC" w:rsidRDefault="006E050C" w:rsidP="00AF7FCC">
      <w:pPr>
        <w:pStyle w:val="NoSpacing"/>
        <w:jc w:val="both"/>
        <w:rPr>
          <w:b/>
          <w:szCs w:val="24"/>
        </w:rPr>
      </w:pPr>
      <w:r w:rsidRPr="00AF7FCC">
        <w:rPr>
          <w:b/>
          <w:szCs w:val="24"/>
        </w:rPr>
        <w:t>Criminal Trial</w:t>
      </w:r>
    </w:p>
    <w:p w:rsidR="006E050C" w:rsidRPr="00AF7FCC" w:rsidRDefault="006E050C" w:rsidP="00AF7FCC">
      <w:pPr>
        <w:pStyle w:val="NoSpacing"/>
        <w:jc w:val="both"/>
        <w:rPr>
          <w:b/>
          <w:szCs w:val="24"/>
        </w:rPr>
      </w:pPr>
    </w:p>
    <w:p w:rsidR="006E050C" w:rsidRPr="00AF7FCC" w:rsidRDefault="006E050C" w:rsidP="00AF7FCC">
      <w:pPr>
        <w:pStyle w:val="NoSpacing"/>
        <w:jc w:val="both"/>
        <w:rPr>
          <w:szCs w:val="24"/>
        </w:rPr>
      </w:pPr>
      <w:r w:rsidRPr="00AF7FCC">
        <w:rPr>
          <w:i/>
          <w:szCs w:val="24"/>
        </w:rPr>
        <w:t xml:space="preserve">Ms N. </w:t>
      </w:r>
      <w:proofErr w:type="spellStart"/>
      <w:r w:rsidRPr="00AF7FCC">
        <w:rPr>
          <w:i/>
          <w:szCs w:val="24"/>
        </w:rPr>
        <w:t>Chikuni</w:t>
      </w:r>
      <w:proofErr w:type="spellEnd"/>
      <w:r w:rsidRPr="00AF7FCC">
        <w:rPr>
          <w:i/>
          <w:szCs w:val="24"/>
        </w:rPr>
        <w:t xml:space="preserve"> </w:t>
      </w:r>
      <w:r w:rsidRPr="00AF7FCC">
        <w:rPr>
          <w:szCs w:val="24"/>
        </w:rPr>
        <w:t>for the state</w:t>
      </w:r>
    </w:p>
    <w:p w:rsidR="006E050C" w:rsidRPr="00AF7FCC" w:rsidRDefault="006E050C" w:rsidP="00AF7FCC">
      <w:pPr>
        <w:pStyle w:val="NoSpacing"/>
        <w:jc w:val="both"/>
        <w:rPr>
          <w:szCs w:val="24"/>
        </w:rPr>
      </w:pPr>
      <w:r w:rsidRPr="00AF7FCC">
        <w:rPr>
          <w:i/>
          <w:szCs w:val="24"/>
        </w:rPr>
        <w:t xml:space="preserve">M. </w:t>
      </w:r>
      <w:proofErr w:type="spellStart"/>
      <w:r w:rsidRPr="00AF7FCC">
        <w:rPr>
          <w:i/>
          <w:szCs w:val="24"/>
        </w:rPr>
        <w:t>Jaravani</w:t>
      </w:r>
      <w:proofErr w:type="spellEnd"/>
      <w:r w:rsidRPr="00AF7FCC">
        <w:rPr>
          <w:szCs w:val="24"/>
        </w:rPr>
        <w:t xml:space="preserve"> for the accused</w:t>
      </w:r>
    </w:p>
    <w:p w:rsidR="006E050C" w:rsidRPr="00AF7FCC" w:rsidRDefault="006E050C" w:rsidP="00AF7FCC">
      <w:pPr>
        <w:jc w:val="both"/>
        <w:rPr>
          <w:szCs w:val="24"/>
        </w:rPr>
      </w:pPr>
      <w:r w:rsidRPr="00AF7FCC">
        <w:rPr>
          <w:szCs w:val="24"/>
        </w:rPr>
        <w:tab/>
      </w:r>
      <w:r w:rsidRPr="00AF7FCC">
        <w:rPr>
          <w:b/>
          <w:szCs w:val="24"/>
        </w:rPr>
        <w:t>MAKONESE J:</w:t>
      </w:r>
      <w:r w:rsidRPr="00AF7FCC">
        <w:rPr>
          <w:b/>
          <w:szCs w:val="24"/>
        </w:rPr>
        <w:tab/>
      </w:r>
      <w:r w:rsidRPr="00AF7FCC">
        <w:rPr>
          <w:szCs w:val="24"/>
        </w:rPr>
        <w:t>The accused appears in this court on a charge of murder in contravention of section 47(1) of the Criminal Law Codification and Reform Act (Chapter 9:23).  The state alleges that on the 9</w:t>
      </w:r>
      <w:r w:rsidRPr="00AF7FCC">
        <w:rPr>
          <w:szCs w:val="24"/>
          <w:vertAlign w:val="superscript"/>
        </w:rPr>
        <w:t>th</w:t>
      </w:r>
      <w:r w:rsidRPr="00AF7FCC">
        <w:rPr>
          <w:szCs w:val="24"/>
        </w:rPr>
        <w:t xml:space="preserve"> of June 2018 and at a bush near </w:t>
      </w:r>
      <w:proofErr w:type="spellStart"/>
      <w:r w:rsidRPr="00AF7FCC">
        <w:rPr>
          <w:szCs w:val="24"/>
        </w:rPr>
        <w:t>Dhlamathuli</w:t>
      </w:r>
      <w:proofErr w:type="spellEnd"/>
      <w:r w:rsidR="00860005">
        <w:rPr>
          <w:szCs w:val="24"/>
        </w:rPr>
        <w:t>,</w:t>
      </w:r>
      <w:r w:rsidRPr="00AF7FCC">
        <w:rPr>
          <w:szCs w:val="24"/>
        </w:rPr>
        <w:t xml:space="preserve"> </w:t>
      </w:r>
      <w:proofErr w:type="spellStart"/>
      <w:r w:rsidRPr="00AF7FCC">
        <w:rPr>
          <w:szCs w:val="24"/>
        </w:rPr>
        <w:t>Nkom</w:t>
      </w:r>
      <w:r w:rsidR="00DE419C" w:rsidRPr="00AF7FCC">
        <w:rPr>
          <w:szCs w:val="24"/>
        </w:rPr>
        <w:t>o</w:t>
      </w:r>
      <w:r w:rsidR="001541A3">
        <w:rPr>
          <w:szCs w:val="24"/>
        </w:rPr>
        <w:t>zabo</w:t>
      </w:r>
      <w:proofErr w:type="spellEnd"/>
      <w:r w:rsidR="001541A3">
        <w:rPr>
          <w:szCs w:val="24"/>
        </w:rPr>
        <w:t xml:space="preserve"> Village, </w:t>
      </w:r>
      <w:proofErr w:type="gramStart"/>
      <w:r w:rsidR="001541A3">
        <w:rPr>
          <w:szCs w:val="24"/>
        </w:rPr>
        <w:t>Chief</w:t>
      </w:r>
      <w:proofErr w:type="gramEnd"/>
      <w:r w:rsidR="00860005">
        <w:rPr>
          <w:szCs w:val="24"/>
        </w:rPr>
        <w:t xml:space="preserve"> </w:t>
      </w:r>
      <w:proofErr w:type="spellStart"/>
      <w:r w:rsidR="00860005">
        <w:rPr>
          <w:szCs w:val="24"/>
        </w:rPr>
        <w:t>Malis</w:t>
      </w:r>
      <w:r w:rsidRPr="00AF7FCC">
        <w:rPr>
          <w:szCs w:val="24"/>
        </w:rPr>
        <w:t>a</w:t>
      </w:r>
      <w:proofErr w:type="spellEnd"/>
      <w:r w:rsidRPr="00AF7FCC">
        <w:rPr>
          <w:szCs w:val="24"/>
        </w:rPr>
        <w:t xml:space="preserve"> </w:t>
      </w:r>
      <w:proofErr w:type="spellStart"/>
      <w:r w:rsidRPr="00AF7FCC">
        <w:rPr>
          <w:szCs w:val="24"/>
        </w:rPr>
        <w:t>Silobela</w:t>
      </w:r>
      <w:proofErr w:type="spellEnd"/>
      <w:r w:rsidRPr="00AF7FCC">
        <w:rPr>
          <w:szCs w:val="24"/>
        </w:rPr>
        <w:t xml:space="preserve">.  The accused unlawfully caused the death of </w:t>
      </w:r>
      <w:proofErr w:type="spellStart"/>
      <w:r w:rsidRPr="00AF7FCC">
        <w:rPr>
          <w:szCs w:val="24"/>
        </w:rPr>
        <w:t>Nobukhosi</w:t>
      </w:r>
      <w:proofErr w:type="spellEnd"/>
      <w:r w:rsidRPr="00AF7FCC">
        <w:rPr>
          <w:szCs w:val="24"/>
        </w:rPr>
        <w:t xml:space="preserve"> </w:t>
      </w:r>
      <w:r w:rsidR="00BD3E80" w:rsidRPr="00AF7FCC">
        <w:rPr>
          <w:szCs w:val="24"/>
        </w:rPr>
        <w:t>Nomo by striking him with an axe and stone on the head several t</w:t>
      </w:r>
      <w:r w:rsidR="00617619" w:rsidRPr="00AF7FCC">
        <w:rPr>
          <w:szCs w:val="24"/>
        </w:rPr>
        <w:t>imes in</w:t>
      </w:r>
      <w:r w:rsidR="00DE419C" w:rsidRPr="00AF7FCC">
        <w:rPr>
          <w:szCs w:val="24"/>
        </w:rPr>
        <w:t>t</w:t>
      </w:r>
      <w:r w:rsidR="00617619" w:rsidRPr="00AF7FCC">
        <w:rPr>
          <w:szCs w:val="24"/>
        </w:rPr>
        <w:t>ending to bring about his</w:t>
      </w:r>
      <w:r w:rsidR="00BD3E80" w:rsidRPr="00AF7FCC">
        <w:rPr>
          <w:szCs w:val="24"/>
        </w:rPr>
        <w:t xml:space="preserve"> death.  The accused denies the allegations.  He raises the </w:t>
      </w:r>
      <w:proofErr w:type="spellStart"/>
      <w:r w:rsidR="00BD3E80" w:rsidRPr="00AF7FCC">
        <w:rPr>
          <w:szCs w:val="24"/>
        </w:rPr>
        <w:t>defence</w:t>
      </w:r>
      <w:proofErr w:type="spellEnd"/>
      <w:r w:rsidR="002635B5">
        <w:rPr>
          <w:szCs w:val="24"/>
        </w:rPr>
        <w:t xml:space="preserve"> of alibi </w:t>
      </w:r>
      <w:r w:rsidR="00BD3E80" w:rsidRPr="00AF7FCC">
        <w:rPr>
          <w:szCs w:val="24"/>
        </w:rPr>
        <w:t>and avers that he was nowhere near the scene of the crime on the alleged date.</w:t>
      </w:r>
    </w:p>
    <w:p w:rsidR="00BD3E80" w:rsidRPr="00AF7FCC" w:rsidRDefault="00BD3E80" w:rsidP="00AF7FCC">
      <w:pPr>
        <w:jc w:val="both"/>
        <w:rPr>
          <w:szCs w:val="24"/>
        </w:rPr>
      </w:pPr>
      <w:r w:rsidRPr="00AF7FCC">
        <w:rPr>
          <w:szCs w:val="24"/>
        </w:rPr>
        <w:tab/>
        <w:t xml:space="preserve">It is not disputed that deceased’s body was retrieved from a disused </w:t>
      </w:r>
      <w:r w:rsidR="0073436E" w:rsidRPr="00AF7FCC">
        <w:rPr>
          <w:szCs w:val="24"/>
        </w:rPr>
        <w:t>copper mine shaft on the 10</w:t>
      </w:r>
      <w:r w:rsidR="0073436E" w:rsidRPr="00AF7FCC">
        <w:rPr>
          <w:szCs w:val="24"/>
          <w:vertAlign w:val="superscript"/>
        </w:rPr>
        <w:t>th</w:t>
      </w:r>
      <w:r w:rsidR="0073436E" w:rsidRPr="00AF7FCC">
        <w:rPr>
          <w:szCs w:val="24"/>
        </w:rPr>
        <w:t xml:space="preserve"> June 2018.  Neighbours were alerted and a report was made to the police.  Investigations were carried out leading to the arr</w:t>
      </w:r>
      <w:r w:rsidR="00DE419C" w:rsidRPr="00AF7FCC">
        <w:rPr>
          <w:szCs w:val="24"/>
        </w:rPr>
        <w:t>e</w:t>
      </w:r>
      <w:r w:rsidR="0073436E" w:rsidRPr="00AF7FCC">
        <w:rPr>
          <w:szCs w:val="24"/>
        </w:rPr>
        <w:t>st of the accused on 11</w:t>
      </w:r>
      <w:r w:rsidR="0073436E" w:rsidRPr="00AF7FCC">
        <w:rPr>
          <w:szCs w:val="24"/>
          <w:vertAlign w:val="superscript"/>
        </w:rPr>
        <w:t>th</w:t>
      </w:r>
      <w:r w:rsidR="0073436E" w:rsidRPr="00AF7FCC">
        <w:rPr>
          <w:szCs w:val="24"/>
        </w:rPr>
        <w:t xml:space="preserve"> June 2018.  As a result of indications made by the accused, a cellphone, black jacket, a blood stained stone and cash amounting to $1</w:t>
      </w:r>
      <w:proofErr w:type="gramStart"/>
      <w:r w:rsidR="0073436E" w:rsidRPr="00AF7FCC">
        <w:rPr>
          <w:szCs w:val="24"/>
        </w:rPr>
        <w:t>,50</w:t>
      </w:r>
      <w:proofErr w:type="gramEnd"/>
      <w:r w:rsidR="006A418E">
        <w:rPr>
          <w:szCs w:val="24"/>
        </w:rPr>
        <w:t xml:space="preserve"> </w:t>
      </w:r>
      <w:r w:rsidR="0073436E" w:rsidRPr="00AF7FCC">
        <w:rPr>
          <w:szCs w:val="24"/>
        </w:rPr>
        <w:t xml:space="preserve"> was recovered.</w:t>
      </w:r>
    </w:p>
    <w:p w:rsidR="0073436E" w:rsidRPr="00AF7FCC" w:rsidRDefault="0073436E" w:rsidP="00AF7FCC">
      <w:pPr>
        <w:jc w:val="both"/>
        <w:rPr>
          <w:szCs w:val="24"/>
        </w:rPr>
      </w:pPr>
      <w:r w:rsidRPr="00AF7FCC">
        <w:rPr>
          <w:szCs w:val="24"/>
        </w:rPr>
        <w:tab/>
        <w:t xml:space="preserve">The state tendered an outline of the state case.  It shall not be necessary to repeat the entire contents of the state outline.  It now forms part of the record.  In his defence, the accused tendered into the record an outline of his defence case.  He totally denies the allegations against him.  He averred that on the day in question and at the material time he was at Cross </w:t>
      </w:r>
      <w:r w:rsidR="00DE419C" w:rsidRPr="00AF7FCC">
        <w:rPr>
          <w:szCs w:val="24"/>
        </w:rPr>
        <w:t>R</w:t>
      </w:r>
      <w:r w:rsidRPr="00AF7FCC">
        <w:rPr>
          <w:szCs w:val="24"/>
        </w:rPr>
        <w:t>oa</w:t>
      </w:r>
      <w:r w:rsidR="00DE419C" w:rsidRPr="00AF7FCC">
        <w:rPr>
          <w:szCs w:val="24"/>
        </w:rPr>
        <w:t>d</w:t>
      </w:r>
      <w:r w:rsidRPr="00AF7FCC">
        <w:rPr>
          <w:szCs w:val="24"/>
        </w:rPr>
        <w:t xml:space="preserve">s Business Centre along the </w:t>
      </w:r>
      <w:proofErr w:type="spellStart"/>
      <w:r w:rsidRPr="00AF7FCC">
        <w:rPr>
          <w:szCs w:val="24"/>
        </w:rPr>
        <w:t>Kwekwe</w:t>
      </w:r>
      <w:proofErr w:type="spellEnd"/>
      <w:r w:rsidRPr="00AF7FCC">
        <w:rPr>
          <w:szCs w:val="24"/>
        </w:rPr>
        <w:t xml:space="preserve"> – </w:t>
      </w:r>
      <w:proofErr w:type="spellStart"/>
      <w:r w:rsidRPr="00AF7FCC">
        <w:rPr>
          <w:szCs w:val="24"/>
        </w:rPr>
        <w:t>Nkayi</w:t>
      </w:r>
      <w:proofErr w:type="spellEnd"/>
      <w:r w:rsidRPr="00AF7FCC">
        <w:rPr>
          <w:szCs w:val="24"/>
        </w:rPr>
        <w:t xml:space="preserve"> Road.  He departed</w:t>
      </w:r>
      <w:r w:rsidR="003A243B" w:rsidRPr="00AF7FCC">
        <w:rPr>
          <w:szCs w:val="24"/>
        </w:rPr>
        <w:t xml:space="preserve"> from his residence around 0700 hours.  He spent the whole day at the shopping centre and only left for his homestead around </w:t>
      </w:r>
      <w:r w:rsidR="003A243B" w:rsidRPr="00AF7FCC">
        <w:rPr>
          <w:szCs w:val="24"/>
        </w:rPr>
        <w:lastRenderedPageBreak/>
        <w:t xml:space="preserve">1800 hours.  He alleges that he did not make the indications voluntarily.  He was “shuttled” between the scene of the alleged offence and his place of residence, and then back to the police station.  At each place where the deceased’s property was retrieved, accused alleges that this was preceded by a narration by the </w:t>
      </w:r>
      <w:r w:rsidR="00DE419C" w:rsidRPr="00AF7FCC">
        <w:rPr>
          <w:szCs w:val="24"/>
        </w:rPr>
        <w:t>arresting Neighbourhood Watch C</w:t>
      </w:r>
      <w:r w:rsidR="003A243B" w:rsidRPr="00AF7FCC">
        <w:rPr>
          <w:szCs w:val="24"/>
        </w:rPr>
        <w:t>ommittee member of the events relating to observations that had been earlier made.  He further alleg</w:t>
      </w:r>
      <w:r w:rsidR="00DE419C" w:rsidRPr="00AF7FCC">
        <w:rPr>
          <w:szCs w:val="24"/>
        </w:rPr>
        <w:t>e</w:t>
      </w:r>
      <w:r w:rsidR="003A243B" w:rsidRPr="00AF7FCC">
        <w:rPr>
          <w:szCs w:val="24"/>
        </w:rPr>
        <w:t xml:space="preserve">s that he was physically assaulted by the police and was </w:t>
      </w:r>
      <w:r w:rsidR="00617619" w:rsidRPr="00AF7FCC">
        <w:rPr>
          <w:szCs w:val="24"/>
        </w:rPr>
        <w:t>verbally intimidated.  Accused denied any knowledge of the axe that had been recovered at the scene of the crime and linked to the commission of the murder.  Accused dissociated himself from the black cell phone recovered from his room and positively identified by the deceased’s wife.  Deceased’s wife identified the black jacket and cellphone as belonging to the deceased.</w:t>
      </w:r>
    </w:p>
    <w:p w:rsidR="00617619" w:rsidRPr="00AF7FCC" w:rsidRDefault="00617619" w:rsidP="00AF7FCC">
      <w:pPr>
        <w:jc w:val="both"/>
        <w:rPr>
          <w:szCs w:val="24"/>
        </w:rPr>
      </w:pPr>
      <w:r w:rsidRPr="00AF7FCC">
        <w:rPr>
          <w:szCs w:val="24"/>
        </w:rPr>
        <w:tab/>
      </w:r>
      <w:r w:rsidR="000024E6" w:rsidRPr="00AF7FCC">
        <w:rPr>
          <w:szCs w:val="24"/>
        </w:rPr>
        <w:t>The state produced a confirmed warned and cautioned statement recorded by the police at C</w:t>
      </w:r>
      <w:r w:rsidR="003E45D3">
        <w:rPr>
          <w:szCs w:val="24"/>
        </w:rPr>
        <w:t xml:space="preserve">riminal </w:t>
      </w:r>
      <w:r w:rsidR="000024E6" w:rsidRPr="00AF7FCC">
        <w:rPr>
          <w:szCs w:val="24"/>
        </w:rPr>
        <w:t>I</w:t>
      </w:r>
      <w:r w:rsidR="003E45D3">
        <w:rPr>
          <w:szCs w:val="24"/>
        </w:rPr>
        <w:t xml:space="preserve">nvestigations </w:t>
      </w:r>
      <w:r w:rsidR="000024E6" w:rsidRPr="00AF7FCC">
        <w:rPr>
          <w:szCs w:val="24"/>
        </w:rPr>
        <w:t>D</w:t>
      </w:r>
      <w:r w:rsidR="003E45D3">
        <w:rPr>
          <w:szCs w:val="24"/>
        </w:rPr>
        <w:t>epartment</w:t>
      </w:r>
      <w:r w:rsidR="000024E6" w:rsidRPr="00AF7FCC">
        <w:rPr>
          <w:szCs w:val="24"/>
        </w:rPr>
        <w:t xml:space="preserve"> </w:t>
      </w:r>
      <w:proofErr w:type="spellStart"/>
      <w:r w:rsidR="000024E6" w:rsidRPr="00AF7FCC">
        <w:rPr>
          <w:szCs w:val="24"/>
        </w:rPr>
        <w:t>Kwekwe</w:t>
      </w:r>
      <w:proofErr w:type="spellEnd"/>
      <w:r w:rsidR="000024E6" w:rsidRPr="00AF7FCC">
        <w:rPr>
          <w:szCs w:val="24"/>
        </w:rPr>
        <w:t xml:space="preserve"> on the 9</w:t>
      </w:r>
      <w:r w:rsidR="000024E6" w:rsidRPr="00AF7FCC">
        <w:rPr>
          <w:szCs w:val="24"/>
          <w:vertAlign w:val="superscript"/>
        </w:rPr>
        <w:t>th</w:t>
      </w:r>
      <w:r w:rsidR="000024E6" w:rsidRPr="00AF7FCC">
        <w:rPr>
          <w:szCs w:val="24"/>
        </w:rPr>
        <w:t xml:space="preserve"> July 2018.  The statement was confirmed by a magistrate on the 7</w:t>
      </w:r>
      <w:r w:rsidR="000024E6" w:rsidRPr="00AF7FCC">
        <w:rPr>
          <w:szCs w:val="24"/>
          <w:vertAlign w:val="superscript"/>
        </w:rPr>
        <w:t>th</w:t>
      </w:r>
      <w:r w:rsidR="000024E6" w:rsidRPr="00AF7FCC">
        <w:rPr>
          <w:szCs w:val="24"/>
        </w:rPr>
        <w:t xml:space="preserve"> August 2018</w:t>
      </w:r>
      <w:r w:rsidR="0011602F">
        <w:rPr>
          <w:szCs w:val="24"/>
        </w:rPr>
        <w:t>. T</w:t>
      </w:r>
      <w:r w:rsidR="000024E6" w:rsidRPr="00AF7FCC">
        <w:rPr>
          <w:szCs w:val="24"/>
        </w:rPr>
        <w:t>he statement reads:</w:t>
      </w:r>
    </w:p>
    <w:p w:rsidR="000024E6" w:rsidRPr="00AF7FCC" w:rsidRDefault="000024E6" w:rsidP="00AF7FCC">
      <w:pPr>
        <w:pStyle w:val="NoSpacing"/>
        <w:ind w:left="720"/>
        <w:jc w:val="both"/>
        <w:rPr>
          <w:szCs w:val="24"/>
        </w:rPr>
      </w:pPr>
      <w:r w:rsidRPr="00CC2FD5">
        <w:rPr>
          <w:i/>
          <w:szCs w:val="24"/>
        </w:rPr>
        <w:t>“I do not admit to the charges levelled against me.  On the day in question I never went to the</w:t>
      </w:r>
      <w:r w:rsidRPr="00AF7FCC">
        <w:rPr>
          <w:szCs w:val="24"/>
        </w:rPr>
        <w:t xml:space="preserve"> </w:t>
      </w:r>
      <w:r w:rsidRPr="00CC2FD5">
        <w:rPr>
          <w:i/>
          <w:szCs w:val="24"/>
        </w:rPr>
        <w:t>shops.  I was surprised to see a member of the neighbourhood watch committee arriving</w:t>
      </w:r>
      <w:r w:rsidRPr="00AF7FCC">
        <w:rPr>
          <w:szCs w:val="24"/>
        </w:rPr>
        <w:t xml:space="preserve"> </w:t>
      </w:r>
      <w:r w:rsidRPr="00CC2FD5">
        <w:rPr>
          <w:i/>
          <w:szCs w:val="24"/>
        </w:rPr>
        <w:t>in the company of many people carrying knobkerries and an axe accusing me of</w:t>
      </w:r>
      <w:r w:rsidRPr="00AF7FCC">
        <w:rPr>
          <w:szCs w:val="24"/>
        </w:rPr>
        <w:t xml:space="preserve"> </w:t>
      </w:r>
      <w:r w:rsidRPr="00CC2FD5">
        <w:rPr>
          <w:i/>
          <w:szCs w:val="24"/>
        </w:rPr>
        <w:t xml:space="preserve">having killed a person from </w:t>
      </w:r>
      <w:proofErr w:type="spellStart"/>
      <w:r w:rsidRPr="00CC2FD5">
        <w:rPr>
          <w:i/>
          <w:szCs w:val="24"/>
        </w:rPr>
        <w:t>Abigoyili</w:t>
      </w:r>
      <w:proofErr w:type="spellEnd"/>
      <w:r w:rsidRPr="00CC2FD5">
        <w:rPr>
          <w:i/>
          <w:szCs w:val="24"/>
        </w:rPr>
        <w:t xml:space="preserve">.  I went with them to </w:t>
      </w:r>
      <w:proofErr w:type="spellStart"/>
      <w:r w:rsidRPr="00CC2FD5">
        <w:rPr>
          <w:i/>
          <w:szCs w:val="24"/>
        </w:rPr>
        <w:t>Silobela</w:t>
      </w:r>
      <w:proofErr w:type="spellEnd"/>
      <w:r w:rsidRPr="00CC2FD5">
        <w:rPr>
          <w:i/>
          <w:szCs w:val="24"/>
        </w:rPr>
        <w:t xml:space="preserve"> Police Station where</w:t>
      </w:r>
      <w:r w:rsidRPr="00AF7FCC">
        <w:rPr>
          <w:szCs w:val="24"/>
        </w:rPr>
        <w:t xml:space="preserve"> </w:t>
      </w:r>
      <w:r w:rsidRPr="00CC2FD5">
        <w:rPr>
          <w:i/>
          <w:szCs w:val="24"/>
        </w:rPr>
        <w:t>I was detained and later taken to CID</w:t>
      </w:r>
      <w:r w:rsidR="003078D1" w:rsidRPr="00CC2FD5">
        <w:rPr>
          <w:i/>
          <w:szCs w:val="24"/>
        </w:rPr>
        <w:t>.</w:t>
      </w:r>
      <w:r w:rsidRPr="00CC2FD5">
        <w:rPr>
          <w:i/>
          <w:szCs w:val="24"/>
        </w:rPr>
        <w:t xml:space="preserve"> That is all.”</w:t>
      </w:r>
    </w:p>
    <w:p w:rsidR="000024E6" w:rsidRPr="00AF7FCC" w:rsidRDefault="000024E6" w:rsidP="00AF7FCC">
      <w:pPr>
        <w:jc w:val="both"/>
        <w:rPr>
          <w:szCs w:val="24"/>
        </w:rPr>
      </w:pPr>
      <w:r w:rsidRPr="00AF7FCC">
        <w:rPr>
          <w:szCs w:val="24"/>
        </w:rPr>
        <w:tab/>
        <w:t>The state tendered a post mo</w:t>
      </w:r>
      <w:r w:rsidR="003078D1" w:rsidRPr="00AF7FCC">
        <w:rPr>
          <w:szCs w:val="24"/>
        </w:rPr>
        <w:t>r</w:t>
      </w:r>
      <w:r w:rsidRPr="00AF7FCC">
        <w:rPr>
          <w:szCs w:val="24"/>
        </w:rPr>
        <w:t xml:space="preserve">tem report compiled by Dr </w:t>
      </w:r>
      <w:proofErr w:type="spellStart"/>
      <w:r w:rsidRPr="00AF7FCC">
        <w:rPr>
          <w:szCs w:val="24"/>
        </w:rPr>
        <w:t>Sanganai</w:t>
      </w:r>
      <w:proofErr w:type="spellEnd"/>
      <w:r w:rsidRPr="00AF7FCC">
        <w:rPr>
          <w:szCs w:val="24"/>
        </w:rPr>
        <w:t xml:space="preserve"> </w:t>
      </w:r>
      <w:proofErr w:type="spellStart"/>
      <w:r w:rsidRPr="00AF7FCC">
        <w:rPr>
          <w:szCs w:val="24"/>
        </w:rPr>
        <w:t>Pesanai</w:t>
      </w:r>
      <w:proofErr w:type="spellEnd"/>
      <w:r w:rsidRPr="00AF7FCC">
        <w:rPr>
          <w:szCs w:val="24"/>
        </w:rPr>
        <w:t xml:space="preserve"> at United Bulawayo Hospitals on 1th June 2018, following an examination of the remains of the deceased.  The pathologist concluded that the cause of death was:</w:t>
      </w:r>
    </w:p>
    <w:p w:rsidR="000024E6" w:rsidRPr="00AF7FCC" w:rsidRDefault="003B1474" w:rsidP="00AF7FCC">
      <w:pPr>
        <w:pStyle w:val="ListParagraph"/>
        <w:numPr>
          <w:ilvl w:val="0"/>
          <w:numId w:val="1"/>
        </w:numPr>
        <w:jc w:val="both"/>
        <w:rPr>
          <w:szCs w:val="24"/>
        </w:rPr>
      </w:pPr>
      <w:r w:rsidRPr="00AF7FCC">
        <w:rPr>
          <w:szCs w:val="24"/>
        </w:rPr>
        <w:t>Severe brain damage</w:t>
      </w:r>
    </w:p>
    <w:p w:rsidR="003B1474" w:rsidRPr="00AF7FCC" w:rsidRDefault="003B1474" w:rsidP="00AF7FCC">
      <w:pPr>
        <w:pStyle w:val="ListParagraph"/>
        <w:numPr>
          <w:ilvl w:val="0"/>
          <w:numId w:val="1"/>
        </w:numPr>
        <w:jc w:val="both"/>
        <w:rPr>
          <w:szCs w:val="24"/>
        </w:rPr>
      </w:pPr>
      <w:r w:rsidRPr="00AF7FCC">
        <w:rPr>
          <w:szCs w:val="24"/>
        </w:rPr>
        <w:t>Multiple compound fracture</w:t>
      </w:r>
    </w:p>
    <w:p w:rsidR="003B1474" w:rsidRPr="00AF7FCC" w:rsidRDefault="003B1474" w:rsidP="00AF7FCC">
      <w:pPr>
        <w:pStyle w:val="ListParagraph"/>
        <w:numPr>
          <w:ilvl w:val="0"/>
          <w:numId w:val="1"/>
        </w:numPr>
        <w:jc w:val="both"/>
        <w:rPr>
          <w:szCs w:val="24"/>
        </w:rPr>
      </w:pPr>
      <w:r w:rsidRPr="00AF7FCC">
        <w:rPr>
          <w:szCs w:val="24"/>
        </w:rPr>
        <w:t>Assault</w:t>
      </w:r>
    </w:p>
    <w:p w:rsidR="003B1474" w:rsidRPr="00AF7FCC" w:rsidRDefault="003B1474" w:rsidP="00AF7FCC">
      <w:pPr>
        <w:ind w:firstLine="720"/>
        <w:jc w:val="both"/>
        <w:rPr>
          <w:szCs w:val="24"/>
        </w:rPr>
      </w:pPr>
      <w:r w:rsidRPr="00AF7FCC">
        <w:rPr>
          <w:szCs w:val="24"/>
        </w:rPr>
        <w:t>The examination revealed that the deceased had mult</w:t>
      </w:r>
      <w:r w:rsidR="00A93C18">
        <w:rPr>
          <w:szCs w:val="24"/>
        </w:rPr>
        <w:t>iple fractures on the head.  B</w:t>
      </w:r>
      <w:r w:rsidRPr="00AF7FCC">
        <w:rPr>
          <w:szCs w:val="24"/>
        </w:rPr>
        <w:t>rain</w:t>
      </w:r>
      <w:r w:rsidR="00A93C18">
        <w:rPr>
          <w:szCs w:val="24"/>
        </w:rPr>
        <w:t xml:space="preserve"> matter</w:t>
      </w:r>
      <w:r w:rsidRPr="00AF7FCC">
        <w:rPr>
          <w:szCs w:val="24"/>
        </w:rPr>
        <w:t xml:space="preserve"> was oozing out of the skull.  The body was in a state of early decomposition.  An axe with a broken handle recovered at the scene was produced </w:t>
      </w:r>
      <w:r w:rsidR="00275053">
        <w:rPr>
          <w:szCs w:val="24"/>
        </w:rPr>
        <w:t>by the state as an exhibit.</w:t>
      </w:r>
      <w:r w:rsidRPr="00AF7FCC">
        <w:rPr>
          <w:szCs w:val="24"/>
        </w:rPr>
        <w:t xml:space="preserve">  </w:t>
      </w:r>
      <w:proofErr w:type="gramStart"/>
      <w:r w:rsidRPr="00AF7FCC">
        <w:rPr>
          <w:szCs w:val="24"/>
        </w:rPr>
        <w:t>Its</w:t>
      </w:r>
      <w:r w:rsidR="00275053">
        <w:rPr>
          <w:szCs w:val="24"/>
        </w:rPr>
        <w:t xml:space="preserve"> </w:t>
      </w:r>
      <w:r w:rsidRPr="00AF7FCC">
        <w:rPr>
          <w:szCs w:val="24"/>
        </w:rPr>
        <w:t xml:space="preserve"> weight</w:t>
      </w:r>
      <w:proofErr w:type="gramEnd"/>
      <w:r w:rsidRPr="00AF7FCC">
        <w:rPr>
          <w:szCs w:val="24"/>
        </w:rPr>
        <w:t xml:space="preserve"> is 0.069kg.  The blade is 13cm long.  The width of the blade</w:t>
      </w:r>
      <w:r w:rsidR="006B6578" w:rsidRPr="00AF7FCC">
        <w:rPr>
          <w:szCs w:val="24"/>
        </w:rPr>
        <w:t xml:space="preserve"> is 8cm.  The circumference of the axe </w:t>
      </w:r>
      <w:r w:rsidR="006B6578" w:rsidRPr="00AF7FCC">
        <w:rPr>
          <w:szCs w:val="24"/>
        </w:rPr>
        <w:lastRenderedPageBreak/>
        <w:t>head is 10cm.  A blood stained stone weighing 1,697kg was also tendered int</w:t>
      </w:r>
      <w:r w:rsidR="008A1637">
        <w:rPr>
          <w:szCs w:val="24"/>
        </w:rPr>
        <w:t>o the record as an exhibit.  A</w:t>
      </w:r>
      <w:r w:rsidR="006B6578" w:rsidRPr="00AF7FCC">
        <w:rPr>
          <w:szCs w:val="24"/>
        </w:rPr>
        <w:t xml:space="preserve"> black</w:t>
      </w:r>
      <w:r w:rsidR="003078D1" w:rsidRPr="00AF7FCC">
        <w:rPr>
          <w:szCs w:val="24"/>
        </w:rPr>
        <w:t xml:space="preserve"> </w:t>
      </w:r>
      <w:r w:rsidR="006B6578" w:rsidRPr="00AF7FCC">
        <w:rPr>
          <w:szCs w:val="24"/>
        </w:rPr>
        <w:t xml:space="preserve">Chinese phone with dual </w:t>
      </w:r>
      <w:r w:rsidR="008F251F">
        <w:rPr>
          <w:szCs w:val="24"/>
        </w:rPr>
        <w:t>sim card</w:t>
      </w:r>
      <w:r w:rsidR="006B6578" w:rsidRPr="00AF7FCC">
        <w:rPr>
          <w:szCs w:val="24"/>
        </w:rPr>
        <w:t xml:space="preserve"> was also produced as an exhibit.  The last exhibit is a black blood stained jacket recovered through indications made by the accused.</w:t>
      </w:r>
    </w:p>
    <w:p w:rsidR="006B6578" w:rsidRPr="00AF7FCC" w:rsidRDefault="006B6578" w:rsidP="00AF7FCC">
      <w:pPr>
        <w:ind w:firstLine="720"/>
        <w:jc w:val="both"/>
        <w:rPr>
          <w:szCs w:val="24"/>
        </w:rPr>
      </w:pPr>
      <w:r w:rsidRPr="00AF7FCC">
        <w:rPr>
          <w:szCs w:val="24"/>
        </w:rPr>
        <w:t xml:space="preserve">The state led oral testimony from its first witness </w:t>
      </w:r>
      <w:r w:rsidRPr="00AF7FCC">
        <w:rPr>
          <w:b/>
          <w:szCs w:val="24"/>
        </w:rPr>
        <w:t>PETER NYATHI</w:t>
      </w:r>
      <w:r w:rsidRPr="00AF7FCC">
        <w:rPr>
          <w:szCs w:val="24"/>
        </w:rPr>
        <w:t xml:space="preserve">.  He resides in </w:t>
      </w:r>
      <w:proofErr w:type="spellStart"/>
      <w:r w:rsidRPr="00AF7FCC">
        <w:rPr>
          <w:szCs w:val="24"/>
        </w:rPr>
        <w:t>Nkomozabo</w:t>
      </w:r>
      <w:proofErr w:type="spellEnd"/>
      <w:r w:rsidRPr="00AF7FCC">
        <w:rPr>
          <w:szCs w:val="24"/>
        </w:rPr>
        <w:t xml:space="preserve"> Villag</w:t>
      </w:r>
      <w:r w:rsidR="003078D1" w:rsidRPr="00AF7FCC">
        <w:rPr>
          <w:szCs w:val="24"/>
        </w:rPr>
        <w:t>e</w:t>
      </w:r>
      <w:r w:rsidRPr="00AF7FCC">
        <w:rPr>
          <w:szCs w:val="24"/>
        </w:rPr>
        <w:t xml:space="preserve">, </w:t>
      </w:r>
      <w:proofErr w:type="spellStart"/>
      <w:r w:rsidRPr="00AF7FCC">
        <w:rPr>
          <w:szCs w:val="24"/>
        </w:rPr>
        <w:t>Silobela</w:t>
      </w:r>
      <w:proofErr w:type="spellEnd"/>
      <w:r w:rsidRPr="00AF7FCC">
        <w:rPr>
          <w:szCs w:val="24"/>
        </w:rPr>
        <w:t xml:space="preserve">.  He is known to the accused.  He knew the deceased during his lifetime.  On the </w:t>
      </w:r>
      <w:r w:rsidR="008B2691" w:rsidRPr="00AF7FCC">
        <w:rPr>
          <w:szCs w:val="24"/>
        </w:rPr>
        <w:t>10</w:t>
      </w:r>
      <w:r w:rsidR="008B2691" w:rsidRPr="00AF7FCC">
        <w:rPr>
          <w:szCs w:val="24"/>
          <w:vertAlign w:val="superscript"/>
        </w:rPr>
        <w:t>th</w:t>
      </w:r>
      <w:r w:rsidR="008B2691" w:rsidRPr="00AF7FCC">
        <w:rPr>
          <w:szCs w:val="24"/>
        </w:rPr>
        <w:t xml:space="preserve"> June 2018 he was walking along a path leading to a borehole.  He saw a trail of blood and some bone fragments.  He observed</w:t>
      </w:r>
      <w:r w:rsidR="00C94AC4">
        <w:rPr>
          <w:szCs w:val="24"/>
        </w:rPr>
        <w:t xml:space="preserve"> some</w:t>
      </w:r>
      <w:r w:rsidR="008B2691" w:rsidRPr="00AF7FCC">
        <w:rPr>
          <w:szCs w:val="24"/>
        </w:rPr>
        <w:t xml:space="preserve"> foot prints.  With the assistance of other villagers the trail </w:t>
      </w:r>
      <w:r w:rsidR="00D500E5">
        <w:rPr>
          <w:szCs w:val="24"/>
        </w:rPr>
        <w:t>of blood and foot prints led this witness to a disused</w:t>
      </w:r>
      <w:r w:rsidR="008B2691" w:rsidRPr="00AF7FCC">
        <w:rPr>
          <w:szCs w:val="24"/>
        </w:rPr>
        <w:t xml:space="preserve"> copper mine shaft.  A further search led to the recovery of the lifeless body of the deceased from the </w:t>
      </w:r>
      <w:r w:rsidR="007C7A23" w:rsidRPr="00AF7FCC">
        <w:rPr>
          <w:szCs w:val="24"/>
        </w:rPr>
        <w:t>mine shaft.  The deceased’s body had brain matter oozing out.  The witness observed that dec</w:t>
      </w:r>
      <w:r w:rsidR="003078D1" w:rsidRPr="00AF7FCC">
        <w:rPr>
          <w:szCs w:val="24"/>
        </w:rPr>
        <w:t>e</w:t>
      </w:r>
      <w:r w:rsidR="007C7A23" w:rsidRPr="00AF7FCC">
        <w:rPr>
          <w:szCs w:val="24"/>
        </w:rPr>
        <w:t>ased’s legs were tied together with a piece of wire.  There was a</w:t>
      </w:r>
      <w:r w:rsidR="003C6326">
        <w:rPr>
          <w:szCs w:val="24"/>
        </w:rPr>
        <w:t xml:space="preserve"> huge</w:t>
      </w:r>
      <w:r w:rsidR="006438FA">
        <w:rPr>
          <w:szCs w:val="24"/>
        </w:rPr>
        <w:t xml:space="preserve"> stone</w:t>
      </w:r>
      <w:r w:rsidR="003C6326">
        <w:rPr>
          <w:szCs w:val="24"/>
        </w:rPr>
        <w:t xml:space="preserve"> and log</w:t>
      </w:r>
      <w:r w:rsidR="007C7A23" w:rsidRPr="00AF7FCC">
        <w:rPr>
          <w:szCs w:val="24"/>
        </w:rPr>
        <w:t xml:space="preserve"> tied around the deceas</w:t>
      </w:r>
      <w:r w:rsidR="006438FA">
        <w:rPr>
          <w:szCs w:val="24"/>
        </w:rPr>
        <w:t>ed’s body.  The deceased had</w:t>
      </w:r>
      <w:r w:rsidR="007C7A23" w:rsidRPr="00AF7FCC">
        <w:rPr>
          <w:szCs w:val="24"/>
        </w:rPr>
        <w:t xml:space="preserve"> several fractures on his head.  The injuries were deep</w:t>
      </w:r>
      <w:r w:rsidR="00412063">
        <w:rPr>
          <w:szCs w:val="24"/>
        </w:rPr>
        <w:t>. There</w:t>
      </w:r>
      <w:r w:rsidR="007C7A23" w:rsidRPr="00AF7FCC">
        <w:rPr>
          <w:szCs w:val="24"/>
        </w:rPr>
        <w:t xml:space="preserve"> were consistent with injuries inflicted by an axe.  An axe with a broken handle was recovered from the scene</w:t>
      </w:r>
      <w:r w:rsidR="00AC4992">
        <w:rPr>
          <w:szCs w:val="24"/>
        </w:rPr>
        <w:t>. It was</w:t>
      </w:r>
      <w:r w:rsidR="007C7A23" w:rsidRPr="00AF7FCC">
        <w:rPr>
          <w:szCs w:val="24"/>
        </w:rPr>
        <w:t xml:space="preserve"> handed to the neighb</w:t>
      </w:r>
      <w:r w:rsidR="00AC4992">
        <w:rPr>
          <w:szCs w:val="24"/>
        </w:rPr>
        <w:t xml:space="preserve">ourhood watch committee member </w:t>
      </w:r>
      <w:r w:rsidR="007C7A23" w:rsidRPr="00AF7FCC">
        <w:rPr>
          <w:szCs w:val="24"/>
        </w:rPr>
        <w:t>f</w:t>
      </w:r>
      <w:r w:rsidR="00AC4992">
        <w:rPr>
          <w:szCs w:val="24"/>
        </w:rPr>
        <w:t>or</w:t>
      </w:r>
      <w:r w:rsidR="007C7A23" w:rsidRPr="00AF7FCC">
        <w:rPr>
          <w:szCs w:val="24"/>
        </w:rPr>
        <w:t xml:space="preserve"> the area.  It was observed that the deceased had no shirt on his upper part of the body.  He had no shoes.  The witness confirmed that a report wa</w:t>
      </w:r>
      <w:r w:rsidR="003078D1" w:rsidRPr="00AF7FCC">
        <w:rPr>
          <w:szCs w:val="24"/>
        </w:rPr>
        <w:t>s made to the police leading to</w:t>
      </w:r>
      <w:r w:rsidR="007C7A23" w:rsidRPr="00AF7FCC">
        <w:rPr>
          <w:szCs w:val="24"/>
        </w:rPr>
        <w:t xml:space="preserve"> the arrest of the accused.  The witness identified a black jacket and stone which had been recovered through indications made by the accused.  The body was quickly identified by the villagers.  It was confirmed that the</w:t>
      </w:r>
      <w:r w:rsidR="000D40F6" w:rsidRPr="00AF7FCC">
        <w:rPr>
          <w:szCs w:val="24"/>
        </w:rPr>
        <w:t xml:space="preserve"> deceased was </w:t>
      </w:r>
      <w:r w:rsidR="000D40F6" w:rsidRPr="00AF7FCC">
        <w:rPr>
          <w:b/>
          <w:szCs w:val="24"/>
        </w:rPr>
        <w:t>NOBUKHOSI NOMO</w:t>
      </w:r>
      <w:r w:rsidR="000D40F6" w:rsidRPr="00AF7FCC">
        <w:rPr>
          <w:szCs w:val="24"/>
        </w:rPr>
        <w:t xml:space="preserve">, </w:t>
      </w:r>
      <w:r w:rsidR="000E4C19" w:rsidRPr="00AF7FCC">
        <w:rPr>
          <w:szCs w:val="24"/>
        </w:rPr>
        <w:t>a local villager</w:t>
      </w:r>
      <w:r w:rsidR="003078D1" w:rsidRPr="00AF7FCC">
        <w:rPr>
          <w:szCs w:val="24"/>
        </w:rPr>
        <w:t xml:space="preserve">.  </w:t>
      </w:r>
      <w:r w:rsidR="000D40F6" w:rsidRPr="00AF7FCC">
        <w:rPr>
          <w:szCs w:val="24"/>
        </w:rPr>
        <w:t>The witness gave his evidence well</w:t>
      </w:r>
      <w:r w:rsidR="00B64FFA">
        <w:rPr>
          <w:szCs w:val="24"/>
        </w:rPr>
        <w:t>. He</w:t>
      </w:r>
      <w:r w:rsidR="000D40F6" w:rsidRPr="00AF7FCC">
        <w:rPr>
          <w:szCs w:val="24"/>
        </w:rPr>
        <w:t xml:space="preserve"> was not contradicted in any material respects by</w:t>
      </w:r>
      <w:r w:rsidR="002E46C2" w:rsidRPr="00AF7FCC">
        <w:rPr>
          <w:szCs w:val="24"/>
        </w:rPr>
        <w:t xml:space="preserve"> accused’s defence</w:t>
      </w:r>
      <w:r w:rsidR="00651AAD" w:rsidRPr="00AF7FCC">
        <w:rPr>
          <w:szCs w:val="24"/>
        </w:rPr>
        <w:t xml:space="preserve"> counsel under cross examina</w:t>
      </w:r>
      <w:r w:rsidR="003078D1" w:rsidRPr="00AF7FCC">
        <w:rPr>
          <w:szCs w:val="24"/>
        </w:rPr>
        <w:t xml:space="preserve">tion.  The witness denied that </w:t>
      </w:r>
      <w:r w:rsidR="00651AAD" w:rsidRPr="00AF7FCC">
        <w:rPr>
          <w:szCs w:val="24"/>
        </w:rPr>
        <w:t>accused has been forced to make indications.  The witness testified that accused walked around the scene making indications.  The</w:t>
      </w:r>
      <w:r w:rsidR="00B64FFA">
        <w:rPr>
          <w:szCs w:val="24"/>
        </w:rPr>
        <w:t xml:space="preserve"> witness and other</w:t>
      </w:r>
      <w:r w:rsidR="00651AAD" w:rsidRPr="00AF7FCC">
        <w:rPr>
          <w:szCs w:val="24"/>
        </w:rPr>
        <w:t xml:space="preserve"> </w:t>
      </w:r>
      <w:r w:rsidR="003078D1" w:rsidRPr="00AF7FCC">
        <w:rPr>
          <w:szCs w:val="24"/>
        </w:rPr>
        <w:t>v</w:t>
      </w:r>
      <w:r w:rsidR="00651AAD" w:rsidRPr="00AF7FCC">
        <w:rPr>
          <w:szCs w:val="24"/>
        </w:rPr>
        <w:t>illagers stood some distance away from the</w:t>
      </w:r>
      <w:r w:rsidR="00B64FFA">
        <w:rPr>
          <w:szCs w:val="24"/>
        </w:rPr>
        <w:t xml:space="preserve"> accused and the police details during indications.</w:t>
      </w:r>
      <w:r w:rsidR="00CD1372">
        <w:rPr>
          <w:szCs w:val="24"/>
        </w:rPr>
        <w:t xml:space="preserve">  He</w:t>
      </w:r>
      <w:r w:rsidR="00B64FFA">
        <w:rPr>
          <w:szCs w:val="24"/>
        </w:rPr>
        <w:t xml:space="preserve"> </w:t>
      </w:r>
      <w:r w:rsidR="00651AAD" w:rsidRPr="00AF7FCC">
        <w:rPr>
          <w:szCs w:val="24"/>
        </w:rPr>
        <w:t>refuted suggestions that accused was being told what to indicate.  In any event, the witness pointed out that no one other than the accused</w:t>
      </w:r>
      <w:r w:rsidR="00CD1372">
        <w:rPr>
          <w:szCs w:val="24"/>
        </w:rPr>
        <w:t xml:space="preserve"> himself,</w:t>
      </w:r>
      <w:r w:rsidR="00651AAD" w:rsidRPr="00AF7FCC">
        <w:rPr>
          <w:szCs w:val="24"/>
        </w:rPr>
        <w:t xml:space="preserve"> knew exactly where the deceased had been murdered.  No one knew where</w:t>
      </w:r>
      <w:r w:rsidR="001A4FBC">
        <w:rPr>
          <w:szCs w:val="24"/>
        </w:rPr>
        <w:t xml:space="preserve"> the black jacket and stone had been</w:t>
      </w:r>
      <w:r w:rsidR="00651AAD" w:rsidRPr="00AF7FCC">
        <w:rPr>
          <w:szCs w:val="24"/>
        </w:rPr>
        <w:t xml:space="preserve"> hidden.  We found this witness </w:t>
      </w:r>
      <w:r w:rsidR="00715936">
        <w:rPr>
          <w:szCs w:val="24"/>
        </w:rPr>
        <w:t xml:space="preserve">to be </w:t>
      </w:r>
      <w:r w:rsidR="00651AAD" w:rsidRPr="00AF7FCC">
        <w:rPr>
          <w:szCs w:val="24"/>
        </w:rPr>
        <w:t xml:space="preserve">credible and reliable.  The next witness for the state was </w:t>
      </w:r>
      <w:r w:rsidR="00651AAD" w:rsidRPr="00AF7FCC">
        <w:rPr>
          <w:b/>
          <w:szCs w:val="24"/>
        </w:rPr>
        <w:t>MAPHIOS MAPFUMO</w:t>
      </w:r>
      <w:r w:rsidR="00651AAD" w:rsidRPr="00AF7FCC">
        <w:rPr>
          <w:szCs w:val="24"/>
        </w:rPr>
        <w:t>.  He is the neighbo</w:t>
      </w:r>
      <w:r w:rsidR="00223B27">
        <w:rPr>
          <w:szCs w:val="24"/>
        </w:rPr>
        <w:t>urhood watch committee member for</w:t>
      </w:r>
      <w:r w:rsidR="00651AAD" w:rsidRPr="00AF7FCC">
        <w:rPr>
          <w:szCs w:val="24"/>
        </w:rPr>
        <w:t xml:space="preserve"> the </w:t>
      </w:r>
      <w:proofErr w:type="spellStart"/>
      <w:r w:rsidR="00651AAD" w:rsidRPr="00AF7FCC">
        <w:rPr>
          <w:szCs w:val="24"/>
        </w:rPr>
        <w:t>Nkomozabo</w:t>
      </w:r>
      <w:proofErr w:type="spellEnd"/>
      <w:r w:rsidR="00330239" w:rsidRPr="00AF7FCC">
        <w:rPr>
          <w:szCs w:val="24"/>
        </w:rPr>
        <w:t xml:space="preserve"> Village.  He was well know</w:t>
      </w:r>
      <w:r w:rsidR="003078D1" w:rsidRPr="00AF7FCC">
        <w:rPr>
          <w:szCs w:val="24"/>
        </w:rPr>
        <w:t>n</w:t>
      </w:r>
      <w:r w:rsidR="00330239" w:rsidRPr="00AF7FCC">
        <w:rPr>
          <w:szCs w:val="24"/>
        </w:rPr>
        <w:t xml:space="preserve"> to both the accused and the deceased prior to the commission of the offence.  The witness </w:t>
      </w:r>
      <w:r w:rsidR="00330239" w:rsidRPr="00AF7FCC">
        <w:rPr>
          <w:szCs w:val="24"/>
        </w:rPr>
        <w:lastRenderedPageBreak/>
        <w:t>together with other villagers</w:t>
      </w:r>
      <w:r w:rsidR="00BD2AAC">
        <w:rPr>
          <w:szCs w:val="24"/>
        </w:rPr>
        <w:t xml:space="preserve"> followed</w:t>
      </w:r>
      <w:r w:rsidR="00330239" w:rsidRPr="00AF7FCC">
        <w:rPr>
          <w:szCs w:val="24"/>
        </w:rPr>
        <w:t xml:space="preserve"> the foot prints that led them to the disused mine shaft.  The broken axe was identified</w:t>
      </w:r>
      <w:r w:rsidR="003F0E34">
        <w:rPr>
          <w:szCs w:val="24"/>
        </w:rPr>
        <w:t>. It</w:t>
      </w:r>
      <w:r w:rsidR="00330239" w:rsidRPr="00AF7FCC">
        <w:rPr>
          <w:szCs w:val="24"/>
        </w:rPr>
        <w:t xml:space="preserve"> belong</w:t>
      </w:r>
      <w:r w:rsidR="003F0E34">
        <w:rPr>
          <w:szCs w:val="24"/>
        </w:rPr>
        <w:t>ed</w:t>
      </w:r>
      <w:r w:rsidR="00330239" w:rsidRPr="00AF7FCC">
        <w:rPr>
          <w:szCs w:val="24"/>
        </w:rPr>
        <w:t xml:space="preserve"> to one </w:t>
      </w:r>
      <w:r w:rsidR="00330239" w:rsidRPr="00AF7FCC">
        <w:rPr>
          <w:b/>
          <w:szCs w:val="24"/>
        </w:rPr>
        <w:t>JOSEPH NDLOVU</w:t>
      </w:r>
      <w:r w:rsidR="00330239" w:rsidRPr="00AF7FCC">
        <w:rPr>
          <w:szCs w:val="24"/>
        </w:rPr>
        <w:t>, accused’s father.  The witness confronted accused’s father who confirmed that the axe belonged</w:t>
      </w:r>
      <w:r w:rsidR="0085252A" w:rsidRPr="00AF7FCC">
        <w:rPr>
          <w:szCs w:val="24"/>
        </w:rPr>
        <w:t xml:space="preserve"> to him.  He queried how his axe had found its wa</w:t>
      </w:r>
      <w:r w:rsidR="003078D1" w:rsidRPr="00AF7FCC">
        <w:rPr>
          <w:szCs w:val="24"/>
        </w:rPr>
        <w:t>y</w:t>
      </w:r>
      <w:r w:rsidR="0085252A" w:rsidRPr="00AF7FCC">
        <w:rPr>
          <w:szCs w:val="24"/>
        </w:rPr>
        <w:t xml:space="preserve"> to the scene of the crime.  Accused’s father confirmed that the axe was being used by the accused person on the fateful day. </w:t>
      </w:r>
      <w:r w:rsidR="0006179D">
        <w:rPr>
          <w:szCs w:val="24"/>
        </w:rPr>
        <w:t xml:space="preserve"> The witness indicated that </w:t>
      </w:r>
      <w:proofErr w:type="spellStart"/>
      <w:r w:rsidR="0006179D">
        <w:rPr>
          <w:szCs w:val="24"/>
        </w:rPr>
        <w:t>accused’s</w:t>
      </w:r>
      <w:proofErr w:type="spellEnd"/>
      <w:r w:rsidR="0006179D">
        <w:rPr>
          <w:szCs w:val="24"/>
        </w:rPr>
        <w:t xml:space="preserve"> father intended to take the axe. He was advised that the axe was now the subject of an investigation.</w:t>
      </w:r>
      <w:r w:rsidR="0085252A" w:rsidRPr="00AF7FCC">
        <w:rPr>
          <w:szCs w:val="24"/>
        </w:rPr>
        <w:t xml:space="preserve"> The witness together with other villagers </w:t>
      </w:r>
      <w:r w:rsidR="00FF1BA5">
        <w:rPr>
          <w:szCs w:val="24"/>
        </w:rPr>
        <w:t xml:space="preserve">subsequently </w:t>
      </w:r>
      <w:r w:rsidR="0085252A" w:rsidRPr="00AF7FCC">
        <w:rPr>
          <w:szCs w:val="24"/>
        </w:rPr>
        <w:t xml:space="preserve">arrested the accused at his homestead.  The accused was handed over to Zimbabwe Republic Police </w:t>
      </w:r>
      <w:proofErr w:type="spellStart"/>
      <w:r w:rsidR="0085252A" w:rsidRPr="00AF7FCC">
        <w:rPr>
          <w:szCs w:val="24"/>
        </w:rPr>
        <w:t>Silobela</w:t>
      </w:r>
      <w:proofErr w:type="spellEnd"/>
      <w:r w:rsidR="0085252A" w:rsidRPr="00AF7FCC">
        <w:rPr>
          <w:szCs w:val="24"/>
        </w:rPr>
        <w:t xml:space="preserve">. </w:t>
      </w:r>
      <w:r w:rsidR="00A926A1">
        <w:rPr>
          <w:szCs w:val="24"/>
        </w:rPr>
        <w:t xml:space="preserve"> He was a suspect in a murder case. A</w:t>
      </w:r>
      <w:r w:rsidR="0085252A" w:rsidRPr="00AF7FCC">
        <w:rPr>
          <w:szCs w:val="24"/>
        </w:rPr>
        <w:t>ccused made indications at the scene of the crime in the presence of this witness.  Accused</w:t>
      </w:r>
      <w:r w:rsidR="00347EE4" w:rsidRPr="00AF7FCC">
        <w:rPr>
          <w:szCs w:val="24"/>
        </w:rPr>
        <w:t xml:space="preserve"> led the police to the recovery of a black jacket which had been hi</w:t>
      </w:r>
      <w:r w:rsidR="00B44265">
        <w:rPr>
          <w:szCs w:val="24"/>
        </w:rPr>
        <w:t>dden at a nearby homestead.  This</w:t>
      </w:r>
      <w:r w:rsidR="00347EE4" w:rsidRPr="00AF7FCC">
        <w:rPr>
          <w:szCs w:val="24"/>
        </w:rPr>
        <w:t xml:space="preserve"> witness positively identified the black jacket and the stone used at the commission of the offence.  The witness denied that accused was forced to make indications.  He confirmed that accused volunteered to show the police the place where he had hidden the jacket and stone.</w:t>
      </w:r>
    </w:p>
    <w:p w:rsidR="00347EE4" w:rsidRPr="00AF7FCC" w:rsidRDefault="00347EE4" w:rsidP="00AF7FCC">
      <w:pPr>
        <w:ind w:firstLine="720"/>
        <w:jc w:val="both"/>
        <w:rPr>
          <w:szCs w:val="24"/>
        </w:rPr>
      </w:pPr>
      <w:r w:rsidRPr="00AF7FCC">
        <w:rPr>
          <w:szCs w:val="24"/>
        </w:rPr>
        <w:t>The witness’s account is credible and consistent.  The witness was composed and gave his evidence well.  He was not shaken</w:t>
      </w:r>
      <w:r w:rsidR="00B44265">
        <w:rPr>
          <w:szCs w:val="24"/>
        </w:rPr>
        <w:t xml:space="preserve"> or contradicted</w:t>
      </w:r>
      <w:r w:rsidRPr="00AF7FCC">
        <w:rPr>
          <w:szCs w:val="24"/>
        </w:rPr>
        <w:t xml:space="preserve"> under cross examination.</w:t>
      </w:r>
    </w:p>
    <w:p w:rsidR="00926ED0" w:rsidRPr="00AF7FCC" w:rsidRDefault="00926ED0" w:rsidP="00AF7FCC">
      <w:pPr>
        <w:ind w:firstLine="720"/>
        <w:jc w:val="both"/>
        <w:rPr>
          <w:szCs w:val="24"/>
        </w:rPr>
      </w:pPr>
      <w:r w:rsidRPr="00AF7FCC">
        <w:rPr>
          <w:szCs w:val="24"/>
        </w:rPr>
        <w:t>The third state witness was</w:t>
      </w:r>
      <w:r w:rsidR="00796AA0">
        <w:rPr>
          <w:szCs w:val="24"/>
        </w:rPr>
        <w:t xml:space="preserve"> </w:t>
      </w:r>
      <w:r w:rsidR="00796AA0" w:rsidRPr="00796AA0">
        <w:rPr>
          <w:b/>
          <w:szCs w:val="24"/>
        </w:rPr>
        <w:t>DETECTIVE SERGEANT SHENJERE</w:t>
      </w:r>
      <w:r w:rsidR="00FE0247" w:rsidRPr="00796AA0">
        <w:rPr>
          <w:b/>
          <w:szCs w:val="24"/>
        </w:rPr>
        <w:t>.</w:t>
      </w:r>
      <w:r w:rsidR="00FE0247" w:rsidRPr="00AF7FCC">
        <w:rPr>
          <w:szCs w:val="24"/>
        </w:rPr>
        <w:t xml:space="preserve">  He is a duly attested member of the</w:t>
      </w:r>
      <w:r w:rsidR="00555845">
        <w:rPr>
          <w:szCs w:val="24"/>
        </w:rPr>
        <w:t xml:space="preserve"> Zimbabwe Republic</w:t>
      </w:r>
      <w:r w:rsidR="003078D1" w:rsidRPr="00AF7FCC">
        <w:rPr>
          <w:szCs w:val="24"/>
        </w:rPr>
        <w:t xml:space="preserve"> </w:t>
      </w:r>
      <w:r w:rsidR="00555845">
        <w:rPr>
          <w:szCs w:val="24"/>
        </w:rPr>
        <w:t>P</w:t>
      </w:r>
      <w:r w:rsidR="00FE0247" w:rsidRPr="00AF7FCC">
        <w:rPr>
          <w:szCs w:val="24"/>
        </w:rPr>
        <w:t xml:space="preserve">olice service </w:t>
      </w:r>
      <w:r w:rsidR="00555845">
        <w:rPr>
          <w:szCs w:val="24"/>
        </w:rPr>
        <w:t>with 15 years experience.  He was</w:t>
      </w:r>
      <w:r w:rsidR="00FE0247" w:rsidRPr="00AF7FCC">
        <w:rPr>
          <w:szCs w:val="24"/>
        </w:rPr>
        <w:t xml:space="preserve"> the Investigating Officer in the case.  On the 11</w:t>
      </w:r>
      <w:r w:rsidR="00FE0247" w:rsidRPr="00AF7FCC">
        <w:rPr>
          <w:szCs w:val="24"/>
          <w:vertAlign w:val="superscript"/>
        </w:rPr>
        <w:t>th</w:t>
      </w:r>
      <w:r w:rsidR="00FE0247" w:rsidRPr="00AF7FCC">
        <w:rPr>
          <w:szCs w:val="24"/>
        </w:rPr>
        <w:t xml:space="preserve"> of June 2018 he</w:t>
      </w:r>
      <w:r w:rsidR="009C7BB8">
        <w:rPr>
          <w:szCs w:val="24"/>
        </w:rPr>
        <w:t xml:space="preserve"> was assigned to investigate a</w:t>
      </w:r>
      <w:r w:rsidR="00FE0247" w:rsidRPr="00AF7FCC">
        <w:rPr>
          <w:szCs w:val="24"/>
        </w:rPr>
        <w:t xml:space="preserve"> murder which had occurred at </w:t>
      </w:r>
      <w:proofErr w:type="spellStart"/>
      <w:r w:rsidR="00FE0247" w:rsidRPr="00AF7FCC">
        <w:rPr>
          <w:szCs w:val="24"/>
        </w:rPr>
        <w:t>Nkomozabo</w:t>
      </w:r>
      <w:proofErr w:type="spellEnd"/>
      <w:r w:rsidR="00FE0247" w:rsidRPr="00AF7FCC">
        <w:rPr>
          <w:szCs w:val="24"/>
        </w:rPr>
        <w:t xml:space="preserve"> Village at </w:t>
      </w:r>
      <w:proofErr w:type="spellStart"/>
      <w:r w:rsidR="00FE0247" w:rsidRPr="00AF7FCC">
        <w:rPr>
          <w:szCs w:val="24"/>
        </w:rPr>
        <w:t>Silobela</w:t>
      </w:r>
      <w:proofErr w:type="spellEnd"/>
      <w:r w:rsidR="00FE0247" w:rsidRPr="00AF7FCC">
        <w:rPr>
          <w:szCs w:val="24"/>
        </w:rPr>
        <w:t xml:space="preserve">.  He interviewed the accused at ZRP </w:t>
      </w:r>
      <w:proofErr w:type="spellStart"/>
      <w:r w:rsidR="00FE0247" w:rsidRPr="00AF7FCC">
        <w:rPr>
          <w:szCs w:val="24"/>
        </w:rPr>
        <w:t>Silobela</w:t>
      </w:r>
      <w:proofErr w:type="spellEnd"/>
      <w:r w:rsidR="005163BD">
        <w:rPr>
          <w:szCs w:val="24"/>
        </w:rPr>
        <w:t xml:space="preserve"> before taking him</w:t>
      </w:r>
      <w:r w:rsidR="00B4433A" w:rsidRPr="00AF7FCC">
        <w:rPr>
          <w:szCs w:val="24"/>
        </w:rPr>
        <w:t xml:space="preserve"> to the scene of the crime.  Upon arrival accused freely and voluntarily made indications.  Accused took the police details to a river known as </w:t>
      </w:r>
      <w:proofErr w:type="spellStart"/>
      <w:r w:rsidR="00B4433A" w:rsidRPr="00AF7FCC">
        <w:rPr>
          <w:szCs w:val="24"/>
        </w:rPr>
        <w:t>Dhla</w:t>
      </w:r>
      <w:r w:rsidR="001566A7">
        <w:rPr>
          <w:szCs w:val="24"/>
        </w:rPr>
        <w:t>matuli</w:t>
      </w:r>
      <w:proofErr w:type="spellEnd"/>
      <w:r w:rsidR="00B4433A" w:rsidRPr="00AF7FCC">
        <w:rPr>
          <w:szCs w:val="24"/>
        </w:rPr>
        <w:t>.  The river is some 100 metres from the disused mining shaft where th</w:t>
      </w:r>
      <w:r w:rsidR="001566A7">
        <w:rPr>
          <w:szCs w:val="24"/>
        </w:rPr>
        <w:t>e body of the deceased was</w:t>
      </w:r>
      <w:r w:rsidR="00AF4C4C">
        <w:rPr>
          <w:szCs w:val="24"/>
        </w:rPr>
        <w:t xml:space="preserve"> recovered. When</w:t>
      </w:r>
      <w:r w:rsidR="00B4433A" w:rsidRPr="00AF7FCC">
        <w:rPr>
          <w:szCs w:val="24"/>
        </w:rPr>
        <w:t xml:space="preserve"> police details arrived</w:t>
      </w:r>
      <w:r w:rsidR="00AF4C4C">
        <w:rPr>
          <w:szCs w:val="24"/>
        </w:rPr>
        <w:t xml:space="preserve"> for indications</w:t>
      </w:r>
      <w:r w:rsidR="00B4433A" w:rsidRPr="00AF7FCC">
        <w:rPr>
          <w:szCs w:val="24"/>
        </w:rPr>
        <w:t xml:space="preserve"> the body had</w:t>
      </w:r>
      <w:r w:rsidR="00AF4C4C">
        <w:rPr>
          <w:szCs w:val="24"/>
        </w:rPr>
        <w:t xml:space="preserve"> already</w:t>
      </w:r>
      <w:r w:rsidR="00B4433A" w:rsidRPr="00AF7FCC">
        <w:rPr>
          <w:szCs w:val="24"/>
        </w:rPr>
        <w:t xml:space="preserve"> been retrieved from the mine shaft by villagers.  The accused made indications to the police pointing out the place where he had met the deceased.  The </w:t>
      </w:r>
      <w:proofErr w:type="spellStart"/>
      <w:r w:rsidR="00B4433A" w:rsidRPr="00AF7FCC">
        <w:rPr>
          <w:szCs w:val="24"/>
        </w:rPr>
        <w:t>accused’s</w:t>
      </w:r>
      <w:proofErr w:type="spellEnd"/>
      <w:r w:rsidR="00B4433A" w:rsidRPr="00AF7FCC">
        <w:rPr>
          <w:szCs w:val="24"/>
        </w:rPr>
        <w:t xml:space="preserve"> version</w:t>
      </w:r>
      <w:r w:rsidR="00C278DE">
        <w:rPr>
          <w:szCs w:val="24"/>
        </w:rPr>
        <w:t xml:space="preserve"> during indications</w:t>
      </w:r>
      <w:r w:rsidR="00B4433A" w:rsidRPr="00AF7FCC">
        <w:rPr>
          <w:szCs w:val="24"/>
        </w:rPr>
        <w:t xml:space="preserve"> was that deceased had</w:t>
      </w:r>
      <w:r w:rsidR="00C278DE">
        <w:rPr>
          <w:szCs w:val="24"/>
        </w:rPr>
        <w:t xml:space="preserve"> accosted him alleging</w:t>
      </w:r>
      <w:r w:rsidR="00B4433A" w:rsidRPr="00AF7FCC">
        <w:rPr>
          <w:szCs w:val="24"/>
        </w:rPr>
        <w:t xml:space="preserve"> that he (accused)</w:t>
      </w:r>
      <w:r w:rsidR="00C278DE">
        <w:rPr>
          <w:szCs w:val="24"/>
        </w:rPr>
        <w:t>,</w:t>
      </w:r>
      <w:r w:rsidR="00B4433A" w:rsidRPr="00AF7FCC">
        <w:rPr>
          <w:szCs w:val="24"/>
        </w:rPr>
        <w:t xml:space="preserve"> was having an extra-marital affair with his (deceased’s) wife.  The accused alleged that deceased had produced a</w:t>
      </w:r>
      <w:r w:rsidR="004F22C7" w:rsidRPr="00AF7FCC">
        <w:rPr>
          <w:szCs w:val="24"/>
        </w:rPr>
        <w:t xml:space="preserve"> knife</w:t>
      </w:r>
      <w:r w:rsidR="00E742EC">
        <w:rPr>
          <w:szCs w:val="24"/>
        </w:rPr>
        <w:t>.  A</w:t>
      </w:r>
      <w:r w:rsidR="004F22C7" w:rsidRPr="00AF7FCC">
        <w:rPr>
          <w:szCs w:val="24"/>
        </w:rPr>
        <w:t xml:space="preserve">t that stage accused picked up a </w:t>
      </w:r>
      <w:r w:rsidR="00E742EC">
        <w:rPr>
          <w:szCs w:val="24"/>
        </w:rPr>
        <w:lastRenderedPageBreak/>
        <w:t>stone and struck the deceased o</w:t>
      </w:r>
      <w:r w:rsidR="00932753">
        <w:rPr>
          <w:szCs w:val="24"/>
        </w:rPr>
        <w:t>n the head.  Accused indicated</w:t>
      </w:r>
      <w:r w:rsidR="004C2B1B">
        <w:rPr>
          <w:szCs w:val="24"/>
        </w:rPr>
        <w:t xml:space="preserve"> a </w:t>
      </w:r>
      <w:r w:rsidR="00C72302">
        <w:rPr>
          <w:szCs w:val="24"/>
        </w:rPr>
        <w:t xml:space="preserve"> </w:t>
      </w:r>
      <w:r w:rsidR="000F56C0">
        <w:rPr>
          <w:szCs w:val="24"/>
        </w:rPr>
        <w:t xml:space="preserve"> </w:t>
      </w:r>
      <w:proofErr w:type="gramStart"/>
      <w:r w:rsidR="004C2B1B">
        <w:rPr>
          <w:szCs w:val="24"/>
        </w:rPr>
        <w:t>positio</w:t>
      </w:r>
      <w:r w:rsidR="00BB4643">
        <w:rPr>
          <w:szCs w:val="24"/>
        </w:rPr>
        <w:t>n</w:t>
      </w:r>
      <w:r w:rsidR="000F56C0">
        <w:rPr>
          <w:szCs w:val="24"/>
        </w:rPr>
        <w:t xml:space="preserve">  10</w:t>
      </w:r>
      <w:proofErr w:type="gramEnd"/>
      <w:r w:rsidR="00C72302">
        <w:rPr>
          <w:szCs w:val="24"/>
        </w:rPr>
        <w:t xml:space="preserve"> </w:t>
      </w:r>
      <w:proofErr w:type="spellStart"/>
      <w:r w:rsidR="00932753">
        <w:rPr>
          <w:szCs w:val="24"/>
        </w:rPr>
        <w:t>metres</w:t>
      </w:r>
      <w:proofErr w:type="spellEnd"/>
      <w:r w:rsidR="00932753">
        <w:rPr>
          <w:szCs w:val="24"/>
        </w:rPr>
        <w:t xml:space="preserve"> from a foot path where there were</w:t>
      </w:r>
      <w:r w:rsidR="004F22C7" w:rsidRPr="00AF7FCC">
        <w:rPr>
          <w:szCs w:val="24"/>
        </w:rPr>
        <w:t xml:space="preserve"> struggle marks.  There were blood clots on the ground and some bone fragments.  A trail of blood indicated that deceased had been carried from the place where he was killed before he was dumped into the mine shaft.  Through indications made by the accused the police recovered a blood stained black jacket which had been hidden at a nearby homestead.  The stone used to strike the deceased was wrapped a</w:t>
      </w:r>
      <w:r w:rsidR="00956A9D">
        <w:rPr>
          <w:szCs w:val="24"/>
        </w:rPr>
        <w:t>round the jacket.  A black Chin</w:t>
      </w:r>
      <w:r w:rsidR="00BB4643">
        <w:rPr>
          <w:szCs w:val="24"/>
        </w:rPr>
        <w:t xml:space="preserve">ese cellphone with a dual </w:t>
      </w:r>
      <w:proofErr w:type="spellStart"/>
      <w:r w:rsidR="00BB4643">
        <w:rPr>
          <w:szCs w:val="24"/>
        </w:rPr>
        <w:t>sim</w:t>
      </w:r>
      <w:proofErr w:type="spellEnd"/>
      <w:r w:rsidR="00BB4643">
        <w:rPr>
          <w:szCs w:val="24"/>
        </w:rPr>
        <w:t xml:space="preserve"> card</w:t>
      </w:r>
      <w:r w:rsidR="004F22C7" w:rsidRPr="00AF7FCC">
        <w:rPr>
          <w:szCs w:val="24"/>
        </w:rPr>
        <w:t xml:space="preserve"> was recovered from a drawer at a house tha</w:t>
      </w:r>
      <w:r w:rsidR="00BB4643">
        <w:rPr>
          <w:szCs w:val="24"/>
        </w:rPr>
        <w:t>t was being used by the accused just before the commission of the offence.</w:t>
      </w:r>
      <w:r w:rsidR="004F22C7" w:rsidRPr="00AF7FCC">
        <w:rPr>
          <w:szCs w:val="24"/>
        </w:rPr>
        <w:t xml:space="preserve">  A sum of $1,</w:t>
      </w:r>
      <w:r w:rsidR="00BB4643">
        <w:rPr>
          <w:szCs w:val="24"/>
        </w:rPr>
        <w:t xml:space="preserve"> </w:t>
      </w:r>
      <w:r w:rsidR="004F22C7" w:rsidRPr="00AF7FCC">
        <w:rPr>
          <w:szCs w:val="24"/>
        </w:rPr>
        <w:t xml:space="preserve">50 </w:t>
      </w:r>
      <w:proofErr w:type="gramStart"/>
      <w:r w:rsidR="004F22C7" w:rsidRPr="00AF7FCC">
        <w:rPr>
          <w:szCs w:val="24"/>
        </w:rPr>
        <w:t>(</w:t>
      </w:r>
      <w:r w:rsidR="00BB4643">
        <w:rPr>
          <w:szCs w:val="24"/>
        </w:rPr>
        <w:t xml:space="preserve"> bond</w:t>
      </w:r>
      <w:proofErr w:type="gramEnd"/>
      <w:r w:rsidR="00BB4643">
        <w:rPr>
          <w:szCs w:val="24"/>
        </w:rPr>
        <w:t xml:space="preserve"> coins) was found</w:t>
      </w:r>
      <w:r w:rsidR="004F22C7" w:rsidRPr="00AF7FCC">
        <w:rPr>
          <w:szCs w:val="24"/>
        </w:rPr>
        <w:t xml:space="preserve"> in</w:t>
      </w:r>
      <w:r w:rsidR="006E0CD5">
        <w:rPr>
          <w:szCs w:val="24"/>
        </w:rPr>
        <w:t xml:space="preserve"> the same drawer.</w:t>
      </w:r>
      <w:r w:rsidR="004F22C7" w:rsidRPr="00AF7FCC">
        <w:rPr>
          <w:szCs w:val="24"/>
        </w:rPr>
        <w:t xml:space="preserve"> The witness denied the suggestion that accus</w:t>
      </w:r>
      <w:r w:rsidR="00E23119">
        <w:rPr>
          <w:szCs w:val="24"/>
        </w:rPr>
        <w:t xml:space="preserve">ed had been forced to make </w:t>
      </w:r>
      <w:r w:rsidR="004F22C7" w:rsidRPr="00AF7FCC">
        <w:rPr>
          <w:szCs w:val="24"/>
        </w:rPr>
        <w:t>indications.  As regards the warned and cautioned statemen</w:t>
      </w:r>
      <w:r w:rsidR="000F56C0">
        <w:rPr>
          <w:szCs w:val="24"/>
        </w:rPr>
        <w:t>t the witness confirmed that a</w:t>
      </w:r>
      <w:r w:rsidR="004F22C7" w:rsidRPr="00AF7FCC">
        <w:rPr>
          <w:szCs w:val="24"/>
        </w:rPr>
        <w:t xml:space="preserve"> statement had been recorded by Detect</w:t>
      </w:r>
      <w:r w:rsidR="00ED7049">
        <w:rPr>
          <w:szCs w:val="24"/>
        </w:rPr>
        <w:t xml:space="preserve">ive Sergeant </w:t>
      </w:r>
      <w:proofErr w:type="spellStart"/>
      <w:r w:rsidR="00ED7049">
        <w:rPr>
          <w:szCs w:val="24"/>
        </w:rPr>
        <w:t>Kapfumvuti</w:t>
      </w:r>
      <w:proofErr w:type="spellEnd"/>
      <w:r w:rsidR="00ED7049">
        <w:rPr>
          <w:szCs w:val="24"/>
        </w:rPr>
        <w:t>.  He</w:t>
      </w:r>
      <w:r w:rsidR="004F22C7" w:rsidRPr="00AF7FCC">
        <w:rPr>
          <w:szCs w:val="24"/>
        </w:rPr>
        <w:t xml:space="preserve"> witnessed the recording of the statement.  In that statement the accused de</w:t>
      </w:r>
      <w:r w:rsidR="006B3F0E">
        <w:rPr>
          <w:szCs w:val="24"/>
        </w:rPr>
        <w:t>nied committing the offence.  Accused</w:t>
      </w:r>
      <w:r w:rsidR="004F22C7" w:rsidRPr="00AF7FCC">
        <w:rPr>
          <w:szCs w:val="24"/>
        </w:rPr>
        <w:t xml:space="preserve"> indicated that he had not gone to the shops at the</w:t>
      </w:r>
      <w:r w:rsidR="006A38AC" w:rsidRPr="00AF7FCC">
        <w:rPr>
          <w:szCs w:val="24"/>
        </w:rPr>
        <w:t xml:space="preserve"> material time on the day of the alleged offence.  The witness told the court that the defence of alibi was false in that accused stated in his warned and cautioned statement that he had not gone to the shops </w:t>
      </w:r>
      <w:r w:rsidR="006B3F0E">
        <w:rPr>
          <w:szCs w:val="24"/>
        </w:rPr>
        <w:t xml:space="preserve">at all that day </w:t>
      </w:r>
      <w:r w:rsidR="006A38AC" w:rsidRPr="00AF7FCC">
        <w:rPr>
          <w:szCs w:val="24"/>
        </w:rPr>
        <w:t>and yet in court his version was that he was at Cross-Roads,</w:t>
      </w:r>
      <w:r w:rsidR="00881590">
        <w:rPr>
          <w:szCs w:val="24"/>
        </w:rPr>
        <w:t xml:space="preserve"> Business Centre,</w:t>
      </w:r>
      <w:r w:rsidR="006A38AC" w:rsidRPr="00AF7FCC">
        <w:rPr>
          <w:szCs w:val="24"/>
        </w:rPr>
        <w:t xml:space="preserve"> </w:t>
      </w:r>
      <w:proofErr w:type="spellStart"/>
      <w:proofErr w:type="gramStart"/>
      <w:r w:rsidR="006A38AC" w:rsidRPr="00AF7FCC">
        <w:rPr>
          <w:szCs w:val="24"/>
        </w:rPr>
        <w:t>Silobela</w:t>
      </w:r>
      <w:proofErr w:type="spellEnd"/>
      <w:proofErr w:type="gramEnd"/>
      <w:r w:rsidR="006A38AC" w:rsidRPr="00AF7FCC">
        <w:rPr>
          <w:szCs w:val="24"/>
        </w:rPr>
        <w:t xml:space="preserve"> on the day in question.  Further</w:t>
      </w:r>
      <w:r w:rsidR="00AB5126">
        <w:rPr>
          <w:szCs w:val="24"/>
        </w:rPr>
        <w:t>,</w:t>
      </w:r>
      <w:r w:rsidR="006A38AC" w:rsidRPr="00AF7FCC">
        <w:rPr>
          <w:szCs w:val="24"/>
        </w:rPr>
        <w:t xml:space="preserve"> the witness indicated that the accused’s defence was rebutted by accused’s own father who indicated that</w:t>
      </w:r>
      <w:r w:rsidR="00AB5126">
        <w:rPr>
          <w:szCs w:val="24"/>
        </w:rPr>
        <w:t xml:space="preserve"> on the </w:t>
      </w:r>
      <w:proofErr w:type="spellStart"/>
      <w:r w:rsidR="00AB5126">
        <w:rPr>
          <w:szCs w:val="24"/>
        </w:rPr>
        <w:t>relvant</w:t>
      </w:r>
      <w:proofErr w:type="spellEnd"/>
      <w:r w:rsidR="00AB5126">
        <w:rPr>
          <w:szCs w:val="24"/>
        </w:rPr>
        <w:t xml:space="preserve"> day,</w:t>
      </w:r>
      <w:r w:rsidR="006A38AC" w:rsidRPr="00AF7FCC">
        <w:rPr>
          <w:szCs w:val="24"/>
        </w:rPr>
        <w:t xml:space="preserve"> the accused had been using the</w:t>
      </w:r>
      <w:r w:rsidR="00AB5126">
        <w:rPr>
          <w:szCs w:val="24"/>
        </w:rPr>
        <w:t xml:space="preserve"> same</w:t>
      </w:r>
      <w:r w:rsidR="006A38AC" w:rsidRPr="00AF7FCC">
        <w:rPr>
          <w:szCs w:val="24"/>
        </w:rPr>
        <w:t xml:space="preserve"> axe recovered at the scene by the villagers.  The scene of the crime is </w:t>
      </w:r>
      <w:r w:rsidR="00311C52">
        <w:rPr>
          <w:szCs w:val="24"/>
        </w:rPr>
        <w:t xml:space="preserve">at or near </w:t>
      </w:r>
      <w:proofErr w:type="spellStart"/>
      <w:r w:rsidR="00311C52">
        <w:rPr>
          <w:szCs w:val="24"/>
        </w:rPr>
        <w:t>Dhlamatuli</w:t>
      </w:r>
      <w:proofErr w:type="spellEnd"/>
      <w:r w:rsidR="00311C52">
        <w:rPr>
          <w:szCs w:val="24"/>
        </w:rPr>
        <w:t xml:space="preserve"> River and not at Cross-R</w:t>
      </w:r>
      <w:r w:rsidR="006A38AC" w:rsidRPr="00AF7FCC">
        <w:rPr>
          <w:szCs w:val="24"/>
        </w:rPr>
        <w:t>oads.  There could be no reason for the accused’s father to falsely implicate his own son.  The witness gave his evidence in a straight forward manner.  He was not contradicted in any material respects under cross-examination.  H</w:t>
      </w:r>
      <w:r w:rsidR="008B01C0">
        <w:rPr>
          <w:szCs w:val="24"/>
        </w:rPr>
        <w:t>is evidence reads well.  We found</w:t>
      </w:r>
      <w:r w:rsidR="006A38AC" w:rsidRPr="00AF7FCC">
        <w:rPr>
          <w:szCs w:val="24"/>
        </w:rPr>
        <w:t xml:space="preserve"> him to be a credible witness who gave an accurate reflection of the events particularly the indications by the accused and the </w:t>
      </w:r>
      <w:r w:rsidR="003078D1" w:rsidRPr="00AF7FCC">
        <w:rPr>
          <w:szCs w:val="24"/>
        </w:rPr>
        <w:t>r</w:t>
      </w:r>
      <w:r w:rsidR="006A38AC" w:rsidRPr="00AF7FCC">
        <w:rPr>
          <w:szCs w:val="24"/>
        </w:rPr>
        <w:t>ecovery of th</w:t>
      </w:r>
      <w:r w:rsidR="00093D64">
        <w:rPr>
          <w:szCs w:val="24"/>
        </w:rPr>
        <w:t>e exhibits.  This witness cruci</w:t>
      </w:r>
      <w:r w:rsidR="006A38AC" w:rsidRPr="00AF7FCC">
        <w:rPr>
          <w:szCs w:val="24"/>
        </w:rPr>
        <w:t xml:space="preserve">ally </w:t>
      </w:r>
      <w:r w:rsidR="008F1CC9" w:rsidRPr="00AF7FCC">
        <w:rPr>
          <w:szCs w:val="24"/>
        </w:rPr>
        <w:t xml:space="preserve">testified that </w:t>
      </w:r>
      <w:proofErr w:type="spellStart"/>
      <w:r w:rsidR="008F1CC9" w:rsidRPr="00AF7FCC">
        <w:rPr>
          <w:szCs w:val="24"/>
        </w:rPr>
        <w:t>Thandiwe</w:t>
      </w:r>
      <w:proofErr w:type="spellEnd"/>
      <w:r w:rsidR="008F1CC9" w:rsidRPr="00AF7FCC">
        <w:rPr>
          <w:szCs w:val="24"/>
        </w:rPr>
        <w:t xml:space="preserve"> </w:t>
      </w:r>
      <w:proofErr w:type="spellStart"/>
      <w:r w:rsidR="008F1CC9" w:rsidRPr="00AF7FCC">
        <w:rPr>
          <w:szCs w:val="24"/>
        </w:rPr>
        <w:t>Mdlongwa</w:t>
      </w:r>
      <w:proofErr w:type="spellEnd"/>
      <w:r w:rsidR="003078D1" w:rsidRPr="00AF7FCC">
        <w:rPr>
          <w:szCs w:val="24"/>
        </w:rPr>
        <w:t xml:space="preserve"> </w:t>
      </w:r>
      <w:r w:rsidR="006A38AC" w:rsidRPr="00AF7FCC">
        <w:rPr>
          <w:szCs w:val="24"/>
        </w:rPr>
        <w:t>positively identified</w:t>
      </w:r>
      <w:r w:rsidR="00F92E2B">
        <w:rPr>
          <w:szCs w:val="24"/>
        </w:rPr>
        <w:t xml:space="preserve"> deceased’s black cell phone.  Th</w:t>
      </w:r>
      <w:r w:rsidR="006A38AC" w:rsidRPr="00AF7FCC">
        <w:rPr>
          <w:szCs w:val="24"/>
        </w:rPr>
        <w:t>e</w:t>
      </w:r>
      <w:r w:rsidR="00F92E2B">
        <w:rPr>
          <w:szCs w:val="24"/>
        </w:rPr>
        <w:t xml:space="preserve"> witness</w:t>
      </w:r>
      <w:r w:rsidR="006A38AC" w:rsidRPr="00AF7FCC">
        <w:rPr>
          <w:szCs w:val="24"/>
        </w:rPr>
        <w:t xml:space="preserve"> indicated that apart from the identification of the phone through its appearance, they had placed</w:t>
      </w:r>
      <w:r w:rsidR="00F92E2B">
        <w:rPr>
          <w:szCs w:val="24"/>
        </w:rPr>
        <w:t xml:space="preserve"> the </w:t>
      </w:r>
      <w:proofErr w:type="spellStart"/>
      <w:r w:rsidR="00F92E2B">
        <w:rPr>
          <w:szCs w:val="24"/>
        </w:rPr>
        <w:t>sim</w:t>
      </w:r>
      <w:proofErr w:type="spellEnd"/>
      <w:r w:rsidR="00F92E2B">
        <w:rPr>
          <w:szCs w:val="24"/>
        </w:rPr>
        <w:t xml:space="preserve"> card on to another phone and</w:t>
      </w:r>
      <w:r w:rsidR="00744364" w:rsidRPr="00AF7FCC">
        <w:rPr>
          <w:szCs w:val="24"/>
        </w:rPr>
        <w:t xml:space="preserve"> confirmed th</w:t>
      </w:r>
      <w:r w:rsidR="00F92E2B">
        <w:rPr>
          <w:szCs w:val="24"/>
        </w:rPr>
        <w:t xml:space="preserve">at the phone contacts on the </w:t>
      </w:r>
      <w:proofErr w:type="spellStart"/>
      <w:r w:rsidR="00F92E2B">
        <w:rPr>
          <w:szCs w:val="24"/>
        </w:rPr>
        <w:t>sim</w:t>
      </w:r>
      <w:proofErr w:type="spellEnd"/>
      <w:r w:rsidR="00F92E2B">
        <w:rPr>
          <w:szCs w:val="24"/>
        </w:rPr>
        <w:t xml:space="preserve"> card </w:t>
      </w:r>
      <w:r w:rsidR="00744364" w:rsidRPr="00AF7FCC">
        <w:rPr>
          <w:szCs w:val="24"/>
        </w:rPr>
        <w:t>established that the phone belonged to the deceased.  The phone number</w:t>
      </w:r>
      <w:r w:rsidR="00F92E2B">
        <w:rPr>
          <w:szCs w:val="24"/>
        </w:rPr>
        <w:t xml:space="preserve"> relating to the </w:t>
      </w:r>
      <w:proofErr w:type="spellStart"/>
      <w:r w:rsidR="00F92E2B">
        <w:rPr>
          <w:szCs w:val="24"/>
        </w:rPr>
        <w:t>sim</w:t>
      </w:r>
      <w:proofErr w:type="spellEnd"/>
      <w:r w:rsidR="00F92E2B">
        <w:rPr>
          <w:szCs w:val="24"/>
        </w:rPr>
        <w:t xml:space="preserve"> card</w:t>
      </w:r>
      <w:r w:rsidR="00744364" w:rsidRPr="00AF7FCC">
        <w:rPr>
          <w:szCs w:val="24"/>
        </w:rPr>
        <w:t xml:space="preserve"> belonged to the deceased.</w:t>
      </w:r>
      <w:r w:rsidR="007D4396">
        <w:rPr>
          <w:szCs w:val="24"/>
        </w:rPr>
        <w:t xml:space="preserve"> This piece of evidence was never challenged by the accused.</w:t>
      </w:r>
    </w:p>
    <w:p w:rsidR="00744364" w:rsidRPr="00AF7FCC" w:rsidRDefault="00744364" w:rsidP="00AF7FCC">
      <w:pPr>
        <w:ind w:firstLine="720"/>
        <w:jc w:val="both"/>
        <w:rPr>
          <w:szCs w:val="24"/>
        </w:rPr>
      </w:pPr>
      <w:r w:rsidRPr="00AF7FCC">
        <w:rPr>
          <w:szCs w:val="24"/>
        </w:rPr>
        <w:lastRenderedPageBreak/>
        <w:t xml:space="preserve">Before closing its case, the state and </w:t>
      </w:r>
      <w:proofErr w:type="spellStart"/>
      <w:r w:rsidRPr="00AF7FCC">
        <w:rPr>
          <w:szCs w:val="24"/>
        </w:rPr>
        <w:t>de</w:t>
      </w:r>
      <w:r w:rsidR="0018765D">
        <w:rPr>
          <w:szCs w:val="24"/>
        </w:rPr>
        <w:t>fence</w:t>
      </w:r>
      <w:proofErr w:type="spellEnd"/>
      <w:r w:rsidR="0018765D">
        <w:rPr>
          <w:szCs w:val="24"/>
        </w:rPr>
        <w:t xml:space="preserve"> agreed that the evidence</w:t>
      </w:r>
      <w:r w:rsidRPr="00AF7FCC">
        <w:rPr>
          <w:szCs w:val="24"/>
        </w:rPr>
        <w:t xml:space="preserve"> of the under</w:t>
      </w:r>
      <w:r w:rsidR="003078D1" w:rsidRPr="00AF7FCC">
        <w:rPr>
          <w:szCs w:val="24"/>
        </w:rPr>
        <w:t xml:space="preserve"> </w:t>
      </w:r>
      <w:r w:rsidRPr="00AF7FCC">
        <w:rPr>
          <w:szCs w:val="24"/>
        </w:rPr>
        <w:t>listed witnesses be entered into the reco</w:t>
      </w:r>
      <w:r w:rsidR="008F1CC9" w:rsidRPr="00AF7FCC">
        <w:rPr>
          <w:szCs w:val="24"/>
        </w:rPr>
        <w:t>r</w:t>
      </w:r>
      <w:r w:rsidRPr="00AF7FCC">
        <w:rPr>
          <w:szCs w:val="24"/>
        </w:rPr>
        <w:t>d by way of formal admissions, in terms of section 314 of the Criminal Procedure and Evidence Act (Chapter 9:07), as it appears in the outline of the state case, namely:</w:t>
      </w:r>
    </w:p>
    <w:p w:rsidR="00744364" w:rsidRPr="00AF7FCC" w:rsidRDefault="00744364" w:rsidP="00AF7FCC">
      <w:pPr>
        <w:pStyle w:val="ListParagraph"/>
        <w:numPr>
          <w:ilvl w:val="0"/>
          <w:numId w:val="2"/>
        </w:numPr>
        <w:jc w:val="both"/>
        <w:rPr>
          <w:szCs w:val="24"/>
        </w:rPr>
      </w:pPr>
      <w:proofErr w:type="spellStart"/>
      <w:r w:rsidRPr="00AF7FCC">
        <w:rPr>
          <w:szCs w:val="24"/>
        </w:rPr>
        <w:t>Onias</w:t>
      </w:r>
      <w:proofErr w:type="spellEnd"/>
      <w:r w:rsidRPr="00AF7FCC">
        <w:rPr>
          <w:szCs w:val="24"/>
        </w:rPr>
        <w:t xml:space="preserve"> </w:t>
      </w:r>
      <w:proofErr w:type="spellStart"/>
      <w:r w:rsidRPr="00AF7FCC">
        <w:rPr>
          <w:szCs w:val="24"/>
        </w:rPr>
        <w:t>Moyo</w:t>
      </w:r>
      <w:proofErr w:type="spellEnd"/>
    </w:p>
    <w:p w:rsidR="00744364" w:rsidRPr="00AF7FCC" w:rsidRDefault="008F1CC9" w:rsidP="00AF7FCC">
      <w:pPr>
        <w:pStyle w:val="ListParagraph"/>
        <w:numPr>
          <w:ilvl w:val="0"/>
          <w:numId w:val="2"/>
        </w:numPr>
        <w:jc w:val="both"/>
        <w:rPr>
          <w:szCs w:val="24"/>
        </w:rPr>
      </w:pPr>
      <w:proofErr w:type="spellStart"/>
      <w:r w:rsidRPr="00AF7FCC">
        <w:rPr>
          <w:szCs w:val="24"/>
        </w:rPr>
        <w:t>Thandiwe</w:t>
      </w:r>
      <w:proofErr w:type="spellEnd"/>
      <w:r w:rsidRPr="00AF7FCC">
        <w:rPr>
          <w:szCs w:val="24"/>
        </w:rPr>
        <w:t xml:space="preserve"> </w:t>
      </w:r>
      <w:proofErr w:type="spellStart"/>
      <w:r w:rsidRPr="00AF7FCC">
        <w:rPr>
          <w:szCs w:val="24"/>
        </w:rPr>
        <w:t>Mdlongwa</w:t>
      </w:r>
      <w:proofErr w:type="spellEnd"/>
    </w:p>
    <w:p w:rsidR="00744364" w:rsidRPr="00AF7FCC" w:rsidRDefault="00744364" w:rsidP="00AF7FCC">
      <w:pPr>
        <w:pStyle w:val="ListParagraph"/>
        <w:numPr>
          <w:ilvl w:val="0"/>
          <w:numId w:val="2"/>
        </w:numPr>
        <w:jc w:val="both"/>
        <w:rPr>
          <w:szCs w:val="24"/>
        </w:rPr>
      </w:pPr>
      <w:r w:rsidRPr="00AF7FCC">
        <w:rPr>
          <w:szCs w:val="24"/>
        </w:rPr>
        <w:t xml:space="preserve">Joseph </w:t>
      </w:r>
      <w:proofErr w:type="spellStart"/>
      <w:r w:rsidRPr="00AF7FCC">
        <w:rPr>
          <w:szCs w:val="24"/>
        </w:rPr>
        <w:t>Ndlovu</w:t>
      </w:r>
      <w:proofErr w:type="spellEnd"/>
    </w:p>
    <w:p w:rsidR="00744364" w:rsidRPr="00AF7FCC" w:rsidRDefault="00744364" w:rsidP="00AF7FCC">
      <w:pPr>
        <w:pStyle w:val="ListParagraph"/>
        <w:numPr>
          <w:ilvl w:val="0"/>
          <w:numId w:val="2"/>
        </w:numPr>
        <w:jc w:val="both"/>
        <w:rPr>
          <w:szCs w:val="24"/>
        </w:rPr>
      </w:pPr>
      <w:r w:rsidRPr="00AF7FCC">
        <w:rPr>
          <w:szCs w:val="24"/>
        </w:rPr>
        <w:t xml:space="preserve">Ronald </w:t>
      </w:r>
      <w:proofErr w:type="spellStart"/>
      <w:r w:rsidRPr="00AF7FCC">
        <w:rPr>
          <w:szCs w:val="24"/>
        </w:rPr>
        <w:t>Chikanda</w:t>
      </w:r>
      <w:proofErr w:type="spellEnd"/>
    </w:p>
    <w:p w:rsidR="00744364" w:rsidRPr="00AF7FCC" w:rsidRDefault="008F1CC9" w:rsidP="00AF7FCC">
      <w:pPr>
        <w:pStyle w:val="ListParagraph"/>
        <w:numPr>
          <w:ilvl w:val="0"/>
          <w:numId w:val="2"/>
        </w:numPr>
        <w:jc w:val="both"/>
        <w:rPr>
          <w:szCs w:val="24"/>
        </w:rPr>
      </w:pPr>
      <w:proofErr w:type="spellStart"/>
      <w:r w:rsidRPr="00AF7FCC">
        <w:rPr>
          <w:szCs w:val="24"/>
        </w:rPr>
        <w:t>Tafara</w:t>
      </w:r>
      <w:proofErr w:type="spellEnd"/>
      <w:r w:rsidRPr="00AF7FCC">
        <w:rPr>
          <w:szCs w:val="24"/>
        </w:rPr>
        <w:t xml:space="preserve"> </w:t>
      </w:r>
      <w:proofErr w:type="spellStart"/>
      <w:r w:rsidRPr="00AF7FCC">
        <w:rPr>
          <w:szCs w:val="24"/>
        </w:rPr>
        <w:t>Mudzanire</w:t>
      </w:r>
      <w:proofErr w:type="spellEnd"/>
    </w:p>
    <w:p w:rsidR="008F1CC9" w:rsidRPr="00AF7FCC" w:rsidRDefault="008F1CC9" w:rsidP="00AF7FCC">
      <w:pPr>
        <w:pStyle w:val="ListParagraph"/>
        <w:numPr>
          <w:ilvl w:val="0"/>
          <w:numId w:val="2"/>
        </w:numPr>
        <w:jc w:val="both"/>
        <w:rPr>
          <w:szCs w:val="24"/>
        </w:rPr>
      </w:pPr>
      <w:r w:rsidRPr="00AF7FCC">
        <w:rPr>
          <w:szCs w:val="24"/>
        </w:rPr>
        <w:t xml:space="preserve">Last </w:t>
      </w:r>
      <w:proofErr w:type="spellStart"/>
      <w:r w:rsidRPr="00AF7FCC">
        <w:rPr>
          <w:szCs w:val="24"/>
        </w:rPr>
        <w:t>Matinha</w:t>
      </w:r>
      <w:proofErr w:type="spellEnd"/>
    </w:p>
    <w:p w:rsidR="008F1CC9" w:rsidRPr="00AF7FCC" w:rsidRDefault="008F1CC9" w:rsidP="00AF7FCC">
      <w:pPr>
        <w:pStyle w:val="ListParagraph"/>
        <w:numPr>
          <w:ilvl w:val="0"/>
          <w:numId w:val="2"/>
        </w:numPr>
        <w:jc w:val="both"/>
        <w:rPr>
          <w:szCs w:val="24"/>
        </w:rPr>
      </w:pPr>
      <w:proofErr w:type="spellStart"/>
      <w:r w:rsidRPr="00AF7FCC">
        <w:rPr>
          <w:szCs w:val="24"/>
        </w:rPr>
        <w:t>Tichaona</w:t>
      </w:r>
      <w:proofErr w:type="spellEnd"/>
      <w:r w:rsidRPr="00AF7FCC">
        <w:rPr>
          <w:szCs w:val="24"/>
        </w:rPr>
        <w:t xml:space="preserve"> </w:t>
      </w:r>
      <w:proofErr w:type="spellStart"/>
      <w:r w:rsidRPr="00AF7FCC">
        <w:rPr>
          <w:szCs w:val="24"/>
        </w:rPr>
        <w:t>Mabhunu</w:t>
      </w:r>
      <w:proofErr w:type="spellEnd"/>
    </w:p>
    <w:p w:rsidR="008F1CC9" w:rsidRPr="00AF7FCC" w:rsidRDefault="008F1CC9" w:rsidP="00AF7FCC">
      <w:pPr>
        <w:pStyle w:val="ListParagraph"/>
        <w:numPr>
          <w:ilvl w:val="0"/>
          <w:numId w:val="2"/>
        </w:numPr>
        <w:jc w:val="both"/>
        <w:rPr>
          <w:szCs w:val="24"/>
        </w:rPr>
      </w:pPr>
      <w:r w:rsidRPr="00AF7FCC">
        <w:rPr>
          <w:szCs w:val="24"/>
        </w:rPr>
        <w:t xml:space="preserve">Detective Sergeant </w:t>
      </w:r>
      <w:proofErr w:type="spellStart"/>
      <w:r w:rsidRPr="00AF7FCC">
        <w:rPr>
          <w:szCs w:val="24"/>
        </w:rPr>
        <w:t>Kufamati</w:t>
      </w:r>
      <w:proofErr w:type="spellEnd"/>
    </w:p>
    <w:p w:rsidR="008F1CC9" w:rsidRPr="00AF7FCC" w:rsidRDefault="008F1CC9" w:rsidP="00AF7FCC">
      <w:pPr>
        <w:pStyle w:val="ListParagraph"/>
        <w:numPr>
          <w:ilvl w:val="0"/>
          <w:numId w:val="2"/>
        </w:numPr>
        <w:jc w:val="both"/>
        <w:rPr>
          <w:szCs w:val="24"/>
        </w:rPr>
      </w:pPr>
      <w:proofErr w:type="spellStart"/>
      <w:r w:rsidRPr="00AF7FCC">
        <w:rPr>
          <w:szCs w:val="24"/>
        </w:rPr>
        <w:t>Thembelihle</w:t>
      </w:r>
      <w:proofErr w:type="spellEnd"/>
      <w:r w:rsidRPr="00AF7FCC">
        <w:rPr>
          <w:szCs w:val="24"/>
        </w:rPr>
        <w:t xml:space="preserve"> </w:t>
      </w:r>
      <w:proofErr w:type="spellStart"/>
      <w:r w:rsidRPr="00AF7FCC">
        <w:rPr>
          <w:szCs w:val="24"/>
        </w:rPr>
        <w:t>Ndlovu</w:t>
      </w:r>
      <w:proofErr w:type="spellEnd"/>
    </w:p>
    <w:p w:rsidR="008F1CC9" w:rsidRPr="00AF7FCC" w:rsidRDefault="008F1CC9" w:rsidP="00AF7FCC">
      <w:pPr>
        <w:pStyle w:val="ListParagraph"/>
        <w:numPr>
          <w:ilvl w:val="0"/>
          <w:numId w:val="2"/>
        </w:numPr>
        <w:jc w:val="both"/>
        <w:rPr>
          <w:szCs w:val="24"/>
        </w:rPr>
      </w:pPr>
      <w:r w:rsidRPr="00AF7FCC">
        <w:rPr>
          <w:szCs w:val="24"/>
        </w:rPr>
        <w:t xml:space="preserve">Dr S. </w:t>
      </w:r>
      <w:proofErr w:type="spellStart"/>
      <w:r w:rsidRPr="00AF7FCC">
        <w:rPr>
          <w:szCs w:val="24"/>
        </w:rPr>
        <w:t>Pesanai</w:t>
      </w:r>
      <w:proofErr w:type="spellEnd"/>
    </w:p>
    <w:p w:rsidR="008F1CC9" w:rsidRPr="00AF7FCC" w:rsidRDefault="008F1CC9" w:rsidP="00AF7FCC">
      <w:pPr>
        <w:jc w:val="both"/>
        <w:rPr>
          <w:b/>
          <w:szCs w:val="24"/>
        </w:rPr>
      </w:pPr>
      <w:r w:rsidRPr="00AF7FCC">
        <w:rPr>
          <w:b/>
          <w:szCs w:val="24"/>
        </w:rPr>
        <w:t>Defence case</w:t>
      </w:r>
    </w:p>
    <w:p w:rsidR="008F1CC9" w:rsidRPr="00AF7FCC" w:rsidRDefault="008F1CC9" w:rsidP="00AF7FCC">
      <w:pPr>
        <w:jc w:val="both"/>
        <w:rPr>
          <w:szCs w:val="24"/>
        </w:rPr>
      </w:pPr>
      <w:r w:rsidRPr="00AF7FCC">
        <w:rPr>
          <w:szCs w:val="24"/>
        </w:rPr>
        <w:tab/>
        <w:t>The accused</w:t>
      </w:r>
      <w:r w:rsidR="00617166">
        <w:rPr>
          <w:szCs w:val="24"/>
        </w:rPr>
        <w:t xml:space="preserve"> </w:t>
      </w:r>
      <w:r w:rsidR="00617166" w:rsidRPr="00617166">
        <w:rPr>
          <w:b/>
          <w:szCs w:val="24"/>
        </w:rPr>
        <w:t>JOWMAN NDLOVU</w:t>
      </w:r>
      <w:r w:rsidRPr="00AF7FCC">
        <w:rPr>
          <w:szCs w:val="24"/>
        </w:rPr>
        <w:t xml:space="preserve"> elected to give evidence under oath</w:t>
      </w:r>
      <w:r w:rsidR="00617166">
        <w:rPr>
          <w:szCs w:val="24"/>
        </w:rPr>
        <w:t>.</w:t>
      </w:r>
      <w:r w:rsidRPr="00AF7FCC">
        <w:rPr>
          <w:szCs w:val="24"/>
        </w:rPr>
        <w:t xml:space="preserve">  He adhered</w:t>
      </w:r>
      <w:r w:rsidR="00D421AD" w:rsidRPr="00AF7FCC">
        <w:rPr>
          <w:szCs w:val="24"/>
        </w:rPr>
        <w:t xml:space="preserve"> to his defence outline and denied any knowledge of how the deceased met his death.  He alleged that he had been assaulted by the police into making indications.  He however</w:t>
      </w:r>
      <w:r w:rsidR="00546D0C">
        <w:rPr>
          <w:szCs w:val="24"/>
        </w:rPr>
        <w:t>,</w:t>
      </w:r>
      <w:r w:rsidR="00D421AD" w:rsidRPr="00AF7FCC">
        <w:rPr>
          <w:szCs w:val="24"/>
        </w:rPr>
        <w:t xml:space="preserve"> confirmed that he did make the warned and cautioned statement which was subsequently confirmed by a magistrate.  In that statement the accused denied the allegations.  He averred that he never went to the shops on the date of the murder.  This assertion immediately exposes the</w:t>
      </w:r>
      <w:r w:rsidR="00FC674B" w:rsidRPr="00AF7FCC">
        <w:rPr>
          <w:szCs w:val="24"/>
        </w:rPr>
        <w:t xml:space="preserve"> accused’s defence of alibi, wherein he suggests that he spent the entire day at Cross-Roads</w:t>
      </w:r>
      <w:r w:rsidR="00546D0C">
        <w:rPr>
          <w:szCs w:val="24"/>
        </w:rPr>
        <w:t>,</w:t>
      </w:r>
      <w:r w:rsidR="00FC674B" w:rsidRPr="00AF7FCC">
        <w:rPr>
          <w:szCs w:val="24"/>
        </w:rPr>
        <w:t xml:space="preserve"> at the shops.  If</w:t>
      </w:r>
      <w:r w:rsidR="003078D1" w:rsidRPr="00AF7FCC">
        <w:rPr>
          <w:szCs w:val="24"/>
        </w:rPr>
        <w:t xml:space="preserve"> </w:t>
      </w:r>
      <w:r w:rsidR="00FC674B" w:rsidRPr="00AF7FCC">
        <w:rPr>
          <w:szCs w:val="24"/>
        </w:rPr>
        <w:t xml:space="preserve">that version is true one wonders why the accused did not mention this in his warned and cautioned statement.  The assertion that he did not go to the shops flies in the face of his claims that he </w:t>
      </w:r>
      <w:r w:rsidR="00B941D5">
        <w:rPr>
          <w:szCs w:val="24"/>
        </w:rPr>
        <w:t>was at the shops as Cross-Roads Business Centre at the material time.</w:t>
      </w:r>
      <w:r w:rsidR="000808AF">
        <w:rPr>
          <w:szCs w:val="24"/>
        </w:rPr>
        <w:t xml:space="preserve">  </w:t>
      </w:r>
      <w:proofErr w:type="spellStart"/>
      <w:r w:rsidR="000808AF">
        <w:rPr>
          <w:szCs w:val="24"/>
        </w:rPr>
        <w:t>A</w:t>
      </w:r>
      <w:r w:rsidR="00FC674B" w:rsidRPr="00AF7FCC">
        <w:rPr>
          <w:szCs w:val="24"/>
        </w:rPr>
        <w:t>ccused’s</w:t>
      </w:r>
      <w:proofErr w:type="spellEnd"/>
      <w:r w:rsidR="00FC674B" w:rsidRPr="00AF7FCC">
        <w:rPr>
          <w:szCs w:val="24"/>
        </w:rPr>
        <w:t xml:space="preserve"> father told the villagers and the police that he was the owner of the axe with a broken handle found at the scene of the crime.  The accused’s f</w:t>
      </w:r>
      <w:r w:rsidR="003078D1" w:rsidRPr="00AF7FCC">
        <w:rPr>
          <w:szCs w:val="24"/>
        </w:rPr>
        <w:t>a</w:t>
      </w:r>
      <w:r w:rsidR="00FC674B" w:rsidRPr="00AF7FCC">
        <w:rPr>
          <w:szCs w:val="24"/>
        </w:rPr>
        <w:t xml:space="preserve">ther indicated that on the day of the murder, the accused </w:t>
      </w:r>
      <w:r w:rsidR="00FC674B" w:rsidRPr="00AF7FCC">
        <w:rPr>
          <w:szCs w:val="24"/>
        </w:rPr>
        <w:lastRenderedPageBreak/>
        <w:t>had been using the axe.  The accused did not at any stage of the proceedings allege that his father lied when he indicated that the axe was in his possession at the time of the alleged offence.  The accused never took issue with his father’s evidence.  Accused alleged that he had been assaulted by the police into making indi</w:t>
      </w:r>
      <w:r w:rsidR="00550D42">
        <w:rPr>
          <w:szCs w:val="24"/>
        </w:rPr>
        <w:t>cations.  This is clearly false. T</w:t>
      </w:r>
      <w:r w:rsidR="00FC674B" w:rsidRPr="00AF7FCC">
        <w:rPr>
          <w:szCs w:val="24"/>
        </w:rPr>
        <w:t>he</w:t>
      </w:r>
      <w:r w:rsidR="009C6F71" w:rsidRPr="00AF7FCC">
        <w:rPr>
          <w:szCs w:val="24"/>
        </w:rPr>
        <w:t xml:space="preserve"> record from the Magistrate’s Court</w:t>
      </w:r>
      <w:r w:rsidR="00550D42">
        <w:rPr>
          <w:szCs w:val="24"/>
        </w:rPr>
        <w:t xml:space="preserve"> which is now part</w:t>
      </w:r>
      <w:r w:rsidR="009C6F71" w:rsidRPr="00AF7FCC">
        <w:rPr>
          <w:szCs w:val="24"/>
        </w:rPr>
        <w:t xml:space="preserve"> of these proceedings indicates that when accused appeared for his initial court appearance on the 12</w:t>
      </w:r>
      <w:r w:rsidR="009C6F71" w:rsidRPr="00AF7FCC">
        <w:rPr>
          <w:szCs w:val="24"/>
          <w:vertAlign w:val="superscript"/>
        </w:rPr>
        <w:t>th</w:t>
      </w:r>
      <w:r w:rsidR="009C6F71" w:rsidRPr="00AF7FCC">
        <w:rPr>
          <w:szCs w:val="24"/>
        </w:rPr>
        <w:t xml:space="preserve"> June 2018 he informed the presiding magistrate that he had no complaints against the police.  If the accused had been assaulted by </w:t>
      </w:r>
      <w:r w:rsidR="004750DB">
        <w:rPr>
          <w:szCs w:val="24"/>
        </w:rPr>
        <w:t xml:space="preserve">the police during </w:t>
      </w:r>
      <w:proofErr w:type="spellStart"/>
      <w:r w:rsidR="004750DB">
        <w:rPr>
          <w:szCs w:val="24"/>
        </w:rPr>
        <w:t>idications</w:t>
      </w:r>
      <w:proofErr w:type="spellEnd"/>
      <w:r w:rsidR="009C6F71" w:rsidRPr="00AF7FCC">
        <w:rPr>
          <w:szCs w:val="24"/>
        </w:rPr>
        <w:t>, he would have brought this to the attention of the magistrate.  We are satisfied that the allegations of assault are without substance</w:t>
      </w:r>
      <w:r w:rsidR="00CD33E4" w:rsidRPr="00AF7FCC">
        <w:rPr>
          <w:szCs w:val="24"/>
        </w:rPr>
        <w:t>.  These are simply a hoax designed to mislead this court.</w:t>
      </w:r>
    </w:p>
    <w:p w:rsidR="00CD33E4" w:rsidRPr="00AF7FCC" w:rsidRDefault="00CD33E4" w:rsidP="00AF7FCC">
      <w:pPr>
        <w:jc w:val="both"/>
        <w:rPr>
          <w:b/>
          <w:szCs w:val="24"/>
        </w:rPr>
      </w:pPr>
      <w:r w:rsidRPr="00AF7FCC">
        <w:rPr>
          <w:b/>
          <w:szCs w:val="24"/>
        </w:rPr>
        <w:t>Conclusion</w:t>
      </w:r>
    </w:p>
    <w:p w:rsidR="00CD33E4" w:rsidRPr="00AF7FCC" w:rsidRDefault="00CD33E4" w:rsidP="00AF7FCC">
      <w:pPr>
        <w:jc w:val="both"/>
        <w:rPr>
          <w:szCs w:val="24"/>
        </w:rPr>
      </w:pPr>
      <w:r w:rsidRPr="00AF7FCC">
        <w:rPr>
          <w:szCs w:val="24"/>
        </w:rPr>
        <w:tab/>
        <w:t xml:space="preserve">It is our specific finding that accused was not a truthful witness.  Even when clear evidence of </w:t>
      </w:r>
      <w:r w:rsidR="007534D6">
        <w:rPr>
          <w:szCs w:val="24"/>
        </w:rPr>
        <w:t xml:space="preserve">how he led to </w:t>
      </w:r>
      <w:r w:rsidRPr="00AF7FCC">
        <w:rPr>
          <w:szCs w:val="24"/>
        </w:rPr>
        <w:t>the recovery of the jacket was placed before him he tried to dispute it.  No</w:t>
      </w:r>
      <w:r w:rsidR="003078D1" w:rsidRPr="00AF7FCC">
        <w:rPr>
          <w:szCs w:val="24"/>
        </w:rPr>
        <w:t xml:space="preserve"> </w:t>
      </w:r>
      <w:r w:rsidR="005414C8">
        <w:rPr>
          <w:szCs w:val="24"/>
        </w:rPr>
        <w:t>one knew where</w:t>
      </w:r>
      <w:r w:rsidRPr="00AF7FCC">
        <w:rPr>
          <w:szCs w:val="24"/>
        </w:rPr>
        <w:t xml:space="preserve"> the black jacket</w:t>
      </w:r>
      <w:r w:rsidR="005414C8">
        <w:rPr>
          <w:szCs w:val="24"/>
        </w:rPr>
        <w:t xml:space="preserve"> and stone had been concealed.</w:t>
      </w:r>
      <w:r w:rsidRPr="00AF7FCC">
        <w:rPr>
          <w:szCs w:val="24"/>
        </w:rPr>
        <w:t xml:space="preserve">  Only the accused person had information regardi</w:t>
      </w:r>
      <w:r w:rsidR="005414C8">
        <w:rPr>
          <w:szCs w:val="24"/>
        </w:rPr>
        <w:t>ng the location of these items</w:t>
      </w:r>
      <w:r w:rsidRPr="00AF7FCC">
        <w:rPr>
          <w:szCs w:val="24"/>
        </w:rPr>
        <w:t>.  The</w:t>
      </w:r>
      <w:r w:rsidR="003E2535">
        <w:rPr>
          <w:szCs w:val="24"/>
        </w:rPr>
        <w:t xml:space="preserve"> black Chinese mobile phone was recovered from a house</w:t>
      </w:r>
      <w:r w:rsidRPr="00AF7FCC">
        <w:rPr>
          <w:szCs w:val="24"/>
        </w:rPr>
        <w:t xml:space="preserve"> tha</w:t>
      </w:r>
      <w:r w:rsidR="003E2535">
        <w:rPr>
          <w:szCs w:val="24"/>
        </w:rPr>
        <w:t>t was being used by the accused just before the murder.</w:t>
      </w:r>
      <w:r w:rsidRPr="00AF7FCC">
        <w:rPr>
          <w:szCs w:val="24"/>
        </w:rPr>
        <w:t xml:space="preserve">  </w:t>
      </w:r>
      <w:proofErr w:type="spellStart"/>
      <w:proofErr w:type="gramStart"/>
      <w:r w:rsidRPr="00AF7FCC">
        <w:rPr>
          <w:szCs w:val="24"/>
        </w:rPr>
        <w:t>The</w:t>
      </w:r>
      <w:proofErr w:type="spellEnd"/>
      <w:proofErr w:type="gramEnd"/>
      <w:r w:rsidRPr="00AF7FCC">
        <w:rPr>
          <w:szCs w:val="24"/>
        </w:rPr>
        <w:t xml:space="preserve"> accused failed to give any plausible explanation why that phone, belonging to the deceased had been found in his hou</w:t>
      </w:r>
      <w:r w:rsidR="00982DBE">
        <w:rPr>
          <w:szCs w:val="24"/>
        </w:rPr>
        <w:t>se.  The accused failed to explain why</w:t>
      </w:r>
      <w:r w:rsidRPr="00AF7FCC">
        <w:rPr>
          <w:szCs w:val="24"/>
        </w:rPr>
        <w:t xml:space="preserve"> the shoe prints and blood trail led to his house</w:t>
      </w:r>
      <w:r w:rsidR="00FA407A">
        <w:rPr>
          <w:szCs w:val="24"/>
        </w:rPr>
        <w:t>.  The accused failed to reconcile his version with</w:t>
      </w:r>
      <w:r w:rsidRPr="00AF7FCC">
        <w:rPr>
          <w:szCs w:val="24"/>
        </w:rPr>
        <w:t xml:space="preserve"> the clear evidence</w:t>
      </w:r>
      <w:r w:rsidR="00FA407A">
        <w:rPr>
          <w:szCs w:val="24"/>
        </w:rPr>
        <w:t xml:space="preserve"> given</w:t>
      </w:r>
      <w:r w:rsidRPr="00AF7FCC">
        <w:rPr>
          <w:szCs w:val="24"/>
        </w:rPr>
        <w:t xml:space="preserve"> by his father that he was in possession of the axe </w:t>
      </w:r>
      <w:r w:rsidR="00FA407A">
        <w:rPr>
          <w:szCs w:val="24"/>
        </w:rPr>
        <w:t>the day</w:t>
      </w:r>
      <w:r w:rsidRPr="00AF7FCC">
        <w:rPr>
          <w:szCs w:val="24"/>
        </w:rPr>
        <w:t xml:space="preserve"> the deceased met his tragic death.</w:t>
      </w:r>
    </w:p>
    <w:p w:rsidR="00CD33E4" w:rsidRDefault="00CD33E4" w:rsidP="00AF7FCC">
      <w:pPr>
        <w:jc w:val="both"/>
        <w:rPr>
          <w:szCs w:val="24"/>
        </w:rPr>
      </w:pPr>
      <w:r w:rsidRPr="00AF7FCC">
        <w:rPr>
          <w:szCs w:val="24"/>
        </w:rPr>
        <w:tab/>
        <w:t>It is our view that although there was no eye-witness testimony</w:t>
      </w:r>
      <w:r w:rsidR="00360810">
        <w:rPr>
          <w:szCs w:val="24"/>
        </w:rPr>
        <w:t>, there</w:t>
      </w:r>
      <w:r w:rsidRPr="00AF7FCC">
        <w:rPr>
          <w:szCs w:val="24"/>
        </w:rPr>
        <w:t xml:space="preserve"> was sufficient circumstantial evidence to prove the case again the accused.  The principles regarding the requirements for circumstantial evidence as laid down in the case of </w:t>
      </w:r>
      <w:r w:rsidRPr="00AF7FCC">
        <w:rPr>
          <w:i/>
          <w:szCs w:val="24"/>
        </w:rPr>
        <w:t xml:space="preserve">R </w:t>
      </w:r>
      <w:r w:rsidRPr="00AF7FCC">
        <w:rPr>
          <w:szCs w:val="24"/>
        </w:rPr>
        <w:t xml:space="preserve">v </w:t>
      </w:r>
      <w:proofErr w:type="spellStart"/>
      <w:r w:rsidRPr="00AF7FCC">
        <w:rPr>
          <w:i/>
          <w:szCs w:val="24"/>
        </w:rPr>
        <w:t>Blom</w:t>
      </w:r>
      <w:proofErr w:type="spellEnd"/>
      <w:r w:rsidRPr="00AF7FCC">
        <w:rPr>
          <w:szCs w:val="24"/>
        </w:rPr>
        <w:t xml:space="preserve"> 1939 AD 188</w:t>
      </w:r>
      <w:r w:rsidR="000E4541">
        <w:rPr>
          <w:szCs w:val="24"/>
        </w:rPr>
        <w:t xml:space="preserve"> at page 202 -203 </w:t>
      </w:r>
      <w:r w:rsidRPr="00AF7FCC">
        <w:rPr>
          <w:szCs w:val="24"/>
        </w:rPr>
        <w:t>have now been well established in our law.</w:t>
      </w:r>
      <w:r w:rsidR="000E4541">
        <w:rPr>
          <w:szCs w:val="24"/>
        </w:rPr>
        <w:t xml:space="preserve">  There are two cardinal rules of logic which must be satisfied;</w:t>
      </w:r>
    </w:p>
    <w:p w:rsidR="000E4541" w:rsidRDefault="000E4541" w:rsidP="000E4541">
      <w:pPr>
        <w:pStyle w:val="ListParagraph"/>
        <w:numPr>
          <w:ilvl w:val="0"/>
          <w:numId w:val="3"/>
        </w:numPr>
        <w:jc w:val="both"/>
        <w:rPr>
          <w:szCs w:val="24"/>
        </w:rPr>
      </w:pPr>
      <w:r>
        <w:rPr>
          <w:szCs w:val="24"/>
        </w:rPr>
        <w:t>The inference sought to be drawn must be consistent with all the proved facts. If it is not, the inference cannot be drawn.</w:t>
      </w:r>
    </w:p>
    <w:p w:rsidR="000E4541" w:rsidRDefault="000E4541" w:rsidP="000E4541">
      <w:pPr>
        <w:pStyle w:val="ListParagraph"/>
        <w:numPr>
          <w:ilvl w:val="0"/>
          <w:numId w:val="3"/>
        </w:numPr>
        <w:jc w:val="both"/>
        <w:rPr>
          <w:szCs w:val="24"/>
        </w:rPr>
      </w:pPr>
      <w:r>
        <w:rPr>
          <w:szCs w:val="24"/>
        </w:rPr>
        <w:lastRenderedPageBreak/>
        <w:t>The proved facts should be such that they exclude every reasonable inference from them save the one sought to be drawn.</w:t>
      </w:r>
    </w:p>
    <w:p w:rsidR="000E4541" w:rsidRPr="000E4541" w:rsidRDefault="00350D0D" w:rsidP="000E4541">
      <w:pPr>
        <w:pStyle w:val="ListParagraph"/>
        <w:jc w:val="both"/>
        <w:rPr>
          <w:szCs w:val="24"/>
        </w:rPr>
      </w:pPr>
      <w:r>
        <w:rPr>
          <w:szCs w:val="24"/>
        </w:rPr>
        <w:t>If they do not exclude other reasonable inferences then they must be a doubt whether the inference sought to be drawn is correct.</w:t>
      </w:r>
    </w:p>
    <w:p w:rsidR="00CD33E4" w:rsidRPr="00AF7FCC" w:rsidRDefault="00CD33E4" w:rsidP="00AF7FCC">
      <w:pPr>
        <w:jc w:val="both"/>
        <w:rPr>
          <w:szCs w:val="24"/>
        </w:rPr>
      </w:pPr>
      <w:r w:rsidRPr="00AF7FCC">
        <w:rPr>
          <w:szCs w:val="24"/>
        </w:rPr>
        <w:tab/>
      </w:r>
      <w:r w:rsidR="00350D0D">
        <w:rPr>
          <w:szCs w:val="24"/>
        </w:rPr>
        <w:t>W</w:t>
      </w:r>
      <w:r w:rsidRPr="00AF7FCC">
        <w:rPr>
          <w:szCs w:val="24"/>
        </w:rPr>
        <w:t>e find that the sta</w:t>
      </w:r>
      <w:r w:rsidR="00AF7FCC" w:rsidRPr="00AF7FCC">
        <w:rPr>
          <w:szCs w:val="24"/>
        </w:rPr>
        <w:t>t</w:t>
      </w:r>
      <w:r w:rsidRPr="00AF7FCC">
        <w:rPr>
          <w:szCs w:val="24"/>
        </w:rPr>
        <w:t>e succe</w:t>
      </w:r>
      <w:r w:rsidR="00AF7FCC" w:rsidRPr="00AF7FCC">
        <w:rPr>
          <w:szCs w:val="24"/>
        </w:rPr>
        <w:t>e</w:t>
      </w:r>
      <w:r w:rsidRPr="00AF7FCC">
        <w:rPr>
          <w:szCs w:val="24"/>
        </w:rPr>
        <w:t>ded in proving the guilt of he accused beyond reasonable doubt.  The manner</w:t>
      </w:r>
      <w:r w:rsidR="004C3554" w:rsidRPr="00AF7FCC">
        <w:rPr>
          <w:szCs w:val="24"/>
        </w:rPr>
        <w:t xml:space="preserve"> in which the o</w:t>
      </w:r>
      <w:r w:rsidR="00AF7FCC" w:rsidRPr="00AF7FCC">
        <w:rPr>
          <w:szCs w:val="24"/>
        </w:rPr>
        <w:t>f</w:t>
      </w:r>
      <w:r w:rsidR="004C3554" w:rsidRPr="00AF7FCC">
        <w:rPr>
          <w:szCs w:val="24"/>
        </w:rPr>
        <w:t>fence was committed leads to only one conclusion.  The deceased’s</w:t>
      </w:r>
      <w:r w:rsidR="00AF7FCC" w:rsidRPr="00AF7FCC">
        <w:rPr>
          <w:szCs w:val="24"/>
        </w:rPr>
        <w:t xml:space="preserve"> </w:t>
      </w:r>
      <w:r w:rsidR="004C3554" w:rsidRPr="00AF7FCC">
        <w:rPr>
          <w:szCs w:val="24"/>
        </w:rPr>
        <w:t>attacker intended to bring about his death.  T</w:t>
      </w:r>
      <w:r w:rsidR="00350D0D">
        <w:rPr>
          <w:szCs w:val="24"/>
        </w:rPr>
        <w:t>he undisputed evidence is that the deceased’s</w:t>
      </w:r>
      <w:r w:rsidR="004C3554" w:rsidRPr="00AF7FCC">
        <w:rPr>
          <w:szCs w:val="24"/>
        </w:rPr>
        <w:t xml:space="preserve"> legs were tied with a piece of wire.  T</w:t>
      </w:r>
      <w:r w:rsidR="00AF7FCC" w:rsidRPr="00AF7FCC">
        <w:rPr>
          <w:szCs w:val="24"/>
        </w:rPr>
        <w:t>h</w:t>
      </w:r>
      <w:r w:rsidR="004C3554" w:rsidRPr="00AF7FCC">
        <w:rPr>
          <w:szCs w:val="24"/>
        </w:rPr>
        <w:t>e dumping of the body in that mine shaft in that state was to conceal the murder.</w:t>
      </w:r>
    </w:p>
    <w:p w:rsidR="004C3554" w:rsidRPr="00AF7FCC" w:rsidRDefault="004C3554" w:rsidP="00AF7FCC">
      <w:pPr>
        <w:ind w:firstLine="720"/>
        <w:jc w:val="both"/>
        <w:rPr>
          <w:szCs w:val="24"/>
        </w:rPr>
      </w:pPr>
      <w:r w:rsidRPr="00AF7FCC">
        <w:rPr>
          <w:szCs w:val="24"/>
        </w:rPr>
        <w:t>Accordingly, accused is convicted of murder with actual intent.</w:t>
      </w:r>
    </w:p>
    <w:p w:rsidR="004C3554" w:rsidRPr="00AF7FCC" w:rsidRDefault="004C3554" w:rsidP="00AF7FCC">
      <w:pPr>
        <w:jc w:val="both"/>
        <w:rPr>
          <w:b/>
          <w:szCs w:val="24"/>
        </w:rPr>
      </w:pPr>
      <w:r w:rsidRPr="00AF7FCC">
        <w:rPr>
          <w:b/>
          <w:szCs w:val="24"/>
        </w:rPr>
        <w:t>Reasons for sentence</w:t>
      </w:r>
    </w:p>
    <w:p w:rsidR="004C3554" w:rsidRPr="00AF7FCC" w:rsidRDefault="004C3554" w:rsidP="00AF7FCC">
      <w:pPr>
        <w:jc w:val="both"/>
        <w:rPr>
          <w:szCs w:val="24"/>
        </w:rPr>
      </w:pPr>
      <w:r w:rsidRPr="00AF7FCC">
        <w:rPr>
          <w:szCs w:val="24"/>
        </w:rPr>
        <w:tab/>
        <w:t xml:space="preserve">The accused was aged 20 years and 10 months at the time of the commission of the offence.  He is therefore a youthful first offender.  He is not married and does not have the usual family responsibilities.  The accused has been convicted of murder with actual intent.  The murder was committed in aggravating circumstances during the course of a robbery.  The only factor that serves the accused from the ultimate penalty of death sentence is his youthfulness.  We did not detect any sign off remorse or contrition on the part of the accused throughout this trial.  The accused </w:t>
      </w:r>
      <w:r w:rsidR="00350D0D">
        <w:rPr>
          <w:szCs w:val="24"/>
        </w:rPr>
        <w:t>pursued his f</w:t>
      </w:r>
      <w:r w:rsidRPr="00AF7FCC">
        <w:rPr>
          <w:szCs w:val="24"/>
        </w:rPr>
        <w:t>a</w:t>
      </w:r>
      <w:r w:rsidR="00350D0D">
        <w:rPr>
          <w:szCs w:val="24"/>
        </w:rPr>
        <w:t>lse</w:t>
      </w:r>
      <w:r w:rsidRPr="00AF7FCC">
        <w:rPr>
          <w:szCs w:val="24"/>
        </w:rPr>
        <w:t xml:space="preserve"> </w:t>
      </w:r>
      <w:proofErr w:type="spellStart"/>
      <w:r w:rsidRPr="00AF7FCC">
        <w:rPr>
          <w:szCs w:val="24"/>
        </w:rPr>
        <w:t>defence</w:t>
      </w:r>
      <w:proofErr w:type="spellEnd"/>
      <w:r w:rsidRPr="00AF7FCC">
        <w:rPr>
          <w:szCs w:val="24"/>
        </w:rPr>
        <w:t xml:space="preserve"> to the bitter end.  This court must take into consideration all the mitigating features of the case and balance these against the interests of justice.  We take into account the period of the pre-trial inca</w:t>
      </w:r>
      <w:r w:rsidR="00AF7FCC" w:rsidRPr="00AF7FCC">
        <w:rPr>
          <w:szCs w:val="24"/>
        </w:rPr>
        <w:t>rc</w:t>
      </w:r>
      <w:r w:rsidRPr="00AF7FCC">
        <w:rPr>
          <w:szCs w:val="24"/>
        </w:rPr>
        <w:t xml:space="preserve">eration. </w:t>
      </w:r>
      <w:r w:rsidR="00350D0D">
        <w:rPr>
          <w:szCs w:val="24"/>
        </w:rPr>
        <w:t xml:space="preserve"> The accused spent a period of 1 ½ year</w:t>
      </w:r>
      <w:r w:rsidR="00586A1D">
        <w:rPr>
          <w:szCs w:val="24"/>
        </w:rPr>
        <w:t>s</w:t>
      </w:r>
      <w:r w:rsidR="00350D0D">
        <w:rPr>
          <w:szCs w:val="24"/>
        </w:rPr>
        <w:t xml:space="preserve"> in remand prison pending trial. </w:t>
      </w:r>
      <w:r w:rsidRPr="00AF7FCC">
        <w:rPr>
          <w:szCs w:val="24"/>
        </w:rPr>
        <w:t>The deceased died a violent death</w:t>
      </w:r>
      <w:r w:rsidR="00D96444" w:rsidRPr="00AF7FCC">
        <w:rPr>
          <w:szCs w:val="24"/>
        </w:rPr>
        <w:t>.  The accused displayed a high degree of callousness.  After killing his victim he sought to conceal the murder by dumping the body in a disused mine shaft.  To ensu</w:t>
      </w:r>
      <w:r w:rsidR="00AF7FCC" w:rsidRPr="00AF7FCC">
        <w:rPr>
          <w:szCs w:val="24"/>
        </w:rPr>
        <w:t>r</w:t>
      </w:r>
      <w:r w:rsidR="00D96444" w:rsidRPr="00AF7FCC">
        <w:rPr>
          <w:szCs w:val="24"/>
        </w:rPr>
        <w:t xml:space="preserve">e that the body was not discovered accused tied the deceased’s legs with a wire and placed a stone </w:t>
      </w:r>
      <w:r w:rsidR="00350D0D">
        <w:rPr>
          <w:szCs w:val="24"/>
        </w:rPr>
        <w:t>and a log a</w:t>
      </w:r>
      <w:r w:rsidR="00D96444" w:rsidRPr="00AF7FCC">
        <w:rPr>
          <w:szCs w:val="24"/>
        </w:rPr>
        <w:t>round the lifeless body of the deceased.  This shows that the accused was determined to conce</w:t>
      </w:r>
      <w:r w:rsidR="00AF7FCC" w:rsidRPr="00AF7FCC">
        <w:rPr>
          <w:szCs w:val="24"/>
        </w:rPr>
        <w:t>a</w:t>
      </w:r>
      <w:r w:rsidR="00D96444" w:rsidRPr="00AF7FCC">
        <w:rPr>
          <w:szCs w:val="24"/>
        </w:rPr>
        <w:t xml:space="preserve">l this crime.  Whilst youthfulness is an important factor in assessing sentence especially where the accused shows an element of immaturity, in this case the accused person’s resolve in the manner he </w:t>
      </w:r>
      <w:r w:rsidR="00D96444" w:rsidRPr="00AF7FCC">
        <w:rPr>
          <w:szCs w:val="24"/>
        </w:rPr>
        <w:lastRenderedPageBreak/>
        <w:t>carefully executed the murder and concealed the body shows a high degree of sophistication.  The sentence this court shall impose must reflect the seriousness of the crime.  The court must at all times uphold the sanctity of human life.</w:t>
      </w:r>
    </w:p>
    <w:p w:rsidR="00D96444" w:rsidRPr="00AF7FCC" w:rsidRDefault="00D96444" w:rsidP="00AF7FCC">
      <w:pPr>
        <w:ind w:firstLine="720"/>
        <w:jc w:val="both"/>
        <w:rPr>
          <w:szCs w:val="24"/>
        </w:rPr>
      </w:pPr>
      <w:r w:rsidRPr="00AF7FCC">
        <w:rPr>
          <w:szCs w:val="24"/>
        </w:rPr>
        <w:t>In the result, and accordingly</w:t>
      </w:r>
      <w:r w:rsidR="00586A1D">
        <w:rPr>
          <w:szCs w:val="24"/>
        </w:rPr>
        <w:t>,</w:t>
      </w:r>
      <w:r w:rsidRPr="00AF7FCC">
        <w:rPr>
          <w:szCs w:val="24"/>
        </w:rPr>
        <w:t xml:space="preserve"> the accused person is sentenced as follows:</w:t>
      </w:r>
    </w:p>
    <w:p w:rsidR="00D96444" w:rsidRPr="00AF7FCC" w:rsidRDefault="00D96444" w:rsidP="00AF7FCC">
      <w:pPr>
        <w:jc w:val="both"/>
        <w:rPr>
          <w:szCs w:val="24"/>
        </w:rPr>
      </w:pPr>
      <w:r w:rsidRPr="00AF7FCC">
        <w:rPr>
          <w:szCs w:val="24"/>
        </w:rPr>
        <w:tab/>
        <w:t>“Accused is sentenced to 30 years imprisonment.”</w:t>
      </w:r>
    </w:p>
    <w:p w:rsidR="00D96444" w:rsidRPr="00AF7FCC" w:rsidRDefault="00D96444" w:rsidP="00AF7FCC">
      <w:pPr>
        <w:jc w:val="both"/>
        <w:rPr>
          <w:szCs w:val="24"/>
        </w:rPr>
      </w:pPr>
    </w:p>
    <w:p w:rsidR="00D96444" w:rsidRPr="00AF7FCC" w:rsidRDefault="00D96444" w:rsidP="00AF7FCC">
      <w:pPr>
        <w:jc w:val="both"/>
        <w:rPr>
          <w:szCs w:val="24"/>
        </w:rPr>
      </w:pPr>
    </w:p>
    <w:p w:rsidR="00D96444" w:rsidRPr="00AF7FCC" w:rsidRDefault="00D96444" w:rsidP="00AF7FCC">
      <w:pPr>
        <w:pStyle w:val="NoSpacing"/>
        <w:jc w:val="both"/>
        <w:rPr>
          <w:szCs w:val="24"/>
        </w:rPr>
      </w:pPr>
      <w:r w:rsidRPr="00AF7FCC">
        <w:rPr>
          <w:i/>
          <w:szCs w:val="24"/>
        </w:rPr>
        <w:t>National Prosecuting Authority</w:t>
      </w:r>
      <w:r w:rsidRPr="00AF7FCC">
        <w:rPr>
          <w:szCs w:val="24"/>
        </w:rPr>
        <w:t>, state’s legal practitioners</w:t>
      </w:r>
    </w:p>
    <w:p w:rsidR="00D96444" w:rsidRPr="00AF7FCC" w:rsidRDefault="00D96444" w:rsidP="00AF7FCC">
      <w:pPr>
        <w:pStyle w:val="NoSpacing"/>
        <w:jc w:val="both"/>
        <w:rPr>
          <w:szCs w:val="24"/>
        </w:rPr>
      </w:pPr>
      <w:proofErr w:type="spellStart"/>
      <w:r w:rsidRPr="00AF7FCC">
        <w:rPr>
          <w:i/>
          <w:szCs w:val="24"/>
        </w:rPr>
        <w:t>Tawona</w:t>
      </w:r>
      <w:proofErr w:type="spellEnd"/>
      <w:r w:rsidRPr="00AF7FCC">
        <w:rPr>
          <w:i/>
          <w:szCs w:val="24"/>
        </w:rPr>
        <w:t xml:space="preserve"> &amp; </w:t>
      </w:r>
      <w:proofErr w:type="spellStart"/>
      <w:r w:rsidRPr="00AF7FCC">
        <w:rPr>
          <w:i/>
          <w:szCs w:val="24"/>
        </w:rPr>
        <w:t>Jaravani</w:t>
      </w:r>
      <w:proofErr w:type="spellEnd"/>
      <w:r w:rsidRPr="00AF7FCC">
        <w:rPr>
          <w:i/>
          <w:szCs w:val="24"/>
        </w:rPr>
        <w:t xml:space="preserve"> Attorneys</w:t>
      </w:r>
      <w:r w:rsidRPr="00AF7FCC">
        <w:rPr>
          <w:szCs w:val="24"/>
        </w:rPr>
        <w:t>, accused’s legal practitioners</w:t>
      </w:r>
    </w:p>
    <w:p w:rsidR="00D96444" w:rsidRPr="00AF7FCC" w:rsidRDefault="00D96444" w:rsidP="00AF7FCC">
      <w:pPr>
        <w:pStyle w:val="NoSpacing"/>
        <w:jc w:val="both"/>
        <w:rPr>
          <w:szCs w:val="24"/>
        </w:rPr>
      </w:pPr>
    </w:p>
    <w:p w:rsidR="00744364" w:rsidRPr="00AF7FCC" w:rsidRDefault="00744364" w:rsidP="00AF7FCC">
      <w:pPr>
        <w:ind w:firstLine="720"/>
        <w:jc w:val="both"/>
        <w:rPr>
          <w:szCs w:val="24"/>
        </w:rPr>
      </w:pPr>
    </w:p>
    <w:p w:rsidR="00744364" w:rsidRPr="00AF7FCC" w:rsidRDefault="00744364" w:rsidP="00AF7FCC">
      <w:pPr>
        <w:ind w:firstLine="720"/>
        <w:jc w:val="both"/>
        <w:rPr>
          <w:szCs w:val="24"/>
        </w:rPr>
      </w:pPr>
    </w:p>
    <w:sectPr w:rsidR="00744364" w:rsidRPr="00AF7FC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008" w:rsidRDefault="004A5008" w:rsidP="003A243B">
      <w:pPr>
        <w:spacing w:before="0" w:after="0" w:line="240" w:lineRule="auto"/>
      </w:pPr>
      <w:r>
        <w:separator/>
      </w:r>
    </w:p>
  </w:endnote>
  <w:endnote w:type="continuationSeparator" w:id="0">
    <w:p w:rsidR="004A5008" w:rsidRDefault="004A5008" w:rsidP="003A24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008" w:rsidRDefault="004A5008" w:rsidP="003A243B">
      <w:pPr>
        <w:spacing w:before="0" w:after="0" w:line="240" w:lineRule="auto"/>
      </w:pPr>
      <w:r>
        <w:separator/>
      </w:r>
    </w:p>
  </w:footnote>
  <w:footnote w:type="continuationSeparator" w:id="0">
    <w:p w:rsidR="004A5008" w:rsidRDefault="004A5008" w:rsidP="003A243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0597"/>
      <w:docPartObj>
        <w:docPartGallery w:val="Page Numbers (Top of Page)"/>
        <w:docPartUnique/>
      </w:docPartObj>
    </w:sdtPr>
    <w:sdtContent>
      <w:p w:rsidR="000E4541" w:rsidRDefault="000E4541">
        <w:pPr>
          <w:pStyle w:val="Header"/>
          <w:jc w:val="right"/>
        </w:pPr>
        <w:fldSimple w:instr=" PAGE   \* MERGEFORMAT ">
          <w:r w:rsidR="00586A1D">
            <w:rPr>
              <w:noProof/>
            </w:rPr>
            <w:t>8</w:t>
          </w:r>
        </w:fldSimple>
      </w:p>
      <w:p w:rsidR="000E4541" w:rsidRDefault="000E4541" w:rsidP="00AF7FCC">
        <w:pPr>
          <w:pStyle w:val="NoSpacing"/>
          <w:ind w:left="7920"/>
        </w:pPr>
        <w:r>
          <w:t xml:space="preserve">        HB 29/20</w:t>
        </w:r>
      </w:p>
      <w:p w:rsidR="000E4541" w:rsidRDefault="000E4541" w:rsidP="00AF7FCC">
        <w:pPr>
          <w:pStyle w:val="NoSpacing"/>
          <w:ind w:left="7200"/>
        </w:pPr>
        <w:r>
          <w:t xml:space="preserve">        HC (CRB) 03/20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F61"/>
    <w:multiLevelType w:val="hybridMultilevel"/>
    <w:tmpl w:val="249E3C8E"/>
    <w:lvl w:ilvl="0" w:tplc="F774A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9D2461"/>
    <w:multiLevelType w:val="hybridMultilevel"/>
    <w:tmpl w:val="116CD74C"/>
    <w:lvl w:ilvl="0" w:tplc="8C08A3F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BC86EF0"/>
    <w:multiLevelType w:val="hybridMultilevel"/>
    <w:tmpl w:val="1E1ECA4A"/>
    <w:lvl w:ilvl="0" w:tplc="E9DE8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050C"/>
    <w:rsid w:val="000024E6"/>
    <w:rsid w:val="0006179D"/>
    <w:rsid w:val="000808AF"/>
    <w:rsid w:val="00093D64"/>
    <w:rsid w:val="000D40F6"/>
    <w:rsid w:val="000E4541"/>
    <w:rsid w:val="000E4C19"/>
    <w:rsid w:val="000F56C0"/>
    <w:rsid w:val="0011602F"/>
    <w:rsid w:val="001541A3"/>
    <w:rsid w:val="001566A7"/>
    <w:rsid w:val="00173668"/>
    <w:rsid w:val="0018765D"/>
    <w:rsid w:val="001A4FBC"/>
    <w:rsid w:val="001D126B"/>
    <w:rsid w:val="00205F5E"/>
    <w:rsid w:val="00223B27"/>
    <w:rsid w:val="002635B5"/>
    <w:rsid w:val="00275053"/>
    <w:rsid w:val="002C7F8A"/>
    <w:rsid w:val="002E46C2"/>
    <w:rsid w:val="00304E0E"/>
    <w:rsid w:val="003078D1"/>
    <w:rsid w:val="00311C52"/>
    <w:rsid w:val="0032194C"/>
    <w:rsid w:val="00330239"/>
    <w:rsid w:val="00347EE4"/>
    <w:rsid w:val="00350D0D"/>
    <w:rsid w:val="00360810"/>
    <w:rsid w:val="003A243B"/>
    <w:rsid w:val="003A3365"/>
    <w:rsid w:val="003B1474"/>
    <w:rsid w:val="003C6326"/>
    <w:rsid w:val="003E2535"/>
    <w:rsid w:val="003E45D3"/>
    <w:rsid w:val="003E5BAA"/>
    <w:rsid w:val="003F0E34"/>
    <w:rsid w:val="00412063"/>
    <w:rsid w:val="004750DB"/>
    <w:rsid w:val="00477B02"/>
    <w:rsid w:val="004A5008"/>
    <w:rsid w:val="004C2B1B"/>
    <w:rsid w:val="004C3554"/>
    <w:rsid w:val="004F22C7"/>
    <w:rsid w:val="005163BD"/>
    <w:rsid w:val="00530D02"/>
    <w:rsid w:val="005414C8"/>
    <w:rsid w:val="0054317D"/>
    <w:rsid w:val="00546D0C"/>
    <w:rsid w:val="00550D42"/>
    <w:rsid w:val="00555845"/>
    <w:rsid w:val="00586A1D"/>
    <w:rsid w:val="00596C2C"/>
    <w:rsid w:val="005C2826"/>
    <w:rsid w:val="005E381E"/>
    <w:rsid w:val="00617166"/>
    <w:rsid w:val="00617619"/>
    <w:rsid w:val="006438FA"/>
    <w:rsid w:val="00651AAD"/>
    <w:rsid w:val="0068662E"/>
    <w:rsid w:val="006A03C9"/>
    <w:rsid w:val="006A38AC"/>
    <w:rsid w:val="006A418E"/>
    <w:rsid w:val="006B3F0E"/>
    <w:rsid w:val="006B6578"/>
    <w:rsid w:val="006E050C"/>
    <w:rsid w:val="006E0CD5"/>
    <w:rsid w:val="006F6927"/>
    <w:rsid w:val="00701C30"/>
    <w:rsid w:val="00715936"/>
    <w:rsid w:val="0073436E"/>
    <w:rsid w:val="00744364"/>
    <w:rsid w:val="007534D6"/>
    <w:rsid w:val="00796AA0"/>
    <w:rsid w:val="007B49A6"/>
    <w:rsid w:val="007C7A23"/>
    <w:rsid w:val="007D0B26"/>
    <w:rsid w:val="007D2790"/>
    <w:rsid w:val="007D4396"/>
    <w:rsid w:val="007D630E"/>
    <w:rsid w:val="0083764E"/>
    <w:rsid w:val="0085252A"/>
    <w:rsid w:val="00860005"/>
    <w:rsid w:val="00881590"/>
    <w:rsid w:val="008A1637"/>
    <w:rsid w:val="008A7672"/>
    <w:rsid w:val="008B01C0"/>
    <w:rsid w:val="008B2691"/>
    <w:rsid w:val="008C3209"/>
    <w:rsid w:val="008F1CC9"/>
    <w:rsid w:val="008F251F"/>
    <w:rsid w:val="00926ED0"/>
    <w:rsid w:val="00932753"/>
    <w:rsid w:val="00956A9D"/>
    <w:rsid w:val="00982DBE"/>
    <w:rsid w:val="009C6F71"/>
    <w:rsid w:val="009C7BB8"/>
    <w:rsid w:val="009E5C1A"/>
    <w:rsid w:val="00A50BC8"/>
    <w:rsid w:val="00A926A1"/>
    <w:rsid w:val="00A93C18"/>
    <w:rsid w:val="00AB5126"/>
    <w:rsid w:val="00AC4992"/>
    <w:rsid w:val="00AF4C4C"/>
    <w:rsid w:val="00AF7FCC"/>
    <w:rsid w:val="00B44265"/>
    <w:rsid w:val="00B4433A"/>
    <w:rsid w:val="00B63739"/>
    <w:rsid w:val="00B64FFA"/>
    <w:rsid w:val="00B941D5"/>
    <w:rsid w:val="00BB4643"/>
    <w:rsid w:val="00BD2AAC"/>
    <w:rsid w:val="00BD3E80"/>
    <w:rsid w:val="00C278DE"/>
    <w:rsid w:val="00C47530"/>
    <w:rsid w:val="00C61900"/>
    <w:rsid w:val="00C65E85"/>
    <w:rsid w:val="00C72302"/>
    <w:rsid w:val="00C94AC4"/>
    <w:rsid w:val="00CC2FD5"/>
    <w:rsid w:val="00CD1372"/>
    <w:rsid w:val="00CD33E4"/>
    <w:rsid w:val="00D20B4C"/>
    <w:rsid w:val="00D2350E"/>
    <w:rsid w:val="00D421AD"/>
    <w:rsid w:val="00D500E5"/>
    <w:rsid w:val="00D96444"/>
    <w:rsid w:val="00DD58C8"/>
    <w:rsid w:val="00DE419C"/>
    <w:rsid w:val="00E10C27"/>
    <w:rsid w:val="00E23119"/>
    <w:rsid w:val="00E742EC"/>
    <w:rsid w:val="00ED7049"/>
    <w:rsid w:val="00EE0F24"/>
    <w:rsid w:val="00F92E2B"/>
    <w:rsid w:val="00FA3864"/>
    <w:rsid w:val="00FA407A"/>
    <w:rsid w:val="00FC674B"/>
    <w:rsid w:val="00FE0247"/>
    <w:rsid w:val="00FF1BA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A24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A243B"/>
    <w:rPr>
      <w:rFonts w:ascii="Times New Roman" w:hAnsi="Times New Roman"/>
      <w:sz w:val="24"/>
    </w:rPr>
  </w:style>
  <w:style w:type="paragraph" w:styleId="Footer">
    <w:name w:val="footer"/>
    <w:basedOn w:val="Normal"/>
    <w:link w:val="FooterChar"/>
    <w:uiPriority w:val="99"/>
    <w:semiHidden/>
    <w:unhideWhenUsed/>
    <w:rsid w:val="003A243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A243B"/>
    <w:rPr>
      <w:rFonts w:ascii="Times New Roman" w:hAnsi="Times New Roman"/>
      <w:sz w:val="24"/>
    </w:rPr>
  </w:style>
  <w:style w:type="paragraph" w:styleId="ListParagraph">
    <w:name w:val="List Paragraph"/>
    <w:basedOn w:val="Normal"/>
    <w:uiPriority w:val="34"/>
    <w:qFormat/>
    <w:rsid w:val="003B1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9</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User</cp:lastModifiedBy>
  <cp:revision>85</cp:revision>
  <cp:lastPrinted>2020-02-28T12:15:00Z</cp:lastPrinted>
  <dcterms:created xsi:type="dcterms:W3CDTF">2020-02-26T09:39:00Z</dcterms:created>
  <dcterms:modified xsi:type="dcterms:W3CDTF">2020-02-28T14:43:00Z</dcterms:modified>
</cp:coreProperties>
</file>