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17F" w:rsidRPr="00BA3DD5" w:rsidRDefault="00CC7766" w:rsidP="00CC7766">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THE STATE</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rsidR="004F017F" w:rsidRPr="00BA3DD5" w:rsidRDefault="004F017F" w:rsidP="00CC7766">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versus</w:t>
      </w:r>
    </w:p>
    <w:p w:rsidR="00170A44" w:rsidRDefault="00540838" w:rsidP="00CC77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JEALOUS NEMARINGA</w:t>
      </w:r>
    </w:p>
    <w:p w:rsidR="001B7F33" w:rsidRDefault="001E18C7" w:rsidP="001B7F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1E18C7" w:rsidRDefault="00540838" w:rsidP="0031329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PATRICK MARUFU</w:t>
      </w:r>
    </w:p>
    <w:p w:rsidR="001E18C7" w:rsidRDefault="001E18C7" w:rsidP="0031329B">
      <w:pPr>
        <w:spacing w:after="0" w:line="360" w:lineRule="auto"/>
        <w:jc w:val="both"/>
        <w:rPr>
          <w:rFonts w:ascii="Times New Roman" w:hAnsi="Times New Roman" w:cs="Times New Roman"/>
          <w:sz w:val="24"/>
          <w:szCs w:val="24"/>
        </w:rPr>
      </w:pPr>
    </w:p>
    <w:p w:rsidR="00EA3AA8" w:rsidRDefault="00BE14D8" w:rsidP="00966050">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HIGH COURT OF ZIMBABWE</w:t>
      </w:r>
    </w:p>
    <w:p w:rsidR="001D52F3" w:rsidRDefault="00F251CD"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MAFUSIRE J</w:t>
      </w:r>
    </w:p>
    <w:p w:rsidR="00966050" w:rsidRDefault="001E18C7"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00BE14D8" w:rsidRPr="00BA3DD5">
        <w:rPr>
          <w:rFonts w:ascii="Times New Roman" w:hAnsi="Times New Roman" w:cs="Times New Roman"/>
          <w:sz w:val="24"/>
          <w:szCs w:val="24"/>
        </w:rPr>
        <w:t xml:space="preserve">, </w:t>
      </w:r>
      <w:r w:rsidR="00540838">
        <w:rPr>
          <w:rFonts w:ascii="Times New Roman" w:hAnsi="Times New Roman" w:cs="Times New Roman"/>
          <w:sz w:val="24"/>
          <w:szCs w:val="24"/>
        </w:rPr>
        <w:t xml:space="preserve">3, </w:t>
      </w:r>
      <w:r w:rsidR="00EE5E34">
        <w:rPr>
          <w:rFonts w:ascii="Times New Roman" w:hAnsi="Times New Roman" w:cs="Times New Roman"/>
          <w:sz w:val="24"/>
          <w:szCs w:val="24"/>
        </w:rPr>
        <w:t xml:space="preserve">4, </w:t>
      </w:r>
      <w:r w:rsidR="00540838">
        <w:rPr>
          <w:rFonts w:ascii="Times New Roman" w:hAnsi="Times New Roman" w:cs="Times New Roman"/>
          <w:sz w:val="24"/>
          <w:szCs w:val="24"/>
        </w:rPr>
        <w:t>1</w:t>
      </w:r>
      <w:r>
        <w:rPr>
          <w:rFonts w:ascii="Times New Roman" w:hAnsi="Times New Roman" w:cs="Times New Roman"/>
          <w:sz w:val="24"/>
          <w:szCs w:val="24"/>
        </w:rPr>
        <w:t xml:space="preserve">2 </w:t>
      </w:r>
      <w:r w:rsidR="00540838">
        <w:rPr>
          <w:rFonts w:ascii="Times New Roman" w:hAnsi="Times New Roman" w:cs="Times New Roman"/>
          <w:sz w:val="24"/>
          <w:szCs w:val="24"/>
        </w:rPr>
        <w:t xml:space="preserve">&amp; 17 </w:t>
      </w:r>
      <w:r>
        <w:rPr>
          <w:rFonts w:ascii="Times New Roman" w:hAnsi="Times New Roman" w:cs="Times New Roman"/>
          <w:sz w:val="24"/>
          <w:szCs w:val="24"/>
        </w:rPr>
        <w:t>October</w:t>
      </w:r>
      <w:r w:rsidR="00114BE4">
        <w:rPr>
          <w:rFonts w:ascii="Times New Roman" w:hAnsi="Times New Roman" w:cs="Times New Roman"/>
          <w:sz w:val="24"/>
          <w:szCs w:val="24"/>
        </w:rPr>
        <w:t xml:space="preserve"> 2016</w:t>
      </w:r>
      <w:r w:rsidR="00EE5E34">
        <w:rPr>
          <w:rFonts w:ascii="Times New Roman" w:hAnsi="Times New Roman" w:cs="Times New Roman"/>
          <w:sz w:val="24"/>
          <w:szCs w:val="24"/>
        </w:rPr>
        <w:t>; 10 July 2017 &amp; 20 September 2017</w:t>
      </w:r>
    </w:p>
    <w:p w:rsidR="003E3F2A" w:rsidRDefault="003E3F2A" w:rsidP="00966050">
      <w:pPr>
        <w:spacing w:after="0" w:line="240" w:lineRule="auto"/>
        <w:jc w:val="both"/>
        <w:rPr>
          <w:rFonts w:ascii="Times New Roman" w:hAnsi="Times New Roman" w:cs="Times New Roman"/>
          <w:sz w:val="24"/>
          <w:szCs w:val="24"/>
        </w:rPr>
      </w:pPr>
    </w:p>
    <w:p w:rsidR="003C5106" w:rsidRDefault="003C5106" w:rsidP="00966050">
      <w:pPr>
        <w:spacing w:after="0" w:line="240" w:lineRule="auto"/>
        <w:jc w:val="both"/>
        <w:rPr>
          <w:rFonts w:ascii="Times New Roman" w:hAnsi="Times New Roman" w:cs="Times New Roman"/>
          <w:sz w:val="24"/>
          <w:szCs w:val="24"/>
        </w:rPr>
      </w:pPr>
    </w:p>
    <w:p w:rsidR="00FF0E99" w:rsidRDefault="006D0E00" w:rsidP="003132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Criminal </w:t>
      </w:r>
      <w:r w:rsidR="001E18C7">
        <w:rPr>
          <w:rFonts w:ascii="Times New Roman" w:hAnsi="Times New Roman" w:cs="Times New Roman"/>
          <w:b/>
          <w:sz w:val="24"/>
          <w:szCs w:val="24"/>
        </w:rPr>
        <w:t>trial</w:t>
      </w:r>
      <w:r w:rsidR="00540838">
        <w:rPr>
          <w:rFonts w:ascii="Times New Roman" w:hAnsi="Times New Roman" w:cs="Times New Roman"/>
          <w:b/>
          <w:sz w:val="24"/>
          <w:szCs w:val="24"/>
        </w:rPr>
        <w:t xml:space="preserve"> </w:t>
      </w:r>
    </w:p>
    <w:p w:rsidR="001E18C7" w:rsidRDefault="001E18C7" w:rsidP="0031329B">
      <w:pPr>
        <w:spacing w:after="0" w:line="360" w:lineRule="auto"/>
        <w:jc w:val="both"/>
        <w:rPr>
          <w:rFonts w:ascii="Times New Roman" w:hAnsi="Times New Roman" w:cs="Times New Roman"/>
          <w:b/>
          <w:sz w:val="24"/>
          <w:szCs w:val="24"/>
        </w:rPr>
      </w:pPr>
    </w:p>
    <w:p w:rsidR="00540838" w:rsidRDefault="00540838" w:rsidP="0031329B">
      <w:pPr>
        <w:spacing w:after="0" w:line="360" w:lineRule="auto"/>
        <w:jc w:val="both"/>
        <w:rPr>
          <w:rFonts w:ascii="Times New Roman" w:hAnsi="Times New Roman" w:cs="Times New Roman"/>
          <w:sz w:val="24"/>
          <w:szCs w:val="24"/>
        </w:rPr>
      </w:pPr>
      <w:r w:rsidRPr="00540838">
        <w:rPr>
          <w:rFonts w:ascii="Times New Roman" w:hAnsi="Times New Roman" w:cs="Times New Roman"/>
          <w:sz w:val="24"/>
          <w:szCs w:val="24"/>
        </w:rPr>
        <w:t>Assessors: Messrs Dhauram</w:t>
      </w:r>
      <w:r w:rsidR="003321EF">
        <w:rPr>
          <w:rFonts w:ascii="Times New Roman" w:hAnsi="Times New Roman" w:cs="Times New Roman"/>
          <w:sz w:val="24"/>
          <w:szCs w:val="24"/>
        </w:rPr>
        <w:t>a</w:t>
      </w:r>
      <w:r w:rsidRPr="00540838">
        <w:rPr>
          <w:rFonts w:ascii="Times New Roman" w:hAnsi="Times New Roman" w:cs="Times New Roman"/>
          <w:sz w:val="24"/>
          <w:szCs w:val="24"/>
        </w:rPr>
        <w:t>nzi &amp; Mushuku</w:t>
      </w:r>
    </w:p>
    <w:p w:rsidR="00540838" w:rsidRDefault="00540838" w:rsidP="0031329B">
      <w:pPr>
        <w:spacing w:after="0" w:line="360" w:lineRule="auto"/>
        <w:jc w:val="both"/>
        <w:rPr>
          <w:rFonts w:ascii="Times New Roman" w:hAnsi="Times New Roman" w:cs="Times New Roman"/>
          <w:sz w:val="24"/>
          <w:szCs w:val="24"/>
        </w:rPr>
      </w:pPr>
    </w:p>
    <w:p w:rsidR="001E18C7" w:rsidRPr="001E18C7" w:rsidRDefault="006F14D1" w:rsidP="001E18C7">
      <w:pPr>
        <w:spacing w:after="0" w:line="240" w:lineRule="auto"/>
        <w:jc w:val="both"/>
        <w:rPr>
          <w:rFonts w:ascii="Times New Roman" w:hAnsi="Times New Roman" w:cs="Times New Roman"/>
          <w:sz w:val="24"/>
          <w:szCs w:val="24"/>
        </w:rPr>
      </w:pPr>
      <w:r w:rsidRPr="006F14D1">
        <w:rPr>
          <w:rFonts w:ascii="Times New Roman" w:hAnsi="Times New Roman" w:cs="Times New Roman"/>
          <w:sz w:val="24"/>
          <w:szCs w:val="24"/>
        </w:rPr>
        <w:t xml:space="preserve">Mr </w:t>
      </w:r>
      <w:r w:rsidR="00540838">
        <w:rPr>
          <w:rFonts w:ascii="Times New Roman" w:hAnsi="Times New Roman" w:cs="Times New Roman"/>
          <w:i/>
          <w:sz w:val="24"/>
          <w:szCs w:val="24"/>
        </w:rPr>
        <w:t>E</w:t>
      </w:r>
      <w:r w:rsidR="001E18C7" w:rsidRPr="001E18C7">
        <w:rPr>
          <w:rFonts w:ascii="Times New Roman" w:hAnsi="Times New Roman" w:cs="Times New Roman"/>
          <w:i/>
          <w:sz w:val="24"/>
          <w:szCs w:val="24"/>
        </w:rPr>
        <w:t xml:space="preserve">. </w:t>
      </w:r>
      <w:r w:rsidR="00540838">
        <w:rPr>
          <w:rFonts w:ascii="Times New Roman" w:hAnsi="Times New Roman" w:cs="Times New Roman"/>
          <w:i/>
          <w:sz w:val="24"/>
          <w:szCs w:val="24"/>
        </w:rPr>
        <w:t>Chavarika</w:t>
      </w:r>
      <w:r w:rsidR="001E18C7" w:rsidRPr="001E18C7">
        <w:rPr>
          <w:rFonts w:ascii="Times New Roman" w:hAnsi="Times New Roman" w:cs="Times New Roman"/>
          <w:sz w:val="24"/>
          <w:szCs w:val="24"/>
        </w:rPr>
        <w:t>, for the State</w:t>
      </w:r>
    </w:p>
    <w:p w:rsidR="00326756" w:rsidRDefault="006F14D1" w:rsidP="001E18C7">
      <w:pPr>
        <w:spacing w:after="0" w:line="240" w:lineRule="auto"/>
        <w:jc w:val="both"/>
        <w:rPr>
          <w:rFonts w:ascii="Times New Roman" w:hAnsi="Times New Roman" w:cs="Times New Roman"/>
          <w:sz w:val="24"/>
          <w:szCs w:val="24"/>
        </w:rPr>
      </w:pPr>
      <w:r w:rsidRPr="006F14D1">
        <w:rPr>
          <w:rFonts w:ascii="Times New Roman" w:hAnsi="Times New Roman" w:cs="Times New Roman"/>
          <w:sz w:val="24"/>
          <w:szCs w:val="24"/>
        </w:rPr>
        <w:t xml:space="preserve">Mr </w:t>
      </w:r>
      <w:r w:rsidR="00540838">
        <w:rPr>
          <w:rFonts w:ascii="Times New Roman" w:hAnsi="Times New Roman" w:cs="Times New Roman"/>
          <w:i/>
          <w:sz w:val="24"/>
          <w:szCs w:val="24"/>
        </w:rPr>
        <w:t>J.G. Mpoperi</w:t>
      </w:r>
      <w:r w:rsidR="001E18C7">
        <w:rPr>
          <w:rFonts w:ascii="Times New Roman" w:hAnsi="Times New Roman" w:cs="Times New Roman"/>
          <w:sz w:val="24"/>
          <w:szCs w:val="24"/>
        </w:rPr>
        <w:t>, for the first accused</w:t>
      </w:r>
    </w:p>
    <w:p w:rsidR="001E18C7" w:rsidRPr="00BA3DD5" w:rsidRDefault="006F14D1" w:rsidP="001E18C7">
      <w:pPr>
        <w:spacing w:after="0" w:line="240" w:lineRule="auto"/>
        <w:jc w:val="both"/>
        <w:rPr>
          <w:rFonts w:ascii="Times New Roman" w:hAnsi="Times New Roman" w:cs="Times New Roman"/>
          <w:sz w:val="24"/>
          <w:szCs w:val="24"/>
        </w:rPr>
      </w:pPr>
      <w:r w:rsidRPr="006F14D1">
        <w:rPr>
          <w:rFonts w:ascii="Times New Roman" w:hAnsi="Times New Roman" w:cs="Times New Roman"/>
          <w:sz w:val="24"/>
          <w:szCs w:val="24"/>
        </w:rPr>
        <w:t xml:space="preserve">Mr </w:t>
      </w:r>
      <w:r w:rsidR="000C1C6A">
        <w:rPr>
          <w:rFonts w:ascii="Times New Roman" w:hAnsi="Times New Roman" w:cs="Times New Roman"/>
          <w:i/>
          <w:sz w:val="24"/>
          <w:szCs w:val="24"/>
        </w:rPr>
        <w:t>M</w:t>
      </w:r>
      <w:r w:rsidR="001E18C7" w:rsidRPr="001E18C7">
        <w:rPr>
          <w:rFonts w:ascii="Times New Roman" w:hAnsi="Times New Roman" w:cs="Times New Roman"/>
          <w:i/>
          <w:sz w:val="24"/>
          <w:szCs w:val="24"/>
        </w:rPr>
        <w:t>. Mu</w:t>
      </w:r>
      <w:r w:rsidR="000C1C6A">
        <w:rPr>
          <w:rFonts w:ascii="Times New Roman" w:hAnsi="Times New Roman" w:cs="Times New Roman"/>
          <w:i/>
          <w:sz w:val="24"/>
          <w:szCs w:val="24"/>
        </w:rPr>
        <w:t>reri</w:t>
      </w:r>
      <w:r w:rsidR="001E18C7">
        <w:rPr>
          <w:rFonts w:ascii="Times New Roman" w:hAnsi="Times New Roman" w:cs="Times New Roman"/>
          <w:sz w:val="24"/>
          <w:szCs w:val="24"/>
        </w:rPr>
        <w:t>, for the second accused</w:t>
      </w:r>
    </w:p>
    <w:p w:rsidR="001E18C7" w:rsidRDefault="001E18C7" w:rsidP="005F4BBA">
      <w:pPr>
        <w:spacing w:after="0" w:line="360" w:lineRule="auto"/>
        <w:ind w:firstLine="720"/>
        <w:jc w:val="both"/>
        <w:rPr>
          <w:rFonts w:ascii="Times New Roman" w:hAnsi="Times New Roman" w:cs="Times New Roman"/>
          <w:sz w:val="24"/>
          <w:szCs w:val="24"/>
        </w:rPr>
      </w:pPr>
    </w:p>
    <w:p w:rsidR="00652A58" w:rsidRDefault="00652A58" w:rsidP="005F4BBA">
      <w:pPr>
        <w:spacing w:after="0" w:line="360" w:lineRule="auto"/>
        <w:ind w:firstLine="720"/>
        <w:jc w:val="both"/>
        <w:rPr>
          <w:rFonts w:ascii="Times New Roman" w:hAnsi="Times New Roman" w:cs="Times New Roman"/>
          <w:sz w:val="24"/>
          <w:szCs w:val="24"/>
        </w:rPr>
      </w:pPr>
    </w:p>
    <w:p w:rsidR="00EE5E34" w:rsidRDefault="00BE14D8" w:rsidP="00EE5E34">
      <w:pPr>
        <w:spacing w:after="0" w:line="360" w:lineRule="auto"/>
        <w:ind w:firstLine="567"/>
        <w:jc w:val="both"/>
        <w:rPr>
          <w:rFonts w:ascii="Times New Roman" w:hAnsi="Times New Roman" w:cs="Times New Roman"/>
          <w:sz w:val="24"/>
          <w:szCs w:val="24"/>
        </w:rPr>
      </w:pPr>
      <w:r w:rsidRPr="00C4436D">
        <w:rPr>
          <w:rFonts w:ascii="Times New Roman" w:hAnsi="Times New Roman" w:cs="Times New Roman"/>
          <w:sz w:val="24"/>
          <w:szCs w:val="24"/>
        </w:rPr>
        <w:t>MAFUSIRE J</w:t>
      </w:r>
      <w:r w:rsidR="00E544F4" w:rsidRPr="00E544F4">
        <w:rPr>
          <w:rFonts w:ascii="Times New Roman" w:hAnsi="Times New Roman" w:cs="Times New Roman"/>
          <w:sz w:val="24"/>
          <w:szCs w:val="24"/>
        </w:rPr>
        <w:t xml:space="preserve">: </w:t>
      </w:r>
    </w:p>
    <w:p w:rsidR="00561843" w:rsidRPr="006303E0" w:rsidRDefault="00561843" w:rsidP="006303E0">
      <w:pPr>
        <w:spacing w:after="0" w:line="360" w:lineRule="auto"/>
        <w:ind w:left="567" w:hanging="567"/>
        <w:rPr>
          <w:rFonts w:ascii="Times New Roman" w:hAnsi="Times New Roman" w:cs="Times New Roman"/>
          <w:i/>
          <w:sz w:val="24"/>
          <w:szCs w:val="24"/>
          <w:u w:val="single"/>
        </w:rPr>
      </w:pPr>
      <w:r w:rsidRPr="00561843">
        <w:rPr>
          <w:rFonts w:ascii="Times New Roman" w:hAnsi="Times New Roman" w:cs="Times New Roman"/>
          <w:sz w:val="24"/>
          <w:szCs w:val="24"/>
        </w:rPr>
        <w:t>[a]</w:t>
      </w:r>
      <w:r w:rsidR="006303E0">
        <w:rPr>
          <w:rFonts w:ascii="Times New Roman" w:hAnsi="Times New Roman" w:cs="Times New Roman"/>
          <w:sz w:val="24"/>
          <w:szCs w:val="24"/>
        </w:rPr>
        <w:tab/>
      </w:r>
      <w:r w:rsidRPr="006303E0">
        <w:rPr>
          <w:rFonts w:ascii="Times New Roman" w:hAnsi="Times New Roman" w:cs="Times New Roman"/>
          <w:b/>
          <w:sz w:val="24"/>
          <w:szCs w:val="24"/>
          <w:u w:val="single"/>
        </w:rPr>
        <w:t>The charge</w:t>
      </w:r>
    </w:p>
    <w:p w:rsidR="006F14D1" w:rsidRDefault="00EE5E34" w:rsidP="00EE5E34">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The two a</w:t>
      </w:r>
      <w:r w:rsidR="000C1C6A">
        <w:rPr>
          <w:rFonts w:ascii="Times New Roman" w:hAnsi="Times New Roman" w:cs="Times New Roman"/>
          <w:sz w:val="24"/>
          <w:szCs w:val="24"/>
        </w:rPr>
        <w:t xml:space="preserve">ccused </w:t>
      </w:r>
      <w:r>
        <w:rPr>
          <w:rFonts w:ascii="Times New Roman" w:hAnsi="Times New Roman" w:cs="Times New Roman"/>
          <w:sz w:val="24"/>
          <w:szCs w:val="24"/>
        </w:rPr>
        <w:t>persons</w:t>
      </w:r>
      <w:r w:rsidR="00881FB7">
        <w:rPr>
          <w:rFonts w:ascii="Times New Roman" w:hAnsi="Times New Roman" w:cs="Times New Roman"/>
          <w:sz w:val="24"/>
          <w:szCs w:val="24"/>
        </w:rPr>
        <w:t>, Jealous Nemaringa and Patrick Marufu,</w:t>
      </w:r>
      <w:r>
        <w:rPr>
          <w:rFonts w:ascii="Times New Roman" w:hAnsi="Times New Roman" w:cs="Times New Roman"/>
          <w:sz w:val="24"/>
          <w:szCs w:val="24"/>
        </w:rPr>
        <w:t xml:space="preserve"> were </w:t>
      </w:r>
      <w:r w:rsidR="000C1C6A">
        <w:rPr>
          <w:rFonts w:ascii="Times New Roman" w:hAnsi="Times New Roman" w:cs="Times New Roman"/>
          <w:sz w:val="24"/>
          <w:szCs w:val="24"/>
        </w:rPr>
        <w:t>jointly charged with murder</w:t>
      </w:r>
      <w:r w:rsidR="004E65CE">
        <w:rPr>
          <w:rFonts w:ascii="Times New Roman" w:hAnsi="Times New Roman" w:cs="Times New Roman"/>
          <w:sz w:val="24"/>
          <w:szCs w:val="24"/>
        </w:rPr>
        <w:t xml:space="preserve">. </w:t>
      </w:r>
      <w:r w:rsidR="001E18C7">
        <w:rPr>
          <w:rFonts w:ascii="Times New Roman" w:hAnsi="Times New Roman" w:cs="Times New Roman"/>
          <w:sz w:val="24"/>
          <w:szCs w:val="24"/>
        </w:rPr>
        <w:t xml:space="preserve">The allegations </w:t>
      </w:r>
      <w:r w:rsidR="00F17757">
        <w:rPr>
          <w:rFonts w:ascii="Times New Roman" w:hAnsi="Times New Roman" w:cs="Times New Roman"/>
          <w:sz w:val="24"/>
          <w:szCs w:val="24"/>
        </w:rPr>
        <w:t xml:space="preserve">against them </w:t>
      </w:r>
      <w:r w:rsidR="001E18C7">
        <w:rPr>
          <w:rFonts w:ascii="Times New Roman" w:hAnsi="Times New Roman" w:cs="Times New Roman"/>
          <w:sz w:val="24"/>
          <w:szCs w:val="24"/>
        </w:rPr>
        <w:t xml:space="preserve">were that </w:t>
      </w:r>
      <w:r w:rsidR="000C1C6A">
        <w:rPr>
          <w:rFonts w:ascii="Times New Roman" w:hAnsi="Times New Roman" w:cs="Times New Roman"/>
          <w:sz w:val="24"/>
          <w:szCs w:val="24"/>
        </w:rPr>
        <w:t xml:space="preserve">on 28 September 2015, in rural Bikita, Masvingo, one or other </w:t>
      </w:r>
      <w:r w:rsidR="006F14D1">
        <w:rPr>
          <w:rFonts w:ascii="Times New Roman" w:hAnsi="Times New Roman" w:cs="Times New Roman"/>
          <w:sz w:val="24"/>
          <w:szCs w:val="24"/>
        </w:rPr>
        <w:t xml:space="preserve">or both </w:t>
      </w:r>
      <w:r w:rsidR="000C1C6A">
        <w:rPr>
          <w:rFonts w:ascii="Times New Roman" w:hAnsi="Times New Roman" w:cs="Times New Roman"/>
          <w:sz w:val="24"/>
          <w:szCs w:val="24"/>
        </w:rPr>
        <w:t>of th</w:t>
      </w:r>
      <w:r w:rsidR="006F14D1">
        <w:rPr>
          <w:rFonts w:ascii="Times New Roman" w:hAnsi="Times New Roman" w:cs="Times New Roman"/>
          <w:sz w:val="24"/>
          <w:szCs w:val="24"/>
        </w:rPr>
        <w:t>em unlawfully caused the death of</w:t>
      </w:r>
      <w:r>
        <w:rPr>
          <w:rFonts w:ascii="Times New Roman" w:hAnsi="Times New Roman" w:cs="Times New Roman"/>
          <w:sz w:val="24"/>
          <w:szCs w:val="24"/>
        </w:rPr>
        <w:t xml:space="preserve"> the deceased</w:t>
      </w:r>
      <w:r w:rsidR="00205B99">
        <w:rPr>
          <w:rFonts w:ascii="Times New Roman" w:hAnsi="Times New Roman" w:cs="Times New Roman"/>
          <w:sz w:val="24"/>
          <w:szCs w:val="24"/>
        </w:rPr>
        <w:t xml:space="preserve">, one Farai Manyanga. They </w:t>
      </w:r>
      <w:r w:rsidR="006F14D1">
        <w:rPr>
          <w:rFonts w:ascii="Times New Roman" w:hAnsi="Times New Roman" w:cs="Times New Roman"/>
          <w:sz w:val="24"/>
          <w:szCs w:val="24"/>
        </w:rPr>
        <w:t>alleged</w:t>
      </w:r>
      <w:r w:rsidR="00205B99">
        <w:rPr>
          <w:rFonts w:ascii="Times New Roman" w:hAnsi="Times New Roman" w:cs="Times New Roman"/>
          <w:sz w:val="24"/>
          <w:szCs w:val="24"/>
        </w:rPr>
        <w:t xml:space="preserve">ly </w:t>
      </w:r>
      <w:r w:rsidR="006F14D1">
        <w:rPr>
          <w:rFonts w:ascii="Times New Roman" w:hAnsi="Times New Roman" w:cs="Times New Roman"/>
          <w:sz w:val="24"/>
          <w:szCs w:val="24"/>
        </w:rPr>
        <w:t xml:space="preserve">hit </w:t>
      </w:r>
      <w:r w:rsidR="000C1C6A">
        <w:rPr>
          <w:rFonts w:ascii="Times New Roman" w:hAnsi="Times New Roman" w:cs="Times New Roman"/>
          <w:sz w:val="24"/>
          <w:szCs w:val="24"/>
        </w:rPr>
        <w:t>him with logs on the head multiple times</w:t>
      </w:r>
      <w:r w:rsidR="006F14D1">
        <w:rPr>
          <w:rFonts w:ascii="Times New Roman" w:hAnsi="Times New Roman" w:cs="Times New Roman"/>
          <w:sz w:val="24"/>
          <w:szCs w:val="24"/>
        </w:rPr>
        <w:t xml:space="preserve">. </w:t>
      </w:r>
    </w:p>
    <w:p w:rsidR="006F14D1" w:rsidRDefault="006F14D1" w:rsidP="00EE5E34">
      <w:pPr>
        <w:spacing w:after="0" w:line="360" w:lineRule="auto"/>
        <w:ind w:left="567" w:hanging="567"/>
        <w:jc w:val="both"/>
        <w:rPr>
          <w:rFonts w:ascii="Times New Roman" w:hAnsi="Times New Roman" w:cs="Times New Roman"/>
          <w:sz w:val="24"/>
          <w:szCs w:val="24"/>
        </w:rPr>
      </w:pPr>
    </w:p>
    <w:p w:rsidR="00EE5E34" w:rsidRDefault="006F14D1" w:rsidP="00EE5E34">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Medical evidence showed that the deceased had suffered facial swelling; a depressed skull fracture on the forehead [sagittal mane in the frontal area]</w:t>
      </w:r>
      <w:r w:rsidR="002F6F41">
        <w:rPr>
          <w:rFonts w:ascii="Times New Roman" w:hAnsi="Times New Roman" w:cs="Times New Roman"/>
          <w:sz w:val="24"/>
          <w:szCs w:val="24"/>
        </w:rPr>
        <w:t>;</w:t>
      </w:r>
      <w:r>
        <w:rPr>
          <w:rFonts w:ascii="Times New Roman" w:hAnsi="Times New Roman" w:cs="Times New Roman"/>
          <w:sz w:val="24"/>
          <w:szCs w:val="24"/>
        </w:rPr>
        <w:t xml:space="preserve"> bleeding from the mouth and nostrils</w:t>
      </w:r>
      <w:r w:rsidR="002F6F41">
        <w:rPr>
          <w:rFonts w:ascii="Times New Roman" w:hAnsi="Times New Roman" w:cs="Times New Roman"/>
          <w:sz w:val="24"/>
          <w:szCs w:val="24"/>
        </w:rPr>
        <w:t>,</w:t>
      </w:r>
      <w:r>
        <w:rPr>
          <w:rFonts w:ascii="Times New Roman" w:hAnsi="Times New Roman" w:cs="Times New Roman"/>
          <w:sz w:val="24"/>
          <w:szCs w:val="24"/>
        </w:rPr>
        <w:t xml:space="preserve"> and</w:t>
      </w:r>
      <w:r w:rsidR="002F6F41">
        <w:rPr>
          <w:rFonts w:ascii="Times New Roman" w:hAnsi="Times New Roman" w:cs="Times New Roman"/>
          <w:sz w:val="24"/>
          <w:szCs w:val="24"/>
        </w:rPr>
        <w:t xml:space="preserve"> a loose and hypermobile neck. The cause of death was head injury and cervical spine subluxation. </w:t>
      </w:r>
    </w:p>
    <w:p w:rsidR="002F6F41" w:rsidRDefault="002F6F41" w:rsidP="00EE5E34">
      <w:pPr>
        <w:spacing w:after="0" w:line="360" w:lineRule="auto"/>
        <w:ind w:left="567" w:hanging="567"/>
        <w:jc w:val="both"/>
        <w:rPr>
          <w:rFonts w:ascii="Times New Roman" w:hAnsi="Times New Roman" w:cs="Times New Roman"/>
          <w:sz w:val="24"/>
          <w:szCs w:val="24"/>
        </w:rPr>
      </w:pPr>
    </w:p>
    <w:p w:rsidR="00EE5E34" w:rsidRDefault="00EE5E34" w:rsidP="00EE5E34">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2F6F41">
        <w:rPr>
          <w:rFonts w:ascii="Times New Roman" w:hAnsi="Times New Roman" w:cs="Times New Roman"/>
          <w:sz w:val="24"/>
          <w:szCs w:val="24"/>
        </w:rPr>
        <w:t>3</w:t>
      </w:r>
      <w:r>
        <w:rPr>
          <w:rFonts w:ascii="Times New Roman" w:hAnsi="Times New Roman" w:cs="Times New Roman"/>
          <w:sz w:val="24"/>
          <w:szCs w:val="24"/>
        </w:rPr>
        <w:t>]</w:t>
      </w:r>
      <w:r>
        <w:rPr>
          <w:rFonts w:ascii="Times New Roman" w:hAnsi="Times New Roman" w:cs="Times New Roman"/>
          <w:sz w:val="24"/>
          <w:szCs w:val="24"/>
        </w:rPr>
        <w:tab/>
      </w:r>
      <w:r w:rsidR="008D160F">
        <w:rPr>
          <w:rFonts w:ascii="Times New Roman" w:hAnsi="Times New Roman" w:cs="Times New Roman"/>
          <w:sz w:val="24"/>
          <w:szCs w:val="24"/>
        </w:rPr>
        <w:t>The State’s case was</w:t>
      </w:r>
      <w:r w:rsidR="00F579A1">
        <w:rPr>
          <w:rFonts w:ascii="Times New Roman" w:hAnsi="Times New Roman" w:cs="Times New Roman"/>
          <w:sz w:val="24"/>
          <w:szCs w:val="24"/>
        </w:rPr>
        <w:t xml:space="preserve"> that </w:t>
      </w:r>
      <w:r w:rsidR="006B7474">
        <w:rPr>
          <w:rFonts w:ascii="Times New Roman" w:hAnsi="Times New Roman" w:cs="Times New Roman"/>
          <w:sz w:val="24"/>
          <w:szCs w:val="24"/>
        </w:rPr>
        <w:t xml:space="preserve">on the day in question, </w:t>
      </w:r>
      <w:r>
        <w:rPr>
          <w:rFonts w:ascii="Times New Roman" w:hAnsi="Times New Roman" w:cs="Times New Roman"/>
          <w:sz w:val="24"/>
          <w:szCs w:val="24"/>
        </w:rPr>
        <w:t>the d</w:t>
      </w:r>
      <w:r w:rsidR="00FF23C6">
        <w:rPr>
          <w:rFonts w:ascii="Times New Roman" w:hAnsi="Times New Roman" w:cs="Times New Roman"/>
          <w:sz w:val="24"/>
          <w:szCs w:val="24"/>
        </w:rPr>
        <w:t xml:space="preserve">eceased had been drinking a traditional brew at some homestead in the company of several other villagers. The </w:t>
      </w:r>
      <w:r>
        <w:rPr>
          <w:rFonts w:ascii="Times New Roman" w:hAnsi="Times New Roman" w:cs="Times New Roman"/>
          <w:sz w:val="24"/>
          <w:szCs w:val="24"/>
        </w:rPr>
        <w:t>a</w:t>
      </w:r>
      <w:r w:rsidR="00FF23C6">
        <w:rPr>
          <w:rFonts w:ascii="Times New Roman" w:hAnsi="Times New Roman" w:cs="Times New Roman"/>
          <w:sz w:val="24"/>
          <w:szCs w:val="24"/>
        </w:rPr>
        <w:t xml:space="preserve">ccused </w:t>
      </w:r>
      <w:r>
        <w:rPr>
          <w:rFonts w:ascii="Times New Roman" w:hAnsi="Times New Roman" w:cs="Times New Roman"/>
          <w:sz w:val="24"/>
          <w:szCs w:val="24"/>
        </w:rPr>
        <w:t xml:space="preserve">persons had </w:t>
      </w:r>
      <w:r w:rsidR="00FF23C6">
        <w:rPr>
          <w:rFonts w:ascii="Times New Roman" w:hAnsi="Times New Roman" w:cs="Times New Roman"/>
          <w:sz w:val="24"/>
          <w:szCs w:val="24"/>
        </w:rPr>
        <w:t xml:space="preserve">not </w:t>
      </w:r>
      <w:r w:rsidR="002F6F41">
        <w:rPr>
          <w:rFonts w:ascii="Times New Roman" w:hAnsi="Times New Roman" w:cs="Times New Roman"/>
          <w:sz w:val="24"/>
          <w:szCs w:val="24"/>
        </w:rPr>
        <w:t xml:space="preserve">been </w:t>
      </w:r>
      <w:r w:rsidR="00FF23C6">
        <w:rPr>
          <w:rFonts w:ascii="Times New Roman" w:hAnsi="Times New Roman" w:cs="Times New Roman"/>
          <w:sz w:val="24"/>
          <w:szCs w:val="24"/>
        </w:rPr>
        <w:t>part of th</w:t>
      </w:r>
      <w:r w:rsidR="004E65CE">
        <w:rPr>
          <w:rFonts w:ascii="Times New Roman" w:hAnsi="Times New Roman" w:cs="Times New Roman"/>
          <w:sz w:val="24"/>
          <w:szCs w:val="24"/>
        </w:rPr>
        <w:t>at</w:t>
      </w:r>
      <w:r w:rsidR="00FF23C6">
        <w:rPr>
          <w:rFonts w:ascii="Times New Roman" w:hAnsi="Times New Roman" w:cs="Times New Roman"/>
          <w:sz w:val="24"/>
          <w:szCs w:val="24"/>
        </w:rPr>
        <w:t xml:space="preserve"> </w:t>
      </w:r>
      <w:r>
        <w:rPr>
          <w:rFonts w:ascii="Times New Roman" w:hAnsi="Times New Roman" w:cs="Times New Roman"/>
          <w:sz w:val="24"/>
          <w:szCs w:val="24"/>
        </w:rPr>
        <w:t>gathering</w:t>
      </w:r>
      <w:r w:rsidR="00FF23C6">
        <w:rPr>
          <w:rFonts w:ascii="Times New Roman" w:hAnsi="Times New Roman" w:cs="Times New Roman"/>
          <w:sz w:val="24"/>
          <w:szCs w:val="24"/>
        </w:rPr>
        <w:t xml:space="preserve">. But from time to time </w:t>
      </w:r>
      <w:r>
        <w:rPr>
          <w:rFonts w:ascii="Times New Roman" w:hAnsi="Times New Roman" w:cs="Times New Roman"/>
          <w:sz w:val="24"/>
          <w:szCs w:val="24"/>
        </w:rPr>
        <w:t>a</w:t>
      </w:r>
      <w:r w:rsidR="00FF23C6">
        <w:rPr>
          <w:rFonts w:ascii="Times New Roman" w:hAnsi="Times New Roman" w:cs="Times New Roman"/>
          <w:sz w:val="24"/>
          <w:szCs w:val="24"/>
        </w:rPr>
        <w:t xml:space="preserve">ccused 1 </w:t>
      </w:r>
      <w:r w:rsidR="00FF23C6">
        <w:rPr>
          <w:rFonts w:ascii="Times New Roman" w:hAnsi="Times New Roman" w:cs="Times New Roman"/>
          <w:sz w:val="24"/>
          <w:szCs w:val="24"/>
        </w:rPr>
        <w:lastRenderedPageBreak/>
        <w:t xml:space="preserve">would come with a </w:t>
      </w:r>
      <w:r>
        <w:rPr>
          <w:rFonts w:ascii="Times New Roman" w:hAnsi="Times New Roman" w:cs="Times New Roman"/>
          <w:sz w:val="24"/>
          <w:szCs w:val="24"/>
        </w:rPr>
        <w:t>five-</w:t>
      </w:r>
      <w:r w:rsidR="00FF23C6">
        <w:rPr>
          <w:rFonts w:ascii="Times New Roman" w:hAnsi="Times New Roman" w:cs="Times New Roman"/>
          <w:sz w:val="24"/>
          <w:szCs w:val="24"/>
        </w:rPr>
        <w:t xml:space="preserve">litre container </w:t>
      </w:r>
      <w:r w:rsidR="008C72A3">
        <w:rPr>
          <w:rFonts w:ascii="Times New Roman" w:hAnsi="Times New Roman" w:cs="Times New Roman"/>
          <w:sz w:val="24"/>
          <w:szCs w:val="24"/>
        </w:rPr>
        <w:t>to</w:t>
      </w:r>
      <w:r w:rsidR="00FF23C6">
        <w:rPr>
          <w:rFonts w:ascii="Times New Roman" w:hAnsi="Times New Roman" w:cs="Times New Roman"/>
          <w:sz w:val="24"/>
          <w:szCs w:val="24"/>
        </w:rPr>
        <w:t xml:space="preserve"> buy beer. </w:t>
      </w:r>
      <w:r w:rsidR="002F6F41">
        <w:rPr>
          <w:rFonts w:ascii="Times New Roman" w:hAnsi="Times New Roman" w:cs="Times New Roman"/>
          <w:sz w:val="24"/>
          <w:szCs w:val="24"/>
        </w:rPr>
        <w:t>He and accused 2</w:t>
      </w:r>
      <w:r w:rsidR="00FF23C6">
        <w:rPr>
          <w:rFonts w:ascii="Times New Roman" w:hAnsi="Times New Roman" w:cs="Times New Roman"/>
          <w:sz w:val="24"/>
          <w:szCs w:val="24"/>
        </w:rPr>
        <w:t xml:space="preserve"> were drinking in the comfort of </w:t>
      </w:r>
      <w:r>
        <w:rPr>
          <w:rFonts w:ascii="Times New Roman" w:hAnsi="Times New Roman" w:cs="Times New Roman"/>
          <w:sz w:val="24"/>
          <w:szCs w:val="24"/>
        </w:rPr>
        <w:t>a</w:t>
      </w:r>
      <w:r w:rsidR="00FF23C6">
        <w:rPr>
          <w:rFonts w:ascii="Times New Roman" w:hAnsi="Times New Roman" w:cs="Times New Roman"/>
          <w:sz w:val="24"/>
          <w:szCs w:val="24"/>
        </w:rPr>
        <w:t>ccused 1’s homestead</w:t>
      </w:r>
      <w:r w:rsidR="008C72A3">
        <w:rPr>
          <w:rFonts w:ascii="Times New Roman" w:hAnsi="Times New Roman" w:cs="Times New Roman"/>
          <w:sz w:val="24"/>
          <w:szCs w:val="24"/>
        </w:rPr>
        <w:t>,</w:t>
      </w:r>
      <w:r w:rsidR="00FF23C6">
        <w:rPr>
          <w:rFonts w:ascii="Times New Roman" w:hAnsi="Times New Roman" w:cs="Times New Roman"/>
          <w:sz w:val="24"/>
          <w:szCs w:val="24"/>
        </w:rPr>
        <w:t xml:space="preserve"> some distance away. </w:t>
      </w:r>
    </w:p>
    <w:p w:rsidR="00E54451" w:rsidRDefault="00E54451" w:rsidP="00EE5E34">
      <w:pPr>
        <w:spacing w:after="0" w:line="360" w:lineRule="auto"/>
        <w:ind w:left="567" w:hanging="567"/>
        <w:jc w:val="both"/>
        <w:rPr>
          <w:rFonts w:ascii="Times New Roman" w:hAnsi="Times New Roman" w:cs="Times New Roman"/>
          <w:sz w:val="24"/>
          <w:szCs w:val="24"/>
        </w:rPr>
      </w:pPr>
    </w:p>
    <w:p w:rsidR="00B22906" w:rsidRDefault="00EE5E34" w:rsidP="00B22906">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2F6F41">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r>
      <w:r w:rsidR="00FF23C6">
        <w:rPr>
          <w:rFonts w:ascii="Times New Roman" w:hAnsi="Times New Roman" w:cs="Times New Roman"/>
          <w:sz w:val="24"/>
          <w:szCs w:val="24"/>
        </w:rPr>
        <w:t>Later on at night</w:t>
      </w:r>
      <w:r w:rsidR="008C72A3">
        <w:rPr>
          <w:rFonts w:ascii="Times New Roman" w:hAnsi="Times New Roman" w:cs="Times New Roman"/>
          <w:sz w:val="24"/>
          <w:szCs w:val="24"/>
        </w:rPr>
        <w:t>,</w:t>
      </w:r>
      <w:r w:rsidR="00FF23C6">
        <w:rPr>
          <w:rFonts w:ascii="Times New Roman" w:hAnsi="Times New Roman" w:cs="Times New Roman"/>
          <w:sz w:val="24"/>
          <w:szCs w:val="24"/>
        </w:rPr>
        <w:t xml:space="preserve"> </w:t>
      </w:r>
      <w:r>
        <w:rPr>
          <w:rFonts w:ascii="Times New Roman" w:hAnsi="Times New Roman" w:cs="Times New Roman"/>
          <w:sz w:val="24"/>
          <w:szCs w:val="24"/>
        </w:rPr>
        <w:t>d</w:t>
      </w:r>
      <w:r w:rsidR="00FF23C6">
        <w:rPr>
          <w:rFonts w:ascii="Times New Roman" w:hAnsi="Times New Roman" w:cs="Times New Roman"/>
          <w:sz w:val="24"/>
          <w:szCs w:val="24"/>
        </w:rPr>
        <w:t xml:space="preserve">eceased </w:t>
      </w:r>
      <w:r w:rsidR="005C0021">
        <w:rPr>
          <w:rFonts w:ascii="Times New Roman" w:hAnsi="Times New Roman" w:cs="Times New Roman"/>
          <w:sz w:val="24"/>
          <w:szCs w:val="24"/>
        </w:rPr>
        <w:t xml:space="preserve">had </w:t>
      </w:r>
      <w:r w:rsidR="00FF23C6">
        <w:rPr>
          <w:rFonts w:ascii="Times New Roman" w:hAnsi="Times New Roman" w:cs="Times New Roman"/>
          <w:sz w:val="24"/>
          <w:szCs w:val="24"/>
        </w:rPr>
        <w:t xml:space="preserve">left the beer </w:t>
      </w:r>
      <w:r w:rsidR="008C72A3">
        <w:rPr>
          <w:rFonts w:ascii="Times New Roman" w:hAnsi="Times New Roman" w:cs="Times New Roman"/>
          <w:sz w:val="24"/>
          <w:szCs w:val="24"/>
        </w:rPr>
        <w:t>place</w:t>
      </w:r>
      <w:r w:rsidR="00FF23C6">
        <w:rPr>
          <w:rFonts w:ascii="Times New Roman" w:hAnsi="Times New Roman" w:cs="Times New Roman"/>
          <w:sz w:val="24"/>
          <w:szCs w:val="24"/>
        </w:rPr>
        <w:t xml:space="preserve"> </w:t>
      </w:r>
      <w:r w:rsidR="008C72A3">
        <w:rPr>
          <w:rFonts w:ascii="Times New Roman" w:hAnsi="Times New Roman" w:cs="Times New Roman"/>
          <w:sz w:val="24"/>
          <w:szCs w:val="24"/>
        </w:rPr>
        <w:t>for</w:t>
      </w:r>
      <w:r w:rsidR="00FF23C6">
        <w:rPr>
          <w:rFonts w:ascii="Times New Roman" w:hAnsi="Times New Roman" w:cs="Times New Roman"/>
          <w:sz w:val="24"/>
          <w:szCs w:val="24"/>
        </w:rPr>
        <w:t xml:space="preserve"> his homestead. He passed through </w:t>
      </w:r>
      <w:r w:rsidR="00B22906">
        <w:rPr>
          <w:rFonts w:ascii="Times New Roman" w:hAnsi="Times New Roman" w:cs="Times New Roman"/>
          <w:sz w:val="24"/>
          <w:szCs w:val="24"/>
        </w:rPr>
        <w:t>a</w:t>
      </w:r>
      <w:r w:rsidR="00FF23C6">
        <w:rPr>
          <w:rFonts w:ascii="Times New Roman" w:hAnsi="Times New Roman" w:cs="Times New Roman"/>
          <w:sz w:val="24"/>
          <w:szCs w:val="24"/>
        </w:rPr>
        <w:t xml:space="preserve">ccused 1’s homestead. The two accused were there. </w:t>
      </w:r>
      <w:r w:rsidR="00B22906">
        <w:rPr>
          <w:rFonts w:ascii="Times New Roman" w:hAnsi="Times New Roman" w:cs="Times New Roman"/>
          <w:sz w:val="24"/>
          <w:szCs w:val="24"/>
        </w:rPr>
        <w:t>The State alleged that a</w:t>
      </w:r>
      <w:r w:rsidR="00FF23C6">
        <w:rPr>
          <w:rFonts w:ascii="Times New Roman" w:hAnsi="Times New Roman" w:cs="Times New Roman"/>
          <w:sz w:val="24"/>
          <w:szCs w:val="24"/>
        </w:rPr>
        <w:t>cting</w:t>
      </w:r>
      <w:r w:rsidR="00B22906">
        <w:rPr>
          <w:rFonts w:ascii="Times New Roman" w:hAnsi="Times New Roman" w:cs="Times New Roman"/>
          <w:sz w:val="24"/>
          <w:szCs w:val="24"/>
        </w:rPr>
        <w:t xml:space="preserve"> </w:t>
      </w:r>
      <w:r w:rsidR="00FF23C6">
        <w:rPr>
          <w:rFonts w:ascii="Times New Roman" w:hAnsi="Times New Roman" w:cs="Times New Roman"/>
          <w:sz w:val="24"/>
          <w:szCs w:val="24"/>
        </w:rPr>
        <w:t xml:space="preserve">in concert </w:t>
      </w:r>
      <w:r w:rsidR="00B22906">
        <w:rPr>
          <w:rFonts w:ascii="Times New Roman" w:hAnsi="Times New Roman" w:cs="Times New Roman"/>
          <w:sz w:val="24"/>
          <w:szCs w:val="24"/>
        </w:rPr>
        <w:t xml:space="preserve">with each other, the two </w:t>
      </w:r>
      <w:r w:rsidR="00FF23C6">
        <w:rPr>
          <w:rFonts w:ascii="Times New Roman" w:hAnsi="Times New Roman" w:cs="Times New Roman"/>
          <w:sz w:val="24"/>
          <w:szCs w:val="24"/>
        </w:rPr>
        <w:t>attacked</w:t>
      </w:r>
      <w:r w:rsidR="00205B99">
        <w:rPr>
          <w:rFonts w:ascii="Times New Roman" w:hAnsi="Times New Roman" w:cs="Times New Roman"/>
          <w:sz w:val="24"/>
          <w:szCs w:val="24"/>
        </w:rPr>
        <w:t xml:space="preserve"> the</w:t>
      </w:r>
      <w:r w:rsidR="00FF23C6">
        <w:rPr>
          <w:rFonts w:ascii="Times New Roman" w:hAnsi="Times New Roman" w:cs="Times New Roman"/>
          <w:sz w:val="24"/>
          <w:szCs w:val="24"/>
        </w:rPr>
        <w:t xml:space="preserve"> </w:t>
      </w:r>
      <w:r w:rsidR="00B22906">
        <w:rPr>
          <w:rFonts w:ascii="Times New Roman" w:hAnsi="Times New Roman" w:cs="Times New Roman"/>
          <w:sz w:val="24"/>
          <w:szCs w:val="24"/>
        </w:rPr>
        <w:t>d</w:t>
      </w:r>
      <w:r w:rsidR="00FF23C6">
        <w:rPr>
          <w:rFonts w:ascii="Times New Roman" w:hAnsi="Times New Roman" w:cs="Times New Roman"/>
          <w:sz w:val="24"/>
          <w:szCs w:val="24"/>
        </w:rPr>
        <w:t>eceased with logs</w:t>
      </w:r>
      <w:r w:rsidR="001B76E5">
        <w:rPr>
          <w:rFonts w:ascii="Times New Roman" w:hAnsi="Times New Roman" w:cs="Times New Roman"/>
          <w:sz w:val="24"/>
          <w:szCs w:val="24"/>
        </w:rPr>
        <w:t xml:space="preserve"> several times on the head</w:t>
      </w:r>
      <w:r w:rsidR="005C0021">
        <w:rPr>
          <w:rFonts w:ascii="Times New Roman" w:hAnsi="Times New Roman" w:cs="Times New Roman"/>
          <w:sz w:val="24"/>
          <w:szCs w:val="24"/>
        </w:rPr>
        <w:t>,</w:t>
      </w:r>
      <w:r w:rsidR="001B76E5">
        <w:rPr>
          <w:rFonts w:ascii="Times New Roman" w:hAnsi="Times New Roman" w:cs="Times New Roman"/>
          <w:sz w:val="24"/>
          <w:szCs w:val="24"/>
        </w:rPr>
        <w:t xml:space="preserve"> causing him sever</w:t>
      </w:r>
      <w:r w:rsidR="008C72A3">
        <w:rPr>
          <w:rFonts w:ascii="Times New Roman" w:hAnsi="Times New Roman" w:cs="Times New Roman"/>
          <w:sz w:val="24"/>
          <w:szCs w:val="24"/>
        </w:rPr>
        <w:t>e</w:t>
      </w:r>
      <w:r w:rsidR="001B76E5">
        <w:rPr>
          <w:rFonts w:ascii="Times New Roman" w:hAnsi="Times New Roman" w:cs="Times New Roman"/>
          <w:sz w:val="24"/>
          <w:szCs w:val="24"/>
        </w:rPr>
        <w:t xml:space="preserve"> injuries. </w:t>
      </w:r>
    </w:p>
    <w:p w:rsidR="00B22906" w:rsidRDefault="00B22906" w:rsidP="00B22906">
      <w:pPr>
        <w:spacing w:after="0" w:line="360" w:lineRule="auto"/>
        <w:ind w:left="567" w:hanging="567"/>
        <w:jc w:val="both"/>
        <w:rPr>
          <w:rFonts w:ascii="Times New Roman" w:hAnsi="Times New Roman" w:cs="Times New Roman"/>
          <w:sz w:val="24"/>
          <w:szCs w:val="24"/>
        </w:rPr>
      </w:pPr>
    </w:p>
    <w:p w:rsidR="00FE38C8" w:rsidRDefault="002F6F41" w:rsidP="002F6F41">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[5</w:t>
      </w:r>
      <w:r w:rsidR="00B22906">
        <w:rPr>
          <w:rFonts w:ascii="Times New Roman" w:hAnsi="Times New Roman" w:cs="Times New Roman"/>
          <w:sz w:val="24"/>
          <w:szCs w:val="24"/>
        </w:rPr>
        <w:t>]</w:t>
      </w:r>
      <w:r w:rsidR="00B22906">
        <w:rPr>
          <w:rFonts w:ascii="Times New Roman" w:hAnsi="Times New Roman" w:cs="Times New Roman"/>
          <w:sz w:val="24"/>
          <w:szCs w:val="24"/>
        </w:rPr>
        <w:tab/>
      </w:r>
      <w:r w:rsidR="001B76E5">
        <w:rPr>
          <w:rFonts w:ascii="Times New Roman" w:hAnsi="Times New Roman" w:cs="Times New Roman"/>
          <w:sz w:val="24"/>
          <w:szCs w:val="24"/>
        </w:rPr>
        <w:t>Deceased bled from the attack</w:t>
      </w:r>
      <w:r w:rsidR="008C72A3">
        <w:rPr>
          <w:rFonts w:ascii="Times New Roman" w:hAnsi="Times New Roman" w:cs="Times New Roman"/>
          <w:sz w:val="24"/>
          <w:szCs w:val="24"/>
        </w:rPr>
        <w:t>. He</w:t>
      </w:r>
      <w:r w:rsidR="001B76E5">
        <w:rPr>
          <w:rFonts w:ascii="Times New Roman" w:hAnsi="Times New Roman" w:cs="Times New Roman"/>
          <w:sz w:val="24"/>
          <w:szCs w:val="24"/>
        </w:rPr>
        <w:t xml:space="preserve"> lost consciousness. </w:t>
      </w:r>
      <w:r w:rsidR="00B22906">
        <w:rPr>
          <w:rFonts w:ascii="Times New Roman" w:hAnsi="Times New Roman" w:cs="Times New Roman"/>
          <w:sz w:val="24"/>
          <w:szCs w:val="24"/>
        </w:rPr>
        <w:t>The State alleged t</w:t>
      </w:r>
      <w:r w:rsidR="001B76E5">
        <w:rPr>
          <w:rFonts w:ascii="Times New Roman" w:hAnsi="Times New Roman" w:cs="Times New Roman"/>
          <w:sz w:val="24"/>
          <w:szCs w:val="24"/>
        </w:rPr>
        <w:t xml:space="preserve">he two accused carried </w:t>
      </w:r>
      <w:r w:rsidR="009244A1">
        <w:rPr>
          <w:rFonts w:ascii="Times New Roman" w:hAnsi="Times New Roman" w:cs="Times New Roman"/>
          <w:sz w:val="24"/>
          <w:szCs w:val="24"/>
        </w:rPr>
        <w:t xml:space="preserve">him </w:t>
      </w:r>
      <w:r w:rsidR="001B76E5">
        <w:rPr>
          <w:rFonts w:ascii="Times New Roman" w:hAnsi="Times New Roman" w:cs="Times New Roman"/>
          <w:sz w:val="24"/>
          <w:szCs w:val="24"/>
        </w:rPr>
        <w:t xml:space="preserve">from the scene and dumped him in his kitchen hut at his homestead. Deceased </w:t>
      </w:r>
      <w:r w:rsidR="005C0021">
        <w:rPr>
          <w:rFonts w:ascii="Times New Roman" w:hAnsi="Times New Roman" w:cs="Times New Roman"/>
          <w:sz w:val="24"/>
          <w:szCs w:val="24"/>
        </w:rPr>
        <w:t xml:space="preserve">had been </w:t>
      </w:r>
      <w:r w:rsidR="001B76E5">
        <w:rPr>
          <w:rFonts w:ascii="Times New Roman" w:hAnsi="Times New Roman" w:cs="Times New Roman"/>
          <w:sz w:val="24"/>
          <w:szCs w:val="24"/>
        </w:rPr>
        <w:t>bleeding all the way.</w:t>
      </w:r>
      <w:r w:rsidR="00FE38C8" w:rsidRPr="00FE38C8">
        <w:rPr>
          <w:rFonts w:ascii="Times New Roman" w:hAnsi="Times New Roman" w:cs="Times New Roman"/>
          <w:sz w:val="24"/>
          <w:szCs w:val="24"/>
        </w:rPr>
        <w:t xml:space="preserve"> </w:t>
      </w:r>
      <w:r w:rsidR="00FE38C8">
        <w:rPr>
          <w:rFonts w:ascii="Times New Roman" w:hAnsi="Times New Roman" w:cs="Times New Roman"/>
          <w:sz w:val="24"/>
          <w:szCs w:val="24"/>
        </w:rPr>
        <w:t>He left a trail of blood.</w:t>
      </w:r>
      <w:r w:rsidR="001B76E5">
        <w:rPr>
          <w:rFonts w:ascii="Times New Roman" w:hAnsi="Times New Roman" w:cs="Times New Roman"/>
          <w:sz w:val="24"/>
          <w:szCs w:val="24"/>
        </w:rPr>
        <w:t xml:space="preserve"> </w:t>
      </w:r>
    </w:p>
    <w:p w:rsidR="00FE38C8" w:rsidRDefault="00FE38C8" w:rsidP="002F6F41">
      <w:pPr>
        <w:spacing w:after="0" w:line="360" w:lineRule="auto"/>
        <w:ind w:left="567" w:hanging="567"/>
        <w:jc w:val="both"/>
        <w:rPr>
          <w:rFonts w:ascii="Times New Roman" w:hAnsi="Times New Roman" w:cs="Times New Roman"/>
          <w:sz w:val="24"/>
          <w:szCs w:val="24"/>
        </w:rPr>
      </w:pPr>
    </w:p>
    <w:p w:rsidR="002F6F41" w:rsidRDefault="00FE38C8" w:rsidP="002F6F41">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Deceased</w:t>
      </w:r>
      <w:r w:rsidR="001B76E5">
        <w:rPr>
          <w:rFonts w:ascii="Times New Roman" w:hAnsi="Times New Roman" w:cs="Times New Roman"/>
          <w:sz w:val="24"/>
          <w:szCs w:val="24"/>
        </w:rPr>
        <w:t xml:space="preserve"> was discovered the following morning</w:t>
      </w:r>
      <w:r w:rsidR="008C72A3">
        <w:rPr>
          <w:rFonts w:ascii="Times New Roman" w:hAnsi="Times New Roman" w:cs="Times New Roman"/>
          <w:sz w:val="24"/>
          <w:szCs w:val="24"/>
        </w:rPr>
        <w:t>. He was</w:t>
      </w:r>
      <w:r w:rsidR="001B76E5">
        <w:rPr>
          <w:rFonts w:ascii="Times New Roman" w:hAnsi="Times New Roman" w:cs="Times New Roman"/>
          <w:sz w:val="24"/>
          <w:szCs w:val="24"/>
        </w:rPr>
        <w:t xml:space="preserve"> lying unconscious </w:t>
      </w:r>
      <w:r w:rsidR="00DD347A">
        <w:rPr>
          <w:rFonts w:ascii="Times New Roman" w:hAnsi="Times New Roman" w:cs="Times New Roman"/>
          <w:sz w:val="24"/>
          <w:szCs w:val="24"/>
        </w:rPr>
        <w:t xml:space="preserve">and half naked </w:t>
      </w:r>
      <w:r w:rsidR="001B76E5">
        <w:rPr>
          <w:rFonts w:ascii="Times New Roman" w:hAnsi="Times New Roman" w:cs="Times New Roman"/>
          <w:sz w:val="24"/>
          <w:szCs w:val="24"/>
        </w:rPr>
        <w:t xml:space="preserve">in his kitchen hut. Neighbours and relatives were alerted. </w:t>
      </w:r>
      <w:r>
        <w:rPr>
          <w:rFonts w:ascii="Times New Roman" w:hAnsi="Times New Roman" w:cs="Times New Roman"/>
          <w:sz w:val="24"/>
          <w:szCs w:val="24"/>
        </w:rPr>
        <w:t>He</w:t>
      </w:r>
      <w:r w:rsidR="001B76E5">
        <w:rPr>
          <w:rFonts w:ascii="Times New Roman" w:hAnsi="Times New Roman" w:cs="Times New Roman"/>
          <w:sz w:val="24"/>
          <w:szCs w:val="24"/>
        </w:rPr>
        <w:t xml:space="preserve"> was ferried to clinic and later on to hospital.</w:t>
      </w:r>
      <w:r w:rsidR="005C0021">
        <w:rPr>
          <w:rFonts w:ascii="Times New Roman" w:hAnsi="Times New Roman" w:cs="Times New Roman"/>
          <w:sz w:val="24"/>
          <w:szCs w:val="24"/>
        </w:rPr>
        <w:t xml:space="preserve"> He died in hospital on the same day.</w:t>
      </w:r>
      <w:r w:rsidR="001B76E5">
        <w:rPr>
          <w:rFonts w:ascii="Times New Roman" w:hAnsi="Times New Roman" w:cs="Times New Roman"/>
          <w:sz w:val="24"/>
          <w:szCs w:val="24"/>
        </w:rPr>
        <w:t xml:space="preserve"> </w:t>
      </w:r>
    </w:p>
    <w:p w:rsidR="002F6F41" w:rsidRDefault="002F6F41" w:rsidP="002F6F41">
      <w:pPr>
        <w:spacing w:after="0" w:line="360" w:lineRule="auto"/>
        <w:ind w:left="567" w:hanging="567"/>
        <w:jc w:val="both"/>
        <w:rPr>
          <w:rFonts w:ascii="Times New Roman" w:hAnsi="Times New Roman" w:cs="Times New Roman"/>
          <w:sz w:val="24"/>
          <w:szCs w:val="24"/>
        </w:rPr>
      </w:pPr>
    </w:p>
    <w:p w:rsidR="005C0021" w:rsidRDefault="00FE38C8" w:rsidP="002F6F41">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[7</w:t>
      </w:r>
      <w:r w:rsidR="002F6F41">
        <w:rPr>
          <w:rFonts w:ascii="Times New Roman" w:hAnsi="Times New Roman" w:cs="Times New Roman"/>
          <w:sz w:val="24"/>
          <w:szCs w:val="24"/>
        </w:rPr>
        <w:t>]</w:t>
      </w:r>
      <w:r w:rsidR="002F6F41">
        <w:rPr>
          <w:rFonts w:ascii="Times New Roman" w:hAnsi="Times New Roman" w:cs="Times New Roman"/>
          <w:sz w:val="24"/>
          <w:szCs w:val="24"/>
        </w:rPr>
        <w:tab/>
      </w:r>
      <w:r w:rsidR="008C72A3">
        <w:rPr>
          <w:rFonts w:ascii="Times New Roman" w:hAnsi="Times New Roman" w:cs="Times New Roman"/>
          <w:sz w:val="24"/>
          <w:szCs w:val="24"/>
        </w:rPr>
        <w:t>Both</w:t>
      </w:r>
      <w:r w:rsidR="003134B2">
        <w:rPr>
          <w:rFonts w:ascii="Times New Roman" w:hAnsi="Times New Roman" w:cs="Times New Roman"/>
          <w:sz w:val="24"/>
          <w:szCs w:val="24"/>
        </w:rPr>
        <w:t xml:space="preserve"> accused </w:t>
      </w:r>
      <w:r w:rsidR="00205B99">
        <w:rPr>
          <w:rFonts w:ascii="Times New Roman" w:hAnsi="Times New Roman" w:cs="Times New Roman"/>
          <w:sz w:val="24"/>
          <w:szCs w:val="24"/>
        </w:rPr>
        <w:t xml:space="preserve">persons </w:t>
      </w:r>
      <w:r w:rsidR="003134B2">
        <w:rPr>
          <w:rFonts w:ascii="Times New Roman" w:hAnsi="Times New Roman" w:cs="Times New Roman"/>
          <w:sz w:val="24"/>
          <w:szCs w:val="24"/>
        </w:rPr>
        <w:t>pleaded not guilty.</w:t>
      </w:r>
      <w:r w:rsidR="001A78EE">
        <w:rPr>
          <w:rFonts w:ascii="Times New Roman" w:hAnsi="Times New Roman" w:cs="Times New Roman"/>
          <w:sz w:val="24"/>
          <w:szCs w:val="24"/>
        </w:rPr>
        <w:t xml:space="preserve"> </w:t>
      </w:r>
      <w:r w:rsidR="008C72A3">
        <w:rPr>
          <w:rFonts w:ascii="Times New Roman" w:hAnsi="Times New Roman" w:cs="Times New Roman"/>
          <w:sz w:val="24"/>
          <w:szCs w:val="24"/>
        </w:rPr>
        <w:t>A</w:t>
      </w:r>
      <w:r w:rsidR="001A78EE">
        <w:rPr>
          <w:rFonts w:ascii="Times New Roman" w:hAnsi="Times New Roman" w:cs="Times New Roman"/>
          <w:sz w:val="24"/>
          <w:szCs w:val="24"/>
        </w:rPr>
        <w:t xml:space="preserve">ccused 1 admitted striking </w:t>
      </w:r>
      <w:r w:rsidR="00205B99">
        <w:rPr>
          <w:rFonts w:ascii="Times New Roman" w:hAnsi="Times New Roman" w:cs="Times New Roman"/>
          <w:sz w:val="24"/>
          <w:szCs w:val="24"/>
        </w:rPr>
        <w:t xml:space="preserve">the </w:t>
      </w:r>
      <w:r w:rsidR="002F6F41">
        <w:rPr>
          <w:rFonts w:ascii="Times New Roman" w:hAnsi="Times New Roman" w:cs="Times New Roman"/>
          <w:sz w:val="24"/>
          <w:szCs w:val="24"/>
        </w:rPr>
        <w:t>d</w:t>
      </w:r>
      <w:r w:rsidR="001A78EE">
        <w:rPr>
          <w:rFonts w:ascii="Times New Roman" w:hAnsi="Times New Roman" w:cs="Times New Roman"/>
          <w:sz w:val="24"/>
          <w:szCs w:val="24"/>
        </w:rPr>
        <w:t>eceased with a log</w:t>
      </w:r>
      <w:r w:rsidR="000A4804">
        <w:rPr>
          <w:rFonts w:ascii="Times New Roman" w:hAnsi="Times New Roman" w:cs="Times New Roman"/>
          <w:sz w:val="24"/>
          <w:szCs w:val="24"/>
        </w:rPr>
        <w:t xml:space="preserve">. </w:t>
      </w:r>
      <w:r w:rsidR="005C0021">
        <w:rPr>
          <w:rFonts w:ascii="Times New Roman" w:hAnsi="Times New Roman" w:cs="Times New Roman"/>
          <w:sz w:val="24"/>
          <w:szCs w:val="24"/>
        </w:rPr>
        <w:t xml:space="preserve">However, he denied </w:t>
      </w:r>
      <w:r>
        <w:rPr>
          <w:rFonts w:ascii="Times New Roman" w:hAnsi="Times New Roman" w:cs="Times New Roman"/>
          <w:sz w:val="24"/>
          <w:szCs w:val="24"/>
        </w:rPr>
        <w:t xml:space="preserve">killing </w:t>
      </w:r>
      <w:r w:rsidR="005C0021">
        <w:rPr>
          <w:rFonts w:ascii="Times New Roman" w:hAnsi="Times New Roman" w:cs="Times New Roman"/>
          <w:sz w:val="24"/>
          <w:szCs w:val="24"/>
        </w:rPr>
        <w:t xml:space="preserve">him. </w:t>
      </w:r>
      <w:r>
        <w:rPr>
          <w:rFonts w:ascii="Times New Roman" w:hAnsi="Times New Roman" w:cs="Times New Roman"/>
          <w:sz w:val="24"/>
          <w:szCs w:val="24"/>
        </w:rPr>
        <w:t>He said, a</w:t>
      </w:r>
      <w:r w:rsidR="005C0021">
        <w:rPr>
          <w:rFonts w:ascii="Times New Roman" w:hAnsi="Times New Roman" w:cs="Times New Roman"/>
          <w:sz w:val="24"/>
          <w:szCs w:val="24"/>
        </w:rPr>
        <w:t>mong other things</w:t>
      </w:r>
      <w:r>
        <w:rPr>
          <w:rFonts w:ascii="Times New Roman" w:hAnsi="Times New Roman" w:cs="Times New Roman"/>
          <w:sz w:val="24"/>
          <w:szCs w:val="24"/>
        </w:rPr>
        <w:t>,</w:t>
      </w:r>
      <w:r w:rsidR="005C0021">
        <w:rPr>
          <w:rFonts w:ascii="Times New Roman" w:hAnsi="Times New Roman" w:cs="Times New Roman"/>
          <w:sz w:val="24"/>
          <w:szCs w:val="24"/>
        </w:rPr>
        <w:t xml:space="preserve"> the deceased had managed to run away.</w:t>
      </w:r>
    </w:p>
    <w:p w:rsidR="005C0021" w:rsidRDefault="005C0021" w:rsidP="002F6F41">
      <w:pPr>
        <w:spacing w:after="0" w:line="360" w:lineRule="auto"/>
        <w:ind w:left="567" w:hanging="567"/>
        <w:jc w:val="both"/>
        <w:rPr>
          <w:rFonts w:ascii="Times New Roman" w:hAnsi="Times New Roman" w:cs="Times New Roman"/>
          <w:sz w:val="24"/>
          <w:szCs w:val="24"/>
        </w:rPr>
      </w:pPr>
    </w:p>
    <w:p w:rsidR="005C0021" w:rsidRDefault="00FE38C8" w:rsidP="005C0021">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[8</w:t>
      </w:r>
      <w:r w:rsidR="005C0021">
        <w:rPr>
          <w:rFonts w:ascii="Times New Roman" w:hAnsi="Times New Roman" w:cs="Times New Roman"/>
          <w:sz w:val="24"/>
          <w:szCs w:val="24"/>
        </w:rPr>
        <w:t>]</w:t>
      </w:r>
      <w:r w:rsidR="005C0021">
        <w:rPr>
          <w:rFonts w:ascii="Times New Roman" w:hAnsi="Times New Roman" w:cs="Times New Roman"/>
          <w:sz w:val="24"/>
          <w:szCs w:val="24"/>
        </w:rPr>
        <w:tab/>
      </w:r>
      <w:r w:rsidR="001A78EE">
        <w:rPr>
          <w:rFonts w:ascii="Times New Roman" w:hAnsi="Times New Roman" w:cs="Times New Roman"/>
          <w:sz w:val="24"/>
          <w:szCs w:val="24"/>
        </w:rPr>
        <w:t xml:space="preserve">Accused </w:t>
      </w:r>
      <w:r w:rsidR="00716D55">
        <w:rPr>
          <w:rFonts w:ascii="Times New Roman" w:hAnsi="Times New Roman" w:cs="Times New Roman"/>
          <w:sz w:val="24"/>
          <w:szCs w:val="24"/>
        </w:rPr>
        <w:t>2 completely d</w:t>
      </w:r>
      <w:r w:rsidR="005C0021">
        <w:rPr>
          <w:rFonts w:ascii="Times New Roman" w:hAnsi="Times New Roman" w:cs="Times New Roman"/>
          <w:sz w:val="24"/>
          <w:szCs w:val="24"/>
        </w:rPr>
        <w:t>issociated himself from d</w:t>
      </w:r>
      <w:r w:rsidR="00716D55">
        <w:rPr>
          <w:rFonts w:ascii="Times New Roman" w:hAnsi="Times New Roman" w:cs="Times New Roman"/>
          <w:sz w:val="24"/>
          <w:szCs w:val="24"/>
        </w:rPr>
        <w:t xml:space="preserve">eceased’s death. He denied having fought with him or having assisted </w:t>
      </w:r>
      <w:r w:rsidR="005C0021">
        <w:rPr>
          <w:rFonts w:ascii="Times New Roman" w:hAnsi="Times New Roman" w:cs="Times New Roman"/>
          <w:sz w:val="24"/>
          <w:szCs w:val="24"/>
        </w:rPr>
        <w:t>a</w:t>
      </w:r>
      <w:r w:rsidR="00716D55">
        <w:rPr>
          <w:rFonts w:ascii="Times New Roman" w:hAnsi="Times New Roman" w:cs="Times New Roman"/>
          <w:sz w:val="24"/>
          <w:szCs w:val="24"/>
        </w:rPr>
        <w:t>ccused</w:t>
      </w:r>
      <w:r w:rsidR="005C0021">
        <w:rPr>
          <w:rFonts w:ascii="Times New Roman" w:hAnsi="Times New Roman" w:cs="Times New Roman"/>
          <w:sz w:val="24"/>
          <w:szCs w:val="24"/>
        </w:rPr>
        <w:t xml:space="preserve"> 1</w:t>
      </w:r>
      <w:r w:rsidR="00DD347A">
        <w:rPr>
          <w:rFonts w:ascii="Times New Roman" w:hAnsi="Times New Roman" w:cs="Times New Roman"/>
          <w:sz w:val="24"/>
          <w:szCs w:val="24"/>
        </w:rPr>
        <w:t xml:space="preserve"> in any way</w:t>
      </w:r>
      <w:r w:rsidR="00716D55">
        <w:rPr>
          <w:rFonts w:ascii="Times New Roman" w:hAnsi="Times New Roman" w:cs="Times New Roman"/>
          <w:sz w:val="24"/>
          <w:szCs w:val="24"/>
        </w:rPr>
        <w:t>.</w:t>
      </w:r>
    </w:p>
    <w:p w:rsidR="005C0021" w:rsidRDefault="005C0021" w:rsidP="005C0021">
      <w:pPr>
        <w:spacing w:after="0" w:line="360" w:lineRule="auto"/>
        <w:ind w:left="567" w:hanging="567"/>
        <w:jc w:val="both"/>
        <w:rPr>
          <w:rFonts w:ascii="Times New Roman" w:hAnsi="Times New Roman" w:cs="Times New Roman"/>
          <w:sz w:val="24"/>
          <w:szCs w:val="24"/>
        </w:rPr>
      </w:pPr>
    </w:p>
    <w:p w:rsidR="00E54451" w:rsidRDefault="00E54451" w:rsidP="006303E0">
      <w:pPr>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[b]</w:t>
      </w:r>
      <w:r w:rsidR="006303E0">
        <w:rPr>
          <w:rFonts w:ascii="Times New Roman" w:hAnsi="Times New Roman" w:cs="Times New Roman"/>
          <w:sz w:val="24"/>
          <w:szCs w:val="24"/>
        </w:rPr>
        <w:tab/>
      </w:r>
      <w:r w:rsidRPr="006303E0">
        <w:rPr>
          <w:rFonts w:ascii="Times New Roman" w:hAnsi="Times New Roman" w:cs="Times New Roman"/>
          <w:b/>
          <w:sz w:val="24"/>
          <w:szCs w:val="24"/>
          <w:u w:val="single"/>
        </w:rPr>
        <w:t>The State case</w:t>
      </w:r>
    </w:p>
    <w:p w:rsidR="005C0021" w:rsidRDefault="00FE38C8" w:rsidP="008F2408">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[9</w:t>
      </w:r>
      <w:r w:rsidR="005C0021">
        <w:rPr>
          <w:rFonts w:ascii="Times New Roman" w:hAnsi="Times New Roman" w:cs="Times New Roman"/>
          <w:sz w:val="24"/>
          <w:szCs w:val="24"/>
        </w:rPr>
        <w:t>]</w:t>
      </w:r>
      <w:r w:rsidR="005C0021">
        <w:rPr>
          <w:rFonts w:ascii="Times New Roman" w:hAnsi="Times New Roman" w:cs="Times New Roman"/>
          <w:sz w:val="24"/>
          <w:szCs w:val="24"/>
        </w:rPr>
        <w:tab/>
        <w:t>The S</w:t>
      </w:r>
      <w:r w:rsidR="000D6D3C">
        <w:rPr>
          <w:rFonts w:ascii="Times New Roman" w:hAnsi="Times New Roman" w:cs="Times New Roman"/>
          <w:sz w:val="24"/>
          <w:szCs w:val="24"/>
        </w:rPr>
        <w:t xml:space="preserve">tate </w:t>
      </w:r>
      <w:r w:rsidR="00716D55">
        <w:rPr>
          <w:rFonts w:ascii="Times New Roman" w:hAnsi="Times New Roman" w:cs="Times New Roman"/>
          <w:sz w:val="24"/>
          <w:szCs w:val="24"/>
        </w:rPr>
        <w:t xml:space="preserve">intended to call </w:t>
      </w:r>
      <w:r w:rsidR="00F579A1" w:rsidRPr="00716D55">
        <w:rPr>
          <w:rFonts w:ascii="Times New Roman" w:hAnsi="Times New Roman" w:cs="Times New Roman"/>
          <w:sz w:val="24"/>
          <w:szCs w:val="24"/>
        </w:rPr>
        <w:t>seven</w:t>
      </w:r>
      <w:r w:rsidR="001E18C7">
        <w:rPr>
          <w:rFonts w:ascii="Times New Roman" w:hAnsi="Times New Roman" w:cs="Times New Roman"/>
          <w:sz w:val="24"/>
          <w:szCs w:val="24"/>
        </w:rPr>
        <w:t xml:space="preserve"> witnesses. </w:t>
      </w:r>
      <w:r w:rsidR="00716D55">
        <w:rPr>
          <w:rFonts w:ascii="Times New Roman" w:hAnsi="Times New Roman" w:cs="Times New Roman"/>
          <w:sz w:val="24"/>
          <w:szCs w:val="24"/>
        </w:rPr>
        <w:t xml:space="preserve">The defence accepted the outlines of </w:t>
      </w:r>
      <w:r w:rsidR="001434F2">
        <w:rPr>
          <w:rFonts w:ascii="Times New Roman" w:hAnsi="Times New Roman" w:cs="Times New Roman"/>
          <w:sz w:val="24"/>
          <w:szCs w:val="24"/>
        </w:rPr>
        <w:t xml:space="preserve">four of </w:t>
      </w:r>
      <w:r w:rsidR="00087340">
        <w:rPr>
          <w:rFonts w:ascii="Times New Roman" w:hAnsi="Times New Roman" w:cs="Times New Roman"/>
          <w:sz w:val="24"/>
          <w:szCs w:val="24"/>
        </w:rPr>
        <w:t xml:space="preserve">them. </w:t>
      </w:r>
      <w:r w:rsidR="001434F2">
        <w:rPr>
          <w:rFonts w:ascii="Times New Roman" w:hAnsi="Times New Roman" w:cs="Times New Roman"/>
          <w:sz w:val="24"/>
          <w:szCs w:val="24"/>
        </w:rPr>
        <w:t xml:space="preserve">Therefore, their </w:t>
      </w:r>
      <w:r w:rsidR="001434F2" w:rsidRPr="001434F2">
        <w:rPr>
          <w:rFonts w:ascii="Times New Roman" w:hAnsi="Times New Roman" w:cs="Times New Roman"/>
          <w:i/>
          <w:sz w:val="24"/>
          <w:szCs w:val="24"/>
        </w:rPr>
        <w:t>viva voce</w:t>
      </w:r>
      <w:r w:rsidR="001434F2">
        <w:rPr>
          <w:rFonts w:ascii="Times New Roman" w:hAnsi="Times New Roman" w:cs="Times New Roman"/>
          <w:sz w:val="24"/>
          <w:szCs w:val="24"/>
        </w:rPr>
        <w:t xml:space="preserve"> evidence was dispensed with. </w:t>
      </w:r>
    </w:p>
    <w:p w:rsidR="005C0021" w:rsidRDefault="005C0021" w:rsidP="005C0021">
      <w:pPr>
        <w:spacing w:after="0" w:line="360" w:lineRule="auto"/>
        <w:ind w:left="567" w:hanging="567"/>
        <w:jc w:val="both"/>
        <w:rPr>
          <w:rFonts w:ascii="Times New Roman" w:hAnsi="Times New Roman" w:cs="Times New Roman"/>
          <w:sz w:val="24"/>
          <w:szCs w:val="24"/>
        </w:rPr>
      </w:pPr>
    </w:p>
    <w:p w:rsidR="00DD347A" w:rsidRDefault="00DD347A" w:rsidP="00DD347A">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The State witnesses whose synopses were admitted into evidence without objection were Makepeace Biton [“</w:t>
      </w:r>
      <w:r w:rsidRPr="00087340">
        <w:rPr>
          <w:rFonts w:ascii="Times New Roman" w:hAnsi="Times New Roman" w:cs="Times New Roman"/>
          <w:b/>
          <w:i/>
          <w:sz w:val="24"/>
          <w:szCs w:val="24"/>
        </w:rPr>
        <w:t>Makepeace</w:t>
      </w:r>
      <w:r>
        <w:rPr>
          <w:rFonts w:ascii="Times New Roman" w:hAnsi="Times New Roman" w:cs="Times New Roman"/>
          <w:sz w:val="24"/>
          <w:szCs w:val="24"/>
        </w:rPr>
        <w:t>”], Dudzirai Chereni [“</w:t>
      </w:r>
      <w:r w:rsidRPr="001434F2">
        <w:rPr>
          <w:rFonts w:ascii="Times New Roman" w:hAnsi="Times New Roman" w:cs="Times New Roman"/>
          <w:b/>
          <w:i/>
          <w:sz w:val="24"/>
          <w:szCs w:val="24"/>
        </w:rPr>
        <w:t>Dudzirai</w:t>
      </w:r>
      <w:r>
        <w:rPr>
          <w:rFonts w:ascii="Times New Roman" w:hAnsi="Times New Roman" w:cs="Times New Roman"/>
          <w:sz w:val="24"/>
          <w:szCs w:val="24"/>
        </w:rPr>
        <w:t>”]</w:t>
      </w:r>
      <w:r w:rsidR="00257C8E">
        <w:rPr>
          <w:rFonts w:ascii="Times New Roman" w:hAnsi="Times New Roman" w:cs="Times New Roman"/>
          <w:sz w:val="24"/>
          <w:szCs w:val="24"/>
        </w:rPr>
        <w:t xml:space="preserve"> and</w:t>
      </w:r>
      <w:r>
        <w:rPr>
          <w:rFonts w:ascii="Times New Roman" w:hAnsi="Times New Roman" w:cs="Times New Roman"/>
          <w:sz w:val="24"/>
          <w:szCs w:val="24"/>
        </w:rPr>
        <w:t xml:space="preserve"> Inspector Muoni [“</w:t>
      </w:r>
      <w:r w:rsidR="00821C10">
        <w:rPr>
          <w:rFonts w:ascii="Times New Roman" w:hAnsi="Times New Roman" w:cs="Times New Roman"/>
          <w:b/>
          <w:i/>
          <w:sz w:val="24"/>
          <w:szCs w:val="24"/>
        </w:rPr>
        <w:t>Inspector M</w:t>
      </w:r>
      <w:r w:rsidRPr="001434F2">
        <w:rPr>
          <w:rFonts w:ascii="Times New Roman" w:hAnsi="Times New Roman" w:cs="Times New Roman"/>
          <w:b/>
          <w:i/>
          <w:sz w:val="24"/>
          <w:szCs w:val="24"/>
        </w:rPr>
        <w:t>uoni</w:t>
      </w:r>
      <w:r>
        <w:rPr>
          <w:rFonts w:ascii="Times New Roman" w:hAnsi="Times New Roman" w:cs="Times New Roman"/>
          <w:sz w:val="24"/>
          <w:szCs w:val="24"/>
        </w:rPr>
        <w:t xml:space="preserve">”]. </w:t>
      </w:r>
    </w:p>
    <w:p w:rsidR="00DD347A" w:rsidRDefault="00DD347A" w:rsidP="00DD347A">
      <w:pPr>
        <w:spacing w:after="0" w:line="360" w:lineRule="auto"/>
        <w:ind w:left="567" w:hanging="567"/>
        <w:jc w:val="both"/>
        <w:rPr>
          <w:rFonts w:ascii="Times New Roman" w:hAnsi="Times New Roman" w:cs="Times New Roman"/>
          <w:sz w:val="24"/>
          <w:szCs w:val="24"/>
        </w:rPr>
      </w:pPr>
    </w:p>
    <w:p w:rsidR="00DD347A" w:rsidRDefault="00DD347A" w:rsidP="00DD347A">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[11]</w:t>
      </w:r>
      <w:r>
        <w:rPr>
          <w:rFonts w:ascii="Times New Roman" w:hAnsi="Times New Roman" w:cs="Times New Roman"/>
          <w:sz w:val="24"/>
          <w:szCs w:val="24"/>
        </w:rPr>
        <w:tab/>
        <w:t xml:space="preserve">Makepeace </w:t>
      </w:r>
      <w:r w:rsidR="00205B99">
        <w:rPr>
          <w:rFonts w:ascii="Times New Roman" w:hAnsi="Times New Roman" w:cs="Times New Roman"/>
          <w:sz w:val="24"/>
          <w:szCs w:val="24"/>
        </w:rPr>
        <w:t xml:space="preserve">was the one who </w:t>
      </w:r>
      <w:r>
        <w:rPr>
          <w:rFonts w:ascii="Times New Roman" w:hAnsi="Times New Roman" w:cs="Times New Roman"/>
          <w:sz w:val="24"/>
          <w:szCs w:val="24"/>
        </w:rPr>
        <w:t>discovered the deceased lying unconscious and half naked in his hut. He</w:t>
      </w:r>
      <w:r w:rsidR="00257C8E">
        <w:rPr>
          <w:rFonts w:ascii="Times New Roman" w:hAnsi="Times New Roman" w:cs="Times New Roman"/>
          <w:sz w:val="24"/>
          <w:szCs w:val="24"/>
        </w:rPr>
        <w:t xml:space="preserve"> and others</w:t>
      </w:r>
      <w:r>
        <w:rPr>
          <w:rFonts w:ascii="Times New Roman" w:hAnsi="Times New Roman" w:cs="Times New Roman"/>
          <w:sz w:val="24"/>
          <w:szCs w:val="24"/>
        </w:rPr>
        <w:t xml:space="preserve"> had raised an alarm leading to a number of villagers congregating.</w:t>
      </w:r>
      <w:r w:rsidR="00821C10">
        <w:rPr>
          <w:rFonts w:ascii="Times New Roman" w:hAnsi="Times New Roman" w:cs="Times New Roman"/>
          <w:sz w:val="24"/>
          <w:szCs w:val="24"/>
        </w:rPr>
        <w:t xml:space="preserve"> </w:t>
      </w:r>
    </w:p>
    <w:p w:rsidR="00DD347A" w:rsidRDefault="00DD347A" w:rsidP="00DD347A">
      <w:pPr>
        <w:spacing w:after="0" w:line="360" w:lineRule="auto"/>
        <w:ind w:left="567" w:hanging="567"/>
        <w:jc w:val="both"/>
        <w:rPr>
          <w:rFonts w:ascii="Times New Roman" w:hAnsi="Times New Roman" w:cs="Times New Roman"/>
          <w:sz w:val="24"/>
          <w:szCs w:val="24"/>
        </w:rPr>
      </w:pPr>
    </w:p>
    <w:p w:rsidR="00DD347A" w:rsidRDefault="00DD347A" w:rsidP="00DD347A">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 xml:space="preserve">Dudzirai was the deceased’s mother. </w:t>
      </w:r>
      <w:r w:rsidR="00205B99">
        <w:rPr>
          <w:rFonts w:ascii="Times New Roman" w:hAnsi="Times New Roman" w:cs="Times New Roman"/>
          <w:sz w:val="24"/>
          <w:szCs w:val="24"/>
        </w:rPr>
        <w:t>S</w:t>
      </w:r>
      <w:r>
        <w:rPr>
          <w:rFonts w:ascii="Times New Roman" w:hAnsi="Times New Roman" w:cs="Times New Roman"/>
          <w:sz w:val="24"/>
          <w:szCs w:val="24"/>
        </w:rPr>
        <w:t xml:space="preserve">he </w:t>
      </w:r>
      <w:r w:rsidR="00821C10">
        <w:rPr>
          <w:rFonts w:ascii="Times New Roman" w:hAnsi="Times New Roman" w:cs="Times New Roman"/>
          <w:sz w:val="24"/>
          <w:szCs w:val="24"/>
        </w:rPr>
        <w:t>did not live</w:t>
      </w:r>
      <w:r>
        <w:rPr>
          <w:rFonts w:ascii="Times New Roman" w:hAnsi="Times New Roman" w:cs="Times New Roman"/>
          <w:sz w:val="24"/>
          <w:szCs w:val="24"/>
        </w:rPr>
        <w:t xml:space="preserve"> with him</w:t>
      </w:r>
      <w:r w:rsidR="00205B99">
        <w:rPr>
          <w:rFonts w:ascii="Times New Roman" w:hAnsi="Times New Roman" w:cs="Times New Roman"/>
          <w:sz w:val="24"/>
          <w:szCs w:val="24"/>
        </w:rPr>
        <w:t>.</w:t>
      </w:r>
      <w:r w:rsidR="00257C8E">
        <w:rPr>
          <w:rFonts w:ascii="Times New Roman" w:hAnsi="Times New Roman" w:cs="Times New Roman"/>
          <w:sz w:val="24"/>
          <w:szCs w:val="24"/>
        </w:rPr>
        <w:t xml:space="preserve"> </w:t>
      </w:r>
      <w:r w:rsidR="00205B99">
        <w:rPr>
          <w:rFonts w:ascii="Times New Roman" w:hAnsi="Times New Roman" w:cs="Times New Roman"/>
          <w:sz w:val="24"/>
          <w:szCs w:val="24"/>
        </w:rPr>
        <w:t>H</w:t>
      </w:r>
      <w:r w:rsidR="00257C8E">
        <w:rPr>
          <w:rFonts w:ascii="Times New Roman" w:hAnsi="Times New Roman" w:cs="Times New Roman"/>
          <w:sz w:val="24"/>
          <w:szCs w:val="24"/>
        </w:rPr>
        <w:t>e</w:t>
      </w:r>
      <w:r>
        <w:rPr>
          <w:rFonts w:ascii="Times New Roman" w:hAnsi="Times New Roman" w:cs="Times New Roman"/>
          <w:sz w:val="24"/>
          <w:szCs w:val="24"/>
        </w:rPr>
        <w:t xml:space="preserve"> had his own separate homestead. Upon receiving news of her son’s situation she, as with the other villagers, had gone to investigate.   </w:t>
      </w:r>
    </w:p>
    <w:p w:rsidR="00205B99" w:rsidRDefault="00205B99" w:rsidP="00DD347A">
      <w:pPr>
        <w:spacing w:after="0" w:line="360" w:lineRule="auto"/>
        <w:ind w:left="567" w:hanging="567"/>
        <w:jc w:val="both"/>
        <w:rPr>
          <w:rFonts w:ascii="Times New Roman" w:hAnsi="Times New Roman" w:cs="Times New Roman"/>
          <w:sz w:val="24"/>
          <w:szCs w:val="24"/>
        </w:rPr>
      </w:pPr>
    </w:p>
    <w:p w:rsidR="00821C10" w:rsidRDefault="00D029FC" w:rsidP="00D029FC">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821C10">
        <w:rPr>
          <w:rFonts w:ascii="Times New Roman" w:hAnsi="Times New Roman" w:cs="Times New Roman"/>
          <w:sz w:val="24"/>
          <w:szCs w:val="24"/>
        </w:rPr>
        <w:t>13</w:t>
      </w:r>
      <w:r>
        <w:rPr>
          <w:rFonts w:ascii="Times New Roman" w:hAnsi="Times New Roman" w:cs="Times New Roman"/>
          <w:sz w:val="24"/>
          <w:szCs w:val="24"/>
        </w:rPr>
        <w:t>]</w:t>
      </w:r>
      <w:r>
        <w:rPr>
          <w:rFonts w:ascii="Times New Roman" w:hAnsi="Times New Roman" w:cs="Times New Roman"/>
          <w:sz w:val="24"/>
          <w:szCs w:val="24"/>
        </w:rPr>
        <w:tab/>
      </w:r>
      <w:r w:rsidR="00821C10">
        <w:rPr>
          <w:rFonts w:ascii="Times New Roman" w:hAnsi="Times New Roman" w:cs="Times New Roman"/>
          <w:sz w:val="24"/>
          <w:szCs w:val="24"/>
        </w:rPr>
        <w:t>Makepeace and Dudzirai were together with the other villagers as the events unfolded.</w:t>
      </w:r>
    </w:p>
    <w:p w:rsidR="00821C10" w:rsidRDefault="00821C10" w:rsidP="00D029FC">
      <w:pPr>
        <w:spacing w:after="0" w:line="360" w:lineRule="auto"/>
        <w:ind w:left="567" w:hanging="567"/>
        <w:jc w:val="both"/>
        <w:rPr>
          <w:rFonts w:ascii="Times New Roman" w:hAnsi="Times New Roman" w:cs="Times New Roman"/>
          <w:sz w:val="24"/>
          <w:szCs w:val="24"/>
        </w:rPr>
      </w:pPr>
    </w:p>
    <w:p w:rsidR="00821C10" w:rsidRDefault="00821C10" w:rsidP="00D029FC">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 xml:space="preserve">Inspector Muoni was a police officer stationed at Bikita. He witnessed the recording of the accused’s warned and cautioned statements by the investigating officer, Sergeant </w:t>
      </w:r>
      <w:r w:rsidR="00257C8E">
        <w:rPr>
          <w:rFonts w:ascii="Times New Roman" w:hAnsi="Times New Roman" w:cs="Times New Roman"/>
          <w:sz w:val="24"/>
          <w:szCs w:val="24"/>
        </w:rPr>
        <w:t>Amos Matiyenga [“</w:t>
      </w:r>
      <w:r w:rsidR="00257C8E" w:rsidRPr="00257C8E">
        <w:rPr>
          <w:rFonts w:ascii="Times New Roman" w:hAnsi="Times New Roman" w:cs="Times New Roman"/>
          <w:b/>
          <w:i/>
          <w:sz w:val="24"/>
          <w:szCs w:val="24"/>
        </w:rPr>
        <w:t>Sergeant Matiyenga</w:t>
      </w:r>
      <w:r w:rsidR="00257C8E">
        <w:rPr>
          <w:rFonts w:ascii="Times New Roman" w:hAnsi="Times New Roman" w:cs="Times New Roman"/>
          <w:sz w:val="24"/>
          <w:szCs w:val="24"/>
        </w:rPr>
        <w:t>”].</w:t>
      </w:r>
      <w:r>
        <w:rPr>
          <w:rFonts w:ascii="Times New Roman" w:hAnsi="Times New Roman" w:cs="Times New Roman"/>
          <w:sz w:val="24"/>
          <w:szCs w:val="24"/>
        </w:rPr>
        <w:t xml:space="preserve"> </w:t>
      </w:r>
    </w:p>
    <w:p w:rsidR="00257C8E" w:rsidRDefault="00257C8E" w:rsidP="00D029FC">
      <w:pPr>
        <w:spacing w:after="0" w:line="360" w:lineRule="auto"/>
        <w:ind w:left="567" w:hanging="567"/>
        <w:jc w:val="both"/>
        <w:rPr>
          <w:rFonts w:ascii="Times New Roman" w:hAnsi="Times New Roman" w:cs="Times New Roman"/>
          <w:sz w:val="24"/>
          <w:szCs w:val="24"/>
        </w:rPr>
      </w:pPr>
    </w:p>
    <w:p w:rsidR="006D4EE5" w:rsidRDefault="00257C8E" w:rsidP="00D029FC">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[15</w:t>
      </w:r>
      <w:r w:rsidR="005C0021">
        <w:rPr>
          <w:rFonts w:ascii="Times New Roman" w:hAnsi="Times New Roman" w:cs="Times New Roman"/>
          <w:sz w:val="24"/>
          <w:szCs w:val="24"/>
        </w:rPr>
        <w:t>]</w:t>
      </w:r>
      <w:r w:rsidR="005C0021">
        <w:rPr>
          <w:rFonts w:ascii="Times New Roman" w:hAnsi="Times New Roman" w:cs="Times New Roman"/>
          <w:sz w:val="24"/>
          <w:szCs w:val="24"/>
        </w:rPr>
        <w:tab/>
        <w:t xml:space="preserve">First to give </w:t>
      </w:r>
      <w:r w:rsidR="005C0021" w:rsidRPr="005C0021">
        <w:rPr>
          <w:rFonts w:ascii="Times New Roman" w:hAnsi="Times New Roman" w:cs="Times New Roman"/>
          <w:i/>
          <w:sz w:val="24"/>
          <w:szCs w:val="24"/>
        </w:rPr>
        <w:t>viva voce</w:t>
      </w:r>
      <w:r w:rsidR="005C0021">
        <w:rPr>
          <w:rFonts w:ascii="Times New Roman" w:hAnsi="Times New Roman" w:cs="Times New Roman"/>
          <w:sz w:val="24"/>
          <w:szCs w:val="24"/>
        </w:rPr>
        <w:t xml:space="preserve"> </w:t>
      </w:r>
      <w:r w:rsidR="00FE38C8">
        <w:rPr>
          <w:rFonts w:ascii="Times New Roman" w:hAnsi="Times New Roman" w:cs="Times New Roman"/>
          <w:sz w:val="24"/>
          <w:szCs w:val="24"/>
        </w:rPr>
        <w:t xml:space="preserve">evidence </w:t>
      </w:r>
      <w:r w:rsidR="005C0021">
        <w:rPr>
          <w:rFonts w:ascii="Times New Roman" w:hAnsi="Times New Roman" w:cs="Times New Roman"/>
          <w:sz w:val="24"/>
          <w:szCs w:val="24"/>
        </w:rPr>
        <w:t xml:space="preserve">for the State was </w:t>
      </w:r>
      <w:r w:rsidR="00716D55">
        <w:rPr>
          <w:rFonts w:ascii="Times New Roman" w:hAnsi="Times New Roman" w:cs="Times New Roman"/>
          <w:sz w:val="24"/>
          <w:szCs w:val="24"/>
        </w:rPr>
        <w:t>Simbisai Nemaringa</w:t>
      </w:r>
      <w:r w:rsidR="003C6CC0">
        <w:rPr>
          <w:rFonts w:ascii="Times New Roman" w:hAnsi="Times New Roman" w:cs="Times New Roman"/>
          <w:sz w:val="24"/>
          <w:szCs w:val="24"/>
        </w:rPr>
        <w:t xml:space="preserve"> [“</w:t>
      </w:r>
      <w:r w:rsidR="003C6CC0" w:rsidRPr="003C6CC0">
        <w:rPr>
          <w:rFonts w:ascii="Times New Roman" w:hAnsi="Times New Roman" w:cs="Times New Roman"/>
          <w:b/>
          <w:i/>
          <w:sz w:val="24"/>
          <w:szCs w:val="24"/>
        </w:rPr>
        <w:t>Simbisai</w:t>
      </w:r>
      <w:r w:rsidR="003C6CC0">
        <w:rPr>
          <w:rFonts w:ascii="Times New Roman" w:hAnsi="Times New Roman" w:cs="Times New Roman"/>
          <w:sz w:val="24"/>
          <w:szCs w:val="24"/>
        </w:rPr>
        <w:t xml:space="preserve">”]. He was one of the villagers that had been at the beer drink the previous </w:t>
      </w:r>
      <w:r w:rsidR="000D6D3C">
        <w:rPr>
          <w:rFonts w:ascii="Times New Roman" w:hAnsi="Times New Roman" w:cs="Times New Roman"/>
          <w:sz w:val="24"/>
          <w:szCs w:val="24"/>
        </w:rPr>
        <w:t xml:space="preserve">day. He said he had </w:t>
      </w:r>
      <w:r w:rsidR="003C6CC0">
        <w:rPr>
          <w:rFonts w:ascii="Times New Roman" w:hAnsi="Times New Roman" w:cs="Times New Roman"/>
          <w:sz w:val="24"/>
          <w:szCs w:val="24"/>
        </w:rPr>
        <w:t xml:space="preserve">passed through </w:t>
      </w:r>
      <w:r w:rsidR="006D4EE5">
        <w:rPr>
          <w:rFonts w:ascii="Times New Roman" w:hAnsi="Times New Roman" w:cs="Times New Roman"/>
          <w:sz w:val="24"/>
          <w:szCs w:val="24"/>
        </w:rPr>
        <w:t>a</w:t>
      </w:r>
      <w:r w:rsidR="003C6CC0">
        <w:rPr>
          <w:rFonts w:ascii="Times New Roman" w:hAnsi="Times New Roman" w:cs="Times New Roman"/>
          <w:sz w:val="24"/>
          <w:szCs w:val="24"/>
        </w:rPr>
        <w:t>ccused 1’s</w:t>
      </w:r>
      <w:r w:rsidR="00FE38C8">
        <w:rPr>
          <w:rFonts w:ascii="Times New Roman" w:hAnsi="Times New Roman" w:cs="Times New Roman"/>
          <w:sz w:val="24"/>
          <w:szCs w:val="24"/>
        </w:rPr>
        <w:t xml:space="preserve"> homestead the following morning. H</w:t>
      </w:r>
      <w:r w:rsidR="003C6CC0">
        <w:rPr>
          <w:rFonts w:ascii="Times New Roman" w:hAnsi="Times New Roman" w:cs="Times New Roman"/>
          <w:sz w:val="24"/>
          <w:szCs w:val="24"/>
        </w:rPr>
        <w:t xml:space="preserve">e was going back to the beer place for the dregs. </w:t>
      </w:r>
      <w:r w:rsidR="000D6D3C">
        <w:rPr>
          <w:rFonts w:ascii="Times New Roman" w:hAnsi="Times New Roman" w:cs="Times New Roman"/>
          <w:sz w:val="24"/>
          <w:szCs w:val="24"/>
        </w:rPr>
        <w:t>A</w:t>
      </w:r>
      <w:r w:rsidR="003C6CC0">
        <w:rPr>
          <w:rFonts w:ascii="Times New Roman" w:hAnsi="Times New Roman" w:cs="Times New Roman"/>
          <w:sz w:val="24"/>
          <w:szCs w:val="24"/>
        </w:rPr>
        <w:t xml:space="preserve">t </w:t>
      </w:r>
      <w:r w:rsidR="006D4EE5">
        <w:rPr>
          <w:rFonts w:ascii="Times New Roman" w:hAnsi="Times New Roman" w:cs="Times New Roman"/>
          <w:sz w:val="24"/>
          <w:szCs w:val="24"/>
        </w:rPr>
        <w:t>a</w:t>
      </w:r>
      <w:r w:rsidR="003C6CC0">
        <w:rPr>
          <w:rFonts w:ascii="Times New Roman" w:hAnsi="Times New Roman" w:cs="Times New Roman"/>
          <w:sz w:val="24"/>
          <w:szCs w:val="24"/>
        </w:rPr>
        <w:t xml:space="preserve">ccused 1’s homestead he noticed </w:t>
      </w:r>
      <w:r w:rsidR="000D6D3C">
        <w:rPr>
          <w:rFonts w:ascii="Times New Roman" w:hAnsi="Times New Roman" w:cs="Times New Roman"/>
          <w:sz w:val="24"/>
          <w:szCs w:val="24"/>
        </w:rPr>
        <w:t>that the sand was sodden with blood and water</w:t>
      </w:r>
      <w:r w:rsidR="00B91BF2">
        <w:rPr>
          <w:rFonts w:ascii="Times New Roman" w:hAnsi="Times New Roman" w:cs="Times New Roman"/>
          <w:sz w:val="24"/>
          <w:szCs w:val="24"/>
        </w:rPr>
        <w:t xml:space="preserve">. </w:t>
      </w:r>
      <w:r w:rsidR="000D6D3C">
        <w:rPr>
          <w:rFonts w:ascii="Times New Roman" w:hAnsi="Times New Roman" w:cs="Times New Roman"/>
          <w:sz w:val="24"/>
          <w:szCs w:val="24"/>
        </w:rPr>
        <w:t xml:space="preserve">The trail started in </w:t>
      </w:r>
      <w:r w:rsidR="003C6CC0">
        <w:rPr>
          <w:rFonts w:ascii="Times New Roman" w:hAnsi="Times New Roman" w:cs="Times New Roman"/>
          <w:sz w:val="24"/>
          <w:szCs w:val="24"/>
        </w:rPr>
        <w:t xml:space="preserve">some shed </w:t>
      </w:r>
      <w:r w:rsidR="00B91BF2">
        <w:rPr>
          <w:rFonts w:ascii="Times New Roman" w:hAnsi="Times New Roman" w:cs="Times New Roman"/>
          <w:sz w:val="24"/>
          <w:szCs w:val="24"/>
        </w:rPr>
        <w:t xml:space="preserve">at </w:t>
      </w:r>
      <w:r w:rsidR="006D4EE5">
        <w:rPr>
          <w:rFonts w:ascii="Times New Roman" w:hAnsi="Times New Roman" w:cs="Times New Roman"/>
          <w:sz w:val="24"/>
          <w:szCs w:val="24"/>
        </w:rPr>
        <w:t xml:space="preserve">accused 1’s </w:t>
      </w:r>
      <w:r w:rsidR="00B91BF2">
        <w:rPr>
          <w:rFonts w:ascii="Times New Roman" w:hAnsi="Times New Roman" w:cs="Times New Roman"/>
          <w:sz w:val="24"/>
          <w:szCs w:val="24"/>
        </w:rPr>
        <w:t xml:space="preserve">compound </w:t>
      </w:r>
      <w:r w:rsidR="003C6CC0">
        <w:rPr>
          <w:rFonts w:ascii="Times New Roman" w:hAnsi="Times New Roman" w:cs="Times New Roman"/>
          <w:sz w:val="24"/>
          <w:szCs w:val="24"/>
        </w:rPr>
        <w:t xml:space="preserve">and </w:t>
      </w:r>
      <w:r w:rsidR="000D6D3C">
        <w:rPr>
          <w:rFonts w:ascii="Times New Roman" w:hAnsi="Times New Roman" w:cs="Times New Roman"/>
          <w:sz w:val="24"/>
          <w:szCs w:val="24"/>
        </w:rPr>
        <w:t xml:space="preserve">led </w:t>
      </w:r>
      <w:r w:rsidR="003C6CC0">
        <w:rPr>
          <w:rFonts w:ascii="Times New Roman" w:hAnsi="Times New Roman" w:cs="Times New Roman"/>
          <w:sz w:val="24"/>
          <w:szCs w:val="24"/>
        </w:rPr>
        <w:t xml:space="preserve">away from the homestead. </w:t>
      </w:r>
    </w:p>
    <w:p w:rsidR="006D4EE5" w:rsidRDefault="006D4EE5" w:rsidP="005C0021">
      <w:pPr>
        <w:spacing w:after="0" w:line="360" w:lineRule="auto"/>
        <w:ind w:left="567" w:hanging="567"/>
        <w:jc w:val="both"/>
        <w:rPr>
          <w:rFonts w:ascii="Times New Roman" w:hAnsi="Times New Roman" w:cs="Times New Roman"/>
          <w:sz w:val="24"/>
          <w:szCs w:val="24"/>
        </w:rPr>
      </w:pPr>
    </w:p>
    <w:p w:rsidR="006D4EE5" w:rsidRDefault="006D4EE5" w:rsidP="005C0021">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w:t>
      </w:r>
      <w:r w:rsidR="00257C8E">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t xml:space="preserve">Simbisai said he had </w:t>
      </w:r>
      <w:r w:rsidR="003C6CC0">
        <w:rPr>
          <w:rFonts w:ascii="Times New Roman" w:hAnsi="Times New Roman" w:cs="Times New Roman"/>
          <w:sz w:val="24"/>
          <w:szCs w:val="24"/>
        </w:rPr>
        <w:t xml:space="preserve">enquired </w:t>
      </w:r>
      <w:r w:rsidR="00B91BF2">
        <w:rPr>
          <w:rFonts w:ascii="Times New Roman" w:hAnsi="Times New Roman" w:cs="Times New Roman"/>
          <w:sz w:val="24"/>
          <w:szCs w:val="24"/>
        </w:rPr>
        <w:t xml:space="preserve">of the blood </w:t>
      </w:r>
      <w:r w:rsidR="003C6CC0">
        <w:rPr>
          <w:rFonts w:ascii="Times New Roman" w:hAnsi="Times New Roman" w:cs="Times New Roman"/>
          <w:sz w:val="24"/>
          <w:szCs w:val="24"/>
        </w:rPr>
        <w:t xml:space="preserve">from </w:t>
      </w:r>
      <w:r>
        <w:rPr>
          <w:rFonts w:ascii="Times New Roman" w:hAnsi="Times New Roman" w:cs="Times New Roman"/>
          <w:sz w:val="24"/>
          <w:szCs w:val="24"/>
        </w:rPr>
        <w:t>a</w:t>
      </w:r>
      <w:r w:rsidR="003C6CC0">
        <w:rPr>
          <w:rFonts w:ascii="Times New Roman" w:hAnsi="Times New Roman" w:cs="Times New Roman"/>
          <w:sz w:val="24"/>
          <w:szCs w:val="24"/>
        </w:rPr>
        <w:t>ccused 2</w:t>
      </w:r>
      <w:r w:rsidR="00FE38C8">
        <w:rPr>
          <w:rFonts w:ascii="Times New Roman" w:hAnsi="Times New Roman" w:cs="Times New Roman"/>
          <w:sz w:val="24"/>
          <w:szCs w:val="24"/>
        </w:rPr>
        <w:t>. He</w:t>
      </w:r>
      <w:r w:rsidR="00B91BF2">
        <w:rPr>
          <w:rFonts w:ascii="Times New Roman" w:hAnsi="Times New Roman" w:cs="Times New Roman"/>
          <w:sz w:val="24"/>
          <w:szCs w:val="24"/>
        </w:rPr>
        <w:t xml:space="preserve"> </w:t>
      </w:r>
      <w:r>
        <w:rPr>
          <w:rFonts w:ascii="Times New Roman" w:hAnsi="Times New Roman" w:cs="Times New Roman"/>
          <w:sz w:val="24"/>
          <w:szCs w:val="24"/>
        </w:rPr>
        <w:t xml:space="preserve">had </w:t>
      </w:r>
      <w:r w:rsidR="00FE38C8">
        <w:rPr>
          <w:rFonts w:ascii="Times New Roman" w:hAnsi="Times New Roman" w:cs="Times New Roman"/>
          <w:sz w:val="24"/>
          <w:szCs w:val="24"/>
        </w:rPr>
        <w:t>found him</w:t>
      </w:r>
      <w:r w:rsidR="00B91BF2">
        <w:rPr>
          <w:rFonts w:ascii="Times New Roman" w:hAnsi="Times New Roman" w:cs="Times New Roman"/>
          <w:sz w:val="24"/>
          <w:szCs w:val="24"/>
        </w:rPr>
        <w:t xml:space="preserve"> at the </w:t>
      </w:r>
      <w:r w:rsidR="00D33B19">
        <w:rPr>
          <w:rFonts w:ascii="Times New Roman" w:hAnsi="Times New Roman" w:cs="Times New Roman"/>
          <w:sz w:val="24"/>
          <w:szCs w:val="24"/>
        </w:rPr>
        <w:t>scene at</w:t>
      </w:r>
      <w:r w:rsidR="000D6D3C">
        <w:rPr>
          <w:rFonts w:ascii="Times New Roman" w:hAnsi="Times New Roman" w:cs="Times New Roman"/>
          <w:sz w:val="24"/>
          <w:szCs w:val="24"/>
        </w:rPr>
        <w:t xml:space="preserve"> the time. Accused 1 </w:t>
      </w:r>
      <w:r>
        <w:rPr>
          <w:rFonts w:ascii="Times New Roman" w:hAnsi="Times New Roman" w:cs="Times New Roman"/>
          <w:sz w:val="24"/>
          <w:szCs w:val="24"/>
        </w:rPr>
        <w:t>had been</w:t>
      </w:r>
      <w:r w:rsidR="000D6D3C">
        <w:rPr>
          <w:rFonts w:ascii="Times New Roman" w:hAnsi="Times New Roman" w:cs="Times New Roman"/>
          <w:sz w:val="24"/>
          <w:szCs w:val="24"/>
        </w:rPr>
        <w:t xml:space="preserve"> inside the kitchen</w:t>
      </w:r>
      <w:r w:rsidR="003C6CC0">
        <w:rPr>
          <w:rFonts w:ascii="Times New Roman" w:hAnsi="Times New Roman" w:cs="Times New Roman"/>
          <w:sz w:val="24"/>
          <w:szCs w:val="24"/>
        </w:rPr>
        <w:t xml:space="preserve">. Accused 2 </w:t>
      </w:r>
      <w:r>
        <w:rPr>
          <w:rFonts w:ascii="Times New Roman" w:hAnsi="Times New Roman" w:cs="Times New Roman"/>
          <w:sz w:val="24"/>
          <w:szCs w:val="24"/>
        </w:rPr>
        <w:t xml:space="preserve">had </w:t>
      </w:r>
      <w:r w:rsidR="003C6CC0">
        <w:rPr>
          <w:rFonts w:ascii="Times New Roman" w:hAnsi="Times New Roman" w:cs="Times New Roman"/>
          <w:sz w:val="24"/>
          <w:szCs w:val="24"/>
        </w:rPr>
        <w:t>professed ignorance</w:t>
      </w:r>
      <w:r w:rsidR="00B91BF2">
        <w:rPr>
          <w:rFonts w:ascii="Times New Roman" w:hAnsi="Times New Roman" w:cs="Times New Roman"/>
          <w:sz w:val="24"/>
          <w:szCs w:val="24"/>
        </w:rPr>
        <w:t>.</w:t>
      </w:r>
      <w:r w:rsidR="003C6CC0">
        <w:rPr>
          <w:rFonts w:ascii="Times New Roman" w:hAnsi="Times New Roman" w:cs="Times New Roman"/>
          <w:sz w:val="24"/>
          <w:szCs w:val="24"/>
        </w:rPr>
        <w:t xml:space="preserve"> </w:t>
      </w:r>
      <w:r>
        <w:rPr>
          <w:rFonts w:ascii="Times New Roman" w:hAnsi="Times New Roman" w:cs="Times New Roman"/>
          <w:sz w:val="24"/>
          <w:szCs w:val="24"/>
        </w:rPr>
        <w:t>A</w:t>
      </w:r>
      <w:r w:rsidR="003C6CC0">
        <w:rPr>
          <w:rFonts w:ascii="Times New Roman" w:hAnsi="Times New Roman" w:cs="Times New Roman"/>
          <w:sz w:val="24"/>
          <w:szCs w:val="24"/>
        </w:rPr>
        <w:t>ccused</w:t>
      </w:r>
      <w:r w:rsidR="00B91BF2">
        <w:rPr>
          <w:rFonts w:ascii="Times New Roman" w:hAnsi="Times New Roman" w:cs="Times New Roman"/>
          <w:sz w:val="24"/>
          <w:szCs w:val="24"/>
        </w:rPr>
        <w:t xml:space="preserve"> 1</w:t>
      </w:r>
      <w:r w:rsidR="000D6D3C">
        <w:rPr>
          <w:rFonts w:ascii="Times New Roman" w:hAnsi="Times New Roman" w:cs="Times New Roman"/>
          <w:sz w:val="24"/>
          <w:szCs w:val="24"/>
        </w:rPr>
        <w:t xml:space="preserve"> </w:t>
      </w:r>
      <w:r>
        <w:rPr>
          <w:rFonts w:ascii="Times New Roman" w:hAnsi="Times New Roman" w:cs="Times New Roman"/>
          <w:sz w:val="24"/>
          <w:szCs w:val="24"/>
        </w:rPr>
        <w:t xml:space="preserve">had </w:t>
      </w:r>
      <w:r w:rsidR="000D6D3C">
        <w:rPr>
          <w:rFonts w:ascii="Times New Roman" w:hAnsi="Times New Roman" w:cs="Times New Roman"/>
          <w:sz w:val="24"/>
          <w:szCs w:val="24"/>
        </w:rPr>
        <w:t>then</w:t>
      </w:r>
      <w:r w:rsidR="003C6CC0">
        <w:rPr>
          <w:rFonts w:ascii="Times New Roman" w:hAnsi="Times New Roman" w:cs="Times New Roman"/>
          <w:sz w:val="24"/>
          <w:szCs w:val="24"/>
        </w:rPr>
        <w:t xml:space="preserve"> c</w:t>
      </w:r>
      <w:r>
        <w:rPr>
          <w:rFonts w:ascii="Times New Roman" w:hAnsi="Times New Roman" w:cs="Times New Roman"/>
          <w:sz w:val="24"/>
          <w:szCs w:val="24"/>
        </w:rPr>
        <w:t>o</w:t>
      </w:r>
      <w:r w:rsidR="003C6CC0">
        <w:rPr>
          <w:rFonts w:ascii="Times New Roman" w:hAnsi="Times New Roman" w:cs="Times New Roman"/>
          <w:sz w:val="24"/>
          <w:szCs w:val="24"/>
        </w:rPr>
        <w:t>me out</w:t>
      </w:r>
      <w:r w:rsidR="000D6D3C">
        <w:rPr>
          <w:rFonts w:ascii="Times New Roman" w:hAnsi="Times New Roman" w:cs="Times New Roman"/>
          <w:sz w:val="24"/>
          <w:szCs w:val="24"/>
        </w:rPr>
        <w:t>.</w:t>
      </w:r>
      <w:r w:rsidR="003C6CC0">
        <w:rPr>
          <w:rFonts w:ascii="Times New Roman" w:hAnsi="Times New Roman" w:cs="Times New Roman"/>
          <w:sz w:val="24"/>
          <w:szCs w:val="24"/>
        </w:rPr>
        <w:t xml:space="preserve"> </w:t>
      </w:r>
      <w:r w:rsidR="000D6D3C">
        <w:rPr>
          <w:rFonts w:ascii="Times New Roman" w:hAnsi="Times New Roman" w:cs="Times New Roman"/>
          <w:sz w:val="24"/>
          <w:szCs w:val="24"/>
        </w:rPr>
        <w:t>He</w:t>
      </w:r>
      <w:r w:rsidR="003C6CC0">
        <w:rPr>
          <w:rFonts w:ascii="Times New Roman" w:hAnsi="Times New Roman" w:cs="Times New Roman"/>
          <w:sz w:val="24"/>
          <w:szCs w:val="24"/>
        </w:rPr>
        <w:t xml:space="preserve"> started covering the </w:t>
      </w:r>
      <w:r w:rsidR="000D6D3C">
        <w:rPr>
          <w:rFonts w:ascii="Times New Roman" w:hAnsi="Times New Roman" w:cs="Times New Roman"/>
          <w:sz w:val="24"/>
          <w:szCs w:val="24"/>
        </w:rPr>
        <w:t xml:space="preserve">spoor of blood </w:t>
      </w:r>
      <w:r w:rsidR="00FE38C8">
        <w:rPr>
          <w:rFonts w:ascii="Times New Roman" w:hAnsi="Times New Roman" w:cs="Times New Roman"/>
          <w:sz w:val="24"/>
          <w:szCs w:val="24"/>
        </w:rPr>
        <w:t xml:space="preserve">with soil </w:t>
      </w:r>
      <w:r w:rsidR="003C6CC0">
        <w:rPr>
          <w:rFonts w:ascii="Times New Roman" w:hAnsi="Times New Roman" w:cs="Times New Roman"/>
          <w:sz w:val="24"/>
          <w:szCs w:val="24"/>
        </w:rPr>
        <w:t xml:space="preserve">using his booted feet. </w:t>
      </w:r>
      <w:r w:rsidR="00B91BF2">
        <w:rPr>
          <w:rFonts w:ascii="Times New Roman" w:hAnsi="Times New Roman" w:cs="Times New Roman"/>
          <w:sz w:val="24"/>
          <w:szCs w:val="24"/>
        </w:rPr>
        <w:t xml:space="preserve">Accused 2 </w:t>
      </w:r>
      <w:r>
        <w:rPr>
          <w:rFonts w:ascii="Times New Roman" w:hAnsi="Times New Roman" w:cs="Times New Roman"/>
          <w:sz w:val="24"/>
          <w:szCs w:val="24"/>
        </w:rPr>
        <w:t xml:space="preserve">had </w:t>
      </w:r>
      <w:r w:rsidR="00B91BF2">
        <w:rPr>
          <w:rFonts w:ascii="Times New Roman" w:hAnsi="Times New Roman" w:cs="Times New Roman"/>
          <w:sz w:val="24"/>
          <w:szCs w:val="24"/>
        </w:rPr>
        <w:t xml:space="preserve">advised </w:t>
      </w:r>
      <w:r>
        <w:rPr>
          <w:rFonts w:ascii="Times New Roman" w:hAnsi="Times New Roman" w:cs="Times New Roman"/>
          <w:sz w:val="24"/>
          <w:szCs w:val="24"/>
        </w:rPr>
        <w:t>him</w:t>
      </w:r>
      <w:r w:rsidR="003C5106">
        <w:rPr>
          <w:rFonts w:ascii="Times New Roman" w:hAnsi="Times New Roman" w:cs="Times New Roman"/>
          <w:sz w:val="24"/>
          <w:szCs w:val="24"/>
        </w:rPr>
        <w:t xml:space="preserve"> </w:t>
      </w:r>
      <w:r w:rsidR="00B91BF2">
        <w:rPr>
          <w:rFonts w:ascii="Times New Roman" w:hAnsi="Times New Roman" w:cs="Times New Roman"/>
          <w:sz w:val="24"/>
          <w:szCs w:val="24"/>
        </w:rPr>
        <w:t xml:space="preserve">to use a tree branch instead. </w:t>
      </w:r>
      <w:r>
        <w:rPr>
          <w:rFonts w:ascii="Times New Roman" w:hAnsi="Times New Roman" w:cs="Times New Roman"/>
          <w:sz w:val="24"/>
          <w:szCs w:val="24"/>
        </w:rPr>
        <w:t>During</w:t>
      </w:r>
      <w:r w:rsidR="00B91BF2">
        <w:rPr>
          <w:rFonts w:ascii="Times New Roman" w:hAnsi="Times New Roman" w:cs="Times New Roman"/>
          <w:sz w:val="24"/>
          <w:szCs w:val="24"/>
        </w:rPr>
        <w:t xml:space="preserve"> the process</w:t>
      </w:r>
      <w:r w:rsidR="00205B99">
        <w:rPr>
          <w:rFonts w:ascii="Times New Roman" w:hAnsi="Times New Roman" w:cs="Times New Roman"/>
          <w:sz w:val="24"/>
          <w:szCs w:val="24"/>
        </w:rPr>
        <w:t>,</w:t>
      </w:r>
      <w:r w:rsidR="00B91BF2">
        <w:rPr>
          <w:rFonts w:ascii="Times New Roman" w:hAnsi="Times New Roman" w:cs="Times New Roman"/>
          <w:sz w:val="24"/>
          <w:szCs w:val="24"/>
        </w:rPr>
        <w:t xml:space="preserve"> several other village</w:t>
      </w:r>
      <w:r w:rsidR="003C5106">
        <w:rPr>
          <w:rFonts w:ascii="Times New Roman" w:hAnsi="Times New Roman" w:cs="Times New Roman"/>
          <w:sz w:val="24"/>
          <w:szCs w:val="24"/>
        </w:rPr>
        <w:t>r</w:t>
      </w:r>
      <w:r w:rsidR="00B91BF2">
        <w:rPr>
          <w:rFonts w:ascii="Times New Roman" w:hAnsi="Times New Roman" w:cs="Times New Roman"/>
          <w:sz w:val="24"/>
          <w:szCs w:val="24"/>
        </w:rPr>
        <w:t xml:space="preserve">s </w:t>
      </w:r>
      <w:r>
        <w:rPr>
          <w:rFonts w:ascii="Times New Roman" w:hAnsi="Times New Roman" w:cs="Times New Roman"/>
          <w:sz w:val="24"/>
          <w:szCs w:val="24"/>
        </w:rPr>
        <w:t xml:space="preserve">had </w:t>
      </w:r>
      <w:r w:rsidR="00FE38C8">
        <w:rPr>
          <w:rFonts w:ascii="Times New Roman" w:hAnsi="Times New Roman" w:cs="Times New Roman"/>
          <w:sz w:val="24"/>
          <w:szCs w:val="24"/>
        </w:rPr>
        <w:t>converg</w:t>
      </w:r>
      <w:r w:rsidR="00B91BF2">
        <w:rPr>
          <w:rFonts w:ascii="Times New Roman" w:hAnsi="Times New Roman" w:cs="Times New Roman"/>
          <w:sz w:val="24"/>
          <w:szCs w:val="24"/>
        </w:rPr>
        <w:t>ed</w:t>
      </w:r>
      <w:r>
        <w:rPr>
          <w:rFonts w:ascii="Times New Roman" w:hAnsi="Times New Roman" w:cs="Times New Roman"/>
          <w:sz w:val="24"/>
          <w:szCs w:val="24"/>
        </w:rPr>
        <w:t xml:space="preserve"> on the scene</w:t>
      </w:r>
      <w:r w:rsidR="000D6D3C">
        <w:rPr>
          <w:rFonts w:ascii="Times New Roman" w:hAnsi="Times New Roman" w:cs="Times New Roman"/>
          <w:sz w:val="24"/>
          <w:szCs w:val="24"/>
        </w:rPr>
        <w:t>.</w:t>
      </w:r>
      <w:r w:rsidR="00B91BF2">
        <w:rPr>
          <w:rFonts w:ascii="Times New Roman" w:hAnsi="Times New Roman" w:cs="Times New Roman"/>
          <w:sz w:val="24"/>
          <w:szCs w:val="24"/>
        </w:rPr>
        <w:t xml:space="preserve"> </w:t>
      </w:r>
    </w:p>
    <w:p w:rsidR="006D4EE5" w:rsidRDefault="006D4EE5" w:rsidP="005C0021">
      <w:pPr>
        <w:spacing w:after="0" w:line="360" w:lineRule="auto"/>
        <w:ind w:left="567" w:hanging="567"/>
        <w:jc w:val="both"/>
        <w:rPr>
          <w:rFonts w:ascii="Times New Roman" w:hAnsi="Times New Roman" w:cs="Times New Roman"/>
          <w:sz w:val="24"/>
          <w:szCs w:val="24"/>
        </w:rPr>
      </w:pPr>
    </w:p>
    <w:p w:rsidR="006D4EE5" w:rsidRDefault="006D4EE5" w:rsidP="006D4EE5">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w:t>
      </w:r>
      <w:r w:rsidR="00257C8E">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r>
      <w:r w:rsidR="00B91BF2">
        <w:rPr>
          <w:rFonts w:ascii="Times New Roman" w:hAnsi="Times New Roman" w:cs="Times New Roman"/>
          <w:sz w:val="24"/>
          <w:szCs w:val="24"/>
        </w:rPr>
        <w:t xml:space="preserve">First </w:t>
      </w:r>
      <w:r w:rsidR="000D6D3C">
        <w:rPr>
          <w:rFonts w:ascii="Times New Roman" w:hAnsi="Times New Roman" w:cs="Times New Roman"/>
          <w:sz w:val="24"/>
          <w:szCs w:val="24"/>
        </w:rPr>
        <w:t xml:space="preserve">to arrive </w:t>
      </w:r>
      <w:r>
        <w:rPr>
          <w:rFonts w:ascii="Times New Roman" w:hAnsi="Times New Roman" w:cs="Times New Roman"/>
          <w:sz w:val="24"/>
          <w:szCs w:val="24"/>
        </w:rPr>
        <w:t xml:space="preserve">had been </w:t>
      </w:r>
      <w:r w:rsidR="00B91BF2">
        <w:rPr>
          <w:rFonts w:ascii="Times New Roman" w:hAnsi="Times New Roman" w:cs="Times New Roman"/>
          <w:sz w:val="24"/>
          <w:szCs w:val="24"/>
        </w:rPr>
        <w:t>two</w:t>
      </w:r>
      <w:r w:rsidR="000D6D3C">
        <w:rPr>
          <w:rFonts w:ascii="Times New Roman" w:hAnsi="Times New Roman" w:cs="Times New Roman"/>
          <w:sz w:val="24"/>
          <w:szCs w:val="24"/>
        </w:rPr>
        <w:t xml:space="preserve"> men</w:t>
      </w:r>
      <w:r>
        <w:rPr>
          <w:rFonts w:ascii="Times New Roman" w:hAnsi="Times New Roman" w:cs="Times New Roman"/>
          <w:sz w:val="24"/>
          <w:szCs w:val="24"/>
        </w:rPr>
        <w:t xml:space="preserve">, </w:t>
      </w:r>
      <w:r w:rsidR="00B91BF2">
        <w:rPr>
          <w:rFonts w:ascii="Times New Roman" w:hAnsi="Times New Roman" w:cs="Times New Roman"/>
          <w:sz w:val="24"/>
          <w:szCs w:val="24"/>
        </w:rPr>
        <w:t>Thulani Bvekwa [“</w:t>
      </w:r>
      <w:r w:rsidR="00B91BF2" w:rsidRPr="00B91BF2">
        <w:rPr>
          <w:rFonts w:ascii="Times New Roman" w:hAnsi="Times New Roman" w:cs="Times New Roman"/>
          <w:b/>
          <w:i/>
          <w:sz w:val="24"/>
          <w:szCs w:val="24"/>
        </w:rPr>
        <w:t>Thulani</w:t>
      </w:r>
      <w:r w:rsidR="00B91BF2">
        <w:rPr>
          <w:rFonts w:ascii="Times New Roman" w:hAnsi="Times New Roman" w:cs="Times New Roman"/>
          <w:sz w:val="24"/>
          <w:szCs w:val="24"/>
        </w:rPr>
        <w:t>”]</w:t>
      </w:r>
      <w:r w:rsidR="00D33B19">
        <w:rPr>
          <w:rFonts w:ascii="Times New Roman" w:hAnsi="Times New Roman" w:cs="Times New Roman"/>
          <w:sz w:val="24"/>
          <w:szCs w:val="24"/>
        </w:rPr>
        <w:t xml:space="preserve"> </w:t>
      </w:r>
      <w:r>
        <w:rPr>
          <w:rFonts w:ascii="Times New Roman" w:hAnsi="Times New Roman" w:cs="Times New Roman"/>
          <w:sz w:val="24"/>
          <w:szCs w:val="24"/>
        </w:rPr>
        <w:t>and</w:t>
      </w:r>
      <w:r w:rsidR="00B91BF2">
        <w:rPr>
          <w:rFonts w:ascii="Times New Roman" w:hAnsi="Times New Roman" w:cs="Times New Roman"/>
          <w:sz w:val="24"/>
          <w:szCs w:val="24"/>
        </w:rPr>
        <w:t xml:space="preserve"> Lawrence Masuka [“</w:t>
      </w:r>
      <w:r w:rsidR="00B91BF2" w:rsidRPr="00B91BF2">
        <w:rPr>
          <w:rFonts w:ascii="Times New Roman" w:hAnsi="Times New Roman" w:cs="Times New Roman"/>
          <w:b/>
          <w:i/>
          <w:sz w:val="24"/>
          <w:szCs w:val="24"/>
        </w:rPr>
        <w:t>Lawrence</w:t>
      </w:r>
      <w:r w:rsidR="00B91BF2">
        <w:rPr>
          <w:rFonts w:ascii="Times New Roman" w:hAnsi="Times New Roman" w:cs="Times New Roman"/>
          <w:sz w:val="24"/>
          <w:szCs w:val="24"/>
        </w:rPr>
        <w:t>”].</w:t>
      </w:r>
      <w:r>
        <w:rPr>
          <w:rFonts w:ascii="Times New Roman" w:hAnsi="Times New Roman" w:cs="Times New Roman"/>
          <w:sz w:val="24"/>
          <w:szCs w:val="24"/>
        </w:rPr>
        <w:t xml:space="preserve"> </w:t>
      </w:r>
      <w:r w:rsidR="006303E0">
        <w:rPr>
          <w:rFonts w:ascii="Times New Roman" w:hAnsi="Times New Roman" w:cs="Times New Roman"/>
          <w:sz w:val="24"/>
          <w:szCs w:val="24"/>
        </w:rPr>
        <w:t>These</w:t>
      </w:r>
      <w:r>
        <w:rPr>
          <w:rFonts w:ascii="Times New Roman" w:hAnsi="Times New Roman" w:cs="Times New Roman"/>
          <w:sz w:val="24"/>
          <w:szCs w:val="24"/>
        </w:rPr>
        <w:t xml:space="preserve"> had </w:t>
      </w:r>
      <w:r w:rsidR="00205B99">
        <w:rPr>
          <w:rFonts w:ascii="Times New Roman" w:hAnsi="Times New Roman" w:cs="Times New Roman"/>
          <w:sz w:val="24"/>
          <w:szCs w:val="24"/>
        </w:rPr>
        <w:t xml:space="preserve">been </w:t>
      </w:r>
      <w:r>
        <w:rPr>
          <w:rFonts w:ascii="Times New Roman" w:hAnsi="Times New Roman" w:cs="Times New Roman"/>
          <w:sz w:val="24"/>
          <w:szCs w:val="24"/>
        </w:rPr>
        <w:t>trail</w:t>
      </w:r>
      <w:r w:rsidR="00205B99">
        <w:rPr>
          <w:rFonts w:ascii="Times New Roman" w:hAnsi="Times New Roman" w:cs="Times New Roman"/>
          <w:sz w:val="24"/>
          <w:szCs w:val="24"/>
        </w:rPr>
        <w:t>ing</w:t>
      </w:r>
      <w:r>
        <w:rPr>
          <w:rFonts w:ascii="Times New Roman" w:hAnsi="Times New Roman" w:cs="Times New Roman"/>
          <w:sz w:val="24"/>
          <w:szCs w:val="24"/>
        </w:rPr>
        <w:t xml:space="preserve"> the spoor of blood from </w:t>
      </w:r>
      <w:r w:rsidR="00205B99">
        <w:rPr>
          <w:rFonts w:ascii="Times New Roman" w:hAnsi="Times New Roman" w:cs="Times New Roman"/>
          <w:sz w:val="24"/>
          <w:szCs w:val="24"/>
        </w:rPr>
        <w:t xml:space="preserve">the </w:t>
      </w:r>
      <w:r>
        <w:rPr>
          <w:rFonts w:ascii="Times New Roman" w:hAnsi="Times New Roman" w:cs="Times New Roman"/>
          <w:sz w:val="24"/>
          <w:szCs w:val="24"/>
        </w:rPr>
        <w:t>deceased’s homestead</w:t>
      </w:r>
      <w:r w:rsidR="00205B99">
        <w:rPr>
          <w:rFonts w:ascii="Times New Roman" w:hAnsi="Times New Roman" w:cs="Times New Roman"/>
          <w:sz w:val="24"/>
          <w:szCs w:val="24"/>
        </w:rPr>
        <w:t>,</w:t>
      </w:r>
      <w:r>
        <w:rPr>
          <w:rFonts w:ascii="Times New Roman" w:hAnsi="Times New Roman" w:cs="Times New Roman"/>
          <w:sz w:val="24"/>
          <w:szCs w:val="24"/>
        </w:rPr>
        <w:t xml:space="preserve"> right up to where everybody else was now gathered at </w:t>
      </w:r>
      <w:r w:rsidR="00087340">
        <w:rPr>
          <w:rFonts w:ascii="Times New Roman" w:hAnsi="Times New Roman" w:cs="Times New Roman"/>
          <w:sz w:val="24"/>
          <w:szCs w:val="24"/>
        </w:rPr>
        <w:t>a</w:t>
      </w:r>
      <w:r>
        <w:rPr>
          <w:rFonts w:ascii="Times New Roman" w:hAnsi="Times New Roman" w:cs="Times New Roman"/>
          <w:sz w:val="24"/>
          <w:szCs w:val="24"/>
        </w:rPr>
        <w:t>ccused 1’s homestead.</w:t>
      </w:r>
      <w:r w:rsidR="00892461">
        <w:rPr>
          <w:rFonts w:ascii="Times New Roman" w:hAnsi="Times New Roman" w:cs="Times New Roman"/>
          <w:sz w:val="24"/>
          <w:szCs w:val="24"/>
        </w:rPr>
        <w:t xml:space="preserve"> Accused 1 had subsequently been arrested </w:t>
      </w:r>
      <w:r w:rsidR="0047013D">
        <w:rPr>
          <w:rFonts w:ascii="Times New Roman" w:hAnsi="Times New Roman" w:cs="Times New Roman"/>
          <w:sz w:val="24"/>
          <w:szCs w:val="24"/>
        </w:rPr>
        <w:t xml:space="preserve">by the villagers </w:t>
      </w:r>
      <w:r w:rsidR="00892461">
        <w:rPr>
          <w:rFonts w:ascii="Times New Roman" w:hAnsi="Times New Roman" w:cs="Times New Roman"/>
          <w:sz w:val="24"/>
          <w:szCs w:val="24"/>
        </w:rPr>
        <w:t>as he had tried to commit suicide in a nearby bush.</w:t>
      </w:r>
      <w:r>
        <w:rPr>
          <w:rFonts w:ascii="Times New Roman" w:hAnsi="Times New Roman" w:cs="Times New Roman"/>
          <w:sz w:val="24"/>
          <w:szCs w:val="24"/>
        </w:rPr>
        <w:t xml:space="preserve"> </w:t>
      </w:r>
    </w:p>
    <w:p w:rsidR="00087340" w:rsidRDefault="00087340" w:rsidP="005C0021">
      <w:pPr>
        <w:spacing w:after="0" w:line="360" w:lineRule="auto"/>
        <w:ind w:left="567" w:hanging="567"/>
        <w:jc w:val="both"/>
        <w:rPr>
          <w:rFonts w:ascii="Times New Roman" w:hAnsi="Times New Roman" w:cs="Times New Roman"/>
          <w:sz w:val="24"/>
          <w:szCs w:val="24"/>
        </w:rPr>
      </w:pPr>
    </w:p>
    <w:p w:rsidR="00BF56E2" w:rsidRDefault="00087340" w:rsidP="005C0021">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[1</w:t>
      </w:r>
      <w:r w:rsidR="00257C8E">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t>Next to give evidence was</w:t>
      </w:r>
      <w:r w:rsidR="008F2408">
        <w:rPr>
          <w:rFonts w:ascii="Times New Roman" w:hAnsi="Times New Roman" w:cs="Times New Roman"/>
          <w:sz w:val="24"/>
          <w:szCs w:val="24"/>
        </w:rPr>
        <w:t xml:space="preserve"> Sergeant Matiyenga. </w:t>
      </w:r>
      <w:r w:rsidR="00257C8E">
        <w:rPr>
          <w:rFonts w:ascii="Times New Roman" w:hAnsi="Times New Roman" w:cs="Times New Roman"/>
          <w:sz w:val="24"/>
          <w:szCs w:val="24"/>
        </w:rPr>
        <w:t>He</w:t>
      </w:r>
      <w:r w:rsidR="008F2408">
        <w:rPr>
          <w:rFonts w:ascii="Times New Roman" w:hAnsi="Times New Roman" w:cs="Times New Roman"/>
          <w:sz w:val="24"/>
          <w:szCs w:val="24"/>
        </w:rPr>
        <w:t xml:space="preserve"> was the investigating officer. His evidence was largely uncontentious</w:t>
      </w:r>
      <w:r w:rsidR="0047013D">
        <w:rPr>
          <w:rFonts w:ascii="Times New Roman" w:hAnsi="Times New Roman" w:cs="Times New Roman"/>
          <w:sz w:val="24"/>
          <w:szCs w:val="24"/>
        </w:rPr>
        <w:t>,</w:t>
      </w:r>
      <w:r w:rsidR="008F2408">
        <w:rPr>
          <w:rFonts w:ascii="Times New Roman" w:hAnsi="Times New Roman" w:cs="Times New Roman"/>
          <w:sz w:val="24"/>
          <w:szCs w:val="24"/>
        </w:rPr>
        <w:t xml:space="preserve"> except for two points. The first was when he claimed that when he </w:t>
      </w:r>
      <w:r w:rsidR="00BF56E2">
        <w:rPr>
          <w:rFonts w:ascii="Times New Roman" w:hAnsi="Times New Roman" w:cs="Times New Roman"/>
          <w:sz w:val="24"/>
          <w:szCs w:val="24"/>
        </w:rPr>
        <w:t xml:space="preserve">had gone </w:t>
      </w:r>
      <w:r w:rsidR="008F2408">
        <w:rPr>
          <w:rFonts w:ascii="Times New Roman" w:hAnsi="Times New Roman" w:cs="Times New Roman"/>
          <w:sz w:val="24"/>
          <w:szCs w:val="24"/>
        </w:rPr>
        <w:t xml:space="preserve">to the scene of the crime </w:t>
      </w:r>
      <w:r w:rsidR="00BF56E2">
        <w:rPr>
          <w:rFonts w:ascii="Times New Roman" w:hAnsi="Times New Roman" w:cs="Times New Roman"/>
          <w:sz w:val="24"/>
          <w:szCs w:val="24"/>
        </w:rPr>
        <w:t>for investigations</w:t>
      </w:r>
      <w:r w:rsidR="00FE38C8">
        <w:rPr>
          <w:rFonts w:ascii="Times New Roman" w:hAnsi="Times New Roman" w:cs="Times New Roman"/>
          <w:sz w:val="24"/>
          <w:szCs w:val="24"/>
        </w:rPr>
        <w:t>,</w:t>
      </w:r>
      <w:r w:rsidR="00BF56E2">
        <w:rPr>
          <w:rFonts w:ascii="Times New Roman" w:hAnsi="Times New Roman" w:cs="Times New Roman"/>
          <w:sz w:val="24"/>
          <w:szCs w:val="24"/>
        </w:rPr>
        <w:t xml:space="preserve"> </w:t>
      </w:r>
      <w:r w:rsidR="008F2408">
        <w:rPr>
          <w:rFonts w:ascii="Times New Roman" w:hAnsi="Times New Roman" w:cs="Times New Roman"/>
          <w:sz w:val="24"/>
          <w:szCs w:val="24"/>
        </w:rPr>
        <w:t>some two days later, the spoor of blood</w:t>
      </w:r>
      <w:r w:rsidR="00257C8E">
        <w:rPr>
          <w:rFonts w:ascii="Times New Roman" w:hAnsi="Times New Roman" w:cs="Times New Roman"/>
          <w:sz w:val="24"/>
          <w:szCs w:val="24"/>
        </w:rPr>
        <w:t xml:space="preserve"> and water</w:t>
      </w:r>
      <w:r w:rsidR="008F2408">
        <w:rPr>
          <w:rFonts w:ascii="Times New Roman" w:hAnsi="Times New Roman" w:cs="Times New Roman"/>
          <w:sz w:val="24"/>
          <w:szCs w:val="24"/>
        </w:rPr>
        <w:t xml:space="preserve"> from accused 1’s homestead to the deceased’s</w:t>
      </w:r>
      <w:r w:rsidR="00257C8E">
        <w:rPr>
          <w:rFonts w:ascii="Times New Roman" w:hAnsi="Times New Roman" w:cs="Times New Roman"/>
          <w:sz w:val="24"/>
          <w:szCs w:val="24"/>
        </w:rPr>
        <w:t xml:space="preserve"> </w:t>
      </w:r>
      <w:r w:rsidR="00BF56E2">
        <w:rPr>
          <w:rFonts w:ascii="Times New Roman" w:hAnsi="Times New Roman" w:cs="Times New Roman"/>
          <w:sz w:val="24"/>
          <w:szCs w:val="24"/>
        </w:rPr>
        <w:t>had</w:t>
      </w:r>
      <w:r w:rsidR="008F2408">
        <w:rPr>
          <w:rFonts w:ascii="Times New Roman" w:hAnsi="Times New Roman" w:cs="Times New Roman"/>
          <w:sz w:val="24"/>
          <w:szCs w:val="24"/>
        </w:rPr>
        <w:t xml:space="preserve"> still </w:t>
      </w:r>
      <w:r w:rsidR="00BF56E2">
        <w:rPr>
          <w:rFonts w:ascii="Times New Roman" w:hAnsi="Times New Roman" w:cs="Times New Roman"/>
          <w:sz w:val="24"/>
          <w:szCs w:val="24"/>
        </w:rPr>
        <w:t xml:space="preserve">been </w:t>
      </w:r>
      <w:r w:rsidR="008F2408">
        <w:rPr>
          <w:rFonts w:ascii="Times New Roman" w:hAnsi="Times New Roman" w:cs="Times New Roman"/>
          <w:sz w:val="24"/>
          <w:szCs w:val="24"/>
        </w:rPr>
        <w:t xml:space="preserve">visible. </w:t>
      </w:r>
      <w:r w:rsidR="0047013D">
        <w:rPr>
          <w:rFonts w:ascii="Times New Roman" w:hAnsi="Times New Roman" w:cs="Times New Roman"/>
          <w:sz w:val="24"/>
          <w:szCs w:val="24"/>
        </w:rPr>
        <w:t xml:space="preserve">This was challenged by the defence. </w:t>
      </w:r>
      <w:r w:rsidR="008D12FC">
        <w:rPr>
          <w:rFonts w:ascii="Times New Roman" w:hAnsi="Times New Roman" w:cs="Times New Roman"/>
          <w:sz w:val="24"/>
          <w:szCs w:val="24"/>
        </w:rPr>
        <w:t xml:space="preserve">They said the spoor could not possibly </w:t>
      </w:r>
      <w:r w:rsidR="006303E0">
        <w:rPr>
          <w:rFonts w:ascii="Times New Roman" w:hAnsi="Times New Roman" w:cs="Times New Roman"/>
          <w:sz w:val="24"/>
          <w:szCs w:val="24"/>
        </w:rPr>
        <w:t xml:space="preserve">be </w:t>
      </w:r>
      <w:r w:rsidR="008D12FC">
        <w:rPr>
          <w:rFonts w:ascii="Times New Roman" w:hAnsi="Times New Roman" w:cs="Times New Roman"/>
          <w:sz w:val="24"/>
          <w:szCs w:val="24"/>
        </w:rPr>
        <w:t>still visible, or evident</w:t>
      </w:r>
      <w:r w:rsidR="002F547B">
        <w:rPr>
          <w:rFonts w:ascii="Times New Roman" w:hAnsi="Times New Roman" w:cs="Times New Roman"/>
          <w:sz w:val="24"/>
          <w:szCs w:val="24"/>
        </w:rPr>
        <w:t>,</w:t>
      </w:r>
      <w:r w:rsidR="008D12FC">
        <w:rPr>
          <w:rFonts w:ascii="Times New Roman" w:hAnsi="Times New Roman" w:cs="Times New Roman"/>
          <w:sz w:val="24"/>
          <w:szCs w:val="24"/>
        </w:rPr>
        <w:t xml:space="preserve"> after two days, especially as accused 1 was said to have obliterated it. </w:t>
      </w:r>
      <w:r w:rsidR="008F2408">
        <w:rPr>
          <w:rFonts w:ascii="Times New Roman" w:hAnsi="Times New Roman" w:cs="Times New Roman"/>
          <w:sz w:val="24"/>
          <w:szCs w:val="24"/>
        </w:rPr>
        <w:t>The second was that despite accused 1</w:t>
      </w:r>
      <w:r w:rsidR="00877EA2">
        <w:rPr>
          <w:rFonts w:ascii="Times New Roman" w:hAnsi="Times New Roman" w:cs="Times New Roman"/>
          <w:sz w:val="24"/>
          <w:szCs w:val="24"/>
        </w:rPr>
        <w:t>,</w:t>
      </w:r>
      <w:r w:rsidR="008F2408">
        <w:rPr>
          <w:rFonts w:ascii="Times New Roman" w:hAnsi="Times New Roman" w:cs="Times New Roman"/>
          <w:sz w:val="24"/>
          <w:szCs w:val="24"/>
        </w:rPr>
        <w:t xml:space="preserve"> and one or other of the witnesses</w:t>
      </w:r>
      <w:r w:rsidR="00877EA2">
        <w:rPr>
          <w:rFonts w:ascii="Times New Roman" w:hAnsi="Times New Roman" w:cs="Times New Roman"/>
          <w:sz w:val="24"/>
          <w:szCs w:val="24"/>
        </w:rPr>
        <w:t>,</w:t>
      </w:r>
      <w:r w:rsidR="008F2408">
        <w:rPr>
          <w:rFonts w:ascii="Times New Roman" w:hAnsi="Times New Roman" w:cs="Times New Roman"/>
          <w:sz w:val="24"/>
          <w:szCs w:val="24"/>
        </w:rPr>
        <w:t xml:space="preserve"> </w:t>
      </w:r>
      <w:r w:rsidR="0047013D">
        <w:rPr>
          <w:rFonts w:ascii="Times New Roman" w:hAnsi="Times New Roman" w:cs="Times New Roman"/>
          <w:sz w:val="24"/>
          <w:szCs w:val="24"/>
        </w:rPr>
        <w:t>point</w:t>
      </w:r>
      <w:r w:rsidR="008F2408">
        <w:rPr>
          <w:rFonts w:ascii="Times New Roman" w:hAnsi="Times New Roman" w:cs="Times New Roman"/>
          <w:sz w:val="24"/>
          <w:szCs w:val="24"/>
        </w:rPr>
        <w:t xml:space="preserve">ing </w:t>
      </w:r>
      <w:r w:rsidR="0047013D">
        <w:rPr>
          <w:rFonts w:ascii="Times New Roman" w:hAnsi="Times New Roman" w:cs="Times New Roman"/>
          <w:sz w:val="24"/>
          <w:szCs w:val="24"/>
        </w:rPr>
        <w:t xml:space="preserve">out </w:t>
      </w:r>
      <w:r w:rsidR="008F2408">
        <w:rPr>
          <w:rFonts w:ascii="Times New Roman" w:hAnsi="Times New Roman" w:cs="Times New Roman"/>
          <w:sz w:val="24"/>
          <w:szCs w:val="24"/>
        </w:rPr>
        <w:t xml:space="preserve">two logs as the </w:t>
      </w:r>
      <w:r w:rsidR="0047013D">
        <w:rPr>
          <w:rFonts w:ascii="Times New Roman" w:hAnsi="Times New Roman" w:cs="Times New Roman"/>
          <w:sz w:val="24"/>
          <w:szCs w:val="24"/>
        </w:rPr>
        <w:t xml:space="preserve">only </w:t>
      </w:r>
      <w:r w:rsidR="00877EA2">
        <w:rPr>
          <w:rFonts w:ascii="Times New Roman" w:hAnsi="Times New Roman" w:cs="Times New Roman"/>
          <w:sz w:val="24"/>
          <w:szCs w:val="24"/>
        </w:rPr>
        <w:t>weapons</w:t>
      </w:r>
      <w:r w:rsidR="008F2408">
        <w:rPr>
          <w:rFonts w:ascii="Times New Roman" w:hAnsi="Times New Roman" w:cs="Times New Roman"/>
          <w:sz w:val="24"/>
          <w:szCs w:val="24"/>
        </w:rPr>
        <w:t xml:space="preserve"> </w:t>
      </w:r>
      <w:r w:rsidR="0047013D">
        <w:rPr>
          <w:rFonts w:ascii="Times New Roman" w:hAnsi="Times New Roman" w:cs="Times New Roman"/>
          <w:sz w:val="24"/>
          <w:szCs w:val="24"/>
        </w:rPr>
        <w:t>a</w:t>
      </w:r>
      <w:r w:rsidR="008F2408">
        <w:rPr>
          <w:rFonts w:ascii="Times New Roman" w:hAnsi="Times New Roman" w:cs="Times New Roman"/>
          <w:sz w:val="24"/>
          <w:szCs w:val="24"/>
        </w:rPr>
        <w:t xml:space="preserve">ccused 1 had used </w:t>
      </w:r>
      <w:r w:rsidR="00BF56E2">
        <w:rPr>
          <w:rFonts w:ascii="Times New Roman" w:hAnsi="Times New Roman" w:cs="Times New Roman"/>
          <w:sz w:val="24"/>
          <w:szCs w:val="24"/>
        </w:rPr>
        <w:t xml:space="preserve">in attacking the deceased, </w:t>
      </w:r>
      <w:r w:rsidR="00877EA2">
        <w:rPr>
          <w:rFonts w:ascii="Times New Roman" w:hAnsi="Times New Roman" w:cs="Times New Roman"/>
          <w:sz w:val="24"/>
          <w:szCs w:val="24"/>
        </w:rPr>
        <w:t>Sergeant Matiyenga said he</w:t>
      </w:r>
      <w:r w:rsidR="00BF56E2">
        <w:rPr>
          <w:rFonts w:ascii="Times New Roman" w:hAnsi="Times New Roman" w:cs="Times New Roman"/>
          <w:sz w:val="24"/>
          <w:szCs w:val="24"/>
        </w:rPr>
        <w:t xml:space="preserve"> had collected three. </w:t>
      </w:r>
      <w:r w:rsidR="0047013D">
        <w:rPr>
          <w:rFonts w:ascii="Times New Roman" w:hAnsi="Times New Roman" w:cs="Times New Roman"/>
          <w:sz w:val="24"/>
          <w:szCs w:val="24"/>
        </w:rPr>
        <w:t>Asked why he had collected three</w:t>
      </w:r>
      <w:r w:rsidR="00881FB7">
        <w:rPr>
          <w:rFonts w:ascii="Times New Roman" w:hAnsi="Times New Roman" w:cs="Times New Roman"/>
          <w:sz w:val="24"/>
          <w:szCs w:val="24"/>
        </w:rPr>
        <w:t xml:space="preserve"> logs</w:t>
      </w:r>
      <w:r w:rsidR="0047013D">
        <w:rPr>
          <w:rFonts w:ascii="Times New Roman" w:hAnsi="Times New Roman" w:cs="Times New Roman"/>
          <w:sz w:val="24"/>
          <w:szCs w:val="24"/>
        </w:rPr>
        <w:t xml:space="preserve">, instead of two, Sergeant Matiyenga said he had found the third one also lying </w:t>
      </w:r>
      <w:r w:rsidR="008B34F8">
        <w:rPr>
          <w:rFonts w:ascii="Times New Roman" w:hAnsi="Times New Roman" w:cs="Times New Roman"/>
          <w:sz w:val="24"/>
          <w:szCs w:val="24"/>
        </w:rPr>
        <w:t>there</w:t>
      </w:r>
      <w:r w:rsidR="0047013D">
        <w:rPr>
          <w:rFonts w:ascii="Times New Roman" w:hAnsi="Times New Roman" w:cs="Times New Roman"/>
          <w:sz w:val="24"/>
          <w:szCs w:val="24"/>
        </w:rPr>
        <w:t xml:space="preserve"> at the scene</w:t>
      </w:r>
      <w:r w:rsidR="00BF56E2">
        <w:rPr>
          <w:rFonts w:ascii="Times New Roman" w:hAnsi="Times New Roman" w:cs="Times New Roman"/>
          <w:sz w:val="24"/>
          <w:szCs w:val="24"/>
        </w:rPr>
        <w:t>.</w:t>
      </w:r>
    </w:p>
    <w:p w:rsidR="00BF56E2" w:rsidRDefault="00BF56E2" w:rsidP="005C0021">
      <w:pPr>
        <w:spacing w:after="0" w:line="360" w:lineRule="auto"/>
        <w:ind w:left="567" w:hanging="567"/>
        <w:jc w:val="both"/>
        <w:rPr>
          <w:rFonts w:ascii="Times New Roman" w:hAnsi="Times New Roman" w:cs="Times New Roman"/>
          <w:sz w:val="24"/>
          <w:szCs w:val="24"/>
        </w:rPr>
      </w:pPr>
    </w:p>
    <w:p w:rsidR="00DF7D9F" w:rsidRDefault="002A500D" w:rsidP="008F2408">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[19</w:t>
      </w:r>
      <w:r w:rsidR="00BF56E2">
        <w:rPr>
          <w:rFonts w:ascii="Times New Roman" w:hAnsi="Times New Roman" w:cs="Times New Roman"/>
          <w:sz w:val="24"/>
          <w:szCs w:val="24"/>
        </w:rPr>
        <w:t>]</w:t>
      </w:r>
      <w:r w:rsidR="00BF56E2">
        <w:rPr>
          <w:rFonts w:ascii="Times New Roman" w:hAnsi="Times New Roman" w:cs="Times New Roman"/>
          <w:sz w:val="24"/>
          <w:szCs w:val="24"/>
        </w:rPr>
        <w:tab/>
        <w:t>The third State witness was</w:t>
      </w:r>
      <w:r w:rsidR="00DF7D9F">
        <w:rPr>
          <w:rFonts w:ascii="Times New Roman" w:hAnsi="Times New Roman" w:cs="Times New Roman"/>
          <w:sz w:val="24"/>
          <w:szCs w:val="24"/>
        </w:rPr>
        <w:t xml:space="preserve"> Dr Godfrey Zimbwa [“</w:t>
      </w:r>
      <w:r w:rsidR="00DF7D9F" w:rsidRPr="00DF7D9F">
        <w:rPr>
          <w:rFonts w:ascii="Times New Roman" w:hAnsi="Times New Roman" w:cs="Times New Roman"/>
          <w:b/>
          <w:i/>
          <w:sz w:val="24"/>
          <w:szCs w:val="24"/>
        </w:rPr>
        <w:t>Dr Zimbwa</w:t>
      </w:r>
      <w:r w:rsidR="00DF7D9F">
        <w:rPr>
          <w:rFonts w:ascii="Times New Roman" w:hAnsi="Times New Roman" w:cs="Times New Roman"/>
          <w:sz w:val="24"/>
          <w:szCs w:val="24"/>
        </w:rPr>
        <w:t xml:space="preserve">”]. He was the medical practitioner who performed </w:t>
      </w:r>
      <w:r w:rsidR="008B34F8">
        <w:rPr>
          <w:rFonts w:ascii="Times New Roman" w:hAnsi="Times New Roman" w:cs="Times New Roman"/>
          <w:sz w:val="24"/>
          <w:szCs w:val="24"/>
        </w:rPr>
        <w:t>the</w:t>
      </w:r>
      <w:r w:rsidR="00DF7D9F">
        <w:rPr>
          <w:rFonts w:ascii="Times New Roman" w:hAnsi="Times New Roman" w:cs="Times New Roman"/>
          <w:sz w:val="24"/>
          <w:szCs w:val="24"/>
        </w:rPr>
        <w:t xml:space="preserve"> post mortem examination of the decease</w:t>
      </w:r>
      <w:r w:rsidR="008B34F8">
        <w:rPr>
          <w:rFonts w:ascii="Times New Roman" w:hAnsi="Times New Roman" w:cs="Times New Roman"/>
          <w:sz w:val="24"/>
          <w:szCs w:val="24"/>
        </w:rPr>
        <w:t>d</w:t>
      </w:r>
      <w:r w:rsidR="00DF7D9F">
        <w:rPr>
          <w:rFonts w:ascii="Times New Roman" w:hAnsi="Times New Roman" w:cs="Times New Roman"/>
          <w:sz w:val="24"/>
          <w:szCs w:val="24"/>
        </w:rPr>
        <w:t>’s remain</w:t>
      </w:r>
      <w:r w:rsidR="009E61DD">
        <w:rPr>
          <w:rFonts w:ascii="Times New Roman" w:hAnsi="Times New Roman" w:cs="Times New Roman"/>
          <w:sz w:val="24"/>
          <w:szCs w:val="24"/>
        </w:rPr>
        <w:t>s</w:t>
      </w:r>
      <w:r w:rsidR="00DF7D9F">
        <w:rPr>
          <w:rFonts w:ascii="Times New Roman" w:hAnsi="Times New Roman" w:cs="Times New Roman"/>
          <w:sz w:val="24"/>
          <w:szCs w:val="24"/>
        </w:rPr>
        <w:t xml:space="preserve"> and compiled a </w:t>
      </w:r>
      <w:r w:rsidR="009E61DD">
        <w:rPr>
          <w:rFonts w:ascii="Times New Roman" w:hAnsi="Times New Roman" w:cs="Times New Roman"/>
          <w:sz w:val="24"/>
          <w:szCs w:val="24"/>
        </w:rPr>
        <w:t xml:space="preserve">post mortem </w:t>
      </w:r>
      <w:r w:rsidR="00DF7D9F">
        <w:rPr>
          <w:rFonts w:ascii="Times New Roman" w:hAnsi="Times New Roman" w:cs="Times New Roman"/>
          <w:sz w:val="24"/>
          <w:szCs w:val="24"/>
        </w:rPr>
        <w:t xml:space="preserve">report. His evidence was largely to unpack some medical </w:t>
      </w:r>
      <w:r w:rsidR="009E61DD">
        <w:rPr>
          <w:rFonts w:ascii="Times New Roman" w:hAnsi="Times New Roman" w:cs="Times New Roman"/>
          <w:sz w:val="24"/>
          <w:szCs w:val="24"/>
        </w:rPr>
        <w:t>jargon</w:t>
      </w:r>
      <w:r w:rsidR="00DF7D9F">
        <w:rPr>
          <w:rFonts w:ascii="Times New Roman" w:hAnsi="Times New Roman" w:cs="Times New Roman"/>
          <w:sz w:val="24"/>
          <w:szCs w:val="24"/>
        </w:rPr>
        <w:t xml:space="preserve"> on th</w:t>
      </w:r>
      <w:r w:rsidR="009E61DD">
        <w:rPr>
          <w:rFonts w:ascii="Times New Roman" w:hAnsi="Times New Roman" w:cs="Times New Roman"/>
          <w:sz w:val="24"/>
          <w:szCs w:val="24"/>
        </w:rPr>
        <w:t>at</w:t>
      </w:r>
      <w:r w:rsidR="00DF7D9F">
        <w:rPr>
          <w:rFonts w:ascii="Times New Roman" w:hAnsi="Times New Roman" w:cs="Times New Roman"/>
          <w:sz w:val="24"/>
          <w:szCs w:val="24"/>
        </w:rPr>
        <w:t xml:space="preserve"> report, such as:</w:t>
      </w:r>
    </w:p>
    <w:p w:rsidR="00DF7D9F" w:rsidRDefault="00DF7D9F" w:rsidP="008F2408">
      <w:pPr>
        <w:spacing w:after="0" w:line="360" w:lineRule="auto"/>
        <w:ind w:left="567" w:hanging="567"/>
        <w:jc w:val="both"/>
        <w:rPr>
          <w:rFonts w:ascii="Times New Roman" w:hAnsi="Times New Roman" w:cs="Times New Roman"/>
          <w:sz w:val="24"/>
          <w:szCs w:val="24"/>
        </w:rPr>
      </w:pPr>
    </w:p>
    <w:p w:rsidR="00DF7D9F" w:rsidRDefault="009E61DD" w:rsidP="009E61DD">
      <w:pPr>
        <w:pStyle w:val="ListParagraph"/>
        <w:numPr>
          <w:ilvl w:val="0"/>
          <w:numId w:val="27"/>
        </w:numPr>
        <w:spacing w:after="0" w:line="240" w:lineRule="auto"/>
        <w:jc w:val="both"/>
        <w:rPr>
          <w:rFonts w:ascii="Times New Roman" w:hAnsi="Times New Roman" w:cs="Times New Roman"/>
          <w:sz w:val="24"/>
          <w:szCs w:val="24"/>
        </w:rPr>
      </w:pPr>
      <w:r w:rsidRPr="009E61DD">
        <w:rPr>
          <w:rFonts w:ascii="Times New Roman" w:hAnsi="Times New Roman" w:cs="Times New Roman"/>
          <w:i/>
          <w:sz w:val="24"/>
          <w:szCs w:val="24"/>
        </w:rPr>
        <w:t>b</w:t>
      </w:r>
      <w:r w:rsidR="00DF7D9F" w:rsidRPr="009E61DD">
        <w:rPr>
          <w:rFonts w:ascii="Times New Roman" w:hAnsi="Times New Roman" w:cs="Times New Roman"/>
          <w:i/>
          <w:sz w:val="24"/>
          <w:szCs w:val="24"/>
        </w:rPr>
        <w:t>ilateral facial swelling</w:t>
      </w:r>
      <w:r w:rsidR="00DF7D9F" w:rsidRPr="009E61DD">
        <w:rPr>
          <w:rFonts w:ascii="Times New Roman" w:hAnsi="Times New Roman" w:cs="Times New Roman"/>
          <w:sz w:val="24"/>
          <w:szCs w:val="24"/>
        </w:rPr>
        <w:t xml:space="preserve"> – swelling of both sides of the face;</w:t>
      </w:r>
    </w:p>
    <w:p w:rsidR="009E61DD" w:rsidRPr="009E61DD" w:rsidRDefault="009E61DD" w:rsidP="009E61DD">
      <w:pPr>
        <w:pStyle w:val="ListParagraph"/>
        <w:spacing w:after="0" w:line="240" w:lineRule="auto"/>
        <w:jc w:val="both"/>
        <w:rPr>
          <w:rFonts w:ascii="Times New Roman" w:hAnsi="Times New Roman" w:cs="Times New Roman"/>
          <w:sz w:val="24"/>
          <w:szCs w:val="24"/>
        </w:rPr>
      </w:pPr>
    </w:p>
    <w:p w:rsidR="00DF7D9F" w:rsidRPr="009E61DD" w:rsidRDefault="009E61DD" w:rsidP="009E61DD">
      <w:pPr>
        <w:pStyle w:val="ListParagraph"/>
        <w:numPr>
          <w:ilvl w:val="0"/>
          <w:numId w:val="27"/>
        </w:numPr>
        <w:spacing w:after="0" w:line="240" w:lineRule="auto"/>
        <w:jc w:val="both"/>
        <w:rPr>
          <w:rFonts w:ascii="Times New Roman" w:hAnsi="Times New Roman" w:cs="Times New Roman"/>
          <w:sz w:val="24"/>
          <w:szCs w:val="24"/>
        </w:rPr>
      </w:pPr>
      <w:r w:rsidRPr="009E61DD">
        <w:rPr>
          <w:rFonts w:ascii="Times New Roman" w:hAnsi="Times New Roman" w:cs="Times New Roman"/>
          <w:i/>
          <w:sz w:val="24"/>
          <w:szCs w:val="24"/>
        </w:rPr>
        <w:t>d</w:t>
      </w:r>
      <w:r w:rsidR="00DF7D9F" w:rsidRPr="009E61DD">
        <w:rPr>
          <w:rFonts w:ascii="Times New Roman" w:hAnsi="Times New Roman" w:cs="Times New Roman"/>
          <w:i/>
          <w:sz w:val="24"/>
          <w:szCs w:val="24"/>
        </w:rPr>
        <w:t>epressed skull fracture sagittal mane in the frontal area</w:t>
      </w:r>
      <w:r w:rsidR="00DF7D9F" w:rsidRPr="009E61DD">
        <w:rPr>
          <w:rFonts w:ascii="Times New Roman" w:hAnsi="Times New Roman" w:cs="Times New Roman"/>
          <w:sz w:val="24"/>
          <w:szCs w:val="24"/>
        </w:rPr>
        <w:t xml:space="preserve"> – fracture of skull bone</w:t>
      </w:r>
      <w:r w:rsidR="00877EA2">
        <w:rPr>
          <w:rFonts w:ascii="Times New Roman" w:hAnsi="Times New Roman" w:cs="Times New Roman"/>
          <w:sz w:val="24"/>
          <w:szCs w:val="24"/>
        </w:rPr>
        <w:t>s</w:t>
      </w:r>
      <w:r w:rsidR="00DF7D9F" w:rsidRPr="009E61DD">
        <w:rPr>
          <w:rFonts w:ascii="Times New Roman" w:hAnsi="Times New Roman" w:cs="Times New Roman"/>
          <w:sz w:val="24"/>
          <w:szCs w:val="24"/>
        </w:rPr>
        <w:t xml:space="preserve"> in the forehead;</w:t>
      </w:r>
    </w:p>
    <w:p w:rsidR="009E61DD" w:rsidRDefault="009E61DD" w:rsidP="009E61DD">
      <w:pPr>
        <w:pStyle w:val="ListParagraph"/>
        <w:spacing w:after="0" w:line="240" w:lineRule="auto"/>
        <w:jc w:val="both"/>
        <w:rPr>
          <w:rFonts w:ascii="Times New Roman" w:hAnsi="Times New Roman" w:cs="Times New Roman"/>
          <w:sz w:val="24"/>
          <w:szCs w:val="24"/>
        </w:rPr>
      </w:pPr>
    </w:p>
    <w:p w:rsidR="009E61DD" w:rsidRPr="009E61DD" w:rsidRDefault="009E61DD" w:rsidP="009E61DD">
      <w:pPr>
        <w:pStyle w:val="ListParagraph"/>
        <w:numPr>
          <w:ilvl w:val="0"/>
          <w:numId w:val="27"/>
        </w:numPr>
        <w:spacing w:after="0" w:line="240" w:lineRule="auto"/>
        <w:jc w:val="both"/>
        <w:rPr>
          <w:rFonts w:ascii="Times New Roman" w:hAnsi="Times New Roman" w:cs="Times New Roman"/>
          <w:sz w:val="24"/>
          <w:szCs w:val="24"/>
        </w:rPr>
      </w:pPr>
      <w:r w:rsidRPr="009E61DD">
        <w:rPr>
          <w:rFonts w:ascii="Times New Roman" w:hAnsi="Times New Roman" w:cs="Times New Roman"/>
          <w:i/>
          <w:sz w:val="24"/>
          <w:szCs w:val="24"/>
        </w:rPr>
        <w:t>c</w:t>
      </w:r>
      <w:r w:rsidR="00DF7D9F" w:rsidRPr="009E61DD">
        <w:rPr>
          <w:rFonts w:ascii="Times New Roman" w:hAnsi="Times New Roman" w:cs="Times New Roman"/>
          <w:i/>
          <w:sz w:val="24"/>
          <w:szCs w:val="24"/>
        </w:rPr>
        <w:t>ervical spine subluxation</w:t>
      </w:r>
      <w:r w:rsidR="00DF7D9F" w:rsidRPr="009E61DD">
        <w:rPr>
          <w:rFonts w:ascii="Times New Roman" w:hAnsi="Times New Roman" w:cs="Times New Roman"/>
          <w:sz w:val="24"/>
          <w:szCs w:val="24"/>
        </w:rPr>
        <w:t xml:space="preserve"> </w:t>
      </w:r>
      <w:r w:rsidRPr="009E61DD">
        <w:rPr>
          <w:rFonts w:ascii="Times New Roman" w:hAnsi="Times New Roman" w:cs="Times New Roman"/>
          <w:sz w:val="24"/>
          <w:szCs w:val="24"/>
        </w:rPr>
        <w:t>–</w:t>
      </w:r>
      <w:r w:rsidR="00DF7D9F" w:rsidRPr="009E61DD">
        <w:rPr>
          <w:rFonts w:ascii="Times New Roman" w:hAnsi="Times New Roman" w:cs="Times New Roman"/>
          <w:sz w:val="24"/>
          <w:szCs w:val="24"/>
        </w:rPr>
        <w:t xml:space="preserve"> </w:t>
      </w:r>
      <w:r w:rsidRPr="009E61DD">
        <w:rPr>
          <w:rFonts w:ascii="Times New Roman" w:hAnsi="Times New Roman" w:cs="Times New Roman"/>
          <w:sz w:val="24"/>
          <w:szCs w:val="24"/>
        </w:rPr>
        <w:t>partial dislocation of the bones of the neck leading to depressed breathing</w:t>
      </w:r>
    </w:p>
    <w:p w:rsidR="009E61DD" w:rsidRDefault="009E61DD" w:rsidP="008F2408">
      <w:pPr>
        <w:spacing w:after="0" w:line="360" w:lineRule="auto"/>
        <w:ind w:left="567" w:hanging="567"/>
        <w:jc w:val="both"/>
        <w:rPr>
          <w:rFonts w:ascii="Times New Roman" w:hAnsi="Times New Roman" w:cs="Times New Roman"/>
          <w:sz w:val="24"/>
          <w:szCs w:val="24"/>
        </w:rPr>
      </w:pPr>
    </w:p>
    <w:p w:rsidR="009E61DD" w:rsidRDefault="002A500D" w:rsidP="008F2408">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[20</w:t>
      </w:r>
      <w:r w:rsidR="009E61DD">
        <w:rPr>
          <w:rFonts w:ascii="Times New Roman" w:hAnsi="Times New Roman" w:cs="Times New Roman"/>
          <w:sz w:val="24"/>
          <w:szCs w:val="24"/>
        </w:rPr>
        <w:t>]</w:t>
      </w:r>
      <w:r w:rsidR="009E61DD">
        <w:rPr>
          <w:rFonts w:ascii="Times New Roman" w:hAnsi="Times New Roman" w:cs="Times New Roman"/>
          <w:sz w:val="24"/>
          <w:szCs w:val="24"/>
        </w:rPr>
        <w:tab/>
        <w:t xml:space="preserve">One other significant </w:t>
      </w:r>
      <w:r w:rsidR="00877EA2">
        <w:rPr>
          <w:rFonts w:ascii="Times New Roman" w:hAnsi="Times New Roman" w:cs="Times New Roman"/>
          <w:sz w:val="24"/>
          <w:szCs w:val="24"/>
        </w:rPr>
        <w:t xml:space="preserve">feature </w:t>
      </w:r>
      <w:r w:rsidR="009E61DD">
        <w:rPr>
          <w:rFonts w:ascii="Times New Roman" w:hAnsi="Times New Roman" w:cs="Times New Roman"/>
          <w:sz w:val="24"/>
          <w:szCs w:val="24"/>
        </w:rPr>
        <w:t xml:space="preserve">of Dr Zimbwa’s evidence was that, with the kind of injuries that he observed, and contrary to accused 1’s assertion or insinuation that the deceased could have run away to his homestead after the attack, it was improbable that the deceased could have staggered away for </w:t>
      </w:r>
      <w:r w:rsidR="00877EA2">
        <w:rPr>
          <w:rFonts w:ascii="Times New Roman" w:hAnsi="Times New Roman" w:cs="Times New Roman"/>
          <w:sz w:val="24"/>
          <w:szCs w:val="24"/>
        </w:rPr>
        <w:t xml:space="preserve">any longer than </w:t>
      </w:r>
      <w:r w:rsidR="009E61DD">
        <w:rPr>
          <w:rFonts w:ascii="Times New Roman" w:hAnsi="Times New Roman" w:cs="Times New Roman"/>
          <w:sz w:val="24"/>
          <w:szCs w:val="24"/>
        </w:rPr>
        <w:t>fifty metres</w:t>
      </w:r>
      <w:r w:rsidR="00877EA2">
        <w:rPr>
          <w:rFonts w:ascii="Times New Roman" w:hAnsi="Times New Roman" w:cs="Times New Roman"/>
          <w:sz w:val="24"/>
          <w:szCs w:val="24"/>
        </w:rPr>
        <w:t xml:space="preserve"> without collapsing</w:t>
      </w:r>
      <w:r w:rsidR="009E61DD">
        <w:rPr>
          <w:rFonts w:ascii="Times New Roman" w:hAnsi="Times New Roman" w:cs="Times New Roman"/>
          <w:sz w:val="24"/>
          <w:szCs w:val="24"/>
        </w:rPr>
        <w:t>.</w:t>
      </w:r>
    </w:p>
    <w:p w:rsidR="009E61DD" w:rsidRDefault="009E61DD" w:rsidP="008F2408">
      <w:pPr>
        <w:spacing w:after="0" w:line="360" w:lineRule="auto"/>
        <w:ind w:left="567" w:hanging="567"/>
        <w:jc w:val="both"/>
        <w:rPr>
          <w:rFonts w:ascii="Times New Roman" w:hAnsi="Times New Roman" w:cs="Times New Roman"/>
          <w:sz w:val="24"/>
          <w:szCs w:val="24"/>
        </w:rPr>
      </w:pPr>
    </w:p>
    <w:p w:rsidR="002A500D" w:rsidRDefault="002A500D" w:rsidP="008F2408">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[21</w:t>
      </w:r>
      <w:r w:rsidR="00877EA2">
        <w:rPr>
          <w:rFonts w:ascii="Times New Roman" w:hAnsi="Times New Roman" w:cs="Times New Roman"/>
          <w:sz w:val="24"/>
          <w:szCs w:val="24"/>
        </w:rPr>
        <w:t>]</w:t>
      </w:r>
      <w:r w:rsidR="00877EA2">
        <w:rPr>
          <w:rFonts w:ascii="Times New Roman" w:hAnsi="Times New Roman" w:cs="Times New Roman"/>
          <w:sz w:val="24"/>
          <w:szCs w:val="24"/>
        </w:rPr>
        <w:tab/>
      </w:r>
      <w:r w:rsidR="00257C8E">
        <w:rPr>
          <w:rFonts w:ascii="Times New Roman" w:hAnsi="Times New Roman" w:cs="Times New Roman"/>
          <w:sz w:val="24"/>
          <w:szCs w:val="24"/>
        </w:rPr>
        <w:t xml:space="preserve">Initially Thulani had been lined up as one of the State witnesses. But at the time of the trial he had since </w:t>
      </w:r>
      <w:r w:rsidR="00A07898">
        <w:rPr>
          <w:rFonts w:ascii="Times New Roman" w:hAnsi="Times New Roman" w:cs="Times New Roman"/>
          <w:sz w:val="24"/>
          <w:szCs w:val="24"/>
        </w:rPr>
        <w:t>re</w:t>
      </w:r>
      <w:r w:rsidR="00257C8E">
        <w:rPr>
          <w:rFonts w:ascii="Times New Roman" w:hAnsi="Times New Roman" w:cs="Times New Roman"/>
          <w:sz w:val="24"/>
          <w:szCs w:val="24"/>
        </w:rPr>
        <w:t>located to South Africa. By agreement with the defence, and after some glitches, the State switched over to, and roped in Lawrence</w:t>
      </w:r>
      <w:r>
        <w:rPr>
          <w:rFonts w:ascii="Times New Roman" w:hAnsi="Times New Roman" w:cs="Times New Roman"/>
          <w:sz w:val="24"/>
          <w:szCs w:val="24"/>
        </w:rPr>
        <w:t xml:space="preserve"> as the last State witnesses</w:t>
      </w:r>
      <w:r w:rsidR="00257C8E">
        <w:rPr>
          <w:rFonts w:ascii="Times New Roman" w:hAnsi="Times New Roman" w:cs="Times New Roman"/>
          <w:sz w:val="24"/>
          <w:szCs w:val="24"/>
        </w:rPr>
        <w:t>.</w:t>
      </w:r>
    </w:p>
    <w:p w:rsidR="002A500D" w:rsidRDefault="002A500D" w:rsidP="008F2408">
      <w:pPr>
        <w:spacing w:after="0" w:line="360" w:lineRule="auto"/>
        <w:ind w:left="567" w:hanging="567"/>
        <w:jc w:val="both"/>
        <w:rPr>
          <w:rFonts w:ascii="Times New Roman" w:hAnsi="Times New Roman" w:cs="Times New Roman"/>
          <w:sz w:val="24"/>
          <w:szCs w:val="24"/>
        </w:rPr>
      </w:pPr>
    </w:p>
    <w:p w:rsidR="00877EA2" w:rsidRDefault="002A500D" w:rsidP="008F2408">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[22]</w:t>
      </w:r>
      <w:r>
        <w:rPr>
          <w:rFonts w:ascii="Times New Roman" w:hAnsi="Times New Roman" w:cs="Times New Roman"/>
          <w:sz w:val="24"/>
          <w:szCs w:val="24"/>
        </w:rPr>
        <w:tab/>
      </w:r>
      <w:r w:rsidR="00877EA2">
        <w:rPr>
          <w:rFonts w:ascii="Times New Roman" w:hAnsi="Times New Roman" w:cs="Times New Roman"/>
          <w:sz w:val="24"/>
          <w:szCs w:val="24"/>
        </w:rPr>
        <w:t xml:space="preserve">Important aspects of </w:t>
      </w:r>
      <w:r>
        <w:rPr>
          <w:rFonts w:ascii="Times New Roman" w:hAnsi="Times New Roman" w:cs="Times New Roman"/>
          <w:sz w:val="24"/>
          <w:szCs w:val="24"/>
        </w:rPr>
        <w:t>Lawrence’s</w:t>
      </w:r>
      <w:r w:rsidR="00877EA2">
        <w:rPr>
          <w:rFonts w:ascii="Times New Roman" w:hAnsi="Times New Roman" w:cs="Times New Roman"/>
          <w:sz w:val="24"/>
          <w:szCs w:val="24"/>
        </w:rPr>
        <w:t xml:space="preserve"> evidence were that after he had received news of deceased’s situation lying half naked and unconscious in his hut</w:t>
      </w:r>
      <w:r>
        <w:rPr>
          <w:rFonts w:ascii="Times New Roman" w:hAnsi="Times New Roman" w:cs="Times New Roman"/>
          <w:sz w:val="24"/>
          <w:szCs w:val="24"/>
        </w:rPr>
        <w:t>,</w:t>
      </w:r>
      <w:r w:rsidR="00877EA2">
        <w:rPr>
          <w:rFonts w:ascii="Times New Roman" w:hAnsi="Times New Roman" w:cs="Times New Roman"/>
          <w:sz w:val="24"/>
          <w:szCs w:val="24"/>
        </w:rPr>
        <w:t xml:space="preserve"> he </w:t>
      </w:r>
      <w:r>
        <w:rPr>
          <w:rFonts w:ascii="Times New Roman" w:hAnsi="Times New Roman" w:cs="Times New Roman"/>
          <w:sz w:val="24"/>
          <w:szCs w:val="24"/>
        </w:rPr>
        <w:t xml:space="preserve">as with the others, </w:t>
      </w:r>
      <w:r w:rsidR="00877EA2">
        <w:rPr>
          <w:rFonts w:ascii="Times New Roman" w:hAnsi="Times New Roman" w:cs="Times New Roman"/>
          <w:sz w:val="24"/>
          <w:szCs w:val="24"/>
        </w:rPr>
        <w:t xml:space="preserve">had </w:t>
      </w:r>
      <w:r>
        <w:rPr>
          <w:rFonts w:ascii="Times New Roman" w:hAnsi="Times New Roman" w:cs="Times New Roman"/>
          <w:sz w:val="24"/>
          <w:szCs w:val="24"/>
        </w:rPr>
        <w:t xml:space="preserve">also </w:t>
      </w:r>
      <w:r w:rsidR="00877EA2">
        <w:rPr>
          <w:rFonts w:ascii="Times New Roman" w:hAnsi="Times New Roman" w:cs="Times New Roman"/>
          <w:sz w:val="24"/>
          <w:szCs w:val="24"/>
        </w:rPr>
        <w:t xml:space="preserve">gone </w:t>
      </w:r>
      <w:r w:rsidR="0018043A">
        <w:rPr>
          <w:rFonts w:ascii="Times New Roman" w:hAnsi="Times New Roman" w:cs="Times New Roman"/>
          <w:sz w:val="24"/>
          <w:szCs w:val="24"/>
        </w:rPr>
        <w:t xml:space="preserve">there </w:t>
      </w:r>
      <w:r w:rsidR="00877EA2">
        <w:rPr>
          <w:rFonts w:ascii="Times New Roman" w:hAnsi="Times New Roman" w:cs="Times New Roman"/>
          <w:sz w:val="24"/>
          <w:szCs w:val="24"/>
        </w:rPr>
        <w:t xml:space="preserve">to check. Deceased </w:t>
      </w:r>
      <w:r>
        <w:rPr>
          <w:rFonts w:ascii="Times New Roman" w:hAnsi="Times New Roman" w:cs="Times New Roman"/>
          <w:sz w:val="24"/>
          <w:szCs w:val="24"/>
        </w:rPr>
        <w:t>had been</w:t>
      </w:r>
      <w:r w:rsidR="00877EA2">
        <w:rPr>
          <w:rFonts w:ascii="Times New Roman" w:hAnsi="Times New Roman" w:cs="Times New Roman"/>
          <w:sz w:val="24"/>
          <w:szCs w:val="24"/>
        </w:rPr>
        <w:t xml:space="preserve"> his relative. But so were the accused persons. </w:t>
      </w:r>
    </w:p>
    <w:p w:rsidR="00877EA2" w:rsidRDefault="00877EA2" w:rsidP="008F2408">
      <w:pPr>
        <w:spacing w:after="0" w:line="360" w:lineRule="auto"/>
        <w:ind w:left="567" w:hanging="567"/>
        <w:jc w:val="both"/>
        <w:rPr>
          <w:rFonts w:ascii="Times New Roman" w:hAnsi="Times New Roman" w:cs="Times New Roman"/>
          <w:sz w:val="24"/>
          <w:szCs w:val="24"/>
        </w:rPr>
      </w:pPr>
    </w:p>
    <w:p w:rsidR="0018043A" w:rsidRDefault="00877EA2" w:rsidP="008F2408">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2A500D">
        <w:rPr>
          <w:rFonts w:ascii="Times New Roman" w:hAnsi="Times New Roman" w:cs="Times New Roman"/>
          <w:sz w:val="24"/>
          <w:szCs w:val="24"/>
        </w:rPr>
        <w:t>23</w:t>
      </w:r>
      <w:r>
        <w:rPr>
          <w:rFonts w:ascii="Times New Roman" w:hAnsi="Times New Roman" w:cs="Times New Roman"/>
          <w:sz w:val="24"/>
          <w:szCs w:val="24"/>
        </w:rPr>
        <w:t>]</w:t>
      </w:r>
      <w:r>
        <w:rPr>
          <w:rFonts w:ascii="Times New Roman" w:hAnsi="Times New Roman" w:cs="Times New Roman"/>
          <w:sz w:val="24"/>
          <w:szCs w:val="24"/>
        </w:rPr>
        <w:tab/>
      </w:r>
      <w:r w:rsidR="0018043A">
        <w:rPr>
          <w:rFonts w:ascii="Times New Roman" w:hAnsi="Times New Roman" w:cs="Times New Roman"/>
          <w:sz w:val="24"/>
          <w:szCs w:val="24"/>
        </w:rPr>
        <w:t xml:space="preserve">Lawrence testified to initially having seen the spoor of blood and water from accused 1’s residence to deceased’s, </w:t>
      </w:r>
      <w:r w:rsidR="00A07898">
        <w:rPr>
          <w:rFonts w:ascii="Times New Roman" w:hAnsi="Times New Roman" w:cs="Times New Roman"/>
          <w:sz w:val="24"/>
          <w:szCs w:val="24"/>
        </w:rPr>
        <w:t>and</w:t>
      </w:r>
      <w:r w:rsidR="0018043A">
        <w:rPr>
          <w:rFonts w:ascii="Times New Roman" w:hAnsi="Times New Roman" w:cs="Times New Roman"/>
          <w:sz w:val="24"/>
          <w:szCs w:val="24"/>
        </w:rPr>
        <w:t xml:space="preserve"> later on finding it having been obliterated. He had enquired of accused 1 as to what had happened. Accused 1 had admitted striking the deceased with a log three times on the head</w:t>
      </w:r>
      <w:r w:rsidR="002A500D">
        <w:rPr>
          <w:rFonts w:ascii="Times New Roman" w:hAnsi="Times New Roman" w:cs="Times New Roman"/>
          <w:sz w:val="24"/>
          <w:szCs w:val="24"/>
        </w:rPr>
        <w:t xml:space="preserve">. His </w:t>
      </w:r>
      <w:r w:rsidR="0018043A">
        <w:rPr>
          <w:rFonts w:ascii="Times New Roman" w:hAnsi="Times New Roman" w:cs="Times New Roman"/>
          <w:sz w:val="24"/>
          <w:szCs w:val="24"/>
        </w:rPr>
        <w:t xml:space="preserve">reason </w:t>
      </w:r>
      <w:r w:rsidR="002A500D">
        <w:rPr>
          <w:rFonts w:ascii="Times New Roman" w:hAnsi="Times New Roman" w:cs="Times New Roman"/>
          <w:sz w:val="24"/>
          <w:szCs w:val="24"/>
        </w:rPr>
        <w:t xml:space="preserve">for doing so had been </w:t>
      </w:r>
      <w:r w:rsidR="0018043A">
        <w:rPr>
          <w:rFonts w:ascii="Times New Roman" w:hAnsi="Times New Roman" w:cs="Times New Roman"/>
          <w:sz w:val="24"/>
          <w:szCs w:val="24"/>
        </w:rPr>
        <w:t>that the deceased had insisted on trespassing through his residence</w:t>
      </w:r>
      <w:r w:rsidR="002A500D">
        <w:rPr>
          <w:rFonts w:ascii="Times New Roman" w:hAnsi="Times New Roman" w:cs="Times New Roman"/>
          <w:sz w:val="24"/>
          <w:szCs w:val="24"/>
        </w:rPr>
        <w:t xml:space="preserve"> despite having warned him not to</w:t>
      </w:r>
      <w:r w:rsidR="0018043A">
        <w:rPr>
          <w:rFonts w:ascii="Times New Roman" w:hAnsi="Times New Roman" w:cs="Times New Roman"/>
          <w:sz w:val="24"/>
          <w:szCs w:val="24"/>
        </w:rPr>
        <w:t xml:space="preserve">. </w:t>
      </w:r>
    </w:p>
    <w:p w:rsidR="0018043A" w:rsidRDefault="0018043A" w:rsidP="008F2408">
      <w:pPr>
        <w:spacing w:after="0" w:line="360" w:lineRule="auto"/>
        <w:ind w:left="567" w:hanging="567"/>
        <w:jc w:val="both"/>
        <w:rPr>
          <w:rFonts w:ascii="Times New Roman" w:hAnsi="Times New Roman" w:cs="Times New Roman"/>
          <w:sz w:val="24"/>
          <w:szCs w:val="24"/>
        </w:rPr>
      </w:pPr>
    </w:p>
    <w:p w:rsidR="00EC3B3F" w:rsidRDefault="0018043A" w:rsidP="008F2408">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w:t>
      </w:r>
      <w:r w:rsidR="002A500D">
        <w:rPr>
          <w:rFonts w:ascii="Times New Roman" w:hAnsi="Times New Roman" w:cs="Times New Roman"/>
          <w:sz w:val="24"/>
          <w:szCs w:val="24"/>
        </w:rPr>
        <w:t>24</w:t>
      </w:r>
      <w:r>
        <w:rPr>
          <w:rFonts w:ascii="Times New Roman" w:hAnsi="Times New Roman" w:cs="Times New Roman"/>
          <w:sz w:val="24"/>
          <w:szCs w:val="24"/>
        </w:rPr>
        <w:t>]</w:t>
      </w:r>
      <w:r>
        <w:rPr>
          <w:rFonts w:ascii="Times New Roman" w:hAnsi="Times New Roman" w:cs="Times New Roman"/>
          <w:sz w:val="24"/>
          <w:szCs w:val="24"/>
        </w:rPr>
        <w:tab/>
        <w:t xml:space="preserve">A crucial aspect of Lawrence’s evidence was that </w:t>
      </w:r>
      <w:r w:rsidR="00EC3B3F">
        <w:rPr>
          <w:rFonts w:ascii="Times New Roman" w:hAnsi="Times New Roman" w:cs="Times New Roman"/>
          <w:sz w:val="24"/>
          <w:szCs w:val="24"/>
        </w:rPr>
        <w:t xml:space="preserve">he had also enquired of accused 2 as to what had transpired. Accused 2 had replied that he had seen nothing as he had been too drunk on the night in question and had </w:t>
      </w:r>
      <w:r w:rsidR="005200C9">
        <w:rPr>
          <w:rFonts w:ascii="Times New Roman" w:hAnsi="Times New Roman" w:cs="Times New Roman"/>
          <w:sz w:val="24"/>
          <w:szCs w:val="24"/>
        </w:rPr>
        <w:t xml:space="preserve">been </w:t>
      </w:r>
      <w:r w:rsidR="00EC3B3F">
        <w:rPr>
          <w:rFonts w:ascii="Times New Roman" w:hAnsi="Times New Roman" w:cs="Times New Roman"/>
          <w:sz w:val="24"/>
          <w:szCs w:val="24"/>
        </w:rPr>
        <w:t>asleep as the deceased had altercated with accused 1.</w:t>
      </w:r>
    </w:p>
    <w:p w:rsidR="00EC3B3F" w:rsidRDefault="00EC3B3F" w:rsidP="008F2408">
      <w:pPr>
        <w:spacing w:after="0" w:line="360" w:lineRule="auto"/>
        <w:ind w:left="567" w:hanging="567"/>
        <w:jc w:val="both"/>
        <w:rPr>
          <w:rFonts w:ascii="Times New Roman" w:hAnsi="Times New Roman" w:cs="Times New Roman"/>
          <w:sz w:val="24"/>
          <w:szCs w:val="24"/>
        </w:rPr>
      </w:pPr>
    </w:p>
    <w:p w:rsidR="00EC3B3F" w:rsidRDefault="00EC3B3F" w:rsidP="008F2408">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w:t>
      </w:r>
      <w:r w:rsidR="002A500D">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t xml:space="preserve">Yet another </w:t>
      </w:r>
      <w:r w:rsidR="002A500D">
        <w:rPr>
          <w:rFonts w:ascii="Times New Roman" w:hAnsi="Times New Roman" w:cs="Times New Roman"/>
          <w:sz w:val="24"/>
          <w:szCs w:val="24"/>
        </w:rPr>
        <w:t>important</w:t>
      </w:r>
      <w:r>
        <w:rPr>
          <w:rFonts w:ascii="Times New Roman" w:hAnsi="Times New Roman" w:cs="Times New Roman"/>
          <w:sz w:val="24"/>
          <w:szCs w:val="24"/>
        </w:rPr>
        <w:t xml:space="preserve"> aspect of Lawrence’s evidence was that accused 1 had admitted that he alone had struck the deceased with a log and that it was him, not both he and accused 2, who had obliterated the spoor of blood and water.</w:t>
      </w:r>
    </w:p>
    <w:p w:rsidR="00EC3B3F" w:rsidRDefault="00EC3B3F" w:rsidP="008F2408">
      <w:pPr>
        <w:spacing w:after="0" w:line="360" w:lineRule="auto"/>
        <w:ind w:left="567" w:hanging="567"/>
        <w:jc w:val="both"/>
        <w:rPr>
          <w:rFonts w:ascii="Times New Roman" w:hAnsi="Times New Roman" w:cs="Times New Roman"/>
          <w:sz w:val="24"/>
          <w:szCs w:val="24"/>
        </w:rPr>
      </w:pPr>
    </w:p>
    <w:p w:rsidR="00E54451" w:rsidRDefault="00E54451" w:rsidP="006303E0">
      <w:pPr>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[c]</w:t>
      </w:r>
      <w:r w:rsidR="006303E0">
        <w:rPr>
          <w:rFonts w:ascii="Times New Roman" w:hAnsi="Times New Roman" w:cs="Times New Roman"/>
          <w:sz w:val="24"/>
          <w:szCs w:val="24"/>
        </w:rPr>
        <w:tab/>
      </w:r>
      <w:r w:rsidRPr="006303E0">
        <w:rPr>
          <w:rFonts w:ascii="Times New Roman" w:hAnsi="Times New Roman" w:cs="Times New Roman"/>
          <w:b/>
          <w:sz w:val="24"/>
          <w:szCs w:val="24"/>
          <w:u w:val="single"/>
        </w:rPr>
        <w:t>Discharge of accused 2</w:t>
      </w:r>
    </w:p>
    <w:p w:rsidR="00496A67" w:rsidRDefault="002A500D" w:rsidP="00087340">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[26]</w:t>
      </w:r>
      <w:r>
        <w:rPr>
          <w:rFonts w:ascii="Times New Roman" w:hAnsi="Times New Roman" w:cs="Times New Roman"/>
          <w:sz w:val="24"/>
          <w:szCs w:val="24"/>
        </w:rPr>
        <w:tab/>
        <w:t>After Lawrence</w:t>
      </w:r>
      <w:r w:rsidR="005200C9">
        <w:rPr>
          <w:rFonts w:ascii="Times New Roman" w:hAnsi="Times New Roman" w:cs="Times New Roman"/>
          <w:sz w:val="24"/>
          <w:szCs w:val="24"/>
        </w:rPr>
        <w:t>,</w:t>
      </w:r>
      <w:r>
        <w:rPr>
          <w:rFonts w:ascii="Times New Roman" w:hAnsi="Times New Roman" w:cs="Times New Roman"/>
          <w:sz w:val="24"/>
          <w:szCs w:val="24"/>
        </w:rPr>
        <w:t xml:space="preserve"> the State closed its case. Counsel for accused 2 immediately applied for </w:t>
      </w:r>
      <w:r w:rsidR="00496A67">
        <w:rPr>
          <w:rFonts w:ascii="Times New Roman" w:hAnsi="Times New Roman" w:cs="Times New Roman"/>
          <w:sz w:val="24"/>
          <w:szCs w:val="24"/>
        </w:rPr>
        <w:t xml:space="preserve">a </w:t>
      </w:r>
      <w:r>
        <w:rPr>
          <w:rFonts w:ascii="Times New Roman" w:hAnsi="Times New Roman" w:cs="Times New Roman"/>
          <w:sz w:val="24"/>
          <w:szCs w:val="24"/>
        </w:rPr>
        <w:t xml:space="preserve">discharge. </w:t>
      </w:r>
      <w:r w:rsidR="00496A67">
        <w:rPr>
          <w:rFonts w:ascii="Times New Roman" w:hAnsi="Times New Roman" w:cs="Times New Roman"/>
          <w:sz w:val="24"/>
          <w:szCs w:val="24"/>
        </w:rPr>
        <w:t xml:space="preserve">His argument was that the State had adduced no such cogent evidence </w:t>
      </w:r>
      <w:r w:rsidR="000E6B74">
        <w:rPr>
          <w:rFonts w:ascii="Times New Roman" w:hAnsi="Times New Roman" w:cs="Times New Roman"/>
          <w:sz w:val="24"/>
          <w:szCs w:val="24"/>
        </w:rPr>
        <w:t xml:space="preserve">against accused 2 </w:t>
      </w:r>
      <w:r w:rsidR="00496A67">
        <w:rPr>
          <w:rFonts w:ascii="Times New Roman" w:hAnsi="Times New Roman" w:cs="Times New Roman"/>
          <w:sz w:val="24"/>
          <w:szCs w:val="24"/>
        </w:rPr>
        <w:t>as would lead a reasonable court, act</w:t>
      </w:r>
      <w:r w:rsidR="000E6B74">
        <w:rPr>
          <w:rFonts w:ascii="Times New Roman" w:hAnsi="Times New Roman" w:cs="Times New Roman"/>
          <w:sz w:val="24"/>
          <w:szCs w:val="24"/>
        </w:rPr>
        <w:t>ing carefully, to convict</w:t>
      </w:r>
      <w:r w:rsidR="00E97D52">
        <w:rPr>
          <w:rFonts w:ascii="Times New Roman" w:hAnsi="Times New Roman" w:cs="Times New Roman"/>
          <w:sz w:val="24"/>
          <w:szCs w:val="24"/>
        </w:rPr>
        <w:t>.</w:t>
      </w:r>
    </w:p>
    <w:p w:rsidR="00496A67" w:rsidRDefault="00496A67" w:rsidP="00087340">
      <w:pPr>
        <w:spacing w:after="0" w:line="360" w:lineRule="auto"/>
        <w:ind w:left="567" w:hanging="567"/>
        <w:jc w:val="both"/>
        <w:rPr>
          <w:rFonts w:ascii="Times New Roman" w:hAnsi="Times New Roman" w:cs="Times New Roman"/>
          <w:sz w:val="24"/>
          <w:szCs w:val="24"/>
        </w:rPr>
      </w:pPr>
    </w:p>
    <w:p w:rsidR="00496A67" w:rsidRDefault="00496A67" w:rsidP="00087340">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sz w:val="24"/>
          <w:szCs w:val="24"/>
        </w:rPr>
        <w:tab/>
        <w:t xml:space="preserve">The State readily conceded. In our view, the concession was well made. Among other things, the only piece of evidence that could be said to have been incriminatory of accused 2 was the bit by Simbisai that on the day after the assault, when he had passed through accused 1’s </w:t>
      </w:r>
      <w:r w:rsidR="000E6B74">
        <w:rPr>
          <w:rFonts w:ascii="Times New Roman" w:hAnsi="Times New Roman" w:cs="Times New Roman"/>
          <w:sz w:val="24"/>
          <w:szCs w:val="24"/>
        </w:rPr>
        <w:t>residence</w:t>
      </w:r>
      <w:r>
        <w:rPr>
          <w:rFonts w:ascii="Times New Roman" w:hAnsi="Times New Roman" w:cs="Times New Roman"/>
          <w:sz w:val="24"/>
          <w:szCs w:val="24"/>
        </w:rPr>
        <w:t xml:space="preserve"> and had observed the spoor of blood and the water</w:t>
      </w:r>
      <w:r w:rsidR="000E6B74">
        <w:rPr>
          <w:rFonts w:ascii="Times New Roman" w:hAnsi="Times New Roman" w:cs="Times New Roman"/>
          <w:sz w:val="24"/>
          <w:szCs w:val="24"/>
        </w:rPr>
        <w:t>-</w:t>
      </w:r>
      <w:r>
        <w:rPr>
          <w:rFonts w:ascii="Times New Roman" w:hAnsi="Times New Roman" w:cs="Times New Roman"/>
          <w:sz w:val="24"/>
          <w:szCs w:val="24"/>
        </w:rPr>
        <w:t xml:space="preserve">sodden soil, he had heard accused 2 advising accused 1 to obliterate them with a tree branch instead of </w:t>
      </w:r>
      <w:r w:rsidR="002F547B">
        <w:rPr>
          <w:rFonts w:ascii="Times New Roman" w:hAnsi="Times New Roman" w:cs="Times New Roman"/>
          <w:sz w:val="24"/>
          <w:szCs w:val="24"/>
        </w:rPr>
        <w:t>his</w:t>
      </w:r>
      <w:r>
        <w:rPr>
          <w:rFonts w:ascii="Times New Roman" w:hAnsi="Times New Roman" w:cs="Times New Roman"/>
          <w:sz w:val="24"/>
          <w:szCs w:val="24"/>
        </w:rPr>
        <w:t xml:space="preserve"> feet.</w:t>
      </w:r>
    </w:p>
    <w:p w:rsidR="00496A67" w:rsidRDefault="00496A67" w:rsidP="00087340">
      <w:pPr>
        <w:spacing w:after="0" w:line="360" w:lineRule="auto"/>
        <w:ind w:left="567" w:hanging="567"/>
        <w:jc w:val="both"/>
        <w:rPr>
          <w:rFonts w:ascii="Times New Roman" w:hAnsi="Times New Roman" w:cs="Times New Roman"/>
          <w:sz w:val="24"/>
          <w:szCs w:val="24"/>
        </w:rPr>
      </w:pPr>
    </w:p>
    <w:p w:rsidR="000E6B74" w:rsidRDefault="00496A67" w:rsidP="00087340">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[28]</w:t>
      </w:r>
      <w:r>
        <w:rPr>
          <w:rFonts w:ascii="Times New Roman" w:hAnsi="Times New Roman" w:cs="Times New Roman"/>
          <w:sz w:val="24"/>
          <w:szCs w:val="24"/>
        </w:rPr>
        <w:tab/>
      </w:r>
      <w:r w:rsidR="000E6B74">
        <w:rPr>
          <w:rFonts w:ascii="Times New Roman" w:hAnsi="Times New Roman" w:cs="Times New Roman"/>
          <w:sz w:val="24"/>
          <w:szCs w:val="24"/>
        </w:rPr>
        <w:t>I</w:t>
      </w:r>
      <w:r>
        <w:rPr>
          <w:rFonts w:ascii="Times New Roman" w:hAnsi="Times New Roman" w:cs="Times New Roman"/>
          <w:sz w:val="24"/>
          <w:szCs w:val="24"/>
        </w:rPr>
        <w:t xml:space="preserve">nitially, the State had wanted to leverage on </w:t>
      </w:r>
      <w:r w:rsidR="000E6B74">
        <w:rPr>
          <w:rFonts w:ascii="Times New Roman" w:hAnsi="Times New Roman" w:cs="Times New Roman"/>
          <w:sz w:val="24"/>
          <w:szCs w:val="24"/>
        </w:rPr>
        <w:t xml:space="preserve">that evidence </w:t>
      </w:r>
      <w:r>
        <w:rPr>
          <w:rFonts w:ascii="Times New Roman" w:hAnsi="Times New Roman" w:cs="Times New Roman"/>
          <w:sz w:val="24"/>
          <w:szCs w:val="24"/>
        </w:rPr>
        <w:t xml:space="preserve">to </w:t>
      </w:r>
      <w:r w:rsidR="000E6B74">
        <w:rPr>
          <w:rFonts w:ascii="Times New Roman" w:hAnsi="Times New Roman" w:cs="Times New Roman"/>
          <w:sz w:val="24"/>
          <w:szCs w:val="24"/>
        </w:rPr>
        <w:t xml:space="preserve">mount the </w:t>
      </w:r>
      <w:r>
        <w:rPr>
          <w:rFonts w:ascii="Times New Roman" w:hAnsi="Times New Roman" w:cs="Times New Roman"/>
          <w:sz w:val="24"/>
          <w:szCs w:val="24"/>
        </w:rPr>
        <w:t>argu</w:t>
      </w:r>
      <w:r w:rsidR="000E6B74">
        <w:rPr>
          <w:rFonts w:ascii="Times New Roman" w:hAnsi="Times New Roman" w:cs="Times New Roman"/>
          <w:sz w:val="24"/>
          <w:szCs w:val="24"/>
        </w:rPr>
        <w:t>ment that accused</w:t>
      </w:r>
      <w:r>
        <w:rPr>
          <w:rFonts w:ascii="Times New Roman" w:hAnsi="Times New Roman" w:cs="Times New Roman"/>
          <w:sz w:val="24"/>
          <w:szCs w:val="24"/>
        </w:rPr>
        <w:t xml:space="preserve"> 2 </w:t>
      </w:r>
      <w:r w:rsidR="000E6B74">
        <w:rPr>
          <w:rFonts w:ascii="Times New Roman" w:hAnsi="Times New Roman" w:cs="Times New Roman"/>
          <w:sz w:val="24"/>
          <w:szCs w:val="24"/>
        </w:rPr>
        <w:t xml:space="preserve">should be treated </w:t>
      </w:r>
      <w:r>
        <w:rPr>
          <w:rFonts w:ascii="Times New Roman" w:hAnsi="Times New Roman" w:cs="Times New Roman"/>
          <w:sz w:val="24"/>
          <w:szCs w:val="24"/>
        </w:rPr>
        <w:t xml:space="preserve">as an </w:t>
      </w:r>
      <w:r w:rsidR="000E6B74">
        <w:rPr>
          <w:rFonts w:ascii="Times New Roman" w:hAnsi="Times New Roman" w:cs="Times New Roman"/>
          <w:sz w:val="24"/>
          <w:szCs w:val="24"/>
        </w:rPr>
        <w:t>accessory after the fact in that</w:t>
      </w:r>
      <w:r w:rsidR="00E97D52">
        <w:rPr>
          <w:rFonts w:ascii="Times New Roman" w:hAnsi="Times New Roman" w:cs="Times New Roman"/>
          <w:sz w:val="24"/>
          <w:szCs w:val="24"/>
        </w:rPr>
        <w:t>,</w:t>
      </w:r>
      <w:r w:rsidR="000E6B74">
        <w:rPr>
          <w:rFonts w:ascii="Times New Roman" w:hAnsi="Times New Roman" w:cs="Times New Roman"/>
          <w:sz w:val="24"/>
          <w:szCs w:val="24"/>
        </w:rPr>
        <w:t xml:space="preserve"> not only had </w:t>
      </w:r>
      <w:r w:rsidR="00E97D52">
        <w:rPr>
          <w:rFonts w:ascii="Times New Roman" w:hAnsi="Times New Roman" w:cs="Times New Roman"/>
          <w:sz w:val="24"/>
          <w:szCs w:val="24"/>
        </w:rPr>
        <w:t xml:space="preserve">he </w:t>
      </w:r>
      <w:r w:rsidR="000E6B74">
        <w:rPr>
          <w:rFonts w:ascii="Times New Roman" w:hAnsi="Times New Roman" w:cs="Times New Roman"/>
          <w:sz w:val="24"/>
          <w:szCs w:val="24"/>
        </w:rPr>
        <w:t>been at the scene of the crime at the relevant time</w:t>
      </w:r>
      <w:r w:rsidR="00E97D52">
        <w:rPr>
          <w:rFonts w:ascii="Times New Roman" w:hAnsi="Times New Roman" w:cs="Times New Roman"/>
          <w:sz w:val="24"/>
          <w:szCs w:val="24"/>
        </w:rPr>
        <w:t>,</w:t>
      </w:r>
      <w:r w:rsidR="000E6B74">
        <w:rPr>
          <w:rFonts w:ascii="Times New Roman" w:hAnsi="Times New Roman" w:cs="Times New Roman"/>
          <w:sz w:val="24"/>
          <w:szCs w:val="24"/>
        </w:rPr>
        <w:t xml:space="preserve"> but also that he </w:t>
      </w:r>
      <w:r w:rsidR="00E97D52">
        <w:rPr>
          <w:rFonts w:ascii="Times New Roman" w:hAnsi="Times New Roman" w:cs="Times New Roman"/>
          <w:sz w:val="24"/>
          <w:szCs w:val="24"/>
        </w:rPr>
        <w:t xml:space="preserve">had </w:t>
      </w:r>
      <w:r w:rsidR="000E6B74">
        <w:rPr>
          <w:rFonts w:ascii="Times New Roman" w:hAnsi="Times New Roman" w:cs="Times New Roman"/>
          <w:sz w:val="24"/>
          <w:szCs w:val="24"/>
        </w:rPr>
        <w:t xml:space="preserve">made common purpose with accused 1 to obliterate </w:t>
      </w:r>
      <w:r w:rsidR="00A07898">
        <w:rPr>
          <w:rFonts w:ascii="Times New Roman" w:hAnsi="Times New Roman" w:cs="Times New Roman"/>
          <w:sz w:val="24"/>
          <w:szCs w:val="24"/>
        </w:rPr>
        <w:t xml:space="preserve">the </w:t>
      </w:r>
      <w:r w:rsidR="000E6B74">
        <w:rPr>
          <w:rFonts w:ascii="Times New Roman" w:hAnsi="Times New Roman" w:cs="Times New Roman"/>
          <w:sz w:val="24"/>
          <w:szCs w:val="24"/>
        </w:rPr>
        <w:t xml:space="preserve">evidence of the </w:t>
      </w:r>
      <w:r w:rsidR="00A07898">
        <w:rPr>
          <w:rFonts w:ascii="Times New Roman" w:hAnsi="Times New Roman" w:cs="Times New Roman"/>
          <w:sz w:val="24"/>
          <w:szCs w:val="24"/>
        </w:rPr>
        <w:t xml:space="preserve">commission of the </w:t>
      </w:r>
      <w:r w:rsidR="000E6B74">
        <w:rPr>
          <w:rFonts w:ascii="Times New Roman" w:hAnsi="Times New Roman" w:cs="Times New Roman"/>
          <w:sz w:val="24"/>
          <w:szCs w:val="24"/>
        </w:rPr>
        <w:t>crime.</w:t>
      </w:r>
    </w:p>
    <w:p w:rsidR="000E6B74" w:rsidRDefault="000E6B74" w:rsidP="00087340">
      <w:pPr>
        <w:spacing w:after="0" w:line="360" w:lineRule="auto"/>
        <w:ind w:left="567" w:hanging="567"/>
        <w:jc w:val="both"/>
        <w:rPr>
          <w:rFonts w:ascii="Times New Roman" w:hAnsi="Times New Roman" w:cs="Times New Roman"/>
          <w:sz w:val="24"/>
          <w:szCs w:val="24"/>
        </w:rPr>
      </w:pPr>
    </w:p>
    <w:p w:rsidR="00E97D52" w:rsidRDefault="000E6B74" w:rsidP="00087340">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[29]</w:t>
      </w:r>
      <w:r>
        <w:rPr>
          <w:rFonts w:ascii="Times New Roman" w:hAnsi="Times New Roman" w:cs="Times New Roman"/>
          <w:sz w:val="24"/>
          <w:szCs w:val="24"/>
        </w:rPr>
        <w:tab/>
        <w:t>Indeed the State had given notice of such an argument when accused 2 had applied for bail pending the resumption of the trial</w:t>
      </w:r>
      <w:r w:rsidR="00A07898">
        <w:rPr>
          <w:rFonts w:ascii="Times New Roman" w:hAnsi="Times New Roman" w:cs="Times New Roman"/>
          <w:sz w:val="24"/>
          <w:szCs w:val="24"/>
        </w:rPr>
        <w:t>. Th</w:t>
      </w:r>
      <w:r w:rsidR="008B34F8">
        <w:rPr>
          <w:rFonts w:ascii="Times New Roman" w:hAnsi="Times New Roman" w:cs="Times New Roman"/>
          <w:sz w:val="24"/>
          <w:szCs w:val="24"/>
        </w:rPr>
        <w:t>at</w:t>
      </w:r>
      <w:r w:rsidR="00A07898">
        <w:rPr>
          <w:rFonts w:ascii="Times New Roman" w:hAnsi="Times New Roman" w:cs="Times New Roman"/>
          <w:sz w:val="24"/>
          <w:szCs w:val="24"/>
        </w:rPr>
        <w:t xml:space="preserve"> was</w:t>
      </w:r>
      <w:r>
        <w:rPr>
          <w:rFonts w:ascii="Times New Roman" w:hAnsi="Times New Roman" w:cs="Times New Roman"/>
          <w:sz w:val="24"/>
          <w:szCs w:val="24"/>
        </w:rPr>
        <w:t xml:space="preserve"> after the State had failed to locate Thulani</w:t>
      </w:r>
      <w:r w:rsidR="00A07898">
        <w:rPr>
          <w:rFonts w:ascii="Times New Roman" w:hAnsi="Times New Roman" w:cs="Times New Roman"/>
          <w:sz w:val="24"/>
          <w:szCs w:val="24"/>
        </w:rPr>
        <w:t xml:space="preserve">. As a result, it had applied for </w:t>
      </w:r>
      <w:r>
        <w:rPr>
          <w:rFonts w:ascii="Times New Roman" w:hAnsi="Times New Roman" w:cs="Times New Roman"/>
          <w:sz w:val="24"/>
          <w:szCs w:val="24"/>
        </w:rPr>
        <w:t xml:space="preserve">a postponement of the trial </w:t>
      </w:r>
      <w:r w:rsidRPr="000E6B74">
        <w:rPr>
          <w:rFonts w:ascii="Times New Roman" w:hAnsi="Times New Roman" w:cs="Times New Roman"/>
          <w:i/>
          <w:sz w:val="24"/>
          <w:szCs w:val="24"/>
        </w:rPr>
        <w:t>sine die</w:t>
      </w:r>
      <w:r>
        <w:rPr>
          <w:rFonts w:ascii="Times New Roman" w:hAnsi="Times New Roman" w:cs="Times New Roman"/>
          <w:sz w:val="24"/>
          <w:szCs w:val="24"/>
        </w:rPr>
        <w:t xml:space="preserve"> in order for the police to trace Lawrence</w:t>
      </w:r>
      <w:r w:rsidR="00A07898">
        <w:rPr>
          <w:rFonts w:ascii="Times New Roman" w:hAnsi="Times New Roman" w:cs="Times New Roman"/>
          <w:sz w:val="24"/>
          <w:szCs w:val="24"/>
        </w:rPr>
        <w:t>. The State had o</w:t>
      </w:r>
      <w:r w:rsidR="00483228">
        <w:rPr>
          <w:rFonts w:ascii="Times New Roman" w:hAnsi="Times New Roman" w:cs="Times New Roman"/>
          <w:sz w:val="24"/>
          <w:szCs w:val="24"/>
        </w:rPr>
        <w:t>pposed the application</w:t>
      </w:r>
      <w:r w:rsidR="00A07898">
        <w:rPr>
          <w:rFonts w:ascii="Times New Roman" w:hAnsi="Times New Roman" w:cs="Times New Roman"/>
          <w:sz w:val="24"/>
          <w:szCs w:val="24"/>
        </w:rPr>
        <w:t xml:space="preserve"> for bail. H</w:t>
      </w:r>
      <w:r w:rsidR="00E97D52">
        <w:rPr>
          <w:rFonts w:ascii="Times New Roman" w:hAnsi="Times New Roman" w:cs="Times New Roman"/>
          <w:sz w:val="24"/>
          <w:szCs w:val="24"/>
        </w:rPr>
        <w:t xml:space="preserve">owever, </w:t>
      </w:r>
      <w:r w:rsidR="00483228">
        <w:rPr>
          <w:rFonts w:ascii="Times New Roman" w:hAnsi="Times New Roman" w:cs="Times New Roman"/>
          <w:sz w:val="24"/>
          <w:szCs w:val="24"/>
        </w:rPr>
        <w:t xml:space="preserve">I </w:t>
      </w:r>
      <w:r w:rsidR="00E97D52">
        <w:rPr>
          <w:rFonts w:ascii="Times New Roman" w:hAnsi="Times New Roman" w:cs="Times New Roman"/>
          <w:sz w:val="24"/>
          <w:szCs w:val="24"/>
        </w:rPr>
        <w:t>had proceed</w:t>
      </w:r>
      <w:r w:rsidR="005200C9">
        <w:rPr>
          <w:rFonts w:ascii="Times New Roman" w:hAnsi="Times New Roman" w:cs="Times New Roman"/>
          <w:sz w:val="24"/>
          <w:szCs w:val="24"/>
        </w:rPr>
        <w:t>ed</w:t>
      </w:r>
      <w:r w:rsidR="00E97D52">
        <w:rPr>
          <w:rFonts w:ascii="Times New Roman" w:hAnsi="Times New Roman" w:cs="Times New Roman"/>
          <w:sz w:val="24"/>
          <w:szCs w:val="24"/>
        </w:rPr>
        <w:t xml:space="preserve"> to grant</w:t>
      </w:r>
      <w:r w:rsidR="00A07898">
        <w:rPr>
          <w:rFonts w:ascii="Times New Roman" w:hAnsi="Times New Roman" w:cs="Times New Roman"/>
          <w:sz w:val="24"/>
          <w:szCs w:val="24"/>
        </w:rPr>
        <w:t xml:space="preserve"> it</w:t>
      </w:r>
      <w:r w:rsidR="00483228">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p>
    <w:p w:rsidR="00E97D52" w:rsidRDefault="00E97D52" w:rsidP="00087340">
      <w:pPr>
        <w:spacing w:after="0" w:line="360" w:lineRule="auto"/>
        <w:ind w:left="567" w:hanging="567"/>
        <w:jc w:val="both"/>
        <w:rPr>
          <w:rFonts w:ascii="Times New Roman" w:hAnsi="Times New Roman" w:cs="Times New Roman"/>
          <w:sz w:val="24"/>
          <w:szCs w:val="24"/>
        </w:rPr>
      </w:pPr>
    </w:p>
    <w:p w:rsidR="00331975" w:rsidRDefault="00E97D52" w:rsidP="00087340">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t xml:space="preserve">The accessory after the fact and common purpose arguments </w:t>
      </w:r>
      <w:r w:rsidR="000E6B74">
        <w:rPr>
          <w:rFonts w:ascii="Times New Roman" w:hAnsi="Times New Roman" w:cs="Times New Roman"/>
          <w:sz w:val="24"/>
          <w:szCs w:val="24"/>
        </w:rPr>
        <w:t xml:space="preserve">would have been </w:t>
      </w:r>
      <w:r w:rsidR="00331975">
        <w:rPr>
          <w:rFonts w:ascii="Times New Roman" w:hAnsi="Times New Roman" w:cs="Times New Roman"/>
          <w:sz w:val="24"/>
          <w:szCs w:val="24"/>
        </w:rPr>
        <w:t>tenuous</w:t>
      </w:r>
      <w:r w:rsidR="00A07898">
        <w:rPr>
          <w:rFonts w:ascii="Times New Roman" w:hAnsi="Times New Roman" w:cs="Times New Roman"/>
          <w:sz w:val="24"/>
          <w:szCs w:val="24"/>
        </w:rPr>
        <w:t>.</w:t>
      </w:r>
      <w:r>
        <w:rPr>
          <w:rFonts w:ascii="Times New Roman" w:hAnsi="Times New Roman" w:cs="Times New Roman"/>
          <w:sz w:val="24"/>
          <w:szCs w:val="24"/>
        </w:rPr>
        <w:t xml:space="preserve"> After Lawrence had testified [he had not yet done so </w:t>
      </w:r>
      <w:r w:rsidR="006303E0">
        <w:rPr>
          <w:rFonts w:ascii="Times New Roman" w:hAnsi="Times New Roman" w:cs="Times New Roman"/>
          <w:sz w:val="24"/>
          <w:szCs w:val="24"/>
        </w:rPr>
        <w:t xml:space="preserve">when the State had opposed accused 2’s bail application </w:t>
      </w:r>
      <w:r>
        <w:rPr>
          <w:rFonts w:ascii="Times New Roman" w:hAnsi="Times New Roman" w:cs="Times New Roman"/>
          <w:sz w:val="24"/>
          <w:szCs w:val="24"/>
        </w:rPr>
        <w:t xml:space="preserve">as he had not yet been located], there was no way that such arguments could reasonably </w:t>
      </w:r>
      <w:r w:rsidR="00331975">
        <w:rPr>
          <w:rFonts w:ascii="Times New Roman" w:hAnsi="Times New Roman" w:cs="Times New Roman"/>
          <w:sz w:val="24"/>
          <w:szCs w:val="24"/>
        </w:rPr>
        <w:t xml:space="preserve">be </w:t>
      </w:r>
      <w:r>
        <w:rPr>
          <w:rFonts w:ascii="Times New Roman" w:hAnsi="Times New Roman" w:cs="Times New Roman"/>
          <w:sz w:val="24"/>
          <w:szCs w:val="24"/>
        </w:rPr>
        <w:t xml:space="preserve">mounted. </w:t>
      </w:r>
    </w:p>
    <w:p w:rsidR="00331975" w:rsidRDefault="00331975" w:rsidP="00087340">
      <w:pPr>
        <w:spacing w:after="0" w:line="360" w:lineRule="auto"/>
        <w:ind w:left="567" w:hanging="567"/>
        <w:jc w:val="both"/>
        <w:rPr>
          <w:rFonts w:ascii="Times New Roman" w:hAnsi="Times New Roman" w:cs="Times New Roman"/>
          <w:sz w:val="24"/>
          <w:szCs w:val="24"/>
        </w:rPr>
      </w:pPr>
    </w:p>
    <w:p w:rsidR="00331975" w:rsidRDefault="00331975" w:rsidP="00087340">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sidR="00E97D52">
        <w:rPr>
          <w:rFonts w:ascii="Times New Roman" w:hAnsi="Times New Roman" w:cs="Times New Roman"/>
          <w:sz w:val="24"/>
          <w:szCs w:val="24"/>
        </w:rPr>
        <w:t>Both accused persons had been consistent in their warned and cautioned statements</w:t>
      </w:r>
      <w:r w:rsidR="00A07898">
        <w:rPr>
          <w:rFonts w:ascii="Times New Roman" w:hAnsi="Times New Roman" w:cs="Times New Roman"/>
          <w:sz w:val="24"/>
          <w:szCs w:val="24"/>
        </w:rPr>
        <w:t xml:space="preserve">. These </w:t>
      </w:r>
      <w:r w:rsidR="00E97D52">
        <w:rPr>
          <w:rFonts w:ascii="Times New Roman" w:hAnsi="Times New Roman" w:cs="Times New Roman"/>
          <w:sz w:val="24"/>
          <w:szCs w:val="24"/>
        </w:rPr>
        <w:t>had been admitted into evidence</w:t>
      </w:r>
      <w:r w:rsidR="00A07898">
        <w:rPr>
          <w:rFonts w:ascii="Times New Roman" w:hAnsi="Times New Roman" w:cs="Times New Roman"/>
          <w:sz w:val="24"/>
          <w:szCs w:val="24"/>
        </w:rPr>
        <w:t xml:space="preserve">. They had also been consistent </w:t>
      </w:r>
      <w:r w:rsidR="00683AE6">
        <w:rPr>
          <w:rFonts w:ascii="Times New Roman" w:hAnsi="Times New Roman" w:cs="Times New Roman"/>
          <w:sz w:val="24"/>
          <w:szCs w:val="24"/>
        </w:rPr>
        <w:t xml:space="preserve">in </w:t>
      </w:r>
      <w:r w:rsidR="00E97D52">
        <w:rPr>
          <w:rFonts w:ascii="Times New Roman" w:hAnsi="Times New Roman" w:cs="Times New Roman"/>
          <w:sz w:val="24"/>
          <w:szCs w:val="24"/>
        </w:rPr>
        <w:t>their defence outlines</w:t>
      </w:r>
      <w:r w:rsidR="00683AE6">
        <w:rPr>
          <w:rFonts w:ascii="Times New Roman" w:hAnsi="Times New Roman" w:cs="Times New Roman"/>
          <w:sz w:val="24"/>
          <w:szCs w:val="24"/>
        </w:rPr>
        <w:t xml:space="preserve">. In them they stated that </w:t>
      </w:r>
      <w:r>
        <w:rPr>
          <w:rFonts w:ascii="Times New Roman" w:hAnsi="Times New Roman" w:cs="Times New Roman"/>
          <w:sz w:val="24"/>
          <w:szCs w:val="24"/>
        </w:rPr>
        <w:t xml:space="preserve">it </w:t>
      </w:r>
      <w:r w:rsidR="006303E0">
        <w:rPr>
          <w:rFonts w:ascii="Times New Roman" w:hAnsi="Times New Roman" w:cs="Times New Roman"/>
          <w:sz w:val="24"/>
          <w:szCs w:val="24"/>
        </w:rPr>
        <w:t>was</w:t>
      </w:r>
      <w:r>
        <w:rPr>
          <w:rFonts w:ascii="Times New Roman" w:hAnsi="Times New Roman" w:cs="Times New Roman"/>
          <w:sz w:val="24"/>
          <w:szCs w:val="24"/>
        </w:rPr>
        <w:t xml:space="preserve"> accused 1, not one or other or both of </w:t>
      </w:r>
      <w:r w:rsidR="00683AE6">
        <w:rPr>
          <w:rFonts w:ascii="Times New Roman" w:hAnsi="Times New Roman" w:cs="Times New Roman"/>
          <w:sz w:val="24"/>
          <w:szCs w:val="24"/>
        </w:rPr>
        <w:t>them, that</w:t>
      </w:r>
      <w:r>
        <w:rPr>
          <w:rFonts w:ascii="Times New Roman" w:hAnsi="Times New Roman" w:cs="Times New Roman"/>
          <w:sz w:val="24"/>
          <w:szCs w:val="24"/>
        </w:rPr>
        <w:t xml:space="preserve"> had struck the deceased. Lawrence’s evidence was essentially corroborative and exculpatory of accused 2. </w:t>
      </w:r>
    </w:p>
    <w:p w:rsidR="00331975" w:rsidRDefault="00331975" w:rsidP="00087340">
      <w:pPr>
        <w:spacing w:after="0" w:line="360" w:lineRule="auto"/>
        <w:ind w:left="567" w:hanging="567"/>
        <w:jc w:val="both"/>
        <w:rPr>
          <w:rFonts w:ascii="Times New Roman" w:hAnsi="Times New Roman" w:cs="Times New Roman"/>
          <w:sz w:val="24"/>
          <w:szCs w:val="24"/>
        </w:rPr>
      </w:pPr>
    </w:p>
    <w:p w:rsidR="00331975" w:rsidRDefault="00331975" w:rsidP="00087340">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The State</w:t>
      </w:r>
      <w:r w:rsidR="00683AE6">
        <w:rPr>
          <w:rFonts w:ascii="Times New Roman" w:hAnsi="Times New Roman" w:cs="Times New Roman"/>
          <w:sz w:val="24"/>
          <w:szCs w:val="24"/>
        </w:rPr>
        <w:t xml:space="preserve"> </w:t>
      </w:r>
      <w:r>
        <w:rPr>
          <w:rFonts w:ascii="Times New Roman" w:hAnsi="Times New Roman" w:cs="Times New Roman"/>
          <w:sz w:val="24"/>
          <w:szCs w:val="24"/>
        </w:rPr>
        <w:t>conce</w:t>
      </w:r>
      <w:r w:rsidR="00683AE6">
        <w:rPr>
          <w:rFonts w:ascii="Times New Roman" w:hAnsi="Times New Roman" w:cs="Times New Roman"/>
          <w:sz w:val="24"/>
          <w:szCs w:val="24"/>
        </w:rPr>
        <w:t xml:space="preserve">ded </w:t>
      </w:r>
      <w:r>
        <w:rPr>
          <w:rFonts w:ascii="Times New Roman" w:hAnsi="Times New Roman" w:cs="Times New Roman"/>
          <w:sz w:val="24"/>
          <w:szCs w:val="24"/>
        </w:rPr>
        <w:t xml:space="preserve">that there was no evidence to link accused </w:t>
      </w:r>
      <w:r w:rsidR="00683AE6">
        <w:rPr>
          <w:rFonts w:ascii="Times New Roman" w:hAnsi="Times New Roman" w:cs="Times New Roman"/>
          <w:sz w:val="24"/>
          <w:szCs w:val="24"/>
        </w:rPr>
        <w:t xml:space="preserve">2 </w:t>
      </w:r>
      <w:r>
        <w:rPr>
          <w:rFonts w:ascii="Times New Roman" w:hAnsi="Times New Roman" w:cs="Times New Roman"/>
          <w:sz w:val="24"/>
          <w:szCs w:val="24"/>
        </w:rPr>
        <w:t>to the commission of the crime</w:t>
      </w:r>
      <w:r w:rsidR="00683AE6">
        <w:rPr>
          <w:rFonts w:ascii="Times New Roman" w:hAnsi="Times New Roman" w:cs="Times New Roman"/>
          <w:sz w:val="24"/>
          <w:szCs w:val="24"/>
        </w:rPr>
        <w:t>. The concession</w:t>
      </w:r>
      <w:r>
        <w:rPr>
          <w:rFonts w:ascii="Times New Roman" w:hAnsi="Times New Roman" w:cs="Times New Roman"/>
          <w:sz w:val="24"/>
          <w:szCs w:val="24"/>
        </w:rPr>
        <w:t xml:space="preserve"> was well</w:t>
      </w:r>
      <w:r w:rsidR="00683AE6">
        <w:rPr>
          <w:rFonts w:ascii="Times New Roman" w:hAnsi="Times New Roman" w:cs="Times New Roman"/>
          <w:sz w:val="24"/>
          <w:szCs w:val="24"/>
        </w:rPr>
        <w:t xml:space="preserve"> made</w:t>
      </w:r>
      <w:r>
        <w:rPr>
          <w:rFonts w:ascii="Times New Roman" w:hAnsi="Times New Roman" w:cs="Times New Roman"/>
          <w:sz w:val="24"/>
          <w:szCs w:val="24"/>
        </w:rPr>
        <w:t>. According</w:t>
      </w:r>
      <w:r w:rsidR="00683AE6">
        <w:rPr>
          <w:rFonts w:ascii="Times New Roman" w:hAnsi="Times New Roman" w:cs="Times New Roman"/>
          <w:sz w:val="24"/>
          <w:szCs w:val="24"/>
        </w:rPr>
        <w:t>ly</w:t>
      </w:r>
      <w:r>
        <w:rPr>
          <w:rFonts w:ascii="Times New Roman" w:hAnsi="Times New Roman" w:cs="Times New Roman"/>
          <w:sz w:val="24"/>
          <w:szCs w:val="24"/>
        </w:rPr>
        <w:t>, at the cl</w:t>
      </w:r>
      <w:r w:rsidR="00683AE6">
        <w:rPr>
          <w:rFonts w:ascii="Times New Roman" w:hAnsi="Times New Roman" w:cs="Times New Roman"/>
          <w:sz w:val="24"/>
          <w:szCs w:val="24"/>
        </w:rPr>
        <w:t>ose of the State case we found a</w:t>
      </w:r>
      <w:r>
        <w:rPr>
          <w:rFonts w:ascii="Times New Roman" w:hAnsi="Times New Roman" w:cs="Times New Roman"/>
          <w:sz w:val="24"/>
          <w:szCs w:val="24"/>
        </w:rPr>
        <w:t>ccused</w:t>
      </w:r>
      <w:r w:rsidR="00683AE6">
        <w:rPr>
          <w:rFonts w:ascii="Times New Roman" w:hAnsi="Times New Roman" w:cs="Times New Roman"/>
          <w:sz w:val="24"/>
          <w:szCs w:val="24"/>
        </w:rPr>
        <w:t xml:space="preserve"> 2</w:t>
      </w:r>
      <w:r>
        <w:rPr>
          <w:rFonts w:ascii="Times New Roman" w:hAnsi="Times New Roman" w:cs="Times New Roman"/>
          <w:sz w:val="24"/>
          <w:szCs w:val="24"/>
        </w:rPr>
        <w:t xml:space="preserve"> not guilty of the murder of the deceased, or of any other crime</w:t>
      </w:r>
      <w:r w:rsidR="00683AE6">
        <w:rPr>
          <w:rFonts w:ascii="Times New Roman" w:hAnsi="Times New Roman" w:cs="Times New Roman"/>
          <w:sz w:val="24"/>
          <w:szCs w:val="24"/>
        </w:rPr>
        <w:t>. We duly d</w:t>
      </w:r>
      <w:r>
        <w:rPr>
          <w:rFonts w:ascii="Times New Roman" w:hAnsi="Times New Roman" w:cs="Times New Roman"/>
          <w:sz w:val="24"/>
          <w:szCs w:val="24"/>
        </w:rPr>
        <w:t xml:space="preserve">ischarged him. His </w:t>
      </w:r>
      <w:r w:rsidR="002F547B">
        <w:rPr>
          <w:rFonts w:ascii="Times New Roman" w:hAnsi="Times New Roman" w:cs="Times New Roman"/>
          <w:sz w:val="24"/>
          <w:szCs w:val="24"/>
        </w:rPr>
        <w:t>c</w:t>
      </w:r>
      <w:r>
        <w:rPr>
          <w:rFonts w:ascii="Times New Roman" w:hAnsi="Times New Roman" w:cs="Times New Roman"/>
          <w:sz w:val="24"/>
          <w:szCs w:val="24"/>
        </w:rPr>
        <w:t>ounsel was excused from any further participation in the trial.</w:t>
      </w:r>
    </w:p>
    <w:p w:rsidR="00331975" w:rsidRDefault="00331975" w:rsidP="00087340">
      <w:pPr>
        <w:spacing w:after="0" w:line="360" w:lineRule="auto"/>
        <w:ind w:left="567" w:hanging="567"/>
        <w:jc w:val="both"/>
        <w:rPr>
          <w:rFonts w:ascii="Times New Roman" w:hAnsi="Times New Roman" w:cs="Times New Roman"/>
          <w:sz w:val="24"/>
          <w:szCs w:val="24"/>
        </w:rPr>
      </w:pPr>
    </w:p>
    <w:p w:rsidR="00E54451" w:rsidRDefault="00E54451" w:rsidP="006303E0">
      <w:pPr>
        <w:spacing w:after="0" w:line="360" w:lineRule="auto"/>
        <w:ind w:left="567" w:hanging="567"/>
        <w:rPr>
          <w:rFonts w:ascii="Times New Roman" w:hAnsi="Times New Roman" w:cs="Times New Roman"/>
          <w:sz w:val="24"/>
          <w:szCs w:val="24"/>
        </w:rPr>
      </w:pPr>
      <w:r>
        <w:rPr>
          <w:rFonts w:ascii="Times New Roman" w:hAnsi="Times New Roman" w:cs="Times New Roman"/>
          <w:sz w:val="24"/>
          <w:szCs w:val="24"/>
        </w:rPr>
        <w:t>[d]</w:t>
      </w:r>
      <w:r w:rsidR="006303E0">
        <w:rPr>
          <w:rFonts w:ascii="Times New Roman" w:hAnsi="Times New Roman" w:cs="Times New Roman"/>
          <w:sz w:val="24"/>
          <w:szCs w:val="24"/>
        </w:rPr>
        <w:tab/>
      </w:r>
      <w:r w:rsidRPr="006303E0">
        <w:rPr>
          <w:rFonts w:ascii="Times New Roman" w:hAnsi="Times New Roman" w:cs="Times New Roman"/>
          <w:b/>
          <w:sz w:val="24"/>
          <w:szCs w:val="24"/>
          <w:u w:val="single"/>
        </w:rPr>
        <w:t>The defence case</w:t>
      </w:r>
    </w:p>
    <w:p w:rsidR="00683AE6" w:rsidRPr="003F658E" w:rsidRDefault="00331975" w:rsidP="003F658E">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sidR="005200C9">
        <w:rPr>
          <w:rFonts w:ascii="Times New Roman" w:hAnsi="Times New Roman" w:cs="Times New Roman"/>
          <w:sz w:val="24"/>
          <w:szCs w:val="24"/>
        </w:rPr>
        <w:t>Henceforth any reference to “the accused” is a reference to a</w:t>
      </w:r>
      <w:r>
        <w:rPr>
          <w:rFonts w:ascii="Times New Roman" w:hAnsi="Times New Roman" w:cs="Times New Roman"/>
          <w:sz w:val="24"/>
          <w:szCs w:val="24"/>
        </w:rPr>
        <w:t>ccused 1</w:t>
      </w:r>
      <w:r w:rsidR="005200C9">
        <w:rPr>
          <w:rFonts w:ascii="Times New Roman" w:hAnsi="Times New Roman" w:cs="Times New Roman"/>
          <w:sz w:val="24"/>
          <w:szCs w:val="24"/>
        </w:rPr>
        <w:t>. He</w:t>
      </w:r>
      <w:r>
        <w:rPr>
          <w:rFonts w:ascii="Times New Roman" w:hAnsi="Times New Roman" w:cs="Times New Roman"/>
          <w:sz w:val="24"/>
          <w:szCs w:val="24"/>
        </w:rPr>
        <w:t xml:space="preserve"> gave evidence. The essential aspects of his evidence were that on the day in question he had consumed a large quantity of </w:t>
      </w:r>
      <w:r w:rsidR="00683AE6">
        <w:rPr>
          <w:rFonts w:ascii="Times New Roman" w:hAnsi="Times New Roman" w:cs="Times New Roman"/>
          <w:sz w:val="24"/>
          <w:szCs w:val="24"/>
        </w:rPr>
        <w:t xml:space="preserve">alcohol </w:t>
      </w:r>
      <w:r>
        <w:rPr>
          <w:rFonts w:ascii="Times New Roman" w:hAnsi="Times New Roman" w:cs="Times New Roman"/>
          <w:sz w:val="24"/>
          <w:szCs w:val="24"/>
        </w:rPr>
        <w:t xml:space="preserve">together with accused 2; that some time during the day, as he </w:t>
      </w:r>
      <w:r>
        <w:rPr>
          <w:rFonts w:ascii="Times New Roman" w:hAnsi="Times New Roman" w:cs="Times New Roman"/>
          <w:sz w:val="24"/>
          <w:szCs w:val="24"/>
        </w:rPr>
        <w:lastRenderedPageBreak/>
        <w:t>fr</w:t>
      </w:r>
      <w:r w:rsidR="004C7EBA">
        <w:rPr>
          <w:rFonts w:ascii="Times New Roman" w:hAnsi="Times New Roman" w:cs="Times New Roman"/>
          <w:sz w:val="24"/>
          <w:szCs w:val="24"/>
        </w:rPr>
        <w:t>om time to time went to procure more beer from the beer place, the deceased</w:t>
      </w:r>
      <w:r w:rsidR="00683AE6">
        <w:rPr>
          <w:rFonts w:ascii="Times New Roman" w:hAnsi="Times New Roman" w:cs="Times New Roman"/>
          <w:sz w:val="24"/>
          <w:szCs w:val="24"/>
        </w:rPr>
        <w:t>,</w:t>
      </w:r>
      <w:r w:rsidR="004C7EBA">
        <w:rPr>
          <w:rFonts w:ascii="Times New Roman" w:hAnsi="Times New Roman" w:cs="Times New Roman"/>
          <w:sz w:val="24"/>
          <w:szCs w:val="24"/>
        </w:rPr>
        <w:t xml:space="preserve"> who had been imbibing with other villagers there, had demanded payment of his $3 debt </w:t>
      </w:r>
      <w:r w:rsidR="00683AE6">
        <w:rPr>
          <w:rFonts w:ascii="Times New Roman" w:hAnsi="Times New Roman" w:cs="Times New Roman"/>
          <w:sz w:val="24"/>
          <w:szCs w:val="24"/>
        </w:rPr>
        <w:t>but</w:t>
      </w:r>
      <w:r w:rsidR="004C7EBA">
        <w:rPr>
          <w:rFonts w:ascii="Times New Roman" w:hAnsi="Times New Roman" w:cs="Times New Roman"/>
          <w:sz w:val="24"/>
          <w:szCs w:val="24"/>
        </w:rPr>
        <w:t xml:space="preserve"> that he had struck a deal with </w:t>
      </w:r>
      <w:r w:rsidR="00683AE6">
        <w:rPr>
          <w:rFonts w:ascii="Times New Roman" w:hAnsi="Times New Roman" w:cs="Times New Roman"/>
          <w:sz w:val="24"/>
          <w:szCs w:val="24"/>
        </w:rPr>
        <w:t>him</w:t>
      </w:r>
      <w:r w:rsidR="004C7EBA">
        <w:rPr>
          <w:rFonts w:ascii="Times New Roman" w:hAnsi="Times New Roman" w:cs="Times New Roman"/>
          <w:sz w:val="24"/>
          <w:szCs w:val="24"/>
        </w:rPr>
        <w:t xml:space="preserve"> to be patient until the month-end</w:t>
      </w:r>
      <w:r w:rsidR="00683AE6">
        <w:rPr>
          <w:rFonts w:ascii="Times New Roman" w:hAnsi="Times New Roman" w:cs="Times New Roman"/>
          <w:sz w:val="24"/>
          <w:szCs w:val="24"/>
        </w:rPr>
        <w:t xml:space="preserve">. It would only be at the month-end, when he </w:t>
      </w:r>
      <w:r w:rsidR="005200C9">
        <w:rPr>
          <w:rFonts w:ascii="Times New Roman" w:hAnsi="Times New Roman" w:cs="Times New Roman"/>
          <w:sz w:val="24"/>
          <w:szCs w:val="24"/>
        </w:rPr>
        <w:t xml:space="preserve">had </w:t>
      </w:r>
      <w:r w:rsidR="00683AE6">
        <w:rPr>
          <w:rFonts w:ascii="Times New Roman" w:hAnsi="Times New Roman" w:cs="Times New Roman"/>
          <w:sz w:val="24"/>
          <w:szCs w:val="24"/>
        </w:rPr>
        <w:t>received his own debts</w:t>
      </w:r>
      <w:r w:rsidR="004C7EBA">
        <w:rPr>
          <w:rFonts w:ascii="Times New Roman" w:hAnsi="Times New Roman" w:cs="Times New Roman"/>
          <w:sz w:val="24"/>
          <w:szCs w:val="24"/>
        </w:rPr>
        <w:t xml:space="preserve"> </w:t>
      </w:r>
      <w:r w:rsidR="00683AE6">
        <w:rPr>
          <w:rFonts w:ascii="Times New Roman" w:hAnsi="Times New Roman" w:cs="Times New Roman"/>
          <w:sz w:val="24"/>
          <w:szCs w:val="24"/>
        </w:rPr>
        <w:t>from those that owed him money, that he would be able to pay back the deceased.</w:t>
      </w:r>
    </w:p>
    <w:p w:rsidR="004C7EBA" w:rsidRDefault="004C7EBA" w:rsidP="00087340">
      <w:pPr>
        <w:spacing w:after="0" w:line="360" w:lineRule="auto"/>
        <w:ind w:left="567" w:hanging="567"/>
        <w:jc w:val="both"/>
        <w:rPr>
          <w:rFonts w:ascii="Times New Roman" w:hAnsi="Times New Roman" w:cs="Times New Roman"/>
          <w:sz w:val="24"/>
          <w:szCs w:val="24"/>
        </w:rPr>
      </w:pPr>
    </w:p>
    <w:p w:rsidR="004C7EBA" w:rsidRDefault="004C7EBA" w:rsidP="00087340">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sidR="005200C9">
        <w:rPr>
          <w:rFonts w:ascii="Times New Roman" w:hAnsi="Times New Roman" w:cs="Times New Roman"/>
          <w:sz w:val="24"/>
          <w:szCs w:val="24"/>
        </w:rPr>
        <w:t>The accused</w:t>
      </w:r>
      <w:r>
        <w:rPr>
          <w:rFonts w:ascii="Times New Roman" w:hAnsi="Times New Roman" w:cs="Times New Roman"/>
          <w:sz w:val="24"/>
          <w:szCs w:val="24"/>
        </w:rPr>
        <w:t xml:space="preserve"> said at around 21:00 hours, as he was still with accused 2, who</w:t>
      </w:r>
      <w:r w:rsidR="003F658E">
        <w:rPr>
          <w:rFonts w:ascii="Times New Roman" w:hAnsi="Times New Roman" w:cs="Times New Roman"/>
          <w:sz w:val="24"/>
          <w:szCs w:val="24"/>
        </w:rPr>
        <w:t xml:space="preserve"> however, </w:t>
      </w:r>
      <w:r w:rsidR="008B5225">
        <w:rPr>
          <w:rFonts w:ascii="Times New Roman" w:hAnsi="Times New Roman" w:cs="Times New Roman"/>
          <w:sz w:val="24"/>
          <w:szCs w:val="24"/>
        </w:rPr>
        <w:t>had dozed off, deceased</w:t>
      </w:r>
      <w:r>
        <w:rPr>
          <w:rFonts w:ascii="Times New Roman" w:hAnsi="Times New Roman" w:cs="Times New Roman"/>
          <w:sz w:val="24"/>
          <w:szCs w:val="24"/>
        </w:rPr>
        <w:t xml:space="preserve"> arrived at his homestead demanding payment of the debt there and then, contrary to their agreement. </w:t>
      </w:r>
    </w:p>
    <w:p w:rsidR="004C7EBA" w:rsidRDefault="004C7EBA" w:rsidP="00087340">
      <w:pPr>
        <w:spacing w:after="0" w:line="360" w:lineRule="auto"/>
        <w:ind w:left="567" w:hanging="567"/>
        <w:jc w:val="both"/>
        <w:rPr>
          <w:rFonts w:ascii="Times New Roman" w:hAnsi="Times New Roman" w:cs="Times New Roman"/>
          <w:sz w:val="24"/>
          <w:szCs w:val="24"/>
        </w:rPr>
      </w:pPr>
    </w:p>
    <w:p w:rsidR="008310BB" w:rsidRDefault="004C7EBA" w:rsidP="00087340">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 xml:space="preserve">The deceased had been aggressive. He </w:t>
      </w:r>
      <w:r w:rsidR="003F658E">
        <w:rPr>
          <w:rFonts w:ascii="Times New Roman" w:hAnsi="Times New Roman" w:cs="Times New Roman"/>
          <w:sz w:val="24"/>
          <w:szCs w:val="24"/>
        </w:rPr>
        <w:t xml:space="preserve">was saying </w:t>
      </w:r>
      <w:r>
        <w:rPr>
          <w:rFonts w:ascii="Times New Roman" w:hAnsi="Times New Roman" w:cs="Times New Roman"/>
          <w:sz w:val="24"/>
          <w:szCs w:val="24"/>
        </w:rPr>
        <w:t xml:space="preserve">he </w:t>
      </w:r>
      <w:r w:rsidR="003F658E">
        <w:rPr>
          <w:rFonts w:ascii="Times New Roman" w:hAnsi="Times New Roman" w:cs="Times New Roman"/>
          <w:sz w:val="24"/>
          <w:szCs w:val="24"/>
        </w:rPr>
        <w:t>c</w:t>
      </w:r>
      <w:r>
        <w:rPr>
          <w:rFonts w:ascii="Times New Roman" w:hAnsi="Times New Roman" w:cs="Times New Roman"/>
          <w:sz w:val="24"/>
          <w:szCs w:val="24"/>
        </w:rPr>
        <w:t>ould no longer wait for the month-end</w:t>
      </w:r>
      <w:r w:rsidR="008B5225">
        <w:rPr>
          <w:rFonts w:ascii="Times New Roman" w:hAnsi="Times New Roman" w:cs="Times New Roman"/>
          <w:sz w:val="24"/>
          <w:szCs w:val="24"/>
        </w:rPr>
        <w:t>,</w:t>
      </w:r>
      <w:r>
        <w:rPr>
          <w:rFonts w:ascii="Times New Roman" w:hAnsi="Times New Roman" w:cs="Times New Roman"/>
          <w:sz w:val="24"/>
          <w:szCs w:val="24"/>
        </w:rPr>
        <w:t xml:space="preserve"> </w:t>
      </w:r>
      <w:r w:rsidR="003F658E">
        <w:rPr>
          <w:rFonts w:ascii="Times New Roman" w:hAnsi="Times New Roman" w:cs="Times New Roman"/>
          <w:sz w:val="24"/>
          <w:szCs w:val="24"/>
        </w:rPr>
        <w:t xml:space="preserve">seeing </w:t>
      </w:r>
      <w:r w:rsidR="008B5225">
        <w:rPr>
          <w:rFonts w:ascii="Times New Roman" w:hAnsi="Times New Roman" w:cs="Times New Roman"/>
          <w:sz w:val="24"/>
          <w:szCs w:val="24"/>
        </w:rPr>
        <w:t xml:space="preserve">that </w:t>
      </w:r>
      <w:r w:rsidR="005200C9">
        <w:rPr>
          <w:rFonts w:ascii="Times New Roman" w:hAnsi="Times New Roman" w:cs="Times New Roman"/>
          <w:sz w:val="24"/>
          <w:szCs w:val="24"/>
        </w:rPr>
        <w:t xml:space="preserve">the </w:t>
      </w:r>
      <w:r>
        <w:rPr>
          <w:rFonts w:ascii="Times New Roman" w:hAnsi="Times New Roman" w:cs="Times New Roman"/>
          <w:sz w:val="24"/>
          <w:szCs w:val="24"/>
        </w:rPr>
        <w:t xml:space="preserve">accused </w:t>
      </w:r>
      <w:r w:rsidR="008B5225">
        <w:rPr>
          <w:rFonts w:ascii="Times New Roman" w:hAnsi="Times New Roman" w:cs="Times New Roman"/>
          <w:sz w:val="24"/>
          <w:szCs w:val="24"/>
        </w:rPr>
        <w:t xml:space="preserve">was </w:t>
      </w:r>
      <w:r w:rsidR="003F658E">
        <w:rPr>
          <w:rFonts w:ascii="Times New Roman" w:hAnsi="Times New Roman" w:cs="Times New Roman"/>
          <w:sz w:val="24"/>
          <w:szCs w:val="24"/>
        </w:rPr>
        <w:t xml:space="preserve">splashing </w:t>
      </w:r>
      <w:r>
        <w:rPr>
          <w:rFonts w:ascii="Times New Roman" w:hAnsi="Times New Roman" w:cs="Times New Roman"/>
          <w:sz w:val="24"/>
          <w:szCs w:val="24"/>
        </w:rPr>
        <w:t xml:space="preserve">money </w:t>
      </w:r>
      <w:r w:rsidR="003F658E">
        <w:rPr>
          <w:rFonts w:ascii="Times New Roman" w:hAnsi="Times New Roman" w:cs="Times New Roman"/>
          <w:sz w:val="24"/>
          <w:szCs w:val="24"/>
        </w:rPr>
        <w:t>on</w:t>
      </w:r>
      <w:r>
        <w:rPr>
          <w:rFonts w:ascii="Times New Roman" w:hAnsi="Times New Roman" w:cs="Times New Roman"/>
          <w:sz w:val="24"/>
          <w:szCs w:val="24"/>
        </w:rPr>
        <w:t xml:space="preserve"> beer instead of paying </w:t>
      </w:r>
      <w:r w:rsidR="005200C9">
        <w:rPr>
          <w:rFonts w:ascii="Times New Roman" w:hAnsi="Times New Roman" w:cs="Times New Roman"/>
          <w:sz w:val="24"/>
          <w:szCs w:val="24"/>
        </w:rPr>
        <w:t xml:space="preserve">him </w:t>
      </w:r>
      <w:r>
        <w:rPr>
          <w:rFonts w:ascii="Times New Roman" w:hAnsi="Times New Roman" w:cs="Times New Roman"/>
          <w:sz w:val="24"/>
          <w:szCs w:val="24"/>
        </w:rPr>
        <w:t xml:space="preserve">back his </w:t>
      </w:r>
      <w:r w:rsidR="005200C9">
        <w:rPr>
          <w:rFonts w:ascii="Times New Roman" w:hAnsi="Times New Roman" w:cs="Times New Roman"/>
          <w:sz w:val="24"/>
          <w:szCs w:val="24"/>
        </w:rPr>
        <w:t>money</w:t>
      </w:r>
      <w:r>
        <w:rPr>
          <w:rFonts w:ascii="Times New Roman" w:hAnsi="Times New Roman" w:cs="Times New Roman"/>
          <w:sz w:val="24"/>
          <w:szCs w:val="24"/>
        </w:rPr>
        <w:t xml:space="preserve">. In court, </w:t>
      </w:r>
      <w:r w:rsidR="005200C9">
        <w:rPr>
          <w:rFonts w:ascii="Times New Roman" w:hAnsi="Times New Roman" w:cs="Times New Roman"/>
          <w:sz w:val="24"/>
          <w:szCs w:val="24"/>
        </w:rPr>
        <w:t xml:space="preserve">the </w:t>
      </w:r>
      <w:r>
        <w:rPr>
          <w:rFonts w:ascii="Times New Roman" w:hAnsi="Times New Roman" w:cs="Times New Roman"/>
          <w:sz w:val="24"/>
          <w:szCs w:val="24"/>
        </w:rPr>
        <w:t xml:space="preserve">accused said he </w:t>
      </w:r>
      <w:r w:rsidR="008B5225">
        <w:rPr>
          <w:rFonts w:ascii="Times New Roman" w:hAnsi="Times New Roman" w:cs="Times New Roman"/>
          <w:sz w:val="24"/>
          <w:szCs w:val="24"/>
        </w:rPr>
        <w:t>was</w:t>
      </w:r>
      <w:r>
        <w:rPr>
          <w:rFonts w:ascii="Times New Roman" w:hAnsi="Times New Roman" w:cs="Times New Roman"/>
          <w:sz w:val="24"/>
          <w:szCs w:val="24"/>
        </w:rPr>
        <w:t xml:space="preserve"> not using cash </w:t>
      </w:r>
      <w:r w:rsidR="008310BB">
        <w:rPr>
          <w:rFonts w:ascii="Times New Roman" w:hAnsi="Times New Roman" w:cs="Times New Roman"/>
          <w:sz w:val="24"/>
          <w:szCs w:val="24"/>
        </w:rPr>
        <w:t xml:space="preserve">to buy the beer but </w:t>
      </w:r>
      <w:r w:rsidR="008B5225">
        <w:rPr>
          <w:rFonts w:ascii="Times New Roman" w:hAnsi="Times New Roman" w:cs="Times New Roman"/>
          <w:sz w:val="24"/>
          <w:szCs w:val="24"/>
        </w:rPr>
        <w:t>that he was</w:t>
      </w:r>
      <w:r w:rsidR="008310BB">
        <w:rPr>
          <w:rFonts w:ascii="Times New Roman" w:hAnsi="Times New Roman" w:cs="Times New Roman"/>
          <w:sz w:val="24"/>
          <w:szCs w:val="24"/>
        </w:rPr>
        <w:t xml:space="preserve"> bartering </w:t>
      </w:r>
      <w:r w:rsidR="008310BB" w:rsidRPr="008310BB">
        <w:rPr>
          <w:rFonts w:ascii="Times New Roman" w:hAnsi="Times New Roman" w:cs="Times New Roman"/>
          <w:i/>
          <w:sz w:val="24"/>
          <w:szCs w:val="24"/>
        </w:rPr>
        <w:t>rapoko</w:t>
      </w:r>
      <w:r w:rsidR="008310BB">
        <w:rPr>
          <w:rFonts w:ascii="Times New Roman" w:hAnsi="Times New Roman" w:cs="Times New Roman"/>
          <w:sz w:val="24"/>
          <w:szCs w:val="24"/>
        </w:rPr>
        <w:t xml:space="preserve"> or sorghum.</w:t>
      </w:r>
    </w:p>
    <w:p w:rsidR="008310BB" w:rsidRDefault="008310BB" w:rsidP="00087340">
      <w:pPr>
        <w:spacing w:after="0" w:line="360" w:lineRule="auto"/>
        <w:ind w:left="567" w:hanging="567"/>
        <w:jc w:val="both"/>
        <w:rPr>
          <w:rFonts w:ascii="Times New Roman" w:hAnsi="Times New Roman" w:cs="Times New Roman"/>
          <w:sz w:val="24"/>
          <w:szCs w:val="24"/>
        </w:rPr>
      </w:pPr>
    </w:p>
    <w:p w:rsidR="008310BB" w:rsidRDefault="008310BB" w:rsidP="00087340">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 xml:space="preserve">The deceased would have none of that. He started assaulting </w:t>
      </w:r>
      <w:r w:rsidR="005200C9">
        <w:rPr>
          <w:rFonts w:ascii="Times New Roman" w:hAnsi="Times New Roman" w:cs="Times New Roman"/>
          <w:sz w:val="24"/>
          <w:szCs w:val="24"/>
        </w:rPr>
        <w:t xml:space="preserve">the </w:t>
      </w:r>
      <w:r>
        <w:rPr>
          <w:rFonts w:ascii="Times New Roman" w:hAnsi="Times New Roman" w:cs="Times New Roman"/>
          <w:sz w:val="24"/>
          <w:szCs w:val="24"/>
        </w:rPr>
        <w:t xml:space="preserve">accused with fists. </w:t>
      </w:r>
      <w:r w:rsidR="005200C9">
        <w:rPr>
          <w:rFonts w:ascii="Times New Roman" w:hAnsi="Times New Roman" w:cs="Times New Roman"/>
          <w:sz w:val="24"/>
          <w:szCs w:val="24"/>
        </w:rPr>
        <w:t>The a</w:t>
      </w:r>
      <w:r>
        <w:rPr>
          <w:rFonts w:ascii="Times New Roman" w:hAnsi="Times New Roman" w:cs="Times New Roman"/>
          <w:sz w:val="24"/>
          <w:szCs w:val="24"/>
        </w:rPr>
        <w:t xml:space="preserve">ccused had been seated. </w:t>
      </w:r>
      <w:r w:rsidR="003F658E">
        <w:rPr>
          <w:rFonts w:ascii="Times New Roman" w:hAnsi="Times New Roman" w:cs="Times New Roman"/>
          <w:sz w:val="24"/>
          <w:szCs w:val="24"/>
        </w:rPr>
        <w:t>Reacting to the attack, h</w:t>
      </w:r>
      <w:r>
        <w:rPr>
          <w:rFonts w:ascii="Times New Roman" w:hAnsi="Times New Roman" w:cs="Times New Roman"/>
          <w:sz w:val="24"/>
          <w:szCs w:val="24"/>
        </w:rPr>
        <w:t xml:space="preserve">e </w:t>
      </w:r>
      <w:r w:rsidR="003F658E">
        <w:rPr>
          <w:rFonts w:ascii="Times New Roman" w:hAnsi="Times New Roman" w:cs="Times New Roman"/>
          <w:sz w:val="24"/>
          <w:szCs w:val="24"/>
        </w:rPr>
        <w:t xml:space="preserve">stood </w:t>
      </w:r>
      <w:r>
        <w:rPr>
          <w:rFonts w:ascii="Times New Roman" w:hAnsi="Times New Roman" w:cs="Times New Roman"/>
          <w:sz w:val="24"/>
          <w:szCs w:val="24"/>
        </w:rPr>
        <w:t xml:space="preserve">up </w:t>
      </w:r>
      <w:r w:rsidR="003F658E">
        <w:rPr>
          <w:rFonts w:ascii="Times New Roman" w:hAnsi="Times New Roman" w:cs="Times New Roman"/>
          <w:sz w:val="24"/>
          <w:szCs w:val="24"/>
        </w:rPr>
        <w:t>to</w:t>
      </w:r>
      <w:r>
        <w:rPr>
          <w:rFonts w:ascii="Times New Roman" w:hAnsi="Times New Roman" w:cs="Times New Roman"/>
          <w:sz w:val="24"/>
          <w:szCs w:val="24"/>
        </w:rPr>
        <w:t xml:space="preserve"> ward of the </w:t>
      </w:r>
      <w:r w:rsidR="003F658E">
        <w:rPr>
          <w:rFonts w:ascii="Times New Roman" w:hAnsi="Times New Roman" w:cs="Times New Roman"/>
          <w:sz w:val="24"/>
          <w:szCs w:val="24"/>
        </w:rPr>
        <w:t>blows</w:t>
      </w:r>
      <w:r w:rsidR="008B5225">
        <w:rPr>
          <w:rFonts w:ascii="Times New Roman" w:hAnsi="Times New Roman" w:cs="Times New Roman"/>
          <w:sz w:val="24"/>
          <w:szCs w:val="24"/>
        </w:rPr>
        <w:t>. However, the deceased o</w:t>
      </w:r>
      <w:r>
        <w:rPr>
          <w:rFonts w:ascii="Times New Roman" w:hAnsi="Times New Roman" w:cs="Times New Roman"/>
          <w:sz w:val="24"/>
          <w:szCs w:val="24"/>
        </w:rPr>
        <w:t xml:space="preserve">verpowered him. </w:t>
      </w:r>
      <w:r w:rsidR="005200C9">
        <w:rPr>
          <w:rFonts w:ascii="Times New Roman" w:hAnsi="Times New Roman" w:cs="Times New Roman"/>
          <w:sz w:val="24"/>
          <w:szCs w:val="24"/>
        </w:rPr>
        <w:t>The a</w:t>
      </w:r>
      <w:r w:rsidR="003F658E">
        <w:rPr>
          <w:rFonts w:ascii="Times New Roman" w:hAnsi="Times New Roman" w:cs="Times New Roman"/>
          <w:sz w:val="24"/>
          <w:szCs w:val="24"/>
        </w:rPr>
        <w:t>ccused</w:t>
      </w:r>
      <w:r>
        <w:rPr>
          <w:rFonts w:ascii="Times New Roman" w:hAnsi="Times New Roman" w:cs="Times New Roman"/>
          <w:sz w:val="24"/>
          <w:szCs w:val="24"/>
        </w:rPr>
        <w:t xml:space="preserve"> randomly picked a log from a stack </w:t>
      </w:r>
      <w:r w:rsidR="003F658E">
        <w:rPr>
          <w:rFonts w:ascii="Times New Roman" w:hAnsi="Times New Roman" w:cs="Times New Roman"/>
          <w:sz w:val="24"/>
          <w:szCs w:val="24"/>
        </w:rPr>
        <w:t>piled by t</w:t>
      </w:r>
      <w:r>
        <w:rPr>
          <w:rFonts w:ascii="Times New Roman" w:hAnsi="Times New Roman" w:cs="Times New Roman"/>
          <w:sz w:val="24"/>
          <w:szCs w:val="24"/>
        </w:rPr>
        <w:t>he fire place</w:t>
      </w:r>
      <w:r w:rsidR="008B5225">
        <w:rPr>
          <w:rFonts w:ascii="Times New Roman" w:hAnsi="Times New Roman" w:cs="Times New Roman"/>
          <w:sz w:val="24"/>
          <w:szCs w:val="24"/>
        </w:rPr>
        <w:t>. He</w:t>
      </w:r>
      <w:r w:rsidR="003F658E">
        <w:rPr>
          <w:rFonts w:ascii="Times New Roman" w:hAnsi="Times New Roman" w:cs="Times New Roman"/>
          <w:sz w:val="24"/>
          <w:szCs w:val="24"/>
        </w:rPr>
        <w:t xml:space="preserve"> swung it and </w:t>
      </w:r>
      <w:r>
        <w:rPr>
          <w:rFonts w:ascii="Times New Roman" w:hAnsi="Times New Roman" w:cs="Times New Roman"/>
          <w:sz w:val="24"/>
          <w:szCs w:val="24"/>
        </w:rPr>
        <w:t xml:space="preserve">struck the deceased. He could not remember where </w:t>
      </w:r>
      <w:r w:rsidR="003F658E">
        <w:rPr>
          <w:rFonts w:ascii="Times New Roman" w:hAnsi="Times New Roman" w:cs="Times New Roman"/>
          <w:sz w:val="24"/>
          <w:szCs w:val="24"/>
        </w:rPr>
        <w:t xml:space="preserve">exactly </w:t>
      </w:r>
      <w:r>
        <w:rPr>
          <w:rFonts w:ascii="Times New Roman" w:hAnsi="Times New Roman" w:cs="Times New Roman"/>
          <w:sz w:val="24"/>
          <w:szCs w:val="24"/>
        </w:rPr>
        <w:t>he struck the deceased. He could not remember how many blows he delivered</w:t>
      </w:r>
      <w:r w:rsidR="003F658E">
        <w:rPr>
          <w:rFonts w:ascii="Times New Roman" w:hAnsi="Times New Roman" w:cs="Times New Roman"/>
          <w:sz w:val="24"/>
          <w:szCs w:val="24"/>
        </w:rPr>
        <w:t>.</w:t>
      </w:r>
      <w:r>
        <w:rPr>
          <w:rFonts w:ascii="Times New Roman" w:hAnsi="Times New Roman" w:cs="Times New Roman"/>
          <w:sz w:val="24"/>
          <w:szCs w:val="24"/>
        </w:rPr>
        <w:t xml:space="preserve"> </w:t>
      </w:r>
      <w:r w:rsidR="003F658E">
        <w:rPr>
          <w:rFonts w:ascii="Times New Roman" w:hAnsi="Times New Roman" w:cs="Times New Roman"/>
          <w:sz w:val="24"/>
          <w:szCs w:val="24"/>
        </w:rPr>
        <w:t>H</w:t>
      </w:r>
      <w:r>
        <w:rPr>
          <w:rFonts w:ascii="Times New Roman" w:hAnsi="Times New Roman" w:cs="Times New Roman"/>
          <w:sz w:val="24"/>
          <w:szCs w:val="24"/>
        </w:rPr>
        <w:t>e admitted the</w:t>
      </w:r>
      <w:r w:rsidR="003F658E">
        <w:rPr>
          <w:rFonts w:ascii="Times New Roman" w:hAnsi="Times New Roman" w:cs="Times New Roman"/>
          <w:sz w:val="24"/>
          <w:szCs w:val="24"/>
        </w:rPr>
        <w:t xml:space="preserve"> blows w</w:t>
      </w:r>
      <w:r>
        <w:rPr>
          <w:rFonts w:ascii="Times New Roman" w:hAnsi="Times New Roman" w:cs="Times New Roman"/>
          <w:sz w:val="24"/>
          <w:szCs w:val="24"/>
        </w:rPr>
        <w:t xml:space="preserve">ould have been more than one. He could also not remember whether he used </w:t>
      </w:r>
      <w:r w:rsidR="003F658E">
        <w:rPr>
          <w:rFonts w:ascii="Times New Roman" w:hAnsi="Times New Roman" w:cs="Times New Roman"/>
          <w:sz w:val="24"/>
          <w:szCs w:val="24"/>
        </w:rPr>
        <w:t xml:space="preserve">one </w:t>
      </w:r>
      <w:r>
        <w:rPr>
          <w:rFonts w:ascii="Times New Roman" w:hAnsi="Times New Roman" w:cs="Times New Roman"/>
          <w:sz w:val="24"/>
          <w:szCs w:val="24"/>
        </w:rPr>
        <w:t>log or more</w:t>
      </w:r>
      <w:r w:rsidR="003F658E">
        <w:rPr>
          <w:rFonts w:ascii="Times New Roman" w:hAnsi="Times New Roman" w:cs="Times New Roman"/>
          <w:sz w:val="24"/>
          <w:szCs w:val="24"/>
        </w:rPr>
        <w:t xml:space="preserve"> than one</w:t>
      </w:r>
      <w:r>
        <w:rPr>
          <w:rFonts w:ascii="Times New Roman" w:hAnsi="Times New Roman" w:cs="Times New Roman"/>
          <w:sz w:val="24"/>
          <w:szCs w:val="24"/>
        </w:rPr>
        <w:t>.</w:t>
      </w:r>
    </w:p>
    <w:p w:rsidR="008310BB" w:rsidRDefault="008310BB" w:rsidP="00087340">
      <w:pPr>
        <w:spacing w:after="0" w:line="360" w:lineRule="auto"/>
        <w:ind w:left="567" w:hanging="567"/>
        <w:jc w:val="both"/>
        <w:rPr>
          <w:rFonts w:ascii="Times New Roman" w:hAnsi="Times New Roman" w:cs="Times New Roman"/>
          <w:sz w:val="24"/>
          <w:szCs w:val="24"/>
        </w:rPr>
      </w:pPr>
    </w:p>
    <w:p w:rsidR="00892461" w:rsidRDefault="005200C9" w:rsidP="00087340">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t>The accused</w:t>
      </w:r>
      <w:r w:rsidR="008310BB">
        <w:rPr>
          <w:rFonts w:ascii="Times New Roman" w:hAnsi="Times New Roman" w:cs="Times New Roman"/>
          <w:sz w:val="24"/>
          <w:szCs w:val="24"/>
        </w:rPr>
        <w:t xml:space="preserve"> said the deceased </w:t>
      </w:r>
      <w:r w:rsidR="003F658E">
        <w:rPr>
          <w:rFonts w:ascii="Times New Roman" w:hAnsi="Times New Roman" w:cs="Times New Roman"/>
          <w:sz w:val="24"/>
          <w:szCs w:val="24"/>
        </w:rPr>
        <w:t xml:space="preserve">had </w:t>
      </w:r>
      <w:r w:rsidR="008310BB">
        <w:rPr>
          <w:rFonts w:ascii="Times New Roman" w:hAnsi="Times New Roman" w:cs="Times New Roman"/>
          <w:sz w:val="24"/>
          <w:szCs w:val="24"/>
        </w:rPr>
        <w:t>r</w:t>
      </w:r>
      <w:r w:rsidR="003F658E">
        <w:rPr>
          <w:rFonts w:ascii="Times New Roman" w:hAnsi="Times New Roman" w:cs="Times New Roman"/>
          <w:sz w:val="24"/>
          <w:szCs w:val="24"/>
        </w:rPr>
        <w:t>u</w:t>
      </w:r>
      <w:r w:rsidR="008310BB">
        <w:rPr>
          <w:rFonts w:ascii="Times New Roman" w:hAnsi="Times New Roman" w:cs="Times New Roman"/>
          <w:sz w:val="24"/>
          <w:szCs w:val="24"/>
        </w:rPr>
        <w:t>n away</w:t>
      </w:r>
      <w:r w:rsidR="003F658E">
        <w:rPr>
          <w:rFonts w:ascii="Times New Roman" w:hAnsi="Times New Roman" w:cs="Times New Roman"/>
          <w:sz w:val="24"/>
          <w:szCs w:val="24"/>
        </w:rPr>
        <w:t xml:space="preserve">. He </w:t>
      </w:r>
      <w:r w:rsidR="008310BB">
        <w:rPr>
          <w:rFonts w:ascii="Times New Roman" w:hAnsi="Times New Roman" w:cs="Times New Roman"/>
          <w:sz w:val="24"/>
          <w:szCs w:val="24"/>
        </w:rPr>
        <w:t xml:space="preserve">heard nothing further from him that night. The following morning he </w:t>
      </w:r>
      <w:r w:rsidR="00604159">
        <w:rPr>
          <w:rFonts w:ascii="Times New Roman" w:hAnsi="Times New Roman" w:cs="Times New Roman"/>
          <w:sz w:val="24"/>
          <w:szCs w:val="24"/>
        </w:rPr>
        <w:t>l</w:t>
      </w:r>
      <w:r w:rsidR="008310BB">
        <w:rPr>
          <w:rFonts w:ascii="Times New Roman" w:hAnsi="Times New Roman" w:cs="Times New Roman"/>
          <w:sz w:val="24"/>
          <w:szCs w:val="24"/>
        </w:rPr>
        <w:t xml:space="preserve">earnt of the deceased’s situation. People confronted him. He decided to go to deceased’s homestead to see for himself. However, he had wanted to pass through a nearby bush to </w:t>
      </w:r>
      <w:r>
        <w:rPr>
          <w:rFonts w:ascii="Times New Roman" w:hAnsi="Times New Roman" w:cs="Times New Roman"/>
          <w:sz w:val="24"/>
          <w:szCs w:val="24"/>
        </w:rPr>
        <w:t>answer the call of nature</w:t>
      </w:r>
      <w:r w:rsidR="008310BB">
        <w:rPr>
          <w:rFonts w:ascii="Times New Roman" w:hAnsi="Times New Roman" w:cs="Times New Roman"/>
          <w:sz w:val="24"/>
          <w:szCs w:val="24"/>
        </w:rPr>
        <w:t xml:space="preserve"> first before proceeding to deceased’s homestead. </w:t>
      </w:r>
      <w:r w:rsidR="00F806E7">
        <w:rPr>
          <w:rFonts w:ascii="Times New Roman" w:hAnsi="Times New Roman" w:cs="Times New Roman"/>
          <w:sz w:val="24"/>
          <w:szCs w:val="24"/>
        </w:rPr>
        <w:t>But p</w:t>
      </w:r>
      <w:r w:rsidR="008310BB">
        <w:rPr>
          <w:rFonts w:ascii="Times New Roman" w:hAnsi="Times New Roman" w:cs="Times New Roman"/>
          <w:sz w:val="24"/>
          <w:szCs w:val="24"/>
        </w:rPr>
        <w:t xml:space="preserve">eople </w:t>
      </w:r>
      <w:r w:rsidR="00F806E7">
        <w:rPr>
          <w:rFonts w:ascii="Times New Roman" w:hAnsi="Times New Roman" w:cs="Times New Roman"/>
          <w:sz w:val="24"/>
          <w:szCs w:val="24"/>
        </w:rPr>
        <w:t xml:space="preserve">mistakenly </w:t>
      </w:r>
      <w:r w:rsidR="008310BB">
        <w:rPr>
          <w:rFonts w:ascii="Times New Roman" w:hAnsi="Times New Roman" w:cs="Times New Roman"/>
          <w:sz w:val="24"/>
          <w:szCs w:val="24"/>
        </w:rPr>
        <w:t xml:space="preserve">thought he was planning to commit suicide or </w:t>
      </w:r>
      <w:r w:rsidR="00604159">
        <w:rPr>
          <w:rFonts w:ascii="Times New Roman" w:hAnsi="Times New Roman" w:cs="Times New Roman"/>
          <w:sz w:val="24"/>
          <w:szCs w:val="24"/>
        </w:rPr>
        <w:t xml:space="preserve">to </w:t>
      </w:r>
      <w:r w:rsidR="008B5225">
        <w:rPr>
          <w:rFonts w:ascii="Times New Roman" w:hAnsi="Times New Roman" w:cs="Times New Roman"/>
          <w:sz w:val="24"/>
          <w:szCs w:val="24"/>
        </w:rPr>
        <w:t>run away. They</w:t>
      </w:r>
      <w:r w:rsidR="008310BB">
        <w:rPr>
          <w:rFonts w:ascii="Times New Roman" w:hAnsi="Times New Roman" w:cs="Times New Roman"/>
          <w:sz w:val="24"/>
          <w:szCs w:val="24"/>
        </w:rPr>
        <w:t xml:space="preserve"> apprehended him.</w:t>
      </w:r>
    </w:p>
    <w:p w:rsidR="00892461" w:rsidRDefault="00892461" w:rsidP="00087340">
      <w:pPr>
        <w:spacing w:after="0" w:line="360" w:lineRule="auto"/>
        <w:ind w:left="567" w:hanging="567"/>
        <w:jc w:val="both"/>
        <w:rPr>
          <w:rFonts w:ascii="Times New Roman" w:hAnsi="Times New Roman" w:cs="Times New Roman"/>
          <w:sz w:val="24"/>
          <w:szCs w:val="24"/>
        </w:rPr>
      </w:pPr>
    </w:p>
    <w:p w:rsidR="00892461" w:rsidRDefault="00F806E7" w:rsidP="00087340">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[38]</w:t>
      </w:r>
      <w:r>
        <w:rPr>
          <w:rFonts w:ascii="Times New Roman" w:hAnsi="Times New Roman" w:cs="Times New Roman"/>
          <w:sz w:val="24"/>
          <w:szCs w:val="24"/>
        </w:rPr>
        <w:tab/>
        <w:t xml:space="preserve">The accused </w:t>
      </w:r>
      <w:r w:rsidR="00892461">
        <w:rPr>
          <w:rFonts w:ascii="Times New Roman" w:hAnsi="Times New Roman" w:cs="Times New Roman"/>
          <w:sz w:val="24"/>
          <w:szCs w:val="24"/>
        </w:rPr>
        <w:t>denied that he obliterated the trail of blood and water from his homestead to deceased’s</w:t>
      </w:r>
      <w:r w:rsidR="00604159">
        <w:rPr>
          <w:rFonts w:ascii="Times New Roman" w:hAnsi="Times New Roman" w:cs="Times New Roman"/>
          <w:sz w:val="24"/>
          <w:szCs w:val="24"/>
        </w:rPr>
        <w:t xml:space="preserve"> place</w:t>
      </w:r>
      <w:r w:rsidR="00892461">
        <w:rPr>
          <w:rFonts w:ascii="Times New Roman" w:hAnsi="Times New Roman" w:cs="Times New Roman"/>
          <w:sz w:val="24"/>
          <w:szCs w:val="24"/>
        </w:rPr>
        <w:t xml:space="preserve">. He denied he used excessive force </w:t>
      </w:r>
      <w:r w:rsidR="008B5225">
        <w:rPr>
          <w:rFonts w:ascii="Times New Roman" w:hAnsi="Times New Roman" w:cs="Times New Roman"/>
          <w:sz w:val="24"/>
          <w:szCs w:val="24"/>
        </w:rPr>
        <w:t>to</w:t>
      </w:r>
      <w:r w:rsidR="00892461">
        <w:rPr>
          <w:rFonts w:ascii="Times New Roman" w:hAnsi="Times New Roman" w:cs="Times New Roman"/>
          <w:sz w:val="24"/>
          <w:szCs w:val="24"/>
        </w:rPr>
        <w:t xml:space="preserve"> ward off </w:t>
      </w:r>
      <w:r w:rsidR="008B5225">
        <w:rPr>
          <w:rFonts w:ascii="Times New Roman" w:hAnsi="Times New Roman" w:cs="Times New Roman"/>
          <w:sz w:val="24"/>
          <w:szCs w:val="24"/>
        </w:rPr>
        <w:t xml:space="preserve">the </w:t>
      </w:r>
      <w:r w:rsidR="00892461">
        <w:rPr>
          <w:rFonts w:ascii="Times New Roman" w:hAnsi="Times New Roman" w:cs="Times New Roman"/>
          <w:sz w:val="24"/>
          <w:szCs w:val="24"/>
        </w:rPr>
        <w:t xml:space="preserve">deceased’s alleged attacks. </w:t>
      </w:r>
    </w:p>
    <w:p w:rsidR="0064013F" w:rsidRDefault="00892461" w:rsidP="00087340">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[39]</w:t>
      </w:r>
      <w:r>
        <w:rPr>
          <w:rFonts w:ascii="Times New Roman" w:hAnsi="Times New Roman" w:cs="Times New Roman"/>
          <w:sz w:val="24"/>
          <w:szCs w:val="24"/>
        </w:rPr>
        <w:tab/>
        <w:t>Although not argued crisply, it seems accused’s defence or explanation for his conduct on the fat</w:t>
      </w:r>
      <w:r w:rsidR="00604159">
        <w:rPr>
          <w:rFonts w:ascii="Times New Roman" w:hAnsi="Times New Roman" w:cs="Times New Roman"/>
          <w:sz w:val="24"/>
          <w:szCs w:val="24"/>
        </w:rPr>
        <w:t xml:space="preserve">eful </w:t>
      </w:r>
      <w:r>
        <w:rPr>
          <w:rFonts w:ascii="Times New Roman" w:hAnsi="Times New Roman" w:cs="Times New Roman"/>
          <w:sz w:val="24"/>
          <w:szCs w:val="24"/>
        </w:rPr>
        <w:t xml:space="preserve">night was a combination of intoxication, provocation and self-defence. In the closing submission by his </w:t>
      </w:r>
      <w:r w:rsidR="00F806E7">
        <w:rPr>
          <w:rFonts w:ascii="Times New Roman" w:hAnsi="Times New Roman" w:cs="Times New Roman"/>
          <w:sz w:val="24"/>
          <w:szCs w:val="24"/>
        </w:rPr>
        <w:t>c</w:t>
      </w:r>
      <w:r>
        <w:rPr>
          <w:rFonts w:ascii="Times New Roman" w:hAnsi="Times New Roman" w:cs="Times New Roman"/>
          <w:sz w:val="24"/>
          <w:szCs w:val="24"/>
        </w:rPr>
        <w:t>ounsel the accused tendered a plea of guilty to culpable homicide</w:t>
      </w:r>
      <w:r w:rsidR="00604159">
        <w:rPr>
          <w:rFonts w:ascii="Times New Roman" w:hAnsi="Times New Roman" w:cs="Times New Roman"/>
          <w:sz w:val="24"/>
          <w:szCs w:val="24"/>
        </w:rPr>
        <w:t>,</w:t>
      </w:r>
      <w:r>
        <w:rPr>
          <w:rFonts w:ascii="Times New Roman" w:hAnsi="Times New Roman" w:cs="Times New Roman"/>
          <w:sz w:val="24"/>
          <w:szCs w:val="24"/>
        </w:rPr>
        <w:t xml:space="preserve"> largely for the reason that he had been provoked by the deceased who had </w:t>
      </w:r>
      <w:r w:rsidR="0064013F">
        <w:rPr>
          <w:rFonts w:ascii="Times New Roman" w:hAnsi="Times New Roman" w:cs="Times New Roman"/>
          <w:sz w:val="24"/>
          <w:szCs w:val="24"/>
        </w:rPr>
        <w:t>fought him over money</w:t>
      </w:r>
      <w:r w:rsidR="00604159">
        <w:rPr>
          <w:rFonts w:ascii="Times New Roman" w:hAnsi="Times New Roman" w:cs="Times New Roman"/>
          <w:sz w:val="24"/>
          <w:szCs w:val="24"/>
        </w:rPr>
        <w:t xml:space="preserve">. It was also argued that the </w:t>
      </w:r>
      <w:r w:rsidR="0064013F">
        <w:rPr>
          <w:rFonts w:ascii="Times New Roman" w:hAnsi="Times New Roman" w:cs="Times New Roman"/>
          <w:sz w:val="24"/>
          <w:szCs w:val="24"/>
        </w:rPr>
        <w:t>accused</w:t>
      </w:r>
      <w:r w:rsidR="00604159">
        <w:rPr>
          <w:rFonts w:ascii="Times New Roman" w:hAnsi="Times New Roman" w:cs="Times New Roman"/>
          <w:sz w:val="24"/>
          <w:szCs w:val="24"/>
        </w:rPr>
        <w:t>’s</w:t>
      </w:r>
      <w:r w:rsidR="0064013F">
        <w:rPr>
          <w:rFonts w:ascii="Times New Roman" w:hAnsi="Times New Roman" w:cs="Times New Roman"/>
          <w:sz w:val="24"/>
          <w:szCs w:val="24"/>
        </w:rPr>
        <w:t xml:space="preserve"> sense of judgment had been </w:t>
      </w:r>
      <w:r w:rsidR="00604159">
        <w:rPr>
          <w:rFonts w:ascii="Times New Roman" w:hAnsi="Times New Roman" w:cs="Times New Roman"/>
          <w:sz w:val="24"/>
          <w:szCs w:val="24"/>
        </w:rPr>
        <w:t>impaired</w:t>
      </w:r>
      <w:r w:rsidR="0064013F">
        <w:rPr>
          <w:rFonts w:ascii="Times New Roman" w:hAnsi="Times New Roman" w:cs="Times New Roman"/>
          <w:sz w:val="24"/>
          <w:szCs w:val="24"/>
        </w:rPr>
        <w:t xml:space="preserve"> by the large amount of alcohol that he had consum</w:t>
      </w:r>
      <w:r w:rsidR="008B5225">
        <w:rPr>
          <w:rFonts w:ascii="Times New Roman" w:hAnsi="Times New Roman" w:cs="Times New Roman"/>
          <w:sz w:val="24"/>
          <w:szCs w:val="24"/>
        </w:rPr>
        <w:t>ed</w:t>
      </w:r>
      <w:r w:rsidR="0064013F">
        <w:rPr>
          <w:rFonts w:ascii="Times New Roman" w:hAnsi="Times New Roman" w:cs="Times New Roman"/>
          <w:sz w:val="24"/>
          <w:szCs w:val="24"/>
        </w:rPr>
        <w:t xml:space="preserve"> </w:t>
      </w:r>
      <w:r w:rsidR="008B5225">
        <w:rPr>
          <w:rFonts w:ascii="Times New Roman" w:hAnsi="Times New Roman" w:cs="Times New Roman"/>
          <w:sz w:val="24"/>
          <w:szCs w:val="24"/>
        </w:rPr>
        <w:t>on</w:t>
      </w:r>
      <w:r w:rsidR="0064013F">
        <w:rPr>
          <w:rFonts w:ascii="Times New Roman" w:hAnsi="Times New Roman" w:cs="Times New Roman"/>
          <w:sz w:val="24"/>
          <w:szCs w:val="24"/>
        </w:rPr>
        <w:t xml:space="preserve"> the day</w:t>
      </w:r>
      <w:r w:rsidR="008B5225">
        <w:rPr>
          <w:rFonts w:ascii="Times New Roman" w:hAnsi="Times New Roman" w:cs="Times New Roman"/>
          <w:sz w:val="24"/>
          <w:szCs w:val="24"/>
        </w:rPr>
        <w:t xml:space="preserve"> in question</w:t>
      </w:r>
      <w:r w:rsidR="0064013F">
        <w:rPr>
          <w:rFonts w:ascii="Times New Roman" w:hAnsi="Times New Roman" w:cs="Times New Roman"/>
          <w:sz w:val="24"/>
          <w:szCs w:val="24"/>
        </w:rPr>
        <w:t>.</w:t>
      </w:r>
    </w:p>
    <w:p w:rsidR="0064013F" w:rsidRDefault="0064013F" w:rsidP="00087340">
      <w:pPr>
        <w:spacing w:after="0" w:line="360" w:lineRule="auto"/>
        <w:ind w:left="567" w:hanging="567"/>
        <w:jc w:val="both"/>
        <w:rPr>
          <w:rFonts w:ascii="Times New Roman" w:hAnsi="Times New Roman" w:cs="Times New Roman"/>
          <w:sz w:val="24"/>
          <w:szCs w:val="24"/>
        </w:rPr>
      </w:pPr>
    </w:p>
    <w:p w:rsidR="0064013F" w:rsidRDefault="0064013F" w:rsidP="00087340">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[40]</w:t>
      </w:r>
      <w:r>
        <w:rPr>
          <w:rFonts w:ascii="Times New Roman" w:hAnsi="Times New Roman" w:cs="Times New Roman"/>
          <w:sz w:val="24"/>
          <w:szCs w:val="24"/>
        </w:rPr>
        <w:tab/>
        <w:t xml:space="preserve">The State </w:t>
      </w:r>
      <w:r w:rsidR="00604159">
        <w:rPr>
          <w:rFonts w:ascii="Times New Roman" w:hAnsi="Times New Roman" w:cs="Times New Roman"/>
          <w:sz w:val="24"/>
          <w:szCs w:val="24"/>
        </w:rPr>
        <w:t xml:space="preserve">did not accept the accused limited plea of culpable homicide. It </w:t>
      </w:r>
      <w:r>
        <w:rPr>
          <w:rFonts w:ascii="Times New Roman" w:hAnsi="Times New Roman" w:cs="Times New Roman"/>
          <w:sz w:val="24"/>
          <w:szCs w:val="24"/>
        </w:rPr>
        <w:t xml:space="preserve">argued that none of the so-called defences </w:t>
      </w:r>
      <w:r w:rsidR="00F806E7">
        <w:rPr>
          <w:rFonts w:ascii="Times New Roman" w:hAnsi="Times New Roman" w:cs="Times New Roman"/>
          <w:sz w:val="24"/>
          <w:szCs w:val="24"/>
        </w:rPr>
        <w:t>wa</w:t>
      </w:r>
      <w:r>
        <w:rPr>
          <w:rFonts w:ascii="Times New Roman" w:hAnsi="Times New Roman" w:cs="Times New Roman"/>
          <w:sz w:val="24"/>
          <w:szCs w:val="24"/>
        </w:rPr>
        <w:t xml:space="preserve">s available to </w:t>
      </w:r>
      <w:r w:rsidR="00F806E7">
        <w:rPr>
          <w:rFonts w:ascii="Times New Roman" w:hAnsi="Times New Roman" w:cs="Times New Roman"/>
          <w:sz w:val="24"/>
          <w:szCs w:val="24"/>
        </w:rPr>
        <w:t>him</w:t>
      </w:r>
      <w:r>
        <w:rPr>
          <w:rFonts w:ascii="Times New Roman" w:hAnsi="Times New Roman" w:cs="Times New Roman"/>
          <w:sz w:val="24"/>
          <w:szCs w:val="24"/>
        </w:rPr>
        <w:t xml:space="preserve">. </w:t>
      </w:r>
      <w:r w:rsidR="00F806E7">
        <w:rPr>
          <w:rFonts w:ascii="Times New Roman" w:hAnsi="Times New Roman" w:cs="Times New Roman"/>
          <w:sz w:val="24"/>
          <w:szCs w:val="24"/>
        </w:rPr>
        <w:t xml:space="preserve">State counsel </w:t>
      </w:r>
      <w:r>
        <w:rPr>
          <w:rFonts w:ascii="Times New Roman" w:hAnsi="Times New Roman" w:cs="Times New Roman"/>
          <w:sz w:val="24"/>
          <w:szCs w:val="24"/>
        </w:rPr>
        <w:t xml:space="preserve">pointed out that according to the Criminal Law [Codification and Reform] Act, </w:t>
      </w:r>
      <w:r w:rsidRPr="0064013F">
        <w:rPr>
          <w:rFonts w:ascii="Times New Roman" w:hAnsi="Times New Roman" w:cs="Times New Roman"/>
          <w:i/>
          <w:sz w:val="24"/>
          <w:szCs w:val="24"/>
        </w:rPr>
        <w:t>Cap 9:23</w:t>
      </w:r>
      <w:r>
        <w:rPr>
          <w:rFonts w:ascii="Times New Roman" w:hAnsi="Times New Roman" w:cs="Times New Roman"/>
          <w:sz w:val="24"/>
          <w:szCs w:val="24"/>
        </w:rPr>
        <w:t xml:space="preserve"> [“</w:t>
      </w:r>
      <w:r w:rsidRPr="0064013F">
        <w:rPr>
          <w:rFonts w:ascii="Times New Roman" w:hAnsi="Times New Roman" w:cs="Times New Roman"/>
          <w:b/>
          <w:i/>
          <w:sz w:val="24"/>
          <w:szCs w:val="24"/>
        </w:rPr>
        <w:t>the Code</w:t>
      </w:r>
      <w:r>
        <w:rPr>
          <w:rFonts w:ascii="Times New Roman" w:hAnsi="Times New Roman" w:cs="Times New Roman"/>
          <w:sz w:val="24"/>
          <w:szCs w:val="24"/>
        </w:rPr>
        <w:t xml:space="preserve">”] voluntary intoxication is not a defence to a criminal charge requiring proof of intention. </w:t>
      </w:r>
    </w:p>
    <w:p w:rsidR="0064013F" w:rsidRDefault="0064013F" w:rsidP="00087340">
      <w:pPr>
        <w:spacing w:after="0" w:line="360" w:lineRule="auto"/>
        <w:ind w:left="567" w:hanging="567"/>
        <w:jc w:val="both"/>
        <w:rPr>
          <w:rFonts w:ascii="Times New Roman" w:hAnsi="Times New Roman" w:cs="Times New Roman"/>
          <w:sz w:val="24"/>
          <w:szCs w:val="24"/>
        </w:rPr>
      </w:pPr>
    </w:p>
    <w:p w:rsidR="008C3EEC" w:rsidRDefault="0064013F" w:rsidP="00087340">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 xml:space="preserve">The State also argued that the defence of self </w:t>
      </w:r>
      <w:r w:rsidR="00604159">
        <w:rPr>
          <w:rFonts w:ascii="Times New Roman" w:hAnsi="Times New Roman" w:cs="Times New Roman"/>
          <w:sz w:val="24"/>
          <w:szCs w:val="24"/>
        </w:rPr>
        <w:t>wa</w:t>
      </w:r>
      <w:r>
        <w:rPr>
          <w:rFonts w:ascii="Times New Roman" w:hAnsi="Times New Roman" w:cs="Times New Roman"/>
          <w:sz w:val="24"/>
          <w:szCs w:val="24"/>
        </w:rPr>
        <w:t xml:space="preserve">s also not available to </w:t>
      </w:r>
      <w:r w:rsidR="00604159">
        <w:rPr>
          <w:rFonts w:ascii="Times New Roman" w:hAnsi="Times New Roman" w:cs="Times New Roman"/>
          <w:sz w:val="24"/>
          <w:szCs w:val="24"/>
        </w:rPr>
        <w:t xml:space="preserve">the </w:t>
      </w:r>
      <w:r>
        <w:rPr>
          <w:rFonts w:ascii="Times New Roman" w:hAnsi="Times New Roman" w:cs="Times New Roman"/>
          <w:sz w:val="24"/>
          <w:szCs w:val="24"/>
        </w:rPr>
        <w:t xml:space="preserve">accused. </w:t>
      </w:r>
      <w:r w:rsidR="00604159">
        <w:rPr>
          <w:rFonts w:ascii="Times New Roman" w:hAnsi="Times New Roman" w:cs="Times New Roman"/>
          <w:sz w:val="24"/>
          <w:szCs w:val="24"/>
        </w:rPr>
        <w:t xml:space="preserve">It said he had failed to </w:t>
      </w:r>
      <w:r>
        <w:rPr>
          <w:rFonts w:ascii="Times New Roman" w:hAnsi="Times New Roman" w:cs="Times New Roman"/>
          <w:sz w:val="24"/>
          <w:szCs w:val="24"/>
        </w:rPr>
        <w:t>satisfy the requirements set out in the Code f</w:t>
      </w:r>
      <w:r w:rsidR="008C3EEC">
        <w:rPr>
          <w:rFonts w:ascii="Times New Roman" w:hAnsi="Times New Roman" w:cs="Times New Roman"/>
          <w:sz w:val="24"/>
          <w:szCs w:val="24"/>
        </w:rPr>
        <w:t>or it to be a complete defence</w:t>
      </w:r>
      <w:r w:rsidR="00604159">
        <w:rPr>
          <w:rFonts w:ascii="Times New Roman" w:hAnsi="Times New Roman" w:cs="Times New Roman"/>
          <w:sz w:val="24"/>
          <w:szCs w:val="24"/>
        </w:rPr>
        <w:t>. Among other things</w:t>
      </w:r>
      <w:r w:rsidR="008C3EEC">
        <w:rPr>
          <w:rFonts w:ascii="Times New Roman" w:hAnsi="Times New Roman" w:cs="Times New Roman"/>
          <w:sz w:val="24"/>
          <w:szCs w:val="24"/>
        </w:rPr>
        <w:t xml:space="preserve">, </w:t>
      </w:r>
      <w:r w:rsidR="00604159">
        <w:rPr>
          <w:rFonts w:ascii="Times New Roman" w:hAnsi="Times New Roman" w:cs="Times New Roman"/>
          <w:sz w:val="24"/>
          <w:szCs w:val="24"/>
        </w:rPr>
        <w:t xml:space="preserve">the accused had used disproportionate or </w:t>
      </w:r>
      <w:r w:rsidR="008C3EEC">
        <w:rPr>
          <w:rFonts w:ascii="Times New Roman" w:hAnsi="Times New Roman" w:cs="Times New Roman"/>
          <w:sz w:val="24"/>
          <w:szCs w:val="24"/>
        </w:rPr>
        <w:t xml:space="preserve">excessive force against an unarmed </w:t>
      </w:r>
      <w:r w:rsidR="00604159">
        <w:rPr>
          <w:rFonts w:ascii="Times New Roman" w:hAnsi="Times New Roman" w:cs="Times New Roman"/>
          <w:sz w:val="24"/>
          <w:szCs w:val="24"/>
        </w:rPr>
        <w:t xml:space="preserve">and defenceless </w:t>
      </w:r>
      <w:r w:rsidR="008C3EEC">
        <w:rPr>
          <w:rFonts w:ascii="Times New Roman" w:hAnsi="Times New Roman" w:cs="Times New Roman"/>
          <w:sz w:val="24"/>
          <w:szCs w:val="24"/>
        </w:rPr>
        <w:t>person</w:t>
      </w:r>
      <w:r w:rsidR="00604159">
        <w:rPr>
          <w:rFonts w:ascii="Times New Roman" w:hAnsi="Times New Roman" w:cs="Times New Roman"/>
          <w:sz w:val="24"/>
          <w:szCs w:val="24"/>
        </w:rPr>
        <w:t xml:space="preserve">. Furthermore, he had had </w:t>
      </w:r>
      <w:r w:rsidR="008C3EEC">
        <w:rPr>
          <w:rFonts w:ascii="Times New Roman" w:hAnsi="Times New Roman" w:cs="Times New Roman"/>
          <w:sz w:val="24"/>
          <w:szCs w:val="24"/>
        </w:rPr>
        <w:t xml:space="preserve">ample opportunity to escape. </w:t>
      </w:r>
    </w:p>
    <w:p w:rsidR="00406CEF" w:rsidRDefault="00406CEF" w:rsidP="009500E4">
      <w:pPr>
        <w:spacing w:after="0" w:line="360" w:lineRule="auto"/>
        <w:jc w:val="both"/>
        <w:rPr>
          <w:rFonts w:ascii="Times New Roman" w:hAnsi="Times New Roman" w:cs="Times New Roman"/>
          <w:sz w:val="24"/>
          <w:szCs w:val="24"/>
        </w:rPr>
      </w:pPr>
    </w:p>
    <w:p w:rsidR="001616CE" w:rsidRDefault="001616CE" w:rsidP="009500E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The State did not deal with the issue of provocation.</w:t>
      </w:r>
    </w:p>
    <w:p w:rsidR="001616CE" w:rsidRDefault="001616CE" w:rsidP="009500E4">
      <w:pPr>
        <w:spacing w:after="0" w:line="360" w:lineRule="auto"/>
        <w:jc w:val="both"/>
        <w:rPr>
          <w:rFonts w:ascii="Times New Roman" w:hAnsi="Times New Roman" w:cs="Times New Roman"/>
          <w:sz w:val="24"/>
          <w:szCs w:val="24"/>
        </w:rPr>
      </w:pPr>
    </w:p>
    <w:p w:rsidR="00E54451" w:rsidRDefault="00E54451" w:rsidP="00124296">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[e]</w:t>
      </w:r>
      <w:r w:rsidR="00124296">
        <w:rPr>
          <w:rFonts w:ascii="Times New Roman" w:hAnsi="Times New Roman" w:cs="Times New Roman"/>
          <w:sz w:val="24"/>
          <w:szCs w:val="24"/>
        </w:rPr>
        <w:tab/>
      </w:r>
      <w:r w:rsidRPr="00124296">
        <w:rPr>
          <w:rFonts w:ascii="Times New Roman" w:hAnsi="Times New Roman" w:cs="Times New Roman"/>
          <w:b/>
          <w:sz w:val="24"/>
          <w:szCs w:val="24"/>
          <w:u w:val="single"/>
        </w:rPr>
        <w:t>The verdict</w:t>
      </w:r>
      <w:r w:rsidRPr="00E54451">
        <w:rPr>
          <w:rFonts w:ascii="Times New Roman" w:hAnsi="Times New Roman" w:cs="Times New Roman"/>
          <w:i/>
          <w:sz w:val="24"/>
          <w:szCs w:val="24"/>
          <w:u w:val="single"/>
        </w:rPr>
        <w:t xml:space="preserve"> </w:t>
      </w:r>
    </w:p>
    <w:p w:rsidR="001616CE" w:rsidRDefault="001616CE" w:rsidP="001616C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 xml:space="preserve">We are satisfied that in the circumstances of this case, none of </w:t>
      </w:r>
      <w:r w:rsidR="00F806E7">
        <w:rPr>
          <w:rFonts w:ascii="Times New Roman" w:hAnsi="Times New Roman" w:cs="Times New Roman"/>
          <w:sz w:val="24"/>
          <w:szCs w:val="24"/>
        </w:rPr>
        <w:t xml:space="preserve">the </w:t>
      </w:r>
      <w:r>
        <w:rPr>
          <w:rFonts w:ascii="Times New Roman" w:hAnsi="Times New Roman" w:cs="Times New Roman"/>
          <w:sz w:val="24"/>
          <w:szCs w:val="24"/>
        </w:rPr>
        <w:t>accused’s defences is available to him.</w:t>
      </w:r>
      <w:r w:rsidR="00041776">
        <w:rPr>
          <w:rFonts w:ascii="Times New Roman" w:hAnsi="Times New Roman" w:cs="Times New Roman"/>
          <w:sz w:val="24"/>
          <w:szCs w:val="24"/>
        </w:rPr>
        <w:t xml:space="preserve"> Below are our reasons.</w:t>
      </w:r>
    </w:p>
    <w:p w:rsidR="001616CE" w:rsidRDefault="001616CE" w:rsidP="001616CE">
      <w:pPr>
        <w:spacing w:after="0" w:line="360" w:lineRule="auto"/>
        <w:ind w:left="720" w:hanging="720"/>
        <w:jc w:val="both"/>
        <w:rPr>
          <w:rFonts w:ascii="Times New Roman" w:hAnsi="Times New Roman" w:cs="Times New Roman"/>
          <w:sz w:val="24"/>
          <w:szCs w:val="24"/>
        </w:rPr>
      </w:pPr>
    </w:p>
    <w:p w:rsidR="001616CE" w:rsidRDefault="00041776" w:rsidP="001616C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r>
      <w:r w:rsidR="001616CE">
        <w:rPr>
          <w:rFonts w:ascii="Times New Roman" w:hAnsi="Times New Roman" w:cs="Times New Roman"/>
          <w:sz w:val="24"/>
          <w:szCs w:val="24"/>
        </w:rPr>
        <w:t>As the State point</w:t>
      </w:r>
      <w:r w:rsidR="007B319C">
        <w:rPr>
          <w:rFonts w:ascii="Times New Roman" w:hAnsi="Times New Roman" w:cs="Times New Roman"/>
          <w:sz w:val="24"/>
          <w:szCs w:val="24"/>
        </w:rPr>
        <w:t xml:space="preserve">ed </w:t>
      </w:r>
      <w:r w:rsidR="001616CE">
        <w:rPr>
          <w:rFonts w:ascii="Times New Roman" w:hAnsi="Times New Roman" w:cs="Times New Roman"/>
          <w:sz w:val="24"/>
          <w:szCs w:val="24"/>
        </w:rPr>
        <w:t xml:space="preserve">out, voluntary intoxication is not a defence to a criminal charge requiring proof of intention. In terms of s 222 of the Code, if a person commits a crime while he is voluntarily intoxicated to the extent that he lacks the requisite intention, </w:t>
      </w:r>
      <w:r w:rsidR="00F806E7">
        <w:rPr>
          <w:rFonts w:ascii="Times New Roman" w:hAnsi="Times New Roman" w:cs="Times New Roman"/>
          <w:sz w:val="24"/>
          <w:szCs w:val="24"/>
        </w:rPr>
        <w:t xml:space="preserve">or the </w:t>
      </w:r>
      <w:r w:rsidR="001616CE">
        <w:rPr>
          <w:rFonts w:ascii="Times New Roman" w:hAnsi="Times New Roman" w:cs="Times New Roman"/>
          <w:sz w:val="24"/>
          <w:szCs w:val="24"/>
        </w:rPr>
        <w:t xml:space="preserve">knowledge or </w:t>
      </w:r>
      <w:r w:rsidR="00F806E7">
        <w:rPr>
          <w:rFonts w:ascii="Times New Roman" w:hAnsi="Times New Roman" w:cs="Times New Roman"/>
          <w:sz w:val="24"/>
          <w:szCs w:val="24"/>
        </w:rPr>
        <w:t xml:space="preserve">the </w:t>
      </w:r>
      <w:r w:rsidR="001616CE">
        <w:rPr>
          <w:rFonts w:ascii="Times New Roman" w:hAnsi="Times New Roman" w:cs="Times New Roman"/>
          <w:sz w:val="24"/>
          <w:szCs w:val="24"/>
        </w:rPr>
        <w:t>realisation to commit the crime, he shall be guilty of voluntary intoxication leading to the unlawful</w:t>
      </w:r>
      <w:r>
        <w:rPr>
          <w:rFonts w:ascii="Times New Roman" w:hAnsi="Times New Roman" w:cs="Times New Roman"/>
          <w:sz w:val="24"/>
          <w:szCs w:val="24"/>
        </w:rPr>
        <w:t xml:space="preserve"> </w:t>
      </w:r>
      <w:r w:rsidR="001616CE">
        <w:rPr>
          <w:rFonts w:ascii="Times New Roman" w:hAnsi="Times New Roman" w:cs="Times New Roman"/>
          <w:sz w:val="24"/>
          <w:szCs w:val="24"/>
        </w:rPr>
        <w:t xml:space="preserve">conduct, and liable to the same punishment </w:t>
      </w:r>
      <w:r>
        <w:rPr>
          <w:rFonts w:ascii="Times New Roman" w:hAnsi="Times New Roman" w:cs="Times New Roman"/>
          <w:sz w:val="24"/>
          <w:szCs w:val="24"/>
        </w:rPr>
        <w:t>as if he had been found guilty of the crime originally charged. In that event intoxication only becomes relevant in mitigation.</w:t>
      </w:r>
      <w:r w:rsidR="001616CE">
        <w:rPr>
          <w:rFonts w:ascii="Times New Roman" w:hAnsi="Times New Roman" w:cs="Times New Roman"/>
          <w:sz w:val="24"/>
          <w:szCs w:val="24"/>
        </w:rPr>
        <w:t xml:space="preserve"> </w:t>
      </w:r>
    </w:p>
    <w:p w:rsidR="00041776" w:rsidRDefault="00041776" w:rsidP="001616CE">
      <w:pPr>
        <w:spacing w:after="0" w:line="360" w:lineRule="auto"/>
        <w:ind w:left="720" w:hanging="720"/>
        <w:jc w:val="both"/>
        <w:rPr>
          <w:rFonts w:ascii="Times New Roman" w:hAnsi="Times New Roman" w:cs="Times New Roman"/>
          <w:sz w:val="24"/>
          <w:szCs w:val="24"/>
        </w:rPr>
      </w:pPr>
    </w:p>
    <w:p w:rsidR="00255479" w:rsidRDefault="00041776" w:rsidP="001616C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[45]</w:t>
      </w:r>
      <w:r>
        <w:rPr>
          <w:rFonts w:ascii="Times New Roman" w:hAnsi="Times New Roman" w:cs="Times New Roman"/>
          <w:sz w:val="24"/>
          <w:szCs w:val="24"/>
        </w:rPr>
        <w:tab/>
      </w:r>
      <w:r w:rsidRPr="00041776">
        <w:rPr>
          <w:rFonts w:ascii="Times New Roman" w:hAnsi="Times New Roman" w:cs="Times New Roman"/>
          <w:i/>
          <w:sz w:val="24"/>
          <w:szCs w:val="24"/>
        </w:rPr>
        <w:t>In casu</w:t>
      </w:r>
      <w:r>
        <w:rPr>
          <w:rFonts w:ascii="Times New Roman" w:hAnsi="Times New Roman" w:cs="Times New Roman"/>
          <w:sz w:val="24"/>
          <w:szCs w:val="24"/>
        </w:rPr>
        <w:t xml:space="preserve">, </w:t>
      </w:r>
      <w:r w:rsidRPr="00041776">
        <w:rPr>
          <w:rFonts w:ascii="Times New Roman" w:hAnsi="Times New Roman" w:cs="Times New Roman"/>
          <w:sz w:val="24"/>
          <w:szCs w:val="24"/>
        </w:rPr>
        <w:t xml:space="preserve">it was not the accused’s case that on the fateful night, he was so drunk as to lack the intention, </w:t>
      </w:r>
      <w:r w:rsidR="00F806E7">
        <w:rPr>
          <w:rFonts w:ascii="Times New Roman" w:hAnsi="Times New Roman" w:cs="Times New Roman"/>
          <w:sz w:val="24"/>
          <w:szCs w:val="24"/>
        </w:rPr>
        <w:t xml:space="preserve">the </w:t>
      </w:r>
      <w:r w:rsidRPr="00041776">
        <w:rPr>
          <w:rFonts w:ascii="Times New Roman" w:hAnsi="Times New Roman" w:cs="Times New Roman"/>
          <w:sz w:val="24"/>
          <w:szCs w:val="24"/>
        </w:rPr>
        <w:t xml:space="preserve">knowledge or </w:t>
      </w:r>
      <w:r w:rsidR="00F806E7">
        <w:rPr>
          <w:rFonts w:ascii="Times New Roman" w:hAnsi="Times New Roman" w:cs="Times New Roman"/>
          <w:sz w:val="24"/>
          <w:szCs w:val="24"/>
        </w:rPr>
        <w:t xml:space="preserve">the </w:t>
      </w:r>
      <w:r w:rsidRPr="00041776">
        <w:rPr>
          <w:rFonts w:ascii="Times New Roman" w:hAnsi="Times New Roman" w:cs="Times New Roman"/>
          <w:sz w:val="24"/>
          <w:szCs w:val="24"/>
        </w:rPr>
        <w:t>realisation that by smashing the deceased with several logs on the head, using that much force, the deceased could succumb and die.</w:t>
      </w:r>
      <w:r>
        <w:rPr>
          <w:rFonts w:ascii="Times New Roman" w:hAnsi="Times New Roman" w:cs="Times New Roman"/>
          <w:sz w:val="24"/>
          <w:szCs w:val="24"/>
        </w:rPr>
        <w:t xml:space="preserve"> Nor could such a conclusion be inferred from the facts. His recollection, narration and description of the facts and </w:t>
      </w:r>
      <w:r w:rsidR="00255479">
        <w:rPr>
          <w:rFonts w:ascii="Times New Roman" w:hAnsi="Times New Roman" w:cs="Times New Roman"/>
          <w:sz w:val="24"/>
          <w:szCs w:val="24"/>
        </w:rPr>
        <w:t xml:space="preserve">the </w:t>
      </w:r>
      <w:r>
        <w:rPr>
          <w:rFonts w:ascii="Times New Roman" w:hAnsi="Times New Roman" w:cs="Times New Roman"/>
          <w:sz w:val="24"/>
          <w:szCs w:val="24"/>
        </w:rPr>
        <w:t>events was crisp and laudable. Among other things</w:t>
      </w:r>
      <w:r w:rsidR="00255479">
        <w:rPr>
          <w:rFonts w:ascii="Times New Roman" w:hAnsi="Times New Roman" w:cs="Times New Roman"/>
          <w:sz w:val="24"/>
          <w:szCs w:val="24"/>
        </w:rPr>
        <w:t>;</w:t>
      </w:r>
    </w:p>
    <w:p w:rsidR="00255479" w:rsidRDefault="00255479" w:rsidP="001616CE">
      <w:pPr>
        <w:spacing w:after="0" w:line="360" w:lineRule="auto"/>
        <w:ind w:left="720" w:hanging="720"/>
        <w:jc w:val="both"/>
        <w:rPr>
          <w:rFonts w:ascii="Times New Roman" w:hAnsi="Times New Roman" w:cs="Times New Roman"/>
          <w:sz w:val="24"/>
          <w:szCs w:val="24"/>
        </w:rPr>
      </w:pPr>
    </w:p>
    <w:p w:rsidR="00255479" w:rsidRDefault="00041776" w:rsidP="00DA799D">
      <w:pPr>
        <w:pStyle w:val="ListParagraph"/>
        <w:numPr>
          <w:ilvl w:val="0"/>
          <w:numId w:val="33"/>
        </w:numPr>
        <w:spacing w:after="0" w:line="240" w:lineRule="auto"/>
        <w:jc w:val="both"/>
        <w:rPr>
          <w:rFonts w:ascii="Times New Roman" w:hAnsi="Times New Roman" w:cs="Times New Roman"/>
          <w:sz w:val="24"/>
          <w:szCs w:val="24"/>
        </w:rPr>
      </w:pPr>
      <w:r w:rsidRPr="00DA799D">
        <w:rPr>
          <w:rFonts w:ascii="Times New Roman" w:hAnsi="Times New Roman" w:cs="Times New Roman"/>
          <w:sz w:val="24"/>
          <w:szCs w:val="24"/>
        </w:rPr>
        <w:t>he could estimate the quantity of the beer that he had bought and consumed together with accused 2</w:t>
      </w:r>
      <w:r w:rsidR="00F806E7">
        <w:rPr>
          <w:rFonts w:ascii="Times New Roman" w:hAnsi="Times New Roman" w:cs="Times New Roman"/>
          <w:sz w:val="24"/>
          <w:szCs w:val="24"/>
        </w:rPr>
        <w:t>;</w:t>
      </w:r>
      <w:r w:rsidRPr="00DA799D">
        <w:rPr>
          <w:rFonts w:ascii="Times New Roman" w:hAnsi="Times New Roman" w:cs="Times New Roman"/>
          <w:sz w:val="24"/>
          <w:szCs w:val="24"/>
        </w:rPr>
        <w:t xml:space="preserve"> </w:t>
      </w:r>
    </w:p>
    <w:p w:rsidR="00DA799D" w:rsidRPr="00DA799D" w:rsidRDefault="00DA799D" w:rsidP="00DA799D">
      <w:pPr>
        <w:spacing w:after="0" w:line="240" w:lineRule="auto"/>
        <w:ind w:left="360"/>
        <w:jc w:val="both"/>
        <w:rPr>
          <w:rFonts w:ascii="Times New Roman" w:hAnsi="Times New Roman" w:cs="Times New Roman"/>
          <w:sz w:val="24"/>
          <w:szCs w:val="24"/>
        </w:rPr>
      </w:pPr>
    </w:p>
    <w:p w:rsidR="00255479" w:rsidRPr="00DA799D" w:rsidRDefault="00255479" w:rsidP="00DA799D">
      <w:pPr>
        <w:pStyle w:val="ListParagraph"/>
        <w:numPr>
          <w:ilvl w:val="0"/>
          <w:numId w:val="33"/>
        </w:numPr>
        <w:spacing w:after="0" w:line="240" w:lineRule="auto"/>
        <w:jc w:val="both"/>
        <w:rPr>
          <w:rFonts w:ascii="Times New Roman" w:hAnsi="Times New Roman" w:cs="Times New Roman"/>
          <w:sz w:val="24"/>
          <w:szCs w:val="24"/>
        </w:rPr>
      </w:pPr>
      <w:r w:rsidRPr="00DA799D">
        <w:rPr>
          <w:rFonts w:ascii="Times New Roman" w:hAnsi="Times New Roman" w:cs="Times New Roman"/>
          <w:sz w:val="24"/>
          <w:szCs w:val="24"/>
        </w:rPr>
        <w:t xml:space="preserve">he was not mistaken about who </w:t>
      </w:r>
      <w:r w:rsidR="00F806E7">
        <w:rPr>
          <w:rFonts w:ascii="Times New Roman" w:hAnsi="Times New Roman" w:cs="Times New Roman"/>
          <w:sz w:val="24"/>
          <w:szCs w:val="24"/>
        </w:rPr>
        <w:t xml:space="preserve">he believed </w:t>
      </w:r>
      <w:r w:rsidRPr="00DA799D">
        <w:rPr>
          <w:rFonts w:ascii="Times New Roman" w:hAnsi="Times New Roman" w:cs="Times New Roman"/>
          <w:sz w:val="24"/>
          <w:szCs w:val="24"/>
        </w:rPr>
        <w:t>was trespassing on his homestead</w:t>
      </w:r>
      <w:r w:rsidR="00F806E7">
        <w:rPr>
          <w:rFonts w:ascii="Times New Roman" w:hAnsi="Times New Roman" w:cs="Times New Roman"/>
          <w:sz w:val="24"/>
          <w:szCs w:val="24"/>
        </w:rPr>
        <w:t>;</w:t>
      </w:r>
      <w:r w:rsidRPr="00DA799D">
        <w:rPr>
          <w:rFonts w:ascii="Times New Roman" w:hAnsi="Times New Roman" w:cs="Times New Roman"/>
          <w:sz w:val="24"/>
          <w:szCs w:val="24"/>
        </w:rPr>
        <w:t xml:space="preserve"> </w:t>
      </w:r>
    </w:p>
    <w:p w:rsidR="00DA799D" w:rsidRPr="00DA799D" w:rsidRDefault="00DA799D" w:rsidP="00DA799D">
      <w:pPr>
        <w:spacing w:after="0" w:line="240" w:lineRule="auto"/>
        <w:jc w:val="both"/>
        <w:rPr>
          <w:rFonts w:ascii="Times New Roman" w:hAnsi="Times New Roman" w:cs="Times New Roman"/>
          <w:sz w:val="24"/>
          <w:szCs w:val="24"/>
        </w:rPr>
      </w:pPr>
    </w:p>
    <w:p w:rsidR="00255479" w:rsidRPr="00DA799D" w:rsidRDefault="00255479" w:rsidP="00DA799D">
      <w:pPr>
        <w:pStyle w:val="ListParagraph"/>
        <w:numPr>
          <w:ilvl w:val="0"/>
          <w:numId w:val="33"/>
        </w:numPr>
        <w:spacing w:after="0" w:line="240" w:lineRule="auto"/>
        <w:jc w:val="both"/>
        <w:rPr>
          <w:rFonts w:ascii="Times New Roman" w:hAnsi="Times New Roman" w:cs="Times New Roman"/>
          <w:sz w:val="24"/>
          <w:szCs w:val="24"/>
        </w:rPr>
      </w:pPr>
      <w:r w:rsidRPr="00DA799D">
        <w:rPr>
          <w:rFonts w:ascii="Times New Roman" w:hAnsi="Times New Roman" w:cs="Times New Roman"/>
          <w:sz w:val="24"/>
          <w:szCs w:val="24"/>
        </w:rPr>
        <w:t>he was clear on the cause of his altercation with the deceased</w:t>
      </w:r>
      <w:r w:rsidR="00F806E7">
        <w:rPr>
          <w:rFonts w:ascii="Times New Roman" w:hAnsi="Times New Roman" w:cs="Times New Roman"/>
          <w:sz w:val="24"/>
          <w:szCs w:val="24"/>
        </w:rPr>
        <w:t>;</w:t>
      </w:r>
      <w:r w:rsidRPr="00DA799D">
        <w:rPr>
          <w:rFonts w:ascii="Times New Roman" w:hAnsi="Times New Roman" w:cs="Times New Roman"/>
          <w:sz w:val="24"/>
          <w:szCs w:val="24"/>
        </w:rPr>
        <w:t xml:space="preserve"> </w:t>
      </w:r>
    </w:p>
    <w:p w:rsidR="00DA799D" w:rsidRDefault="00DA799D" w:rsidP="00DA799D">
      <w:pPr>
        <w:pStyle w:val="ListParagraph"/>
        <w:spacing w:after="0" w:line="240" w:lineRule="auto"/>
        <w:jc w:val="both"/>
        <w:rPr>
          <w:rFonts w:ascii="Times New Roman" w:hAnsi="Times New Roman" w:cs="Times New Roman"/>
          <w:sz w:val="24"/>
          <w:szCs w:val="24"/>
        </w:rPr>
      </w:pPr>
    </w:p>
    <w:p w:rsidR="00255479" w:rsidRPr="00DA799D" w:rsidRDefault="00255479" w:rsidP="00DA799D">
      <w:pPr>
        <w:pStyle w:val="ListParagraph"/>
        <w:numPr>
          <w:ilvl w:val="0"/>
          <w:numId w:val="33"/>
        </w:numPr>
        <w:spacing w:after="0" w:line="240" w:lineRule="auto"/>
        <w:jc w:val="both"/>
        <w:rPr>
          <w:rFonts w:ascii="Times New Roman" w:hAnsi="Times New Roman" w:cs="Times New Roman"/>
          <w:sz w:val="24"/>
          <w:szCs w:val="24"/>
        </w:rPr>
      </w:pPr>
      <w:r w:rsidRPr="00DA799D">
        <w:rPr>
          <w:rFonts w:ascii="Times New Roman" w:hAnsi="Times New Roman" w:cs="Times New Roman"/>
          <w:sz w:val="24"/>
          <w:szCs w:val="24"/>
        </w:rPr>
        <w:t xml:space="preserve">despite the limited lighting, he was clear accused 2 had dozed off and had not joined </w:t>
      </w:r>
      <w:r w:rsidR="00F806E7">
        <w:rPr>
          <w:rFonts w:ascii="Times New Roman" w:hAnsi="Times New Roman" w:cs="Times New Roman"/>
          <w:sz w:val="24"/>
          <w:szCs w:val="24"/>
        </w:rPr>
        <w:t xml:space="preserve">his </w:t>
      </w:r>
      <w:r w:rsidRPr="00DA799D">
        <w:rPr>
          <w:rFonts w:ascii="Times New Roman" w:hAnsi="Times New Roman" w:cs="Times New Roman"/>
          <w:sz w:val="24"/>
          <w:szCs w:val="24"/>
        </w:rPr>
        <w:t>fight</w:t>
      </w:r>
      <w:r w:rsidR="00F806E7">
        <w:rPr>
          <w:rFonts w:ascii="Times New Roman" w:hAnsi="Times New Roman" w:cs="Times New Roman"/>
          <w:sz w:val="24"/>
          <w:szCs w:val="24"/>
        </w:rPr>
        <w:t xml:space="preserve"> with the deceased;</w:t>
      </w:r>
    </w:p>
    <w:p w:rsidR="00DA799D" w:rsidRDefault="00DA799D" w:rsidP="00DA799D">
      <w:pPr>
        <w:pStyle w:val="ListParagraph"/>
        <w:spacing w:after="0" w:line="240" w:lineRule="auto"/>
        <w:jc w:val="both"/>
        <w:rPr>
          <w:rFonts w:ascii="Times New Roman" w:hAnsi="Times New Roman" w:cs="Times New Roman"/>
          <w:sz w:val="24"/>
          <w:szCs w:val="24"/>
        </w:rPr>
      </w:pPr>
    </w:p>
    <w:p w:rsidR="00255479" w:rsidRPr="00DA799D" w:rsidRDefault="00255479" w:rsidP="00DA799D">
      <w:pPr>
        <w:pStyle w:val="ListParagraph"/>
        <w:numPr>
          <w:ilvl w:val="0"/>
          <w:numId w:val="33"/>
        </w:numPr>
        <w:spacing w:after="0" w:line="240" w:lineRule="auto"/>
        <w:jc w:val="both"/>
        <w:rPr>
          <w:rFonts w:ascii="Times New Roman" w:hAnsi="Times New Roman" w:cs="Times New Roman"/>
          <w:sz w:val="24"/>
          <w:szCs w:val="24"/>
        </w:rPr>
      </w:pPr>
      <w:r w:rsidRPr="00DA799D">
        <w:rPr>
          <w:rFonts w:ascii="Times New Roman" w:hAnsi="Times New Roman" w:cs="Times New Roman"/>
          <w:sz w:val="24"/>
          <w:szCs w:val="24"/>
        </w:rPr>
        <w:t xml:space="preserve">he remembered the deal that he had </w:t>
      </w:r>
      <w:r w:rsidR="001229CB">
        <w:rPr>
          <w:rFonts w:ascii="Times New Roman" w:hAnsi="Times New Roman" w:cs="Times New Roman"/>
          <w:sz w:val="24"/>
          <w:szCs w:val="24"/>
        </w:rPr>
        <w:t xml:space="preserve">struck </w:t>
      </w:r>
      <w:r w:rsidRPr="00DA799D">
        <w:rPr>
          <w:rFonts w:ascii="Times New Roman" w:hAnsi="Times New Roman" w:cs="Times New Roman"/>
          <w:sz w:val="24"/>
          <w:szCs w:val="24"/>
        </w:rPr>
        <w:t>earlier</w:t>
      </w:r>
      <w:r w:rsidR="001229CB">
        <w:rPr>
          <w:rFonts w:ascii="Times New Roman" w:hAnsi="Times New Roman" w:cs="Times New Roman"/>
          <w:sz w:val="24"/>
          <w:szCs w:val="24"/>
        </w:rPr>
        <w:t xml:space="preserve"> on</w:t>
      </w:r>
      <w:r w:rsidR="00F806E7">
        <w:rPr>
          <w:rFonts w:ascii="Times New Roman" w:hAnsi="Times New Roman" w:cs="Times New Roman"/>
          <w:sz w:val="24"/>
          <w:szCs w:val="24"/>
        </w:rPr>
        <w:t xml:space="preserve"> with the deceased to pay back the outstanding</w:t>
      </w:r>
      <w:r w:rsidRPr="00DA799D">
        <w:rPr>
          <w:rFonts w:ascii="Times New Roman" w:hAnsi="Times New Roman" w:cs="Times New Roman"/>
          <w:sz w:val="24"/>
          <w:szCs w:val="24"/>
        </w:rPr>
        <w:t xml:space="preserve"> debt at the month-end</w:t>
      </w:r>
      <w:r w:rsidR="00F806E7">
        <w:rPr>
          <w:rFonts w:ascii="Times New Roman" w:hAnsi="Times New Roman" w:cs="Times New Roman"/>
          <w:sz w:val="24"/>
          <w:szCs w:val="24"/>
        </w:rPr>
        <w:t>;</w:t>
      </w:r>
      <w:r w:rsidRPr="00DA799D">
        <w:rPr>
          <w:rFonts w:ascii="Times New Roman" w:hAnsi="Times New Roman" w:cs="Times New Roman"/>
          <w:sz w:val="24"/>
          <w:szCs w:val="24"/>
        </w:rPr>
        <w:t xml:space="preserve"> </w:t>
      </w:r>
    </w:p>
    <w:p w:rsidR="00DA799D" w:rsidRDefault="00DA799D" w:rsidP="00DA799D">
      <w:pPr>
        <w:pStyle w:val="ListParagraph"/>
        <w:spacing w:after="0" w:line="240" w:lineRule="auto"/>
        <w:jc w:val="both"/>
        <w:rPr>
          <w:rFonts w:ascii="Times New Roman" w:hAnsi="Times New Roman" w:cs="Times New Roman"/>
          <w:sz w:val="24"/>
          <w:szCs w:val="24"/>
        </w:rPr>
      </w:pPr>
    </w:p>
    <w:p w:rsidR="007B319C" w:rsidRPr="00DA799D" w:rsidRDefault="00255479" w:rsidP="00DA799D">
      <w:pPr>
        <w:pStyle w:val="ListParagraph"/>
        <w:numPr>
          <w:ilvl w:val="0"/>
          <w:numId w:val="33"/>
        </w:numPr>
        <w:spacing w:after="0" w:line="240" w:lineRule="auto"/>
        <w:jc w:val="both"/>
        <w:rPr>
          <w:rFonts w:ascii="Times New Roman" w:hAnsi="Times New Roman" w:cs="Times New Roman"/>
          <w:sz w:val="24"/>
          <w:szCs w:val="24"/>
        </w:rPr>
      </w:pPr>
      <w:r w:rsidRPr="00DA799D">
        <w:rPr>
          <w:rFonts w:ascii="Times New Roman" w:hAnsi="Times New Roman" w:cs="Times New Roman"/>
          <w:sz w:val="24"/>
          <w:szCs w:val="24"/>
        </w:rPr>
        <w:t>he remembered the deceased attacking him first, then him rising and pulling out a log from a stack to strike the deceased</w:t>
      </w:r>
      <w:r w:rsidR="00F806E7">
        <w:rPr>
          <w:rFonts w:ascii="Times New Roman" w:hAnsi="Times New Roman" w:cs="Times New Roman"/>
          <w:sz w:val="24"/>
          <w:szCs w:val="24"/>
        </w:rPr>
        <w:t>;</w:t>
      </w:r>
      <w:r w:rsidRPr="00DA799D">
        <w:rPr>
          <w:rFonts w:ascii="Times New Roman" w:hAnsi="Times New Roman" w:cs="Times New Roman"/>
          <w:sz w:val="24"/>
          <w:szCs w:val="24"/>
        </w:rPr>
        <w:t xml:space="preserve"> </w:t>
      </w:r>
    </w:p>
    <w:p w:rsidR="00DA799D" w:rsidRDefault="00DA799D" w:rsidP="00DA799D">
      <w:pPr>
        <w:pStyle w:val="ListParagraph"/>
        <w:spacing w:after="0" w:line="240" w:lineRule="auto"/>
        <w:jc w:val="both"/>
        <w:rPr>
          <w:rFonts w:ascii="Times New Roman" w:hAnsi="Times New Roman" w:cs="Times New Roman"/>
          <w:sz w:val="24"/>
          <w:szCs w:val="24"/>
        </w:rPr>
      </w:pPr>
    </w:p>
    <w:p w:rsidR="00255479" w:rsidRPr="00DA799D" w:rsidRDefault="007B319C" w:rsidP="00DA799D">
      <w:pPr>
        <w:pStyle w:val="ListParagraph"/>
        <w:numPr>
          <w:ilvl w:val="0"/>
          <w:numId w:val="33"/>
        </w:numPr>
        <w:spacing w:after="0" w:line="240" w:lineRule="auto"/>
        <w:jc w:val="both"/>
        <w:rPr>
          <w:rFonts w:ascii="Times New Roman" w:hAnsi="Times New Roman" w:cs="Times New Roman"/>
          <w:sz w:val="24"/>
          <w:szCs w:val="24"/>
        </w:rPr>
      </w:pPr>
      <w:r w:rsidRPr="00DA799D">
        <w:rPr>
          <w:rFonts w:ascii="Times New Roman" w:hAnsi="Times New Roman" w:cs="Times New Roman"/>
          <w:sz w:val="24"/>
          <w:szCs w:val="24"/>
        </w:rPr>
        <w:t>h</w:t>
      </w:r>
      <w:r w:rsidR="00255479" w:rsidRPr="00DA799D">
        <w:rPr>
          <w:rFonts w:ascii="Times New Roman" w:hAnsi="Times New Roman" w:cs="Times New Roman"/>
          <w:sz w:val="24"/>
          <w:szCs w:val="24"/>
        </w:rPr>
        <w:t>e remember</w:t>
      </w:r>
      <w:r w:rsidRPr="00DA799D">
        <w:rPr>
          <w:rFonts w:ascii="Times New Roman" w:hAnsi="Times New Roman" w:cs="Times New Roman"/>
          <w:sz w:val="24"/>
          <w:szCs w:val="24"/>
        </w:rPr>
        <w:t>ed</w:t>
      </w:r>
      <w:r w:rsidR="00255479" w:rsidRPr="00DA799D">
        <w:rPr>
          <w:rFonts w:ascii="Times New Roman" w:hAnsi="Times New Roman" w:cs="Times New Roman"/>
          <w:sz w:val="24"/>
          <w:szCs w:val="24"/>
        </w:rPr>
        <w:t xml:space="preserve"> the deceased running away.</w:t>
      </w:r>
    </w:p>
    <w:p w:rsidR="007B319C" w:rsidRDefault="007B319C" w:rsidP="001616CE">
      <w:pPr>
        <w:spacing w:after="0" w:line="360" w:lineRule="auto"/>
        <w:ind w:left="720" w:hanging="720"/>
        <w:jc w:val="both"/>
        <w:rPr>
          <w:rFonts w:ascii="Times New Roman" w:hAnsi="Times New Roman" w:cs="Times New Roman"/>
          <w:sz w:val="24"/>
          <w:szCs w:val="24"/>
        </w:rPr>
      </w:pPr>
    </w:p>
    <w:p w:rsidR="0011156D" w:rsidRDefault="007B319C" w:rsidP="001616C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[46]</w:t>
      </w:r>
      <w:r>
        <w:rPr>
          <w:rFonts w:ascii="Times New Roman" w:hAnsi="Times New Roman" w:cs="Times New Roman"/>
          <w:sz w:val="24"/>
          <w:szCs w:val="24"/>
        </w:rPr>
        <w:tab/>
        <w:t xml:space="preserve">In </w:t>
      </w:r>
      <w:r w:rsidRPr="0011156D">
        <w:rPr>
          <w:rFonts w:ascii="Times New Roman" w:hAnsi="Times New Roman" w:cs="Times New Roman"/>
          <w:i/>
          <w:sz w:val="24"/>
          <w:szCs w:val="24"/>
        </w:rPr>
        <w:t>S v Dzaro</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the accused plunged a kitchen knife twenty-six times into the upper part of the body of the deceased, her boyfriend, after a night’s binge of alcohol and sex</w:t>
      </w:r>
      <w:r w:rsidR="00F806E7">
        <w:rPr>
          <w:rFonts w:ascii="Times New Roman" w:hAnsi="Times New Roman" w:cs="Times New Roman"/>
          <w:sz w:val="24"/>
          <w:szCs w:val="24"/>
        </w:rPr>
        <w:t>. T</w:t>
      </w:r>
      <w:r>
        <w:rPr>
          <w:rFonts w:ascii="Times New Roman" w:hAnsi="Times New Roman" w:cs="Times New Roman"/>
          <w:sz w:val="24"/>
          <w:szCs w:val="24"/>
        </w:rPr>
        <w:t xml:space="preserve">he court </w:t>
      </w:r>
      <w:r w:rsidR="00F806E7">
        <w:rPr>
          <w:rFonts w:ascii="Times New Roman" w:hAnsi="Times New Roman" w:cs="Times New Roman"/>
          <w:sz w:val="24"/>
          <w:szCs w:val="24"/>
        </w:rPr>
        <w:t>hel</w:t>
      </w:r>
      <w:r>
        <w:rPr>
          <w:rFonts w:ascii="Times New Roman" w:hAnsi="Times New Roman" w:cs="Times New Roman"/>
          <w:sz w:val="24"/>
          <w:szCs w:val="24"/>
        </w:rPr>
        <w:t>d that although she had consumed a large quantity of alcohol, she had been able to recall</w:t>
      </w:r>
      <w:r w:rsidR="0011156D">
        <w:rPr>
          <w:rFonts w:ascii="Times New Roman" w:hAnsi="Times New Roman" w:cs="Times New Roman"/>
          <w:sz w:val="24"/>
          <w:szCs w:val="24"/>
        </w:rPr>
        <w:t xml:space="preserve"> and recount with sufficient clarity and coherence details of how the incident had taken place. It </w:t>
      </w:r>
      <w:r w:rsidR="00F806E7">
        <w:rPr>
          <w:rFonts w:ascii="Times New Roman" w:hAnsi="Times New Roman" w:cs="Times New Roman"/>
          <w:sz w:val="24"/>
          <w:szCs w:val="24"/>
        </w:rPr>
        <w:t>sai</w:t>
      </w:r>
      <w:r w:rsidR="0011156D">
        <w:rPr>
          <w:rFonts w:ascii="Times New Roman" w:hAnsi="Times New Roman" w:cs="Times New Roman"/>
          <w:sz w:val="24"/>
          <w:szCs w:val="24"/>
        </w:rPr>
        <w:t>d that the alcohol might have made the accused more irascible, more violent, and given he</w:t>
      </w:r>
      <w:r w:rsidR="00F806E7">
        <w:rPr>
          <w:rFonts w:ascii="Times New Roman" w:hAnsi="Times New Roman" w:cs="Times New Roman"/>
          <w:sz w:val="24"/>
          <w:szCs w:val="24"/>
        </w:rPr>
        <w:t>r</w:t>
      </w:r>
      <w:r w:rsidR="0011156D">
        <w:rPr>
          <w:rFonts w:ascii="Times New Roman" w:hAnsi="Times New Roman" w:cs="Times New Roman"/>
          <w:sz w:val="24"/>
          <w:szCs w:val="24"/>
        </w:rPr>
        <w:t xml:space="preserve"> more “Dutch” courage than she would otherwise have been in her sober senses. The accused’s twin defence of intoxication and provocation was rejected.</w:t>
      </w:r>
    </w:p>
    <w:p w:rsidR="0011156D" w:rsidRDefault="0011156D" w:rsidP="001616CE">
      <w:pPr>
        <w:spacing w:after="0" w:line="360" w:lineRule="auto"/>
        <w:ind w:left="720" w:hanging="720"/>
        <w:jc w:val="both"/>
        <w:rPr>
          <w:rFonts w:ascii="Times New Roman" w:hAnsi="Times New Roman" w:cs="Times New Roman"/>
          <w:sz w:val="24"/>
          <w:szCs w:val="24"/>
        </w:rPr>
      </w:pPr>
    </w:p>
    <w:p w:rsidR="00A1264E" w:rsidRDefault="0011156D" w:rsidP="001616C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[47]</w:t>
      </w:r>
      <w:r>
        <w:rPr>
          <w:rFonts w:ascii="Times New Roman" w:hAnsi="Times New Roman" w:cs="Times New Roman"/>
          <w:sz w:val="24"/>
          <w:szCs w:val="24"/>
        </w:rPr>
        <w:tab/>
        <w:t xml:space="preserve">Unquestionably, intoxication is a question of degree. </w:t>
      </w:r>
      <w:r w:rsidR="00DA799D">
        <w:rPr>
          <w:rFonts w:ascii="Times New Roman" w:hAnsi="Times New Roman" w:cs="Times New Roman"/>
          <w:sz w:val="24"/>
          <w:szCs w:val="24"/>
        </w:rPr>
        <w:t>Where a crime has been committed, i</w:t>
      </w:r>
      <w:r>
        <w:rPr>
          <w:rFonts w:ascii="Times New Roman" w:hAnsi="Times New Roman" w:cs="Times New Roman"/>
          <w:sz w:val="24"/>
          <w:szCs w:val="24"/>
        </w:rPr>
        <w:t xml:space="preserve">t </w:t>
      </w:r>
      <w:r w:rsidR="00DA799D">
        <w:rPr>
          <w:rFonts w:ascii="Times New Roman" w:hAnsi="Times New Roman" w:cs="Times New Roman"/>
          <w:sz w:val="24"/>
          <w:szCs w:val="24"/>
        </w:rPr>
        <w:t>cannot be</w:t>
      </w:r>
      <w:r>
        <w:rPr>
          <w:rFonts w:ascii="Times New Roman" w:hAnsi="Times New Roman" w:cs="Times New Roman"/>
          <w:sz w:val="24"/>
          <w:szCs w:val="24"/>
        </w:rPr>
        <w:t xml:space="preserve"> every intake of alcohol that results in someone getting so drunk as to negative </w:t>
      </w:r>
      <w:r w:rsidRPr="00A1264E">
        <w:rPr>
          <w:rFonts w:ascii="Times New Roman" w:hAnsi="Times New Roman" w:cs="Times New Roman"/>
          <w:i/>
          <w:sz w:val="24"/>
          <w:szCs w:val="24"/>
        </w:rPr>
        <w:t>mens rea</w:t>
      </w:r>
      <w:r w:rsidR="00DA799D">
        <w:rPr>
          <w:rFonts w:ascii="Times New Roman" w:hAnsi="Times New Roman" w:cs="Times New Roman"/>
          <w:sz w:val="24"/>
          <w:szCs w:val="24"/>
        </w:rPr>
        <w:t>, i.e. intention</w:t>
      </w:r>
      <w:r w:rsidR="00A1264E">
        <w:rPr>
          <w:rFonts w:ascii="Times New Roman" w:hAnsi="Times New Roman" w:cs="Times New Roman"/>
          <w:sz w:val="24"/>
          <w:szCs w:val="24"/>
        </w:rPr>
        <w:t xml:space="preserve">. </w:t>
      </w:r>
    </w:p>
    <w:p w:rsidR="00E307DC" w:rsidRDefault="00A1264E" w:rsidP="00E307DC">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[48]</w:t>
      </w:r>
      <w:r>
        <w:rPr>
          <w:rFonts w:ascii="Times New Roman" w:hAnsi="Times New Roman" w:cs="Times New Roman"/>
          <w:sz w:val="24"/>
          <w:szCs w:val="24"/>
        </w:rPr>
        <w:tab/>
      </w:r>
      <w:r w:rsidR="00E307DC">
        <w:rPr>
          <w:rFonts w:ascii="Times New Roman" w:hAnsi="Times New Roman" w:cs="Times New Roman"/>
          <w:sz w:val="24"/>
          <w:szCs w:val="24"/>
        </w:rPr>
        <w:t xml:space="preserve">Self-defence is governed by s 253[1] of the Code. There are four </w:t>
      </w:r>
      <w:r w:rsidR="00A70B87">
        <w:rPr>
          <w:rFonts w:ascii="Times New Roman" w:hAnsi="Times New Roman" w:cs="Times New Roman"/>
          <w:sz w:val="24"/>
          <w:szCs w:val="24"/>
        </w:rPr>
        <w:t xml:space="preserve">cumulative or conjunctive </w:t>
      </w:r>
      <w:r w:rsidR="00E307DC">
        <w:rPr>
          <w:rFonts w:ascii="Times New Roman" w:hAnsi="Times New Roman" w:cs="Times New Roman"/>
          <w:sz w:val="24"/>
          <w:szCs w:val="24"/>
        </w:rPr>
        <w:t>requirements</w:t>
      </w:r>
      <w:r w:rsidR="001229CB">
        <w:rPr>
          <w:rFonts w:ascii="Times New Roman" w:hAnsi="Times New Roman" w:cs="Times New Roman"/>
          <w:sz w:val="24"/>
          <w:szCs w:val="24"/>
        </w:rPr>
        <w:t>. These</w:t>
      </w:r>
      <w:r w:rsidR="001709FF">
        <w:rPr>
          <w:rFonts w:ascii="Times New Roman" w:hAnsi="Times New Roman" w:cs="Times New Roman"/>
          <w:sz w:val="24"/>
          <w:szCs w:val="24"/>
        </w:rPr>
        <w:t xml:space="preserve"> may be</w:t>
      </w:r>
      <w:r w:rsidR="00E307DC">
        <w:rPr>
          <w:rFonts w:ascii="Times New Roman" w:hAnsi="Times New Roman" w:cs="Times New Roman"/>
          <w:sz w:val="24"/>
          <w:szCs w:val="24"/>
        </w:rPr>
        <w:t xml:space="preserve"> paraphrased as follows:</w:t>
      </w:r>
    </w:p>
    <w:p w:rsidR="00E307DC" w:rsidRPr="009D2399" w:rsidRDefault="00E307DC" w:rsidP="00E307DC">
      <w:pPr>
        <w:autoSpaceDE w:val="0"/>
        <w:autoSpaceDN w:val="0"/>
        <w:adjustRightInd w:val="0"/>
        <w:spacing w:after="0" w:line="240" w:lineRule="auto"/>
        <w:rPr>
          <w:rFonts w:ascii="Times New Roman" w:hAnsi="Times New Roman" w:cs="Times New Roman"/>
          <w:sz w:val="24"/>
          <w:szCs w:val="24"/>
        </w:rPr>
      </w:pPr>
    </w:p>
    <w:p w:rsidR="00E307DC" w:rsidRPr="009D2399" w:rsidRDefault="00E307DC" w:rsidP="009D2399">
      <w:pPr>
        <w:pStyle w:val="ListParagraph"/>
        <w:numPr>
          <w:ilvl w:val="0"/>
          <w:numId w:val="32"/>
        </w:numPr>
        <w:autoSpaceDE w:val="0"/>
        <w:autoSpaceDN w:val="0"/>
        <w:adjustRightInd w:val="0"/>
        <w:spacing w:after="0" w:line="240" w:lineRule="auto"/>
        <w:rPr>
          <w:rFonts w:ascii="Times New Roman" w:hAnsi="Times New Roman" w:cs="Times New Roman"/>
          <w:sz w:val="24"/>
          <w:szCs w:val="24"/>
        </w:rPr>
      </w:pPr>
      <w:r w:rsidRPr="009D2399">
        <w:rPr>
          <w:rFonts w:ascii="Times New Roman" w:hAnsi="Times New Roman" w:cs="Times New Roman"/>
          <w:sz w:val="24"/>
          <w:szCs w:val="24"/>
        </w:rPr>
        <w:t xml:space="preserve">the unlawful attack </w:t>
      </w:r>
      <w:r w:rsidR="00A70B87" w:rsidRPr="009D2399">
        <w:rPr>
          <w:rFonts w:ascii="Times New Roman" w:hAnsi="Times New Roman" w:cs="Times New Roman"/>
          <w:sz w:val="24"/>
          <w:szCs w:val="24"/>
        </w:rPr>
        <w:t xml:space="preserve">must have </w:t>
      </w:r>
      <w:r w:rsidRPr="009D2399">
        <w:rPr>
          <w:rFonts w:ascii="Times New Roman" w:hAnsi="Times New Roman" w:cs="Times New Roman"/>
          <w:sz w:val="24"/>
          <w:szCs w:val="24"/>
        </w:rPr>
        <w:t xml:space="preserve">commenced or </w:t>
      </w:r>
      <w:r w:rsidR="00A70B87" w:rsidRPr="009D2399">
        <w:rPr>
          <w:rFonts w:ascii="Times New Roman" w:hAnsi="Times New Roman" w:cs="Times New Roman"/>
          <w:sz w:val="24"/>
          <w:szCs w:val="24"/>
        </w:rPr>
        <w:t xml:space="preserve">become </w:t>
      </w:r>
      <w:r w:rsidRPr="009D2399">
        <w:rPr>
          <w:rFonts w:ascii="Times New Roman" w:hAnsi="Times New Roman" w:cs="Times New Roman"/>
          <w:sz w:val="24"/>
          <w:szCs w:val="24"/>
        </w:rPr>
        <w:t>imminent</w:t>
      </w:r>
      <w:r w:rsidR="00A70B87" w:rsidRPr="009D2399">
        <w:rPr>
          <w:rFonts w:ascii="Times New Roman" w:hAnsi="Times New Roman" w:cs="Times New Roman"/>
          <w:sz w:val="24"/>
          <w:szCs w:val="24"/>
        </w:rPr>
        <w:t>;</w:t>
      </w:r>
    </w:p>
    <w:p w:rsidR="00E307DC" w:rsidRPr="009D2399" w:rsidRDefault="00E307DC" w:rsidP="00E307DC">
      <w:pPr>
        <w:autoSpaceDE w:val="0"/>
        <w:autoSpaceDN w:val="0"/>
        <w:adjustRightInd w:val="0"/>
        <w:spacing w:after="0" w:line="240" w:lineRule="auto"/>
        <w:rPr>
          <w:rFonts w:ascii="Times New Roman" w:hAnsi="Times New Roman" w:cs="Times New Roman"/>
          <w:sz w:val="24"/>
          <w:szCs w:val="24"/>
        </w:rPr>
      </w:pPr>
    </w:p>
    <w:p w:rsidR="00A70B87" w:rsidRPr="009D2399" w:rsidRDefault="00A70B87" w:rsidP="009D2399">
      <w:pPr>
        <w:pStyle w:val="ListParagraph"/>
        <w:numPr>
          <w:ilvl w:val="0"/>
          <w:numId w:val="32"/>
        </w:numPr>
        <w:autoSpaceDE w:val="0"/>
        <w:autoSpaceDN w:val="0"/>
        <w:adjustRightInd w:val="0"/>
        <w:spacing w:after="0" w:line="240" w:lineRule="auto"/>
        <w:rPr>
          <w:rFonts w:ascii="Times New Roman" w:hAnsi="Times New Roman" w:cs="Times New Roman"/>
          <w:sz w:val="24"/>
          <w:szCs w:val="24"/>
        </w:rPr>
      </w:pPr>
      <w:r w:rsidRPr="009D2399">
        <w:rPr>
          <w:rFonts w:ascii="Times New Roman" w:hAnsi="Times New Roman" w:cs="Times New Roman"/>
          <w:sz w:val="24"/>
          <w:szCs w:val="24"/>
        </w:rPr>
        <w:t xml:space="preserve">the accused’s </w:t>
      </w:r>
      <w:r w:rsidR="00E307DC" w:rsidRPr="009D2399">
        <w:rPr>
          <w:rFonts w:ascii="Times New Roman" w:hAnsi="Times New Roman" w:cs="Times New Roman"/>
          <w:sz w:val="24"/>
          <w:szCs w:val="24"/>
        </w:rPr>
        <w:t>conduct was necessary to avert the unlawful attack and he could not otherwise escape</w:t>
      </w:r>
      <w:r w:rsidRPr="009D2399">
        <w:rPr>
          <w:rFonts w:ascii="Times New Roman" w:hAnsi="Times New Roman" w:cs="Times New Roman"/>
          <w:sz w:val="24"/>
          <w:szCs w:val="24"/>
        </w:rPr>
        <w:t>;</w:t>
      </w:r>
    </w:p>
    <w:p w:rsidR="00A70B87" w:rsidRPr="009D2399" w:rsidRDefault="00A70B87" w:rsidP="00A70B87">
      <w:pPr>
        <w:autoSpaceDE w:val="0"/>
        <w:autoSpaceDN w:val="0"/>
        <w:adjustRightInd w:val="0"/>
        <w:spacing w:after="0" w:line="240" w:lineRule="auto"/>
        <w:rPr>
          <w:rFonts w:ascii="Times New Roman" w:hAnsi="Times New Roman" w:cs="Times New Roman"/>
          <w:sz w:val="24"/>
          <w:szCs w:val="24"/>
        </w:rPr>
      </w:pPr>
    </w:p>
    <w:p w:rsidR="00A70B87" w:rsidRPr="009D2399" w:rsidRDefault="00A70B87" w:rsidP="009D2399">
      <w:pPr>
        <w:pStyle w:val="ListParagraph"/>
        <w:numPr>
          <w:ilvl w:val="0"/>
          <w:numId w:val="32"/>
        </w:numPr>
        <w:autoSpaceDE w:val="0"/>
        <w:autoSpaceDN w:val="0"/>
        <w:adjustRightInd w:val="0"/>
        <w:spacing w:after="0" w:line="240" w:lineRule="auto"/>
        <w:rPr>
          <w:rFonts w:ascii="Times New Roman" w:hAnsi="Times New Roman" w:cs="Times New Roman"/>
          <w:sz w:val="24"/>
          <w:szCs w:val="24"/>
        </w:rPr>
      </w:pPr>
      <w:r w:rsidRPr="009D2399">
        <w:rPr>
          <w:rFonts w:ascii="Times New Roman" w:hAnsi="Times New Roman" w:cs="Times New Roman"/>
          <w:sz w:val="24"/>
          <w:szCs w:val="24"/>
          <w:u w:val="single"/>
        </w:rPr>
        <w:t>t</w:t>
      </w:r>
      <w:r w:rsidR="00E307DC" w:rsidRPr="009D2399">
        <w:rPr>
          <w:rFonts w:ascii="Times New Roman" w:hAnsi="Times New Roman" w:cs="Times New Roman"/>
          <w:sz w:val="24"/>
          <w:szCs w:val="24"/>
        </w:rPr>
        <w:t xml:space="preserve">he means </w:t>
      </w:r>
      <w:r w:rsidRPr="009D2399">
        <w:rPr>
          <w:rFonts w:ascii="Times New Roman" w:hAnsi="Times New Roman" w:cs="Times New Roman"/>
          <w:sz w:val="24"/>
          <w:szCs w:val="24"/>
        </w:rPr>
        <w:t xml:space="preserve">the accused </w:t>
      </w:r>
      <w:r w:rsidR="00E307DC" w:rsidRPr="009D2399">
        <w:rPr>
          <w:rFonts w:ascii="Times New Roman" w:hAnsi="Times New Roman" w:cs="Times New Roman"/>
          <w:sz w:val="24"/>
          <w:szCs w:val="24"/>
        </w:rPr>
        <w:t xml:space="preserve">used to avert the unlawful attack were reasonable in all the circumstances; </w:t>
      </w:r>
    </w:p>
    <w:p w:rsidR="00A70B87" w:rsidRPr="009D2399" w:rsidRDefault="00A70B87" w:rsidP="00A70B87">
      <w:pPr>
        <w:autoSpaceDE w:val="0"/>
        <w:autoSpaceDN w:val="0"/>
        <w:adjustRightInd w:val="0"/>
        <w:spacing w:after="0" w:line="240" w:lineRule="auto"/>
        <w:rPr>
          <w:rFonts w:ascii="Times New Roman" w:hAnsi="Times New Roman" w:cs="Times New Roman"/>
          <w:sz w:val="24"/>
          <w:szCs w:val="24"/>
        </w:rPr>
      </w:pPr>
    </w:p>
    <w:p w:rsidR="00E307DC" w:rsidRPr="009D2399" w:rsidRDefault="00A70B87" w:rsidP="009D2399">
      <w:pPr>
        <w:pStyle w:val="ListParagraph"/>
        <w:numPr>
          <w:ilvl w:val="0"/>
          <w:numId w:val="32"/>
        </w:numPr>
        <w:autoSpaceDE w:val="0"/>
        <w:autoSpaceDN w:val="0"/>
        <w:adjustRightInd w:val="0"/>
        <w:spacing w:after="0" w:line="240" w:lineRule="auto"/>
        <w:rPr>
          <w:rFonts w:ascii="Times New Roman" w:hAnsi="Times New Roman" w:cs="Times New Roman"/>
          <w:sz w:val="24"/>
          <w:szCs w:val="24"/>
        </w:rPr>
      </w:pPr>
      <w:r w:rsidRPr="009D2399">
        <w:rPr>
          <w:rFonts w:ascii="Times New Roman" w:hAnsi="Times New Roman" w:cs="Times New Roman"/>
          <w:sz w:val="24"/>
          <w:szCs w:val="24"/>
        </w:rPr>
        <w:t>the</w:t>
      </w:r>
      <w:r w:rsidR="00E307DC" w:rsidRPr="009D2399">
        <w:rPr>
          <w:rFonts w:ascii="Times New Roman" w:hAnsi="Times New Roman" w:cs="Times New Roman"/>
          <w:sz w:val="24"/>
          <w:szCs w:val="24"/>
        </w:rPr>
        <w:t xml:space="preserve"> harm or injury caused by </w:t>
      </w:r>
      <w:r w:rsidRPr="009D2399">
        <w:rPr>
          <w:rFonts w:ascii="Times New Roman" w:hAnsi="Times New Roman" w:cs="Times New Roman"/>
          <w:sz w:val="24"/>
          <w:szCs w:val="24"/>
        </w:rPr>
        <w:t xml:space="preserve">the accused’s </w:t>
      </w:r>
      <w:r w:rsidR="00E307DC" w:rsidRPr="009D2399">
        <w:rPr>
          <w:rFonts w:ascii="Times New Roman" w:hAnsi="Times New Roman" w:cs="Times New Roman"/>
          <w:sz w:val="24"/>
          <w:szCs w:val="24"/>
        </w:rPr>
        <w:t>conduct</w:t>
      </w:r>
      <w:r w:rsidR="00E307DC" w:rsidRPr="009D2399">
        <w:rPr>
          <w:rFonts w:ascii="Times New Roman" w:eastAsia="SymbolOOEnc" w:hAnsi="Times New Roman" w:cs="Times New Roman"/>
          <w:sz w:val="24"/>
          <w:szCs w:val="24"/>
        </w:rPr>
        <w:t xml:space="preserve"> </w:t>
      </w:r>
      <w:r w:rsidRPr="009D2399">
        <w:rPr>
          <w:rFonts w:ascii="Times New Roman" w:eastAsia="SymbolOOEnc" w:hAnsi="Times New Roman" w:cs="Times New Roman"/>
          <w:sz w:val="24"/>
          <w:szCs w:val="24"/>
        </w:rPr>
        <w:t xml:space="preserve">was </w:t>
      </w:r>
      <w:r w:rsidR="009D2399">
        <w:rPr>
          <w:rFonts w:ascii="Times New Roman" w:eastAsia="SymbolOOEnc" w:hAnsi="Times New Roman" w:cs="Times New Roman"/>
          <w:sz w:val="24"/>
          <w:szCs w:val="24"/>
        </w:rPr>
        <w:t xml:space="preserve">to </w:t>
      </w:r>
      <w:r w:rsidRPr="009D2399">
        <w:rPr>
          <w:rFonts w:ascii="Times New Roman" w:eastAsia="SymbolOOEnc" w:hAnsi="Times New Roman" w:cs="Times New Roman"/>
          <w:sz w:val="24"/>
          <w:szCs w:val="24"/>
        </w:rPr>
        <w:t>t</w:t>
      </w:r>
      <w:r w:rsidR="00E307DC" w:rsidRPr="009D2399">
        <w:rPr>
          <w:rFonts w:ascii="Times New Roman" w:hAnsi="Times New Roman" w:cs="Times New Roman"/>
          <w:sz w:val="24"/>
          <w:szCs w:val="24"/>
        </w:rPr>
        <w:t>he attacker</w:t>
      </w:r>
      <w:r w:rsidR="009D2399">
        <w:rPr>
          <w:rFonts w:ascii="Times New Roman" w:hAnsi="Times New Roman" w:cs="Times New Roman"/>
          <w:sz w:val="24"/>
          <w:szCs w:val="24"/>
        </w:rPr>
        <w:t>,</w:t>
      </w:r>
      <w:r w:rsidR="00E307DC" w:rsidRPr="009D2399">
        <w:rPr>
          <w:rFonts w:ascii="Times New Roman" w:hAnsi="Times New Roman" w:cs="Times New Roman"/>
          <w:sz w:val="24"/>
          <w:szCs w:val="24"/>
        </w:rPr>
        <w:t xml:space="preserve"> and not </w:t>
      </w:r>
      <w:r w:rsidR="009D2399">
        <w:rPr>
          <w:rFonts w:ascii="Times New Roman" w:hAnsi="Times New Roman" w:cs="Times New Roman"/>
          <w:sz w:val="24"/>
          <w:szCs w:val="24"/>
        </w:rPr>
        <w:t xml:space="preserve">to </w:t>
      </w:r>
      <w:r w:rsidR="00E307DC" w:rsidRPr="009D2399">
        <w:rPr>
          <w:rFonts w:ascii="Times New Roman" w:hAnsi="Times New Roman" w:cs="Times New Roman"/>
          <w:sz w:val="24"/>
          <w:szCs w:val="24"/>
        </w:rPr>
        <w:t>a</w:t>
      </w:r>
      <w:r w:rsidRPr="009D2399">
        <w:rPr>
          <w:rFonts w:ascii="Times New Roman" w:hAnsi="Times New Roman" w:cs="Times New Roman"/>
          <w:sz w:val="24"/>
          <w:szCs w:val="24"/>
        </w:rPr>
        <w:t>n</w:t>
      </w:r>
      <w:r w:rsidR="00E307DC" w:rsidRPr="009D2399">
        <w:rPr>
          <w:rFonts w:ascii="Times New Roman" w:hAnsi="Times New Roman" w:cs="Times New Roman"/>
          <w:sz w:val="24"/>
          <w:szCs w:val="24"/>
        </w:rPr>
        <w:t xml:space="preserve"> innocent third party</w:t>
      </w:r>
      <w:r w:rsidRPr="009D2399">
        <w:rPr>
          <w:rFonts w:ascii="Times New Roman" w:hAnsi="Times New Roman" w:cs="Times New Roman"/>
          <w:sz w:val="24"/>
          <w:szCs w:val="24"/>
        </w:rPr>
        <w:t xml:space="preserve">, </w:t>
      </w:r>
      <w:r w:rsidR="009D2399">
        <w:rPr>
          <w:rFonts w:ascii="Times New Roman" w:hAnsi="Times New Roman" w:cs="Times New Roman"/>
          <w:sz w:val="24"/>
          <w:szCs w:val="24"/>
        </w:rPr>
        <w:t xml:space="preserve">and </w:t>
      </w:r>
      <w:r w:rsidRPr="009D2399">
        <w:rPr>
          <w:rFonts w:ascii="Times New Roman" w:hAnsi="Times New Roman" w:cs="Times New Roman"/>
          <w:sz w:val="24"/>
          <w:szCs w:val="24"/>
        </w:rPr>
        <w:t xml:space="preserve">such conduct was </w:t>
      </w:r>
      <w:r w:rsidR="00E307DC" w:rsidRPr="009D2399">
        <w:rPr>
          <w:rFonts w:ascii="Times New Roman" w:hAnsi="Times New Roman" w:cs="Times New Roman"/>
          <w:sz w:val="24"/>
          <w:szCs w:val="24"/>
        </w:rPr>
        <w:t>not grossly disproportionate to that liable to be caused by the unlawful attack</w:t>
      </w:r>
      <w:r w:rsidRPr="009D2399">
        <w:rPr>
          <w:rFonts w:ascii="Times New Roman" w:hAnsi="Times New Roman" w:cs="Times New Roman"/>
          <w:sz w:val="24"/>
          <w:szCs w:val="24"/>
        </w:rPr>
        <w:t>.</w:t>
      </w:r>
    </w:p>
    <w:p w:rsidR="00E307DC" w:rsidRDefault="00E307DC" w:rsidP="00E307DC">
      <w:pPr>
        <w:autoSpaceDE w:val="0"/>
        <w:autoSpaceDN w:val="0"/>
        <w:adjustRightInd w:val="0"/>
        <w:spacing w:after="0" w:line="240" w:lineRule="auto"/>
        <w:rPr>
          <w:rFonts w:ascii="Times New Roman" w:hAnsi="Times New Roman" w:cs="Times New Roman"/>
          <w:sz w:val="21"/>
          <w:szCs w:val="21"/>
        </w:rPr>
      </w:pPr>
    </w:p>
    <w:p w:rsidR="00A70B87" w:rsidRDefault="00A70B87" w:rsidP="00E307DC">
      <w:pPr>
        <w:spacing w:after="0" w:line="360" w:lineRule="auto"/>
        <w:ind w:left="720" w:hanging="720"/>
        <w:jc w:val="both"/>
        <w:rPr>
          <w:rFonts w:ascii="Times New Roman" w:hAnsi="Times New Roman" w:cs="Times New Roman"/>
          <w:sz w:val="24"/>
          <w:szCs w:val="24"/>
        </w:rPr>
      </w:pPr>
    </w:p>
    <w:p w:rsidR="009D2399" w:rsidRDefault="00A70B87" w:rsidP="009D2399">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[49]</w:t>
      </w:r>
      <w:r>
        <w:rPr>
          <w:rFonts w:ascii="Times New Roman" w:hAnsi="Times New Roman" w:cs="Times New Roman"/>
          <w:sz w:val="24"/>
          <w:szCs w:val="24"/>
        </w:rPr>
        <w:tab/>
        <w:t>A</w:t>
      </w:r>
      <w:r w:rsidR="00E307DC">
        <w:rPr>
          <w:rFonts w:ascii="Times New Roman" w:hAnsi="Times New Roman" w:cs="Times New Roman"/>
          <w:sz w:val="24"/>
          <w:szCs w:val="24"/>
        </w:rPr>
        <w:t xml:space="preserve"> person pleading self-defence must meet all </w:t>
      </w:r>
      <w:r>
        <w:rPr>
          <w:rFonts w:ascii="Times New Roman" w:hAnsi="Times New Roman" w:cs="Times New Roman"/>
          <w:sz w:val="24"/>
          <w:szCs w:val="24"/>
        </w:rPr>
        <w:t xml:space="preserve">the above requirements in order for </w:t>
      </w:r>
      <w:r w:rsidR="001709FF">
        <w:rPr>
          <w:rFonts w:ascii="Times New Roman" w:hAnsi="Times New Roman" w:cs="Times New Roman"/>
          <w:sz w:val="24"/>
          <w:szCs w:val="24"/>
        </w:rPr>
        <w:t xml:space="preserve">that defence </w:t>
      </w:r>
      <w:r>
        <w:rPr>
          <w:rFonts w:ascii="Times New Roman" w:hAnsi="Times New Roman" w:cs="Times New Roman"/>
          <w:sz w:val="24"/>
          <w:szCs w:val="24"/>
        </w:rPr>
        <w:t>t</w:t>
      </w:r>
      <w:r w:rsidR="00E307DC">
        <w:rPr>
          <w:rFonts w:ascii="Times New Roman" w:hAnsi="Times New Roman" w:cs="Times New Roman"/>
          <w:sz w:val="24"/>
          <w:szCs w:val="24"/>
        </w:rPr>
        <w:t xml:space="preserve">o be available to him as a complete defence. </w:t>
      </w:r>
    </w:p>
    <w:p w:rsidR="009D2399" w:rsidRDefault="009D2399" w:rsidP="00DA799D">
      <w:pPr>
        <w:spacing w:after="0" w:line="360" w:lineRule="auto"/>
        <w:ind w:left="720" w:hanging="720"/>
        <w:jc w:val="both"/>
        <w:rPr>
          <w:rFonts w:ascii="Times New Roman" w:hAnsi="Times New Roman" w:cs="Times New Roman"/>
          <w:sz w:val="24"/>
          <w:szCs w:val="24"/>
        </w:rPr>
      </w:pPr>
    </w:p>
    <w:p w:rsidR="009D2399" w:rsidRDefault="009D2399" w:rsidP="00DA799D">
      <w:pPr>
        <w:autoSpaceDE w:val="0"/>
        <w:autoSpaceDN w:val="0"/>
        <w:adjustRightInd w:val="0"/>
        <w:spacing w:after="0" w:line="360" w:lineRule="auto"/>
        <w:ind w:left="720" w:hanging="720"/>
        <w:rPr>
          <w:rFonts w:ascii="Times New Roman" w:hAnsi="Times New Roman" w:cs="Times New Roman"/>
          <w:sz w:val="24"/>
          <w:szCs w:val="24"/>
        </w:rPr>
      </w:pPr>
      <w:r w:rsidRPr="009D2399">
        <w:rPr>
          <w:rFonts w:ascii="Times New Roman" w:hAnsi="Times New Roman" w:cs="Times New Roman"/>
          <w:sz w:val="24"/>
          <w:szCs w:val="24"/>
        </w:rPr>
        <w:t>[50]</w:t>
      </w:r>
      <w:r w:rsidRPr="009D2399">
        <w:rPr>
          <w:rFonts w:ascii="Times New Roman" w:hAnsi="Times New Roman" w:cs="Times New Roman"/>
          <w:sz w:val="24"/>
          <w:szCs w:val="24"/>
        </w:rPr>
        <w:tab/>
        <w:t xml:space="preserve">In the present case, we </w:t>
      </w:r>
      <w:r>
        <w:rPr>
          <w:rFonts w:ascii="Times New Roman" w:hAnsi="Times New Roman" w:cs="Times New Roman"/>
          <w:sz w:val="24"/>
          <w:szCs w:val="24"/>
        </w:rPr>
        <w:t xml:space="preserve">were not satisfied that </w:t>
      </w:r>
      <w:r w:rsidRPr="009D2399">
        <w:rPr>
          <w:rFonts w:ascii="Times New Roman" w:hAnsi="Times New Roman" w:cs="Times New Roman"/>
          <w:sz w:val="24"/>
          <w:szCs w:val="24"/>
        </w:rPr>
        <w:t>the accused’s conduct was necessary to avert the unlawful attack</w:t>
      </w:r>
      <w:r>
        <w:rPr>
          <w:rFonts w:ascii="Times New Roman" w:hAnsi="Times New Roman" w:cs="Times New Roman"/>
          <w:sz w:val="24"/>
          <w:szCs w:val="24"/>
        </w:rPr>
        <w:t xml:space="preserve">. The altercation happened outside the huts. It was in the open. When asked why he </w:t>
      </w:r>
      <w:r w:rsidR="001709FF">
        <w:rPr>
          <w:rFonts w:ascii="Times New Roman" w:hAnsi="Times New Roman" w:cs="Times New Roman"/>
          <w:sz w:val="24"/>
          <w:szCs w:val="24"/>
        </w:rPr>
        <w:t xml:space="preserve">had </w:t>
      </w:r>
      <w:r>
        <w:rPr>
          <w:rFonts w:ascii="Times New Roman" w:hAnsi="Times New Roman" w:cs="Times New Roman"/>
          <w:sz w:val="24"/>
          <w:szCs w:val="24"/>
        </w:rPr>
        <w:t>not escape</w:t>
      </w:r>
      <w:r w:rsidR="001709FF">
        <w:rPr>
          <w:rFonts w:ascii="Times New Roman" w:hAnsi="Times New Roman" w:cs="Times New Roman"/>
          <w:sz w:val="24"/>
          <w:szCs w:val="24"/>
        </w:rPr>
        <w:t>d</w:t>
      </w:r>
      <w:r>
        <w:rPr>
          <w:rFonts w:ascii="Times New Roman" w:hAnsi="Times New Roman" w:cs="Times New Roman"/>
          <w:sz w:val="24"/>
          <w:szCs w:val="24"/>
        </w:rPr>
        <w:t xml:space="preserve"> the deceased’s </w:t>
      </w:r>
      <w:r w:rsidR="00DA799D">
        <w:rPr>
          <w:rFonts w:ascii="Times New Roman" w:hAnsi="Times New Roman" w:cs="Times New Roman"/>
          <w:sz w:val="24"/>
          <w:szCs w:val="24"/>
        </w:rPr>
        <w:t xml:space="preserve">alleged </w:t>
      </w:r>
      <w:r>
        <w:rPr>
          <w:rFonts w:ascii="Times New Roman" w:hAnsi="Times New Roman" w:cs="Times New Roman"/>
          <w:sz w:val="24"/>
          <w:szCs w:val="24"/>
        </w:rPr>
        <w:t xml:space="preserve">attack, </w:t>
      </w:r>
      <w:r w:rsidR="001709FF">
        <w:rPr>
          <w:rFonts w:ascii="Times New Roman" w:hAnsi="Times New Roman" w:cs="Times New Roman"/>
          <w:sz w:val="24"/>
          <w:szCs w:val="24"/>
        </w:rPr>
        <w:t>the accused</w:t>
      </w:r>
      <w:r>
        <w:rPr>
          <w:rFonts w:ascii="Times New Roman" w:hAnsi="Times New Roman" w:cs="Times New Roman"/>
          <w:sz w:val="24"/>
          <w:szCs w:val="24"/>
        </w:rPr>
        <w:t xml:space="preserve"> said he had thought about it but had got no chance because he </w:t>
      </w:r>
      <w:r w:rsidR="001229CB">
        <w:rPr>
          <w:rFonts w:ascii="Times New Roman" w:hAnsi="Times New Roman" w:cs="Times New Roman"/>
          <w:sz w:val="24"/>
          <w:szCs w:val="24"/>
        </w:rPr>
        <w:t>was</w:t>
      </w:r>
      <w:r>
        <w:rPr>
          <w:rFonts w:ascii="Times New Roman" w:hAnsi="Times New Roman" w:cs="Times New Roman"/>
          <w:sz w:val="24"/>
          <w:szCs w:val="24"/>
        </w:rPr>
        <w:t xml:space="preserve"> drunk. </w:t>
      </w:r>
      <w:r w:rsidRPr="009D2399">
        <w:rPr>
          <w:rFonts w:ascii="Times New Roman" w:hAnsi="Times New Roman" w:cs="Times New Roman"/>
          <w:sz w:val="24"/>
          <w:szCs w:val="24"/>
        </w:rPr>
        <w:t xml:space="preserve"> </w:t>
      </w:r>
      <w:r>
        <w:rPr>
          <w:rFonts w:ascii="Times New Roman" w:hAnsi="Times New Roman" w:cs="Times New Roman"/>
          <w:sz w:val="24"/>
          <w:szCs w:val="24"/>
        </w:rPr>
        <w:t>We did not accept that. While</w:t>
      </w:r>
      <w:r w:rsidR="001229CB">
        <w:rPr>
          <w:rFonts w:ascii="Times New Roman" w:hAnsi="Times New Roman" w:cs="Times New Roman"/>
          <w:sz w:val="24"/>
          <w:szCs w:val="24"/>
        </w:rPr>
        <w:t>, according to him,</w:t>
      </w:r>
      <w:r>
        <w:rPr>
          <w:rFonts w:ascii="Times New Roman" w:hAnsi="Times New Roman" w:cs="Times New Roman"/>
          <w:sz w:val="24"/>
          <w:szCs w:val="24"/>
        </w:rPr>
        <w:t xml:space="preserve"> he was so drunk as </w:t>
      </w:r>
      <w:r w:rsidR="00DA799D">
        <w:rPr>
          <w:rFonts w:ascii="Times New Roman" w:hAnsi="Times New Roman" w:cs="Times New Roman"/>
          <w:sz w:val="24"/>
          <w:szCs w:val="24"/>
        </w:rPr>
        <w:t xml:space="preserve">to </w:t>
      </w:r>
      <w:r>
        <w:rPr>
          <w:rFonts w:ascii="Times New Roman" w:hAnsi="Times New Roman" w:cs="Times New Roman"/>
          <w:sz w:val="24"/>
          <w:szCs w:val="24"/>
        </w:rPr>
        <w:t xml:space="preserve">be unable to escape, he was not so drunk as to use, not one, but several logs to smash the deceased’s head with that much </w:t>
      </w:r>
      <w:r w:rsidR="001709FF">
        <w:rPr>
          <w:rFonts w:ascii="Times New Roman" w:hAnsi="Times New Roman" w:cs="Times New Roman"/>
          <w:sz w:val="24"/>
          <w:szCs w:val="24"/>
        </w:rPr>
        <w:t xml:space="preserve">lethal </w:t>
      </w:r>
      <w:r>
        <w:rPr>
          <w:rFonts w:ascii="Times New Roman" w:hAnsi="Times New Roman" w:cs="Times New Roman"/>
          <w:sz w:val="24"/>
          <w:szCs w:val="24"/>
        </w:rPr>
        <w:t xml:space="preserve">force. </w:t>
      </w:r>
      <w:r w:rsidR="00124296">
        <w:rPr>
          <w:rFonts w:ascii="Times New Roman" w:hAnsi="Times New Roman" w:cs="Times New Roman"/>
          <w:sz w:val="24"/>
          <w:szCs w:val="24"/>
        </w:rPr>
        <w:t>Against</w:t>
      </w:r>
      <w:r w:rsidR="00DA799D">
        <w:rPr>
          <w:rFonts w:ascii="Times New Roman" w:hAnsi="Times New Roman" w:cs="Times New Roman"/>
          <w:sz w:val="24"/>
          <w:szCs w:val="24"/>
        </w:rPr>
        <w:t xml:space="preserve"> someone who was unarmed, the accused used disproportionate </w:t>
      </w:r>
      <w:r w:rsidR="001709FF">
        <w:rPr>
          <w:rFonts w:ascii="Times New Roman" w:hAnsi="Times New Roman" w:cs="Times New Roman"/>
          <w:sz w:val="24"/>
          <w:szCs w:val="24"/>
        </w:rPr>
        <w:t xml:space="preserve">or </w:t>
      </w:r>
      <w:r w:rsidR="00DA799D">
        <w:rPr>
          <w:rFonts w:ascii="Times New Roman" w:hAnsi="Times New Roman" w:cs="Times New Roman"/>
          <w:sz w:val="24"/>
          <w:szCs w:val="24"/>
        </w:rPr>
        <w:t xml:space="preserve">excessive force. </w:t>
      </w:r>
    </w:p>
    <w:p w:rsidR="00DA799D" w:rsidRPr="009D2399" w:rsidRDefault="00DA799D" w:rsidP="00DA799D">
      <w:pPr>
        <w:autoSpaceDE w:val="0"/>
        <w:autoSpaceDN w:val="0"/>
        <w:adjustRightInd w:val="0"/>
        <w:spacing w:after="0" w:line="360" w:lineRule="auto"/>
        <w:ind w:left="720" w:hanging="720"/>
        <w:rPr>
          <w:rFonts w:ascii="Times New Roman" w:hAnsi="Times New Roman" w:cs="Times New Roman"/>
          <w:sz w:val="24"/>
          <w:szCs w:val="24"/>
        </w:rPr>
      </w:pPr>
    </w:p>
    <w:p w:rsidR="00484182" w:rsidRDefault="00DA799D" w:rsidP="0048418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r>
      <w:r w:rsidR="00694485">
        <w:rPr>
          <w:rFonts w:ascii="Times New Roman" w:hAnsi="Times New Roman" w:cs="Times New Roman"/>
          <w:sz w:val="24"/>
          <w:szCs w:val="24"/>
        </w:rPr>
        <w:t>Provocation, in relation to the crime of murder, is dealt with in s 239 of the Code. It provides a partial defence. Instead of murder, the accused can be convicted of culpable homicide if the essential elements of murder are proved but for the provocation.</w:t>
      </w:r>
    </w:p>
    <w:p w:rsidR="00484182" w:rsidRDefault="00484182" w:rsidP="00484182">
      <w:pPr>
        <w:spacing w:after="0" w:line="360" w:lineRule="auto"/>
        <w:ind w:left="720" w:hanging="720"/>
        <w:jc w:val="both"/>
        <w:rPr>
          <w:rFonts w:ascii="Times New Roman" w:hAnsi="Times New Roman" w:cs="Times New Roman"/>
          <w:sz w:val="24"/>
          <w:szCs w:val="24"/>
        </w:rPr>
      </w:pPr>
    </w:p>
    <w:p w:rsidR="00694485" w:rsidRDefault="00484182" w:rsidP="0048418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r>
      <w:r w:rsidR="00694485">
        <w:rPr>
          <w:rFonts w:ascii="Times New Roman" w:hAnsi="Times New Roman" w:cs="Times New Roman"/>
          <w:sz w:val="24"/>
          <w:szCs w:val="24"/>
        </w:rPr>
        <w:t xml:space="preserve">However, for provocation to succeed as a partial defence, the accused, as a result of the provocation, must have lacked the </w:t>
      </w:r>
      <w:r>
        <w:rPr>
          <w:rFonts w:ascii="Times New Roman" w:hAnsi="Times New Roman" w:cs="Times New Roman"/>
          <w:sz w:val="24"/>
          <w:szCs w:val="24"/>
        </w:rPr>
        <w:t xml:space="preserve">requisite </w:t>
      </w:r>
      <w:r w:rsidR="00694485">
        <w:rPr>
          <w:rFonts w:ascii="Times New Roman" w:hAnsi="Times New Roman" w:cs="Times New Roman"/>
          <w:sz w:val="24"/>
          <w:szCs w:val="24"/>
        </w:rPr>
        <w:t xml:space="preserve">intention to commit </w:t>
      </w:r>
      <w:r>
        <w:rPr>
          <w:rFonts w:ascii="Times New Roman" w:hAnsi="Times New Roman" w:cs="Times New Roman"/>
          <w:sz w:val="24"/>
          <w:szCs w:val="24"/>
        </w:rPr>
        <w:t xml:space="preserve">the murder </w:t>
      </w:r>
      <w:r w:rsidR="00694485">
        <w:rPr>
          <w:rFonts w:ascii="Times New Roman" w:hAnsi="Times New Roman" w:cs="Times New Roman"/>
          <w:sz w:val="24"/>
          <w:szCs w:val="24"/>
        </w:rPr>
        <w:t xml:space="preserve">[i.e. actual intention], or </w:t>
      </w:r>
      <w:r>
        <w:rPr>
          <w:rFonts w:ascii="Times New Roman" w:hAnsi="Times New Roman" w:cs="Times New Roman"/>
          <w:sz w:val="24"/>
          <w:szCs w:val="24"/>
        </w:rPr>
        <w:t xml:space="preserve">lacked </w:t>
      </w:r>
      <w:r w:rsidR="00164119">
        <w:rPr>
          <w:rFonts w:ascii="Times New Roman" w:hAnsi="Times New Roman" w:cs="Times New Roman"/>
          <w:sz w:val="24"/>
          <w:szCs w:val="24"/>
        </w:rPr>
        <w:t xml:space="preserve">the </w:t>
      </w:r>
      <w:r>
        <w:rPr>
          <w:rFonts w:ascii="Times New Roman" w:hAnsi="Times New Roman" w:cs="Times New Roman"/>
          <w:sz w:val="24"/>
          <w:szCs w:val="24"/>
        </w:rPr>
        <w:t xml:space="preserve">requisite </w:t>
      </w:r>
      <w:r w:rsidR="00694485">
        <w:rPr>
          <w:rFonts w:ascii="Times New Roman" w:hAnsi="Times New Roman" w:cs="Times New Roman"/>
          <w:sz w:val="24"/>
          <w:szCs w:val="24"/>
        </w:rPr>
        <w:t xml:space="preserve">realisation that his </w:t>
      </w:r>
      <w:r>
        <w:rPr>
          <w:rFonts w:ascii="Times New Roman" w:hAnsi="Times New Roman" w:cs="Times New Roman"/>
          <w:sz w:val="24"/>
          <w:szCs w:val="24"/>
        </w:rPr>
        <w:t xml:space="preserve">conduct, with which he persisted, carried the real possibility that death might occur [i.e. constructive intent]. </w:t>
      </w:r>
    </w:p>
    <w:p w:rsidR="00484182" w:rsidRDefault="00484182" w:rsidP="00BA17B6">
      <w:pPr>
        <w:autoSpaceDE w:val="0"/>
        <w:autoSpaceDN w:val="0"/>
        <w:adjustRightInd w:val="0"/>
        <w:spacing w:after="0" w:line="360" w:lineRule="auto"/>
        <w:ind w:left="720" w:hanging="720"/>
        <w:rPr>
          <w:rFonts w:ascii="Times New Roman" w:hAnsi="Times New Roman" w:cs="Times New Roman"/>
          <w:sz w:val="24"/>
          <w:szCs w:val="24"/>
        </w:rPr>
      </w:pPr>
      <w:r w:rsidRPr="00484182">
        <w:rPr>
          <w:rFonts w:ascii="Times New Roman" w:hAnsi="Times New Roman" w:cs="Times New Roman"/>
          <w:sz w:val="24"/>
          <w:szCs w:val="24"/>
        </w:rPr>
        <w:lastRenderedPageBreak/>
        <w:t>[53]</w:t>
      </w:r>
      <w:r w:rsidRPr="00484182">
        <w:rPr>
          <w:rFonts w:ascii="Times New Roman" w:hAnsi="Times New Roman" w:cs="Times New Roman"/>
          <w:sz w:val="24"/>
          <w:szCs w:val="24"/>
        </w:rPr>
        <w:tab/>
        <w:t xml:space="preserve">Provocation may also succeed as a partial defence to murder if, as a result of </w:t>
      </w:r>
      <w:r w:rsidR="00BA17B6">
        <w:rPr>
          <w:rFonts w:ascii="Times New Roman" w:hAnsi="Times New Roman" w:cs="Times New Roman"/>
          <w:sz w:val="24"/>
          <w:szCs w:val="24"/>
        </w:rPr>
        <w:t>it</w:t>
      </w:r>
      <w:r w:rsidRPr="00484182">
        <w:rPr>
          <w:rFonts w:ascii="Times New Roman" w:hAnsi="Times New Roman" w:cs="Times New Roman"/>
          <w:sz w:val="24"/>
          <w:szCs w:val="24"/>
        </w:rPr>
        <w:t>, the accused did have the intention to commit the murder</w:t>
      </w:r>
      <w:r w:rsidR="001229CB">
        <w:rPr>
          <w:rFonts w:ascii="Times New Roman" w:hAnsi="Times New Roman" w:cs="Times New Roman"/>
          <w:sz w:val="24"/>
          <w:szCs w:val="24"/>
        </w:rPr>
        <w:t>,</w:t>
      </w:r>
      <w:r w:rsidRPr="00484182">
        <w:rPr>
          <w:rFonts w:ascii="Times New Roman" w:hAnsi="Times New Roman" w:cs="Times New Roman"/>
          <w:sz w:val="24"/>
          <w:szCs w:val="24"/>
        </w:rPr>
        <w:t xml:space="preserve"> or did realise that his conduct may result in death, </w:t>
      </w:r>
      <w:r w:rsidR="00BA17B6">
        <w:rPr>
          <w:rFonts w:ascii="Times New Roman" w:hAnsi="Times New Roman" w:cs="Times New Roman"/>
          <w:sz w:val="24"/>
          <w:szCs w:val="24"/>
        </w:rPr>
        <w:t xml:space="preserve">but had </w:t>
      </w:r>
      <w:r w:rsidR="001229CB">
        <w:rPr>
          <w:rFonts w:ascii="Times New Roman" w:hAnsi="Times New Roman" w:cs="Times New Roman"/>
          <w:sz w:val="24"/>
          <w:szCs w:val="24"/>
        </w:rPr>
        <w:t>completely lost</w:t>
      </w:r>
      <w:r w:rsidR="00BA17B6">
        <w:rPr>
          <w:rFonts w:ascii="Times New Roman" w:hAnsi="Times New Roman" w:cs="Times New Roman"/>
          <w:sz w:val="24"/>
          <w:szCs w:val="24"/>
        </w:rPr>
        <w:t xml:space="preserve"> </w:t>
      </w:r>
      <w:r w:rsidRPr="00484182">
        <w:rPr>
          <w:rFonts w:ascii="Times New Roman" w:hAnsi="Times New Roman" w:cs="Times New Roman"/>
          <w:sz w:val="24"/>
          <w:szCs w:val="24"/>
        </w:rPr>
        <w:t>self-control, the provocation being sufficient to make a reasonable person in his position and</w:t>
      </w:r>
      <w:r w:rsidR="00BA17B6">
        <w:rPr>
          <w:rFonts w:ascii="Times New Roman" w:hAnsi="Times New Roman" w:cs="Times New Roman"/>
          <w:sz w:val="24"/>
          <w:szCs w:val="24"/>
        </w:rPr>
        <w:t xml:space="preserve"> </w:t>
      </w:r>
      <w:r w:rsidRPr="00484182">
        <w:rPr>
          <w:rFonts w:ascii="Times New Roman" w:hAnsi="Times New Roman" w:cs="Times New Roman"/>
          <w:sz w:val="24"/>
          <w:szCs w:val="24"/>
        </w:rPr>
        <w:t>circumstances lose self-control.</w:t>
      </w:r>
    </w:p>
    <w:p w:rsidR="001229CB" w:rsidRDefault="001229CB" w:rsidP="00BA17B6">
      <w:pPr>
        <w:autoSpaceDE w:val="0"/>
        <w:autoSpaceDN w:val="0"/>
        <w:adjustRightInd w:val="0"/>
        <w:spacing w:after="0" w:line="360" w:lineRule="auto"/>
        <w:ind w:left="720" w:hanging="720"/>
        <w:rPr>
          <w:rFonts w:ascii="Times New Roman" w:hAnsi="Times New Roman" w:cs="Times New Roman"/>
          <w:sz w:val="24"/>
          <w:szCs w:val="24"/>
        </w:rPr>
      </w:pPr>
    </w:p>
    <w:p w:rsidR="00BA17B6" w:rsidRDefault="00BA17B6" w:rsidP="00BA17B6">
      <w:pPr>
        <w:autoSpaceDE w:val="0"/>
        <w:autoSpaceDN w:val="0"/>
        <w:adjustRightInd w:val="0"/>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[54]</w:t>
      </w:r>
      <w:r>
        <w:rPr>
          <w:rFonts w:ascii="Times New Roman" w:hAnsi="Times New Roman" w:cs="Times New Roman"/>
          <w:sz w:val="24"/>
          <w:szCs w:val="24"/>
        </w:rPr>
        <w:tab/>
        <w:t>The actual wording of s 239 is:</w:t>
      </w:r>
    </w:p>
    <w:p w:rsidR="00BA17B6" w:rsidRDefault="00BA17B6" w:rsidP="00BA17B6">
      <w:pPr>
        <w:autoSpaceDE w:val="0"/>
        <w:autoSpaceDN w:val="0"/>
        <w:adjustRightInd w:val="0"/>
        <w:spacing w:after="0" w:line="360" w:lineRule="auto"/>
        <w:ind w:left="720" w:hanging="720"/>
        <w:rPr>
          <w:rFonts w:ascii="Times New Roman" w:hAnsi="Times New Roman" w:cs="Times New Roman"/>
          <w:sz w:val="24"/>
          <w:szCs w:val="24"/>
        </w:rPr>
      </w:pPr>
    </w:p>
    <w:p w:rsidR="00694485" w:rsidRPr="00BA17B6" w:rsidRDefault="00BA17B6" w:rsidP="00BA17B6">
      <w:pPr>
        <w:autoSpaceDE w:val="0"/>
        <w:autoSpaceDN w:val="0"/>
        <w:adjustRightInd w:val="0"/>
        <w:spacing w:after="0" w:line="240" w:lineRule="auto"/>
        <w:ind w:firstLine="720"/>
        <w:rPr>
          <w:rFonts w:ascii="Times New Roman" w:hAnsi="Times New Roman" w:cs="Times New Roman"/>
          <w:b/>
          <w:bCs/>
        </w:rPr>
      </w:pPr>
      <w:r w:rsidRPr="00BA17B6">
        <w:rPr>
          <w:rFonts w:ascii="Times New Roman" w:hAnsi="Times New Roman" w:cs="Times New Roman"/>
          <w:bCs/>
        </w:rPr>
        <w:t>“</w:t>
      </w:r>
      <w:r w:rsidR="00694485" w:rsidRPr="00BA17B6">
        <w:rPr>
          <w:rFonts w:ascii="Times New Roman" w:hAnsi="Times New Roman" w:cs="Times New Roman"/>
          <w:b/>
          <w:bCs/>
        </w:rPr>
        <w:t>239 When provocation a partial defence to murder</w:t>
      </w:r>
    </w:p>
    <w:p w:rsidR="00BA17B6" w:rsidRPr="00BA17B6" w:rsidRDefault="00BA17B6" w:rsidP="00BA17B6">
      <w:pPr>
        <w:autoSpaceDE w:val="0"/>
        <w:autoSpaceDN w:val="0"/>
        <w:adjustRightInd w:val="0"/>
        <w:spacing w:after="0" w:line="240" w:lineRule="auto"/>
        <w:ind w:firstLine="720"/>
        <w:rPr>
          <w:rFonts w:ascii="Times New Roman" w:hAnsi="Times New Roman" w:cs="Times New Roman"/>
        </w:rPr>
      </w:pPr>
    </w:p>
    <w:p w:rsidR="00694485" w:rsidRDefault="00BA17B6" w:rsidP="00164119">
      <w:pPr>
        <w:autoSpaceDE w:val="0"/>
        <w:autoSpaceDN w:val="0"/>
        <w:adjustRightInd w:val="0"/>
        <w:spacing w:after="0" w:line="240" w:lineRule="auto"/>
        <w:ind w:left="1440" w:hanging="720"/>
        <w:rPr>
          <w:rFonts w:ascii="Times New Roman" w:hAnsi="Times New Roman" w:cs="Times New Roman"/>
        </w:rPr>
      </w:pPr>
      <w:r w:rsidRPr="00BA17B6">
        <w:rPr>
          <w:rFonts w:ascii="Times New Roman" w:hAnsi="Times New Roman" w:cs="Times New Roman"/>
        </w:rPr>
        <w:t>[1]</w:t>
      </w:r>
      <w:r>
        <w:rPr>
          <w:rFonts w:ascii="Times New Roman" w:hAnsi="Times New Roman" w:cs="Times New Roman"/>
        </w:rPr>
        <w:tab/>
      </w:r>
      <w:r w:rsidR="00694485" w:rsidRPr="00BA17B6">
        <w:rPr>
          <w:rFonts w:ascii="Times New Roman" w:hAnsi="Times New Roman" w:cs="Times New Roman"/>
        </w:rPr>
        <w:t>If, after being provoked, a person does or omits to do anything resulting in the death of a person which</w:t>
      </w:r>
      <w:r>
        <w:rPr>
          <w:rFonts w:ascii="Times New Roman" w:hAnsi="Times New Roman" w:cs="Times New Roman"/>
        </w:rPr>
        <w:t xml:space="preserve"> </w:t>
      </w:r>
      <w:r w:rsidR="00694485" w:rsidRPr="00BA17B6">
        <w:rPr>
          <w:rFonts w:ascii="Times New Roman" w:hAnsi="Times New Roman" w:cs="Times New Roman"/>
        </w:rPr>
        <w:t>would be an essential element of the crime of murder if done or omitted, as the case may be, with the intention or</w:t>
      </w:r>
      <w:r>
        <w:rPr>
          <w:rFonts w:ascii="Times New Roman" w:hAnsi="Times New Roman" w:cs="Times New Roman"/>
        </w:rPr>
        <w:t xml:space="preserve"> </w:t>
      </w:r>
      <w:r w:rsidR="00694485" w:rsidRPr="00BA17B6">
        <w:rPr>
          <w:rFonts w:ascii="Times New Roman" w:hAnsi="Times New Roman" w:cs="Times New Roman"/>
        </w:rPr>
        <w:t xml:space="preserve">realisation referred to in section </w:t>
      </w:r>
      <w:r w:rsidR="00694485" w:rsidRPr="00BA17B6">
        <w:rPr>
          <w:rFonts w:ascii="Times New Roman" w:hAnsi="Times New Roman" w:cs="Times New Roman"/>
          <w:i/>
          <w:iCs/>
        </w:rPr>
        <w:t>forty-seven</w:t>
      </w:r>
      <w:r w:rsidR="00694485" w:rsidRPr="00BA17B6">
        <w:rPr>
          <w:rFonts w:ascii="Times New Roman" w:hAnsi="Times New Roman" w:cs="Times New Roman"/>
        </w:rPr>
        <w:t>, the person shall be guilty of culpable homicide if, as a result of the</w:t>
      </w:r>
      <w:r w:rsidR="00164119">
        <w:rPr>
          <w:rFonts w:ascii="Times New Roman" w:hAnsi="Times New Roman" w:cs="Times New Roman"/>
        </w:rPr>
        <w:t xml:space="preserve"> p</w:t>
      </w:r>
      <w:r w:rsidR="00694485" w:rsidRPr="00BA17B6">
        <w:rPr>
          <w:rFonts w:ascii="Times New Roman" w:hAnsi="Times New Roman" w:cs="Times New Roman"/>
        </w:rPr>
        <w:t>rovocation</w:t>
      </w:r>
      <w:r>
        <w:rPr>
          <w:rFonts w:ascii="Times New Roman" w:hAnsi="Times New Roman" w:cs="Times New Roman"/>
        </w:rPr>
        <w:t xml:space="preserve"> – </w:t>
      </w:r>
    </w:p>
    <w:p w:rsidR="00BA17B6" w:rsidRPr="00BA17B6" w:rsidRDefault="00BA17B6" w:rsidP="00BA17B6">
      <w:pPr>
        <w:autoSpaceDE w:val="0"/>
        <w:autoSpaceDN w:val="0"/>
        <w:adjustRightInd w:val="0"/>
        <w:spacing w:after="0" w:line="240" w:lineRule="auto"/>
        <w:ind w:left="720" w:firstLine="720"/>
        <w:rPr>
          <w:rFonts w:ascii="Times New Roman" w:hAnsi="Times New Roman" w:cs="Times New Roman"/>
        </w:rPr>
      </w:pPr>
    </w:p>
    <w:p w:rsidR="00694485" w:rsidRPr="00BA17B6" w:rsidRDefault="00BA17B6" w:rsidP="00BA17B6">
      <w:pPr>
        <w:autoSpaceDE w:val="0"/>
        <w:autoSpaceDN w:val="0"/>
        <w:adjustRightInd w:val="0"/>
        <w:spacing w:after="0" w:line="240" w:lineRule="auto"/>
        <w:ind w:left="2160" w:hanging="720"/>
        <w:rPr>
          <w:rFonts w:ascii="Times New Roman" w:hAnsi="Times New Roman" w:cs="Times New Roman"/>
        </w:rPr>
      </w:pPr>
      <w:r>
        <w:rPr>
          <w:rFonts w:ascii="Times New Roman" w:hAnsi="Times New Roman" w:cs="Times New Roman"/>
        </w:rPr>
        <w:t>[</w:t>
      </w:r>
      <w:r w:rsidR="00694485" w:rsidRPr="00BA17B6">
        <w:rPr>
          <w:rFonts w:ascii="Times New Roman" w:hAnsi="Times New Roman" w:cs="Times New Roman"/>
          <w:i/>
          <w:iCs/>
        </w:rPr>
        <w:t>a</w:t>
      </w:r>
      <w:r>
        <w:rPr>
          <w:rFonts w:ascii="Times New Roman" w:hAnsi="Times New Roman" w:cs="Times New Roman"/>
        </w:rPr>
        <w:t>]</w:t>
      </w:r>
      <w:r>
        <w:rPr>
          <w:rFonts w:ascii="Times New Roman" w:hAnsi="Times New Roman" w:cs="Times New Roman"/>
        </w:rPr>
        <w:tab/>
      </w:r>
      <w:r w:rsidR="00694485" w:rsidRPr="00BA17B6">
        <w:rPr>
          <w:rFonts w:ascii="Times New Roman" w:hAnsi="Times New Roman" w:cs="Times New Roman"/>
        </w:rPr>
        <w:t xml:space="preserve">he or she does not have the intention or realisation referred to in section </w:t>
      </w:r>
      <w:r w:rsidR="00694485" w:rsidRPr="00BA17B6">
        <w:rPr>
          <w:rFonts w:ascii="Times New Roman" w:hAnsi="Times New Roman" w:cs="Times New Roman"/>
          <w:i/>
          <w:iCs/>
        </w:rPr>
        <w:t>forty-seven</w:t>
      </w:r>
      <w:r w:rsidR="00694485" w:rsidRPr="00BA17B6">
        <w:rPr>
          <w:rFonts w:ascii="Times New Roman" w:hAnsi="Times New Roman" w:cs="Times New Roman"/>
        </w:rPr>
        <w:t>; or</w:t>
      </w:r>
    </w:p>
    <w:p w:rsidR="00BA17B6" w:rsidRDefault="00BA17B6" w:rsidP="00BA17B6">
      <w:pPr>
        <w:autoSpaceDE w:val="0"/>
        <w:autoSpaceDN w:val="0"/>
        <w:adjustRightInd w:val="0"/>
        <w:spacing w:after="0" w:line="240" w:lineRule="auto"/>
        <w:rPr>
          <w:rFonts w:ascii="Times New Roman" w:hAnsi="Times New Roman" w:cs="Times New Roman"/>
        </w:rPr>
      </w:pPr>
    </w:p>
    <w:p w:rsidR="00694485" w:rsidRDefault="00BA17B6" w:rsidP="00BA17B6">
      <w:pPr>
        <w:autoSpaceDE w:val="0"/>
        <w:autoSpaceDN w:val="0"/>
        <w:adjustRightInd w:val="0"/>
        <w:spacing w:after="0" w:line="240" w:lineRule="auto"/>
        <w:ind w:left="2160" w:hanging="720"/>
        <w:rPr>
          <w:rFonts w:ascii="Times New Roman" w:hAnsi="Times New Roman" w:cs="Times New Roman"/>
        </w:rPr>
      </w:pPr>
      <w:r>
        <w:rPr>
          <w:rFonts w:ascii="Times New Roman" w:hAnsi="Times New Roman" w:cs="Times New Roman"/>
        </w:rPr>
        <w:t>[</w:t>
      </w:r>
      <w:r w:rsidR="00694485" w:rsidRPr="00BA17B6">
        <w:rPr>
          <w:rFonts w:ascii="Times New Roman" w:hAnsi="Times New Roman" w:cs="Times New Roman"/>
          <w:i/>
          <w:iCs/>
        </w:rPr>
        <w:t>b</w:t>
      </w:r>
      <w:r>
        <w:rPr>
          <w:rFonts w:ascii="Times New Roman" w:hAnsi="Times New Roman" w:cs="Times New Roman"/>
        </w:rPr>
        <w:t>]</w:t>
      </w:r>
      <w:r>
        <w:rPr>
          <w:rFonts w:ascii="Times New Roman" w:hAnsi="Times New Roman" w:cs="Times New Roman"/>
        </w:rPr>
        <w:tab/>
      </w:r>
      <w:r w:rsidR="00694485" w:rsidRPr="00BA17B6">
        <w:rPr>
          <w:rFonts w:ascii="Times New Roman" w:hAnsi="Times New Roman" w:cs="Times New Roman"/>
        </w:rPr>
        <w:t xml:space="preserve">he or she has the intention or realisation referred to in section </w:t>
      </w:r>
      <w:r w:rsidR="00694485" w:rsidRPr="00BA17B6">
        <w:rPr>
          <w:rFonts w:ascii="Times New Roman" w:hAnsi="Times New Roman" w:cs="Times New Roman"/>
          <w:i/>
          <w:iCs/>
        </w:rPr>
        <w:t xml:space="preserve">forty-seven </w:t>
      </w:r>
      <w:r w:rsidR="00694485" w:rsidRPr="00BA17B6">
        <w:rPr>
          <w:rFonts w:ascii="Times New Roman" w:hAnsi="Times New Roman" w:cs="Times New Roman"/>
        </w:rPr>
        <w:t>but has completely lost his or</w:t>
      </w:r>
      <w:r>
        <w:rPr>
          <w:rFonts w:ascii="Times New Roman" w:hAnsi="Times New Roman" w:cs="Times New Roman"/>
        </w:rPr>
        <w:t xml:space="preserve"> </w:t>
      </w:r>
      <w:r w:rsidR="00694485" w:rsidRPr="00BA17B6">
        <w:rPr>
          <w:rFonts w:ascii="Times New Roman" w:hAnsi="Times New Roman" w:cs="Times New Roman"/>
        </w:rPr>
        <w:t>her self-control, the provocation being sufficient to make a reasonable person in his or her position and</w:t>
      </w:r>
      <w:r>
        <w:rPr>
          <w:rFonts w:ascii="Times New Roman" w:hAnsi="Times New Roman" w:cs="Times New Roman"/>
        </w:rPr>
        <w:t xml:space="preserve"> </w:t>
      </w:r>
      <w:r w:rsidR="00694485" w:rsidRPr="00BA17B6">
        <w:rPr>
          <w:rFonts w:ascii="Times New Roman" w:hAnsi="Times New Roman" w:cs="Times New Roman"/>
        </w:rPr>
        <w:t>circumstances lose his or her self-control.</w:t>
      </w:r>
    </w:p>
    <w:p w:rsidR="00BA17B6" w:rsidRPr="00BA17B6" w:rsidRDefault="00BA17B6" w:rsidP="00BA17B6">
      <w:pPr>
        <w:autoSpaceDE w:val="0"/>
        <w:autoSpaceDN w:val="0"/>
        <w:adjustRightInd w:val="0"/>
        <w:spacing w:after="0" w:line="240" w:lineRule="auto"/>
        <w:ind w:left="2160" w:hanging="720"/>
        <w:rPr>
          <w:rFonts w:ascii="Times New Roman" w:hAnsi="Times New Roman" w:cs="Times New Roman"/>
        </w:rPr>
      </w:pPr>
    </w:p>
    <w:p w:rsidR="00694485" w:rsidRDefault="00BA17B6" w:rsidP="00BA17B6">
      <w:pPr>
        <w:autoSpaceDE w:val="0"/>
        <w:autoSpaceDN w:val="0"/>
        <w:adjustRightInd w:val="0"/>
        <w:spacing w:after="0" w:line="240" w:lineRule="auto"/>
        <w:ind w:left="1440" w:hanging="720"/>
        <w:rPr>
          <w:rFonts w:ascii="Times New Roman" w:hAnsi="Times New Roman" w:cs="Times New Roman"/>
        </w:rPr>
      </w:pPr>
      <w:r>
        <w:rPr>
          <w:rFonts w:ascii="Times New Roman" w:hAnsi="Times New Roman" w:cs="Times New Roman"/>
        </w:rPr>
        <w:t>[</w:t>
      </w:r>
      <w:r w:rsidR="00694485" w:rsidRPr="00BA17B6">
        <w:rPr>
          <w:rFonts w:ascii="Times New Roman" w:hAnsi="Times New Roman" w:cs="Times New Roman"/>
        </w:rPr>
        <w:t>2</w:t>
      </w:r>
      <w:r>
        <w:rPr>
          <w:rFonts w:ascii="Times New Roman" w:hAnsi="Times New Roman" w:cs="Times New Roman"/>
        </w:rPr>
        <w:t>]</w:t>
      </w:r>
      <w:r>
        <w:rPr>
          <w:rFonts w:ascii="Times New Roman" w:hAnsi="Times New Roman" w:cs="Times New Roman"/>
        </w:rPr>
        <w:tab/>
      </w:r>
      <w:r w:rsidR="00694485" w:rsidRPr="00BA17B6">
        <w:rPr>
          <w:rFonts w:ascii="Times New Roman" w:hAnsi="Times New Roman" w:cs="Times New Roman"/>
        </w:rPr>
        <w:t>For the avoidance of doubt it is declared that if a court finds that a person accused of murder was provoked</w:t>
      </w:r>
      <w:r>
        <w:rPr>
          <w:rFonts w:ascii="Times New Roman" w:hAnsi="Times New Roman" w:cs="Times New Roman"/>
        </w:rPr>
        <w:t xml:space="preserve"> </w:t>
      </w:r>
      <w:r w:rsidR="00694485" w:rsidRPr="00BA17B6">
        <w:rPr>
          <w:rFonts w:ascii="Times New Roman" w:hAnsi="Times New Roman" w:cs="Times New Roman"/>
        </w:rPr>
        <w:t>but that</w:t>
      </w:r>
      <w:r>
        <w:rPr>
          <w:rFonts w:ascii="Times New Roman" w:hAnsi="Times New Roman" w:cs="Times New Roman"/>
        </w:rPr>
        <w:t xml:space="preserve"> – </w:t>
      </w:r>
    </w:p>
    <w:p w:rsidR="00BA17B6" w:rsidRPr="00BA17B6" w:rsidRDefault="00BA17B6" w:rsidP="00BA17B6">
      <w:pPr>
        <w:autoSpaceDE w:val="0"/>
        <w:autoSpaceDN w:val="0"/>
        <w:adjustRightInd w:val="0"/>
        <w:spacing w:after="0" w:line="240" w:lineRule="auto"/>
        <w:ind w:left="1440" w:hanging="720"/>
        <w:rPr>
          <w:rFonts w:ascii="Times New Roman" w:hAnsi="Times New Roman" w:cs="Times New Roman"/>
        </w:rPr>
      </w:pPr>
    </w:p>
    <w:p w:rsidR="00694485" w:rsidRPr="00BA17B6" w:rsidRDefault="00BA17B6" w:rsidP="00BA17B6">
      <w:pPr>
        <w:autoSpaceDE w:val="0"/>
        <w:autoSpaceDN w:val="0"/>
        <w:adjustRightInd w:val="0"/>
        <w:spacing w:after="0" w:line="240" w:lineRule="auto"/>
        <w:ind w:left="2160" w:hanging="720"/>
        <w:rPr>
          <w:rFonts w:ascii="Times New Roman" w:hAnsi="Times New Roman" w:cs="Times New Roman"/>
        </w:rPr>
      </w:pPr>
      <w:r>
        <w:rPr>
          <w:rFonts w:ascii="Times New Roman" w:hAnsi="Times New Roman" w:cs="Times New Roman"/>
        </w:rPr>
        <w:t>[</w:t>
      </w:r>
      <w:r w:rsidR="00694485" w:rsidRPr="00BA17B6">
        <w:rPr>
          <w:rFonts w:ascii="Times New Roman" w:hAnsi="Times New Roman" w:cs="Times New Roman"/>
          <w:i/>
          <w:iCs/>
        </w:rPr>
        <w:t>a</w:t>
      </w:r>
      <w:r>
        <w:rPr>
          <w:rFonts w:ascii="Times New Roman" w:hAnsi="Times New Roman" w:cs="Times New Roman"/>
        </w:rPr>
        <w:t>]</w:t>
      </w:r>
      <w:r>
        <w:rPr>
          <w:rFonts w:ascii="Times New Roman" w:hAnsi="Times New Roman" w:cs="Times New Roman"/>
        </w:rPr>
        <w:tab/>
      </w:r>
      <w:r w:rsidR="00694485" w:rsidRPr="00BA17B6">
        <w:rPr>
          <w:rFonts w:ascii="Times New Roman" w:hAnsi="Times New Roman" w:cs="Times New Roman"/>
        </w:rPr>
        <w:t xml:space="preserve">he or she did have the intention or realisation referred to in section </w:t>
      </w:r>
      <w:r w:rsidR="00694485" w:rsidRPr="00BA17B6">
        <w:rPr>
          <w:rFonts w:ascii="Times New Roman" w:hAnsi="Times New Roman" w:cs="Times New Roman"/>
          <w:i/>
          <w:iCs/>
        </w:rPr>
        <w:t>forty-seven</w:t>
      </w:r>
      <w:r w:rsidR="00694485" w:rsidRPr="00BA17B6">
        <w:rPr>
          <w:rFonts w:ascii="Times New Roman" w:hAnsi="Times New Roman" w:cs="Times New Roman"/>
        </w:rPr>
        <w:t>; or</w:t>
      </w:r>
    </w:p>
    <w:p w:rsidR="00BA17B6" w:rsidRDefault="00BA17B6" w:rsidP="00BA17B6">
      <w:pPr>
        <w:autoSpaceDE w:val="0"/>
        <w:autoSpaceDN w:val="0"/>
        <w:adjustRightInd w:val="0"/>
        <w:spacing w:after="0" w:line="240" w:lineRule="auto"/>
        <w:rPr>
          <w:rFonts w:ascii="Times New Roman" w:hAnsi="Times New Roman" w:cs="Times New Roman"/>
        </w:rPr>
      </w:pPr>
    </w:p>
    <w:p w:rsidR="00694485" w:rsidRDefault="00BA17B6" w:rsidP="00BA17B6">
      <w:pPr>
        <w:autoSpaceDE w:val="0"/>
        <w:autoSpaceDN w:val="0"/>
        <w:adjustRightInd w:val="0"/>
        <w:spacing w:after="0" w:line="240" w:lineRule="auto"/>
        <w:ind w:left="2160" w:hanging="720"/>
        <w:rPr>
          <w:rFonts w:ascii="Times New Roman" w:hAnsi="Times New Roman" w:cs="Times New Roman"/>
        </w:rPr>
      </w:pPr>
      <w:r>
        <w:rPr>
          <w:rFonts w:ascii="Times New Roman" w:hAnsi="Times New Roman" w:cs="Times New Roman"/>
        </w:rPr>
        <w:t>[</w:t>
      </w:r>
      <w:r w:rsidR="00694485" w:rsidRPr="00BA17B6">
        <w:rPr>
          <w:rFonts w:ascii="Times New Roman" w:hAnsi="Times New Roman" w:cs="Times New Roman"/>
          <w:i/>
          <w:iCs/>
        </w:rPr>
        <w:t>b</w:t>
      </w:r>
      <w:r>
        <w:rPr>
          <w:rFonts w:ascii="Times New Roman" w:hAnsi="Times New Roman" w:cs="Times New Roman"/>
        </w:rPr>
        <w:t>]</w:t>
      </w:r>
      <w:r>
        <w:rPr>
          <w:rFonts w:ascii="Times New Roman" w:hAnsi="Times New Roman" w:cs="Times New Roman"/>
        </w:rPr>
        <w:tab/>
      </w:r>
      <w:r w:rsidR="00694485" w:rsidRPr="00BA17B6">
        <w:rPr>
          <w:rFonts w:ascii="Times New Roman" w:hAnsi="Times New Roman" w:cs="Times New Roman"/>
        </w:rPr>
        <w:t>the provocation was not sufficient to make a reasonable person in the accused’s position and circumstances</w:t>
      </w:r>
      <w:r>
        <w:rPr>
          <w:rFonts w:ascii="Times New Roman" w:hAnsi="Times New Roman" w:cs="Times New Roman"/>
        </w:rPr>
        <w:t xml:space="preserve"> </w:t>
      </w:r>
      <w:r w:rsidR="00694485" w:rsidRPr="00BA17B6">
        <w:rPr>
          <w:rFonts w:ascii="Times New Roman" w:hAnsi="Times New Roman" w:cs="Times New Roman"/>
        </w:rPr>
        <w:t>lose his or her self-control;</w:t>
      </w:r>
    </w:p>
    <w:p w:rsidR="00BA17B6" w:rsidRPr="00BA17B6" w:rsidRDefault="00BA17B6" w:rsidP="00BA17B6">
      <w:pPr>
        <w:autoSpaceDE w:val="0"/>
        <w:autoSpaceDN w:val="0"/>
        <w:adjustRightInd w:val="0"/>
        <w:spacing w:after="0" w:line="240" w:lineRule="auto"/>
        <w:ind w:left="2160" w:hanging="720"/>
        <w:rPr>
          <w:rFonts w:ascii="Times New Roman" w:hAnsi="Times New Roman" w:cs="Times New Roman"/>
        </w:rPr>
      </w:pPr>
    </w:p>
    <w:p w:rsidR="00694485" w:rsidRPr="00BA17B6" w:rsidRDefault="00694485" w:rsidP="00BA17B6">
      <w:pPr>
        <w:autoSpaceDE w:val="0"/>
        <w:autoSpaceDN w:val="0"/>
        <w:adjustRightInd w:val="0"/>
        <w:spacing w:after="0" w:line="240" w:lineRule="auto"/>
        <w:ind w:left="1440"/>
        <w:rPr>
          <w:rFonts w:ascii="Times New Roman" w:hAnsi="Times New Roman" w:cs="Times New Roman"/>
        </w:rPr>
      </w:pPr>
      <w:r w:rsidRPr="00BA17B6">
        <w:rPr>
          <w:rFonts w:ascii="Times New Roman" w:hAnsi="Times New Roman" w:cs="Times New Roman"/>
        </w:rPr>
        <w:t>the accused shall not be entitled to a partial defence in terms of subsection (1) but the</w:t>
      </w:r>
      <w:r w:rsidR="00BA17B6">
        <w:rPr>
          <w:rFonts w:ascii="Times New Roman" w:hAnsi="Times New Roman" w:cs="Times New Roman"/>
        </w:rPr>
        <w:t xml:space="preserve"> </w:t>
      </w:r>
      <w:r w:rsidRPr="00BA17B6">
        <w:rPr>
          <w:rFonts w:ascii="Times New Roman" w:hAnsi="Times New Roman" w:cs="Times New Roman"/>
        </w:rPr>
        <w:t>court may regard the provocation</w:t>
      </w:r>
      <w:r w:rsidR="00BA17B6">
        <w:rPr>
          <w:rFonts w:ascii="Times New Roman" w:hAnsi="Times New Roman" w:cs="Times New Roman"/>
        </w:rPr>
        <w:t xml:space="preserve"> </w:t>
      </w:r>
      <w:r w:rsidRPr="00BA17B6">
        <w:rPr>
          <w:rFonts w:ascii="Times New Roman" w:hAnsi="Times New Roman" w:cs="Times New Roman"/>
        </w:rPr>
        <w:t xml:space="preserve">as mitigatory as provided in section </w:t>
      </w:r>
      <w:r w:rsidRPr="00BA17B6">
        <w:rPr>
          <w:rFonts w:ascii="Times New Roman" w:hAnsi="Times New Roman" w:cs="Times New Roman"/>
          <w:i/>
          <w:iCs/>
        </w:rPr>
        <w:t>two hundred and thirty-eight</w:t>
      </w:r>
      <w:r w:rsidRPr="00BA17B6">
        <w:rPr>
          <w:rFonts w:ascii="Times New Roman" w:hAnsi="Times New Roman" w:cs="Times New Roman"/>
        </w:rPr>
        <w:t>.</w:t>
      </w:r>
      <w:r w:rsidR="000B44F8" w:rsidRPr="000B44F8">
        <w:rPr>
          <w:rFonts w:ascii="Times New Roman" w:hAnsi="Times New Roman" w:cs="Times New Roman"/>
          <w:sz w:val="24"/>
          <w:szCs w:val="24"/>
        </w:rPr>
        <w:t>”</w:t>
      </w:r>
    </w:p>
    <w:p w:rsidR="00BA17B6" w:rsidRDefault="00BA17B6" w:rsidP="00BA17B6">
      <w:pPr>
        <w:spacing w:after="0" w:line="240" w:lineRule="auto"/>
        <w:ind w:left="720" w:hanging="720"/>
        <w:jc w:val="both"/>
        <w:rPr>
          <w:rFonts w:ascii="Times New Roman" w:hAnsi="Times New Roman" w:cs="Times New Roman"/>
          <w:i/>
          <w:iCs/>
        </w:rPr>
      </w:pPr>
    </w:p>
    <w:p w:rsidR="009D2399" w:rsidRPr="00BA17B6" w:rsidRDefault="009D2399" w:rsidP="00BA17B6">
      <w:pPr>
        <w:spacing w:after="0" w:line="240" w:lineRule="auto"/>
        <w:ind w:left="720" w:hanging="720"/>
        <w:jc w:val="both"/>
        <w:rPr>
          <w:rFonts w:ascii="Times New Roman" w:hAnsi="Times New Roman" w:cs="Times New Roman"/>
        </w:rPr>
      </w:pPr>
    </w:p>
    <w:p w:rsidR="00894049" w:rsidRDefault="00164119" w:rsidP="00DA799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[55]</w:t>
      </w:r>
      <w:r>
        <w:rPr>
          <w:rFonts w:ascii="Times New Roman" w:hAnsi="Times New Roman" w:cs="Times New Roman"/>
          <w:sz w:val="24"/>
          <w:szCs w:val="24"/>
        </w:rPr>
        <w:tab/>
        <w:t xml:space="preserve">So provocation, as a defence, is </w:t>
      </w:r>
      <w:r w:rsidR="00D921AF">
        <w:rPr>
          <w:rFonts w:ascii="Times New Roman" w:hAnsi="Times New Roman" w:cs="Times New Roman"/>
          <w:sz w:val="24"/>
          <w:szCs w:val="24"/>
        </w:rPr>
        <w:t>a two-stage enquiry: firstly, the subjective enquiry</w:t>
      </w:r>
      <w:r w:rsidR="00894049">
        <w:rPr>
          <w:rFonts w:ascii="Times New Roman" w:hAnsi="Times New Roman" w:cs="Times New Roman"/>
          <w:sz w:val="24"/>
          <w:szCs w:val="24"/>
        </w:rPr>
        <w:t xml:space="preserve">, i.e. </w:t>
      </w:r>
      <w:r w:rsidR="00D921AF">
        <w:rPr>
          <w:rFonts w:ascii="Times New Roman" w:hAnsi="Times New Roman" w:cs="Times New Roman"/>
          <w:sz w:val="24"/>
          <w:szCs w:val="24"/>
        </w:rPr>
        <w:t xml:space="preserve">para </w:t>
      </w:r>
      <w:r w:rsidR="00894049">
        <w:rPr>
          <w:rFonts w:ascii="Times New Roman" w:hAnsi="Times New Roman" w:cs="Times New Roman"/>
          <w:sz w:val="24"/>
          <w:szCs w:val="24"/>
        </w:rPr>
        <w:t>[</w:t>
      </w:r>
      <w:r w:rsidR="00D921AF" w:rsidRPr="00D921AF">
        <w:rPr>
          <w:rFonts w:ascii="Times New Roman" w:hAnsi="Times New Roman" w:cs="Times New Roman"/>
          <w:i/>
          <w:sz w:val="24"/>
          <w:szCs w:val="24"/>
        </w:rPr>
        <w:t>a</w:t>
      </w:r>
      <w:r w:rsidR="00894049">
        <w:rPr>
          <w:rFonts w:ascii="Times New Roman" w:hAnsi="Times New Roman" w:cs="Times New Roman"/>
          <w:sz w:val="24"/>
          <w:szCs w:val="24"/>
        </w:rPr>
        <w:t>]</w:t>
      </w:r>
      <w:r w:rsidR="00D921AF">
        <w:rPr>
          <w:rFonts w:ascii="Times New Roman" w:hAnsi="Times New Roman" w:cs="Times New Roman"/>
          <w:sz w:val="24"/>
          <w:szCs w:val="24"/>
        </w:rPr>
        <w:t xml:space="preserve"> of s 239</w:t>
      </w:r>
      <w:r w:rsidR="00894049">
        <w:rPr>
          <w:rFonts w:ascii="Times New Roman" w:hAnsi="Times New Roman" w:cs="Times New Roman"/>
          <w:sz w:val="24"/>
          <w:szCs w:val="24"/>
        </w:rPr>
        <w:t>[</w:t>
      </w:r>
      <w:r w:rsidR="00D921AF">
        <w:rPr>
          <w:rFonts w:ascii="Times New Roman" w:hAnsi="Times New Roman" w:cs="Times New Roman"/>
          <w:sz w:val="24"/>
          <w:szCs w:val="24"/>
        </w:rPr>
        <w:t>1], and secondly, the objective enquiry</w:t>
      </w:r>
      <w:r w:rsidR="00894049">
        <w:rPr>
          <w:rFonts w:ascii="Times New Roman" w:hAnsi="Times New Roman" w:cs="Times New Roman"/>
          <w:sz w:val="24"/>
          <w:szCs w:val="24"/>
        </w:rPr>
        <w:t xml:space="preserve">, i.e. </w:t>
      </w:r>
      <w:r w:rsidR="00D921AF">
        <w:rPr>
          <w:rFonts w:ascii="Times New Roman" w:hAnsi="Times New Roman" w:cs="Times New Roman"/>
          <w:sz w:val="24"/>
          <w:szCs w:val="24"/>
        </w:rPr>
        <w:t xml:space="preserve">para </w:t>
      </w:r>
      <w:r w:rsidR="00894049">
        <w:rPr>
          <w:rFonts w:ascii="Times New Roman" w:hAnsi="Times New Roman" w:cs="Times New Roman"/>
          <w:sz w:val="24"/>
          <w:szCs w:val="24"/>
        </w:rPr>
        <w:t>[</w:t>
      </w:r>
      <w:r w:rsidR="00D921AF" w:rsidRPr="00D921AF">
        <w:rPr>
          <w:rFonts w:ascii="Times New Roman" w:hAnsi="Times New Roman" w:cs="Times New Roman"/>
          <w:i/>
          <w:sz w:val="24"/>
          <w:szCs w:val="24"/>
        </w:rPr>
        <w:t>b</w:t>
      </w:r>
      <w:r w:rsidR="00894049">
        <w:rPr>
          <w:rFonts w:ascii="Times New Roman" w:hAnsi="Times New Roman" w:cs="Times New Roman"/>
          <w:sz w:val="24"/>
          <w:szCs w:val="24"/>
        </w:rPr>
        <w:t>] of s 239[</w:t>
      </w:r>
      <w:r w:rsidR="00D921AF">
        <w:rPr>
          <w:rFonts w:ascii="Times New Roman" w:hAnsi="Times New Roman" w:cs="Times New Roman"/>
          <w:sz w:val="24"/>
          <w:szCs w:val="24"/>
        </w:rPr>
        <w:t>1]</w:t>
      </w:r>
      <w:r>
        <w:rPr>
          <w:rFonts w:ascii="Times New Roman" w:hAnsi="Times New Roman" w:cs="Times New Roman"/>
          <w:sz w:val="24"/>
          <w:szCs w:val="24"/>
        </w:rPr>
        <w:t xml:space="preserve">. </w:t>
      </w:r>
    </w:p>
    <w:p w:rsidR="00894049" w:rsidRDefault="00894049" w:rsidP="00DA799D">
      <w:pPr>
        <w:spacing w:after="0" w:line="360" w:lineRule="auto"/>
        <w:ind w:left="720" w:hanging="720"/>
        <w:jc w:val="both"/>
        <w:rPr>
          <w:rFonts w:ascii="Times New Roman" w:hAnsi="Times New Roman" w:cs="Times New Roman"/>
          <w:sz w:val="24"/>
          <w:szCs w:val="24"/>
        </w:rPr>
      </w:pPr>
    </w:p>
    <w:p w:rsidR="00164119" w:rsidRDefault="00894049" w:rsidP="00DA799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[56]</w:t>
      </w:r>
      <w:r>
        <w:rPr>
          <w:rFonts w:ascii="Times New Roman" w:hAnsi="Times New Roman" w:cs="Times New Roman"/>
          <w:sz w:val="24"/>
          <w:szCs w:val="24"/>
        </w:rPr>
        <w:tab/>
      </w:r>
      <w:r w:rsidR="00D921AF">
        <w:rPr>
          <w:rFonts w:ascii="Times New Roman" w:hAnsi="Times New Roman" w:cs="Times New Roman"/>
          <w:sz w:val="24"/>
          <w:szCs w:val="24"/>
        </w:rPr>
        <w:t>Where provocation has been raised as a defence to a charge of murder, the court first enquires into the subjective state of mind of the accused at the</w:t>
      </w:r>
      <w:r>
        <w:rPr>
          <w:rFonts w:ascii="Times New Roman" w:hAnsi="Times New Roman" w:cs="Times New Roman"/>
          <w:sz w:val="24"/>
          <w:szCs w:val="24"/>
        </w:rPr>
        <w:t xml:space="preserve"> time of committing the offence</w:t>
      </w:r>
      <w:r w:rsidR="00E02A89">
        <w:rPr>
          <w:rFonts w:ascii="Times New Roman" w:hAnsi="Times New Roman" w:cs="Times New Roman"/>
          <w:sz w:val="24"/>
          <w:szCs w:val="24"/>
        </w:rPr>
        <w:t xml:space="preserve"> to establish whether, given</w:t>
      </w:r>
      <w:r w:rsidR="00D921AF">
        <w:rPr>
          <w:rFonts w:ascii="Times New Roman" w:hAnsi="Times New Roman" w:cs="Times New Roman"/>
          <w:sz w:val="24"/>
          <w:szCs w:val="24"/>
        </w:rPr>
        <w:t xml:space="preserve"> all the surrounding circumstances, he had the </w:t>
      </w:r>
      <w:r w:rsidR="00D921AF">
        <w:rPr>
          <w:rFonts w:ascii="Times New Roman" w:hAnsi="Times New Roman" w:cs="Times New Roman"/>
          <w:sz w:val="24"/>
          <w:szCs w:val="24"/>
        </w:rPr>
        <w:lastRenderedPageBreak/>
        <w:t xml:space="preserve">intention to kill, or not. If, by reason of provocation, he did not have the intention to kill, despite he having killed, then he may be acquitted of murder, but may be found guilty of culpable homicide. If, following the provocation, the accused formulated an intention to kill, </w:t>
      </w:r>
      <w:r w:rsidR="00E02A89">
        <w:rPr>
          <w:rFonts w:ascii="Times New Roman" w:hAnsi="Times New Roman" w:cs="Times New Roman"/>
          <w:sz w:val="24"/>
          <w:szCs w:val="24"/>
        </w:rPr>
        <w:t>the court will go</w:t>
      </w:r>
      <w:r>
        <w:rPr>
          <w:rFonts w:ascii="Times New Roman" w:hAnsi="Times New Roman" w:cs="Times New Roman"/>
          <w:sz w:val="24"/>
          <w:szCs w:val="24"/>
        </w:rPr>
        <w:t xml:space="preserve"> to the second rung of the enquiry and apply the objective test, namely, would a reasonable man in accused’s place have lost his self-control by reason of the provocation and killed? If, yes the accused should be acquitted of murder but found guilty of culpable homicide. </w:t>
      </w:r>
      <w:r w:rsidR="00E02A89">
        <w:rPr>
          <w:rFonts w:ascii="Times New Roman" w:hAnsi="Times New Roman" w:cs="Times New Roman"/>
          <w:sz w:val="24"/>
          <w:szCs w:val="24"/>
        </w:rPr>
        <w:t xml:space="preserve"> </w:t>
      </w:r>
      <w:r w:rsidR="00D921AF">
        <w:rPr>
          <w:rFonts w:ascii="Times New Roman" w:hAnsi="Times New Roman" w:cs="Times New Roman"/>
          <w:sz w:val="24"/>
          <w:szCs w:val="24"/>
        </w:rPr>
        <w:t xml:space="preserve"> </w:t>
      </w:r>
    </w:p>
    <w:p w:rsidR="00164119" w:rsidRDefault="00164119" w:rsidP="00DA799D">
      <w:pPr>
        <w:spacing w:after="0" w:line="360" w:lineRule="auto"/>
        <w:ind w:left="720" w:hanging="720"/>
        <w:jc w:val="both"/>
        <w:rPr>
          <w:rFonts w:ascii="Times New Roman" w:hAnsi="Times New Roman" w:cs="Times New Roman"/>
          <w:sz w:val="24"/>
          <w:szCs w:val="24"/>
        </w:rPr>
      </w:pPr>
    </w:p>
    <w:p w:rsidR="00ED49D9" w:rsidRDefault="00164119" w:rsidP="00DA799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[5</w:t>
      </w:r>
      <w:r w:rsidR="00FE6C0E">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r>
      <w:r w:rsidRPr="00164119">
        <w:rPr>
          <w:rFonts w:ascii="Times New Roman" w:hAnsi="Times New Roman" w:cs="Times New Roman"/>
          <w:i/>
          <w:sz w:val="24"/>
          <w:szCs w:val="24"/>
        </w:rPr>
        <w:t>In casu</w:t>
      </w:r>
      <w:r>
        <w:rPr>
          <w:rFonts w:ascii="Times New Roman" w:hAnsi="Times New Roman" w:cs="Times New Roman"/>
          <w:sz w:val="24"/>
          <w:szCs w:val="24"/>
        </w:rPr>
        <w:t xml:space="preserve">, defence counsel argued that </w:t>
      </w:r>
      <w:r w:rsidR="001709FF">
        <w:rPr>
          <w:rFonts w:ascii="Times New Roman" w:hAnsi="Times New Roman" w:cs="Times New Roman"/>
          <w:sz w:val="24"/>
          <w:szCs w:val="24"/>
        </w:rPr>
        <w:t xml:space="preserve">the </w:t>
      </w:r>
      <w:r>
        <w:rPr>
          <w:rFonts w:ascii="Times New Roman" w:hAnsi="Times New Roman" w:cs="Times New Roman"/>
          <w:sz w:val="24"/>
          <w:szCs w:val="24"/>
        </w:rPr>
        <w:t>accused</w:t>
      </w:r>
      <w:r w:rsidR="00ED49D9">
        <w:rPr>
          <w:rFonts w:ascii="Times New Roman" w:hAnsi="Times New Roman" w:cs="Times New Roman"/>
          <w:sz w:val="24"/>
          <w:szCs w:val="24"/>
        </w:rPr>
        <w:t xml:space="preserve"> </w:t>
      </w:r>
      <w:r>
        <w:rPr>
          <w:rFonts w:ascii="Times New Roman" w:hAnsi="Times New Roman" w:cs="Times New Roman"/>
          <w:sz w:val="24"/>
          <w:szCs w:val="24"/>
        </w:rPr>
        <w:t xml:space="preserve">was provoked </w:t>
      </w:r>
      <w:r w:rsidR="008C0DBD">
        <w:rPr>
          <w:rFonts w:ascii="Times New Roman" w:hAnsi="Times New Roman" w:cs="Times New Roman"/>
          <w:sz w:val="24"/>
          <w:szCs w:val="24"/>
        </w:rPr>
        <w:t>in that th</w:t>
      </w:r>
      <w:r w:rsidR="00ED49D9">
        <w:rPr>
          <w:rFonts w:ascii="Times New Roman" w:hAnsi="Times New Roman" w:cs="Times New Roman"/>
          <w:sz w:val="24"/>
          <w:szCs w:val="24"/>
        </w:rPr>
        <w:t>e deceased</w:t>
      </w:r>
      <w:r>
        <w:rPr>
          <w:rFonts w:ascii="Times New Roman" w:hAnsi="Times New Roman" w:cs="Times New Roman"/>
          <w:sz w:val="24"/>
          <w:szCs w:val="24"/>
        </w:rPr>
        <w:t xml:space="preserve"> continu</w:t>
      </w:r>
      <w:r w:rsidR="00ED49D9">
        <w:rPr>
          <w:rFonts w:ascii="Times New Roman" w:hAnsi="Times New Roman" w:cs="Times New Roman"/>
          <w:sz w:val="24"/>
          <w:szCs w:val="24"/>
        </w:rPr>
        <w:t>ed</w:t>
      </w:r>
      <w:r>
        <w:rPr>
          <w:rFonts w:ascii="Times New Roman" w:hAnsi="Times New Roman" w:cs="Times New Roman"/>
          <w:sz w:val="24"/>
          <w:szCs w:val="24"/>
        </w:rPr>
        <w:t xml:space="preserve"> to </w:t>
      </w:r>
      <w:r w:rsidR="008C0DBD">
        <w:rPr>
          <w:rFonts w:ascii="Times New Roman" w:hAnsi="Times New Roman" w:cs="Times New Roman"/>
          <w:sz w:val="24"/>
          <w:szCs w:val="24"/>
        </w:rPr>
        <w:t xml:space="preserve">pester him for </w:t>
      </w:r>
      <w:r w:rsidR="001709FF">
        <w:rPr>
          <w:rFonts w:ascii="Times New Roman" w:hAnsi="Times New Roman" w:cs="Times New Roman"/>
          <w:sz w:val="24"/>
          <w:szCs w:val="24"/>
        </w:rPr>
        <w:t>payment</w:t>
      </w:r>
      <w:r>
        <w:rPr>
          <w:rFonts w:ascii="Times New Roman" w:hAnsi="Times New Roman" w:cs="Times New Roman"/>
          <w:sz w:val="24"/>
          <w:szCs w:val="24"/>
        </w:rPr>
        <w:t xml:space="preserve"> </w:t>
      </w:r>
      <w:r w:rsidR="00ED49D9">
        <w:rPr>
          <w:rFonts w:ascii="Times New Roman" w:hAnsi="Times New Roman" w:cs="Times New Roman"/>
          <w:sz w:val="24"/>
          <w:szCs w:val="24"/>
        </w:rPr>
        <w:t>yet</w:t>
      </w:r>
      <w:r>
        <w:rPr>
          <w:rFonts w:ascii="Times New Roman" w:hAnsi="Times New Roman" w:cs="Times New Roman"/>
          <w:sz w:val="24"/>
          <w:szCs w:val="24"/>
        </w:rPr>
        <w:t xml:space="preserve"> the </w:t>
      </w:r>
      <w:r w:rsidR="00ED49D9">
        <w:rPr>
          <w:rFonts w:ascii="Times New Roman" w:hAnsi="Times New Roman" w:cs="Times New Roman"/>
          <w:sz w:val="24"/>
          <w:szCs w:val="24"/>
        </w:rPr>
        <w:t>two had</w:t>
      </w:r>
      <w:r>
        <w:rPr>
          <w:rFonts w:ascii="Times New Roman" w:hAnsi="Times New Roman" w:cs="Times New Roman"/>
          <w:sz w:val="24"/>
          <w:szCs w:val="24"/>
        </w:rPr>
        <w:t xml:space="preserve"> earlier on agreed on payment terms. </w:t>
      </w:r>
    </w:p>
    <w:p w:rsidR="00ED49D9" w:rsidRDefault="00ED49D9" w:rsidP="00DA799D">
      <w:pPr>
        <w:spacing w:after="0" w:line="360" w:lineRule="auto"/>
        <w:ind w:left="720" w:hanging="720"/>
        <w:jc w:val="both"/>
        <w:rPr>
          <w:rFonts w:ascii="Times New Roman" w:hAnsi="Times New Roman" w:cs="Times New Roman"/>
          <w:sz w:val="24"/>
          <w:szCs w:val="24"/>
        </w:rPr>
      </w:pPr>
    </w:p>
    <w:p w:rsidR="00164119" w:rsidRDefault="00FE6C0E" w:rsidP="00DA799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[58</w:t>
      </w:r>
      <w:r w:rsidR="00ED49D9">
        <w:rPr>
          <w:rFonts w:ascii="Times New Roman" w:hAnsi="Times New Roman" w:cs="Times New Roman"/>
          <w:sz w:val="24"/>
          <w:szCs w:val="24"/>
        </w:rPr>
        <w:t>]</w:t>
      </w:r>
      <w:r w:rsidR="00ED49D9">
        <w:rPr>
          <w:rFonts w:ascii="Times New Roman" w:hAnsi="Times New Roman" w:cs="Times New Roman"/>
          <w:sz w:val="24"/>
          <w:szCs w:val="24"/>
        </w:rPr>
        <w:tab/>
        <w:t>Defence counsel a</w:t>
      </w:r>
      <w:r w:rsidR="00164119">
        <w:rPr>
          <w:rFonts w:ascii="Times New Roman" w:hAnsi="Times New Roman" w:cs="Times New Roman"/>
          <w:sz w:val="24"/>
          <w:szCs w:val="24"/>
        </w:rPr>
        <w:t>lso argued that the deceased had been the aggressor</w:t>
      </w:r>
      <w:r w:rsidR="00ED49D9">
        <w:rPr>
          <w:rFonts w:ascii="Times New Roman" w:hAnsi="Times New Roman" w:cs="Times New Roman"/>
          <w:sz w:val="24"/>
          <w:szCs w:val="24"/>
        </w:rPr>
        <w:t xml:space="preserve">. </w:t>
      </w:r>
      <w:r w:rsidR="00894049">
        <w:rPr>
          <w:rFonts w:ascii="Times New Roman" w:hAnsi="Times New Roman" w:cs="Times New Roman"/>
          <w:sz w:val="24"/>
          <w:szCs w:val="24"/>
        </w:rPr>
        <w:t>He said, g</w:t>
      </w:r>
      <w:r w:rsidR="00ED49D9">
        <w:rPr>
          <w:rFonts w:ascii="Times New Roman" w:hAnsi="Times New Roman" w:cs="Times New Roman"/>
          <w:sz w:val="24"/>
          <w:szCs w:val="24"/>
        </w:rPr>
        <w:t>iven t</w:t>
      </w:r>
      <w:r w:rsidR="00164119">
        <w:rPr>
          <w:rFonts w:ascii="Times New Roman" w:hAnsi="Times New Roman" w:cs="Times New Roman"/>
          <w:sz w:val="24"/>
          <w:szCs w:val="24"/>
        </w:rPr>
        <w:t xml:space="preserve">he geographical layout of their respective homesteads, the deceased, from the beer drink, could have </w:t>
      </w:r>
      <w:r w:rsidR="00ED49D9">
        <w:rPr>
          <w:rFonts w:ascii="Times New Roman" w:hAnsi="Times New Roman" w:cs="Times New Roman"/>
          <w:sz w:val="24"/>
          <w:szCs w:val="24"/>
        </w:rPr>
        <w:t xml:space="preserve">easily </w:t>
      </w:r>
      <w:r w:rsidR="00164119">
        <w:rPr>
          <w:rFonts w:ascii="Times New Roman" w:hAnsi="Times New Roman" w:cs="Times New Roman"/>
          <w:sz w:val="24"/>
          <w:szCs w:val="24"/>
        </w:rPr>
        <w:t xml:space="preserve">gone straight to his homestead without passing through </w:t>
      </w:r>
      <w:r w:rsidR="001709FF">
        <w:rPr>
          <w:rFonts w:ascii="Times New Roman" w:hAnsi="Times New Roman" w:cs="Times New Roman"/>
          <w:sz w:val="24"/>
          <w:szCs w:val="24"/>
        </w:rPr>
        <w:t xml:space="preserve">the </w:t>
      </w:r>
      <w:r w:rsidR="00164119">
        <w:rPr>
          <w:rFonts w:ascii="Times New Roman" w:hAnsi="Times New Roman" w:cs="Times New Roman"/>
          <w:sz w:val="24"/>
          <w:szCs w:val="24"/>
        </w:rPr>
        <w:t>accused homestead</w:t>
      </w:r>
      <w:r w:rsidR="00ED49D9">
        <w:rPr>
          <w:rFonts w:ascii="Times New Roman" w:hAnsi="Times New Roman" w:cs="Times New Roman"/>
          <w:sz w:val="24"/>
          <w:szCs w:val="24"/>
        </w:rPr>
        <w:t xml:space="preserve">. Instead, </w:t>
      </w:r>
      <w:r w:rsidR="00164119">
        <w:rPr>
          <w:rFonts w:ascii="Times New Roman" w:hAnsi="Times New Roman" w:cs="Times New Roman"/>
          <w:sz w:val="24"/>
          <w:szCs w:val="24"/>
        </w:rPr>
        <w:t xml:space="preserve">he had deliberately taken the longer route that </w:t>
      </w:r>
      <w:r w:rsidR="001709FF">
        <w:rPr>
          <w:rFonts w:ascii="Times New Roman" w:hAnsi="Times New Roman" w:cs="Times New Roman"/>
          <w:sz w:val="24"/>
          <w:szCs w:val="24"/>
        </w:rPr>
        <w:t>went</w:t>
      </w:r>
      <w:r w:rsidR="00164119">
        <w:rPr>
          <w:rFonts w:ascii="Times New Roman" w:hAnsi="Times New Roman" w:cs="Times New Roman"/>
          <w:sz w:val="24"/>
          <w:szCs w:val="24"/>
        </w:rPr>
        <w:t xml:space="preserve"> via </w:t>
      </w:r>
      <w:r w:rsidR="001709FF">
        <w:rPr>
          <w:rFonts w:ascii="Times New Roman" w:hAnsi="Times New Roman" w:cs="Times New Roman"/>
          <w:sz w:val="24"/>
          <w:szCs w:val="24"/>
        </w:rPr>
        <w:t xml:space="preserve">the </w:t>
      </w:r>
      <w:r w:rsidR="00164119">
        <w:rPr>
          <w:rFonts w:ascii="Times New Roman" w:hAnsi="Times New Roman" w:cs="Times New Roman"/>
          <w:sz w:val="24"/>
          <w:szCs w:val="24"/>
        </w:rPr>
        <w:t>accused</w:t>
      </w:r>
      <w:r w:rsidR="001709FF">
        <w:rPr>
          <w:rFonts w:ascii="Times New Roman" w:hAnsi="Times New Roman" w:cs="Times New Roman"/>
          <w:sz w:val="24"/>
          <w:szCs w:val="24"/>
        </w:rPr>
        <w:t>’</w:t>
      </w:r>
      <w:r w:rsidR="00164119">
        <w:rPr>
          <w:rFonts w:ascii="Times New Roman" w:hAnsi="Times New Roman" w:cs="Times New Roman"/>
          <w:sz w:val="24"/>
          <w:szCs w:val="24"/>
        </w:rPr>
        <w:t xml:space="preserve">s homestead because his intention had been to harass </w:t>
      </w:r>
      <w:r w:rsidR="00ED49D9">
        <w:rPr>
          <w:rFonts w:ascii="Times New Roman" w:hAnsi="Times New Roman" w:cs="Times New Roman"/>
          <w:sz w:val="24"/>
          <w:szCs w:val="24"/>
        </w:rPr>
        <w:t>him.</w:t>
      </w:r>
    </w:p>
    <w:p w:rsidR="00ED49D9" w:rsidRDefault="00ED49D9" w:rsidP="00DA799D">
      <w:pPr>
        <w:spacing w:after="0" w:line="360" w:lineRule="auto"/>
        <w:ind w:left="720" w:hanging="720"/>
        <w:jc w:val="both"/>
        <w:rPr>
          <w:rFonts w:ascii="Times New Roman" w:hAnsi="Times New Roman" w:cs="Times New Roman"/>
          <w:sz w:val="24"/>
          <w:szCs w:val="24"/>
        </w:rPr>
      </w:pPr>
    </w:p>
    <w:p w:rsidR="001709FF" w:rsidRDefault="00FE6C0E" w:rsidP="00DA799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[59</w:t>
      </w:r>
      <w:r w:rsidR="00ED49D9">
        <w:rPr>
          <w:rFonts w:ascii="Times New Roman" w:hAnsi="Times New Roman" w:cs="Times New Roman"/>
          <w:sz w:val="24"/>
          <w:szCs w:val="24"/>
        </w:rPr>
        <w:t>]</w:t>
      </w:r>
      <w:r w:rsidR="00ED49D9">
        <w:rPr>
          <w:rFonts w:ascii="Times New Roman" w:hAnsi="Times New Roman" w:cs="Times New Roman"/>
          <w:sz w:val="24"/>
          <w:szCs w:val="24"/>
        </w:rPr>
        <w:tab/>
        <w:t xml:space="preserve">But judging the facts objectively, there was no such provocation as would have made a reasonable person lose self-control to the extent of assaulting the deceased to death. </w:t>
      </w:r>
    </w:p>
    <w:p w:rsidR="001709FF" w:rsidRDefault="001709FF" w:rsidP="00DA799D">
      <w:pPr>
        <w:spacing w:after="0" w:line="360" w:lineRule="auto"/>
        <w:ind w:left="720" w:hanging="720"/>
        <w:jc w:val="both"/>
        <w:rPr>
          <w:rFonts w:ascii="Times New Roman" w:hAnsi="Times New Roman" w:cs="Times New Roman"/>
          <w:sz w:val="24"/>
          <w:szCs w:val="24"/>
        </w:rPr>
      </w:pPr>
    </w:p>
    <w:p w:rsidR="00DE1547" w:rsidRDefault="00FE6C0E" w:rsidP="00DA799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[60</w:t>
      </w:r>
      <w:r w:rsidR="001709FF">
        <w:rPr>
          <w:rFonts w:ascii="Times New Roman" w:hAnsi="Times New Roman" w:cs="Times New Roman"/>
          <w:sz w:val="24"/>
          <w:szCs w:val="24"/>
        </w:rPr>
        <w:t>]</w:t>
      </w:r>
      <w:r w:rsidR="001709FF">
        <w:rPr>
          <w:rFonts w:ascii="Times New Roman" w:hAnsi="Times New Roman" w:cs="Times New Roman"/>
          <w:sz w:val="24"/>
          <w:szCs w:val="24"/>
        </w:rPr>
        <w:tab/>
        <w:t>A</w:t>
      </w:r>
      <w:r w:rsidR="00ED49D9">
        <w:rPr>
          <w:rFonts w:ascii="Times New Roman" w:hAnsi="Times New Roman" w:cs="Times New Roman"/>
          <w:sz w:val="24"/>
          <w:szCs w:val="24"/>
        </w:rPr>
        <w:t xml:space="preserve">ccepting for a moment </w:t>
      </w:r>
      <w:r w:rsidR="001709FF">
        <w:rPr>
          <w:rFonts w:ascii="Times New Roman" w:hAnsi="Times New Roman" w:cs="Times New Roman"/>
          <w:sz w:val="24"/>
          <w:szCs w:val="24"/>
        </w:rPr>
        <w:t>the accused’</w:t>
      </w:r>
      <w:r w:rsidR="00ED49D9">
        <w:rPr>
          <w:rFonts w:ascii="Times New Roman" w:hAnsi="Times New Roman" w:cs="Times New Roman"/>
          <w:sz w:val="24"/>
          <w:szCs w:val="24"/>
        </w:rPr>
        <w:t xml:space="preserve">s </w:t>
      </w:r>
      <w:r w:rsidR="001709FF">
        <w:rPr>
          <w:rFonts w:ascii="Times New Roman" w:hAnsi="Times New Roman" w:cs="Times New Roman"/>
          <w:sz w:val="24"/>
          <w:szCs w:val="24"/>
        </w:rPr>
        <w:t xml:space="preserve">own </w:t>
      </w:r>
      <w:r w:rsidR="00ED49D9">
        <w:rPr>
          <w:rFonts w:ascii="Times New Roman" w:hAnsi="Times New Roman" w:cs="Times New Roman"/>
          <w:sz w:val="24"/>
          <w:szCs w:val="24"/>
        </w:rPr>
        <w:t>version o</w:t>
      </w:r>
      <w:r w:rsidR="008C0DBD">
        <w:rPr>
          <w:rFonts w:ascii="Times New Roman" w:hAnsi="Times New Roman" w:cs="Times New Roman"/>
          <w:sz w:val="24"/>
          <w:szCs w:val="24"/>
        </w:rPr>
        <w:t>n</w:t>
      </w:r>
      <w:r w:rsidR="00ED49D9">
        <w:rPr>
          <w:rFonts w:ascii="Times New Roman" w:hAnsi="Times New Roman" w:cs="Times New Roman"/>
          <w:sz w:val="24"/>
          <w:szCs w:val="24"/>
        </w:rPr>
        <w:t xml:space="preserve"> the </w:t>
      </w:r>
      <w:r w:rsidR="008C0DBD">
        <w:rPr>
          <w:rFonts w:ascii="Times New Roman" w:hAnsi="Times New Roman" w:cs="Times New Roman"/>
          <w:sz w:val="24"/>
          <w:szCs w:val="24"/>
        </w:rPr>
        <w:t xml:space="preserve">issue of the repayment of the </w:t>
      </w:r>
      <w:r w:rsidR="00ED49D9">
        <w:rPr>
          <w:rFonts w:ascii="Times New Roman" w:hAnsi="Times New Roman" w:cs="Times New Roman"/>
          <w:sz w:val="24"/>
          <w:szCs w:val="24"/>
        </w:rPr>
        <w:t xml:space="preserve">debt, the deceased might </w:t>
      </w:r>
      <w:r w:rsidR="008C0DBD">
        <w:rPr>
          <w:rFonts w:ascii="Times New Roman" w:hAnsi="Times New Roman" w:cs="Times New Roman"/>
          <w:sz w:val="24"/>
          <w:szCs w:val="24"/>
        </w:rPr>
        <w:t xml:space="preserve">well </w:t>
      </w:r>
      <w:r w:rsidR="00ED49D9">
        <w:rPr>
          <w:rFonts w:ascii="Times New Roman" w:hAnsi="Times New Roman" w:cs="Times New Roman"/>
          <w:sz w:val="24"/>
          <w:szCs w:val="24"/>
        </w:rPr>
        <w:t>have been unreasonable to continue in</w:t>
      </w:r>
      <w:r w:rsidR="008C0DBD">
        <w:rPr>
          <w:rFonts w:ascii="Times New Roman" w:hAnsi="Times New Roman" w:cs="Times New Roman"/>
          <w:sz w:val="24"/>
          <w:szCs w:val="24"/>
        </w:rPr>
        <w:t>sisting on instant payment when</w:t>
      </w:r>
      <w:r w:rsidR="00ED49D9">
        <w:rPr>
          <w:rFonts w:ascii="Times New Roman" w:hAnsi="Times New Roman" w:cs="Times New Roman"/>
          <w:sz w:val="24"/>
          <w:szCs w:val="24"/>
        </w:rPr>
        <w:t xml:space="preserve"> he had earlier on agreed to wait for the month-end. But the fact remained that </w:t>
      </w:r>
      <w:r w:rsidR="001709FF">
        <w:rPr>
          <w:rFonts w:ascii="Times New Roman" w:hAnsi="Times New Roman" w:cs="Times New Roman"/>
          <w:sz w:val="24"/>
          <w:szCs w:val="24"/>
        </w:rPr>
        <w:t xml:space="preserve">the </w:t>
      </w:r>
      <w:r w:rsidR="00ED49D9">
        <w:rPr>
          <w:rFonts w:ascii="Times New Roman" w:hAnsi="Times New Roman" w:cs="Times New Roman"/>
          <w:sz w:val="24"/>
          <w:szCs w:val="24"/>
        </w:rPr>
        <w:t>accused owed him money</w:t>
      </w:r>
      <w:r w:rsidR="00DE1547">
        <w:rPr>
          <w:rFonts w:ascii="Times New Roman" w:hAnsi="Times New Roman" w:cs="Times New Roman"/>
          <w:sz w:val="24"/>
          <w:szCs w:val="24"/>
        </w:rPr>
        <w:t>.</w:t>
      </w:r>
      <w:r w:rsidR="00ED49D9">
        <w:rPr>
          <w:rFonts w:ascii="Times New Roman" w:hAnsi="Times New Roman" w:cs="Times New Roman"/>
          <w:sz w:val="24"/>
          <w:szCs w:val="24"/>
        </w:rPr>
        <w:t xml:space="preserve"> </w:t>
      </w:r>
      <w:r w:rsidR="00DE1547">
        <w:rPr>
          <w:rFonts w:ascii="Times New Roman" w:hAnsi="Times New Roman" w:cs="Times New Roman"/>
          <w:sz w:val="24"/>
          <w:szCs w:val="24"/>
        </w:rPr>
        <w:t>Y</w:t>
      </w:r>
      <w:r w:rsidR="00ED49D9">
        <w:rPr>
          <w:rFonts w:ascii="Times New Roman" w:hAnsi="Times New Roman" w:cs="Times New Roman"/>
          <w:sz w:val="24"/>
          <w:szCs w:val="24"/>
        </w:rPr>
        <w:t xml:space="preserve">et he was buying beer for himself and his friend without </w:t>
      </w:r>
      <w:r w:rsidR="001709FF">
        <w:rPr>
          <w:rFonts w:ascii="Times New Roman" w:hAnsi="Times New Roman" w:cs="Times New Roman"/>
          <w:sz w:val="24"/>
          <w:szCs w:val="24"/>
        </w:rPr>
        <w:t xml:space="preserve">honouring </w:t>
      </w:r>
      <w:r w:rsidR="00DE1547">
        <w:rPr>
          <w:rFonts w:ascii="Times New Roman" w:hAnsi="Times New Roman" w:cs="Times New Roman"/>
          <w:sz w:val="24"/>
          <w:szCs w:val="24"/>
        </w:rPr>
        <w:t>his debt</w:t>
      </w:r>
      <w:r w:rsidR="00ED49D9">
        <w:rPr>
          <w:rFonts w:ascii="Times New Roman" w:hAnsi="Times New Roman" w:cs="Times New Roman"/>
          <w:sz w:val="24"/>
          <w:szCs w:val="24"/>
        </w:rPr>
        <w:t xml:space="preserve">. </w:t>
      </w:r>
      <w:r w:rsidR="00DE1547">
        <w:rPr>
          <w:rFonts w:ascii="Times New Roman" w:hAnsi="Times New Roman" w:cs="Times New Roman"/>
          <w:sz w:val="24"/>
          <w:szCs w:val="24"/>
        </w:rPr>
        <w:t>We do not accept t</w:t>
      </w:r>
      <w:r w:rsidR="00ED49D9">
        <w:rPr>
          <w:rFonts w:ascii="Times New Roman" w:hAnsi="Times New Roman" w:cs="Times New Roman"/>
          <w:sz w:val="24"/>
          <w:szCs w:val="24"/>
        </w:rPr>
        <w:t xml:space="preserve">he </w:t>
      </w:r>
      <w:r w:rsidR="00DE1547">
        <w:rPr>
          <w:rFonts w:ascii="Times New Roman" w:hAnsi="Times New Roman" w:cs="Times New Roman"/>
          <w:sz w:val="24"/>
          <w:szCs w:val="24"/>
        </w:rPr>
        <w:t xml:space="preserve">claim by </w:t>
      </w:r>
      <w:r w:rsidR="001709FF">
        <w:rPr>
          <w:rFonts w:ascii="Times New Roman" w:hAnsi="Times New Roman" w:cs="Times New Roman"/>
          <w:sz w:val="24"/>
          <w:szCs w:val="24"/>
        </w:rPr>
        <w:t xml:space="preserve">the </w:t>
      </w:r>
      <w:r w:rsidR="00DE1547">
        <w:rPr>
          <w:rFonts w:ascii="Times New Roman" w:hAnsi="Times New Roman" w:cs="Times New Roman"/>
          <w:sz w:val="24"/>
          <w:szCs w:val="24"/>
        </w:rPr>
        <w:t>a</w:t>
      </w:r>
      <w:r w:rsidR="00ED49D9">
        <w:rPr>
          <w:rFonts w:ascii="Times New Roman" w:hAnsi="Times New Roman" w:cs="Times New Roman"/>
          <w:sz w:val="24"/>
          <w:szCs w:val="24"/>
        </w:rPr>
        <w:t xml:space="preserve">ccused </w:t>
      </w:r>
      <w:r w:rsidR="00DE1547">
        <w:rPr>
          <w:rFonts w:ascii="Times New Roman" w:hAnsi="Times New Roman" w:cs="Times New Roman"/>
          <w:sz w:val="24"/>
          <w:szCs w:val="24"/>
        </w:rPr>
        <w:t xml:space="preserve">that he was not using cash to buy beer but </w:t>
      </w:r>
      <w:r w:rsidR="001709FF">
        <w:rPr>
          <w:rFonts w:ascii="Times New Roman" w:hAnsi="Times New Roman" w:cs="Times New Roman"/>
          <w:sz w:val="24"/>
          <w:szCs w:val="24"/>
        </w:rPr>
        <w:t xml:space="preserve">that he </w:t>
      </w:r>
      <w:r w:rsidR="00DE1547">
        <w:rPr>
          <w:rFonts w:ascii="Times New Roman" w:hAnsi="Times New Roman" w:cs="Times New Roman"/>
          <w:sz w:val="24"/>
          <w:szCs w:val="24"/>
        </w:rPr>
        <w:t xml:space="preserve">was bartering sorghum. </w:t>
      </w:r>
      <w:r w:rsidR="008C0DBD">
        <w:rPr>
          <w:rFonts w:ascii="Times New Roman" w:hAnsi="Times New Roman" w:cs="Times New Roman"/>
          <w:sz w:val="24"/>
          <w:szCs w:val="24"/>
        </w:rPr>
        <w:t>That</w:t>
      </w:r>
      <w:r w:rsidR="00DE1547">
        <w:rPr>
          <w:rFonts w:ascii="Times New Roman" w:hAnsi="Times New Roman" w:cs="Times New Roman"/>
          <w:sz w:val="24"/>
          <w:szCs w:val="24"/>
        </w:rPr>
        <w:t xml:space="preserve"> was manifestly an afterthought</w:t>
      </w:r>
      <w:r w:rsidR="008C0DBD">
        <w:rPr>
          <w:rFonts w:ascii="Times New Roman" w:hAnsi="Times New Roman" w:cs="Times New Roman"/>
          <w:sz w:val="24"/>
          <w:szCs w:val="24"/>
        </w:rPr>
        <w:t>.</w:t>
      </w:r>
      <w:r w:rsidR="00DE1547">
        <w:rPr>
          <w:rFonts w:ascii="Times New Roman" w:hAnsi="Times New Roman" w:cs="Times New Roman"/>
          <w:sz w:val="24"/>
          <w:szCs w:val="24"/>
        </w:rPr>
        <w:t xml:space="preserve"> </w:t>
      </w:r>
      <w:r w:rsidR="008C0DBD">
        <w:rPr>
          <w:rFonts w:ascii="Times New Roman" w:hAnsi="Times New Roman" w:cs="Times New Roman"/>
          <w:sz w:val="24"/>
          <w:szCs w:val="24"/>
        </w:rPr>
        <w:t>It</w:t>
      </w:r>
      <w:r w:rsidR="00DE1547">
        <w:rPr>
          <w:rFonts w:ascii="Times New Roman" w:hAnsi="Times New Roman" w:cs="Times New Roman"/>
          <w:sz w:val="24"/>
          <w:szCs w:val="24"/>
        </w:rPr>
        <w:t xml:space="preserve"> only came out during questioning by the court, after the evidence-in-chief and the cross-examination and </w:t>
      </w:r>
      <w:r w:rsidR="001709FF">
        <w:rPr>
          <w:rFonts w:ascii="Times New Roman" w:hAnsi="Times New Roman" w:cs="Times New Roman"/>
          <w:sz w:val="24"/>
          <w:szCs w:val="24"/>
        </w:rPr>
        <w:t xml:space="preserve">the </w:t>
      </w:r>
      <w:r w:rsidR="00DE1547">
        <w:rPr>
          <w:rFonts w:ascii="Times New Roman" w:hAnsi="Times New Roman" w:cs="Times New Roman"/>
          <w:sz w:val="24"/>
          <w:szCs w:val="24"/>
        </w:rPr>
        <w:t>re-examination</w:t>
      </w:r>
      <w:r w:rsidR="00331D6C">
        <w:rPr>
          <w:rFonts w:ascii="Times New Roman" w:hAnsi="Times New Roman" w:cs="Times New Roman"/>
          <w:sz w:val="24"/>
          <w:szCs w:val="24"/>
        </w:rPr>
        <w:t xml:space="preserve"> had </w:t>
      </w:r>
      <w:r w:rsidR="003367CB">
        <w:rPr>
          <w:rFonts w:ascii="Times New Roman" w:hAnsi="Times New Roman" w:cs="Times New Roman"/>
          <w:sz w:val="24"/>
          <w:szCs w:val="24"/>
        </w:rPr>
        <w:t xml:space="preserve">all </w:t>
      </w:r>
      <w:r w:rsidR="00331D6C">
        <w:rPr>
          <w:rFonts w:ascii="Times New Roman" w:hAnsi="Times New Roman" w:cs="Times New Roman"/>
          <w:sz w:val="24"/>
          <w:szCs w:val="24"/>
        </w:rPr>
        <w:t>been done</w:t>
      </w:r>
      <w:r w:rsidR="00DE1547">
        <w:rPr>
          <w:rFonts w:ascii="Times New Roman" w:hAnsi="Times New Roman" w:cs="Times New Roman"/>
          <w:sz w:val="24"/>
          <w:szCs w:val="24"/>
        </w:rPr>
        <w:t>.</w:t>
      </w:r>
      <w:r w:rsidR="00894049">
        <w:rPr>
          <w:rFonts w:ascii="Times New Roman" w:hAnsi="Times New Roman" w:cs="Times New Roman"/>
          <w:sz w:val="24"/>
          <w:szCs w:val="24"/>
        </w:rPr>
        <w:t xml:space="preserve"> He had said nothing of the sort.</w:t>
      </w:r>
    </w:p>
    <w:p w:rsidR="00DE1547" w:rsidRDefault="00DE1547" w:rsidP="00DA799D">
      <w:pPr>
        <w:spacing w:after="0" w:line="360" w:lineRule="auto"/>
        <w:ind w:left="720" w:hanging="720"/>
        <w:jc w:val="both"/>
        <w:rPr>
          <w:rFonts w:ascii="Times New Roman" w:hAnsi="Times New Roman" w:cs="Times New Roman"/>
          <w:sz w:val="24"/>
          <w:szCs w:val="24"/>
        </w:rPr>
      </w:pPr>
    </w:p>
    <w:p w:rsidR="00331D6C" w:rsidRDefault="00DE1547" w:rsidP="00DA799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FE6C0E">
        <w:rPr>
          <w:rFonts w:ascii="Times New Roman" w:hAnsi="Times New Roman" w:cs="Times New Roman"/>
          <w:sz w:val="24"/>
          <w:szCs w:val="24"/>
        </w:rPr>
        <w:t>61</w:t>
      </w:r>
      <w:r>
        <w:rPr>
          <w:rFonts w:ascii="Times New Roman" w:hAnsi="Times New Roman" w:cs="Times New Roman"/>
          <w:sz w:val="24"/>
          <w:szCs w:val="24"/>
        </w:rPr>
        <w:t>]</w:t>
      </w:r>
      <w:r>
        <w:rPr>
          <w:rFonts w:ascii="Times New Roman" w:hAnsi="Times New Roman" w:cs="Times New Roman"/>
          <w:sz w:val="24"/>
          <w:szCs w:val="24"/>
        </w:rPr>
        <w:tab/>
        <w:t xml:space="preserve">Objectively, the deceased’s conduct in demanding his money back was not unreasonable. </w:t>
      </w:r>
      <w:r w:rsidR="00331D6C">
        <w:rPr>
          <w:rFonts w:ascii="Times New Roman" w:hAnsi="Times New Roman" w:cs="Times New Roman"/>
          <w:sz w:val="24"/>
          <w:szCs w:val="24"/>
        </w:rPr>
        <w:t xml:space="preserve">Reasonably he would have been irritated by </w:t>
      </w:r>
      <w:r w:rsidR="001709FF">
        <w:rPr>
          <w:rFonts w:ascii="Times New Roman" w:hAnsi="Times New Roman" w:cs="Times New Roman"/>
          <w:sz w:val="24"/>
          <w:szCs w:val="24"/>
        </w:rPr>
        <w:t xml:space="preserve">the </w:t>
      </w:r>
      <w:r w:rsidR="00331D6C">
        <w:rPr>
          <w:rFonts w:ascii="Times New Roman" w:hAnsi="Times New Roman" w:cs="Times New Roman"/>
          <w:sz w:val="24"/>
          <w:szCs w:val="24"/>
        </w:rPr>
        <w:t>accused</w:t>
      </w:r>
      <w:r w:rsidR="001709FF">
        <w:rPr>
          <w:rFonts w:ascii="Times New Roman" w:hAnsi="Times New Roman" w:cs="Times New Roman"/>
          <w:sz w:val="24"/>
          <w:szCs w:val="24"/>
        </w:rPr>
        <w:t>’s</w:t>
      </w:r>
      <w:r w:rsidR="00331D6C">
        <w:rPr>
          <w:rFonts w:ascii="Times New Roman" w:hAnsi="Times New Roman" w:cs="Times New Roman"/>
          <w:sz w:val="24"/>
          <w:szCs w:val="24"/>
        </w:rPr>
        <w:t xml:space="preserve"> conduct which he must have taken as stubbornness and </w:t>
      </w:r>
      <w:r w:rsidR="001709FF">
        <w:rPr>
          <w:rFonts w:ascii="Times New Roman" w:hAnsi="Times New Roman" w:cs="Times New Roman"/>
          <w:sz w:val="24"/>
          <w:szCs w:val="24"/>
        </w:rPr>
        <w:t xml:space="preserve">even </w:t>
      </w:r>
      <w:r w:rsidR="00331D6C">
        <w:rPr>
          <w:rFonts w:ascii="Times New Roman" w:hAnsi="Times New Roman" w:cs="Times New Roman"/>
          <w:sz w:val="24"/>
          <w:szCs w:val="24"/>
        </w:rPr>
        <w:t xml:space="preserve">insulting, especially given that the date </w:t>
      </w:r>
      <w:r w:rsidR="00331D6C">
        <w:rPr>
          <w:rFonts w:ascii="Times New Roman" w:hAnsi="Times New Roman" w:cs="Times New Roman"/>
          <w:sz w:val="24"/>
          <w:szCs w:val="24"/>
        </w:rPr>
        <w:lastRenderedPageBreak/>
        <w:t xml:space="preserve">of the incident, 28 September, could reasonably </w:t>
      </w:r>
      <w:r w:rsidR="001709FF">
        <w:rPr>
          <w:rFonts w:ascii="Times New Roman" w:hAnsi="Times New Roman" w:cs="Times New Roman"/>
          <w:sz w:val="24"/>
          <w:szCs w:val="24"/>
        </w:rPr>
        <w:t xml:space="preserve">be </w:t>
      </w:r>
      <w:r w:rsidR="00331D6C">
        <w:rPr>
          <w:rFonts w:ascii="Times New Roman" w:hAnsi="Times New Roman" w:cs="Times New Roman"/>
          <w:sz w:val="24"/>
          <w:szCs w:val="24"/>
        </w:rPr>
        <w:t>construed to be a month-end</w:t>
      </w:r>
      <w:r w:rsidR="003367CB">
        <w:rPr>
          <w:rFonts w:ascii="Times New Roman" w:hAnsi="Times New Roman" w:cs="Times New Roman"/>
          <w:sz w:val="24"/>
          <w:szCs w:val="24"/>
        </w:rPr>
        <w:t>, or</w:t>
      </w:r>
      <w:r w:rsidR="00331D6C">
        <w:rPr>
          <w:rFonts w:ascii="Times New Roman" w:hAnsi="Times New Roman" w:cs="Times New Roman"/>
          <w:sz w:val="24"/>
          <w:szCs w:val="24"/>
        </w:rPr>
        <w:t xml:space="preserve"> the start of the month-end. Being indebted as he was, </w:t>
      </w:r>
      <w:r w:rsidR="001709FF">
        <w:rPr>
          <w:rFonts w:ascii="Times New Roman" w:hAnsi="Times New Roman" w:cs="Times New Roman"/>
          <w:sz w:val="24"/>
          <w:szCs w:val="24"/>
        </w:rPr>
        <w:t xml:space="preserve">the </w:t>
      </w:r>
      <w:r w:rsidR="00331D6C">
        <w:rPr>
          <w:rFonts w:ascii="Times New Roman" w:hAnsi="Times New Roman" w:cs="Times New Roman"/>
          <w:sz w:val="24"/>
          <w:szCs w:val="24"/>
        </w:rPr>
        <w:t xml:space="preserve">accused could only </w:t>
      </w:r>
      <w:r w:rsidR="00894049">
        <w:rPr>
          <w:rFonts w:ascii="Times New Roman" w:hAnsi="Times New Roman" w:cs="Times New Roman"/>
          <w:sz w:val="24"/>
          <w:szCs w:val="24"/>
        </w:rPr>
        <w:t xml:space="preserve">have </w:t>
      </w:r>
      <w:r w:rsidR="00331D6C">
        <w:rPr>
          <w:rFonts w:ascii="Times New Roman" w:hAnsi="Times New Roman" w:cs="Times New Roman"/>
          <w:sz w:val="24"/>
          <w:szCs w:val="24"/>
        </w:rPr>
        <w:t>continue</w:t>
      </w:r>
      <w:r w:rsidR="00894049">
        <w:rPr>
          <w:rFonts w:ascii="Times New Roman" w:hAnsi="Times New Roman" w:cs="Times New Roman"/>
          <w:sz w:val="24"/>
          <w:szCs w:val="24"/>
        </w:rPr>
        <w:t>d</w:t>
      </w:r>
      <w:r w:rsidR="00331D6C">
        <w:rPr>
          <w:rFonts w:ascii="Times New Roman" w:hAnsi="Times New Roman" w:cs="Times New Roman"/>
          <w:sz w:val="24"/>
          <w:szCs w:val="24"/>
        </w:rPr>
        <w:t xml:space="preserve"> to plead for more time to pay</w:t>
      </w:r>
      <w:r w:rsidR="00FE6C0E">
        <w:rPr>
          <w:rFonts w:ascii="Times New Roman" w:hAnsi="Times New Roman" w:cs="Times New Roman"/>
          <w:sz w:val="24"/>
          <w:szCs w:val="24"/>
        </w:rPr>
        <w:t>, if indeed the deceased had been persistent on wanting payment there and then</w:t>
      </w:r>
      <w:r w:rsidR="00331D6C">
        <w:rPr>
          <w:rFonts w:ascii="Times New Roman" w:hAnsi="Times New Roman" w:cs="Times New Roman"/>
          <w:sz w:val="24"/>
          <w:szCs w:val="24"/>
        </w:rPr>
        <w:t>.</w:t>
      </w:r>
    </w:p>
    <w:p w:rsidR="00331D6C" w:rsidRDefault="00331D6C" w:rsidP="00DA799D">
      <w:pPr>
        <w:spacing w:after="0" w:line="360" w:lineRule="auto"/>
        <w:ind w:left="720" w:hanging="720"/>
        <w:jc w:val="both"/>
        <w:rPr>
          <w:rFonts w:ascii="Times New Roman" w:hAnsi="Times New Roman" w:cs="Times New Roman"/>
          <w:sz w:val="24"/>
          <w:szCs w:val="24"/>
        </w:rPr>
      </w:pPr>
    </w:p>
    <w:p w:rsidR="0068657C" w:rsidRDefault="00331D6C" w:rsidP="00DA799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[6</w:t>
      </w:r>
      <w:r w:rsidR="00FE6C0E">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r>
      <w:r w:rsidR="001709FF">
        <w:rPr>
          <w:rFonts w:ascii="Times New Roman" w:hAnsi="Times New Roman" w:cs="Times New Roman"/>
          <w:sz w:val="24"/>
          <w:szCs w:val="24"/>
        </w:rPr>
        <w:t xml:space="preserve">We acknowledge that </w:t>
      </w:r>
      <w:r w:rsidR="001229CB">
        <w:rPr>
          <w:rFonts w:ascii="Times New Roman" w:hAnsi="Times New Roman" w:cs="Times New Roman"/>
          <w:sz w:val="24"/>
          <w:szCs w:val="24"/>
        </w:rPr>
        <w:t xml:space="preserve">what </w:t>
      </w:r>
      <w:r w:rsidR="001709FF">
        <w:rPr>
          <w:rFonts w:ascii="Times New Roman" w:hAnsi="Times New Roman" w:cs="Times New Roman"/>
          <w:sz w:val="24"/>
          <w:szCs w:val="24"/>
        </w:rPr>
        <w:t xml:space="preserve">the accused </w:t>
      </w:r>
      <w:r w:rsidR="003367CB">
        <w:rPr>
          <w:rFonts w:ascii="Times New Roman" w:hAnsi="Times New Roman" w:cs="Times New Roman"/>
          <w:sz w:val="24"/>
          <w:szCs w:val="24"/>
        </w:rPr>
        <w:t xml:space="preserve">might </w:t>
      </w:r>
      <w:r w:rsidR="001229CB">
        <w:rPr>
          <w:rFonts w:ascii="Times New Roman" w:hAnsi="Times New Roman" w:cs="Times New Roman"/>
          <w:sz w:val="24"/>
          <w:szCs w:val="24"/>
        </w:rPr>
        <w:t xml:space="preserve">actually </w:t>
      </w:r>
      <w:r w:rsidR="003367CB">
        <w:rPr>
          <w:rFonts w:ascii="Times New Roman" w:hAnsi="Times New Roman" w:cs="Times New Roman"/>
          <w:sz w:val="24"/>
          <w:szCs w:val="24"/>
        </w:rPr>
        <w:t xml:space="preserve">have been saying </w:t>
      </w:r>
      <w:r w:rsidR="001229CB">
        <w:rPr>
          <w:rFonts w:ascii="Times New Roman" w:hAnsi="Times New Roman" w:cs="Times New Roman"/>
          <w:sz w:val="24"/>
          <w:szCs w:val="24"/>
        </w:rPr>
        <w:t xml:space="preserve">is </w:t>
      </w:r>
      <w:r w:rsidR="001709FF">
        <w:rPr>
          <w:rFonts w:ascii="Times New Roman" w:hAnsi="Times New Roman" w:cs="Times New Roman"/>
          <w:sz w:val="24"/>
          <w:szCs w:val="24"/>
        </w:rPr>
        <w:t xml:space="preserve">that </w:t>
      </w:r>
      <w:r w:rsidR="003367CB">
        <w:rPr>
          <w:rFonts w:ascii="Times New Roman" w:hAnsi="Times New Roman" w:cs="Times New Roman"/>
          <w:sz w:val="24"/>
          <w:szCs w:val="24"/>
        </w:rPr>
        <w:t xml:space="preserve">the </w:t>
      </w:r>
      <w:r>
        <w:rPr>
          <w:rFonts w:ascii="Times New Roman" w:hAnsi="Times New Roman" w:cs="Times New Roman"/>
          <w:sz w:val="24"/>
          <w:szCs w:val="24"/>
        </w:rPr>
        <w:t xml:space="preserve">provocation was in relation to </w:t>
      </w:r>
      <w:r w:rsidR="003367CB">
        <w:rPr>
          <w:rFonts w:ascii="Times New Roman" w:hAnsi="Times New Roman" w:cs="Times New Roman"/>
          <w:sz w:val="24"/>
          <w:szCs w:val="24"/>
        </w:rPr>
        <w:t xml:space="preserve">the deceased attacking him first, and not in unreasonably demanding his money back. But </w:t>
      </w:r>
      <w:r w:rsidR="001229CB">
        <w:rPr>
          <w:rFonts w:ascii="Times New Roman" w:hAnsi="Times New Roman" w:cs="Times New Roman"/>
          <w:sz w:val="24"/>
          <w:szCs w:val="24"/>
        </w:rPr>
        <w:t xml:space="preserve">even on this, </w:t>
      </w:r>
      <w:r w:rsidR="003367CB">
        <w:rPr>
          <w:rFonts w:ascii="Times New Roman" w:hAnsi="Times New Roman" w:cs="Times New Roman"/>
          <w:sz w:val="24"/>
          <w:szCs w:val="24"/>
        </w:rPr>
        <w:t xml:space="preserve">the defence </w:t>
      </w:r>
      <w:r w:rsidR="0068657C">
        <w:rPr>
          <w:rFonts w:ascii="Times New Roman" w:hAnsi="Times New Roman" w:cs="Times New Roman"/>
          <w:sz w:val="24"/>
          <w:szCs w:val="24"/>
        </w:rPr>
        <w:t xml:space="preserve">of provocation </w:t>
      </w:r>
      <w:r w:rsidR="003367CB">
        <w:rPr>
          <w:rFonts w:ascii="Times New Roman" w:hAnsi="Times New Roman" w:cs="Times New Roman"/>
          <w:sz w:val="24"/>
          <w:szCs w:val="24"/>
        </w:rPr>
        <w:t>still f</w:t>
      </w:r>
      <w:r w:rsidR="0068657C">
        <w:rPr>
          <w:rFonts w:ascii="Times New Roman" w:hAnsi="Times New Roman" w:cs="Times New Roman"/>
          <w:sz w:val="24"/>
          <w:szCs w:val="24"/>
        </w:rPr>
        <w:t>a</w:t>
      </w:r>
      <w:r w:rsidR="003367CB">
        <w:rPr>
          <w:rFonts w:ascii="Times New Roman" w:hAnsi="Times New Roman" w:cs="Times New Roman"/>
          <w:sz w:val="24"/>
          <w:szCs w:val="24"/>
        </w:rPr>
        <w:t>ll</w:t>
      </w:r>
      <w:r w:rsidR="0068657C">
        <w:rPr>
          <w:rFonts w:ascii="Times New Roman" w:hAnsi="Times New Roman" w:cs="Times New Roman"/>
          <w:sz w:val="24"/>
          <w:szCs w:val="24"/>
        </w:rPr>
        <w:t>s</w:t>
      </w:r>
      <w:r w:rsidR="003367CB">
        <w:rPr>
          <w:rFonts w:ascii="Times New Roman" w:hAnsi="Times New Roman" w:cs="Times New Roman"/>
          <w:sz w:val="24"/>
          <w:szCs w:val="24"/>
        </w:rPr>
        <w:t xml:space="preserve"> short</w:t>
      </w:r>
      <w:r w:rsidR="0068657C">
        <w:rPr>
          <w:rFonts w:ascii="Times New Roman" w:hAnsi="Times New Roman" w:cs="Times New Roman"/>
          <w:sz w:val="24"/>
          <w:szCs w:val="24"/>
        </w:rPr>
        <w:t>,</w:t>
      </w:r>
      <w:r w:rsidR="003367CB">
        <w:rPr>
          <w:rFonts w:ascii="Times New Roman" w:hAnsi="Times New Roman" w:cs="Times New Roman"/>
          <w:sz w:val="24"/>
          <w:szCs w:val="24"/>
        </w:rPr>
        <w:t xml:space="preserve"> given the somewhat stringent requirements of s 239 of the Code. </w:t>
      </w:r>
    </w:p>
    <w:p w:rsidR="0068657C" w:rsidRDefault="0068657C" w:rsidP="00DA799D">
      <w:pPr>
        <w:spacing w:after="0" w:line="360" w:lineRule="auto"/>
        <w:ind w:left="720" w:hanging="720"/>
        <w:jc w:val="both"/>
        <w:rPr>
          <w:rFonts w:ascii="Times New Roman" w:hAnsi="Times New Roman" w:cs="Times New Roman"/>
          <w:sz w:val="24"/>
          <w:szCs w:val="24"/>
        </w:rPr>
      </w:pPr>
    </w:p>
    <w:p w:rsidR="0068657C" w:rsidRDefault="00FE6C0E" w:rsidP="00DA799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[63</w:t>
      </w:r>
      <w:r w:rsidR="0068657C">
        <w:rPr>
          <w:rFonts w:ascii="Times New Roman" w:hAnsi="Times New Roman" w:cs="Times New Roman"/>
          <w:sz w:val="24"/>
          <w:szCs w:val="24"/>
        </w:rPr>
        <w:t>]</w:t>
      </w:r>
      <w:r w:rsidR="0068657C">
        <w:rPr>
          <w:rFonts w:ascii="Times New Roman" w:hAnsi="Times New Roman" w:cs="Times New Roman"/>
          <w:sz w:val="24"/>
          <w:szCs w:val="24"/>
        </w:rPr>
        <w:tab/>
      </w:r>
      <w:r w:rsidR="003367CB">
        <w:rPr>
          <w:rFonts w:ascii="Times New Roman" w:hAnsi="Times New Roman" w:cs="Times New Roman"/>
          <w:sz w:val="24"/>
          <w:szCs w:val="24"/>
        </w:rPr>
        <w:t xml:space="preserve">In line with our findings on self-defence, </w:t>
      </w:r>
      <w:r w:rsidR="0068657C">
        <w:rPr>
          <w:rFonts w:ascii="Times New Roman" w:hAnsi="Times New Roman" w:cs="Times New Roman"/>
          <w:sz w:val="24"/>
          <w:szCs w:val="24"/>
        </w:rPr>
        <w:t xml:space="preserve">the </w:t>
      </w:r>
      <w:r w:rsidR="003367CB">
        <w:rPr>
          <w:rFonts w:ascii="Times New Roman" w:hAnsi="Times New Roman" w:cs="Times New Roman"/>
          <w:sz w:val="24"/>
          <w:szCs w:val="24"/>
        </w:rPr>
        <w:t xml:space="preserve">accused did have constructive intent to cause the death of the deceased. He foresaw, or must have foreseen the risk of death </w:t>
      </w:r>
      <w:r w:rsidR="0068657C">
        <w:rPr>
          <w:rFonts w:ascii="Times New Roman" w:hAnsi="Times New Roman" w:cs="Times New Roman"/>
          <w:sz w:val="24"/>
          <w:szCs w:val="24"/>
        </w:rPr>
        <w:t xml:space="preserve">resulting from his </w:t>
      </w:r>
      <w:r w:rsidR="003367CB">
        <w:rPr>
          <w:rFonts w:ascii="Times New Roman" w:hAnsi="Times New Roman" w:cs="Times New Roman"/>
          <w:sz w:val="24"/>
          <w:szCs w:val="24"/>
        </w:rPr>
        <w:t xml:space="preserve">pummelling the deceased several times on the head with more than one log. </w:t>
      </w:r>
    </w:p>
    <w:p w:rsidR="0068657C" w:rsidRDefault="0068657C" w:rsidP="00DA799D">
      <w:pPr>
        <w:spacing w:after="0" w:line="360" w:lineRule="auto"/>
        <w:ind w:left="720" w:hanging="720"/>
        <w:jc w:val="both"/>
        <w:rPr>
          <w:rFonts w:ascii="Times New Roman" w:hAnsi="Times New Roman" w:cs="Times New Roman"/>
          <w:sz w:val="24"/>
          <w:szCs w:val="24"/>
        </w:rPr>
      </w:pPr>
    </w:p>
    <w:p w:rsidR="00973767" w:rsidRDefault="00FE6C0E" w:rsidP="00DA799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[64</w:t>
      </w:r>
      <w:r w:rsidR="0068657C">
        <w:rPr>
          <w:rFonts w:ascii="Times New Roman" w:hAnsi="Times New Roman" w:cs="Times New Roman"/>
          <w:sz w:val="24"/>
          <w:szCs w:val="24"/>
        </w:rPr>
        <w:t>]</w:t>
      </w:r>
      <w:r w:rsidR="0068657C">
        <w:rPr>
          <w:rFonts w:ascii="Times New Roman" w:hAnsi="Times New Roman" w:cs="Times New Roman"/>
          <w:sz w:val="24"/>
          <w:szCs w:val="24"/>
        </w:rPr>
        <w:tab/>
      </w:r>
      <w:r w:rsidR="003367CB">
        <w:rPr>
          <w:rFonts w:ascii="Times New Roman" w:hAnsi="Times New Roman" w:cs="Times New Roman"/>
          <w:sz w:val="24"/>
          <w:szCs w:val="24"/>
        </w:rPr>
        <w:t xml:space="preserve">The </w:t>
      </w:r>
      <w:r w:rsidR="00973767">
        <w:rPr>
          <w:rFonts w:ascii="Times New Roman" w:hAnsi="Times New Roman" w:cs="Times New Roman"/>
          <w:sz w:val="24"/>
          <w:szCs w:val="24"/>
        </w:rPr>
        <w:t xml:space="preserve">logs were produced in </w:t>
      </w:r>
      <w:r w:rsidR="003367CB">
        <w:rPr>
          <w:rFonts w:ascii="Times New Roman" w:hAnsi="Times New Roman" w:cs="Times New Roman"/>
          <w:sz w:val="24"/>
          <w:szCs w:val="24"/>
        </w:rPr>
        <w:t>court</w:t>
      </w:r>
      <w:r w:rsidR="00973767">
        <w:rPr>
          <w:rFonts w:ascii="Times New Roman" w:hAnsi="Times New Roman" w:cs="Times New Roman"/>
          <w:sz w:val="24"/>
          <w:szCs w:val="24"/>
        </w:rPr>
        <w:t>. The first</w:t>
      </w:r>
      <w:r w:rsidR="003367CB">
        <w:rPr>
          <w:rFonts w:ascii="Times New Roman" w:hAnsi="Times New Roman" w:cs="Times New Roman"/>
          <w:sz w:val="24"/>
          <w:szCs w:val="24"/>
        </w:rPr>
        <w:t xml:space="preserve"> was 1.5 metres long and </w:t>
      </w:r>
      <w:r w:rsidR="00973767">
        <w:rPr>
          <w:rFonts w:ascii="Times New Roman" w:hAnsi="Times New Roman" w:cs="Times New Roman"/>
          <w:sz w:val="24"/>
          <w:szCs w:val="24"/>
        </w:rPr>
        <w:t xml:space="preserve">it </w:t>
      </w:r>
      <w:r w:rsidR="003367CB">
        <w:rPr>
          <w:rFonts w:ascii="Times New Roman" w:hAnsi="Times New Roman" w:cs="Times New Roman"/>
          <w:sz w:val="24"/>
          <w:szCs w:val="24"/>
        </w:rPr>
        <w:t xml:space="preserve">weighed half a kilogramme. The second was 1.3 metres long and </w:t>
      </w:r>
      <w:r w:rsidR="00973767">
        <w:rPr>
          <w:rFonts w:ascii="Times New Roman" w:hAnsi="Times New Roman" w:cs="Times New Roman"/>
          <w:sz w:val="24"/>
          <w:szCs w:val="24"/>
        </w:rPr>
        <w:t xml:space="preserve">it </w:t>
      </w:r>
      <w:r w:rsidR="003367CB">
        <w:rPr>
          <w:rFonts w:ascii="Times New Roman" w:hAnsi="Times New Roman" w:cs="Times New Roman"/>
          <w:sz w:val="24"/>
          <w:szCs w:val="24"/>
        </w:rPr>
        <w:t xml:space="preserve">weighed </w:t>
      </w:r>
      <w:r w:rsidR="00973767">
        <w:rPr>
          <w:rFonts w:ascii="Times New Roman" w:hAnsi="Times New Roman" w:cs="Times New Roman"/>
          <w:sz w:val="24"/>
          <w:szCs w:val="24"/>
        </w:rPr>
        <w:t xml:space="preserve">1.25 kilogrammes. The third was 0.75 metres long and weighed 0.70 kilogrammes. </w:t>
      </w:r>
      <w:r w:rsidR="0068657C">
        <w:rPr>
          <w:rFonts w:ascii="Times New Roman" w:hAnsi="Times New Roman" w:cs="Times New Roman"/>
          <w:sz w:val="24"/>
          <w:szCs w:val="24"/>
        </w:rPr>
        <w:t>The a</w:t>
      </w:r>
      <w:r w:rsidR="00973767">
        <w:rPr>
          <w:rFonts w:ascii="Times New Roman" w:hAnsi="Times New Roman" w:cs="Times New Roman"/>
          <w:sz w:val="24"/>
          <w:szCs w:val="24"/>
        </w:rPr>
        <w:t xml:space="preserve">ccused was </w:t>
      </w:r>
      <w:r w:rsidR="0068657C">
        <w:rPr>
          <w:rFonts w:ascii="Times New Roman" w:hAnsi="Times New Roman" w:cs="Times New Roman"/>
          <w:sz w:val="24"/>
          <w:szCs w:val="24"/>
        </w:rPr>
        <w:t xml:space="preserve">of </w:t>
      </w:r>
      <w:r w:rsidR="00973767">
        <w:rPr>
          <w:rFonts w:ascii="Times New Roman" w:hAnsi="Times New Roman" w:cs="Times New Roman"/>
          <w:sz w:val="24"/>
          <w:szCs w:val="24"/>
        </w:rPr>
        <w:t xml:space="preserve">medium built. His use of severe force </w:t>
      </w:r>
      <w:r w:rsidR="0068657C">
        <w:rPr>
          <w:rFonts w:ascii="Times New Roman" w:hAnsi="Times New Roman" w:cs="Times New Roman"/>
          <w:sz w:val="24"/>
          <w:szCs w:val="24"/>
        </w:rPr>
        <w:t>with</w:t>
      </w:r>
      <w:r w:rsidR="00973767">
        <w:rPr>
          <w:rFonts w:ascii="Times New Roman" w:hAnsi="Times New Roman" w:cs="Times New Roman"/>
          <w:sz w:val="24"/>
          <w:szCs w:val="24"/>
        </w:rPr>
        <w:t xml:space="preserve"> such weaponry</w:t>
      </w:r>
      <w:r w:rsidR="0068657C">
        <w:rPr>
          <w:rFonts w:ascii="Times New Roman" w:hAnsi="Times New Roman" w:cs="Times New Roman"/>
          <w:sz w:val="24"/>
          <w:szCs w:val="24"/>
        </w:rPr>
        <w:t xml:space="preserve">, the </w:t>
      </w:r>
      <w:r w:rsidR="00973767">
        <w:rPr>
          <w:rFonts w:ascii="Times New Roman" w:hAnsi="Times New Roman" w:cs="Times New Roman"/>
          <w:sz w:val="24"/>
          <w:szCs w:val="24"/>
        </w:rPr>
        <w:t xml:space="preserve">blows </w:t>
      </w:r>
      <w:r w:rsidR="0068657C">
        <w:rPr>
          <w:rFonts w:ascii="Times New Roman" w:hAnsi="Times New Roman" w:cs="Times New Roman"/>
          <w:sz w:val="24"/>
          <w:szCs w:val="24"/>
        </w:rPr>
        <w:t xml:space="preserve">being </w:t>
      </w:r>
      <w:r w:rsidR="00973767">
        <w:rPr>
          <w:rFonts w:ascii="Times New Roman" w:hAnsi="Times New Roman" w:cs="Times New Roman"/>
          <w:sz w:val="24"/>
          <w:szCs w:val="24"/>
        </w:rPr>
        <w:t>directed at a delicate part of the body</w:t>
      </w:r>
      <w:r w:rsidR="0068657C">
        <w:rPr>
          <w:rFonts w:ascii="Times New Roman" w:hAnsi="Times New Roman" w:cs="Times New Roman"/>
          <w:sz w:val="24"/>
          <w:szCs w:val="24"/>
        </w:rPr>
        <w:t>, the</w:t>
      </w:r>
      <w:r w:rsidR="00973767">
        <w:rPr>
          <w:rFonts w:ascii="Times New Roman" w:hAnsi="Times New Roman" w:cs="Times New Roman"/>
          <w:sz w:val="24"/>
          <w:szCs w:val="24"/>
        </w:rPr>
        <w:t xml:space="preserve"> skull</w:t>
      </w:r>
      <w:r w:rsidR="0068657C">
        <w:rPr>
          <w:rFonts w:ascii="Times New Roman" w:hAnsi="Times New Roman" w:cs="Times New Roman"/>
          <w:sz w:val="24"/>
          <w:szCs w:val="24"/>
        </w:rPr>
        <w:t>,</w:t>
      </w:r>
      <w:r w:rsidR="00973767">
        <w:rPr>
          <w:rFonts w:ascii="Times New Roman" w:hAnsi="Times New Roman" w:cs="Times New Roman"/>
          <w:sz w:val="24"/>
          <w:szCs w:val="24"/>
        </w:rPr>
        <w:t xml:space="preserve"> could only </w:t>
      </w:r>
      <w:r w:rsidR="0068657C">
        <w:rPr>
          <w:rFonts w:ascii="Times New Roman" w:hAnsi="Times New Roman" w:cs="Times New Roman"/>
          <w:sz w:val="24"/>
          <w:szCs w:val="24"/>
        </w:rPr>
        <w:t>spell</w:t>
      </w:r>
      <w:r w:rsidR="00973767">
        <w:rPr>
          <w:rFonts w:ascii="Times New Roman" w:hAnsi="Times New Roman" w:cs="Times New Roman"/>
          <w:sz w:val="24"/>
          <w:szCs w:val="24"/>
        </w:rPr>
        <w:t xml:space="preserve"> disaster. </w:t>
      </w:r>
    </w:p>
    <w:p w:rsidR="00973767" w:rsidRDefault="00973767" w:rsidP="00DA799D">
      <w:pPr>
        <w:spacing w:after="0" w:line="360" w:lineRule="auto"/>
        <w:ind w:left="720" w:hanging="720"/>
        <w:jc w:val="both"/>
        <w:rPr>
          <w:rFonts w:ascii="Times New Roman" w:hAnsi="Times New Roman" w:cs="Times New Roman"/>
          <w:sz w:val="24"/>
          <w:szCs w:val="24"/>
        </w:rPr>
      </w:pPr>
    </w:p>
    <w:p w:rsidR="00973767" w:rsidRDefault="00973767" w:rsidP="00DA799D">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[6</w:t>
      </w:r>
      <w:r w:rsidR="00FE6C0E">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r>
      <w:r w:rsidR="0068657C">
        <w:rPr>
          <w:rFonts w:ascii="Times New Roman" w:hAnsi="Times New Roman" w:cs="Times New Roman"/>
          <w:sz w:val="24"/>
          <w:szCs w:val="24"/>
        </w:rPr>
        <w:t xml:space="preserve">We believe whatever provocation might have been there, did not negative intention to commit murder. It was upon such findings that we </w:t>
      </w:r>
      <w:r>
        <w:rPr>
          <w:rFonts w:ascii="Times New Roman" w:hAnsi="Times New Roman" w:cs="Times New Roman"/>
          <w:sz w:val="24"/>
          <w:szCs w:val="24"/>
        </w:rPr>
        <w:t>found the accused guilty of murder with constructive or legal intent.</w:t>
      </w:r>
    </w:p>
    <w:p w:rsidR="00973767" w:rsidRDefault="00973767" w:rsidP="00DA799D">
      <w:pPr>
        <w:spacing w:after="0" w:line="360" w:lineRule="auto"/>
        <w:ind w:left="720" w:hanging="720"/>
        <w:jc w:val="both"/>
        <w:rPr>
          <w:rFonts w:ascii="Times New Roman" w:hAnsi="Times New Roman" w:cs="Times New Roman"/>
          <w:sz w:val="24"/>
          <w:szCs w:val="24"/>
        </w:rPr>
      </w:pPr>
    </w:p>
    <w:p w:rsidR="00973767" w:rsidRDefault="00E54451" w:rsidP="00FE6C0E">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[f]</w:t>
      </w:r>
      <w:r w:rsidR="00FE6C0E">
        <w:rPr>
          <w:rFonts w:ascii="Times New Roman" w:hAnsi="Times New Roman" w:cs="Times New Roman"/>
          <w:sz w:val="24"/>
          <w:szCs w:val="24"/>
        </w:rPr>
        <w:tab/>
      </w:r>
      <w:r w:rsidRPr="00FE6C0E">
        <w:rPr>
          <w:rFonts w:ascii="Times New Roman" w:hAnsi="Times New Roman" w:cs="Times New Roman"/>
          <w:b/>
          <w:sz w:val="24"/>
          <w:szCs w:val="24"/>
          <w:u w:val="single"/>
        </w:rPr>
        <w:t>The s</w:t>
      </w:r>
      <w:r w:rsidR="00973767" w:rsidRPr="00FE6C0E">
        <w:rPr>
          <w:rFonts w:ascii="Times New Roman" w:hAnsi="Times New Roman" w:cs="Times New Roman"/>
          <w:b/>
          <w:sz w:val="24"/>
          <w:szCs w:val="24"/>
          <w:u w:val="single"/>
        </w:rPr>
        <w:t>entence</w:t>
      </w:r>
    </w:p>
    <w:p w:rsidR="00513462" w:rsidRDefault="0068657C" w:rsidP="0051346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[6</w:t>
      </w:r>
      <w:r w:rsidR="00FE6C0E">
        <w:rPr>
          <w:rFonts w:ascii="Times New Roman" w:hAnsi="Times New Roman" w:cs="Times New Roman"/>
          <w:sz w:val="24"/>
          <w:szCs w:val="24"/>
        </w:rPr>
        <w:t>6</w:t>
      </w:r>
      <w:r w:rsidR="00973767">
        <w:rPr>
          <w:rFonts w:ascii="Times New Roman" w:hAnsi="Times New Roman" w:cs="Times New Roman"/>
          <w:sz w:val="24"/>
          <w:szCs w:val="24"/>
        </w:rPr>
        <w:t>]</w:t>
      </w:r>
      <w:r w:rsidR="00973767">
        <w:rPr>
          <w:rFonts w:ascii="Times New Roman" w:hAnsi="Times New Roman" w:cs="Times New Roman"/>
          <w:sz w:val="24"/>
          <w:szCs w:val="24"/>
        </w:rPr>
        <w:tab/>
        <w:t xml:space="preserve">Remarkably, both counsel were almost </w:t>
      </w:r>
      <w:r w:rsidR="00973767" w:rsidRPr="00513462">
        <w:rPr>
          <w:rFonts w:ascii="Times New Roman" w:hAnsi="Times New Roman" w:cs="Times New Roman"/>
          <w:i/>
          <w:sz w:val="24"/>
          <w:szCs w:val="24"/>
        </w:rPr>
        <w:t>ad idem</w:t>
      </w:r>
      <w:r w:rsidR="00973767">
        <w:rPr>
          <w:rFonts w:ascii="Times New Roman" w:hAnsi="Times New Roman" w:cs="Times New Roman"/>
          <w:sz w:val="24"/>
          <w:szCs w:val="24"/>
        </w:rPr>
        <w:t xml:space="preserve"> on the appropriate sentence. </w:t>
      </w:r>
      <w:r w:rsidR="00513462">
        <w:rPr>
          <w:rFonts w:ascii="Times New Roman" w:hAnsi="Times New Roman" w:cs="Times New Roman"/>
          <w:sz w:val="24"/>
          <w:szCs w:val="24"/>
        </w:rPr>
        <w:t>They were generally agreed that the sentence should be in the region of ten to fifteen years imprisonment.</w:t>
      </w:r>
    </w:p>
    <w:p w:rsidR="00513462" w:rsidRDefault="00513462" w:rsidP="00513462">
      <w:pPr>
        <w:spacing w:after="0" w:line="360" w:lineRule="auto"/>
        <w:ind w:left="720" w:hanging="720"/>
        <w:jc w:val="both"/>
        <w:rPr>
          <w:rFonts w:ascii="Times New Roman" w:hAnsi="Times New Roman" w:cs="Times New Roman"/>
          <w:sz w:val="24"/>
          <w:szCs w:val="24"/>
        </w:rPr>
      </w:pPr>
    </w:p>
    <w:p w:rsidR="00513462" w:rsidRDefault="00513462" w:rsidP="0051346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[6</w:t>
      </w:r>
      <w:r w:rsidR="00FE6C0E">
        <w:rPr>
          <w:rFonts w:ascii="Times New Roman" w:hAnsi="Times New Roman" w:cs="Times New Roman"/>
          <w:sz w:val="24"/>
          <w:szCs w:val="24"/>
        </w:rPr>
        <w:t>7</w:t>
      </w:r>
      <w:r>
        <w:rPr>
          <w:rFonts w:ascii="Times New Roman" w:hAnsi="Times New Roman" w:cs="Times New Roman"/>
          <w:sz w:val="24"/>
          <w:szCs w:val="24"/>
        </w:rPr>
        <w:t>]</w:t>
      </w:r>
      <w:r>
        <w:rPr>
          <w:rFonts w:ascii="Times New Roman" w:hAnsi="Times New Roman" w:cs="Times New Roman"/>
          <w:sz w:val="24"/>
          <w:szCs w:val="24"/>
        </w:rPr>
        <w:tab/>
        <w:t xml:space="preserve">The accused had a previous conviction. In 2010 he </w:t>
      </w:r>
      <w:r w:rsidR="0068657C">
        <w:rPr>
          <w:rFonts w:ascii="Times New Roman" w:hAnsi="Times New Roman" w:cs="Times New Roman"/>
          <w:sz w:val="24"/>
          <w:szCs w:val="24"/>
        </w:rPr>
        <w:t>was</w:t>
      </w:r>
      <w:r>
        <w:rPr>
          <w:rFonts w:ascii="Times New Roman" w:hAnsi="Times New Roman" w:cs="Times New Roman"/>
          <w:sz w:val="24"/>
          <w:szCs w:val="24"/>
        </w:rPr>
        <w:t xml:space="preserve"> convicted of common assault and sentenced to two months imprisonment. However, defence counsel urged </w:t>
      </w:r>
      <w:r w:rsidR="003511FD">
        <w:rPr>
          <w:rFonts w:ascii="Times New Roman" w:hAnsi="Times New Roman" w:cs="Times New Roman"/>
          <w:sz w:val="24"/>
          <w:szCs w:val="24"/>
        </w:rPr>
        <w:t xml:space="preserve">us </w:t>
      </w:r>
      <w:r>
        <w:rPr>
          <w:rFonts w:ascii="Times New Roman" w:hAnsi="Times New Roman" w:cs="Times New Roman"/>
          <w:sz w:val="24"/>
          <w:szCs w:val="24"/>
        </w:rPr>
        <w:t xml:space="preserve">to disregard </w:t>
      </w:r>
      <w:r w:rsidR="003511FD">
        <w:rPr>
          <w:rFonts w:ascii="Times New Roman" w:hAnsi="Times New Roman" w:cs="Times New Roman"/>
          <w:sz w:val="24"/>
          <w:szCs w:val="24"/>
        </w:rPr>
        <w:t>the previous conviction as being too old and therefore irrelevant</w:t>
      </w:r>
      <w:r>
        <w:rPr>
          <w:rFonts w:ascii="Times New Roman" w:hAnsi="Times New Roman" w:cs="Times New Roman"/>
          <w:sz w:val="24"/>
          <w:szCs w:val="24"/>
        </w:rPr>
        <w:t xml:space="preserve">. </w:t>
      </w:r>
    </w:p>
    <w:p w:rsidR="00513462" w:rsidRDefault="00513462" w:rsidP="00513462">
      <w:pPr>
        <w:spacing w:after="0" w:line="360" w:lineRule="auto"/>
        <w:ind w:left="720" w:hanging="720"/>
        <w:jc w:val="both"/>
        <w:rPr>
          <w:rFonts w:ascii="Times New Roman" w:hAnsi="Times New Roman" w:cs="Times New Roman"/>
          <w:sz w:val="24"/>
          <w:szCs w:val="24"/>
        </w:rPr>
      </w:pPr>
    </w:p>
    <w:p w:rsidR="0052460A" w:rsidRDefault="00513462" w:rsidP="0051346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[6</w:t>
      </w:r>
      <w:r w:rsidR="00FE6C0E">
        <w:rPr>
          <w:rFonts w:ascii="Times New Roman" w:hAnsi="Times New Roman" w:cs="Times New Roman"/>
          <w:sz w:val="24"/>
          <w:szCs w:val="24"/>
        </w:rPr>
        <w:t>8</w:t>
      </w:r>
      <w:r>
        <w:rPr>
          <w:rFonts w:ascii="Times New Roman" w:hAnsi="Times New Roman" w:cs="Times New Roman"/>
          <w:sz w:val="24"/>
          <w:szCs w:val="24"/>
        </w:rPr>
        <w:t>]</w:t>
      </w:r>
      <w:r>
        <w:rPr>
          <w:rFonts w:ascii="Times New Roman" w:hAnsi="Times New Roman" w:cs="Times New Roman"/>
          <w:sz w:val="24"/>
          <w:szCs w:val="24"/>
        </w:rPr>
        <w:tab/>
        <w:t xml:space="preserve">At the time of the trial the accused was </w:t>
      </w:r>
      <w:r w:rsidR="003511FD">
        <w:rPr>
          <w:rFonts w:ascii="Times New Roman" w:hAnsi="Times New Roman" w:cs="Times New Roman"/>
          <w:sz w:val="24"/>
          <w:szCs w:val="24"/>
        </w:rPr>
        <w:t>thirty-three</w:t>
      </w:r>
      <w:r>
        <w:rPr>
          <w:rFonts w:ascii="Times New Roman" w:hAnsi="Times New Roman" w:cs="Times New Roman"/>
          <w:sz w:val="24"/>
          <w:szCs w:val="24"/>
        </w:rPr>
        <w:t xml:space="preserve"> years old. He </w:t>
      </w:r>
      <w:r w:rsidR="00FE6C0E">
        <w:rPr>
          <w:rFonts w:ascii="Times New Roman" w:hAnsi="Times New Roman" w:cs="Times New Roman"/>
          <w:sz w:val="24"/>
          <w:szCs w:val="24"/>
        </w:rPr>
        <w:t>was</w:t>
      </w:r>
      <w:r>
        <w:rPr>
          <w:rFonts w:ascii="Times New Roman" w:hAnsi="Times New Roman" w:cs="Times New Roman"/>
          <w:sz w:val="24"/>
          <w:szCs w:val="24"/>
        </w:rPr>
        <w:t xml:space="preserve"> thirty one years old at the time of the commission of the offence. He was married with two minor children. He was the sole breadwinner. He relied on random odd jobs to feed his family. </w:t>
      </w:r>
    </w:p>
    <w:p w:rsidR="0052460A" w:rsidRDefault="0052460A" w:rsidP="00513462">
      <w:pPr>
        <w:spacing w:after="0" w:line="360" w:lineRule="auto"/>
        <w:ind w:left="720" w:hanging="720"/>
        <w:jc w:val="both"/>
        <w:rPr>
          <w:rFonts w:ascii="Times New Roman" w:hAnsi="Times New Roman" w:cs="Times New Roman"/>
          <w:sz w:val="24"/>
          <w:szCs w:val="24"/>
        </w:rPr>
      </w:pPr>
    </w:p>
    <w:p w:rsidR="00614D01" w:rsidRDefault="00FE6C0E" w:rsidP="0051346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[69</w:t>
      </w:r>
      <w:r w:rsidR="0052460A">
        <w:rPr>
          <w:rFonts w:ascii="Times New Roman" w:hAnsi="Times New Roman" w:cs="Times New Roman"/>
          <w:sz w:val="24"/>
          <w:szCs w:val="24"/>
        </w:rPr>
        <w:t>]</w:t>
      </w:r>
      <w:r w:rsidR="0052460A">
        <w:rPr>
          <w:rFonts w:ascii="Times New Roman" w:hAnsi="Times New Roman" w:cs="Times New Roman"/>
          <w:sz w:val="24"/>
          <w:szCs w:val="24"/>
        </w:rPr>
        <w:tab/>
        <w:t>We have taken the accused</w:t>
      </w:r>
      <w:r w:rsidR="001066A8">
        <w:rPr>
          <w:rFonts w:ascii="Times New Roman" w:hAnsi="Times New Roman" w:cs="Times New Roman"/>
          <w:sz w:val="24"/>
          <w:szCs w:val="24"/>
        </w:rPr>
        <w:t>’s</w:t>
      </w:r>
      <w:r w:rsidR="0052460A">
        <w:rPr>
          <w:rFonts w:ascii="Times New Roman" w:hAnsi="Times New Roman" w:cs="Times New Roman"/>
          <w:sz w:val="24"/>
          <w:szCs w:val="24"/>
        </w:rPr>
        <w:t xml:space="preserve"> personal circumstances into account. We have also considered that the accused had been drinking all day and that his sense of judgment </w:t>
      </w:r>
      <w:r w:rsidR="003511FD">
        <w:rPr>
          <w:rFonts w:ascii="Times New Roman" w:hAnsi="Times New Roman" w:cs="Times New Roman"/>
          <w:sz w:val="24"/>
          <w:szCs w:val="24"/>
        </w:rPr>
        <w:t xml:space="preserve">might probably have </w:t>
      </w:r>
      <w:r w:rsidR="0052460A">
        <w:rPr>
          <w:rFonts w:ascii="Times New Roman" w:hAnsi="Times New Roman" w:cs="Times New Roman"/>
          <w:sz w:val="24"/>
          <w:szCs w:val="24"/>
        </w:rPr>
        <w:t xml:space="preserve">become impaired to a degree. </w:t>
      </w:r>
      <w:r w:rsidR="003511FD">
        <w:rPr>
          <w:rFonts w:ascii="Times New Roman" w:hAnsi="Times New Roman" w:cs="Times New Roman"/>
          <w:sz w:val="24"/>
          <w:szCs w:val="24"/>
        </w:rPr>
        <w:t xml:space="preserve">However, even without the statistics to back up our observation, alcohol-induced murders are prevalent in the Province of Masvingo. </w:t>
      </w:r>
      <w:r w:rsidR="0068657C">
        <w:rPr>
          <w:rFonts w:ascii="Times New Roman" w:hAnsi="Times New Roman" w:cs="Times New Roman"/>
          <w:sz w:val="24"/>
          <w:szCs w:val="24"/>
        </w:rPr>
        <w:t>Q</w:t>
      </w:r>
      <w:r w:rsidR="00614D01">
        <w:rPr>
          <w:rFonts w:ascii="Times New Roman" w:hAnsi="Times New Roman" w:cs="Times New Roman"/>
          <w:sz w:val="24"/>
          <w:szCs w:val="24"/>
        </w:rPr>
        <w:t xml:space="preserve">uite conservatively, </w:t>
      </w:r>
      <w:r w:rsidR="0068657C">
        <w:rPr>
          <w:rFonts w:ascii="Times New Roman" w:hAnsi="Times New Roman" w:cs="Times New Roman"/>
          <w:sz w:val="24"/>
          <w:szCs w:val="24"/>
        </w:rPr>
        <w:t xml:space="preserve">I estimate </w:t>
      </w:r>
      <w:r w:rsidR="00614D01">
        <w:rPr>
          <w:rFonts w:ascii="Times New Roman" w:hAnsi="Times New Roman" w:cs="Times New Roman"/>
          <w:sz w:val="24"/>
          <w:szCs w:val="24"/>
        </w:rPr>
        <w:t xml:space="preserve">that more than ninety-five percent [95%] of the murder cases that this court has dealt with since </w:t>
      </w:r>
      <w:r w:rsidR="001066A8">
        <w:rPr>
          <w:rFonts w:ascii="Times New Roman" w:hAnsi="Times New Roman" w:cs="Times New Roman"/>
          <w:sz w:val="24"/>
          <w:szCs w:val="24"/>
        </w:rPr>
        <w:t xml:space="preserve">the </w:t>
      </w:r>
      <w:r w:rsidR="00614D01">
        <w:rPr>
          <w:rFonts w:ascii="Times New Roman" w:hAnsi="Times New Roman" w:cs="Times New Roman"/>
          <w:sz w:val="24"/>
          <w:szCs w:val="24"/>
        </w:rPr>
        <w:t xml:space="preserve">opening </w:t>
      </w:r>
      <w:r w:rsidR="001066A8">
        <w:rPr>
          <w:rFonts w:ascii="Times New Roman" w:hAnsi="Times New Roman" w:cs="Times New Roman"/>
          <w:sz w:val="24"/>
          <w:szCs w:val="24"/>
        </w:rPr>
        <w:t xml:space="preserve">of </w:t>
      </w:r>
      <w:r w:rsidR="00614D01">
        <w:rPr>
          <w:rFonts w:ascii="Times New Roman" w:hAnsi="Times New Roman" w:cs="Times New Roman"/>
          <w:sz w:val="24"/>
          <w:szCs w:val="24"/>
        </w:rPr>
        <w:t xml:space="preserve">a permanent station in this province have been to do with alcohol consumption. </w:t>
      </w:r>
      <w:r w:rsidR="0068657C">
        <w:rPr>
          <w:rFonts w:ascii="Times New Roman" w:hAnsi="Times New Roman" w:cs="Times New Roman"/>
          <w:sz w:val="24"/>
          <w:szCs w:val="24"/>
        </w:rPr>
        <w:t xml:space="preserve">Alcohol-induced murders are far too prevalent. </w:t>
      </w:r>
      <w:r w:rsidR="00614D01">
        <w:rPr>
          <w:rFonts w:ascii="Times New Roman" w:hAnsi="Times New Roman" w:cs="Times New Roman"/>
          <w:sz w:val="24"/>
          <w:szCs w:val="24"/>
        </w:rPr>
        <w:t xml:space="preserve">It is a serious cause for concern. It might require </w:t>
      </w:r>
      <w:r w:rsidR="00561843">
        <w:rPr>
          <w:rFonts w:ascii="Times New Roman" w:hAnsi="Times New Roman" w:cs="Times New Roman"/>
          <w:sz w:val="24"/>
          <w:szCs w:val="24"/>
        </w:rPr>
        <w:t xml:space="preserve">some </w:t>
      </w:r>
      <w:r w:rsidR="00614D01">
        <w:rPr>
          <w:rFonts w:ascii="Times New Roman" w:hAnsi="Times New Roman" w:cs="Times New Roman"/>
          <w:sz w:val="24"/>
          <w:szCs w:val="24"/>
        </w:rPr>
        <w:t xml:space="preserve">extra-judicial interventions. </w:t>
      </w:r>
    </w:p>
    <w:p w:rsidR="00614D01" w:rsidRDefault="00614D01" w:rsidP="00513462">
      <w:pPr>
        <w:spacing w:after="0" w:line="360" w:lineRule="auto"/>
        <w:ind w:left="720" w:hanging="720"/>
        <w:jc w:val="both"/>
        <w:rPr>
          <w:rFonts w:ascii="Times New Roman" w:hAnsi="Times New Roman" w:cs="Times New Roman"/>
          <w:sz w:val="24"/>
          <w:szCs w:val="24"/>
        </w:rPr>
      </w:pPr>
    </w:p>
    <w:p w:rsidR="0052460A" w:rsidRDefault="00FE6C0E" w:rsidP="0051346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[70</w:t>
      </w:r>
      <w:r w:rsidR="00614D01">
        <w:rPr>
          <w:rFonts w:ascii="Times New Roman" w:hAnsi="Times New Roman" w:cs="Times New Roman"/>
          <w:sz w:val="24"/>
          <w:szCs w:val="24"/>
        </w:rPr>
        <w:t>]</w:t>
      </w:r>
      <w:r w:rsidR="00614D01">
        <w:rPr>
          <w:rFonts w:ascii="Times New Roman" w:hAnsi="Times New Roman" w:cs="Times New Roman"/>
          <w:sz w:val="24"/>
          <w:szCs w:val="24"/>
        </w:rPr>
        <w:tab/>
      </w:r>
      <w:r w:rsidR="0052460A">
        <w:rPr>
          <w:rFonts w:ascii="Times New Roman" w:hAnsi="Times New Roman" w:cs="Times New Roman"/>
          <w:sz w:val="24"/>
          <w:szCs w:val="24"/>
        </w:rPr>
        <w:t xml:space="preserve">Whilst </w:t>
      </w:r>
      <w:r w:rsidR="00561843">
        <w:rPr>
          <w:rFonts w:ascii="Times New Roman" w:hAnsi="Times New Roman" w:cs="Times New Roman"/>
          <w:sz w:val="24"/>
          <w:szCs w:val="24"/>
        </w:rPr>
        <w:t xml:space="preserve">we have </w:t>
      </w:r>
      <w:r w:rsidR="0052460A">
        <w:rPr>
          <w:rFonts w:ascii="Times New Roman" w:hAnsi="Times New Roman" w:cs="Times New Roman"/>
          <w:sz w:val="24"/>
          <w:szCs w:val="24"/>
        </w:rPr>
        <w:t>not accept</w:t>
      </w:r>
      <w:r w:rsidR="00561843">
        <w:rPr>
          <w:rFonts w:ascii="Times New Roman" w:hAnsi="Times New Roman" w:cs="Times New Roman"/>
          <w:sz w:val="24"/>
          <w:szCs w:val="24"/>
        </w:rPr>
        <w:t xml:space="preserve">ed </w:t>
      </w:r>
      <w:r w:rsidR="0052460A">
        <w:rPr>
          <w:rFonts w:ascii="Times New Roman" w:hAnsi="Times New Roman" w:cs="Times New Roman"/>
          <w:sz w:val="24"/>
          <w:szCs w:val="24"/>
        </w:rPr>
        <w:t>the element of provocation</w:t>
      </w:r>
      <w:r w:rsidR="00561843">
        <w:rPr>
          <w:rFonts w:ascii="Times New Roman" w:hAnsi="Times New Roman" w:cs="Times New Roman"/>
          <w:sz w:val="24"/>
          <w:szCs w:val="24"/>
        </w:rPr>
        <w:t>,</w:t>
      </w:r>
      <w:r w:rsidR="0052460A">
        <w:rPr>
          <w:rFonts w:ascii="Times New Roman" w:hAnsi="Times New Roman" w:cs="Times New Roman"/>
          <w:sz w:val="24"/>
          <w:szCs w:val="24"/>
        </w:rPr>
        <w:t xml:space="preserve"> </w:t>
      </w:r>
      <w:r w:rsidR="00561843">
        <w:rPr>
          <w:rFonts w:ascii="Times New Roman" w:hAnsi="Times New Roman" w:cs="Times New Roman"/>
          <w:sz w:val="24"/>
          <w:szCs w:val="24"/>
        </w:rPr>
        <w:t xml:space="preserve">even </w:t>
      </w:r>
      <w:r w:rsidR="0052460A">
        <w:rPr>
          <w:rFonts w:ascii="Times New Roman" w:hAnsi="Times New Roman" w:cs="Times New Roman"/>
          <w:sz w:val="24"/>
          <w:szCs w:val="24"/>
        </w:rPr>
        <w:t>for mitigating purposes</w:t>
      </w:r>
      <w:r w:rsidR="00561843">
        <w:rPr>
          <w:rFonts w:ascii="Times New Roman" w:hAnsi="Times New Roman" w:cs="Times New Roman"/>
          <w:sz w:val="24"/>
          <w:szCs w:val="24"/>
        </w:rPr>
        <w:t xml:space="preserve"> – b</w:t>
      </w:r>
      <w:r w:rsidR="0052460A">
        <w:rPr>
          <w:rFonts w:ascii="Times New Roman" w:hAnsi="Times New Roman" w:cs="Times New Roman"/>
          <w:sz w:val="24"/>
          <w:szCs w:val="24"/>
        </w:rPr>
        <w:t>ecause the facts do not support that</w:t>
      </w:r>
      <w:r w:rsidR="00561843">
        <w:rPr>
          <w:rFonts w:ascii="Times New Roman" w:hAnsi="Times New Roman" w:cs="Times New Roman"/>
          <w:sz w:val="24"/>
          <w:szCs w:val="24"/>
        </w:rPr>
        <w:t xml:space="preserve"> – n</w:t>
      </w:r>
      <w:r w:rsidR="0052460A">
        <w:rPr>
          <w:rFonts w:ascii="Times New Roman" w:hAnsi="Times New Roman" w:cs="Times New Roman"/>
          <w:sz w:val="24"/>
          <w:szCs w:val="24"/>
        </w:rPr>
        <w:t xml:space="preserve">onetheless we </w:t>
      </w:r>
      <w:r w:rsidR="00561843">
        <w:rPr>
          <w:rFonts w:ascii="Times New Roman" w:hAnsi="Times New Roman" w:cs="Times New Roman"/>
          <w:sz w:val="24"/>
          <w:szCs w:val="24"/>
        </w:rPr>
        <w:t xml:space="preserve">have </w:t>
      </w:r>
      <w:r w:rsidR="0052460A">
        <w:rPr>
          <w:rFonts w:ascii="Times New Roman" w:hAnsi="Times New Roman" w:cs="Times New Roman"/>
          <w:sz w:val="24"/>
          <w:szCs w:val="24"/>
        </w:rPr>
        <w:t xml:space="preserve">taken into account that it was the deceased that came to the accused homestead where the fatal altercation eventually occurred, and not the other way round. </w:t>
      </w:r>
    </w:p>
    <w:p w:rsidR="0052460A" w:rsidRDefault="0052460A" w:rsidP="00513462">
      <w:pPr>
        <w:spacing w:after="0" w:line="360" w:lineRule="auto"/>
        <w:ind w:left="720" w:hanging="720"/>
        <w:jc w:val="both"/>
        <w:rPr>
          <w:rFonts w:ascii="Times New Roman" w:hAnsi="Times New Roman" w:cs="Times New Roman"/>
          <w:sz w:val="24"/>
          <w:szCs w:val="24"/>
        </w:rPr>
      </w:pPr>
    </w:p>
    <w:p w:rsidR="0052460A" w:rsidRDefault="00614D01" w:rsidP="00513462">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t>
      </w:r>
      <w:r w:rsidR="00FE6C0E">
        <w:rPr>
          <w:rFonts w:ascii="Times New Roman" w:hAnsi="Times New Roman" w:cs="Times New Roman"/>
          <w:sz w:val="24"/>
          <w:szCs w:val="24"/>
        </w:rPr>
        <w:t>71</w:t>
      </w:r>
      <w:r w:rsidR="0052460A">
        <w:rPr>
          <w:rFonts w:ascii="Times New Roman" w:hAnsi="Times New Roman" w:cs="Times New Roman"/>
          <w:sz w:val="24"/>
          <w:szCs w:val="24"/>
        </w:rPr>
        <w:t>]</w:t>
      </w:r>
      <w:r w:rsidR="0052460A">
        <w:rPr>
          <w:rFonts w:ascii="Times New Roman" w:hAnsi="Times New Roman" w:cs="Times New Roman"/>
          <w:sz w:val="24"/>
          <w:szCs w:val="24"/>
        </w:rPr>
        <w:tab/>
        <w:t xml:space="preserve">Contrary to defence counsel’s exhortation, we have taken the previous conviction into account. It was too relevant to ignore. Assault is an act of violence. Murder is an extreme form </w:t>
      </w:r>
      <w:r w:rsidR="00561843">
        <w:rPr>
          <w:rFonts w:ascii="Times New Roman" w:hAnsi="Times New Roman" w:cs="Times New Roman"/>
          <w:sz w:val="24"/>
          <w:szCs w:val="24"/>
        </w:rPr>
        <w:t xml:space="preserve">of </w:t>
      </w:r>
      <w:r w:rsidR="0052460A">
        <w:rPr>
          <w:rFonts w:ascii="Times New Roman" w:hAnsi="Times New Roman" w:cs="Times New Roman"/>
          <w:sz w:val="24"/>
          <w:szCs w:val="24"/>
        </w:rPr>
        <w:t xml:space="preserve">assault. </w:t>
      </w:r>
      <w:r w:rsidR="00561843">
        <w:rPr>
          <w:rFonts w:ascii="Times New Roman" w:hAnsi="Times New Roman" w:cs="Times New Roman"/>
          <w:sz w:val="24"/>
          <w:szCs w:val="24"/>
        </w:rPr>
        <w:t xml:space="preserve">It is the ultimate violence. </w:t>
      </w:r>
      <w:r w:rsidR="001066A8">
        <w:rPr>
          <w:rFonts w:ascii="Times New Roman" w:hAnsi="Times New Roman" w:cs="Times New Roman"/>
          <w:sz w:val="24"/>
          <w:szCs w:val="24"/>
        </w:rPr>
        <w:t xml:space="preserve">The </w:t>
      </w:r>
      <w:r w:rsidR="00561843">
        <w:rPr>
          <w:rFonts w:ascii="Times New Roman" w:hAnsi="Times New Roman" w:cs="Times New Roman"/>
          <w:sz w:val="24"/>
          <w:szCs w:val="24"/>
        </w:rPr>
        <w:t xml:space="preserve">accused’s two </w:t>
      </w:r>
      <w:r w:rsidR="0052460A">
        <w:rPr>
          <w:rFonts w:ascii="Times New Roman" w:hAnsi="Times New Roman" w:cs="Times New Roman"/>
          <w:sz w:val="24"/>
          <w:szCs w:val="24"/>
        </w:rPr>
        <w:t xml:space="preserve">months </w:t>
      </w:r>
      <w:r w:rsidR="001066A8">
        <w:rPr>
          <w:rFonts w:ascii="Times New Roman" w:hAnsi="Times New Roman" w:cs="Times New Roman"/>
          <w:sz w:val="24"/>
          <w:szCs w:val="24"/>
        </w:rPr>
        <w:t xml:space="preserve">in </w:t>
      </w:r>
      <w:r w:rsidR="0052460A">
        <w:rPr>
          <w:rFonts w:ascii="Times New Roman" w:hAnsi="Times New Roman" w:cs="Times New Roman"/>
          <w:sz w:val="24"/>
          <w:szCs w:val="24"/>
        </w:rPr>
        <w:t>jail</w:t>
      </w:r>
      <w:r w:rsidR="00561843">
        <w:rPr>
          <w:rFonts w:ascii="Times New Roman" w:hAnsi="Times New Roman" w:cs="Times New Roman"/>
          <w:sz w:val="24"/>
          <w:szCs w:val="24"/>
        </w:rPr>
        <w:t xml:space="preserve"> in 2010</w:t>
      </w:r>
      <w:r w:rsidR="0052460A">
        <w:rPr>
          <w:rFonts w:ascii="Times New Roman" w:hAnsi="Times New Roman" w:cs="Times New Roman"/>
          <w:sz w:val="24"/>
          <w:szCs w:val="24"/>
        </w:rPr>
        <w:t xml:space="preserve"> should have taught </w:t>
      </w:r>
      <w:r w:rsidR="00561843">
        <w:rPr>
          <w:rFonts w:ascii="Times New Roman" w:hAnsi="Times New Roman" w:cs="Times New Roman"/>
          <w:sz w:val="24"/>
          <w:szCs w:val="24"/>
        </w:rPr>
        <w:t xml:space="preserve">him </w:t>
      </w:r>
      <w:r w:rsidR="0052460A">
        <w:rPr>
          <w:rFonts w:ascii="Times New Roman" w:hAnsi="Times New Roman" w:cs="Times New Roman"/>
          <w:sz w:val="24"/>
          <w:szCs w:val="24"/>
        </w:rPr>
        <w:t xml:space="preserve">at least one </w:t>
      </w:r>
      <w:r w:rsidR="00561843">
        <w:rPr>
          <w:rFonts w:ascii="Times New Roman" w:hAnsi="Times New Roman" w:cs="Times New Roman"/>
          <w:sz w:val="24"/>
          <w:szCs w:val="24"/>
        </w:rPr>
        <w:t xml:space="preserve">life </w:t>
      </w:r>
      <w:r w:rsidR="0052460A">
        <w:rPr>
          <w:rFonts w:ascii="Times New Roman" w:hAnsi="Times New Roman" w:cs="Times New Roman"/>
          <w:sz w:val="24"/>
          <w:szCs w:val="24"/>
        </w:rPr>
        <w:t xml:space="preserve">lesson: violence does not pay. </w:t>
      </w:r>
    </w:p>
    <w:p w:rsidR="0052460A" w:rsidRDefault="0052460A" w:rsidP="00513462">
      <w:pPr>
        <w:spacing w:after="0" w:line="360" w:lineRule="auto"/>
        <w:ind w:left="720" w:hanging="720"/>
        <w:jc w:val="both"/>
        <w:rPr>
          <w:rFonts w:ascii="Times New Roman" w:hAnsi="Times New Roman" w:cs="Times New Roman"/>
          <w:sz w:val="24"/>
          <w:szCs w:val="24"/>
        </w:rPr>
      </w:pPr>
    </w:p>
    <w:p w:rsidR="003511FD" w:rsidRDefault="00FE6C0E" w:rsidP="00FE6C0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[72</w:t>
      </w:r>
      <w:r w:rsidR="003511FD">
        <w:rPr>
          <w:rFonts w:ascii="Times New Roman" w:hAnsi="Times New Roman" w:cs="Times New Roman"/>
          <w:sz w:val="24"/>
          <w:szCs w:val="24"/>
        </w:rPr>
        <w:t>]</w:t>
      </w:r>
      <w:r w:rsidR="003511FD">
        <w:rPr>
          <w:rFonts w:ascii="Times New Roman" w:hAnsi="Times New Roman" w:cs="Times New Roman"/>
          <w:sz w:val="24"/>
          <w:szCs w:val="24"/>
        </w:rPr>
        <w:tab/>
        <w:t xml:space="preserve">Finally, we have taken into account that </w:t>
      </w:r>
      <w:r w:rsidR="00561843">
        <w:rPr>
          <w:rFonts w:ascii="Times New Roman" w:hAnsi="Times New Roman" w:cs="Times New Roman"/>
          <w:sz w:val="24"/>
          <w:szCs w:val="24"/>
        </w:rPr>
        <w:t xml:space="preserve">our </w:t>
      </w:r>
      <w:r w:rsidR="003511FD">
        <w:rPr>
          <w:rFonts w:ascii="Times New Roman" w:hAnsi="Times New Roman" w:cs="Times New Roman"/>
          <w:sz w:val="24"/>
          <w:szCs w:val="24"/>
        </w:rPr>
        <w:t xml:space="preserve">verdict is premised on constructive or legal intent, not actual intent. </w:t>
      </w:r>
      <w:r w:rsidR="003511FD" w:rsidRPr="003511FD">
        <w:rPr>
          <w:rFonts w:ascii="Times New Roman" w:hAnsi="Times New Roman" w:cs="Times New Roman"/>
          <w:sz w:val="24"/>
          <w:szCs w:val="24"/>
        </w:rPr>
        <w:t xml:space="preserve">In murder with actual intent </w:t>
      </w:r>
      <w:r w:rsidR="00561843">
        <w:rPr>
          <w:rFonts w:ascii="Times New Roman" w:hAnsi="Times New Roman" w:cs="Times New Roman"/>
          <w:sz w:val="24"/>
          <w:szCs w:val="24"/>
        </w:rPr>
        <w:t xml:space="preserve">the offender </w:t>
      </w:r>
      <w:r w:rsidR="003511FD" w:rsidRPr="003511FD">
        <w:rPr>
          <w:rFonts w:ascii="Times New Roman" w:hAnsi="Times New Roman" w:cs="Times New Roman"/>
          <w:sz w:val="24"/>
          <w:szCs w:val="24"/>
        </w:rPr>
        <w:t>desire</w:t>
      </w:r>
      <w:r w:rsidR="00561843">
        <w:rPr>
          <w:rFonts w:ascii="Times New Roman" w:hAnsi="Times New Roman" w:cs="Times New Roman"/>
          <w:sz w:val="24"/>
          <w:szCs w:val="24"/>
        </w:rPr>
        <w:t>s</w:t>
      </w:r>
      <w:r w:rsidR="003511FD" w:rsidRPr="003511FD">
        <w:rPr>
          <w:rFonts w:ascii="Times New Roman" w:hAnsi="Times New Roman" w:cs="Times New Roman"/>
          <w:sz w:val="24"/>
          <w:szCs w:val="24"/>
        </w:rPr>
        <w:t xml:space="preserve"> the result. </w:t>
      </w:r>
      <w:r w:rsidR="00561843">
        <w:rPr>
          <w:rFonts w:ascii="Times New Roman" w:hAnsi="Times New Roman" w:cs="Times New Roman"/>
          <w:sz w:val="24"/>
          <w:szCs w:val="24"/>
        </w:rPr>
        <w:t>He</w:t>
      </w:r>
      <w:r w:rsidR="003511FD" w:rsidRPr="003511FD">
        <w:rPr>
          <w:rFonts w:ascii="Times New Roman" w:hAnsi="Times New Roman" w:cs="Times New Roman"/>
          <w:sz w:val="24"/>
          <w:szCs w:val="24"/>
        </w:rPr>
        <w:t xml:space="preserve"> will</w:t>
      </w:r>
      <w:r w:rsidR="00561843">
        <w:rPr>
          <w:rFonts w:ascii="Times New Roman" w:hAnsi="Times New Roman" w:cs="Times New Roman"/>
          <w:sz w:val="24"/>
          <w:szCs w:val="24"/>
        </w:rPr>
        <w:t>s</w:t>
      </w:r>
      <w:r w:rsidR="003511FD" w:rsidRPr="003511FD">
        <w:rPr>
          <w:rFonts w:ascii="Times New Roman" w:hAnsi="Times New Roman" w:cs="Times New Roman"/>
          <w:sz w:val="24"/>
          <w:szCs w:val="24"/>
        </w:rPr>
        <w:t xml:space="preserve"> it. </w:t>
      </w:r>
      <w:r w:rsidR="00561843">
        <w:rPr>
          <w:rFonts w:ascii="Times New Roman" w:hAnsi="Times New Roman" w:cs="Times New Roman"/>
          <w:sz w:val="24"/>
          <w:szCs w:val="24"/>
        </w:rPr>
        <w:t>He</w:t>
      </w:r>
      <w:r w:rsidR="003511FD" w:rsidRPr="003511FD">
        <w:rPr>
          <w:rFonts w:ascii="Times New Roman" w:hAnsi="Times New Roman" w:cs="Times New Roman"/>
          <w:sz w:val="24"/>
          <w:szCs w:val="24"/>
        </w:rPr>
        <w:t xml:space="preserve"> want</w:t>
      </w:r>
      <w:r w:rsidR="00561843">
        <w:rPr>
          <w:rFonts w:ascii="Times New Roman" w:hAnsi="Times New Roman" w:cs="Times New Roman"/>
          <w:sz w:val="24"/>
          <w:szCs w:val="24"/>
        </w:rPr>
        <w:t>s</w:t>
      </w:r>
      <w:r w:rsidR="003511FD" w:rsidRPr="003511FD">
        <w:rPr>
          <w:rFonts w:ascii="Times New Roman" w:hAnsi="Times New Roman" w:cs="Times New Roman"/>
          <w:sz w:val="24"/>
          <w:szCs w:val="24"/>
        </w:rPr>
        <w:t xml:space="preserve"> it. </w:t>
      </w:r>
      <w:r w:rsidR="00561843">
        <w:rPr>
          <w:rFonts w:ascii="Times New Roman" w:hAnsi="Times New Roman" w:cs="Times New Roman"/>
          <w:sz w:val="24"/>
          <w:szCs w:val="24"/>
        </w:rPr>
        <w:t xml:space="preserve">He </w:t>
      </w:r>
      <w:r w:rsidR="003511FD" w:rsidRPr="003511FD">
        <w:rPr>
          <w:rFonts w:ascii="Times New Roman" w:hAnsi="Times New Roman" w:cs="Times New Roman"/>
          <w:sz w:val="24"/>
          <w:szCs w:val="24"/>
        </w:rPr>
        <w:t>intend</w:t>
      </w:r>
      <w:r w:rsidR="00561843">
        <w:rPr>
          <w:rFonts w:ascii="Times New Roman" w:hAnsi="Times New Roman" w:cs="Times New Roman"/>
          <w:sz w:val="24"/>
          <w:szCs w:val="24"/>
        </w:rPr>
        <w:t>s</w:t>
      </w:r>
      <w:r w:rsidR="003511FD" w:rsidRPr="003511FD">
        <w:rPr>
          <w:rFonts w:ascii="Times New Roman" w:hAnsi="Times New Roman" w:cs="Times New Roman"/>
          <w:sz w:val="24"/>
          <w:szCs w:val="24"/>
        </w:rPr>
        <w:t xml:space="preserve"> it. </w:t>
      </w:r>
      <w:r>
        <w:rPr>
          <w:rFonts w:ascii="Times New Roman" w:hAnsi="Times New Roman" w:cs="Times New Roman"/>
          <w:sz w:val="24"/>
          <w:szCs w:val="24"/>
        </w:rPr>
        <w:t xml:space="preserve">The level of moral guilt is high. </w:t>
      </w:r>
      <w:r w:rsidR="003511FD" w:rsidRPr="003511FD">
        <w:rPr>
          <w:rFonts w:ascii="Times New Roman" w:hAnsi="Times New Roman" w:cs="Times New Roman"/>
          <w:sz w:val="24"/>
          <w:szCs w:val="24"/>
        </w:rPr>
        <w:t xml:space="preserve">But for murder with legal or constructive intent, </w:t>
      </w:r>
      <w:r>
        <w:rPr>
          <w:rFonts w:ascii="Times New Roman" w:hAnsi="Times New Roman" w:cs="Times New Roman"/>
          <w:sz w:val="24"/>
          <w:szCs w:val="24"/>
        </w:rPr>
        <w:t>t</w:t>
      </w:r>
      <w:r w:rsidR="00561843">
        <w:rPr>
          <w:rFonts w:ascii="Times New Roman" w:hAnsi="Times New Roman" w:cs="Times New Roman"/>
          <w:sz w:val="24"/>
          <w:szCs w:val="24"/>
        </w:rPr>
        <w:t>he</w:t>
      </w:r>
      <w:r w:rsidR="003511FD" w:rsidRPr="003511FD">
        <w:rPr>
          <w:rFonts w:ascii="Times New Roman" w:hAnsi="Times New Roman" w:cs="Times New Roman"/>
          <w:sz w:val="24"/>
          <w:szCs w:val="24"/>
        </w:rPr>
        <w:t xml:space="preserve"> </w:t>
      </w:r>
      <w:r>
        <w:rPr>
          <w:rFonts w:ascii="Times New Roman" w:hAnsi="Times New Roman" w:cs="Times New Roman"/>
          <w:sz w:val="24"/>
          <w:szCs w:val="24"/>
        </w:rPr>
        <w:t xml:space="preserve">offender </w:t>
      </w:r>
      <w:r w:rsidR="003511FD" w:rsidRPr="003511FD">
        <w:rPr>
          <w:rFonts w:ascii="Times New Roman" w:hAnsi="Times New Roman" w:cs="Times New Roman"/>
          <w:sz w:val="24"/>
          <w:szCs w:val="24"/>
        </w:rPr>
        <w:t xml:space="preserve">may not desire or will the death. However, </w:t>
      </w:r>
      <w:r w:rsidR="00561843">
        <w:rPr>
          <w:rFonts w:ascii="Times New Roman" w:hAnsi="Times New Roman" w:cs="Times New Roman"/>
          <w:sz w:val="24"/>
          <w:szCs w:val="24"/>
        </w:rPr>
        <w:t>he still</w:t>
      </w:r>
      <w:r w:rsidR="003511FD" w:rsidRPr="003511FD">
        <w:rPr>
          <w:rFonts w:ascii="Times New Roman" w:hAnsi="Times New Roman" w:cs="Times New Roman"/>
          <w:sz w:val="24"/>
          <w:szCs w:val="24"/>
        </w:rPr>
        <w:t xml:space="preserve"> realise</w:t>
      </w:r>
      <w:r w:rsidR="00561843">
        <w:rPr>
          <w:rFonts w:ascii="Times New Roman" w:hAnsi="Times New Roman" w:cs="Times New Roman"/>
          <w:sz w:val="24"/>
          <w:szCs w:val="24"/>
        </w:rPr>
        <w:t>s</w:t>
      </w:r>
      <w:r>
        <w:rPr>
          <w:rFonts w:ascii="Times New Roman" w:hAnsi="Times New Roman" w:cs="Times New Roman"/>
          <w:sz w:val="24"/>
          <w:szCs w:val="24"/>
        </w:rPr>
        <w:t xml:space="preserve"> that it is a possibility t</w:t>
      </w:r>
      <w:r w:rsidR="00561843">
        <w:rPr>
          <w:rFonts w:ascii="Times New Roman" w:hAnsi="Times New Roman" w:cs="Times New Roman"/>
          <w:sz w:val="24"/>
          <w:szCs w:val="24"/>
        </w:rPr>
        <w:t>hat death</w:t>
      </w:r>
      <w:r w:rsidR="003511FD" w:rsidRPr="003511FD">
        <w:rPr>
          <w:rFonts w:ascii="Times New Roman" w:hAnsi="Times New Roman" w:cs="Times New Roman"/>
          <w:sz w:val="24"/>
          <w:szCs w:val="24"/>
        </w:rPr>
        <w:t xml:space="preserve"> may ensue from </w:t>
      </w:r>
      <w:r w:rsidR="00561843">
        <w:rPr>
          <w:rFonts w:ascii="Times New Roman" w:hAnsi="Times New Roman" w:cs="Times New Roman"/>
          <w:sz w:val="24"/>
          <w:szCs w:val="24"/>
        </w:rPr>
        <w:t>his</w:t>
      </w:r>
      <w:r w:rsidR="003511FD" w:rsidRPr="003511FD">
        <w:rPr>
          <w:rFonts w:ascii="Times New Roman" w:hAnsi="Times New Roman" w:cs="Times New Roman"/>
          <w:sz w:val="24"/>
          <w:szCs w:val="24"/>
        </w:rPr>
        <w:t xml:space="preserve"> conduct. But </w:t>
      </w:r>
      <w:r w:rsidR="00561843">
        <w:rPr>
          <w:rFonts w:ascii="Times New Roman" w:hAnsi="Times New Roman" w:cs="Times New Roman"/>
          <w:sz w:val="24"/>
          <w:szCs w:val="24"/>
        </w:rPr>
        <w:t>he</w:t>
      </w:r>
      <w:r w:rsidR="003511FD" w:rsidRPr="003511FD">
        <w:rPr>
          <w:rFonts w:ascii="Times New Roman" w:hAnsi="Times New Roman" w:cs="Times New Roman"/>
          <w:sz w:val="24"/>
          <w:szCs w:val="24"/>
        </w:rPr>
        <w:t xml:space="preserve"> do</w:t>
      </w:r>
      <w:r w:rsidR="00561843">
        <w:rPr>
          <w:rFonts w:ascii="Times New Roman" w:hAnsi="Times New Roman" w:cs="Times New Roman"/>
          <w:sz w:val="24"/>
          <w:szCs w:val="24"/>
        </w:rPr>
        <w:t>es</w:t>
      </w:r>
      <w:r w:rsidR="003511FD" w:rsidRPr="003511FD">
        <w:rPr>
          <w:rFonts w:ascii="Times New Roman" w:hAnsi="Times New Roman" w:cs="Times New Roman"/>
          <w:sz w:val="24"/>
          <w:szCs w:val="24"/>
        </w:rPr>
        <w:t xml:space="preserve"> not care, or </w:t>
      </w:r>
      <w:r w:rsidR="00561843">
        <w:rPr>
          <w:rFonts w:ascii="Times New Roman" w:hAnsi="Times New Roman" w:cs="Times New Roman"/>
          <w:sz w:val="24"/>
          <w:szCs w:val="24"/>
        </w:rPr>
        <w:t>he is</w:t>
      </w:r>
      <w:r w:rsidR="003511FD" w:rsidRPr="003511FD">
        <w:rPr>
          <w:rFonts w:ascii="Times New Roman" w:hAnsi="Times New Roman" w:cs="Times New Roman"/>
          <w:sz w:val="24"/>
          <w:szCs w:val="24"/>
        </w:rPr>
        <w:t xml:space="preserve"> reckless about it. </w:t>
      </w:r>
      <w:r>
        <w:rPr>
          <w:rFonts w:ascii="Times New Roman" w:hAnsi="Times New Roman" w:cs="Times New Roman"/>
          <w:sz w:val="24"/>
          <w:szCs w:val="24"/>
        </w:rPr>
        <w:t>The degree of moral blameworthiness is lower. Thus, c</w:t>
      </w:r>
      <w:r w:rsidR="003511FD">
        <w:rPr>
          <w:rFonts w:ascii="Times New Roman" w:hAnsi="Times New Roman" w:cs="Times New Roman"/>
          <w:sz w:val="24"/>
          <w:szCs w:val="24"/>
        </w:rPr>
        <w:t xml:space="preserve">onstructive intent on its own, </w:t>
      </w:r>
      <w:r w:rsidR="001066A8">
        <w:rPr>
          <w:rFonts w:ascii="Times New Roman" w:hAnsi="Times New Roman" w:cs="Times New Roman"/>
          <w:sz w:val="24"/>
          <w:szCs w:val="24"/>
        </w:rPr>
        <w:t>or together with other factors</w:t>
      </w:r>
      <w:r w:rsidR="003511FD">
        <w:rPr>
          <w:rFonts w:ascii="Times New Roman" w:hAnsi="Times New Roman" w:cs="Times New Roman"/>
          <w:sz w:val="24"/>
          <w:szCs w:val="24"/>
        </w:rPr>
        <w:t xml:space="preserve"> </w:t>
      </w:r>
      <w:r w:rsidR="001066A8">
        <w:rPr>
          <w:rFonts w:ascii="Times New Roman" w:hAnsi="Times New Roman" w:cs="Times New Roman"/>
          <w:sz w:val="24"/>
          <w:szCs w:val="24"/>
        </w:rPr>
        <w:t>is mitigatory</w:t>
      </w:r>
      <w:r w:rsidR="003511FD">
        <w:rPr>
          <w:rFonts w:ascii="Times New Roman" w:hAnsi="Times New Roman" w:cs="Times New Roman"/>
          <w:sz w:val="24"/>
          <w:szCs w:val="24"/>
        </w:rPr>
        <w:t xml:space="preserve">: see </w:t>
      </w:r>
      <w:r w:rsidR="003511FD" w:rsidRPr="00A35DC0">
        <w:rPr>
          <w:rFonts w:ascii="Times New Roman" w:hAnsi="Times New Roman" w:cs="Times New Roman"/>
          <w:i/>
          <w:sz w:val="24"/>
          <w:szCs w:val="24"/>
        </w:rPr>
        <w:t>S v Siluli</w:t>
      </w:r>
      <w:r w:rsidR="003511FD">
        <w:rPr>
          <w:rFonts w:ascii="Times New Roman" w:hAnsi="Times New Roman" w:cs="Times New Roman"/>
          <w:sz w:val="24"/>
          <w:szCs w:val="24"/>
        </w:rPr>
        <w:t xml:space="preserve"> SC 146/04.</w:t>
      </w:r>
    </w:p>
    <w:p w:rsidR="00DD2478" w:rsidRDefault="00561843" w:rsidP="003511FD">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[73</w:t>
      </w:r>
      <w:r w:rsidR="00DD2478">
        <w:rPr>
          <w:rFonts w:ascii="Times New Roman" w:hAnsi="Times New Roman" w:cs="Times New Roman"/>
          <w:sz w:val="24"/>
          <w:szCs w:val="24"/>
        </w:rPr>
        <w:t>]</w:t>
      </w:r>
      <w:r w:rsidR="00DD2478">
        <w:rPr>
          <w:rFonts w:ascii="Times New Roman" w:hAnsi="Times New Roman" w:cs="Times New Roman"/>
          <w:sz w:val="24"/>
          <w:szCs w:val="24"/>
        </w:rPr>
        <w:tab/>
      </w:r>
      <w:r w:rsidR="00FE6C0E">
        <w:rPr>
          <w:rFonts w:ascii="Times New Roman" w:hAnsi="Times New Roman" w:cs="Times New Roman"/>
          <w:sz w:val="24"/>
          <w:szCs w:val="24"/>
        </w:rPr>
        <w:t xml:space="preserve">In </w:t>
      </w:r>
      <w:r w:rsidR="00FE6C0E" w:rsidRPr="00FE6C0E">
        <w:rPr>
          <w:rFonts w:ascii="Times New Roman" w:hAnsi="Times New Roman" w:cs="Times New Roman"/>
          <w:i/>
          <w:sz w:val="24"/>
          <w:szCs w:val="24"/>
        </w:rPr>
        <w:t>Dzaro</w:t>
      </w:r>
      <w:r w:rsidR="00FE6C0E">
        <w:rPr>
          <w:rFonts w:ascii="Times New Roman" w:hAnsi="Times New Roman" w:cs="Times New Roman"/>
          <w:sz w:val="24"/>
          <w:szCs w:val="24"/>
        </w:rPr>
        <w:t xml:space="preserve"> above, the accused was sentenced to twelve years imprisonment. </w:t>
      </w:r>
      <w:r w:rsidR="00DD2478">
        <w:rPr>
          <w:rFonts w:ascii="Times New Roman" w:hAnsi="Times New Roman" w:cs="Times New Roman"/>
          <w:sz w:val="24"/>
          <w:szCs w:val="24"/>
        </w:rPr>
        <w:t xml:space="preserve">In </w:t>
      </w:r>
      <w:r w:rsidR="00DD2478" w:rsidRPr="00DD2478">
        <w:rPr>
          <w:rFonts w:ascii="Times New Roman" w:hAnsi="Times New Roman" w:cs="Times New Roman"/>
          <w:i/>
          <w:sz w:val="24"/>
          <w:szCs w:val="24"/>
        </w:rPr>
        <w:t>S v Malundu</w:t>
      </w:r>
      <w:r w:rsidR="00DD2478">
        <w:rPr>
          <w:rFonts w:ascii="Times New Roman" w:hAnsi="Times New Roman" w:cs="Times New Roman"/>
          <w:sz w:val="24"/>
          <w:szCs w:val="24"/>
        </w:rPr>
        <w:t xml:space="preserve"> HH 68-1</w:t>
      </w:r>
      <w:r>
        <w:rPr>
          <w:rFonts w:ascii="Times New Roman" w:hAnsi="Times New Roman" w:cs="Times New Roman"/>
          <w:sz w:val="24"/>
          <w:szCs w:val="24"/>
        </w:rPr>
        <w:t xml:space="preserve">5 a farm security guard </w:t>
      </w:r>
      <w:r w:rsidR="00DD2478">
        <w:rPr>
          <w:rFonts w:ascii="Times New Roman" w:hAnsi="Times New Roman" w:cs="Times New Roman"/>
          <w:sz w:val="24"/>
          <w:szCs w:val="24"/>
        </w:rPr>
        <w:t>assaulted to death a fellow farm employee whom he suspected to have stolen some irrigation pipes from the</w:t>
      </w:r>
      <w:r>
        <w:rPr>
          <w:rFonts w:ascii="Times New Roman" w:hAnsi="Times New Roman" w:cs="Times New Roman"/>
          <w:sz w:val="24"/>
          <w:szCs w:val="24"/>
        </w:rPr>
        <w:t xml:space="preserve"> farm. He </w:t>
      </w:r>
      <w:r w:rsidR="00DD2478">
        <w:rPr>
          <w:rFonts w:ascii="Times New Roman" w:hAnsi="Times New Roman" w:cs="Times New Roman"/>
          <w:sz w:val="24"/>
          <w:szCs w:val="24"/>
        </w:rPr>
        <w:t>was convicted of murder with constructive intent and sentenced to ten years imprisonment.</w:t>
      </w:r>
      <w:r w:rsidR="00FE6C0E">
        <w:rPr>
          <w:rFonts w:ascii="Times New Roman" w:hAnsi="Times New Roman" w:cs="Times New Roman"/>
          <w:sz w:val="24"/>
          <w:szCs w:val="24"/>
        </w:rPr>
        <w:t xml:space="preserve"> </w:t>
      </w:r>
    </w:p>
    <w:p w:rsidR="00DD2478" w:rsidRDefault="00DD2478" w:rsidP="003511FD">
      <w:pPr>
        <w:spacing w:after="0" w:line="360" w:lineRule="auto"/>
        <w:ind w:left="567" w:hanging="567"/>
        <w:jc w:val="both"/>
        <w:rPr>
          <w:rFonts w:ascii="Times New Roman" w:hAnsi="Times New Roman" w:cs="Times New Roman"/>
          <w:sz w:val="24"/>
          <w:szCs w:val="24"/>
        </w:rPr>
      </w:pPr>
    </w:p>
    <w:p w:rsidR="00041776" w:rsidRDefault="00DD2478" w:rsidP="005201A8">
      <w:p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[7</w:t>
      </w:r>
      <w:r w:rsidR="00561843">
        <w:rPr>
          <w:rFonts w:ascii="Times New Roman" w:hAnsi="Times New Roman" w:cs="Times New Roman"/>
          <w:sz w:val="24"/>
          <w:szCs w:val="24"/>
        </w:rPr>
        <w:t>4</w:t>
      </w:r>
      <w:r>
        <w:rPr>
          <w:rFonts w:ascii="Times New Roman" w:hAnsi="Times New Roman" w:cs="Times New Roman"/>
          <w:sz w:val="24"/>
          <w:szCs w:val="24"/>
        </w:rPr>
        <w:t>]</w:t>
      </w:r>
      <w:r>
        <w:rPr>
          <w:rFonts w:ascii="Times New Roman" w:hAnsi="Times New Roman" w:cs="Times New Roman"/>
          <w:sz w:val="24"/>
          <w:szCs w:val="24"/>
        </w:rPr>
        <w:tab/>
      </w:r>
      <w:r w:rsidR="00561843">
        <w:rPr>
          <w:rFonts w:ascii="Times New Roman" w:hAnsi="Times New Roman" w:cs="Times New Roman"/>
          <w:sz w:val="24"/>
          <w:szCs w:val="24"/>
        </w:rPr>
        <w:t xml:space="preserve">In the present case, </w:t>
      </w:r>
      <w:r w:rsidR="00FE6C0E">
        <w:rPr>
          <w:rFonts w:ascii="Times New Roman" w:hAnsi="Times New Roman" w:cs="Times New Roman"/>
          <w:sz w:val="24"/>
          <w:szCs w:val="24"/>
        </w:rPr>
        <w:t>we believe ten years imprisonment meets the justice of the case</w:t>
      </w:r>
      <w:r w:rsidR="00561843">
        <w:rPr>
          <w:rFonts w:ascii="Times New Roman" w:hAnsi="Times New Roman" w:cs="Times New Roman"/>
          <w:sz w:val="24"/>
          <w:szCs w:val="24"/>
        </w:rPr>
        <w:t>.</w:t>
      </w:r>
      <w:r w:rsidR="00041776">
        <w:rPr>
          <w:rFonts w:ascii="Times New Roman" w:hAnsi="Times New Roman" w:cs="Times New Roman"/>
          <w:i/>
          <w:sz w:val="24"/>
          <w:szCs w:val="24"/>
        </w:rPr>
        <w:t xml:space="preserve"> </w:t>
      </w:r>
    </w:p>
    <w:p w:rsidR="001616CE" w:rsidRDefault="001616CE" w:rsidP="009500E4">
      <w:pPr>
        <w:spacing w:after="0" w:line="360" w:lineRule="auto"/>
        <w:jc w:val="both"/>
        <w:rPr>
          <w:rFonts w:ascii="Times New Roman" w:hAnsi="Times New Roman" w:cs="Times New Roman"/>
          <w:sz w:val="24"/>
          <w:szCs w:val="24"/>
        </w:rPr>
      </w:pPr>
    </w:p>
    <w:p w:rsidR="001616CE" w:rsidRDefault="001616CE" w:rsidP="009500E4">
      <w:pPr>
        <w:spacing w:after="0" w:line="360" w:lineRule="auto"/>
        <w:jc w:val="both"/>
        <w:rPr>
          <w:rFonts w:ascii="Times New Roman" w:hAnsi="Times New Roman" w:cs="Times New Roman"/>
          <w:sz w:val="24"/>
          <w:szCs w:val="24"/>
        </w:rPr>
      </w:pPr>
    </w:p>
    <w:p w:rsidR="008D2A5D" w:rsidRDefault="00E54451" w:rsidP="008D2A5D">
      <w:pPr>
        <w:spacing w:after="0" w:line="360" w:lineRule="auto"/>
        <w:ind w:firstLine="720"/>
        <w:jc w:val="right"/>
        <w:rPr>
          <w:rFonts w:ascii="Times New Roman" w:hAnsi="Times New Roman" w:cs="Times New Roman"/>
          <w:sz w:val="24"/>
          <w:szCs w:val="24"/>
        </w:rPr>
      </w:pPr>
      <w:r>
        <w:rPr>
          <w:rFonts w:ascii="Times New Roman" w:hAnsi="Times New Roman" w:cs="Times New Roman"/>
          <w:sz w:val="24"/>
          <w:szCs w:val="24"/>
        </w:rPr>
        <w:t>2</w:t>
      </w:r>
      <w:r w:rsidR="008C3EEC">
        <w:rPr>
          <w:rFonts w:ascii="Times New Roman" w:hAnsi="Times New Roman" w:cs="Times New Roman"/>
          <w:sz w:val="24"/>
          <w:szCs w:val="24"/>
        </w:rPr>
        <w:t xml:space="preserve">0 September </w:t>
      </w:r>
      <w:r w:rsidR="008D2A5D">
        <w:rPr>
          <w:rFonts w:ascii="Times New Roman" w:hAnsi="Times New Roman" w:cs="Times New Roman"/>
          <w:sz w:val="24"/>
          <w:szCs w:val="24"/>
        </w:rPr>
        <w:t>201</w:t>
      </w:r>
      <w:r w:rsidR="008C3EEC">
        <w:rPr>
          <w:rFonts w:ascii="Times New Roman" w:hAnsi="Times New Roman" w:cs="Times New Roman"/>
          <w:sz w:val="24"/>
          <w:szCs w:val="24"/>
        </w:rPr>
        <w:t>7</w:t>
      </w:r>
    </w:p>
    <w:p w:rsidR="008D2A5D" w:rsidRPr="007459AC" w:rsidRDefault="008D2A5D" w:rsidP="007459AC">
      <w:pPr>
        <w:spacing w:after="0" w:line="360" w:lineRule="auto"/>
        <w:jc w:val="right"/>
        <w:rPr>
          <w:rFonts w:ascii="Times New Roman" w:hAnsi="Times New Roman" w:cs="Times New Roman"/>
          <w:i/>
          <w:sz w:val="24"/>
          <w:szCs w:val="24"/>
        </w:rPr>
      </w:pPr>
      <w:r>
        <w:rPr>
          <w:noProof/>
          <w:lang w:val="en-GB" w:eastAsia="en-GB"/>
        </w:rPr>
        <w:drawing>
          <wp:inline distT="0" distB="0" distL="0" distR="0" wp14:anchorId="23A0277D" wp14:editId="5217B7B5">
            <wp:extent cx="771525" cy="352425"/>
            <wp:effectExtent l="0" t="0" r="9525" b="9525"/>
            <wp:docPr id="1" name="Picture 1" descr="C:\Documents and Settings\MakopaT.MAKOPAT\Desktop\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MakopaT.MAKOPAT\Desktop\Signature.JPG"/>
                    <pic:cNvPicPr>
                      <a:picLocks noChangeAspect="1" noChangeArrowheads="1"/>
                    </pic:cNvPicPr>
                  </pic:nvPicPr>
                  <pic:blipFill>
                    <a:blip r:embed="rId8">
                      <a:extLst>
                        <a:ext uri="{28A0092B-C50C-407E-A947-70E740481C1C}">
                          <a14:useLocalDpi xmlns:a14="http://schemas.microsoft.com/office/drawing/2010/main" val="0"/>
                        </a:ext>
                      </a:extLst>
                    </a:blip>
                    <a:srcRect l="12308"/>
                    <a:stretch>
                      <a:fillRect/>
                    </a:stretch>
                  </pic:blipFill>
                  <pic:spPr bwMode="auto">
                    <a:xfrm>
                      <a:off x="0" y="0"/>
                      <a:ext cx="771525" cy="352425"/>
                    </a:xfrm>
                    <a:prstGeom prst="rect">
                      <a:avLst/>
                    </a:prstGeom>
                    <a:noFill/>
                    <a:ln>
                      <a:noFill/>
                    </a:ln>
                  </pic:spPr>
                </pic:pic>
              </a:graphicData>
            </a:graphic>
          </wp:inline>
        </w:drawing>
      </w:r>
    </w:p>
    <w:p w:rsidR="00406CEF" w:rsidRDefault="00406CEF" w:rsidP="00964850">
      <w:pPr>
        <w:spacing w:after="0" w:line="240" w:lineRule="auto"/>
        <w:jc w:val="both"/>
        <w:rPr>
          <w:rFonts w:ascii="Times New Roman" w:hAnsi="Times New Roman" w:cs="Times New Roman"/>
          <w:i/>
          <w:sz w:val="24"/>
          <w:szCs w:val="24"/>
        </w:rPr>
      </w:pPr>
    </w:p>
    <w:p w:rsidR="00652A58" w:rsidRDefault="00652A58" w:rsidP="00964850">
      <w:pPr>
        <w:spacing w:after="0" w:line="240" w:lineRule="auto"/>
        <w:jc w:val="both"/>
        <w:rPr>
          <w:rFonts w:ascii="Times New Roman" w:hAnsi="Times New Roman" w:cs="Times New Roman"/>
          <w:i/>
          <w:sz w:val="24"/>
          <w:szCs w:val="24"/>
        </w:rPr>
      </w:pPr>
    </w:p>
    <w:p w:rsidR="00652A58" w:rsidRDefault="00652A58" w:rsidP="00964850">
      <w:pPr>
        <w:spacing w:after="0" w:line="240" w:lineRule="auto"/>
        <w:jc w:val="both"/>
        <w:rPr>
          <w:rFonts w:ascii="Times New Roman" w:hAnsi="Times New Roman" w:cs="Times New Roman"/>
          <w:i/>
          <w:sz w:val="24"/>
          <w:szCs w:val="24"/>
        </w:rPr>
      </w:pPr>
    </w:p>
    <w:p w:rsidR="00F003B7" w:rsidRDefault="005B45B9" w:rsidP="0096485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National Prosecuting Authority</w:t>
      </w:r>
      <w:r w:rsidRPr="005B45B9">
        <w:rPr>
          <w:rFonts w:ascii="Times New Roman" w:hAnsi="Times New Roman" w:cs="Times New Roman"/>
          <w:sz w:val="24"/>
          <w:szCs w:val="24"/>
        </w:rPr>
        <w:t>, legal practitioners for the State;</w:t>
      </w:r>
    </w:p>
    <w:p w:rsidR="00F003B7" w:rsidRDefault="00F003B7" w:rsidP="00964850">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Saratoga Makausi Law Chambers</w:t>
      </w:r>
      <w:r w:rsidRPr="00F003B7">
        <w:rPr>
          <w:rFonts w:ascii="Times New Roman" w:hAnsi="Times New Roman" w:cs="Times New Roman"/>
          <w:sz w:val="24"/>
          <w:szCs w:val="24"/>
        </w:rPr>
        <w:t xml:space="preserve">, legal practitioners for </w:t>
      </w:r>
      <w:r>
        <w:rPr>
          <w:rFonts w:ascii="Times New Roman" w:hAnsi="Times New Roman" w:cs="Times New Roman"/>
          <w:sz w:val="24"/>
          <w:szCs w:val="24"/>
        </w:rPr>
        <w:t>the first accused</w:t>
      </w:r>
    </w:p>
    <w:p w:rsidR="00F01ED1" w:rsidRPr="00E544F4" w:rsidRDefault="00F003B7" w:rsidP="00F003B7">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Matutu &amp; Mureri</w:t>
      </w:r>
      <w:r w:rsidR="0006467E" w:rsidRPr="00E544F4">
        <w:rPr>
          <w:rFonts w:ascii="Times New Roman" w:hAnsi="Times New Roman" w:cs="Times New Roman"/>
          <w:i/>
          <w:sz w:val="24"/>
          <w:szCs w:val="24"/>
        </w:rPr>
        <w:t>,</w:t>
      </w:r>
      <w:r w:rsidR="003C09FB">
        <w:rPr>
          <w:rFonts w:ascii="Times New Roman" w:hAnsi="Times New Roman" w:cs="Times New Roman"/>
          <w:sz w:val="24"/>
          <w:szCs w:val="24"/>
        </w:rPr>
        <w:t xml:space="preserve"> </w:t>
      </w:r>
      <w:r w:rsidR="0006467E" w:rsidRPr="00E544F4">
        <w:rPr>
          <w:rFonts w:ascii="Times New Roman" w:hAnsi="Times New Roman" w:cs="Times New Roman"/>
          <w:sz w:val="24"/>
          <w:szCs w:val="24"/>
        </w:rPr>
        <w:t xml:space="preserve">legal </w:t>
      </w:r>
      <w:r w:rsidR="006867E6" w:rsidRPr="00E544F4">
        <w:rPr>
          <w:rFonts w:ascii="Times New Roman" w:hAnsi="Times New Roman" w:cs="Times New Roman"/>
          <w:sz w:val="24"/>
          <w:szCs w:val="24"/>
        </w:rPr>
        <w:t>practitioners</w:t>
      </w:r>
      <w:r w:rsidR="00F01ED1">
        <w:rPr>
          <w:rFonts w:ascii="Times New Roman" w:hAnsi="Times New Roman" w:cs="Times New Roman"/>
          <w:sz w:val="24"/>
          <w:szCs w:val="24"/>
        </w:rPr>
        <w:t xml:space="preserve"> for </w:t>
      </w:r>
      <w:r w:rsidR="000857EC">
        <w:rPr>
          <w:rFonts w:ascii="Times New Roman" w:hAnsi="Times New Roman" w:cs="Times New Roman"/>
          <w:sz w:val="24"/>
          <w:szCs w:val="24"/>
        </w:rPr>
        <w:t xml:space="preserve">the </w:t>
      </w:r>
      <w:r>
        <w:rPr>
          <w:rFonts w:ascii="Times New Roman" w:hAnsi="Times New Roman" w:cs="Times New Roman"/>
          <w:sz w:val="24"/>
          <w:szCs w:val="24"/>
        </w:rPr>
        <w:t>second</w:t>
      </w:r>
      <w:r w:rsidR="005B45B9">
        <w:rPr>
          <w:rFonts w:ascii="Times New Roman" w:hAnsi="Times New Roman" w:cs="Times New Roman"/>
          <w:sz w:val="24"/>
          <w:szCs w:val="24"/>
        </w:rPr>
        <w:t xml:space="preserve"> accused</w:t>
      </w:r>
      <w:r w:rsidR="006867E6" w:rsidRPr="00E544F4">
        <w:rPr>
          <w:rFonts w:ascii="Times New Roman" w:hAnsi="Times New Roman" w:cs="Times New Roman"/>
          <w:sz w:val="24"/>
          <w:szCs w:val="24"/>
        </w:rPr>
        <w:t xml:space="preserve"> </w:t>
      </w:r>
    </w:p>
    <w:sectPr w:rsidR="00F01ED1" w:rsidRPr="00E544F4" w:rsidSect="005674B7">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0BA4" w:rsidRDefault="00CD0BA4" w:rsidP="00EA00E7">
      <w:pPr>
        <w:spacing w:after="0" w:line="240" w:lineRule="auto"/>
      </w:pPr>
      <w:r>
        <w:separator/>
      </w:r>
    </w:p>
  </w:endnote>
  <w:endnote w:type="continuationSeparator" w:id="0">
    <w:p w:rsidR="00CD0BA4" w:rsidRDefault="00CD0BA4"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OOEnc">
    <w:altName w:val="Arial Unicode MS"/>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0BA4" w:rsidRDefault="00CD0BA4" w:rsidP="00EA00E7">
      <w:pPr>
        <w:spacing w:after="0" w:line="240" w:lineRule="auto"/>
      </w:pPr>
      <w:r>
        <w:separator/>
      </w:r>
    </w:p>
  </w:footnote>
  <w:footnote w:type="continuationSeparator" w:id="0">
    <w:p w:rsidR="00CD0BA4" w:rsidRDefault="00CD0BA4" w:rsidP="00EA00E7">
      <w:pPr>
        <w:spacing w:after="0" w:line="240" w:lineRule="auto"/>
      </w:pPr>
      <w:r>
        <w:continuationSeparator/>
      </w:r>
    </w:p>
  </w:footnote>
  <w:footnote w:id="1">
    <w:p w:rsidR="008C0DBD" w:rsidRDefault="008C0DBD">
      <w:pPr>
        <w:pStyle w:val="FootnoteText"/>
      </w:pPr>
      <w:r>
        <w:rPr>
          <w:rStyle w:val="FootnoteReference"/>
        </w:rPr>
        <w:footnoteRef/>
      </w:r>
      <w:r>
        <w:t xml:space="preserve"> See the judgment in </w:t>
      </w:r>
      <w:r w:rsidRPr="00A07898">
        <w:rPr>
          <w:i/>
        </w:rPr>
        <w:t>S v Nemaringa &amp; Anor</w:t>
      </w:r>
      <w:r>
        <w:t xml:space="preserve"> HMA 03-16</w:t>
      </w:r>
    </w:p>
  </w:footnote>
  <w:footnote w:id="2">
    <w:p w:rsidR="008C0DBD" w:rsidRDefault="008C0DBD">
      <w:pPr>
        <w:pStyle w:val="FootnoteText"/>
      </w:pPr>
      <w:r>
        <w:rPr>
          <w:rStyle w:val="FootnoteReference"/>
        </w:rPr>
        <w:footnoteRef/>
      </w:r>
      <w:r w:rsidR="00124296">
        <w:t xml:space="preserve"> 1996 [2] ZLR 541 [H]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rsidR="008C0DBD" w:rsidRPr="00E544F4" w:rsidRDefault="008C0DBD">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EB5D11">
          <w:rPr>
            <w:rFonts w:ascii="Times New Roman" w:hAnsi="Times New Roman" w:cs="Times New Roman"/>
            <w:noProof/>
            <w:sz w:val="24"/>
            <w:szCs w:val="24"/>
          </w:rPr>
          <w:t>1</w:t>
        </w:r>
        <w:r w:rsidRPr="00E544F4">
          <w:rPr>
            <w:rFonts w:ascii="Times New Roman" w:hAnsi="Times New Roman" w:cs="Times New Roman"/>
            <w:sz w:val="24"/>
            <w:szCs w:val="24"/>
          </w:rPr>
          <w:fldChar w:fldCharType="end"/>
        </w:r>
      </w:p>
      <w:p w:rsidR="008C0DBD" w:rsidRPr="00E544F4" w:rsidRDefault="008C0DBD">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Pr>
            <w:rFonts w:ascii="Times New Roman" w:hAnsi="Times New Roman" w:cs="Times New Roman"/>
            <w:sz w:val="24"/>
            <w:szCs w:val="24"/>
          </w:rPr>
          <w:t xml:space="preserve">MA </w:t>
        </w:r>
        <w:r w:rsidR="0094383C">
          <w:rPr>
            <w:rFonts w:ascii="Times New Roman" w:hAnsi="Times New Roman" w:cs="Times New Roman"/>
            <w:sz w:val="24"/>
            <w:szCs w:val="24"/>
          </w:rPr>
          <w:t>52-</w:t>
        </w:r>
        <w:r>
          <w:rPr>
            <w:rFonts w:ascii="Times New Roman" w:hAnsi="Times New Roman" w:cs="Times New Roman"/>
            <w:sz w:val="24"/>
            <w:szCs w:val="24"/>
          </w:rPr>
          <w:t>17</w:t>
        </w:r>
      </w:p>
      <w:p w:rsidR="008C0DBD" w:rsidRPr="00E544F4" w:rsidRDefault="008C0DBD">
        <w:pPr>
          <w:pStyle w:val="Header"/>
          <w:jc w:val="right"/>
          <w:rPr>
            <w:rFonts w:ascii="Times New Roman" w:hAnsi="Times New Roman" w:cs="Times New Roman"/>
            <w:sz w:val="24"/>
            <w:szCs w:val="24"/>
          </w:rPr>
        </w:pPr>
        <w:r>
          <w:rPr>
            <w:rFonts w:ascii="Times New Roman" w:hAnsi="Times New Roman" w:cs="Times New Roman"/>
            <w:sz w:val="24"/>
            <w:szCs w:val="24"/>
          </w:rPr>
          <w:t xml:space="preserve"> Case No. HC 7 – 8/16</w:t>
        </w:r>
      </w:p>
    </w:sdtContent>
  </w:sdt>
  <w:p w:rsidR="008C0DBD" w:rsidRDefault="008C0DB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87935"/>
    <w:multiLevelType w:val="hybridMultilevel"/>
    <w:tmpl w:val="41E450A4"/>
    <w:lvl w:ilvl="0" w:tplc="C14AD508">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B626C3A"/>
    <w:multiLevelType w:val="hybridMultilevel"/>
    <w:tmpl w:val="403838E2"/>
    <w:lvl w:ilvl="0" w:tplc="4EAEC2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C5245AD"/>
    <w:multiLevelType w:val="hybridMultilevel"/>
    <w:tmpl w:val="85D0ED9C"/>
    <w:lvl w:ilvl="0" w:tplc="74845A96">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15051955"/>
    <w:multiLevelType w:val="hybridMultilevel"/>
    <w:tmpl w:val="F69A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2024F4"/>
    <w:multiLevelType w:val="hybridMultilevel"/>
    <w:tmpl w:val="4176AB7E"/>
    <w:lvl w:ilvl="0" w:tplc="95C66AB6">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5" w15:restartNumberingAfterBreak="0">
    <w:nsid w:val="18994AFE"/>
    <w:multiLevelType w:val="hybridMultilevel"/>
    <w:tmpl w:val="CCA2FF40"/>
    <w:lvl w:ilvl="0" w:tplc="B276EA8E">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6" w15:restartNumberingAfterBreak="0">
    <w:nsid w:val="1F971B1A"/>
    <w:multiLevelType w:val="hybridMultilevel"/>
    <w:tmpl w:val="4224D6CE"/>
    <w:lvl w:ilvl="0" w:tplc="2196F6F2">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25CD69E8"/>
    <w:multiLevelType w:val="hybridMultilevel"/>
    <w:tmpl w:val="4F2CCC16"/>
    <w:lvl w:ilvl="0" w:tplc="14905C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B879F3"/>
    <w:multiLevelType w:val="hybridMultilevel"/>
    <w:tmpl w:val="E548A9C8"/>
    <w:lvl w:ilvl="0" w:tplc="9BD271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2FF339F3"/>
    <w:multiLevelType w:val="hybridMultilevel"/>
    <w:tmpl w:val="BF522A7A"/>
    <w:lvl w:ilvl="0" w:tplc="464A071A">
      <w:start w:val="2"/>
      <w:numFmt w:val="lowerRoman"/>
      <w:lvlText w:val="(%1)"/>
      <w:lvlJc w:val="left"/>
      <w:pPr>
        <w:ind w:left="1080" w:hanging="72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33627D20"/>
    <w:multiLevelType w:val="hybridMultilevel"/>
    <w:tmpl w:val="577EE1F2"/>
    <w:lvl w:ilvl="0" w:tplc="A5F423DE">
      <w:start w:val="9"/>
      <w:numFmt w:val="lowerLetter"/>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33AD3B7E"/>
    <w:multiLevelType w:val="hybridMultilevel"/>
    <w:tmpl w:val="2B582CC6"/>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2" w15:restartNumberingAfterBreak="0">
    <w:nsid w:val="37020D12"/>
    <w:multiLevelType w:val="hybridMultilevel"/>
    <w:tmpl w:val="0C3E2CF2"/>
    <w:lvl w:ilvl="0" w:tplc="6ACA322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3" w15:restartNumberingAfterBreak="0">
    <w:nsid w:val="437C2927"/>
    <w:multiLevelType w:val="hybridMultilevel"/>
    <w:tmpl w:val="DF3A3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D8612A"/>
    <w:multiLevelType w:val="hybridMultilevel"/>
    <w:tmpl w:val="9AF2BEFE"/>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15" w15:restartNumberingAfterBreak="0">
    <w:nsid w:val="46EA4F49"/>
    <w:multiLevelType w:val="hybridMultilevel"/>
    <w:tmpl w:val="DB305CF4"/>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6" w15:restartNumberingAfterBreak="0">
    <w:nsid w:val="495466C5"/>
    <w:multiLevelType w:val="hybridMultilevel"/>
    <w:tmpl w:val="CDFE0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510164"/>
    <w:multiLevelType w:val="hybridMultilevel"/>
    <w:tmpl w:val="09845F4C"/>
    <w:lvl w:ilvl="0" w:tplc="C4604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53A6726"/>
    <w:multiLevelType w:val="hybridMultilevel"/>
    <w:tmpl w:val="F2927EE6"/>
    <w:lvl w:ilvl="0" w:tplc="BBECF4C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19" w15:restartNumberingAfterBreak="0">
    <w:nsid w:val="562D477C"/>
    <w:multiLevelType w:val="hybridMultilevel"/>
    <w:tmpl w:val="57585B36"/>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0" w15:restartNumberingAfterBreak="0">
    <w:nsid w:val="593F1195"/>
    <w:multiLevelType w:val="hybridMultilevel"/>
    <w:tmpl w:val="97180918"/>
    <w:lvl w:ilvl="0" w:tplc="3FD2AD04">
      <w:start w:val="1"/>
      <w:numFmt w:val="lowerRoman"/>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1" w15:restartNumberingAfterBreak="0">
    <w:nsid w:val="5F6438FF"/>
    <w:multiLevelType w:val="hybridMultilevel"/>
    <w:tmpl w:val="BB1E1B20"/>
    <w:lvl w:ilvl="0" w:tplc="3009000B">
      <w:start w:val="1"/>
      <w:numFmt w:val="bullet"/>
      <w:lvlText w:val=""/>
      <w:lvlJc w:val="left"/>
      <w:pPr>
        <w:ind w:left="1440" w:hanging="360"/>
      </w:pPr>
      <w:rPr>
        <w:rFonts w:ascii="Wingdings" w:hAnsi="Wingdings"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2" w15:restartNumberingAfterBreak="0">
    <w:nsid w:val="62AF1837"/>
    <w:multiLevelType w:val="hybridMultilevel"/>
    <w:tmpl w:val="5E6E076A"/>
    <w:lvl w:ilvl="0" w:tplc="D8CC8C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3" w15:restartNumberingAfterBreak="0">
    <w:nsid w:val="65DC7FAD"/>
    <w:multiLevelType w:val="hybridMultilevel"/>
    <w:tmpl w:val="56EADD8C"/>
    <w:lvl w:ilvl="0" w:tplc="2E56F0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 w15:restartNumberingAfterBreak="0">
    <w:nsid w:val="68973458"/>
    <w:multiLevelType w:val="hybridMultilevel"/>
    <w:tmpl w:val="A8042FBA"/>
    <w:lvl w:ilvl="0" w:tplc="52F885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5" w15:restartNumberingAfterBreak="0">
    <w:nsid w:val="696E5D19"/>
    <w:multiLevelType w:val="hybridMultilevel"/>
    <w:tmpl w:val="80D84D52"/>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26" w15:restartNumberingAfterBreak="0">
    <w:nsid w:val="70CD28F1"/>
    <w:multiLevelType w:val="hybridMultilevel"/>
    <w:tmpl w:val="26E20862"/>
    <w:lvl w:ilvl="0" w:tplc="7514DAE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7337600B"/>
    <w:multiLevelType w:val="hybridMultilevel"/>
    <w:tmpl w:val="AF6AF2F6"/>
    <w:lvl w:ilvl="0" w:tplc="34C6E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15:restartNumberingAfterBreak="0">
    <w:nsid w:val="73A24FD0"/>
    <w:multiLevelType w:val="hybridMultilevel"/>
    <w:tmpl w:val="B6461A82"/>
    <w:lvl w:ilvl="0" w:tplc="09F697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9" w15:restartNumberingAfterBreak="0">
    <w:nsid w:val="74AB201D"/>
    <w:multiLevelType w:val="multilevel"/>
    <w:tmpl w:val="9E50EEFE"/>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0" w15:restartNumberingAfterBreak="0">
    <w:nsid w:val="74C62BD8"/>
    <w:multiLevelType w:val="hybridMultilevel"/>
    <w:tmpl w:val="7512D760"/>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1" w15:restartNumberingAfterBreak="0">
    <w:nsid w:val="78663CDE"/>
    <w:multiLevelType w:val="hybridMultilevel"/>
    <w:tmpl w:val="E2380C40"/>
    <w:lvl w:ilvl="0" w:tplc="46CAFFB8">
      <w:start w:val="1"/>
      <w:numFmt w:val="lowerLetter"/>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2" w15:restartNumberingAfterBreak="0">
    <w:nsid w:val="7BD01F4B"/>
    <w:multiLevelType w:val="hybridMultilevel"/>
    <w:tmpl w:val="F7F29954"/>
    <w:lvl w:ilvl="0" w:tplc="2F8A2BD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20"/>
  </w:num>
  <w:num w:numId="2">
    <w:abstractNumId w:val="7"/>
  </w:num>
  <w:num w:numId="3">
    <w:abstractNumId w:val="8"/>
  </w:num>
  <w:num w:numId="4">
    <w:abstractNumId w:val="12"/>
  </w:num>
  <w:num w:numId="5">
    <w:abstractNumId w:val="18"/>
  </w:num>
  <w:num w:numId="6">
    <w:abstractNumId w:val="6"/>
  </w:num>
  <w:num w:numId="7">
    <w:abstractNumId w:val="5"/>
  </w:num>
  <w:num w:numId="8">
    <w:abstractNumId w:val="27"/>
  </w:num>
  <w:num w:numId="9">
    <w:abstractNumId w:val="2"/>
  </w:num>
  <w:num w:numId="10">
    <w:abstractNumId w:val="24"/>
  </w:num>
  <w:num w:numId="11">
    <w:abstractNumId w:val="28"/>
  </w:num>
  <w:num w:numId="12">
    <w:abstractNumId w:val="32"/>
  </w:num>
  <w:num w:numId="13">
    <w:abstractNumId w:val="1"/>
  </w:num>
  <w:num w:numId="14">
    <w:abstractNumId w:val="14"/>
  </w:num>
  <w:num w:numId="15">
    <w:abstractNumId w:val="4"/>
  </w:num>
  <w:num w:numId="16">
    <w:abstractNumId w:val="22"/>
  </w:num>
  <w:num w:numId="17">
    <w:abstractNumId w:val="26"/>
  </w:num>
  <w:num w:numId="18">
    <w:abstractNumId w:val="23"/>
  </w:num>
  <w:num w:numId="19">
    <w:abstractNumId w:val="31"/>
  </w:num>
  <w:num w:numId="20">
    <w:abstractNumId w:val="0"/>
  </w:num>
  <w:num w:numId="21">
    <w:abstractNumId w:val="10"/>
  </w:num>
  <w:num w:numId="22">
    <w:abstractNumId w:val="9"/>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21"/>
  </w:num>
  <w:num w:numId="26">
    <w:abstractNumId w:val="17"/>
  </w:num>
  <w:num w:numId="27">
    <w:abstractNumId w:val="19"/>
  </w:num>
  <w:num w:numId="28">
    <w:abstractNumId w:val="13"/>
  </w:num>
  <w:num w:numId="29">
    <w:abstractNumId w:val="16"/>
  </w:num>
  <w:num w:numId="30">
    <w:abstractNumId w:val="3"/>
  </w:num>
  <w:num w:numId="31">
    <w:abstractNumId w:val="25"/>
  </w:num>
  <w:num w:numId="32">
    <w:abstractNumId w:val="15"/>
  </w:num>
  <w:num w:numId="33">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776"/>
    <w:rsid w:val="0000087E"/>
    <w:rsid w:val="0000141A"/>
    <w:rsid w:val="000014FC"/>
    <w:rsid w:val="000017C6"/>
    <w:rsid w:val="00001962"/>
    <w:rsid w:val="00001BAF"/>
    <w:rsid w:val="00001EEA"/>
    <w:rsid w:val="000029F8"/>
    <w:rsid w:val="000031AC"/>
    <w:rsid w:val="00003D3A"/>
    <w:rsid w:val="00003D8A"/>
    <w:rsid w:val="000046B5"/>
    <w:rsid w:val="00004A86"/>
    <w:rsid w:val="0000528B"/>
    <w:rsid w:val="000052B4"/>
    <w:rsid w:val="000053BC"/>
    <w:rsid w:val="00005565"/>
    <w:rsid w:val="00005636"/>
    <w:rsid w:val="00007385"/>
    <w:rsid w:val="00007499"/>
    <w:rsid w:val="000074E6"/>
    <w:rsid w:val="00007A23"/>
    <w:rsid w:val="00011216"/>
    <w:rsid w:val="0001180F"/>
    <w:rsid w:val="000138BF"/>
    <w:rsid w:val="00013D3A"/>
    <w:rsid w:val="000144E8"/>
    <w:rsid w:val="00014AA2"/>
    <w:rsid w:val="00015299"/>
    <w:rsid w:val="00015328"/>
    <w:rsid w:val="00016C3D"/>
    <w:rsid w:val="00017D4B"/>
    <w:rsid w:val="000202AA"/>
    <w:rsid w:val="00020393"/>
    <w:rsid w:val="000206A2"/>
    <w:rsid w:val="000219C1"/>
    <w:rsid w:val="00021DCC"/>
    <w:rsid w:val="00022BD9"/>
    <w:rsid w:val="00024E01"/>
    <w:rsid w:val="000257DD"/>
    <w:rsid w:val="0002631B"/>
    <w:rsid w:val="000300FD"/>
    <w:rsid w:val="000304CF"/>
    <w:rsid w:val="000306A5"/>
    <w:rsid w:val="000306F2"/>
    <w:rsid w:val="00030DC2"/>
    <w:rsid w:val="00031D04"/>
    <w:rsid w:val="00032DF7"/>
    <w:rsid w:val="0003388A"/>
    <w:rsid w:val="000350A4"/>
    <w:rsid w:val="000356A7"/>
    <w:rsid w:val="00036A96"/>
    <w:rsid w:val="00037F60"/>
    <w:rsid w:val="00040B95"/>
    <w:rsid w:val="000412A5"/>
    <w:rsid w:val="00041776"/>
    <w:rsid w:val="000418DA"/>
    <w:rsid w:val="0004390A"/>
    <w:rsid w:val="00043C17"/>
    <w:rsid w:val="00045A6F"/>
    <w:rsid w:val="00046683"/>
    <w:rsid w:val="00046B6D"/>
    <w:rsid w:val="000471B0"/>
    <w:rsid w:val="000472DE"/>
    <w:rsid w:val="00050992"/>
    <w:rsid w:val="000509CC"/>
    <w:rsid w:val="00052431"/>
    <w:rsid w:val="00052AA2"/>
    <w:rsid w:val="00053220"/>
    <w:rsid w:val="00053E02"/>
    <w:rsid w:val="00054346"/>
    <w:rsid w:val="0005472A"/>
    <w:rsid w:val="00054FB3"/>
    <w:rsid w:val="00054FFF"/>
    <w:rsid w:val="00055160"/>
    <w:rsid w:val="000551BC"/>
    <w:rsid w:val="0005550B"/>
    <w:rsid w:val="000555C6"/>
    <w:rsid w:val="00055D90"/>
    <w:rsid w:val="00056DC2"/>
    <w:rsid w:val="000579F7"/>
    <w:rsid w:val="00060BD9"/>
    <w:rsid w:val="00061DBB"/>
    <w:rsid w:val="00062B7C"/>
    <w:rsid w:val="000630EB"/>
    <w:rsid w:val="000637DD"/>
    <w:rsid w:val="0006407F"/>
    <w:rsid w:val="0006467E"/>
    <w:rsid w:val="00064897"/>
    <w:rsid w:val="00065E13"/>
    <w:rsid w:val="0006755E"/>
    <w:rsid w:val="000703FE"/>
    <w:rsid w:val="00072EC7"/>
    <w:rsid w:val="0007375F"/>
    <w:rsid w:val="00073A32"/>
    <w:rsid w:val="00074602"/>
    <w:rsid w:val="000772DC"/>
    <w:rsid w:val="00077D30"/>
    <w:rsid w:val="00077E32"/>
    <w:rsid w:val="00081825"/>
    <w:rsid w:val="00081C7F"/>
    <w:rsid w:val="00081D71"/>
    <w:rsid w:val="00081F93"/>
    <w:rsid w:val="00082372"/>
    <w:rsid w:val="00083812"/>
    <w:rsid w:val="00083FDF"/>
    <w:rsid w:val="0008420F"/>
    <w:rsid w:val="00084428"/>
    <w:rsid w:val="000857EC"/>
    <w:rsid w:val="00085B0F"/>
    <w:rsid w:val="000860FD"/>
    <w:rsid w:val="00086E80"/>
    <w:rsid w:val="000872DA"/>
    <w:rsid w:val="00087340"/>
    <w:rsid w:val="00087B0F"/>
    <w:rsid w:val="00091CC8"/>
    <w:rsid w:val="00092194"/>
    <w:rsid w:val="00093EF1"/>
    <w:rsid w:val="00093FE4"/>
    <w:rsid w:val="00094809"/>
    <w:rsid w:val="00094A67"/>
    <w:rsid w:val="00095A5A"/>
    <w:rsid w:val="000960A7"/>
    <w:rsid w:val="00096A4F"/>
    <w:rsid w:val="00097857"/>
    <w:rsid w:val="00097BE9"/>
    <w:rsid w:val="00097E3B"/>
    <w:rsid w:val="00097E5D"/>
    <w:rsid w:val="000A20B2"/>
    <w:rsid w:val="000A2941"/>
    <w:rsid w:val="000A29A6"/>
    <w:rsid w:val="000A2A65"/>
    <w:rsid w:val="000A34E6"/>
    <w:rsid w:val="000A3AC4"/>
    <w:rsid w:val="000A3FED"/>
    <w:rsid w:val="000A4804"/>
    <w:rsid w:val="000A563B"/>
    <w:rsid w:val="000A599B"/>
    <w:rsid w:val="000A623A"/>
    <w:rsid w:val="000A6CA4"/>
    <w:rsid w:val="000A6CC3"/>
    <w:rsid w:val="000B04C8"/>
    <w:rsid w:val="000B08D8"/>
    <w:rsid w:val="000B0B49"/>
    <w:rsid w:val="000B0FF6"/>
    <w:rsid w:val="000B210B"/>
    <w:rsid w:val="000B220D"/>
    <w:rsid w:val="000B26E3"/>
    <w:rsid w:val="000B2E47"/>
    <w:rsid w:val="000B3682"/>
    <w:rsid w:val="000B3898"/>
    <w:rsid w:val="000B3DBE"/>
    <w:rsid w:val="000B44F8"/>
    <w:rsid w:val="000B4872"/>
    <w:rsid w:val="000B4AA5"/>
    <w:rsid w:val="000B5C8E"/>
    <w:rsid w:val="000B6960"/>
    <w:rsid w:val="000B6C47"/>
    <w:rsid w:val="000C0F5A"/>
    <w:rsid w:val="000C1379"/>
    <w:rsid w:val="000C1C6A"/>
    <w:rsid w:val="000C2034"/>
    <w:rsid w:val="000C22CA"/>
    <w:rsid w:val="000C2AA1"/>
    <w:rsid w:val="000C367D"/>
    <w:rsid w:val="000C3D0D"/>
    <w:rsid w:val="000C44EA"/>
    <w:rsid w:val="000C6168"/>
    <w:rsid w:val="000C61E1"/>
    <w:rsid w:val="000C6420"/>
    <w:rsid w:val="000C6911"/>
    <w:rsid w:val="000D00CA"/>
    <w:rsid w:val="000D0819"/>
    <w:rsid w:val="000D212A"/>
    <w:rsid w:val="000D38AF"/>
    <w:rsid w:val="000D3EE6"/>
    <w:rsid w:val="000D670C"/>
    <w:rsid w:val="000D6D3C"/>
    <w:rsid w:val="000D6F89"/>
    <w:rsid w:val="000D7175"/>
    <w:rsid w:val="000E06EB"/>
    <w:rsid w:val="000E38A9"/>
    <w:rsid w:val="000E429E"/>
    <w:rsid w:val="000E43C3"/>
    <w:rsid w:val="000E5BA6"/>
    <w:rsid w:val="000E5D42"/>
    <w:rsid w:val="000E5D45"/>
    <w:rsid w:val="000E646B"/>
    <w:rsid w:val="000E6604"/>
    <w:rsid w:val="000E6904"/>
    <w:rsid w:val="000E6B74"/>
    <w:rsid w:val="000E7162"/>
    <w:rsid w:val="000E7211"/>
    <w:rsid w:val="000F0970"/>
    <w:rsid w:val="000F2F36"/>
    <w:rsid w:val="000F467A"/>
    <w:rsid w:val="000F495C"/>
    <w:rsid w:val="000F4AF1"/>
    <w:rsid w:val="000F65F4"/>
    <w:rsid w:val="000F661E"/>
    <w:rsid w:val="000F7663"/>
    <w:rsid w:val="000F774D"/>
    <w:rsid w:val="000F7D2F"/>
    <w:rsid w:val="000F7EFC"/>
    <w:rsid w:val="00100BEF"/>
    <w:rsid w:val="0010184D"/>
    <w:rsid w:val="00102AD7"/>
    <w:rsid w:val="00102FDE"/>
    <w:rsid w:val="00103013"/>
    <w:rsid w:val="00103A7C"/>
    <w:rsid w:val="00105F5E"/>
    <w:rsid w:val="001066A8"/>
    <w:rsid w:val="00106727"/>
    <w:rsid w:val="00107132"/>
    <w:rsid w:val="00107622"/>
    <w:rsid w:val="00107FA2"/>
    <w:rsid w:val="00111347"/>
    <w:rsid w:val="0011156D"/>
    <w:rsid w:val="00112800"/>
    <w:rsid w:val="00112860"/>
    <w:rsid w:val="00113520"/>
    <w:rsid w:val="001138D9"/>
    <w:rsid w:val="00113F4F"/>
    <w:rsid w:val="00113FB6"/>
    <w:rsid w:val="00114BE4"/>
    <w:rsid w:val="00114C9C"/>
    <w:rsid w:val="00114DF0"/>
    <w:rsid w:val="001152FD"/>
    <w:rsid w:val="00115639"/>
    <w:rsid w:val="001157DC"/>
    <w:rsid w:val="00115B93"/>
    <w:rsid w:val="00115F6E"/>
    <w:rsid w:val="0011605C"/>
    <w:rsid w:val="00116CD0"/>
    <w:rsid w:val="00120164"/>
    <w:rsid w:val="00120330"/>
    <w:rsid w:val="0012134F"/>
    <w:rsid w:val="00121351"/>
    <w:rsid w:val="00122990"/>
    <w:rsid w:val="001229CB"/>
    <w:rsid w:val="00123789"/>
    <w:rsid w:val="00123CC7"/>
    <w:rsid w:val="00124296"/>
    <w:rsid w:val="00124FD1"/>
    <w:rsid w:val="00127135"/>
    <w:rsid w:val="001309D4"/>
    <w:rsid w:val="00131F03"/>
    <w:rsid w:val="001323FB"/>
    <w:rsid w:val="00132705"/>
    <w:rsid w:val="00132BFC"/>
    <w:rsid w:val="00133A93"/>
    <w:rsid w:val="00133D94"/>
    <w:rsid w:val="00134427"/>
    <w:rsid w:val="00134D22"/>
    <w:rsid w:val="001354EE"/>
    <w:rsid w:val="00135501"/>
    <w:rsid w:val="00135AB2"/>
    <w:rsid w:val="001368D6"/>
    <w:rsid w:val="00137251"/>
    <w:rsid w:val="001413DD"/>
    <w:rsid w:val="00141551"/>
    <w:rsid w:val="00141AFC"/>
    <w:rsid w:val="00142645"/>
    <w:rsid w:val="0014319F"/>
    <w:rsid w:val="001434F2"/>
    <w:rsid w:val="001439EE"/>
    <w:rsid w:val="00143D99"/>
    <w:rsid w:val="0014417E"/>
    <w:rsid w:val="001443FB"/>
    <w:rsid w:val="00144A5E"/>
    <w:rsid w:val="00145378"/>
    <w:rsid w:val="00146025"/>
    <w:rsid w:val="001465DB"/>
    <w:rsid w:val="00146C76"/>
    <w:rsid w:val="0014700C"/>
    <w:rsid w:val="00150AF2"/>
    <w:rsid w:val="00151853"/>
    <w:rsid w:val="00152085"/>
    <w:rsid w:val="00152284"/>
    <w:rsid w:val="00153A37"/>
    <w:rsid w:val="0015418E"/>
    <w:rsid w:val="00154693"/>
    <w:rsid w:val="00154EBE"/>
    <w:rsid w:val="001552D2"/>
    <w:rsid w:val="0015541F"/>
    <w:rsid w:val="0015614F"/>
    <w:rsid w:val="00156FD8"/>
    <w:rsid w:val="001606FE"/>
    <w:rsid w:val="00160D9A"/>
    <w:rsid w:val="00161353"/>
    <w:rsid w:val="001616CE"/>
    <w:rsid w:val="00161876"/>
    <w:rsid w:val="00161A3E"/>
    <w:rsid w:val="00161AC6"/>
    <w:rsid w:val="00162798"/>
    <w:rsid w:val="00162B1A"/>
    <w:rsid w:val="00163B99"/>
    <w:rsid w:val="00163D3D"/>
    <w:rsid w:val="001640A4"/>
    <w:rsid w:val="00164119"/>
    <w:rsid w:val="001653C9"/>
    <w:rsid w:val="001654A3"/>
    <w:rsid w:val="0016739C"/>
    <w:rsid w:val="0016745E"/>
    <w:rsid w:val="00170023"/>
    <w:rsid w:val="00170526"/>
    <w:rsid w:val="00170777"/>
    <w:rsid w:val="001709FF"/>
    <w:rsid w:val="00170A44"/>
    <w:rsid w:val="00170DB5"/>
    <w:rsid w:val="00171C32"/>
    <w:rsid w:val="00172CC5"/>
    <w:rsid w:val="00173EC5"/>
    <w:rsid w:val="00173F8E"/>
    <w:rsid w:val="00174283"/>
    <w:rsid w:val="00174B78"/>
    <w:rsid w:val="00177623"/>
    <w:rsid w:val="00177963"/>
    <w:rsid w:val="00177DFC"/>
    <w:rsid w:val="0018043A"/>
    <w:rsid w:val="001807C6"/>
    <w:rsid w:val="00181B8D"/>
    <w:rsid w:val="001839FD"/>
    <w:rsid w:val="00184999"/>
    <w:rsid w:val="0018505C"/>
    <w:rsid w:val="0018540F"/>
    <w:rsid w:val="001860D7"/>
    <w:rsid w:val="001862BF"/>
    <w:rsid w:val="00186D56"/>
    <w:rsid w:val="001875CC"/>
    <w:rsid w:val="00187A75"/>
    <w:rsid w:val="00190418"/>
    <w:rsid w:val="00192192"/>
    <w:rsid w:val="0019457E"/>
    <w:rsid w:val="001953F5"/>
    <w:rsid w:val="001A0165"/>
    <w:rsid w:val="001A01F4"/>
    <w:rsid w:val="001A0570"/>
    <w:rsid w:val="001A0E82"/>
    <w:rsid w:val="001A14C6"/>
    <w:rsid w:val="001A175F"/>
    <w:rsid w:val="001A345B"/>
    <w:rsid w:val="001A4532"/>
    <w:rsid w:val="001A4E8E"/>
    <w:rsid w:val="001A5EAB"/>
    <w:rsid w:val="001A676D"/>
    <w:rsid w:val="001A78EE"/>
    <w:rsid w:val="001A7EBF"/>
    <w:rsid w:val="001B0364"/>
    <w:rsid w:val="001B0F1D"/>
    <w:rsid w:val="001B0F58"/>
    <w:rsid w:val="001B1FE0"/>
    <w:rsid w:val="001B3839"/>
    <w:rsid w:val="001B43AD"/>
    <w:rsid w:val="001B4518"/>
    <w:rsid w:val="001B5023"/>
    <w:rsid w:val="001B5084"/>
    <w:rsid w:val="001B5500"/>
    <w:rsid w:val="001B5FEA"/>
    <w:rsid w:val="001B63B0"/>
    <w:rsid w:val="001B64BB"/>
    <w:rsid w:val="001B6C85"/>
    <w:rsid w:val="001B76E5"/>
    <w:rsid w:val="001B76F7"/>
    <w:rsid w:val="001B78B2"/>
    <w:rsid w:val="001B7F33"/>
    <w:rsid w:val="001C0081"/>
    <w:rsid w:val="001C2084"/>
    <w:rsid w:val="001C34E1"/>
    <w:rsid w:val="001C4E07"/>
    <w:rsid w:val="001C5683"/>
    <w:rsid w:val="001C5D48"/>
    <w:rsid w:val="001C67BF"/>
    <w:rsid w:val="001C69C6"/>
    <w:rsid w:val="001C6E56"/>
    <w:rsid w:val="001C6F75"/>
    <w:rsid w:val="001C733A"/>
    <w:rsid w:val="001C74BE"/>
    <w:rsid w:val="001C76F1"/>
    <w:rsid w:val="001D0A28"/>
    <w:rsid w:val="001D0BDE"/>
    <w:rsid w:val="001D0C75"/>
    <w:rsid w:val="001D16D4"/>
    <w:rsid w:val="001D1BBC"/>
    <w:rsid w:val="001D1FD5"/>
    <w:rsid w:val="001D245C"/>
    <w:rsid w:val="001D25D4"/>
    <w:rsid w:val="001D32C5"/>
    <w:rsid w:val="001D39BF"/>
    <w:rsid w:val="001D4767"/>
    <w:rsid w:val="001D52F3"/>
    <w:rsid w:val="001D5884"/>
    <w:rsid w:val="001D5BA8"/>
    <w:rsid w:val="001D61F1"/>
    <w:rsid w:val="001D68C0"/>
    <w:rsid w:val="001D7CD3"/>
    <w:rsid w:val="001E01E7"/>
    <w:rsid w:val="001E18C7"/>
    <w:rsid w:val="001E1CD1"/>
    <w:rsid w:val="001E29C3"/>
    <w:rsid w:val="001E2C8C"/>
    <w:rsid w:val="001E2DCC"/>
    <w:rsid w:val="001E3BAC"/>
    <w:rsid w:val="001E3EBE"/>
    <w:rsid w:val="001E4681"/>
    <w:rsid w:val="001E4ACD"/>
    <w:rsid w:val="001E6952"/>
    <w:rsid w:val="001E7338"/>
    <w:rsid w:val="001F0F1F"/>
    <w:rsid w:val="001F0F3C"/>
    <w:rsid w:val="001F1C71"/>
    <w:rsid w:val="001F2051"/>
    <w:rsid w:val="001F310F"/>
    <w:rsid w:val="001F3A09"/>
    <w:rsid w:val="001F41FE"/>
    <w:rsid w:val="001F4CD6"/>
    <w:rsid w:val="001F6ECF"/>
    <w:rsid w:val="001F799B"/>
    <w:rsid w:val="001F7BF2"/>
    <w:rsid w:val="00200C07"/>
    <w:rsid w:val="00200C93"/>
    <w:rsid w:val="00200FFF"/>
    <w:rsid w:val="00201B5E"/>
    <w:rsid w:val="00201EFB"/>
    <w:rsid w:val="0020335D"/>
    <w:rsid w:val="00205670"/>
    <w:rsid w:val="00205B99"/>
    <w:rsid w:val="00206809"/>
    <w:rsid w:val="00207C8D"/>
    <w:rsid w:val="00210407"/>
    <w:rsid w:val="00210CA3"/>
    <w:rsid w:val="00211EBD"/>
    <w:rsid w:val="00211EE0"/>
    <w:rsid w:val="00212433"/>
    <w:rsid w:val="00212D49"/>
    <w:rsid w:val="002130AD"/>
    <w:rsid w:val="002134B1"/>
    <w:rsid w:val="00213BDC"/>
    <w:rsid w:val="00214A70"/>
    <w:rsid w:val="002152B8"/>
    <w:rsid w:val="0021611E"/>
    <w:rsid w:val="0021662B"/>
    <w:rsid w:val="00216885"/>
    <w:rsid w:val="0021718C"/>
    <w:rsid w:val="00217A7B"/>
    <w:rsid w:val="0022003A"/>
    <w:rsid w:val="00220131"/>
    <w:rsid w:val="00220EAC"/>
    <w:rsid w:val="002210C8"/>
    <w:rsid w:val="00221137"/>
    <w:rsid w:val="00222200"/>
    <w:rsid w:val="00222471"/>
    <w:rsid w:val="00222D51"/>
    <w:rsid w:val="00222F90"/>
    <w:rsid w:val="00222FC7"/>
    <w:rsid w:val="00223BD6"/>
    <w:rsid w:val="00227238"/>
    <w:rsid w:val="00227541"/>
    <w:rsid w:val="00230BE4"/>
    <w:rsid w:val="00230FF4"/>
    <w:rsid w:val="00232B5B"/>
    <w:rsid w:val="0023326E"/>
    <w:rsid w:val="00233FB7"/>
    <w:rsid w:val="0023406C"/>
    <w:rsid w:val="00234495"/>
    <w:rsid w:val="0023454D"/>
    <w:rsid w:val="00235142"/>
    <w:rsid w:val="00235450"/>
    <w:rsid w:val="00236064"/>
    <w:rsid w:val="00236077"/>
    <w:rsid w:val="002365E0"/>
    <w:rsid w:val="0023786D"/>
    <w:rsid w:val="00240258"/>
    <w:rsid w:val="002431F8"/>
    <w:rsid w:val="00243558"/>
    <w:rsid w:val="0024423A"/>
    <w:rsid w:val="00245B62"/>
    <w:rsid w:val="00245F2A"/>
    <w:rsid w:val="002463E1"/>
    <w:rsid w:val="00246AAA"/>
    <w:rsid w:val="00247F2E"/>
    <w:rsid w:val="00250BB1"/>
    <w:rsid w:val="00250E9A"/>
    <w:rsid w:val="00252BC1"/>
    <w:rsid w:val="00252E99"/>
    <w:rsid w:val="00253483"/>
    <w:rsid w:val="0025380F"/>
    <w:rsid w:val="00253B5F"/>
    <w:rsid w:val="00254934"/>
    <w:rsid w:val="00254DB2"/>
    <w:rsid w:val="00255479"/>
    <w:rsid w:val="002574B0"/>
    <w:rsid w:val="00257C8E"/>
    <w:rsid w:val="002603D6"/>
    <w:rsid w:val="002611AC"/>
    <w:rsid w:val="00261349"/>
    <w:rsid w:val="0026137A"/>
    <w:rsid w:val="0026190C"/>
    <w:rsid w:val="00261CE2"/>
    <w:rsid w:val="00262945"/>
    <w:rsid w:val="00262B84"/>
    <w:rsid w:val="002635EC"/>
    <w:rsid w:val="0026368E"/>
    <w:rsid w:val="00263BCD"/>
    <w:rsid w:val="002666E4"/>
    <w:rsid w:val="00270DEF"/>
    <w:rsid w:val="0027111B"/>
    <w:rsid w:val="0027113C"/>
    <w:rsid w:val="00271B4B"/>
    <w:rsid w:val="00271DA6"/>
    <w:rsid w:val="00275A06"/>
    <w:rsid w:val="00276498"/>
    <w:rsid w:val="00276749"/>
    <w:rsid w:val="00280B7A"/>
    <w:rsid w:val="00280D61"/>
    <w:rsid w:val="00281B37"/>
    <w:rsid w:val="00282E6F"/>
    <w:rsid w:val="00285ED4"/>
    <w:rsid w:val="00285F08"/>
    <w:rsid w:val="00286C71"/>
    <w:rsid w:val="00287BE8"/>
    <w:rsid w:val="00287C53"/>
    <w:rsid w:val="00287E04"/>
    <w:rsid w:val="00291F25"/>
    <w:rsid w:val="0029221F"/>
    <w:rsid w:val="0029280C"/>
    <w:rsid w:val="0029302B"/>
    <w:rsid w:val="00293124"/>
    <w:rsid w:val="00293B0F"/>
    <w:rsid w:val="00293F81"/>
    <w:rsid w:val="00295A8C"/>
    <w:rsid w:val="002964F3"/>
    <w:rsid w:val="00297928"/>
    <w:rsid w:val="00297A05"/>
    <w:rsid w:val="002A0B63"/>
    <w:rsid w:val="002A24E0"/>
    <w:rsid w:val="002A2796"/>
    <w:rsid w:val="002A2F41"/>
    <w:rsid w:val="002A3421"/>
    <w:rsid w:val="002A3840"/>
    <w:rsid w:val="002A3E81"/>
    <w:rsid w:val="002A500D"/>
    <w:rsid w:val="002A70F3"/>
    <w:rsid w:val="002A76DE"/>
    <w:rsid w:val="002A7ECB"/>
    <w:rsid w:val="002B0DC9"/>
    <w:rsid w:val="002B18F5"/>
    <w:rsid w:val="002B236B"/>
    <w:rsid w:val="002B298F"/>
    <w:rsid w:val="002B2EC1"/>
    <w:rsid w:val="002B3B0F"/>
    <w:rsid w:val="002B3F7B"/>
    <w:rsid w:val="002B4166"/>
    <w:rsid w:val="002B4D4D"/>
    <w:rsid w:val="002B5E80"/>
    <w:rsid w:val="002B5EF7"/>
    <w:rsid w:val="002B6946"/>
    <w:rsid w:val="002B6E20"/>
    <w:rsid w:val="002B7449"/>
    <w:rsid w:val="002C0614"/>
    <w:rsid w:val="002C2C26"/>
    <w:rsid w:val="002C4358"/>
    <w:rsid w:val="002C4D3B"/>
    <w:rsid w:val="002C5055"/>
    <w:rsid w:val="002C652F"/>
    <w:rsid w:val="002C7154"/>
    <w:rsid w:val="002C7666"/>
    <w:rsid w:val="002C777B"/>
    <w:rsid w:val="002D0535"/>
    <w:rsid w:val="002D1787"/>
    <w:rsid w:val="002D24F0"/>
    <w:rsid w:val="002D26D8"/>
    <w:rsid w:val="002D282E"/>
    <w:rsid w:val="002D28BC"/>
    <w:rsid w:val="002D2DF4"/>
    <w:rsid w:val="002D3F49"/>
    <w:rsid w:val="002D3F7B"/>
    <w:rsid w:val="002D5C78"/>
    <w:rsid w:val="002D6519"/>
    <w:rsid w:val="002D7EB8"/>
    <w:rsid w:val="002E08A6"/>
    <w:rsid w:val="002E2CAC"/>
    <w:rsid w:val="002E3E27"/>
    <w:rsid w:val="002E412E"/>
    <w:rsid w:val="002E43A8"/>
    <w:rsid w:val="002E4600"/>
    <w:rsid w:val="002E6457"/>
    <w:rsid w:val="002E66F3"/>
    <w:rsid w:val="002E6711"/>
    <w:rsid w:val="002E6BE7"/>
    <w:rsid w:val="002F089B"/>
    <w:rsid w:val="002F12D1"/>
    <w:rsid w:val="002F13BD"/>
    <w:rsid w:val="002F15AD"/>
    <w:rsid w:val="002F2200"/>
    <w:rsid w:val="002F30EF"/>
    <w:rsid w:val="002F332F"/>
    <w:rsid w:val="002F367F"/>
    <w:rsid w:val="002F3837"/>
    <w:rsid w:val="002F3DD8"/>
    <w:rsid w:val="002F4C4C"/>
    <w:rsid w:val="002F547B"/>
    <w:rsid w:val="002F5B54"/>
    <w:rsid w:val="002F5DCE"/>
    <w:rsid w:val="002F66F1"/>
    <w:rsid w:val="002F6F41"/>
    <w:rsid w:val="002F6F55"/>
    <w:rsid w:val="00300C83"/>
    <w:rsid w:val="00300E87"/>
    <w:rsid w:val="003019E3"/>
    <w:rsid w:val="00302F4B"/>
    <w:rsid w:val="0030382D"/>
    <w:rsid w:val="00303880"/>
    <w:rsid w:val="00304766"/>
    <w:rsid w:val="0030575B"/>
    <w:rsid w:val="003063E9"/>
    <w:rsid w:val="00306411"/>
    <w:rsid w:val="00306E4F"/>
    <w:rsid w:val="0030703E"/>
    <w:rsid w:val="003079FC"/>
    <w:rsid w:val="00307B3D"/>
    <w:rsid w:val="0031118E"/>
    <w:rsid w:val="003112E5"/>
    <w:rsid w:val="0031329B"/>
    <w:rsid w:val="003134B2"/>
    <w:rsid w:val="00313914"/>
    <w:rsid w:val="00313F21"/>
    <w:rsid w:val="0031477D"/>
    <w:rsid w:val="00315A34"/>
    <w:rsid w:val="00315BF7"/>
    <w:rsid w:val="00316A29"/>
    <w:rsid w:val="0031783B"/>
    <w:rsid w:val="0031793B"/>
    <w:rsid w:val="00320E98"/>
    <w:rsid w:val="00321253"/>
    <w:rsid w:val="00321AE4"/>
    <w:rsid w:val="00321CEC"/>
    <w:rsid w:val="00322231"/>
    <w:rsid w:val="0032334D"/>
    <w:rsid w:val="0032337D"/>
    <w:rsid w:val="00324549"/>
    <w:rsid w:val="003260CA"/>
    <w:rsid w:val="00326756"/>
    <w:rsid w:val="00326D49"/>
    <w:rsid w:val="0032746F"/>
    <w:rsid w:val="00330015"/>
    <w:rsid w:val="003305CC"/>
    <w:rsid w:val="003306F2"/>
    <w:rsid w:val="00331036"/>
    <w:rsid w:val="00331975"/>
    <w:rsid w:val="00331D6C"/>
    <w:rsid w:val="00332081"/>
    <w:rsid w:val="003321EF"/>
    <w:rsid w:val="00334652"/>
    <w:rsid w:val="00335464"/>
    <w:rsid w:val="003359F6"/>
    <w:rsid w:val="00335CDA"/>
    <w:rsid w:val="003367CB"/>
    <w:rsid w:val="00336D22"/>
    <w:rsid w:val="00337225"/>
    <w:rsid w:val="0033771F"/>
    <w:rsid w:val="003413D0"/>
    <w:rsid w:val="0034211D"/>
    <w:rsid w:val="0034304E"/>
    <w:rsid w:val="00345C5D"/>
    <w:rsid w:val="00346C30"/>
    <w:rsid w:val="00346D42"/>
    <w:rsid w:val="00347B38"/>
    <w:rsid w:val="003503A7"/>
    <w:rsid w:val="00350B53"/>
    <w:rsid w:val="00350DC1"/>
    <w:rsid w:val="00350E11"/>
    <w:rsid w:val="003511FD"/>
    <w:rsid w:val="003516BC"/>
    <w:rsid w:val="00351A53"/>
    <w:rsid w:val="00351B38"/>
    <w:rsid w:val="00353C7A"/>
    <w:rsid w:val="003543C3"/>
    <w:rsid w:val="0035489B"/>
    <w:rsid w:val="003553EA"/>
    <w:rsid w:val="003558A4"/>
    <w:rsid w:val="003575DA"/>
    <w:rsid w:val="0035776A"/>
    <w:rsid w:val="003577F8"/>
    <w:rsid w:val="00360001"/>
    <w:rsid w:val="00360068"/>
    <w:rsid w:val="00360CDB"/>
    <w:rsid w:val="00361A75"/>
    <w:rsid w:val="00362224"/>
    <w:rsid w:val="00363B2C"/>
    <w:rsid w:val="003641A8"/>
    <w:rsid w:val="00364F5B"/>
    <w:rsid w:val="003650EA"/>
    <w:rsid w:val="00365166"/>
    <w:rsid w:val="00365735"/>
    <w:rsid w:val="00365FD4"/>
    <w:rsid w:val="00367AFF"/>
    <w:rsid w:val="003701B2"/>
    <w:rsid w:val="00372244"/>
    <w:rsid w:val="00373CC0"/>
    <w:rsid w:val="0037485C"/>
    <w:rsid w:val="0037587D"/>
    <w:rsid w:val="00376370"/>
    <w:rsid w:val="003775FC"/>
    <w:rsid w:val="00380122"/>
    <w:rsid w:val="0038037A"/>
    <w:rsid w:val="00381090"/>
    <w:rsid w:val="00381A49"/>
    <w:rsid w:val="00381D7D"/>
    <w:rsid w:val="003822DA"/>
    <w:rsid w:val="00382D54"/>
    <w:rsid w:val="00383428"/>
    <w:rsid w:val="00385ED2"/>
    <w:rsid w:val="00386B22"/>
    <w:rsid w:val="0038735D"/>
    <w:rsid w:val="003875B4"/>
    <w:rsid w:val="003901D6"/>
    <w:rsid w:val="00391C46"/>
    <w:rsid w:val="003932B7"/>
    <w:rsid w:val="00393BCF"/>
    <w:rsid w:val="00393F3B"/>
    <w:rsid w:val="00394057"/>
    <w:rsid w:val="00394615"/>
    <w:rsid w:val="003946BA"/>
    <w:rsid w:val="0039499E"/>
    <w:rsid w:val="00396ACA"/>
    <w:rsid w:val="00397E83"/>
    <w:rsid w:val="003A1077"/>
    <w:rsid w:val="003A13AB"/>
    <w:rsid w:val="003A17BF"/>
    <w:rsid w:val="003A217A"/>
    <w:rsid w:val="003A3F5C"/>
    <w:rsid w:val="003A499E"/>
    <w:rsid w:val="003A5406"/>
    <w:rsid w:val="003A5D7F"/>
    <w:rsid w:val="003A68A7"/>
    <w:rsid w:val="003A706A"/>
    <w:rsid w:val="003A787D"/>
    <w:rsid w:val="003B0DC2"/>
    <w:rsid w:val="003B12B9"/>
    <w:rsid w:val="003B1335"/>
    <w:rsid w:val="003B13FB"/>
    <w:rsid w:val="003B2E91"/>
    <w:rsid w:val="003B393E"/>
    <w:rsid w:val="003B3C48"/>
    <w:rsid w:val="003B3E80"/>
    <w:rsid w:val="003B4C64"/>
    <w:rsid w:val="003B4E2F"/>
    <w:rsid w:val="003B4FBF"/>
    <w:rsid w:val="003B6563"/>
    <w:rsid w:val="003B7807"/>
    <w:rsid w:val="003C09FB"/>
    <w:rsid w:val="003C0EB6"/>
    <w:rsid w:val="003C4764"/>
    <w:rsid w:val="003C5106"/>
    <w:rsid w:val="003C5B0B"/>
    <w:rsid w:val="003C5C98"/>
    <w:rsid w:val="003C5EF2"/>
    <w:rsid w:val="003C6CC0"/>
    <w:rsid w:val="003C7E30"/>
    <w:rsid w:val="003D1763"/>
    <w:rsid w:val="003D1B19"/>
    <w:rsid w:val="003D2547"/>
    <w:rsid w:val="003D2C0B"/>
    <w:rsid w:val="003D5114"/>
    <w:rsid w:val="003D581D"/>
    <w:rsid w:val="003D6063"/>
    <w:rsid w:val="003D620C"/>
    <w:rsid w:val="003D67BB"/>
    <w:rsid w:val="003D7A48"/>
    <w:rsid w:val="003E0B7C"/>
    <w:rsid w:val="003E0F56"/>
    <w:rsid w:val="003E1186"/>
    <w:rsid w:val="003E24B7"/>
    <w:rsid w:val="003E2B20"/>
    <w:rsid w:val="003E3F2A"/>
    <w:rsid w:val="003E4148"/>
    <w:rsid w:val="003E4327"/>
    <w:rsid w:val="003E462A"/>
    <w:rsid w:val="003E63B7"/>
    <w:rsid w:val="003E6EC5"/>
    <w:rsid w:val="003E768E"/>
    <w:rsid w:val="003E7771"/>
    <w:rsid w:val="003F1E9B"/>
    <w:rsid w:val="003F379F"/>
    <w:rsid w:val="003F3F9E"/>
    <w:rsid w:val="003F43C0"/>
    <w:rsid w:val="003F4E5C"/>
    <w:rsid w:val="003F6537"/>
    <w:rsid w:val="003F658E"/>
    <w:rsid w:val="003F741F"/>
    <w:rsid w:val="003F7965"/>
    <w:rsid w:val="003F7BB7"/>
    <w:rsid w:val="00400787"/>
    <w:rsid w:val="00402838"/>
    <w:rsid w:val="0040335A"/>
    <w:rsid w:val="004038F3"/>
    <w:rsid w:val="00405583"/>
    <w:rsid w:val="00405BA5"/>
    <w:rsid w:val="00406035"/>
    <w:rsid w:val="00406CEF"/>
    <w:rsid w:val="0040722F"/>
    <w:rsid w:val="004105E5"/>
    <w:rsid w:val="00411394"/>
    <w:rsid w:val="004118A1"/>
    <w:rsid w:val="004126E9"/>
    <w:rsid w:val="00412829"/>
    <w:rsid w:val="00412C79"/>
    <w:rsid w:val="00413147"/>
    <w:rsid w:val="00413273"/>
    <w:rsid w:val="00415025"/>
    <w:rsid w:val="00415436"/>
    <w:rsid w:val="004159F0"/>
    <w:rsid w:val="00415FA5"/>
    <w:rsid w:val="00416408"/>
    <w:rsid w:val="00417750"/>
    <w:rsid w:val="00420A8C"/>
    <w:rsid w:val="0042214B"/>
    <w:rsid w:val="00422387"/>
    <w:rsid w:val="004229D9"/>
    <w:rsid w:val="0042321F"/>
    <w:rsid w:val="00423222"/>
    <w:rsid w:val="004239B4"/>
    <w:rsid w:val="0042497C"/>
    <w:rsid w:val="00424A53"/>
    <w:rsid w:val="00425BC1"/>
    <w:rsid w:val="004260F6"/>
    <w:rsid w:val="004265A7"/>
    <w:rsid w:val="00427254"/>
    <w:rsid w:val="00431E0C"/>
    <w:rsid w:val="004331CF"/>
    <w:rsid w:val="00433326"/>
    <w:rsid w:val="00433798"/>
    <w:rsid w:val="004341F5"/>
    <w:rsid w:val="004346A8"/>
    <w:rsid w:val="004351EC"/>
    <w:rsid w:val="00436DD3"/>
    <w:rsid w:val="004371FE"/>
    <w:rsid w:val="00437578"/>
    <w:rsid w:val="0043769A"/>
    <w:rsid w:val="00440148"/>
    <w:rsid w:val="00441392"/>
    <w:rsid w:val="0044213E"/>
    <w:rsid w:val="00442D94"/>
    <w:rsid w:val="0044358B"/>
    <w:rsid w:val="00444773"/>
    <w:rsid w:val="00445575"/>
    <w:rsid w:val="00445880"/>
    <w:rsid w:val="00446843"/>
    <w:rsid w:val="00447400"/>
    <w:rsid w:val="00447CE5"/>
    <w:rsid w:val="00450FC1"/>
    <w:rsid w:val="00452508"/>
    <w:rsid w:val="00453165"/>
    <w:rsid w:val="00453C7B"/>
    <w:rsid w:val="00453C89"/>
    <w:rsid w:val="00454A77"/>
    <w:rsid w:val="0045513C"/>
    <w:rsid w:val="004564B1"/>
    <w:rsid w:val="004569C8"/>
    <w:rsid w:val="004575E7"/>
    <w:rsid w:val="00457A15"/>
    <w:rsid w:val="00457C52"/>
    <w:rsid w:val="004603A7"/>
    <w:rsid w:val="00461678"/>
    <w:rsid w:val="00461AFE"/>
    <w:rsid w:val="00462110"/>
    <w:rsid w:val="00462FD6"/>
    <w:rsid w:val="0046498A"/>
    <w:rsid w:val="00465688"/>
    <w:rsid w:val="004658E6"/>
    <w:rsid w:val="00466A63"/>
    <w:rsid w:val="00466B8C"/>
    <w:rsid w:val="00467C56"/>
    <w:rsid w:val="00467DE0"/>
    <w:rsid w:val="00467DF6"/>
    <w:rsid w:val="004700BF"/>
    <w:rsid w:val="0047013D"/>
    <w:rsid w:val="00470ADF"/>
    <w:rsid w:val="004713D2"/>
    <w:rsid w:val="00473385"/>
    <w:rsid w:val="0047395F"/>
    <w:rsid w:val="004756C7"/>
    <w:rsid w:val="00475B3D"/>
    <w:rsid w:val="004760A1"/>
    <w:rsid w:val="0047615E"/>
    <w:rsid w:val="004767F5"/>
    <w:rsid w:val="004777FB"/>
    <w:rsid w:val="004778E1"/>
    <w:rsid w:val="00477CB2"/>
    <w:rsid w:val="00480A14"/>
    <w:rsid w:val="00480C9B"/>
    <w:rsid w:val="00481ECC"/>
    <w:rsid w:val="0048299F"/>
    <w:rsid w:val="00482D6B"/>
    <w:rsid w:val="00482DC5"/>
    <w:rsid w:val="00483228"/>
    <w:rsid w:val="004832EB"/>
    <w:rsid w:val="004837CD"/>
    <w:rsid w:val="00484182"/>
    <w:rsid w:val="00484C81"/>
    <w:rsid w:val="004868FA"/>
    <w:rsid w:val="004878D4"/>
    <w:rsid w:val="004878E7"/>
    <w:rsid w:val="00487D84"/>
    <w:rsid w:val="00487EFD"/>
    <w:rsid w:val="004912EB"/>
    <w:rsid w:val="0049145C"/>
    <w:rsid w:val="00491BC5"/>
    <w:rsid w:val="004928B0"/>
    <w:rsid w:val="00492D9E"/>
    <w:rsid w:val="00492F8A"/>
    <w:rsid w:val="00493ECB"/>
    <w:rsid w:val="00494168"/>
    <w:rsid w:val="004954E2"/>
    <w:rsid w:val="0049631D"/>
    <w:rsid w:val="0049647A"/>
    <w:rsid w:val="00496A67"/>
    <w:rsid w:val="004974DA"/>
    <w:rsid w:val="004977B4"/>
    <w:rsid w:val="00497A6B"/>
    <w:rsid w:val="004A05F8"/>
    <w:rsid w:val="004A0B8E"/>
    <w:rsid w:val="004A1152"/>
    <w:rsid w:val="004A25C3"/>
    <w:rsid w:val="004A2867"/>
    <w:rsid w:val="004A304E"/>
    <w:rsid w:val="004A3E4D"/>
    <w:rsid w:val="004A420E"/>
    <w:rsid w:val="004A7483"/>
    <w:rsid w:val="004B0F07"/>
    <w:rsid w:val="004B0F6F"/>
    <w:rsid w:val="004B30FB"/>
    <w:rsid w:val="004B319B"/>
    <w:rsid w:val="004B38F9"/>
    <w:rsid w:val="004B3AB6"/>
    <w:rsid w:val="004B3D65"/>
    <w:rsid w:val="004B3D89"/>
    <w:rsid w:val="004B4B77"/>
    <w:rsid w:val="004B4EE7"/>
    <w:rsid w:val="004B5FAA"/>
    <w:rsid w:val="004B68B2"/>
    <w:rsid w:val="004C137C"/>
    <w:rsid w:val="004C16AA"/>
    <w:rsid w:val="004C24C3"/>
    <w:rsid w:val="004C3432"/>
    <w:rsid w:val="004C384C"/>
    <w:rsid w:val="004C49F1"/>
    <w:rsid w:val="004C4AD7"/>
    <w:rsid w:val="004C5058"/>
    <w:rsid w:val="004C5BEE"/>
    <w:rsid w:val="004C67C6"/>
    <w:rsid w:val="004C70FB"/>
    <w:rsid w:val="004C7EBA"/>
    <w:rsid w:val="004D0B1F"/>
    <w:rsid w:val="004D15FB"/>
    <w:rsid w:val="004D2E26"/>
    <w:rsid w:val="004D3AAA"/>
    <w:rsid w:val="004D3D56"/>
    <w:rsid w:val="004D4B20"/>
    <w:rsid w:val="004D5688"/>
    <w:rsid w:val="004D57CC"/>
    <w:rsid w:val="004D5F6A"/>
    <w:rsid w:val="004D60D2"/>
    <w:rsid w:val="004D69AE"/>
    <w:rsid w:val="004E0D3D"/>
    <w:rsid w:val="004E1C63"/>
    <w:rsid w:val="004E1F9A"/>
    <w:rsid w:val="004E2D2C"/>
    <w:rsid w:val="004E3205"/>
    <w:rsid w:val="004E32A1"/>
    <w:rsid w:val="004E3332"/>
    <w:rsid w:val="004E5A6F"/>
    <w:rsid w:val="004E5D48"/>
    <w:rsid w:val="004E623A"/>
    <w:rsid w:val="004E65CE"/>
    <w:rsid w:val="004E67E7"/>
    <w:rsid w:val="004E718D"/>
    <w:rsid w:val="004E7725"/>
    <w:rsid w:val="004F017F"/>
    <w:rsid w:val="004F0A74"/>
    <w:rsid w:val="004F111F"/>
    <w:rsid w:val="004F2778"/>
    <w:rsid w:val="004F31E3"/>
    <w:rsid w:val="004F3682"/>
    <w:rsid w:val="004F37C1"/>
    <w:rsid w:val="004F54A0"/>
    <w:rsid w:val="004F5B17"/>
    <w:rsid w:val="00500275"/>
    <w:rsid w:val="00500D65"/>
    <w:rsid w:val="00501BD5"/>
    <w:rsid w:val="005021D8"/>
    <w:rsid w:val="005026CD"/>
    <w:rsid w:val="00503C79"/>
    <w:rsid w:val="00503EB8"/>
    <w:rsid w:val="00504E4B"/>
    <w:rsid w:val="00505A0A"/>
    <w:rsid w:val="00506920"/>
    <w:rsid w:val="00511402"/>
    <w:rsid w:val="00511B24"/>
    <w:rsid w:val="0051222D"/>
    <w:rsid w:val="00512EA1"/>
    <w:rsid w:val="005130F7"/>
    <w:rsid w:val="005131B1"/>
    <w:rsid w:val="00513462"/>
    <w:rsid w:val="0051423D"/>
    <w:rsid w:val="0051620E"/>
    <w:rsid w:val="00516883"/>
    <w:rsid w:val="00516B29"/>
    <w:rsid w:val="00516E74"/>
    <w:rsid w:val="00517150"/>
    <w:rsid w:val="005200C9"/>
    <w:rsid w:val="005201A8"/>
    <w:rsid w:val="005207AE"/>
    <w:rsid w:val="00520CCB"/>
    <w:rsid w:val="00520DB4"/>
    <w:rsid w:val="0052186B"/>
    <w:rsid w:val="0052274D"/>
    <w:rsid w:val="00524106"/>
    <w:rsid w:val="0052460A"/>
    <w:rsid w:val="005247C9"/>
    <w:rsid w:val="00525093"/>
    <w:rsid w:val="0052562F"/>
    <w:rsid w:val="005262CD"/>
    <w:rsid w:val="00527B93"/>
    <w:rsid w:val="00527C94"/>
    <w:rsid w:val="00527E27"/>
    <w:rsid w:val="00527F64"/>
    <w:rsid w:val="00530760"/>
    <w:rsid w:val="00530FCE"/>
    <w:rsid w:val="00531AF2"/>
    <w:rsid w:val="00531FDD"/>
    <w:rsid w:val="00533102"/>
    <w:rsid w:val="005351CA"/>
    <w:rsid w:val="00536FDA"/>
    <w:rsid w:val="00537969"/>
    <w:rsid w:val="00537CD1"/>
    <w:rsid w:val="005407B0"/>
    <w:rsid w:val="00540838"/>
    <w:rsid w:val="005414BB"/>
    <w:rsid w:val="0054181B"/>
    <w:rsid w:val="00541F24"/>
    <w:rsid w:val="00543034"/>
    <w:rsid w:val="00543563"/>
    <w:rsid w:val="00544739"/>
    <w:rsid w:val="00544C28"/>
    <w:rsid w:val="005455A1"/>
    <w:rsid w:val="0054617A"/>
    <w:rsid w:val="00546B7D"/>
    <w:rsid w:val="005515B4"/>
    <w:rsid w:val="00552610"/>
    <w:rsid w:val="00553050"/>
    <w:rsid w:val="00554698"/>
    <w:rsid w:val="00554BAE"/>
    <w:rsid w:val="00554DE2"/>
    <w:rsid w:val="00554F40"/>
    <w:rsid w:val="00555A8A"/>
    <w:rsid w:val="00555F01"/>
    <w:rsid w:val="00560662"/>
    <w:rsid w:val="00561302"/>
    <w:rsid w:val="00561843"/>
    <w:rsid w:val="00562990"/>
    <w:rsid w:val="00562BBD"/>
    <w:rsid w:val="00562F09"/>
    <w:rsid w:val="00563197"/>
    <w:rsid w:val="005631E5"/>
    <w:rsid w:val="0056403A"/>
    <w:rsid w:val="00566191"/>
    <w:rsid w:val="005674B7"/>
    <w:rsid w:val="00570FD7"/>
    <w:rsid w:val="0057183E"/>
    <w:rsid w:val="005720A5"/>
    <w:rsid w:val="00572164"/>
    <w:rsid w:val="00572E1C"/>
    <w:rsid w:val="00573EF5"/>
    <w:rsid w:val="0057403D"/>
    <w:rsid w:val="00574488"/>
    <w:rsid w:val="005754F2"/>
    <w:rsid w:val="00575B9D"/>
    <w:rsid w:val="005762DD"/>
    <w:rsid w:val="00580A5E"/>
    <w:rsid w:val="00581303"/>
    <w:rsid w:val="00581F66"/>
    <w:rsid w:val="005824AB"/>
    <w:rsid w:val="0058255A"/>
    <w:rsid w:val="005836EE"/>
    <w:rsid w:val="005840DF"/>
    <w:rsid w:val="00584533"/>
    <w:rsid w:val="005853DE"/>
    <w:rsid w:val="00585681"/>
    <w:rsid w:val="00585DD9"/>
    <w:rsid w:val="00587805"/>
    <w:rsid w:val="00587C72"/>
    <w:rsid w:val="005901E2"/>
    <w:rsid w:val="0059160C"/>
    <w:rsid w:val="0059232D"/>
    <w:rsid w:val="005926C7"/>
    <w:rsid w:val="00594947"/>
    <w:rsid w:val="005949BD"/>
    <w:rsid w:val="00595E65"/>
    <w:rsid w:val="00596FA0"/>
    <w:rsid w:val="005A0413"/>
    <w:rsid w:val="005A05C0"/>
    <w:rsid w:val="005A0949"/>
    <w:rsid w:val="005A0A0D"/>
    <w:rsid w:val="005A0C2D"/>
    <w:rsid w:val="005A0CB1"/>
    <w:rsid w:val="005A262F"/>
    <w:rsid w:val="005A2D17"/>
    <w:rsid w:val="005A42A9"/>
    <w:rsid w:val="005A4EC4"/>
    <w:rsid w:val="005A5D05"/>
    <w:rsid w:val="005A6635"/>
    <w:rsid w:val="005A67E7"/>
    <w:rsid w:val="005B0DF1"/>
    <w:rsid w:val="005B12BE"/>
    <w:rsid w:val="005B28F0"/>
    <w:rsid w:val="005B3F64"/>
    <w:rsid w:val="005B45B9"/>
    <w:rsid w:val="005B47CE"/>
    <w:rsid w:val="005B5013"/>
    <w:rsid w:val="005B6500"/>
    <w:rsid w:val="005B75EB"/>
    <w:rsid w:val="005C0021"/>
    <w:rsid w:val="005C09C4"/>
    <w:rsid w:val="005C0EF3"/>
    <w:rsid w:val="005C1644"/>
    <w:rsid w:val="005C17D9"/>
    <w:rsid w:val="005C25C0"/>
    <w:rsid w:val="005C337B"/>
    <w:rsid w:val="005C3F28"/>
    <w:rsid w:val="005C75AE"/>
    <w:rsid w:val="005C76DF"/>
    <w:rsid w:val="005D0636"/>
    <w:rsid w:val="005D1BD9"/>
    <w:rsid w:val="005D2AC9"/>
    <w:rsid w:val="005D2E78"/>
    <w:rsid w:val="005D3509"/>
    <w:rsid w:val="005D3DFB"/>
    <w:rsid w:val="005D3F10"/>
    <w:rsid w:val="005D4AF1"/>
    <w:rsid w:val="005D5317"/>
    <w:rsid w:val="005D5A8B"/>
    <w:rsid w:val="005D5DCB"/>
    <w:rsid w:val="005D645B"/>
    <w:rsid w:val="005D6703"/>
    <w:rsid w:val="005D6834"/>
    <w:rsid w:val="005E0665"/>
    <w:rsid w:val="005E0F3E"/>
    <w:rsid w:val="005E330A"/>
    <w:rsid w:val="005E3A56"/>
    <w:rsid w:val="005E3EC6"/>
    <w:rsid w:val="005E50CD"/>
    <w:rsid w:val="005E53D1"/>
    <w:rsid w:val="005E56AD"/>
    <w:rsid w:val="005E57CF"/>
    <w:rsid w:val="005E7107"/>
    <w:rsid w:val="005F0A12"/>
    <w:rsid w:val="005F17E8"/>
    <w:rsid w:val="005F190D"/>
    <w:rsid w:val="005F2842"/>
    <w:rsid w:val="005F35ED"/>
    <w:rsid w:val="005F3C44"/>
    <w:rsid w:val="005F4BBA"/>
    <w:rsid w:val="005F4F11"/>
    <w:rsid w:val="005F54AB"/>
    <w:rsid w:val="005F58EA"/>
    <w:rsid w:val="005F6995"/>
    <w:rsid w:val="005F776B"/>
    <w:rsid w:val="00600636"/>
    <w:rsid w:val="00600AB3"/>
    <w:rsid w:val="0060165E"/>
    <w:rsid w:val="00601C4A"/>
    <w:rsid w:val="00601C94"/>
    <w:rsid w:val="006021C1"/>
    <w:rsid w:val="006021C6"/>
    <w:rsid w:val="00602C18"/>
    <w:rsid w:val="0060305D"/>
    <w:rsid w:val="00603A4F"/>
    <w:rsid w:val="00604159"/>
    <w:rsid w:val="00604A20"/>
    <w:rsid w:val="00604DEB"/>
    <w:rsid w:val="0060540E"/>
    <w:rsid w:val="00605AC6"/>
    <w:rsid w:val="006061FE"/>
    <w:rsid w:val="00607350"/>
    <w:rsid w:val="00607AEF"/>
    <w:rsid w:val="00607C8A"/>
    <w:rsid w:val="00610CF7"/>
    <w:rsid w:val="00612296"/>
    <w:rsid w:val="00612C73"/>
    <w:rsid w:val="0061317A"/>
    <w:rsid w:val="006138F1"/>
    <w:rsid w:val="00614D01"/>
    <w:rsid w:val="00615168"/>
    <w:rsid w:val="00616074"/>
    <w:rsid w:val="00616126"/>
    <w:rsid w:val="00620542"/>
    <w:rsid w:val="0062268F"/>
    <w:rsid w:val="00622FF6"/>
    <w:rsid w:val="006231D9"/>
    <w:rsid w:val="006240A3"/>
    <w:rsid w:val="00625164"/>
    <w:rsid w:val="006259B6"/>
    <w:rsid w:val="00626260"/>
    <w:rsid w:val="00626A62"/>
    <w:rsid w:val="00627E90"/>
    <w:rsid w:val="006303E0"/>
    <w:rsid w:val="006306EF"/>
    <w:rsid w:val="00631434"/>
    <w:rsid w:val="006318BB"/>
    <w:rsid w:val="0063195F"/>
    <w:rsid w:val="0063318C"/>
    <w:rsid w:val="006360A2"/>
    <w:rsid w:val="00636524"/>
    <w:rsid w:val="0063654A"/>
    <w:rsid w:val="006367E2"/>
    <w:rsid w:val="00636917"/>
    <w:rsid w:val="00637389"/>
    <w:rsid w:val="0063795F"/>
    <w:rsid w:val="0064013F"/>
    <w:rsid w:val="006408C1"/>
    <w:rsid w:val="006408FB"/>
    <w:rsid w:val="00640A26"/>
    <w:rsid w:val="00640C50"/>
    <w:rsid w:val="00641082"/>
    <w:rsid w:val="00643521"/>
    <w:rsid w:val="00643681"/>
    <w:rsid w:val="006456C7"/>
    <w:rsid w:val="006458FA"/>
    <w:rsid w:val="0064666E"/>
    <w:rsid w:val="00647A49"/>
    <w:rsid w:val="00647EFF"/>
    <w:rsid w:val="00650362"/>
    <w:rsid w:val="00650656"/>
    <w:rsid w:val="00650BC6"/>
    <w:rsid w:val="00650F95"/>
    <w:rsid w:val="00652A58"/>
    <w:rsid w:val="0065381A"/>
    <w:rsid w:val="00655248"/>
    <w:rsid w:val="00655369"/>
    <w:rsid w:val="0065564B"/>
    <w:rsid w:val="00655CCE"/>
    <w:rsid w:val="00656F6F"/>
    <w:rsid w:val="006574B2"/>
    <w:rsid w:val="00657C85"/>
    <w:rsid w:val="0066040B"/>
    <w:rsid w:val="00661534"/>
    <w:rsid w:val="00661647"/>
    <w:rsid w:val="00661F78"/>
    <w:rsid w:val="0066344D"/>
    <w:rsid w:val="006636C3"/>
    <w:rsid w:val="00664B47"/>
    <w:rsid w:val="00664F17"/>
    <w:rsid w:val="0066513B"/>
    <w:rsid w:val="00666498"/>
    <w:rsid w:val="006668EF"/>
    <w:rsid w:val="00667B07"/>
    <w:rsid w:val="00670D6C"/>
    <w:rsid w:val="00671065"/>
    <w:rsid w:val="00671743"/>
    <w:rsid w:val="00672874"/>
    <w:rsid w:val="00672885"/>
    <w:rsid w:val="00672D97"/>
    <w:rsid w:val="00672E73"/>
    <w:rsid w:val="006738FE"/>
    <w:rsid w:val="006744EB"/>
    <w:rsid w:val="00675684"/>
    <w:rsid w:val="00675734"/>
    <w:rsid w:val="00675C8B"/>
    <w:rsid w:val="00675CCB"/>
    <w:rsid w:val="006767F6"/>
    <w:rsid w:val="00680526"/>
    <w:rsid w:val="00681752"/>
    <w:rsid w:val="00682D51"/>
    <w:rsid w:val="0068304B"/>
    <w:rsid w:val="00683AE6"/>
    <w:rsid w:val="00684307"/>
    <w:rsid w:val="00684F39"/>
    <w:rsid w:val="0068657C"/>
    <w:rsid w:val="006867E6"/>
    <w:rsid w:val="00686C27"/>
    <w:rsid w:val="00686DC8"/>
    <w:rsid w:val="00686E74"/>
    <w:rsid w:val="006915F2"/>
    <w:rsid w:val="00691A31"/>
    <w:rsid w:val="00691AFE"/>
    <w:rsid w:val="006923C2"/>
    <w:rsid w:val="0069260D"/>
    <w:rsid w:val="006927A8"/>
    <w:rsid w:val="0069337A"/>
    <w:rsid w:val="00693531"/>
    <w:rsid w:val="00693E90"/>
    <w:rsid w:val="00694485"/>
    <w:rsid w:val="00694AC6"/>
    <w:rsid w:val="00694CB9"/>
    <w:rsid w:val="00695712"/>
    <w:rsid w:val="00695C40"/>
    <w:rsid w:val="00695E21"/>
    <w:rsid w:val="0069650F"/>
    <w:rsid w:val="00696BB1"/>
    <w:rsid w:val="00696C73"/>
    <w:rsid w:val="00696DE0"/>
    <w:rsid w:val="006975A9"/>
    <w:rsid w:val="006A0EE1"/>
    <w:rsid w:val="006A2EEF"/>
    <w:rsid w:val="006A4782"/>
    <w:rsid w:val="006A5BDB"/>
    <w:rsid w:val="006A62C9"/>
    <w:rsid w:val="006A6BD3"/>
    <w:rsid w:val="006B00FA"/>
    <w:rsid w:val="006B082C"/>
    <w:rsid w:val="006B0B8A"/>
    <w:rsid w:val="006B1908"/>
    <w:rsid w:val="006B1BD1"/>
    <w:rsid w:val="006B2227"/>
    <w:rsid w:val="006B2C96"/>
    <w:rsid w:val="006B32C7"/>
    <w:rsid w:val="006B3341"/>
    <w:rsid w:val="006B3CAB"/>
    <w:rsid w:val="006B4E76"/>
    <w:rsid w:val="006B51BF"/>
    <w:rsid w:val="006B721F"/>
    <w:rsid w:val="006B73B4"/>
    <w:rsid w:val="006B7474"/>
    <w:rsid w:val="006B7818"/>
    <w:rsid w:val="006C0449"/>
    <w:rsid w:val="006C09C8"/>
    <w:rsid w:val="006C0D58"/>
    <w:rsid w:val="006C0E1C"/>
    <w:rsid w:val="006C1112"/>
    <w:rsid w:val="006C24F8"/>
    <w:rsid w:val="006C3E4B"/>
    <w:rsid w:val="006C42C9"/>
    <w:rsid w:val="006C4F00"/>
    <w:rsid w:val="006C57AD"/>
    <w:rsid w:val="006D0E00"/>
    <w:rsid w:val="006D1C41"/>
    <w:rsid w:val="006D244F"/>
    <w:rsid w:val="006D2915"/>
    <w:rsid w:val="006D2E3A"/>
    <w:rsid w:val="006D303C"/>
    <w:rsid w:val="006D438B"/>
    <w:rsid w:val="006D47DE"/>
    <w:rsid w:val="006D4C78"/>
    <w:rsid w:val="006D4EE5"/>
    <w:rsid w:val="006D50C3"/>
    <w:rsid w:val="006D549D"/>
    <w:rsid w:val="006D562D"/>
    <w:rsid w:val="006D6760"/>
    <w:rsid w:val="006D6EA5"/>
    <w:rsid w:val="006D7C85"/>
    <w:rsid w:val="006E029D"/>
    <w:rsid w:val="006E0DE4"/>
    <w:rsid w:val="006E128A"/>
    <w:rsid w:val="006E17FA"/>
    <w:rsid w:val="006E1D89"/>
    <w:rsid w:val="006E1E7D"/>
    <w:rsid w:val="006E24DB"/>
    <w:rsid w:val="006E2692"/>
    <w:rsid w:val="006E2CE2"/>
    <w:rsid w:val="006E3656"/>
    <w:rsid w:val="006E3C23"/>
    <w:rsid w:val="006E46B0"/>
    <w:rsid w:val="006E56AA"/>
    <w:rsid w:val="006E582F"/>
    <w:rsid w:val="006E6941"/>
    <w:rsid w:val="006E6B0E"/>
    <w:rsid w:val="006E7374"/>
    <w:rsid w:val="006F0A77"/>
    <w:rsid w:val="006F0ADB"/>
    <w:rsid w:val="006F0E7B"/>
    <w:rsid w:val="006F14D1"/>
    <w:rsid w:val="006F253B"/>
    <w:rsid w:val="006F3136"/>
    <w:rsid w:val="006F59C2"/>
    <w:rsid w:val="006F60E2"/>
    <w:rsid w:val="006F66AD"/>
    <w:rsid w:val="006F7310"/>
    <w:rsid w:val="006F738C"/>
    <w:rsid w:val="00700B1A"/>
    <w:rsid w:val="00700D33"/>
    <w:rsid w:val="00701E8E"/>
    <w:rsid w:val="00702B41"/>
    <w:rsid w:val="00703692"/>
    <w:rsid w:val="007037A8"/>
    <w:rsid w:val="00703D49"/>
    <w:rsid w:val="00703D94"/>
    <w:rsid w:val="00703E22"/>
    <w:rsid w:val="007040C2"/>
    <w:rsid w:val="007048C3"/>
    <w:rsid w:val="00705B50"/>
    <w:rsid w:val="00706607"/>
    <w:rsid w:val="00706B20"/>
    <w:rsid w:val="00706E14"/>
    <w:rsid w:val="00707967"/>
    <w:rsid w:val="00707F09"/>
    <w:rsid w:val="0071001E"/>
    <w:rsid w:val="00711527"/>
    <w:rsid w:val="007117E3"/>
    <w:rsid w:val="00711803"/>
    <w:rsid w:val="0071190B"/>
    <w:rsid w:val="007123A0"/>
    <w:rsid w:val="007134B1"/>
    <w:rsid w:val="00714D7D"/>
    <w:rsid w:val="00715A72"/>
    <w:rsid w:val="007163A8"/>
    <w:rsid w:val="00716BEA"/>
    <w:rsid w:val="00716D55"/>
    <w:rsid w:val="007171E0"/>
    <w:rsid w:val="00717473"/>
    <w:rsid w:val="007203DA"/>
    <w:rsid w:val="0072101E"/>
    <w:rsid w:val="00721F2E"/>
    <w:rsid w:val="00722C7A"/>
    <w:rsid w:val="0072330F"/>
    <w:rsid w:val="00725573"/>
    <w:rsid w:val="00725F65"/>
    <w:rsid w:val="007269EE"/>
    <w:rsid w:val="00726D95"/>
    <w:rsid w:val="007275C4"/>
    <w:rsid w:val="007300C8"/>
    <w:rsid w:val="00731ED9"/>
    <w:rsid w:val="00731FB7"/>
    <w:rsid w:val="007321D9"/>
    <w:rsid w:val="00732D0A"/>
    <w:rsid w:val="007334E8"/>
    <w:rsid w:val="00733684"/>
    <w:rsid w:val="00733853"/>
    <w:rsid w:val="00733CFC"/>
    <w:rsid w:val="00734482"/>
    <w:rsid w:val="00735DFE"/>
    <w:rsid w:val="00736E42"/>
    <w:rsid w:val="00737C15"/>
    <w:rsid w:val="00737D3D"/>
    <w:rsid w:val="00740214"/>
    <w:rsid w:val="00740BBD"/>
    <w:rsid w:val="00740D64"/>
    <w:rsid w:val="00740DA7"/>
    <w:rsid w:val="00741CC8"/>
    <w:rsid w:val="00742AF7"/>
    <w:rsid w:val="00743064"/>
    <w:rsid w:val="00743401"/>
    <w:rsid w:val="00743575"/>
    <w:rsid w:val="007436E3"/>
    <w:rsid w:val="007459AC"/>
    <w:rsid w:val="00746112"/>
    <w:rsid w:val="00746AC3"/>
    <w:rsid w:val="00746C91"/>
    <w:rsid w:val="00746F55"/>
    <w:rsid w:val="007474B0"/>
    <w:rsid w:val="00750891"/>
    <w:rsid w:val="0075095D"/>
    <w:rsid w:val="00750D1E"/>
    <w:rsid w:val="00751389"/>
    <w:rsid w:val="00751475"/>
    <w:rsid w:val="0075171A"/>
    <w:rsid w:val="00751C38"/>
    <w:rsid w:val="0075222F"/>
    <w:rsid w:val="00752B95"/>
    <w:rsid w:val="00752F25"/>
    <w:rsid w:val="00753513"/>
    <w:rsid w:val="0075386D"/>
    <w:rsid w:val="0075443C"/>
    <w:rsid w:val="00754C7D"/>
    <w:rsid w:val="007551CF"/>
    <w:rsid w:val="00755B52"/>
    <w:rsid w:val="007562C0"/>
    <w:rsid w:val="007566DE"/>
    <w:rsid w:val="007572BA"/>
    <w:rsid w:val="0075785D"/>
    <w:rsid w:val="00757A03"/>
    <w:rsid w:val="0076147E"/>
    <w:rsid w:val="007619D9"/>
    <w:rsid w:val="00761F3F"/>
    <w:rsid w:val="00762949"/>
    <w:rsid w:val="00762EAA"/>
    <w:rsid w:val="00763225"/>
    <w:rsid w:val="00763560"/>
    <w:rsid w:val="0076371C"/>
    <w:rsid w:val="00764700"/>
    <w:rsid w:val="007650E0"/>
    <w:rsid w:val="007656FC"/>
    <w:rsid w:val="00765858"/>
    <w:rsid w:val="007669CA"/>
    <w:rsid w:val="00766E28"/>
    <w:rsid w:val="00767625"/>
    <w:rsid w:val="0076766F"/>
    <w:rsid w:val="00770337"/>
    <w:rsid w:val="00770C9C"/>
    <w:rsid w:val="00770D2E"/>
    <w:rsid w:val="0077205B"/>
    <w:rsid w:val="007720A7"/>
    <w:rsid w:val="0077235D"/>
    <w:rsid w:val="00772816"/>
    <w:rsid w:val="00773734"/>
    <w:rsid w:val="00775ACF"/>
    <w:rsid w:val="00775D7D"/>
    <w:rsid w:val="00777D05"/>
    <w:rsid w:val="00777D4A"/>
    <w:rsid w:val="0078030F"/>
    <w:rsid w:val="00780586"/>
    <w:rsid w:val="00780777"/>
    <w:rsid w:val="00781881"/>
    <w:rsid w:val="00781E42"/>
    <w:rsid w:val="00782357"/>
    <w:rsid w:val="0078362A"/>
    <w:rsid w:val="007840B4"/>
    <w:rsid w:val="0078605E"/>
    <w:rsid w:val="00786639"/>
    <w:rsid w:val="00786A61"/>
    <w:rsid w:val="00786B93"/>
    <w:rsid w:val="00787D85"/>
    <w:rsid w:val="007901E9"/>
    <w:rsid w:val="00790387"/>
    <w:rsid w:val="00790B99"/>
    <w:rsid w:val="00791B2B"/>
    <w:rsid w:val="00792D95"/>
    <w:rsid w:val="007931EC"/>
    <w:rsid w:val="00793658"/>
    <w:rsid w:val="007936CC"/>
    <w:rsid w:val="00793F3A"/>
    <w:rsid w:val="0079442D"/>
    <w:rsid w:val="007946EA"/>
    <w:rsid w:val="00794C71"/>
    <w:rsid w:val="00795103"/>
    <w:rsid w:val="00795D59"/>
    <w:rsid w:val="00797183"/>
    <w:rsid w:val="00797D43"/>
    <w:rsid w:val="00797E59"/>
    <w:rsid w:val="00797F44"/>
    <w:rsid w:val="007A14BC"/>
    <w:rsid w:val="007A2100"/>
    <w:rsid w:val="007A225A"/>
    <w:rsid w:val="007A22D1"/>
    <w:rsid w:val="007A2B71"/>
    <w:rsid w:val="007A3173"/>
    <w:rsid w:val="007A31E6"/>
    <w:rsid w:val="007A3908"/>
    <w:rsid w:val="007A4308"/>
    <w:rsid w:val="007A51E5"/>
    <w:rsid w:val="007A5B32"/>
    <w:rsid w:val="007A5DEF"/>
    <w:rsid w:val="007A5F6F"/>
    <w:rsid w:val="007A7124"/>
    <w:rsid w:val="007A7B72"/>
    <w:rsid w:val="007B095F"/>
    <w:rsid w:val="007B0F3F"/>
    <w:rsid w:val="007B21EF"/>
    <w:rsid w:val="007B319C"/>
    <w:rsid w:val="007B3FDD"/>
    <w:rsid w:val="007B40A8"/>
    <w:rsid w:val="007B4117"/>
    <w:rsid w:val="007B5582"/>
    <w:rsid w:val="007B5D7D"/>
    <w:rsid w:val="007B5E60"/>
    <w:rsid w:val="007B66A5"/>
    <w:rsid w:val="007B72FD"/>
    <w:rsid w:val="007B7E85"/>
    <w:rsid w:val="007C1288"/>
    <w:rsid w:val="007C1957"/>
    <w:rsid w:val="007C1ABA"/>
    <w:rsid w:val="007C2C4E"/>
    <w:rsid w:val="007C2FDB"/>
    <w:rsid w:val="007C3DE9"/>
    <w:rsid w:val="007C3E77"/>
    <w:rsid w:val="007C4280"/>
    <w:rsid w:val="007C43F6"/>
    <w:rsid w:val="007C499D"/>
    <w:rsid w:val="007C4DB8"/>
    <w:rsid w:val="007C5434"/>
    <w:rsid w:val="007C56FF"/>
    <w:rsid w:val="007C5955"/>
    <w:rsid w:val="007C7412"/>
    <w:rsid w:val="007C7E69"/>
    <w:rsid w:val="007D01D0"/>
    <w:rsid w:val="007D02CB"/>
    <w:rsid w:val="007D09B4"/>
    <w:rsid w:val="007D2D7B"/>
    <w:rsid w:val="007D344C"/>
    <w:rsid w:val="007D3499"/>
    <w:rsid w:val="007D34F0"/>
    <w:rsid w:val="007D4001"/>
    <w:rsid w:val="007D499F"/>
    <w:rsid w:val="007D5919"/>
    <w:rsid w:val="007D5939"/>
    <w:rsid w:val="007D64F4"/>
    <w:rsid w:val="007D6FA2"/>
    <w:rsid w:val="007D729D"/>
    <w:rsid w:val="007E187E"/>
    <w:rsid w:val="007E2320"/>
    <w:rsid w:val="007E25B5"/>
    <w:rsid w:val="007E2AD6"/>
    <w:rsid w:val="007E2F80"/>
    <w:rsid w:val="007E3ECD"/>
    <w:rsid w:val="007E4788"/>
    <w:rsid w:val="007E49C0"/>
    <w:rsid w:val="007E4F3D"/>
    <w:rsid w:val="007E5C1D"/>
    <w:rsid w:val="007E5CD4"/>
    <w:rsid w:val="007E6F2D"/>
    <w:rsid w:val="007E6FB4"/>
    <w:rsid w:val="007E74F4"/>
    <w:rsid w:val="007F0335"/>
    <w:rsid w:val="007F0614"/>
    <w:rsid w:val="007F1572"/>
    <w:rsid w:val="007F24A2"/>
    <w:rsid w:val="007F38C3"/>
    <w:rsid w:val="007F3AE8"/>
    <w:rsid w:val="007F3F31"/>
    <w:rsid w:val="007F4DD7"/>
    <w:rsid w:val="007F5EDA"/>
    <w:rsid w:val="007F6230"/>
    <w:rsid w:val="007F6D8C"/>
    <w:rsid w:val="007F6FAC"/>
    <w:rsid w:val="0080133E"/>
    <w:rsid w:val="00802E49"/>
    <w:rsid w:val="00803164"/>
    <w:rsid w:val="008059A0"/>
    <w:rsid w:val="008060C2"/>
    <w:rsid w:val="00806E9C"/>
    <w:rsid w:val="0080758B"/>
    <w:rsid w:val="00810E48"/>
    <w:rsid w:val="008111A1"/>
    <w:rsid w:val="00811E3D"/>
    <w:rsid w:val="00812F75"/>
    <w:rsid w:val="00813BBA"/>
    <w:rsid w:val="00813C17"/>
    <w:rsid w:val="0081404B"/>
    <w:rsid w:val="008145A7"/>
    <w:rsid w:val="008149FB"/>
    <w:rsid w:val="0081514D"/>
    <w:rsid w:val="00816EB2"/>
    <w:rsid w:val="00816F08"/>
    <w:rsid w:val="00817795"/>
    <w:rsid w:val="00817D41"/>
    <w:rsid w:val="00820EDD"/>
    <w:rsid w:val="00821C10"/>
    <w:rsid w:val="0082244A"/>
    <w:rsid w:val="00822F4F"/>
    <w:rsid w:val="00825820"/>
    <w:rsid w:val="00826133"/>
    <w:rsid w:val="00826197"/>
    <w:rsid w:val="008266D9"/>
    <w:rsid w:val="00826A06"/>
    <w:rsid w:val="00830000"/>
    <w:rsid w:val="008310BB"/>
    <w:rsid w:val="008313BF"/>
    <w:rsid w:val="008313FC"/>
    <w:rsid w:val="008314E0"/>
    <w:rsid w:val="00831B8C"/>
    <w:rsid w:val="00833766"/>
    <w:rsid w:val="00835C98"/>
    <w:rsid w:val="00836391"/>
    <w:rsid w:val="00837DA8"/>
    <w:rsid w:val="008404E2"/>
    <w:rsid w:val="008416A7"/>
    <w:rsid w:val="008429A7"/>
    <w:rsid w:val="008432EA"/>
    <w:rsid w:val="00843D5C"/>
    <w:rsid w:val="0084451C"/>
    <w:rsid w:val="008449B8"/>
    <w:rsid w:val="0084544F"/>
    <w:rsid w:val="008475E3"/>
    <w:rsid w:val="00851B03"/>
    <w:rsid w:val="00852215"/>
    <w:rsid w:val="00852E67"/>
    <w:rsid w:val="008548D1"/>
    <w:rsid w:val="008557F2"/>
    <w:rsid w:val="008573DB"/>
    <w:rsid w:val="0085743E"/>
    <w:rsid w:val="00857AAF"/>
    <w:rsid w:val="00857B91"/>
    <w:rsid w:val="00860163"/>
    <w:rsid w:val="0086259B"/>
    <w:rsid w:val="0086283D"/>
    <w:rsid w:val="008629FE"/>
    <w:rsid w:val="00864C25"/>
    <w:rsid w:val="00864E8A"/>
    <w:rsid w:val="00866EFF"/>
    <w:rsid w:val="00870A4E"/>
    <w:rsid w:val="0087114F"/>
    <w:rsid w:val="00871477"/>
    <w:rsid w:val="0087169F"/>
    <w:rsid w:val="008717C1"/>
    <w:rsid w:val="00871F69"/>
    <w:rsid w:val="008742F9"/>
    <w:rsid w:val="00874EB3"/>
    <w:rsid w:val="00876CFA"/>
    <w:rsid w:val="00877A20"/>
    <w:rsid w:val="00877EA2"/>
    <w:rsid w:val="00880562"/>
    <w:rsid w:val="00880BF4"/>
    <w:rsid w:val="0088125C"/>
    <w:rsid w:val="0088130A"/>
    <w:rsid w:val="00881510"/>
    <w:rsid w:val="00881954"/>
    <w:rsid w:val="00881FB7"/>
    <w:rsid w:val="00882B89"/>
    <w:rsid w:val="00883094"/>
    <w:rsid w:val="00883222"/>
    <w:rsid w:val="00885582"/>
    <w:rsid w:val="008858BE"/>
    <w:rsid w:val="00885BFD"/>
    <w:rsid w:val="0088666A"/>
    <w:rsid w:val="008879DD"/>
    <w:rsid w:val="00890E28"/>
    <w:rsid w:val="008914D9"/>
    <w:rsid w:val="00891D74"/>
    <w:rsid w:val="00891DE9"/>
    <w:rsid w:val="008923DA"/>
    <w:rsid w:val="00892461"/>
    <w:rsid w:val="008928AA"/>
    <w:rsid w:val="00892DB5"/>
    <w:rsid w:val="008930CB"/>
    <w:rsid w:val="00893E54"/>
    <w:rsid w:val="00894049"/>
    <w:rsid w:val="00894F9D"/>
    <w:rsid w:val="0089517D"/>
    <w:rsid w:val="008954E5"/>
    <w:rsid w:val="0089688B"/>
    <w:rsid w:val="008A0A65"/>
    <w:rsid w:val="008A0D5D"/>
    <w:rsid w:val="008A127B"/>
    <w:rsid w:val="008A1C11"/>
    <w:rsid w:val="008A2111"/>
    <w:rsid w:val="008A27E2"/>
    <w:rsid w:val="008A4F11"/>
    <w:rsid w:val="008A5D44"/>
    <w:rsid w:val="008B026C"/>
    <w:rsid w:val="008B1025"/>
    <w:rsid w:val="008B11A7"/>
    <w:rsid w:val="008B2B76"/>
    <w:rsid w:val="008B34F8"/>
    <w:rsid w:val="008B37B9"/>
    <w:rsid w:val="008B41E8"/>
    <w:rsid w:val="008B5225"/>
    <w:rsid w:val="008B69C8"/>
    <w:rsid w:val="008B71AC"/>
    <w:rsid w:val="008C0DBD"/>
    <w:rsid w:val="008C2807"/>
    <w:rsid w:val="008C2AAF"/>
    <w:rsid w:val="008C3722"/>
    <w:rsid w:val="008C3EEC"/>
    <w:rsid w:val="008C3F9C"/>
    <w:rsid w:val="008C4388"/>
    <w:rsid w:val="008C438A"/>
    <w:rsid w:val="008C47A4"/>
    <w:rsid w:val="008C4839"/>
    <w:rsid w:val="008C5A1D"/>
    <w:rsid w:val="008C6154"/>
    <w:rsid w:val="008C7280"/>
    <w:rsid w:val="008C72A3"/>
    <w:rsid w:val="008C7CB2"/>
    <w:rsid w:val="008C7F9C"/>
    <w:rsid w:val="008D025F"/>
    <w:rsid w:val="008D12FC"/>
    <w:rsid w:val="008D160F"/>
    <w:rsid w:val="008D1981"/>
    <w:rsid w:val="008D27F4"/>
    <w:rsid w:val="008D2A5D"/>
    <w:rsid w:val="008D359B"/>
    <w:rsid w:val="008D3A42"/>
    <w:rsid w:val="008D4706"/>
    <w:rsid w:val="008D5012"/>
    <w:rsid w:val="008D5273"/>
    <w:rsid w:val="008D6CE4"/>
    <w:rsid w:val="008D7016"/>
    <w:rsid w:val="008D7468"/>
    <w:rsid w:val="008E0AFE"/>
    <w:rsid w:val="008E230D"/>
    <w:rsid w:val="008E2464"/>
    <w:rsid w:val="008E259F"/>
    <w:rsid w:val="008E2A7F"/>
    <w:rsid w:val="008E2FAC"/>
    <w:rsid w:val="008E3672"/>
    <w:rsid w:val="008E3DE5"/>
    <w:rsid w:val="008E49FF"/>
    <w:rsid w:val="008E5741"/>
    <w:rsid w:val="008E5838"/>
    <w:rsid w:val="008E628F"/>
    <w:rsid w:val="008E7801"/>
    <w:rsid w:val="008E78E7"/>
    <w:rsid w:val="008F00E4"/>
    <w:rsid w:val="008F043D"/>
    <w:rsid w:val="008F0A1D"/>
    <w:rsid w:val="008F114C"/>
    <w:rsid w:val="008F1AEC"/>
    <w:rsid w:val="008F1FEB"/>
    <w:rsid w:val="008F2176"/>
    <w:rsid w:val="008F238F"/>
    <w:rsid w:val="008F2408"/>
    <w:rsid w:val="008F26AA"/>
    <w:rsid w:val="008F2C57"/>
    <w:rsid w:val="008F2CE5"/>
    <w:rsid w:val="008F4EE9"/>
    <w:rsid w:val="008F52E9"/>
    <w:rsid w:val="008F53F0"/>
    <w:rsid w:val="008F58CD"/>
    <w:rsid w:val="008F5D23"/>
    <w:rsid w:val="008F7112"/>
    <w:rsid w:val="008F7CB5"/>
    <w:rsid w:val="008F7E57"/>
    <w:rsid w:val="009014D1"/>
    <w:rsid w:val="00901665"/>
    <w:rsid w:val="0090172F"/>
    <w:rsid w:val="0090234F"/>
    <w:rsid w:val="00902821"/>
    <w:rsid w:val="00902AC1"/>
    <w:rsid w:val="009041A9"/>
    <w:rsid w:val="00904BAA"/>
    <w:rsid w:val="00910224"/>
    <w:rsid w:val="00911197"/>
    <w:rsid w:val="009114E0"/>
    <w:rsid w:val="00912F89"/>
    <w:rsid w:val="0091395F"/>
    <w:rsid w:val="00914D86"/>
    <w:rsid w:val="0091606C"/>
    <w:rsid w:val="009162F9"/>
    <w:rsid w:val="0091689B"/>
    <w:rsid w:val="009170E9"/>
    <w:rsid w:val="009174E2"/>
    <w:rsid w:val="00917BD3"/>
    <w:rsid w:val="00920124"/>
    <w:rsid w:val="009211AA"/>
    <w:rsid w:val="00922197"/>
    <w:rsid w:val="009221E5"/>
    <w:rsid w:val="009223B6"/>
    <w:rsid w:val="00922F18"/>
    <w:rsid w:val="009236A6"/>
    <w:rsid w:val="00923B53"/>
    <w:rsid w:val="009244A1"/>
    <w:rsid w:val="00924C55"/>
    <w:rsid w:val="00925691"/>
    <w:rsid w:val="00925BED"/>
    <w:rsid w:val="0092673D"/>
    <w:rsid w:val="00926A11"/>
    <w:rsid w:val="00927318"/>
    <w:rsid w:val="00927678"/>
    <w:rsid w:val="00930D2B"/>
    <w:rsid w:val="00930D54"/>
    <w:rsid w:val="00931FEF"/>
    <w:rsid w:val="0093210E"/>
    <w:rsid w:val="009321D6"/>
    <w:rsid w:val="009329C2"/>
    <w:rsid w:val="00932FE0"/>
    <w:rsid w:val="00935652"/>
    <w:rsid w:val="00935C1E"/>
    <w:rsid w:val="009372E1"/>
    <w:rsid w:val="00937A96"/>
    <w:rsid w:val="00937AE7"/>
    <w:rsid w:val="00937FA3"/>
    <w:rsid w:val="00940981"/>
    <w:rsid w:val="00941410"/>
    <w:rsid w:val="00941B8A"/>
    <w:rsid w:val="009437B2"/>
    <w:rsid w:val="0094383C"/>
    <w:rsid w:val="00943DDC"/>
    <w:rsid w:val="009440E4"/>
    <w:rsid w:val="00944CB4"/>
    <w:rsid w:val="0094681A"/>
    <w:rsid w:val="00947FB1"/>
    <w:rsid w:val="009500E4"/>
    <w:rsid w:val="0095083D"/>
    <w:rsid w:val="00952A03"/>
    <w:rsid w:val="00952D77"/>
    <w:rsid w:val="00954AA7"/>
    <w:rsid w:val="00954F56"/>
    <w:rsid w:val="009555DC"/>
    <w:rsid w:val="00955807"/>
    <w:rsid w:val="00955C45"/>
    <w:rsid w:val="00956C04"/>
    <w:rsid w:val="00956ED7"/>
    <w:rsid w:val="00957142"/>
    <w:rsid w:val="009577EC"/>
    <w:rsid w:val="0096023A"/>
    <w:rsid w:val="009608E9"/>
    <w:rsid w:val="00962405"/>
    <w:rsid w:val="00962706"/>
    <w:rsid w:val="00962AF9"/>
    <w:rsid w:val="00962C2B"/>
    <w:rsid w:val="0096412A"/>
    <w:rsid w:val="0096436A"/>
    <w:rsid w:val="00964850"/>
    <w:rsid w:val="00964953"/>
    <w:rsid w:val="00965815"/>
    <w:rsid w:val="00965CA7"/>
    <w:rsid w:val="00965F60"/>
    <w:rsid w:val="00966050"/>
    <w:rsid w:val="00966E3B"/>
    <w:rsid w:val="00967473"/>
    <w:rsid w:val="00967A36"/>
    <w:rsid w:val="00970AE5"/>
    <w:rsid w:val="00971139"/>
    <w:rsid w:val="009721FE"/>
    <w:rsid w:val="00973767"/>
    <w:rsid w:val="00973B34"/>
    <w:rsid w:val="00976041"/>
    <w:rsid w:val="00976625"/>
    <w:rsid w:val="009769F4"/>
    <w:rsid w:val="00977733"/>
    <w:rsid w:val="00977961"/>
    <w:rsid w:val="00977C21"/>
    <w:rsid w:val="00981696"/>
    <w:rsid w:val="009817B8"/>
    <w:rsid w:val="00981A56"/>
    <w:rsid w:val="009821C6"/>
    <w:rsid w:val="0098244A"/>
    <w:rsid w:val="00983416"/>
    <w:rsid w:val="00984EF2"/>
    <w:rsid w:val="0098652C"/>
    <w:rsid w:val="0098658B"/>
    <w:rsid w:val="00986692"/>
    <w:rsid w:val="00990087"/>
    <w:rsid w:val="00991490"/>
    <w:rsid w:val="00991CB0"/>
    <w:rsid w:val="00992587"/>
    <w:rsid w:val="00992881"/>
    <w:rsid w:val="00992EA2"/>
    <w:rsid w:val="00993D9A"/>
    <w:rsid w:val="009940D0"/>
    <w:rsid w:val="009945D9"/>
    <w:rsid w:val="0099548A"/>
    <w:rsid w:val="009955FC"/>
    <w:rsid w:val="009958ED"/>
    <w:rsid w:val="0099752E"/>
    <w:rsid w:val="009A2BFA"/>
    <w:rsid w:val="009A34D4"/>
    <w:rsid w:val="009A39E0"/>
    <w:rsid w:val="009A3EE7"/>
    <w:rsid w:val="009A60AD"/>
    <w:rsid w:val="009A6DE5"/>
    <w:rsid w:val="009A6F88"/>
    <w:rsid w:val="009B0770"/>
    <w:rsid w:val="009B0793"/>
    <w:rsid w:val="009B1DF6"/>
    <w:rsid w:val="009B4962"/>
    <w:rsid w:val="009B683B"/>
    <w:rsid w:val="009B6F8F"/>
    <w:rsid w:val="009B70FE"/>
    <w:rsid w:val="009C22CB"/>
    <w:rsid w:val="009C2A02"/>
    <w:rsid w:val="009C33D5"/>
    <w:rsid w:val="009C558B"/>
    <w:rsid w:val="009C5B14"/>
    <w:rsid w:val="009C636E"/>
    <w:rsid w:val="009C6BFB"/>
    <w:rsid w:val="009C6E61"/>
    <w:rsid w:val="009C766C"/>
    <w:rsid w:val="009C7704"/>
    <w:rsid w:val="009C7853"/>
    <w:rsid w:val="009D20E1"/>
    <w:rsid w:val="009D2199"/>
    <w:rsid w:val="009D2399"/>
    <w:rsid w:val="009D2414"/>
    <w:rsid w:val="009D26A6"/>
    <w:rsid w:val="009D2CBC"/>
    <w:rsid w:val="009D2D56"/>
    <w:rsid w:val="009D3859"/>
    <w:rsid w:val="009D3D03"/>
    <w:rsid w:val="009D3FBD"/>
    <w:rsid w:val="009D4038"/>
    <w:rsid w:val="009D453D"/>
    <w:rsid w:val="009D6643"/>
    <w:rsid w:val="009D721F"/>
    <w:rsid w:val="009D72F4"/>
    <w:rsid w:val="009D76DD"/>
    <w:rsid w:val="009D782B"/>
    <w:rsid w:val="009E01C3"/>
    <w:rsid w:val="009E0A4A"/>
    <w:rsid w:val="009E0DF3"/>
    <w:rsid w:val="009E2E4A"/>
    <w:rsid w:val="009E3277"/>
    <w:rsid w:val="009E33DA"/>
    <w:rsid w:val="009E370F"/>
    <w:rsid w:val="009E377C"/>
    <w:rsid w:val="009E3977"/>
    <w:rsid w:val="009E3FBE"/>
    <w:rsid w:val="009E42FD"/>
    <w:rsid w:val="009E541A"/>
    <w:rsid w:val="009E59A5"/>
    <w:rsid w:val="009E5F09"/>
    <w:rsid w:val="009E61DD"/>
    <w:rsid w:val="009E72EC"/>
    <w:rsid w:val="009F111C"/>
    <w:rsid w:val="009F126D"/>
    <w:rsid w:val="009F1D06"/>
    <w:rsid w:val="009F22FE"/>
    <w:rsid w:val="009F3A30"/>
    <w:rsid w:val="009F58E6"/>
    <w:rsid w:val="009F7DC9"/>
    <w:rsid w:val="00A004C8"/>
    <w:rsid w:val="00A00D0A"/>
    <w:rsid w:val="00A01A2C"/>
    <w:rsid w:val="00A023C4"/>
    <w:rsid w:val="00A038EE"/>
    <w:rsid w:val="00A03F40"/>
    <w:rsid w:val="00A043EB"/>
    <w:rsid w:val="00A0541C"/>
    <w:rsid w:val="00A071A5"/>
    <w:rsid w:val="00A072E7"/>
    <w:rsid w:val="00A075C3"/>
    <w:rsid w:val="00A076B1"/>
    <w:rsid w:val="00A07898"/>
    <w:rsid w:val="00A10813"/>
    <w:rsid w:val="00A115C9"/>
    <w:rsid w:val="00A11CBA"/>
    <w:rsid w:val="00A11F34"/>
    <w:rsid w:val="00A1264E"/>
    <w:rsid w:val="00A128CD"/>
    <w:rsid w:val="00A1298F"/>
    <w:rsid w:val="00A13AE6"/>
    <w:rsid w:val="00A15077"/>
    <w:rsid w:val="00A15C0C"/>
    <w:rsid w:val="00A17789"/>
    <w:rsid w:val="00A20D59"/>
    <w:rsid w:val="00A21E0C"/>
    <w:rsid w:val="00A22DC9"/>
    <w:rsid w:val="00A22E70"/>
    <w:rsid w:val="00A231C9"/>
    <w:rsid w:val="00A23F25"/>
    <w:rsid w:val="00A24364"/>
    <w:rsid w:val="00A243CB"/>
    <w:rsid w:val="00A26450"/>
    <w:rsid w:val="00A31CC3"/>
    <w:rsid w:val="00A326CB"/>
    <w:rsid w:val="00A32FDD"/>
    <w:rsid w:val="00A33F82"/>
    <w:rsid w:val="00A3409E"/>
    <w:rsid w:val="00A341D2"/>
    <w:rsid w:val="00A35A51"/>
    <w:rsid w:val="00A36390"/>
    <w:rsid w:val="00A37872"/>
    <w:rsid w:val="00A42635"/>
    <w:rsid w:val="00A43234"/>
    <w:rsid w:val="00A44EA4"/>
    <w:rsid w:val="00A466FA"/>
    <w:rsid w:val="00A470C5"/>
    <w:rsid w:val="00A47592"/>
    <w:rsid w:val="00A4766B"/>
    <w:rsid w:val="00A51ACD"/>
    <w:rsid w:val="00A51DF8"/>
    <w:rsid w:val="00A5233D"/>
    <w:rsid w:val="00A53ECF"/>
    <w:rsid w:val="00A554AE"/>
    <w:rsid w:val="00A554E5"/>
    <w:rsid w:val="00A56A25"/>
    <w:rsid w:val="00A60521"/>
    <w:rsid w:val="00A605DB"/>
    <w:rsid w:val="00A63561"/>
    <w:rsid w:val="00A63C2C"/>
    <w:rsid w:val="00A64467"/>
    <w:rsid w:val="00A64483"/>
    <w:rsid w:val="00A6488F"/>
    <w:rsid w:val="00A66880"/>
    <w:rsid w:val="00A66DEF"/>
    <w:rsid w:val="00A674A6"/>
    <w:rsid w:val="00A678AD"/>
    <w:rsid w:val="00A70B87"/>
    <w:rsid w:val="00A70BA5"/>
    <w:rsid w:val="00A70C7D"/>
    <w:rsid w:val="00A70DD4"/>
    <w:rsid w:val="00A712E0"/>
    <w:rsid w:val="00A71980"/>
    <w:rsid w:val="00A71DA1"/>
    <w:rsid w:val="00A72570"/>
    <w:rsid w:val="00A72A4A"/>
    <w:rsid w:val="00A73941"/>
    <w:rsid w:val="00A74137"/>
    <w:rsid w:val="00A74441"/>
    <w:rsid w:val="00A76EA0"/>
    <w:rsid w:val="00A801F8"/>
    <w:rsid w:val="00A813E1"/>
    <w:rsid w:val="00A8219D"/>
    <w:rsid w:val="00A821AE"/>
    <w:rsid w:val="00A823B4"/>
    <w:rsid w:val="00A82D8B"/>
    <w:rsid w:val="00A83FBF"/>
    <w:rsid w:val="00A84E0C"/>
    <w:rsid w:val="00A876BF"/>
    <w:rsid w:val="00A905C6"/>
    <w:rsid w:val="00A90FBD"/>
    <w:rsid w:val="00A91E77"/>
    <w:rsid w:val="00A92135"/>
    <w:rsid w:val="00A92767"/>
    <w:rsid w:val="00A93DE2"/>
    <w:rsid w:val="00A940AE"/>
    <w:rsid w:val="00A946F9"/>
    <w:rsid w:val="00A95662"/>
    <w:rsid w:val="00A95D82"/>
    <w:rsid w:val="00A97254"/>
    <w:rsid w:val="00A9733A"/>
    <w:rsid w:val="00A97868"/>
    <w:rsid w:val="00AA1FF8"/>
    <w:rsid w:val="00AA2168"/>
    <w:rsid w:val="00AA2243"/>
    <w:rsid w:val="00AA306A"/>
    <w:rsid w:val="00AA369B"/>
    <w:rsid w:val="00AA516A"/>
    <w:rsid w:val="00AA772A"/>
    <w:rsid w:val="00AA79AD"/>
    <w:rsid w:val="00AB0FF0"/>
    <w:rsid w:val="00AB1656"/>
    <w:rsid w:val="00AB2E3B"/>
    <w:rsid w:val="00AB2E6C"/>
    <w:rsid w:val="00AB5412"/>
    <w:rsid w:val="00AB55BF"/>
    <w:rsid w:val="00AB5E6B"/>
    <w:rsid w:val="00AB73FC"/>
    <w:rsid w:val="00AB7F86"/>
    <w:rsid w:val="00AC0BB9"/>
    <w:rsid w:val="00AC21C4"/>
    <w:rsid w:val="00AC43B3"/>
    <w:rsid w:val="00AC5C50"/>
    <w:rsid w:val="00AC7205"/>
    <w:rsid w:val="00AC747B"/>
    <w:rsid w:val="00AD1A7B"/>
    <w:rsid w:val="00AD1B3A"/>
    <w:rsid w:val="00AD24AF"/>
    <w:rsid w:val="00AD3345"/>
    <w:rsid w:val="00AD3869"/>
    <w:rsid w:val="00AD4278"/>
    <w:rsid w:val="00AD487F"/>
    <w:rsid w:val="00AD4889"/>
    <w:rsid w:val="00AD5343"/>
    <w:rsid w:val="00AD5FD4"/>
    <w:rsid w:val="00AD6512"/>
    <w:rsid w:val="00AE1181"/>
    <w:rsid w:val="00AE13C5"/>
    <w:rsid w:val="00AE1E98"/>
    <w:rsid w:val="00AE3141"/>
    <w:rsid w:val="00AE3AB8"/>
    <w:rsid w:val="00AE541B"/>
    <w:rsid w:val="00AE5EDF"/>
    <w:rsid w:val="00AE610B"/>
    <w:rsid w:val="00AE6ED4"/>
    <w:rsid w:val="00AE72EC"/>
    <w:rsid w:val="00AF12D7"/>
    <w:rsid w:val="00AF1664"/>
    <w:rsid w:val="00AF1C68"/>
    <w:rsid w:val="00AF204C"/>
    <w:rsid w:val="00AF2B67"/>
    <w:rsid w:val="00AF2DD5"/>
    <w:rsid w:val="00AF3ABC"/>
    <w:rsid w:val="00AF3E9C"/>
    <w:rsid w:val="00AF491A"/>
    <w:rsid w:val="00AF56BF"/>
    <w:rsid w:val="00AF5A30"/>
    <w:rsid w:val="00AF5D1C"/>
    <w:rsid w:val="00AF7413"/>
    <w:rsid w:val="00B000A9"/>
    <w:rsid w:val="00B005EF"/>
    <w:rsid w:val="00B00730"/>
    <w:rsid w:val="00B01838"/>
    <w:rsid w:val="00B0192D"/>
    <w:rsid w:val="00B01D7A"/>
    <w:rsid w:val="00B02089"/>
    <w:rsid w:val="00B02853"/>
    <w:rsid w:val="00B04EB1"/>
    <w:rsid w:val="00B057DD"/>
    <w:rsid w:val="00B05864"/>
    <w:rsid w:val="00B05B33"/>
    <w:rsid w:val="00B06B42"/>
    <w:rsid w:val="00B077FB"/>
    <w:rsid w:val="00B100D4"/>
    <w:rsid w:val="00B11DA0"/>
    <w:rsid w:val="00B11DBD"/>
    <w:rsid w:val="00B12A3D"/>
    <w:rsid w:val="00B12F45"/>
    <w:rsid w:val="00B13B12"/>
    <w:rsid w:val="00B15838"/>
    <w:rsid w:val="00B16252"/>
    <w:rsid w:val="00B162A8"/>
    <w:rsid w:val="00B16F49"/>
    <w:rsid w:val="00B1776D"/>
    <w:rsid w:val="00B178B5"/>
    <w:rsid w:val="00B201EB"/>
    <w:rsid w:val="00B203DB"/>
    <w:rsid w:val="00B213AD"/>
    <w:rsid w:val="00B218E2"/>
    <w:rsid w:val="00B22906"/>
    <w:rsid w:val="00B24219"/>
    <w:rsid w:val="00B24B37"/>
    <w:rsid w:val="00B24E8C"/>
    <w:rsid w:val="00B25833"/>
    <w:rsid w:val="00B25D4D"/>
    <w:rsid w:val="00B25D79"/>
    <w:rsid w:val="00B266B5"/>
    <w:rsid w:val="00B278F1"/>
    <w:rsid w:val="00B2794C"/>
    <w:rsid w:val="00B27C54"/>
    <w:rsid w:val="00B27EDE"/>
    <w:rsid w:val="00B308FC"/>
    <w:rsid w:val="00B32898"/>
    <w:rsid w:val="00B32B0E"/>
    <w:rsid w:val="00B32BEF"/>
    <w:rsid w:val="00B33021"/>
    <w:rsid w:val="00B3398D"/>
    <w:rsid w:val="00B33B2A"/>
    <w:rsid w:val="00B34E68"/>
    <w:rsid w:val="00B364A0"/>
    <w:rsid w:val="00B365DF"/>
    <w:rsid w:val="00B37300"/>
    <w:rsid w:val="00B375EC"/>
    <w:rsid w:val="00B37865"/>
    <w:rsid w:val="00B4042E"/>
    <w:rsid w:val="00B409E0"/>
    <w:rsid w:val="00B409E7"/>
    <w:rsid w:val="00B40FA6"/>
    <w:rsid w:val="00B4159C"/>
    <w:rsid w:val="00B42E36"/>
    <w:rsid w:val="00B43149"/>
    <w:rsid w:val="00B43718"/>
    <w:rsid w:val="00B4383F"/>
    <w:rsid w:val="00B44653"/>
    <w:rsid w:val="00B46885"/>
    <w:rsid w:val="00B471B7"/>
    <w:rsid w:val="00B501E9"/>
    <w:rsid w:val="00B51340"/>
    <w:rsid w:val="00B515C6"/>
    <w:rsid w:val="00B5217A"/>
    <w:rsid w:val="00B52872"/>
    <w:rsid w:val="00B54718"/>
    <w:rsid w:val="00B55FFB"/>
    <w:rsid w:val="00B561AB"/>
    <w:rsid w:val="00B57192"/>
    <w:rsid w:val="00B60E32"/>
    <w:rsid w:val="00B6165A"/>
    <w:rsid w:val="00B6185F"/>
    <w:rsid w:val="00B61945"/>
    <w:rsid w:val="00B6212D"/>
    <w:rsid w:val="00B63A40"/>
    <w:rsid w:val="00B64278"/>
    <w:rsid w:val="00B6437B"/>
    <w:rsid w:val="00B65E79"/>
    <w:rsid w:val="00B6632E"/>
    <w:rsid w:val="00B66AA2"/>
    <w:rsid w:val="00B679FE"/>
    <w:rsid w:val="00B67D38"/>
    <w:rsid w:val="00B71689"/>
    <w:rsid w:val="00B71A24"/>
    <w:rsid w:val="00B72A3F"/>
    <w:rsid w:val="00B73351"/>
    <w:rsid w:val="00B734E6"/>
    <w:rsid w:val="00B80F58"/>
    <w:rsid w:val="00B812B5"/>
    <w:rsid w:val="00B81F4F"/>
    <w:rsid w:val="00B827AB"/>
    <w:rsid w:val="00B828BD"/>
    <w:rsid w:val="00B845C6"/>
    <w:rsid w:val="00B84B39"/>
    <w:rsid w:val="00B8659B"/>
    <w:rsid w:val="00B868EF"/>
    <w:rsid w:val="00B86E58"/>
    <w:rsid w:val="00B87A0D"/>
    <w:rsid w:val="00B90D9D"/>
    <w:rsid w:val="00B91BF2"/>
    <w:rsid w:val="00B91CD9"/>
    <w:rsid w:val="00B93554"/>
    <w:rsid w:val="00B936F6"/>
    <w:rsid w:val="00B9408D"/>
    <w:rsid w:val="00B95198"/>
    <w:rsid w:val="00B95BE0"/>
    <w:rsid w:val="00B961EA"/>
    <w:rsid w:val="00B9629A"/>
    <w:rsid w:val="00B9676A"/>
    <w:rsid w:val="00B96B5C"/>
    <w:rsid w:val="00B96DF8"/>
    <w:rsid w:val="00B97AD4"/>
    <w:rsid w:val="00BA03AC"/>
    <w:rsid w:val="00BA10A8"/>
    <w:rsid w:val="00BA17B6"/>
    <w:rsid w:val="00BA1F3C"/>
    <w:rsid w:val="00BA21C8"/>
    <w:rsid w:val="00BA2518"/>
    <w:rsid w:val="00BA2EE8"/>
    <w:rsid w:val="00BA3A0C"/>
    <w:rsid w:val="00BA3DD5"/>
    <w:rsid w:val="00BA421D"/>
    <w:rsid w:val="00BA4416"/>
    <w:rsid w:val="00BA4EB9"/>
    <w:rsid w:val="00BA5990"/>
    <w:rsid w:val="00BA6694"/>
    <w:rsid w:val="00BA708F"/>
    <w:rsid w:val="00BB0CBF"/>
    <w:rsid w:val="00BB0E73"/>
    <w:rsid w:val="00BB1471"/>
    <w:rsid w:val="00BB1973"/>
    <w:rsid w:val="00BB2FA0"/>
    <w:rsid w:val="00BB308B"/>
    <w:rsid w:val="00BB395E"/>
    <w:rsid w:val="00BB3D89"/>
    <w:rsid w:val="00BB44D0"/>
    <w:rsid w:val="00BB500C"/>
    <w:rsid w:val="00BB5110"/>
    <w:rsid w:val="00BB60C7"/>
    <w:rsid w:val="00BB6F8D"/>
    <w:rsid w:val="00BB70A5"/>
    <w:rsid w:val="00BB7E22"/>
    <w:rsid w:val="00BC0045"/>
    <w:rsid w:val="00BC0C7A"/>
    <w:rsid w:val="00BC109E"/>
    <w:rsid w:val="00BC147B"/>
    <w:rsid w:val="00BC14EB"/>
    <w:rsid w:val="00BC3468"/>
    <w:rsid w:val="00BC3624"/>
    <w:rsid w:val="00BC4F36"/>
    <w:rsid w:val="00BC5951"/>
    <w:rsid w:val="00BC5A79"/>
    <w:rsid w:val="00BC6A85"/>
    <w:rsid w:val="00BD00A8"/>
    <w:rsid w:val="00BD0B6D"/>
    <w:rsid w:val="00BD1CDB"/>
    <w:rsid w:val="00BD2036"/>
    <w:rsid w:val="00BD220E"/>
    <w:rsid w:val="00BD2AF5"/>
    <w:rsid w:val="00BD32A6"/>
    <w:rsid w:val="00BD3591"/>
    <w:rsid w:val="00BD41A2"/>
    <w:rsid w:val="00BD4689"/>
    <w:rsid w:val="00BD5730"/>
    <w:rsid w:val="00BD5CB8"/>
    <w:rsid w:val="00BD5DF9"/>
    <w:rsid w:val="00BD6F2C"/>
    <w:rsid w:val="00BD7401"/>
    <w:rsid w:val="00BE0DEA"/>
    <w:rsid w:val="00BE14D8"/>
    <w:rsid w:val="00BE1848"/>
    <w:rsid w:val="00BE1936"/>
    <w:rsid w:val="00BE19A9"/>
    <w:rsid w:val="00BE705C"/>
    <w:rsid w:val="00BE7D5A"/>
    <w:rsid w:val="00BF0B07"/>
    <w:rsid w:val="00BF0CF8"/>
    <w:rsid w:val="00BF24C1"/>
    <w:rsid w:val="00BF258B"/>
    <w:rsid w:val="00BF267F"/>
    <w:rsid w:val="00BF29C4"/>
    <w:rsid w:val="00BF387A"/>
    <w:rsid w:val="00BF3D95"/>
    <w:rsid w:val="00BF43D0"/>
    <w:rsid w:val="00BF50B1"/>
    <w:rsid w:val="00BF56E2"/>
    <w:rsid w:val="00BF6B61"/>
    <w:rsid w:val="00C007A5"/>
    <w:rsid w:val="00C00965"/>
    <w:rsid w:val="00C00D47"/>
    <w:rsid w:val="00C01266"/>
    <w:rsid w:val="00C013C7"/>
    <w:rsid w:val="00C0169E"/>
    <w:rsid w:val="00C019B8"/>
    <w:rsid w:val="00C01D5D"/>
    <w:rsid w:val="00C02092"/>
    <w:rsid w:val="00C02E9E"/>
    <w:rsid w:val="00C03C7E"/>
    <w:rsid w:val="00C049DD"/>
    <w:rsid w:val="00C05AFA"/>
    <w:rsid w:val="00C06BFD"/>
    <w:rsid w:val="00C06D6D"/>
    <w:rsid w:val="00C06D8F"/>
    <w:rsid w:val="00C071CB"/>
    <w:rsid w:val="00C07BE0"/>
    <w:rsid w:val="00C1003B"/>
    <w:rsid w:val="00C10327"/>
    <w:rsid w:val="00C10FC5"/>
    <w:rsid w:val="00C12351"/>
    <w:rsid w:val="00C12540"/>
    <w:rsid w:val="00C1268B"/>
    <w:rsid w:val="00C13655"/>
    <w:rsid w:val="00C1374D"/>
    <w:rsid w:val="00C1391C"/>
    <w:rsid w:val="00C14A64"/>
    <w:rsid w:val="00C178F9"/>
    <w:rsid w:val="00C20676"/>
    <w:rsid w:val="00C20D59"/>
    <w:rsid w:val="00C21E6A"/>
    <w:rsid w:val="00C25595"/>
    <w:rsid w:val="00C30471"/>
    <w:rsid w:val="00C31C2A"/>
    <w:rsid w:val="00C32648"/>
    <w:rsid w:val="00C33EE8"/>
    <w:rsid w:val="00C3557B"/>
    <w:rsid w:val="00C37BB0"/>
    <w:rsid w:val="00C40E65"/>
    <w:rsid w:val="00C4174A"/>
    <w:rsid w:val="00C4436D"/>
    <w:rsid w:val="00C45312"/>
    <w:rsid w:val="00C46A38"/>
    <w:rsid w:val="00C47610"/>
    <w:rsid w:val="00C50D8B"/>
    <w:rsid w:val="00C5137F"/>
    <w:rsid w:val="00C51582"/>
    <w:rsid w:val="00C5270A"/>
    <w:rsid w:val="00C52BE1"/>
    <w:rsid w:val="00C530DD"/>
    <w:rsid w:val="00C535C6"/>
    <w:rsid w:val="00C5487E"/>
    <w:rsid w:val="00C56546"/>
    <w:rsid w:val="00C56CBD"/>
    <w:rsid w:val="00C570A6"/>
    <w:rsid w:val="00C57146"/>
    <w:rsid w:val="00C578A0"/>
    <w:rsid w:val="00C6201B"/>
    <w:rsid w:val="00C62BB9"/>
    <w:rsid w:val="00C63820"/>
    <w:rsid w:val="00C644B5"/>
    <w:rsid w:val="00C645C4"/>
    <w:rsid w:val="00C656AB"/>
    <w:rsid w:val="00C656F3"/>
    <w:rsid w:val="00C66487"/>
    <w:rsid w:val="00C7068E"/>
    <w:rsid w:val="00C706AD"/>
    <w:rsid w:val="00C71321"/>
    <w:rsid w:val="00C716D8"/>
    <w:rsid w:val="00C72CE1"/>
    <w:rsid w:val="00C74328"/>
    <w:rsid w:val="00C74987"/>
    <w:rsid w:val="00C751D2"/>
    <w:rsid w:val="00C7697D"/>
    <w:rsid w:val="00C776E2"/>
    <w:rsid w:val="00C77F5E"/>
    <w:rsid w:val="00C8111A"/>
    <w:rsid w:val="00C83560"/>
    <w:rsid w:val="00C83945"/>
    <w:rsid w:val="00C840AA"/>
    <w:rsid w:val="00C84118"/>
    <w:rsid w:val="00C843FC"/>
    <w:rsid w:val="00C85F55"/>
    <w:rsid w:val="00C8684A"/>
    <w:rsid w:val="00C903F9"/>
    <w:rsid w:val="00C90576"/>
    <w:rsid w:val="00C9162C"/>
    <w:rsid w:val="00C91937"/>
    <w:rsid w:val="00C92964"/>
    <w:rsid w:val="00C93501"/>
    <w:rsid w:val="00C93B3D"/>
    <w:rsid w:val="00C93CA1"/>
    <w:rsid w:val="00C946A0"/>
    <w:rsid w:val="00C948FE"/>
    <w:rsid w:val="00C95E01"/>
    <w:rsid w:val="00C9653E"/>
    <w:rsid w:val="00C96544"/>
    <w:rsid w:val="00C96C23"/>
    <w:rsid w:val="00C96E92"/>
    <w:rsid w:val="00C9701D"/>
    <w:rsid w:val="00CA00A6"/>
    <w:rsid w:val="00CA1055"/>
    <w:rsid w:val="00CA195F"/>
    <w:rsid w:val="00CA24AE"/>
    <w:rsid w:val="00CA2C3D"/>
    <w:rsid w:val="00CA4E8F"/>
    <w:rsid w:val="00CA55E5"/>
    <w:rsid w:val="00CA5923"/>
    <w:rsid w:val="00CA5D50"/>
    <w:rsid w:val="00CA70C4"/>
    <w:rsid w:val="00CA756E"/>
    <w:rsid w:val="00CB2021"/>
    <w:rsid w:val="00CB265B"/>
    <w:rsid w:val="00CB32F5"/>
    <w:rsid w:val="00CB414D"/>
    <w:rsid w:val="00CB6326"/>
    <w:rsid w:val="00CB7679"/>
    <w:rsid w:val="00CC0FB9"/>
    <w:rsid w:val="00CC2137"/>
    <w:rsid w:val="00CC30C3"/>
    <w:rsid w:val="00CC3984"/>
    <w:rsid w:val="00CC44E2"/>
    <w:rsid w:val="00CC49E2"/>
    <w:rsid w:val="00CC50E5"/>
    <w:rsid w:val="00CC516C"/>
    <w:rsid w:val="00CC5370"/>
    <w:rsid w:val="00CC5404"/>
    <w:rsid w:val="00CC5672"/>
    <w:rsid w:val="00CC61BF"/>
    <w:rsid w:val="00CC74B8"/>
    <w:rsid w:val="00CC753B"/>
    <w:rsid w:val="00CC7766"/>
    <w:rsid w:val="00CC7897"/>
    <w:rsid w:val="00CD0A08"/>
    <w:rsid w:val="00CD0BA4"/>
    <w:rsid w:val="00CD1735"/>
    <w:rsid w:val="00CD1925"/>
    <w:rsid w:val="00CD1F06"/>
    <w:rsid w:val="00CD350F"/>
    <w:rsid w:val="00CD4D38"/>
    <w:rsid w:val="00CD54E0"/>
    <w:rsid w:val="00CE07F5"/>
    <w:rsid w:val="00CE08B1"/>
    <w:rsid w:val="00CE1359"/>
    <w:rsid w:val="00CE1683"/>
    <w:rsid w:val="00CE20C0"/>
    <w:rsid w:val="00CE248D"/>
    <w:rsid w:val="00CE3786"/>
    <w:rsid w:val="00CE44A3"/>
    <w:rsid w:val="00CF004E"/>
    <w:rsid w:val="00CF02A3"/>
    <w:rsid w:val="00CF0901"/>
    <w:rsid w:val="00CF165E"/>
    <w:rsid w:val="00CF19DF"/>
    <w:rsid w:val="00CF2FAD"/>
    <w:rsid w:val="00CF31C3"/>
    <w:rsid w:val="00CF3F70"/>
    <w:rsid w:val="00CF40AB"/>
    <w:rsid w:val="00CF44F7"/>
    <w:rsid w:val="00CF5259"/>
    <w:rsid w:val="00CF6278"/>
    <w:rsid w:val="00CF6916"/>
    <w:rsid w:val="00CF6970"/>
    <w:rsid w:val="00CF6B0C"/>
    <w:rsid w:val="00CF6F88"/>
    <w:rsid w:val="00CF708B"/>
    <w:rsid w:val="00CF75AB"/>
    <w:rsid w:val="00D00176"/>
    <w:rsid w:val="00D00AE0"/>
    <w:rsid w:val="00D010FB"/>
    <w:rsid w:val="00D015E7"/>
    <w:rsid w:val="00D019F2"/>
    <w:rsid w:val="00D01A6F"/>
    <w:rsid w:val="00D023F2"/>
    <w:rsid w:val="00D026F1"/>
    <w:rsid w:val="00D029FC"/>
    <w:rsid w:val="00D04563"/>
    <w:rsid w:val="00D04A6F"/>
    <w:rsid w:val="00D0533E"/>
    <w:rsid w:val="00D05CD1"/>
    <w:rsid w:val="00D06F83"/>
    <w:rsid w:val="00D078BA"/>
    <w:rsid w:val="00D07A34"/>
    <w:rsid w:val="00D07BB7"/>
    <w:rsid w:val="00D07F12"/>
    <w:rsid w:val="00D108C1"/>
    <w:rsid w:val="00D11CA9"/>
    <w:rsid w:val="00D1215E"/>
    <w:rsid w:val="00D12390"/>
    <w:rsid w:val="00D13B6E"/>
    <w:rsid w:val="00D13E30"/>
    <w:rsid w:val="00D14315"/>
    <w:rsid w:val="00D1437A"/>
    <w:rsid w:val="00D14BBF"/>
    <w:rsid w:val="00D14C56"/>
    <w:rsid w:val="00D15267"/>
    <w:rsid w:val="00D17B8E"/>
    <w:rsid w:val="00D17D1E"/>
    <w:rsid w:val="00D2142A"/>
    <w:rsid w:val="00D22C82"/>
    <w:rsid w:val="00D23163"/>
    <w:rsid w:val="00D23C3A"/>
    <w:rsid w:val="00D23C7C"/>
    <w:rsid w:val="00D250AF"/>
    <w:rsid w:val="00D25136"/>
    <w:rsid w:val="00D256D6"/>
    <w:rsid w:val="00D25BD4"/>
    <w:rsid w:val="00D27744"/>
    <w:rsid w:val="00D30C10"/>
    <w:rsid w:val="00D31B6D"/>
    <w:rsid w:val="00D31BBB"/>
    <w:rsid w:val="00D31CEB"/>
    <w:rsid w:val="00D33675"/>
    <w:rsid w:val="00D33763"/>
    <w:rsid w:val="00D33B19"/>
    <w:rsid w:val="00D344A6"/>
    <w:rsid w:val="00D34D62"/>
    <w:rsid w:val="00D35B2D"/>
    <w:rsid w:val="00D35B5B"/>
    <w:rsid w:val="00D35D94"/>
    <w:rsid w:val="00D363D5"/>
    <w:rsid w:val="00D36930"/>
    <w:rsid w:val="00D36CD0"/>
    <w:rsid w:val="00D36D2B"/>
    <w:rsid w:val="00D413CF"/>
    <w:rsid w:val="00D41BC6"/>
    <w:rsid w:val="00D427EC"/>
    <w:rsid w:val="00D43101"/>
    <w:rsid w:val="00D432BF"/>
    <w:rsid w:val="00D43704"/>
    <w:rsid w:val="00D43840"/>
    <w:rsid w:val="00D43992"/>
    <w:rsid w:val="00D43D63"/>
    <w:rsid w:val="00D441A1"/>
    <w:rsid w:val="00D444EB"/>
    <w:rsid w:val="00D457CC"/>
    <w:rsid w:val="00D46846"/>
    <w:rsid w:val="00D46E9E"/>
    <w:rsid w:val="00D47438"/>
    <w:rsid w:val="00D51916"/>
    <w:rsid w:val="00D5242A"/>
    <w:rsid w:val="00D53340"/>
    <w:rsid w:val="00D536CF"/>
    <w:rsid w:val="00D560B6"/>
    <w:rsid w:val="00D561B8"/>
    <w:rsid w:val="00D56DBA"/>
    <w:rsid w:val="00D575DA"/>
    <w:rsid w:val="00D57988"/>
    <w:rsid w:val="00D57CB6"/>
    <w:rsid w:val="00D60ADD"/>
    <w:rsid w:val="00D60F0F"/>
    <w:rsid w:val="00D61ABB"/>
    <w:rsid w:val="00D61E95"/>
    <w:rsid w:val="00D6249E"/>
    <w:rsid w:val="00D63D1A"/>
    <w:rsid w:val="00D63FC5"/>
    <w:rsid w:val="00D648BC"/>
    <w:rsid w:val="00D6499C"/>
    <w:rsid w:val="00D64C44"/>
    <w:rsid w:val="00D65004"/>
    <w:rsid w:val="00D6521A"/>
    <w:rsid w:val="00D65296"/>
    <w:rsid w:val="00D6618E"/>
    <w:rsid w:val="00D6715A"/>
    <w:rsid w:val="00D720E6"/>
    <w:rsid w:val="00D72A40"/>
    <w:rsid w:val="00D73297"/>
    <w:rsid w:val="00D735EC"/>
    <w:rsid w:val="00D73832"/>
    <w:rsid w:val="00D738BD"/>
    <w:rsid w:val="00D74B12"/>
    <w:rsid w:val="00D74F46"/>
    <w:rsid w:val="00D75332"/>
    <w:rsid w:val="00D753B3"/>
    <w:rsid w:val="00D75B9D"/>
    <w:rsid w:val="00D764F3"/>
    <w:rsid w:val="00D76D60"/>
    <w:rsid w:val="00D7716E"/>
    <w:rsid w:val="00D77DAD"/>
    <w:rsid w:val="00D80E06"/>
    <w:rsid w:val="00D816A0"/>
    <w:rsid w:val="00D81A13"/>
    <w:rsid w:val="00D82979"/>
    <w:rsid w:val="00D84484"/>
    <w:rsid w:val="00D8479E"/>
    <w:rsid w:val="00D84839"/>
    <w:rsid w:val="00D85EB1"/>
    <w:rsid w:val="00D8778A"/>
    <w:rsid w:val="00D8789E"/>
    <w:rsid w:val="00D907C4"/>
    <w:rsid w:val="00D91214"/>
    <w:rsid w:val="00D91A35"/>
    <w:rsid w:val="00D91FEA"/>
    <w:rsid w:val="00D921AF"/>
    <w:rsid w:val="00D924A3"/>
    <w:rsid w:val="00D931A6"/>
    <w:rsid w:val="00D93A0A"/>
    <w:rsid w:val="00D93B00"/>
    <w:rsid w:val="00D93E21"/>
    <w:rsid w:val="00D94160"/>
    <w:rsid w:val="00D9419B"/>
    <w:rsid w:val="00D94280"/>
    <w:rsid w:val="00D94E27"/>
    <w:rsid w:val="00D94EB3"/>
    <w:rsid w:val="00D95810"/>
    <w:rsid w:val="00D974F9"/>
    <w:rsid w:val="00D97C91"/>
    <w:rsid w:val="00DA0749"/>
    <w:rsid w:val="00DA10C5"/>
    <w:rsid w:val="00DA1821"/>
    <w:rsid w:val="00DA34C2"/>
    <w:rsid w:val="00DA3994"/>
    <w:rsid w:val="00DA3EA1"/>
    <w:rsid w:val="00DA4991"/>
    <w:rsid w:val="00DA4CF2"/>
    <w:rsid w:val="00DA510A"/>
    <w:rsid w:val="00DA6555"/>
    <w:rsid w:val="00DA6ED9"/>
    <w:rsid w:val="00DA799D"/>
    <w:rsid w:val="00DB0363"/>
    <w:rsid w:val="00DB0F21"/>
    <w:rsid w:val="00DB1068"/>
    <w:rsid w:val="00DB1835"/>
    <w:rsid w:val="00DB21C2"/>
    <w:rsid w:val="00DB3041"/>
    <w:rsid w:val="00DB3B9A"/>
    <w:rsid w:val="00DB3E6B"/>
    <w:rsid w:val="00DB451B"/>
    <w:rsid w:val="00DB479B"/>
    <w:rsid w:val="00DB4A53"/>
    <w:rsid w:val="00DB5604"/>
    <w:rsid w:val="00DB6190"/>
    <w:rsid w:val="00DB6798"/>
    <w:rsid w:val="00DB7E0A"/>
    <w:rsid w:val="00DC0153"/>
    <w:rsid w:val="00DC0301"/>
    <w:rsid w:val="00DC129B"/>
    <w:rsid w:val="00DC2D06"/>
    <w:rsid w:val="00DC3F7D"/>
    <w:rsid w:val="00DC4F91"/>
    <w:rsid w:val="00DC5895"/>
    <w:rsid w:val="00DC5BD1"/>
    <w:rsid w:val="00DC6E37"/>
    <w:rsid w:val="00DC767A"/>
    <w:rsid w:val="00DC7FF9"/>
    <w:rsid w:val="00DD0743"/>
    <w:rsid w:val="00DD127E"/>
    <w:rsid w:val="00DD228C"/>
    <w:rsid w:val="00DD2478"/>
    <w:rsid w:val="00DD347A"/>
    <w:rsid w:val="00DD38AC"/>
    <w:rsid w:val="00DD4690"/>
    <w:rsid w:val="00DD685F"/>
    <w:rsid w:val="00DD6AD1"/>
    <w:rsid w:val="00DE0483"/>
    <w:rsid w:val="00DE08D4"/>
    <w:rsid w:val="00DE1547"/>
    <w:rsid w:val="00DE1EAB"/>
    <w:rsid w:val="00DE2304"/>
    <w:rsid w:val="00DE2B2B"/>
    <w:rsid w:val="00DE5469"/>
    <w:rsid w:val="00DE7B52"/>
    <w:rsid w:val="00DF0D77"/>
    <w:rsid w:val="00DF2172"/>
    <w:rsid w:val="00DF22C4"/>
    <w:rsid w:val="00DF273D"/>
    <w:rsid w:val="00DF37A1"/>
    <w:rsid w:val="00DF4EA6"/>
    <w:rsid w:val="00DF53CD"/>
    <w:rsid w:val="00DF5405"/>
    <w:rsid w:val="00DF5648"/>
    <w:rsid w:val="00DF579A"/>
    <w:rsid w:val="00DF622C"/>
    <w:rsid w:val="00DF7D9F"/>
    <w:rsid w:val="00E00888"/>
    <w:rsid w:val="00E008CF"/>
    <w:rsid w:val="00E02310"/>
    <w:rsid w:val="00E02A89"/>
    <w:rsid w:val="00E0327E"/>
    <w:rsid w:val="00E038EE"/>
    <w:rsid w:val="00E03CA6"/>
    <w:rsid w:val="00E03E84"/>
    <w:rsid w:val="00E04E30"/>
    <w:rsid w:val="00E05D82"/>
    <w:rsid w:val="00E07BB8"/>
    <w:rsid w:val="00E1038F"/>
    <w:rsid w:val="00E103F1"/>
    <w:rsid w:val="00E10E54"/>
    <w:rsid w:val="00E11015"/>
    <w:rsid w:val="00E118F8"/>
    <w:rsid w:val="00E142EC"/>
    <w:rsid w:val="00E14DA4"/>
    <w:rsid w:val="00E1521B"/>
    <w:rsid w:val="00E156EC"/>
    <w:rsid w:val="00E16DFB"/>
    <w:rsid w:val="00E17369"/>
    <w:rsid w:val="00E1788D"/>
    <w:rsid w:val="00E204C6"/>
    <w:rsid w:val="00E211F0"/>
    <w:rsid w:val="00E225A8"/>
    <w:rsid w:val="00E22B8E"/>
    <w:rsid w:val="00E22DD1"/>
    <w:rsid w:val="00E2343A"/>
    <w:rsid w:val="00E237CA"/>
    <w:rsid w:val="00E24152"/>
    <w:rsid w:val="00E25618"/>
    <w:rsid w:val="00E27EAB"/>
    <w:rsid w:val="00E300A3"/>
    <w:rsid w:val="00E3042C"/>
    <w:rsid w:val="00E307DC"/>
    <w:rsid w:val="00E309B3"/>
    <w:rsid w:val="00E327CF"/>
    <w:rsid w:val="00E327DA"/>
    <w:rsid w:val="00E33034"/>
    <w:rsid w:val="00E33541"/>
    <w:rsid w:val="00E33D91"/>
    <w:rsid w:val="00E33E19"/>
    <w:rsid w:val="00E34180"/>
    <w:rsid w:val="00E35055"/>
    <w:rsid w:val="00E35754"/>
    <w:rsid w:val="00E357D6"/>
    <w:rsid w:val="00E35807"/>
    <w:rsid w:val="00E368E4"/>
    <w:rsid w:val="00E3764C"/>
    <w:rsid w:val="00E404EC"/>
    <w:rsid w:val="00E4055E"/>
    <w:rsid w:val="00E41092"/>
    <w:rsid w:val="00E416A1"/>
    <w:rsid w:val="00E419A9"/>
    <w:rsid w:val="00E41CBF"/>
    <w:rsid w:val="00E43ADF"/>
    <w:rsid w:val="00E43C13"/>
    <w:rsid w:val="00E449E0"/>
    <w:rsid w:val="00E45F57"/>
    <w:rsid w:val="00E47F6C"/>
    <w:rsid w:val="00E5015F"/>
    <w:rsid w:val="00E5166E"/>
    <w:rsid w:val="00E516A3"/>
    <w:rsid w:val="00E518AB"/>
    <w:rsid w:val="00E52463"/>
    <w:rsid w:val="00E52979"/>
    <w:rsid w:val="00E53FBB"/>
    <w:rsid w:val="00E54451"/>
    <w:rsid w:val="00E544F4"/>
    <w:rsid w:val="00E54C07"/>
    <w:rsid w:val="00E550EB"/>
    <w:rsid w:val="00E55614"/>
    <w:rsid w:val="00E55901"/>
    <w:rsid w:val="00E55CBF"/>
    <w:rsid w:val="00E5720F"/>
    <w:rsid w:val="00E60D0D"/>
    <w:rsid w:val="00E61674"/>
    <w:rsid w:val="00E617AE"/>
    <w:rsid w:val="00E61D52"/>
    <w:rsid w:val="00E62092"/>
    <w:rsid w:val="00E62CD1"/>
    <w:rsid w:val="00E62D9B"/>
    <w:rsid w:val="00E631FD"/>
    <w:rsid w:val="00E64707"/>
    <w:rsid w:val="00E663AF"/>
    <w:rsid w:val="00E70675"/>
    <w:rsid w:val="00E709FE"/>
    <w:rsid w:val="00E70C42"/>
    <w:rsid w:val="00E73551"/>
    <w:rsid w:val="00E743DF"/>
    <w:rsid w:val="00E74F0D"/>
    <w:rsid w:val="00E75025"/>
    <w:rsid w:val="00E7527F"/>
    <w:rsid w:val="00E753CE"/>
    <w:rsid w:val="00E77A79"/>
    <w:rsid w:val="00E80544"/>
    <w:rsid w:val="00E826F1"/>
    <w:rsid w:val="00E8295F"/>
    <w:rsid w:val="00E839ED"/>
    <w:rsid w:val="00E844A4"/>
    <w:rsid w:val="00E84777"/>
    <w:rsid w:val="00E84C0B"/>
    <w:rsid w:val="00E8542C"/>
    <w:rsid w:val="00E86571"/>
    <w:rsid w:val="00E87060"/>
    <w:rsid w:val="00E871AD"/>
    <w:rsid w:val="00E8770B"/>
    <w:rsid w:val="00E906C1"/>
    <w:rsid w:val="00E93DDC"/>
    <w:rsid w:val="00E941F3"/>
    <w:rsid w:val="00E95873"/>
    <w:rsid w:val="00E95FEE"/>
    <w:rsid w:val="00E96D6E"/>
    <w:rsid w:val="00E97D52"/>
    <w:rsid w:val="00E97E17"/>
    <w:rsid w:val="00EA00E7"/>
    <w:rsid w:val="00EA14C2"/>
    <w:rsid w:val="00EA1BC0"/>
    <w:rsid w:val="00EA20B9"/>
    <w:rsid w:val="00EA26BC"/>
    <w:rsid w:val="00EA37A4"/>
    <w:rsid w:val="00EA3AA8"/>
    <w:rsid w:val="00EA3BC3"/>
    <w:rsid w:val="00EA41FE"/>
    <w:rsid w:val="00EA4864"/>
    <w:rsid w:val="00EA4909"/>
    <w:rsid w:val="00EA4CB5"/>
    <w:rsid w:val="00EA5032"/>
    <w:rsid w:val="00EA542F"/>
    <w:rsid w:val="00EA5E40"/>
    <w:rsid w:val="00EA6045"/>
    <w:rsid w:val="00EA64AA"/>
    <w:rsid w:val="00EA7E10"/>
    <w:rsid w:val="00EB02B6"/>
    <w:rsid w:val="00EB1A9E"/>
    <w:rsid w:val="00EB1EBC"/>
    <w:rsid w:val="00EB26CE"/>
    <w:rsid w:val="00EB2928"/>
    <w:rsid w:val="00EB34CB"/>
    <w:rsid w:val="00EB37C9"/>
    <w:rsid w:val="00EB3F40"/>
    <w:rsid w:val="00EB3FB2"/>
    <w:rsid w:val="00EB5D11"/>
    <w:rsid w:val="00EB7DE6"/>
    <w:rsid w:val="00EC11C7"/>
    <w:rsid w:val="00EC120A"/>
    <w:rsid w:val="00EC1B7D"/>
    <w:rsid w:val="00EC29BA"/>
    <w:rsid w:val="00EC2CE5"/>
    <w:rsid w:val="00EC337F"/>
    <w:rsid w:val="00EC3B3F"/>
    <w:rsid w:val="00EC3E75"/>
    <w:rsid w:val="00EC4C68"/>
    <w:rsid w:val="00EC5B8C"/>
    <w:rsid w:val="00EC62DA"/>
    <w:rsid w:val="00EC7209"/>
    <w:rsid w:val="00ED03C5"/>
    <w:rsid w:val="00ED05D3"/>
    <w:rsid w:val="00ED0C62"/>
    <w:rsid w:val="00ED1571"/>
    <w:rsid w:val="00ED1D9C"/>
    <w:rsid w:val="00ED244A"/>
    <w:rsid w:val="00ED2A23"/>
    <w:rsid w:val="00ED2A7F"/>
    <w:rsid w:val="00ED3597"/>
    <w:rsid w:val="00ED46B6"/>
    <w:rsid w:val="00ED473D"/>
    <w:rsid w:val="00ED49D9"/>
    <w:rsid w:val="00ED4E11"/>
    <w:rsid w:val="00ED4E6F"/>
    <w:rsid w:val="00ED608B"/>
    <w:rsid w:val="00ED6278"/>
    <w:rsid w:val="00ED7107"/>
    <w:rsid w:val="00ED7253"/>
    <w:rsid w:val="00EE07E4"/>
    <w:rsid w:val="00EE09FA"/>
    <w:rsid w:val="00EE1394"/>
    <w:rsid w:val="00EE18BA"/>
    <w:rsid w:val="00EE1E67"/>
    <w:rsid w:val="00EE2866"/>
    <w:rsid w:val="00EE3E48"/>
    <w:rsid w:val="00EE451A"/>
    <w:rsid w:val="00EE46B8"/>
    <w:rsid w:val="00EE56F4"/>
    <w:rsid w:val="00EE5E34"/>
    <w:rsid w:val="00EE64A4"/>
    <w:rsid w:val="00EE71F2"/>
    <w:rsid w:val="00EE7328"/>
    <w:rsid w:val="00EE7875"/>
    <w:rsid w:val="00EE7CFF"/>
    <w:rsid w:val="00EF1654"/>
    <w:rsid w:val="00EF23AB"/>
    <w:rsid w:val="00EF2AF0"/>
    <w:rsid w:val="00EF2DD6"/>
    <w:rsid w:val="00EF3C29"/>
    <w:rsid w:val="00EF453E"/>
    <w:rsid w:val="00EF4CD3"/>
    <w:rsid w:val="00EF4DA1"/>
    <w:rsid w:val="00EF4FEF"/>
    <w:rsid w:val="00EF5575"/>
    <w:rsid w:val="00EF6A1C"/>
    <w:rsid w:val="00F00105"/>
    <w:rsid w:val="00F003B7"/>
    <w:rsid w:val="00F00FD4"/>
    <w:rsid w:val="00F013F0"/>
    <w:rsid w:val="00F01D46"/>
    <w:rsid w:val="00F01ED1"/>
    <w:rsid w:val="00F021B7"/>
    <w:rsid w:val="00F038C9"/>
    <w:rsid w:val="00F04223"/>
    <w:rsid w:val="00F046F7"/>
    <w:rsid w:val="00F06B83"/>
    <w:rsid w:val="00F06D16"/>
    <w:rsid w:val="00F07542"/>
    <w:rsid w:val="00F1092B"/>
    <w:rsid w:val="00F11F87"/>
    <w:rsid w:val="00F13373"/>
    <w:rsid w:val="00F1488F"/>
    <w:rsid w:val="00F151A9"/>
    <w:rsid w:val="00F16084"/>
    <w:rsid w:val="00F16D42"/>
    <w:rsid w:val="00F17757"/>
    <w:rsid w:val="00F2216B"/>
    <w:rsid w:val="00F24DAB"/>
    <w:rsid w:val="00F251CD"/>
    <w:rsid w:val="00F252B1"/>
    <w:rsid w:val="00F26179"/>
    <w:rsid w:val="00F262BE"/>
    <w:rsid w:val="00F26324"/>
    <w:rsid w:val="00F26C8A"/>
    <w:rsid w:val="00F27C80"/>
    <w:rsid w:val="00F27E36"/>
    <w:rsid w:val="00F32B03"/>
    <w:rsid w:val="00F334C6"/>
    <w:rsid w:val="00F337EB"/>
    <w:rsid w:val="00F34485"/>
    <w:rsid w:val="00F35426"/>
    <w:rsid w:val="00F35448"/>
    <w:rsid w:val="00F35A9C"/>
    <w:rsid w:val="00F35C7C"/>
    <w:rsid w:val="00F36491"/>
    <w:rsid w:val="00F36DB7"/>
    <w:rsid w:val="00F378B0"/>
    <w:rsid w:val="00F37F0A"/>
    <w:rsid w:val="00F401ED"/>
    <w:rsid w:val="00F41815"/>
    <w:rsid w:val="00F42801"/>
    <w:rsid w:val="00F42E13"/>
    <w:rsid w:val="00F4526D"/>
    <w:rsid w:val="00F46398"/>
    <w:rsid w:val="00F50EC9"/>
    <w:rsid w:val="00F50F09"/>
    <w:rsid w:val="00F514A2"/>
    <w:rsid w:val="00F51BEC"/>
    <w:rsid w:val="00F520E5"/>
    <w:rsid w:val="00F536F2"/>
    <w:rsid w:val="00F5449C"/>
    <w:rsid w:val="00F55018"/>
    <w:rsid w:val="00F55923"/>
    <w:rsid w:val="00F55A7B"/>
    <w:rsid w:val="00F55E2F"/>
    <w:rsid w:val="00F56595"/>
    <w:rsid w:val="00F579A1"/>
    <w:rsid w:val="00F6083B"/>
    <w:rsid w:val="00F60866"/>
    <w:rsid w:val="00F61277"/>
    <w:rsid w:val="00F6143E"/>
    <w:rsid w:val="00F61EBB"/>
    <w:rsid w:val="00F62063"/>
    <w:rsid w:val="00F6290E"/>
    <w:rsid w:val="00F633BD"/>
    <w:rsid w:val="00F645DA"/>
    <w:rsid w:val="00F650EC"/>
    <w:rsid w:val="00F654F5"/>
    <w:rsid w:val="00F658A2"/>
    <w:rsid w:val="00F664D8"/>
    <w:rsid w:val="00F67AC5"/>
    <w:rsid w:val="00F67DF3"/>
    <w:rsid w:val="00F70541"/>
    <w:rsid w:val="00F71992"/>
    <w:rsid w:val="00F71BAF"/>
    <w:rsid w:val="00F72C0B"/>
    <w:rsid w:val="00F733CE"/>
    <w:rsid w:val="00F73D19"/>
    <w:rsid w:val="00F760C5"/>
    <w:rsid w:val="00F76FEE"/>
    <w:rsid w:val="00F77133"/>
    <w:rsid w:val="00F806E7"/>
    <w:rsid w:val="00F80740"/>
    <w:rsid w:val="00F82A36"/>
    <w:rsid w:val="00F8333A"/>
    <w:rsid w:val="00F83630"/>
    <w:rsid w:val="00F86A40"/>
    <w:rsid w:val="00F87095"/>
    <w:rsid w:val="00F87D87"/>
    <w:rsid w:val="00F90F60"/>
    <w:rsid w:val="00F911FD"/>
    <w:rsid w:val="00F91E73"/>
    <w:rsid w:val="00F92F9B"/>
    <w:rsid w:val="00F93384"/>
    <w:rsid w:val="00F94072"/>
    <w:rsid w:val="00F9408A"/>
    <w:rsid w:val="00F94459"/>
    <w:rsid w:val="00F94945"/>
    <w:rsid w:val="00F94A66"/>
    <w:rsid w:val="00F964E7"/>
    <w:rsid w:val="00FA09C5"/>
    <w:rsid w:val="00FA1969"/>
    <w:rsid w:val="00FA1C01"/>
    <w:rsid w:val="00FA2D2D"/>
    <w:rsid w:val="00FA536E"/>
    <w:rsid w:val="00FA53FA"/>
    <w:rsid w:val="00FA6033"/>
    <w:rsid w:val="00FA7448"/>
    <w:rsid w:val="00FB01BD"/>
    <w:rsid w:val="00FB1833"/>
    <w:rsid w:val="00FB1DF7"/>
    <w:rsid w:val="00FB2510"/>
    <w:rsid w:val="00FB2521"/>
    <w:rsid w:val="00FB2DA4"/>
    <w:rsid w:val="00FB2F64"/>
    <w:rsid w:val="00FB3723"/>
    <w:rsid w:val="00FB38CC"/>
    <w:rsid w:val="00FB48F0"/>
    <w:rsid w:val="00FB6229"/>
    <w:rsid w:val="00FB6464"/>
    <w:rsid w:val="00FB654C"/>
    <w:rsid w:val="00FB6688"/>
    <w:rsid w:val="00FB6EF9"/>
    <w:rsid w:val="00FB7B2D"/>
    <w:rsid w:val="00FC0ECB"/>
    <w:rsid w:val="00FC1294"/>
    <w:rsid w:val="00FC133E"/>
    <w:rsid w:val="00FC382A"/>
    <w:rsid w:val="00FC3E3F"/>
    <w:rsid w:val="00FC451D"/>
    <w:rsid w:val="00FC5BA4"/>
    <w:rsid w:val="00FC5FDF"/>
    <w:rsid w:val="00FC7507"/>
    <w:rsid w:val="00FC76AB"/>
    <w:rsid w:val="00FD033A"/>
    <w:rsid w:val="00FD1368"/>
    <w:rsid w:val="00FD1EA7"/>
    <w:rsid w:val="00FD3C97"/>
    <w:rsid w:val="00FD448C"/>
    <w:rsid w:val="00FD57AD"/>
    <w:rsid w:val="00FD5AE5"/>
    <w:rsid w:val="00FD5B52"/>
    <w:rsid w:val="00FD72A1"/>
    <w:rsid w:val="00FD796F"/>
    <w:rsid w:val="00FE1D39"/>
    <w:rsid w:val="00FE2A87"/>
    <w:rsid w:val="00FE38C8"/>
    <w:rsid w:val="00FE4383"/>
    <w:rsid w:val="00FE441A"/>
    <w:rsid w:val="00FE5877"/>
    <w:rsid w:val="00FE5B71"/>
    <w:rsid w:val="00FE5D37"/>
    <w:rsid w:val="00FE695F"/>
    <w:rsid w:val="00FE6C0E"/>
    <w:rsid w:val="00FE6F05"/>
    <w:rsid w:val="00FE79E9"/>
    <w:rsid w:val="00FE7D99"/>
    <w:rsid w:val="00FF0C41"/>
    <w:rsid w:val="00FF0E99"/>
    <w:rsid w:val="00FF16EE"/>
    <w:rsid w:val="00FF22CE"/>
    <w:rsid w:val="00FF23C6"/>
    <w:rsid w:val="00FF28A6"/>
    <w:rsid w:val="00FF2FE8"/>
    <w:rsid w:val="00FF3290"/>
    <w:rsid w:val="00FF44AC"/>
    <w:rsid w:val="00FF4EDC"/>
    <w:rsid w:val="00FF6233"/>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B2A109-78B9-47EB-ABEF-BA55B9BB6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ACC7BB-A610-4885-8EF6-F4C10F83B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4235</Words>
  <Characters>24145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JUDGE MAFUSIRE</dc:creator>
  <cp:lastModifiedBy>JSC</cp:lastModifiedBy>
  <cp:revision>2</cp:revision>
  <cp:lastPrinted>2017-11-14T14:07:00Z</cp:lastPrinted>
  <dcterms:created xsi:type="dcterms:W3CDTF">2017-11-21T10:54:00Z</dcterms:created>
  <dcterms:modified xsi:type="dcterms:W3CDTF">2017-11-21T10:54:00Z</dcterms:modified>
</cp:coreProperties>
</file>