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132" w:rsidRPr="00D10188" w:rsidRDefault="00323132" w:rsidP="00323132">
      <w:pPr>
        <w:pStyle w:val="NoSpacing"/>
        <w:jc w:val="both"/>
        <w:rPr>
          <w:b/>
          <w:szCs w:val="24"/>
        </w:rPr>
      </w:pPr>
      <w:r>
        <w:rPr>
          <w:b/>
          <w:szCs w:val="24"/>
        </w:rPr>
        <w:t xml:space="preserve">THE STATE </w:t>
      </w:r>
    </w:p>
    <w:p w:rsidR="00323132" w:rsidRPr="00D10188" w:rsidRDefault="00323132" w:rsidP="00323132">
      <w:pPr>
        <w:pStyle w:val="NoSpacing"/>
        <w:jc w:val="both"/>
        <w:rPr>
          <w:b/>
          <w:szCs w:val="24"/>
        </w:rPr>
      </w:pPr>
    </w:p>
    <w:p w:rsidR="00323132" w:rsidRPr="00D10188" w:rsidRDefault="00323132" w:rsidP="00323132">
      <w:pPr>
        <w:pStyle w:val="NoSpacing"/>
        <w:jc w:val="both"/>
        <w:rPr>
          <w:b/>
          <w:szCs w:val="24"/>
        </w:rPr>
      </w:pPr>
      <w:r w:rsidRPr="00D10188">
        <w:rPr>
          <w:b/>
          <w:szCs w:val="24"/>
        </w:rPr>
        <w:t>Versus</w:t>
      </w:r>
    </w:p>
    <w:p w:rsidR="00323132" w:rsidRPr="00D10188" w:rsidRDefault="00323132" w:rsidP="00323132">
      <w:pPr>
        <w:pStyle w:val="NoSpacing"/>
        <w:jc w:val="both"/>
        <w:rPr>
          <w:b/>
          <w:szCs w:val="24"/>
        </w:rPr>
      </w:pPr>
    </w:p>
    <w:p w:rsidR="00323132" w:rsidRPr="00D10188" w:rsidRDefault="00323132" w:rsidP="00323132">
      <w:pPr>
        <w:pStyle w:val="NoSpacing"/>
        <w:jc w:val="both"/>
        <w:rPr>
          <w:b/>
          <w:szCs w:val="24"/>
        </w:rPr>
      </w:pPr>
      <w:r>
        <w:rPr>
          <w:b/>
          <w:szCs w:val="24"/>
        </w:rPr>
        <w:t xml:space="preserve">JAGGER ALBERT SIBANDA </w:t>
      </w:r>
    </w:p>
    <w:p w:rsidR="00323132" w:rsidRPr="00D10188" w:rsidRDefault="00323132" w:rsidP="00323132">
      <w:pPr>
        <w:pStyle w:val="NoSpacing"/>
        <w:jc w:val="both"/>
        <w:rPr>
          <w:b/>
          <w:szCs w:val="24"/>
        </w:rPr>
      </w:pPr>
    </w:p>
    <w:p w:rsidR="00323132" w:rsidRPr="00D10188" w:rsidRDefault="00323132" w:rsidP="00323132">
      <w:pPr>
        <w:pStyle w:val="NoSpacing"/>
        <w:jc w:val="both"/>
        <w:rPr>
          <w:szCs w:val="24"/>
        </w:rPr>
      </w:pPr>
      <w:r w:rsidRPr="00D10188">
        <w:rPr>
          <w:szCs w:val="24"/>
        </w:rPr>
        <w:t>IN THE HIGH COURT OF ZIMBABWE</w:t>
      </w:r>
    </w:p>
    <w:p w:rsidR="00323132" w:rsidRPr="00D10188" w:rsidRDefault="00323132" w:rsidP="00323132">
      <w:pPr>
        <w:pStyle w:val="NoSpacing"/>
        <w:jc w:val="both"/>
        <w:rPr>
          <w:szCs w:val="24"/>
        </w:rPr>
      </w:pPr>
      <w:r>
        <w:rPr>
          <w:szCs w:val="24"/>
        </w:rPr>
        <w:t xml:space="preserve">KABASA &amp; DUBE-BANDA JJ </w:t>
      </w:r>
    </w:p>
    <w:p w:rsidR="00323132" w:rsidRPr="00D10188" w:rsidRDefault="00B45A90" w:rsidP="00323132">
      <w:pPr>
        <w:pStyle w:val="NoSpacing"/>
        <w:jc w:val="both"/>
        <w:rPr>
          <w:szCs w:val="24"/>
        </w:rPr>
      </w:pPr>
      <w:r>
        <w:rPr>
          <w:szCs w:val="24"/>
        </w:rPr>
        <w:t>BULAWAYO 23 JUNE 2022</w:t>
      </w:r>
    </w:p>
    <w:p w:rsidR="00323132" w:rsidRPr="00D10188" w:rsidRDefault="00323132" w:rsidP="00323132">
      <w:pPr>
        <w:pStyle w:val="NoSpacing"/>
        <w:jc w:val="both"/>
        <w:rPr>
          <w:szCs w:val="24"/>
        </w:rPr>
      </w:pPr>
    </w:p>
    <w:p w:rsidR="00323132" w:rsidRDefault="00323132" w:rsidP="00323132">
      <w:pPr>
        <w:pStyle w:val="NoSpacing"/>
        <w:jc w:val="both"/>
        <w:rPr>
          <w:b/>
          <w:szCs w:val="24"/>
        </w:rPr>
      </w:pPr>
      <w:r>
        <w:rPr>
          <w:b/>
          <w:szCs w:val="24"/>
        </w:rPr>
        <w:t xml:space="preserve">Criminal review </w:t>
      </w:r>
    </w:p>
    <w:p w:rsidR="00323132" w:rsidRDefault="00323132" w:rsidP="00323132">
      <w:pPr>
        <w:pStyle w:val="NoSpacing"/>
        <w:jc w:val="both"/>
        <w:rPr>
          <w:b/>
          <w:szCs w:val="24"/>
        </w:rPr>
      </w:pPr>
    </w:p>
    <w:p w:rsidR="00323132" w:rsidRDefault="00323132" w:rsidP="00323132">
      <w:pPr>
        <w:pStyle w:val="NoSpacing"/>
        <w:jc w:val="both"/>
        <w:rPr>
          <w:b/>
          <w:szCs w:val="24"/>
        </w:rPr>
      </w:pPr>
    </w:p>
    <w:p w:rsidR="00323132" w:rsidRPr="00D10188" w:rsidRDefault="00323132" w:rsidP="00323132">
      <w:pPr>
        <w:pStyle w:val="NoSpacing"/>
        <w:jc w:val="both"/>
        <w:rPr>
          <w:b/>
          <w:szCs w:val="24"/>
        </w:rPr>
      </w:pPr>
      <w:r>
        <w:rPr>
          <w:b/>
          <w:szCs w:val="24"/>
        </w:rPr>
        <w:t xml:space="preserve">DUBE-BANDA J </w:t>
      </w:r>
    </w:p>
    <w:p w:rsidR="00372373" w:rsidRPr="00372373" w:rsidRDefault="00372373" w:rsidP="00372373">
      <w:pPr>
        <w:autoSpaceDE w:val="0"/>
        <w:autoSpaceDN w:val="0"/>
        <w:adjustRightInd w:val="0"/>
        <w:spacing w:after="0" w:line="240" w:lineRule="auto"/>
        <w:rPr>
          <w:rFonts w:ascii="Times New Roman" w:hAnsi="Times New Roman" w:cs="Times New Roman"/>
          <w:color w:val="000000"/>
          <w:sz w:val="24"/>
          <w:szCs w:val="24"/>
        </w:rPr>
      </w:pPr>
    </w:p>
    <w:p w:rsidR="003B1417" w:rsidRPr="00372373" w:rsidRDefault="00372373" w:rsidP="00372373">
      <w:pPr>
        <w:pStyle w:val="Default"/>
        <w:numPr>
          <w:ilvl w:val="0"/>
          <w:numId w:val="1"/>
        </w:numPr>
        <w:spacing w:line="360" w:lineRule="auto"/>
        <w:jc w:val="both"/>
      </w:pPr>
      <w:r w:rsidRPr="00372373">
        <w:rPr>
          <w:sz w:val="23"/>
          <w:szCs w:val="23"/>
        </w:rPr>
        <w:t>This matter was placed before me on automatic review in terms of section 57 (1) of the Magistrates Court Act [Chapter 13:11] (The Act).</w:t>
      </w:r>
      <w:r w:rsidR="000D4B08" w:rsidRPr="00372373">
        <w:t xml:space="preserve"> The accused </w:t>
      </w:r>
      <w:r w:rsidR="008E0B8C" w:rsidRPr="00372373">
        <w:t>appeared before the Magis</w:t>
      </w:r>
      <w:r w:rsidR="00331D5A">
        <w:t xml:space="preserve">trates’ Court sitting in Gweru. </w:t>
      </w:r>
      <w:r w:rsidR="008E0B8C" w:rsidRPr="00372373">
        <w:t xml:space="preserve">He </w:t>
      </w:r>
      <w:r w:rsidR="00EF5B17" w:rsidRPr="00372373">
        <w:t>was charged and convicted with</w:t>
      </w:r>
      <w:r w:rsidR="000D4B08" w:rsidRPr="00372373">
        <w:t xml:space="preserve"> </w:t>
      </w:r>
      <w:r w:rsidR="00EF5B17" w:rsidRPr="00372373">
        <w:t xml:space="preserve">one count of </w:t>
      </w:r>
      <w:r w:rsidR="000D4B08" w:rsidRPr="00372373">
        <w:t xml:space="preserve">contravening section 114(2)(a)(ii) of the Criminal Law (Codification and Reform) Act </w:t>
      </w:r>
      <w:r w:rsidR="004429AB" w:rsidRPr="00372373">
        <w:t xml:space="preserve">[Chapter 9:23]. It being alleged that </w:t>
      </w:r>
      <w:r w:rsidR="00B45A90">
        <w:t>on the 24 March 2022, a</w:t>
      </w:r>
      <w:r w:rsidR="00C23F82" w:rsidRPr="00372373">
        <w:t xml:space="preserve">t Plot 22 West </w:t>
      </w:r>
      <w:proofErr w:type="spellStart"/>
      <w:r w:rsidR="00C23F82" w:rsidRPr="00372373">
        <w:t>Gwelo</w:t>
      </w:r>
      <w:proofErr w:type="spellEnd"/>
      <w:r w:rsidR="00C23F82" w:rsidRPr="00372373">
        <w:t xml:space="preserve"> </w:t>
      </w:r>
      <w:r w:rsidR="00C73B4E" w:rsidRPr="00372373">
        <w:t xml:space="preserve">Block, accused </w:t>
      </w:r>
      <w:r w:rsidR="00295929" w:rsidRPr="00372373">
        <w:t xml:space="preserve">and an accomplice who is part of this review </w:t>
      </w:r>
      <w:r w:rsidR="00C73B4E" w:rsidRPr="00372373">
        <w:t xml:space="preserve">stole two heifers the property of complainant. </w:t>
      </w:r>
      <w:r w:rsidR="00734FFA" w:rsidRPr="00372373">
        <w:t xml:space="preserve">Accused was convicted on his own plea of guilty and </w:t>
      </w:r>
      <w:r w:rsidR="00B30D96" w:rsidRPr="00372373">
        <w:t xml:space="preserve">the trial </w:t>
      </w:r>
      <w:proofErr w:type="gramStart"/>
      <w:r w:rsidR="00B30D96" w:rsidRPr="00372373">
        <w:t>court</w:t>
      </w:r>
      <w:proofErr w:type="gramEnd"/>
      <w:r w:rsidR="00B30D96" w:rsidRPr="00372373">
        <w:t xml:space="preserve"> having found no special circumstances he was </w:t>
      </w:r>
      <w:r w:rsidR="00734FFA" w:rsidRPr="00372373">
        <w:t xml:space="preserve">sentenced to </w:t>
      </w:r>
      <w:r w:rsidR="00B30D96" w:rsidRPr="00372373">
        <w:t xml:space="preserve">eighteen years imprisonment, i.e. nine years imprisonment </w:t>
      </w:r>
      <w:r w:rsidR="00B30D96" w:rsidRPr="00372373">
        <w:rPr>
          <w:i/>
        </w:rPr>
        <w:t>per</w:t>
      </w:r>
      <w:r w:rsidR="00624247">
        <w:t xml:space="preserve"> beast</w:t>
      </w:r>
      <w:r w:rsidR="00B30D96" w:rsidRPr="00372373">
        <w:t xml:space="preserve">. </w:t>
      </w:r>
    </w:p>
    <w:p w:rsidR="004D7B29" w:rsidRDefault="004D7B29" w:rsidP="00372373">
      <w:pPr>
        <w:pStyle w:val="ListParagraph"/>
        <w:autoSpaceDE w:val="0"/>
        <w:autoSpaceDN w:val="0"/>
        <w:adjustRightInd w:val="0"/>
        <w:spacing w:after="0" w:line="360" w:lineRule="auto"/>
        <w:jc w:val="both"/>
        <w:rPr>
          <w:rFonts w:ascii="Times New Roman" w:hAnsi="Times New Roman" w:cs="Times New Roman"/>
          <w:sz w:val="24"/>
          <w:szCs w:val="24"/>
        </w:rPr>
      </w:pPr>
    </w:p>
    <w:p w:rsidR="004D7B29" w:rsidRDefault="004D7B29" w:rsidP="004D7B2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brief facts are that </w:t>
      </w:r>
      <w:r w:rsidR="00662CEB">
        <w:rPr>
          <w:rFonts w:ascii="Times New Roman" w:hAnsi="Times New Roman" w:cs="Times New Roman"/>
          <w:sz w:val="24"/>
          <w:szCs w:val="24"/>
        </w:rPr>
        <w:t xml:space="preserve">complainant is grandmother to the accused. </w:t>
      </w:r>
      <w:r w:rsidR="00847F0D">
        <w:rPr>
          <w:rFonts w:ascii="Times New Roman" w:hAnsi="Times New Roman" w:cs="Times New Roman"/>
          <w:sz w:val="24"/>
          <w:szCs w:val="24"/>
        </w:rPr>
        <w:t xml:space="preserve">Accused </w:t>
      </w:r>
      <w:r w:rsidR="005D67B5">
        <w:rPr>
          <w:rFonts w:ascii="Times New Roman" w:hAnsi="Times New Roman" w:cs="Times New Roman"/>
          <w:sz w:val="24"/>
          <w:szCs w:val="24"/>
        </w:rPr>
        <w:t xml:space="preserve">was employed by complainant as a farm hand. </w:t>
      </w:r>
      <w:r w:rsidR="008659B0">
        <w:rPr>
          <w:rFonts w:ascii="Times New Roman" w:hAnsi="Times New Roman" w:cs="Times New Roman"/>
          <w:sz w:val="24"/>
          <w:szCs w:val="24"/>
        </w:rPr>
        <w:t xml:space="preserve">On the 24 March 2022, accused stole </w:t>
      </w:r>
      <w:r w:rsidR="00271E92">
        <w:rPr>
          <w:rFonts w:ascii="Times New Roman" w:hAnsi="Times New Roman" w:cs="Times New Roman"/>
          <w:sz w:val="24"/>
          <w:szCs w:val="24"/>
        </w:rPr>
        <w:t xml:space="preserve">complainant’s </w:t>
      </w:r>
      <w:r w:rsidR="008659B0">
        <w:rPr>
          <w:rFonts w:ascii="Times New Roman" w:hAnsi="Times New Roman" w:cs="Times New Roman"/>
          <w:sz w:val="24"/>
          <w:szCs w:val="24"/>
        </w:rPr>
        <w:t xml:space="preserve">two heifers and sold them for USD$400.00 each to a third party. </w:t>
      </w:r>
      <w:r w:rsidR="00271E92">
        <w:rPr>
          <w:rFonts w:ascii="Times New Roman" w:hAnsi="Times New Roman" w:cs="Times New Roman"/>
          <w:sz w:val="24"/>
          <w:szCs w:val="24"/>
        </w:rPr>
        <w:t>The value of the stolen stock</w:t>
      </w:r>
      <w:r w:rsidR="00FB2417">
        <w:rPr>
          <w:rFonts w:ascii="Times New Roman" w:hAnsi="Times New Roman" w:cs="Times New Roman"/>
          <w:sz w:val="24"/>
          <w:szCs w:val="24"/>
        </w:rPr>
        <w:t xml:space="preserve"> was USD$800-00 and everything was recovered. </w:t>
      </w:r>
    </w:p>
    <w:p w:rsidR="000C0F47" w:rsidRPr="000C0F47" w:rsidRDefault="000C0F47" w:rsidP="000C0F47">
      <w:pPr>
        <w:pStyle w:val="ListParagraph"/>
        <w:rPr>
          <w:rFonts w:ascii="Times New Roman" w:hAnsi="Times New Roman" w:cs="Times New Roman"/>
          <w:sz w:val="24"/>
          <w:szCs w:val="24"/>
        </w:rPr>
      </w:pPr>
    </w:p>
    <w:p w:rsidR="000C0F47" w:rsidRDefault="000C0F47" w:rsidP="000C0F47">
      <w:pPr>
        <w:pStyle w:val="Default"/>
      </w:pPr>
    </w:p>
    <w:p w:rsidR="00FE5BD5" w:rsidRDefault="000C0F47" w:rsidP="0060477C">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0C0F47">
        <w:rPr>
          <w:rFonts w:ascii="Times New Roman" w:hAnsi="Times New Roman" w:cs="Times New Roman"/>
          <w:sz w:val="24"/>
          <w:szCs w:val="24"/>
        </w:rPr>
        <w:t xml:space="preserve"> The conviction is proper and nothing turns on it, it is the sentence imposed on the accused that I take issue with.</w:t>
      </w:r>
      <w:r w:rsidR="00AD3F74">
        <w:rPr>
          <w:rFonts w:ascii="Times New Roman" w:hAnsi="Times New Roman" w:cs="Times New Roman"/>
          <w:sz w:val="24"/>
          <w:szCs w:val="24"/>
        </w:rPr>
        <w:t xml:space="preserve"> Accused was charged with one count of stock theft, </w:t>
      </w:r>
      <w:r w:rsidR="000E4C6B">
        <w:rPr>
          <w:rFonts w:ascii="Times New Roman" w:hAnsi="Times New Roman" w:cs="Times New Roman"/>
          <w:sz w:val="24"/>
          <w:szCs w:val="24"/>
        </w:rPr>
        <w:t xml:space="preserve">and </w:t>
      </w:r>
      <w:r w:rsidR="001771DC">
        <w:rPr>
          <w:rFonts w:ascii="Times New Roman" w:hAnsi="Times New Roman" w:cs="Times New Roman"/>
          <w:sz w:val="24"/>
          <w:szCs w:val="24"/>
        </w:rPr>
        <w:t>he was sentenced to eighteen years imprisonment</w:t>
      </w:r>
      <w:r w:rsidR="009B3614">
        <w:rPr>
          <w:rFonts w:ascii="Times New Roman" w:hAnsi="Times New Roman" w:cs="Times New Roman"/>
          <w:sz w:val="24"/>
          <w:szCs w:val="24"/>
        </w:rPr>
        <w:t>. In the</w:t>
      </w:r>
      <w:r w:rsidR="000E4C6B">
        <w:rPr>
          <w:rFonts w:ascii="Times New Roman" w:hAnsi="Times New Roman" w:cs="Times New Roman"/>
          <w:sz w:val="24"/>
          <w:szCs w:val="24"/>
        </w:rPr>
        <w:t xml:space="preserve"> reasons for sentence the trial court said</w:t>
      </w:r>
      <w:r w:rsidR="008B665A">
        <w:rPr>
          <w:rFonts w:ascii="Times New Roman" w:hAnsi="Times New Roman" w:cs="Times New Roman"/>
          <w:sz w:val="24"/>
          <w:szCs w:val="24"/>
        </w:rPr>
        <w:t>:</w:t>
      </w:r>
      <w:r w:rsidR="000E4C6B">
        <w:rPr>
          <w:rFonts w:ascii="Times New Roman" w:hAnsi="Times New Roman" w:cs="Times New Roman"/>
          <w:sz w:val="24"/>
          <w:szCs w:val="24"/>
        </w:rPr>
        <w:t xml:space="preserve"> “</w:t>
      </w:r>
      <w:r w:rsidR="009B3614">
        <w:rPr>
          <w:rFonts w:ascii="Times New Roman" w:hAnsi="Times New Roman" w:cs="Times New Roman"/>
          <w:sz w:val="24"/>
          <w:szCs w:val="24"/>
        </w:rPr>
        <w:t>the</w:t>
      </w:r>
      <w:r w:rsidR="000E4C6B">
        <w:rPr>
          <w:rFonts w:ascii="Times New Roman" w:hAnsi="Times New Roman" w:cs="Times New Roman"/>
          <w:sz w:val="24"/>
          <w:szCs w:val="24"/>
        </w:rPr>
        <w:t xml:space="preserve"> court had no option but to impose the mandatory term </w:t>
      </w:r>
      <w:r w:rsidR="009B3614">
        <w:rPr>
          <w:rFonts w:ascii="Times New Roman" w:hAnsi="Times New Roman" w:cs="Times New Roman"/>
          <w:sz w:val="24"/>
          <w:szCs w:val="24"/>
        </w:rPr>
        <w:t xml:space="preserve">of eighteen years as there are two bovines involved.” </w:t>
      </w:r>
    </w:p>
    <w:p w:rsidR="00FE5BD5" w:rsidRDefault="00FE5BD5" w:rsidP="00FE5BD5">
      <w:pPr>
        <w:pStyle w:val="ListParagraph"/>
        <w:autoSpaceDE w:val="0"/>
        <w:autoSpaceDN w:val="0"/>
        <w:adjustRightInd w:val="0"/>
        <w:spacing w:after="0" w:line="360" w:lineRule="auto"/>
        <w:jc w:val="both"/>
        <w:rPr>
          <w:rFonts w:ascii="Times New Roman" w:hAnsi="Times New Roman" w:cs="Times New Roman"/>
          <w:sz w:val="24"/>
          <w:szCs w:val="24"/>
        </w:rPr>
      </w:pPr>
    </w:p>
    <w:p w:rsidR="00003A33" w:rsidRDefault="007B1D6E" w:rsidP="00003A33">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penal</w:t>
      </w:r>
      <w:r w:rsidR="0060477C" w:rsidRPr="00B74C40">
        <w:rPr>
          <w:rFonts w:ascii="Times New Roman" w:hAnsi="Times New Roman" w:cs="Times New Roman"/>
          <w:sz w:val="24"/>
          <w:szCs w:val="24"/>
        </w:rPr>
        <w:t xml:space="preserve"> provision is section 114 (2</w:t>
      </w:r>
      <w:r w:rsidR="00B74C40" w:rsidRPr="00B74C40">
        <w:rPr>
          <w:rFonts w:ascii="Times New Roman" w:hAnsi="Times New Roman" w:cs="Times New Roman"/>
          <w:sz w:val="24"/>
          <w:szCs w:val="24"/>
        </w:rPr>
        <w:t>) (</w:t>
      </w:r>
      <w:r w:rsidR="00736CD9">
        <w:rPr>
          <w:rFonts w:ascii="Times New Roman" w:hAnsi="Times New Roman" w:cs="Times New Roman"/>
          <w:sz w:val="24"/>
          <w:szCs w:val="24"/>
        </w:rPr>
        <w:t>e)</w:t>
      </w:r>
      <w:r w:rsidR="00F22DA7">
        <w:rPr>
          <w:rFonts w:ascii="Times New Roman" w:hAnsi="Times New Roman" w:cs="Times New Roman"/>
          <w:sz w:val="24"/>
          <w:szCs w:val="24"/>
        </w:rPr>
        <w:t xml:space="preserve"> </w:t>
      </w:r>
      <w:r w:rsidR="0060477C" w:rsidRPr="00B74C40">
        <w:rPr>
          <w:rFonts w:ascii="Times New Roman" w:hAnsi="Times New Roman" w:cs="Times New Roman"/>
          <w:sz w:val="24"/>
          <w:szCs w:val="24"/>
        </w:rPr>
        <w:t>provides that if the st</w:t>
      </w:r>
      <w:r w:rsidR="00F22DA7">
        <w:rPr>
          <w:rFonts w:ascii="Times New Roman" w:hAnsi="Times New Roman" w:cs="Times New Roman"/>
          <w:sz w:val="24"/>
          <w:szCs w:val="24"/>
        </w:rPr>
        <w:t xml:space="preserve">ock theft involved any bovine </w:t>
      </w:r>
      <w:r w:rsidR="0060477C" w:rsidRPr="00B74C40">
        <w:rPr>
          <w:rFonts w:ascii="Times New Roman" w:hAnsi="Times New Roman" w:cs="Times New Roman"/>
          <w:sz w:val="24"/>
          <w:szCs w:val="24"/>
        </w:rPr>
        <w:t>and there ar</w:t>
      </w:r>
      <w:r w:rsidR="00F22DA7">
        <w:rPr>
          <w:rFonts w:ascii="Times New Roman" w:hAnsi="Times New Roman" w:cs="Times New Roman"/>
          <w:sz w:val="24"/>
          <w:szCs w:val="24"/>
        </w:rPr>
        <w:t>e no special circumstances</w:t>
      </w:r>
      <w:r w:rsidR="0060477C" w:rsidRPr="00B74C40">
        <w:rPr>
          <w:rFonts w:ascii="Times New Roman" w:hAnsi="Times New Roman" w:cs="Times New Roman"/>
          <w:sz w:val="24"/>
          <w:szCs w:val="24"/>
        </w:rPr>
        <w:t xml:space="preserve"> </w:t>
      </w:r>
      <w:r w:rsidR="00A1712E">
        <w:rPr>
          <w:rFonts w:ascii="Times New Roman" w:hAnsi="Times New Roman" w:cs="Times New Roman"/>
          <w:sz w:val="24"/>
          <w:szCs w:val="24"/>
        </w:rPr>
        <w:t xml:space="preserve">accused must be sentenced </w:t>
      </w:r>
      <w:r w:rsidR="0060477C" w:rsidRPr="00B74C40">
        <w:rPr>
          <w:rFonts w:ascii="Times New Roman" w:hAnsi="Times New Roman" w:cs="Times New Roman"/>
          <w:sz w:val="24"/>
          <w:szCs w:val="24"/>
        </w:rPr>
        <w:t xml:space="preserve">to imprisonment for a period of not less than nine years or </w:t>
      </w:r>
      <w:r w:rsidR="00A1712E">
        <w:rPr>
          <w:rFonts w:ascii="Times New Roman" w:hAnsi="Times New Roman" w:cs="Times New Roman"/>
          <w:sz w:val="24"/>
          <w:szCs w:val="24"/>
        </w:rPr>
        <w:t xml:space="preserve">not </w:t>
      </w:r>
      <w:r w:rsidR="0060477C" w:rsidRPr="00B74C40">
        <w:rPr>
          <w:rFonts w:ascii="Times New Roman" w:hAnsi="Times New Roman" w:cs="Times New Roman"/>
          <w:sz w:val="24"/>
          <w:szCs w:val="24"/>
        </w:rPr>
        <w:t>more than twenty-five</w:t>
      </w:r>
      <w:r w:rsidR="00B74C40" w:rsidRPr="00B74C40">
        <w:rPr>
          <w:rFonts w:ascii="Times New Roman" w:hAnsi="Times New Roman" w:cs="Times New Roman"/>
          <w:sz w:val="24"/>
          <w:szCs w:val="24"/>
        </w:rPr>
        <w:t xml:space="preserve"> </w:t>
      </w:r>
      <w:r w:rsidR="0060477C" w:rsidRPr="00B74C40">
        <w:rPr>
          <w:rFonts w:ascii="Times New Roman" w:hAnsi="Times New Roman" w:cs="Times New Roman"/>
          <w:sz w:val="24"/>
          <w:szCs w:val="24"/>
        </w:rPr>
        <w:t>yea</w:t>
      </w:r>
      <w:r w:rsidR="00B74C40" w:rsidRPr="00B74C40">
        <w:rPr>
          <w:rFonts w:ascii="Times New Roman" w:hAnsi="Times New Roman" w:cs="Times New Roman"/>
          <w:sz w:val="24"/>
          <w:szCs w:val="24"/>
        </w:rPr>
        <w:t xml:space="preserve">rs. </w:t>
      </w:r>
      <w:r w:rsidR="007E3480">
        <w:rPr>
          <w:rFonts w:ascii="Times New Roman" w:hAnsi="Times New Roman" w:cs="Times New Roman"/>
          <w:sz w:val="24"/>
          <w:szCs w:val="24"/>
        </w:rPr>
        <w:t xml:space="preserve">My </w:t>
      </w:r>
      <w:r w:rsidR="00DC4BFA" w:rsidRPr="007E3480">
        <w:rPr>
          <w:rFonts w:ascii="Times New Roman" w:hAnsi="Times New Roman" w:cs="Times New Roman"/>
          <w:sz w:val="24"/>
          <w:szCs w:val="24"/>
        </w:rPr>
        <w:t xml:space="preserve">reading of the penalty provision does not imply that the </w:t>
      </w:r>
      <w:r w:rsidR="00C811E3" w:rsidRPr="007E3480">
        <w:rPr>
          <w:rFonts w:ascii="Times New Roman" w:hAnsi="Times New Roman" w:cs="Times New Roman"/>
          <w:sz w:val="24"/>
          <w:szCs w:val="24"/>
        </w:rPr>
        <w:t xml:space="preserve">sentence should be </w:t>
      </w:r>
      <w:r w:rsidR="00C811E3" w:rsidRPr="007E3480">
        <w:rPr>
          <w:rFonts w:ascii="Times New Roman" w:hAnsi="Times New Roman" w:cs="Times New Roman"/>
          <w:i/>
          <w:sz w:val="24"/>
          <w:szCs w:val="24"/>
        </w:rPr>
        <w:t>per</w:t>
      </w:r>
      <w:r w:rsidR="00C811E3" w:rsidRPr="007E3480">
        <w:rPr>
          <w:rFonts w:ascii="Times New Roman" w:hAnsi="Times New Roman" w:cs="Times New Roman"/>
          <w:sz w:val="24"/>
          <w:szCs w:val="24"/>
        </w:rPr>
        <w:t xml:space="preserve"> beast. </w:t>
      </w:r>
      <w:r w:rsidR="00147D90" w:rsidRPr="007E3480">
        <w:rPr>
          <w:rFonts w:ascii="Times New Roman" w:hAnsi="Times New Roman" w:cs="Times New Roman"/>
          <w:sz w:val="24"/>
          <w:szCs w:val="24"/>
        </w:rPr>
        <w:t xml:space="preserve">I am of the view that </w:t>
      </w:r>
      <w:r w:rsidR="0009442E">
        <w:rPr>
          <w:rFonts w:ascii="Times New Roman" w:hAnsi="Times New Roman" w:cs="Times New Roman"/>
          <w:sz w:val="24"/>
          <w:szCs w:val="24"/>
        </w:rPr>
        <w:t xml:space="preserve">an </w:t>
      </w:r>
      <w:r w:rsidR="00FF3295" w:rsidRPr="007E3480">
        <w:rPr>
          <w:rFonts w:ascii="Times New Roman" w:hAnsi="Times New Roman" w:cs="Times New Roman"/>
          <w:sz w:val="24"/>
          <w:szCs w:val="24"/>
        </w:rPr>
        <w:t xml:space="preserve">accused </w:t>
      </w:r>
      <w:r w:rsidR="0009442E">
        <w:rPr>
          <w:rFonts w:ascii="Times New Roman" w:hAnsi="Times New Roman" w:cs="Times New Roman"/>
          <w:sz w:val="24"/>
          <w:szCs w:val="24"/>
        </w:rPr>
        <w:t xml:space="preserve">charged with one count involving more than one bovine </w:t>
      </w:r>
      <w:r w:rsidR="00FF3295" w:rsidRPr="007E3480">
        <w:rPr>
          <w:rFonts w:ascii="Times New Roman" w:hAnsi="Times New Roman" w:cs="Times New Roman"/>
          <w:sz w:val="24"/>
          <w:szCs w:val="24"/>
        </w:rPr>
        <w:t xml:space="preserve">should be </w:t>
      </w:r>
      <w:r w:rsidR="0073204B" w:rsidRPr="007E3480">
        <w:rPr>
          <w:rFonts w:ascii="Times New Roman" w:hAnsi="Times New Roman" w:cs="Times New Roman"/>
          <w:sz w:val="24"/>
          <w:szCs w:val="24"/>
        </w:rPr>
        <w:t>sentence</w:t>
      </w:r>
      <w:r w:rsidR="00FF3295" w:rsidRPr="007E3480">
        <w:rPr>
          <w:rFonts w:ascii="Times New Roman" w:hAnsi="Times New Roman" w:cs="Times New Roman"/>
          <w:sz w:val="24"/>
          <w:szCs w:val="24"/>
        </w:rPr>
        <w:t>d</w:t>
      </w:r>
      <w:r w:rsidR="0073204B" w:rsidRPr="007E3480">
        <w:rPr>
          <w:rFonts w:ascii="Times New Roman" w:hAnsi="Times New Roman" w:cs="Times New Roman"/>
          <w:sz w:val="24"/>
          <w:szCs w:val="24"/>
        </w:rPr>
        <w:t xml:space="preserve"> </w:t>
      </w:r>
      <w:r w:rsidR="0073204B" w:rsidRPr="007E3480">
        <w:rPr>
          <w:rFonts w:ascii="Times New Roman" w:hAnsi="Times New Roman" w:cs="Times New Roman"/>
          <w:i/>
          <w:sz w:val="24"/>
          <w:szCs w:val="24"/>
        </w:rPr>
        <w:t xml:space="preserve">per </w:t>
      </w:r>
      <w:r w:rsidR="0073204B" w:rsidRPr="007E3480">
        <w:rPr>
          <w:rFonts w:ascii="Times New Roman" w:hAnsi="Times New Roman" w:cs="Times New Roman"/>
          <w:sz w:val="24"/>
          <w:szCs w:val="24"/>
        </w:rPr>
        <w:t xml:space="preserve">count not </w:t>
      </w:r>
      <w:r w:rsidR="0073204B" w:rsidRPr="007E3480">
        <w:rPr>
          <w:rFonts w:ascii="Times New Roman" w:hAnsi="Times New Roman" w:cs="Times New Roman"/>
          <w:i/>
          <w:sz w:val="24"/>
          <w:szCs w:val="24"/>
        </w:rPr>
        <w:t xml:space="preserve">per </w:t>
      </w:r>
      <w:r w:rsidR="0009442E">
        <w:rPr>
          <w:rFonts w:ascii="Times New Roman" w:hAnsi="Times New Roman" w:cs="Times New Roman"/>
          <w:sz w:val="24"/>
          <w:szCs w:val="24"/>
        </w:rPr>
        <w:t>bovine</w:t>
      </w:r>
      <w:r w:rsidR="0073204B" w:rsidRPr="007E3480">
        <w:rPr>
          <w:rFonts w:ascii="Times New Roman" w:hAnsi="Times New Roman" w:cs="Times New Roman"/>
          <w:sz w:val="24"/>
          <w:szCs w:val="24"/>
        </w:rPr>
        <w:t xml:space="preserve">. </w:t>
      </w:r>
      <w:r w:rsidR="00147D90" w:rsidRPr="007E3480">
        <w:rPr>
          <w:rFonts w:ascii="Times New Roman" w:hAnsi="Times New Roman" w:cs="Times New Roman"/>
          <w:sz w:val="24"/>
          <w:szCs w:val="24"/>
        </w:rPr>
        <w:t xml:space="preserve">This explains the reason the legislature escalated the maximum period of imprisonment to </w:t>
      </w:r>
      <w:r w:rsidR="00D948F0" w:rsidRPr="007E3480">
        <w:rPr>
          <w:rFonts w:ascii="Times New Roman" w:hAnsi="Times New Roman" w:cs="Times New Roman"/>
          <w:sz w:val="24"/>
          <w:szCs w:val="24"/>
        </w:rPr>
        <w:t>twenty-five years, it cannot be said by any stretch of imagination that a court convicting an</w:t>
      </w:r>
      <w:r w:rsidR="00D15F9E">
        <w:rPr>
          <w:rFonts w:ascii="Times New Roman" w:hAnsi="Times New Roman" w:cs="Times New Roman"/>
          <w:sz w:val="24"/>
          <w:szCs w:val="24"/>
        </w:rPr>
        <w:t xml:space="preserve"> accused for theft of one bovine would be at large to</w:t>
      </w:r>
      <w:r w:rsidR="009848F0" w:rsidRPr="007E3480">
        <w:rPr>
          <w:rFonts w:ascii="Times New Roman" w:hAnsi="Times New Roman" w:cs="Times New Roman"/>
          <w:sz w:val="24"/>
          <w:szCs w:val="24"/>
        </w:rPr>
        <w:t xml:space="preserve"> sentence such accused to a period of twenty-five years. </w:t>
      </w:r>
      <w:r w:rsidR="003A4BB2" w:rsidRPr="007E3480">
        <w:rPr>
          <w:rFonts w:ascii="Times New Roman" w:hAnsi="Times New Roman" w:cs="Times New Roman"/>
          <w:sz w:val="24"/>
          <w:szCs w:val="24"/>
        </w:rPr>
        <w:t xml:space="preserve">My view is that the twenty-five years maximum </w:t>
      </w:r>
      <w:r w:rsidR="0012712C" w:rsidRPr="007E3480">
        <w:rPr>
          <w:rFonts w:ascii="Times New Roman" w:hAnsi="Times New Roman" w:cs="Times New Roman"/>
          <w:sz w:val="24"/>
          <w:szCs w:val="24"/>
        </w:rPr>
        <w:t>is to cater for those cases</w:t>
      </w:r>
      <w:r w:rsidR="003A4BB2" w:rsidRPr="007E3480">
        <w:rPr>
          <w:rFonts w:ascii="Times New Roman" w:hAnsi="Times New Roman" w:cs="Times New Roman"/>
          <w:sz w:val="24"/>
          <w:szCs w:val="24"/>
        </w:rPr>
        <w:t xml:space="preserve"> w</w:t>
      </w:r>
      <w:r w:rsidR="00CC2B89">
        <w:rPr>
          <w:rFonts w:ascii="Times New Roman" w:hAnsi="Times New Roman" w:cs="Times New Roman"/>
          <w:sz w:val="24"/>
          <w:szCs w:val="24"/>
        </w:rPr>
        <w:t>h</w:t>
      </w:r>
      <w:r w:rsidR="003A4BB2" w:rsidRPr="007E3480">
        <w:rPr>
          <w:rFonts w:ascii="Times New Roman" w:hAnsi="Times New Roman" w:cs="Times New Roman"/>
          <w:sz w:val="24"/>
          <w:szCs w:val="24"/>
        </w:rPr>
        <w:t>ere an accused is convicted of one cou</w:t>
      </w:r>
      <w:r w:rsidR="0012712C" w:rsidRPr="007E3480">
        <w:rPr>
          <w:rFonts w:ascii="Times New Roman" w:hAnsi="Times New Roman" w:cs="Times New Roman"/>
          <w:sz w:val="24"/>
          <w:szCs w:val="24"/>
        </w:rPr>
        <w:t>nt of stock theft involving more than one</w:t>
      </w:r>
      <w:r w:rsidR="00CC2B89">
        <w:rPr>
          <w:rFonts w:ascii="Times New Roman" w:hAnsi="Times New Roman" w:cs="Times New Roman"/>
          <w:sz w:val="24"/>
          <w:szCs w:val="24"/>
        </w:rPr>
        <w:t xml:space="preserve"> beasts</w:t>
      </w:r>
      <w:r w:rsidR="003A4BB2" w:rsidRPr="007E3480">
        <w:rPr>
          <w:rFonts w:ascii="Times New Roman" w:hAnsi="Times New Roman" w:cs="Times New Roman"/>
          <w:sz w:val="24"/>
          <w:szCs w:val="24"/>
        </w:rPr>
        <w:t xml:space="preserve">. </w:t>
      </w:r>
      <w:r w:rsidR="00143344" w:rsidRPr="007E3480">
        <w:rPr>
          <w:rFonts w:ascii="Times New Roman" w:hAnsi="Times New Roman" w:cs="Times New Roman"/>
          <w:sz w:val="24"/>
          <w:szCs w:val="24"/>
        </w:rPr>
        <w:t xml:space="preserve">The </w:t>
      </w:r>
      <w:r w:rsidR="008546AA" w:rsidRPr="007E3480">
        <w:rPr>
          <w:rFonts w:ascii="Times New Roman" w:hAnsi="Times New Roman" w:cs="Times New Roman"/>
          <w:sz w:val="24"/>
          <w:szCs w:val="24"/>
        </w:rPr>
        <w:t xml:space="preserve">punishment must turn on counts and </w:t>
      </w:r>
      <w:r w:rsidR="00505BC2">
        <w:rPr>
          <w:rFonts w:ascii="Times New Roman" w:hAnsi="Times New Roman" w:cs="Times New Roman"/>
          <w:sz w:val="24"/>
          <w:szCs w:val="24"/>
        </w:rPr>
        <w:t>the sentencing court may</w:t>
      </w:r>
      <w:r w:rsidR="00600ADE">
        <w:rPr>
          <w:rFonts w:ascii="Times New Roman" w:hAnsi="Times New Roman" w:cs="Times New Roman"/>
          <w:sz w:val="24"/>
          <w:szCs w:val="24"/>
        </w:rPr>
        <w:t>,</w:t>
      </w:r>
      <w:r w:rsidR="00505BC2">
        <w:rPr>
          <w:rFonts w:ascii="Times New Roman" w:hAnsi="Times New Roman" w:cs="Times New Roman"/>
          <w:sz w:val="24"/>
          <w:szCs w:val="24"/>
        </w:rPr>
        <w:t xml:space="preserve"> </w:t>
      </w:r>
      <w:r w:rsidR="00E919B5">
        <w:rPr>
          <w:rFonts w:ascii="Times New Roman" w:hAnsi="Times New Roman" w:cs="Times New Roman"/>
          <w:sz w:val="24"/>
          <w:szCs w:val="24"/>
        </w:rPr>
        <w:t xml:space="preserve">depending on the facts of the case </w:t>
      </w:r>
      <w:r w:rsidR="00505BC2">
        <w:rPr>
          <w:rFonts w:ascii="Times New Roman" w:hAnsi="Times New Roman" w:cs="Times New Roman"/>
          <w:sz w:val="24"/>
          <w:szCs w:val="24"/>
        </w:rPr>
        <w:t xml:space="preserve">increase the sentence </w:t>
      </w:r>
      <w:r w:rsidR="00505BC2" w:rsidRPr="007247A6">
        <w:rPr>
          <w:rFonts w:ascii="Times New Roman" w:hAnsi="Times New Roman" w:cs="Times New Roman"/>
          <w:i/>
          <w:sz w:val="24"/>
          <w:szCs w:val="24"/>
        </w:rPr>
        <w:t>per</w:t>
      </w:r>
      <w:r w:rsidR="00505BC2">
        <w:rPr>
          <w:rFonts w:ascii="Times New Roman" w:hAnsi="Times New Roman" w:cs="Times New Roman"/>
          <w:sz w:val="24"/>
          <w:szCs w:val="24"/>
        </w:rPr>
        <w:t xml:space="preserve"> count depending on the</w:t>
      </w:r>
      <w:r w:rsidR="008546AA" w:rsidRPr="007E3480">
        <w:rPr>
          <w:rFonts w:ascii="Times New Roman" w:hAnsi="Times New Roman" w:cs="Times New Roman"/>
          <w:sz w:val="24"/>
          <w:szCs w:val="24"/>
        </w:rPr>
        <w:t xml:space="preserve"> number of beasts involved. </w:t>
      </w:r>
    </w:p>
    <w:p w:rsidR="00003A33" w:rsidRPr="00003A33" w:rsidRDefault="00003A33" w:rsidP="00003A33">
      <w:pPr>
        <w:pStyle w:val="ListParagraph"/>
        <w:rPr>
          <w:rFonts w:ascii="Times New Roman" w:hAnsi="Times New Roman" w:cs="Times New Roman"/>
          <w:sz w:val="24"/>
          <w:szCs w:val="24"/>
        </w:rPr>
      </w:pPr>
    </w:p>
    <w:p w:rsidR="00EC4A66" w:rsidRPr="00B3115B" w:rsidRDefault="00935660" w:rsidP="00B3115B">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003A33">
        <w:rPr>
          <w:rFonts w:ascii="Times New Roman" w:hAnsi="Times New Roman" w:cs="Times New Roman"/>
          <w:sz w:val="24"/>
          <w:szCs w:val="24"/>
        </w:rPr>
        <w:t xml:space="preserve">Stock theft remains a </w:t>
      </w:r>
      <w:r w:rsidR="000176A2" w:rsidRPr="00003A33">
        <w:rPr>
          <w:rFonts w:ascii="Times New Roman" w:hAnsi="Times New Roman" w:cs="Times New Roman"/>
          <w:sz w:val="24"/>
          <w:szCs w:val="24"/>
        </w:rPr>
        <w:t xml:space="preserve">public scourge in this </w:t>
      </w:r>
      <w:r w:rsidR="00F77C0C" w:rsidRPr="00003A33">
        <w:rPr>
          <w:rFonts w:ascii="Times New Roman" w:hAnsi="Times New Roman" w:cs="Times New Roman"/>
          <w:sz w:val="24"/>
          <w:szCs w:val="24"/>
        </w:rPr>
        <w:t>country</w:t>
      </w:r>
      <w:r w:rsidR="000176A2" w:rsidRPr="00003A33">
        <w:rPr>
          <w:rFonts w:ascii="Times New Roman" w:hAnsi="Times New Roman" w:cs="Times New Roman"/>
          <w:sz w:val="24"/>
          <w:szCs w:val="24"/>
        </w:rPr>
        <w:t xml:space="preserve"> and it is regarded as serious </w:t>
      </w:r>
      <w:r w:rsidR="007247A6" w:rsidRPr="00003A33">
        <w:rPr>
          <w:rFonts w:ascii="Times New Roman" w:hAnsi="Times New Roman" w:cs="Times New Roman"/>
          <w:sz w:val="24"/>
          <w:szCs w:val="24"/>
        </w:rPr>
        <w:t xml:space="preserve">and </w:t>
      </w:r>
      <w:r w:rsidR="000176A2" w:rsidRPr="00003A33">
        <w:rPr>
          <w:rFonts w:ascii="Times New Roman" w:hAnsi="Times New Roman" w:cs="Times New Roman"/>
          <w:sz w:val="24"/>
          <w:szCs w:val="24"/>
        </w:rPr>
        <w:t xml:space="preserve">worthy of a direct </w:t>
      </w:r>
      <w:r w:rsidR="00745155" w:rsidRPr="00003A33">
        <w:rPr>
          <w:rFonts w:ascii="Times New Roman" w:hAnsi="Times New Roman" w:cs="Times New Roman"/>
          <w:sz w:val="24"/>
          <w:szCs w:val="24"/>
        </w:rPr>
        <w:t xml:space="preserve">term of imprisonment. </w:t>
      </w:r>
      <w:r w:rsidR="00003A33" w:rsidRPr="00003A33">
        <w:rPr>
          <w:rFonts w:ascii="Times New Roman" w:hAnsi="Times New Roman" w:cs="Times New Roman"/>
          <w:sz w:val="24"/>
          <w:szCs w:val="24"/>
        </w:rPr>
        <w:t>The penal provision for stock theft shows that the legislature wanted to impose a</w:t>
      </w:r>
      <w:r w:rsidR="00003A33">
        <w:rPr>
          <w:rFonts w:ascii="Times New Roman" w:hAnsi="Times New Roman" w:cs="Times New Roman"/>
          <w:sz w:val="24"/>
          <w:szCs w:val="24"/>
        </w:rPr>
        <w:t xml:space="preserve"> </w:t>
      </w:r>
      <w:r w:rsidR="00003A33" w:rsidRPr="00003A33">
        <w:rPr>
          <w:rFonts w:ascii="Times New Roman" w:hAnsi="Times New Roman" w:cs="Times New Roman"/>
          <w:sz w:val="24"/>
          <w:szCs w:val="24"/>
        </w:rPr>
        <w:t>de</w:t>
      </w:r>
      <w:r w:rsidR="00F90921">
        <w:rPr>
          <w:rFonts w:ascii="Times New Roman" w:hAnsi="Times New Roman" w:cs="Times New Roman"/>
          <w:sz w:val="24"/>
          <w:szCs w:val="24"/>
        </w:rPr>
        <w:t>terrent sentence in respect of this</w:t>
      </w:r>
      <w:r w:rsidR="00003A33" w:rsidRPr="00003A33">
        <w:rPr>
          <w:rFonts w:ascii="Times New Roman" w:hAnsi="Times New Roman" w:cs="Times New Roman"/>
          <w:sz w:val="24"/>
          <w:szCs w:val="24"/>
        </w:rPr>
        <w:t xml:space="preserve"> prevalent crime</w:t>
      </w:r>
      <w:r w:rsidR="00F90921">
        <w:rPr>
          <w:rFonts w:ascii="Times New Roman" w:hAnsi="Times New Roman" w:cs="Times New Roman"/>
          <w:sz w:val="24"/>
          <w:szCs w:val="24"/>
        </w:rPr>
        <w:t xml:space="preserve">. </w:t>
      </w:r>
      <w:r w:rsidR="00003A33">
        <w:rPr>
          <w:rFonts w:ascii="Times New Roman" w:hAnsi="Times New Roman" w:cs="Times New Roman"/>
          <w:sz w:val="24"/>
          <w:szCs w:val="24"/>
        </w:rPr>
        <w:t xml:space="preserve"> </w:t>
      </w:r>
      <w:r w:rsidR="00F90921">
        <w:rPr>
          <w:rFonts w:ascii="Times New Roman" w:hAnsi="Times New Roman" w:cs="Times New Roman"/>
          <w:sz w:val="24"/>
          <w:szCs w:val="24"/>
        </w:rPr>
        <w:t>N</w:t>
      </w:r>
      <w:r w:rsidR="00F90921" w:rsidRPr="00003A33">
        <w:rPr>
          <w:rFonts w:ascii="Times New Roman" w:hAnsi="Times New Roman" w:cs="Times New Roman"/>
          <w:sz w:val="24"/>
          <w:szCs w:val="24"/>
        </w:rPr>
        <w:t>otwithstanding</w:t>
      </w:r>
      <w:r w:rsidR="001F7B1A" w:rsidRPr="00003A33">
        <w:rPr>
          <w:rFonts w:ascii="Times New Roman" w:hAnsi="Times New Roman" w:cs="Times New Roman"/>
          <w:sz w:val="24"/>
          <w:szCs w:val="24"/>
        </w:rPr>
        <w:t xml:space="preserve"> its prevalence and </w:t>
      </w:r>
      <w:r w:rsidR="00C60EAF" w:rsidRPr="00003A33">
        <w:rPr>
          <w:rFonts w:ascii="Times New Roman" w:hAnsi="Times New Roman" w:cs="Times New Roman"/>
          <w:sz w:val="24"/>
          <w:szCs w:val="24"/>
        </w:rPr>
        <w:t xml:space="preserve">seriousness </w:t>
      </w:r>
      <w:r w:rsidR="007C215D" w:rsidRPr="00003A33">
        <w:rPr>
          <w:rFonts w:ascii="Times New Roman" w:hAnsi="Times New Roman" w:cs="Times New Roman"/>
          <w:sz w:val="24"/>
          <w:szCs w:val="24"/>
        </w:rPr>
        <w:t xml:space="preserve">the </w:t>
      </w:r>
      <w:r w:rsidR="00C60EAF" w:rsidRPr="00003A33">
        <w:rPr>
          <w:rFonts w:ascii="Times New Roman" w:hAnsi="Times New Roman" w:cs="Times New Roman"/>
          <w:sz w:val="24"/>
          <w:szCs w:val="24"/>
        </w:rPr>
        <w:t>legislature</w:t>
      </w:r>
      <w:r w:rsidR="001F7B1A" w:rsidRPr="00003A33">
        <w:rPr>
          <w:rFonts w:ascii="Times New Roman" w:hAnsi="Times New Roman" w:cs="Times New Roman"/>
          <w:sz w:val="24"/>
          <w:szCs w:val="24"/>
        </w:rPr>
        <w:t xml:space="preserve"> could not have intended to punish </w:t>
      </w:r>
      <w:r w:rsidR="00F4241F" w:rsidRPr="00003A33">
        <w:rPr>
          <w:rFonts w:ascii="Times New Roman" w:hAnsi="Times New Roman" w:cs="Times New Roman"/>
          <w:sz w:val="24"/>
          <w:szCs w:val="24"/>
        </w:rPr>
        <w:t xml:space="preserve">the theft of one beast with </w:t>
      </w:r>
      <w:r w:rsidR="001F7B1A" w:rsidRPr="00003A33">
        <w:rPr>
          <w:rFonts w:ascii="Times New Roman" w:hAnsi="Times New Roman" w:cs="Times New Roman"/>
          <w:sz w:val="24"/>
          <w:szCs w:val="24"/>
        </w:rPr>
        <w:t>a maximum of twenty-five years.</w:t>
      </w:r>
      <w:r w:rsidR="00B3115B">
        <w:rPr>
          <w:rFonts w:ascii="Times New Roman" w:hAnsi="Times New Roman" w:cs="Times New Roman"/>
          <w:sz w:val="24"/>
          <w:szCs w:val="24"/>
        </w:rPr>
        <w:t xml:space="preserve"> See:</w:t>
      </w:r>
      <w:r w:rsidR="001B00CB" w:rsidRPr="00B3115B">
        <w:rPr>
          <w:rFonts w:ascii="Times New Roman" w:hAnsi="Times New Roman" w:cs="Times New Roman"/>
          <w:sz w:val="24"/>
          <w:szCs w:val="24"/>
        </w:rPr>
        <w:t xml:space="preserve"> </w:t>
      </w:r>
      <w:r w:rsidR="00FE4990" w:rsidRPr="00B3115B">
        <w:rPr>
          <w:rFonts w:ascii="Times New Roman" w:hAnsi="Times New Roman" w:cs="Times New Roman"/>
          <w:i/>
          <w:sz w:val="24"/>
          <w:szCs w:val="24"/>
        </w:rPr>
        <w:t xml:space="preserve">The State v </w:t>
      </w:r>
      <w:proofErr w:type="spellStart"/>
      <w:r w:rsidR="00FE4990" w:rsidRPr="00B3115B">
        <w:rPr>
          <w:rFonts w:ascii="Times New Roman" w:hAnsi="Times New Roman" w:cs="Times New Roman"/>
          <w:i/>
          <w:sz w:val="24"/>
          <w:szCs w:val="24"/>
        </w:rPr>
        <w:t>Zhakata</w:t>
      </w:r>
      <w:proofErr w:type="spellEnd"/>
      <w:r w:rsidR="00364CC1">
        <w:rPr>
          <w:rFonts w:ascii="Times New Roman" w:hAnsi="Times New Roman" w:cs="Times New Roman"/>
          <w:sz w:val="24"/>
          <w:szCs w:val="24"/>
        </w:rPr>
        <w:t xml:space="preserve"> HH155-22; </w:t>
      </w:r>
      <w:r w:rsidR="00364CC1" w:rsidRPr="00364CC1">
        <w:rPr>
          <w:rFonts w:ascii="Times New Roman" w:hAnsi="Times New Roman" w:cs="Times New Roman"/>
          <w:i/>
          <w:sz w:val="24"/>
          <w:szCs w:val="24"/>
        </w:rPr>
        <w:t>Lucas v The State</w:t>
      </w:r>
      <w:r w:rsidR="00364CC1">
        <w:rPr>
          <w:rFonts w:ascii="Times New Roman" w:hAnsi="Times New Roman" w:cs="Times New Roman"/>
          <w:sz w:val="24"/>
          <w:szCs w:val="24"/>
        </w:rPr>
        <w:t xml:space="preserve"> HH 105/18. </w:t>
      </w:r>
    </w:p>
    <w:p w:rsidR="00D71BE3" w:rsidRPr="00D71BE3" w:rsidRDefault="00D71BE3" w:rsidP="00D71BE3">
      <w:pPr>
        <w:pStyle w:val="ListParagraph"/>
        <w:rPr>
          <w:rFonts w:ascii="Times New Roman" w:hAnsi="Times New Roman" w:cs="Times New Roman"/>
          <w:sz w:val="24"/>
          <w:szCs w:val="24"/>
        </w:rPr>
      </w:pPr>
    </w:p>
    <w:p w:rsidR="00A709EF" w:rsidRPr="000346B6" w:rsidRDefault="002A1E8B" w:rsidP="000346B6">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jurisprudence in this jurisdiction is that a minimum mandatory sentence of nine years is </w:t>
      </w:r>
      <w:r w:rsidRPr="002A1E8B">
        <w:rPr>
          <w:rFonts w:ascii="Times New Roman" w:hAnsi="Times New Roman" w:cs="Times New Roman"/>
          <w:i/>
          <w:sz w:val="24"/>
          <w:szCs w:val="24"/>
        </w:rPr>
        <w:t xml:space="preserve">per </w:t>
      </w:r>
      <w:r>
        <w:rPr>
          <w:rFonts w:ascii="Times New Roman" w:hAnsi="Times New Roman" w:cs="Times New Roman"/>
          <w:sz w:val="24"/>
          <w:szCs w:val="24"/>
        </w:rPr>
        <w:t xml:space="preserve">count not </w:t>
      </w:r>
      <w:r w:rsidRPr="000346B6">
        <w:rPr>
          <w:rFonts w:ascii="Times New Roman" w:hAnsi="Times New Roman" w:cs="Times New Roman"/>
          <w:i/>
          <w:sz w:val="24"/>
          <w:szCs w:val="24"/>
        </w:rPr>
        <w:t>per</w:t>
      </w:r>
      <w:r>
        <w:rPr>
          <w:rFonts w:ascii="Times New Roman" w:hAnsi="Times New Roman" w:cs="Times New Roman"/>
          <w:sz w:val="24"/>
          <w:szCs w:val="24"/>
        </w:rPr>
        <w:t xml:space="preserve"> bovine. </w:t>
      </w:r>
      <w:r w:rsidR="00D71BE3" w:rsidRPr="000346B6">
        <w:rPr>
          <w:rFonts w:ascii="Times New Roman" w:hAnsi="Times New Roman" w:cs="Times New Roman"/>
          <w:sz w:val="24"/>
          <w:szCs w:val="24"/>
        </w:rPr>
        <w:t xml:space="preserve">In </w:t>
      </w:r>
      <w:proofErr w:type="spellStart"/>
      <w:r w:rsidR="00D71BE3" w:rsidRPr="000346B6">
        <w:rPr>
          <w:rFonts w:ascii="Times New Roman" w:hAnsi="Times New Roman" w:cs="Times New Roman"/>
          <w:i/>
          <w:sz w:val="24"/>
          <w:szCs w:val="24"/>
        </w:rPr>
        <w:t>Mamoche</w:t>
      </w:r>
      <w:proofErr w:type="spellEnd"/>
      <w:r w:rsidR="00D71BE3" w:rsidRPr="000346B6">
        <w:rPr>
          <w:rFonts w:ascii="Times New Roman" w:hAnsi="Times New Roman" w:cs="Times New Roman"/>
          <w:i/>
          <w:sz w:val="24"/>
          <w:szCs w:val="24"/>
        </w:rPr>
        <w:t xml:space="preserve"> v The State</w:t>
      </w:r>
      <w:r w:rsidR="004B3F43" w:rsidRPr="000346B6">
        <w:rPr>
          <w:rFonts w:ascii="Times New Roman" w:hAnsi="Times New Roman" w:cs="Times New Roman"/>
          <w:sz w:val="24"/>
          <w:szCs w:val="24"/>
        </w:rPr>
        <w:t xml:space="preserve"> HH 80/15</w:t>
      </w:r>
      <w:r w:rsidR="00D71BE3" w:rsidRPr="000346B6">
        <w:rPr>
          <w:rFonts w:ascii="Times New Roman" w:hAnsi="Times New Roman" w:cs="Times New Roman"/>
          <w:sz w:val="24"/>
          <w:szCs w:val="24"/>
        </w:rPr>
        <w:t xml:space="preserve"> </w:t>
      </w:r>
      <w:r w:rsidR="00721674">
        <w:rPr>
          <w:rFonts w:ascii="Times New Roman" w:hAnsi="Times New Roman" w:cs="Times New Roman"/>
          <w:sz w:val="24"/>
          <w:szCs w:val="24"/>
        </w:rPr>
        <w:t>the accused</w:t>
      </w:r>
      <w:r w:rsidR="00102AA4" w:rsidRPr="000346B6">
        <w:rPr>
          <w:rFonts w:ascii="Times New Roman" w:hAnsi="Times New Roman" w:cs="Times New Roman"/>
          <w:sz w:val="24"/>
          <w:szCs w:val="24"/>
        </w:rPr>
        <w:t xml:space="preserve"> was convicted of one count of stock theft involving two bovines. </w:t>
      </w:r>
      <w:r w:rsidR="008E5D6B" w:rsidRPr="000346B6">
        <w:rPr>
          <w:rFonts w:ascii="Times New Roman" w:hAnsi="Times New Roman" w:cs="Times New Roman"/>
          <w:sz w:val="24"/>
          <w:szCs w:val="24"/>
        </w:rPr>
        <w:t>He was sentenced to 18 years imprisonment.</w:t>
      </w:r>
      <w:r w:rsidR="00A709EF" w:rsidRPr="000346B6">
        <w:rPr>
          <w:rFonts w:ascii="Times New Roman" w:hAnsi="Times New Roman" w:cs="Times New Roman"/>
          <w:sz w:val="24"/>
          <w:szCs w:val="24"/>
        </w:rPr>
        <w:t xml:space="preserve"> On appeal the court said: </w:t>
      </w:r>
    </w:p>
    <w:p w:rsidR="00A709EF" w:rsidRPr="00A709EF" w:rsidRDefault="00A709EF" w:rsidP="00A709EF">
      <w:pPr>
        <w:pStyle w:val="ListParagraph"/>
        <w:rPr>
          <w:rFonts w:ascii="Times New Roman" w:hAnsi="Times New Roman" w:cs="Times New Roman"/>
          <w:sz w:val="24"/>
          <w:szCs w:val="24"/>
        </w:rPr>
      </w:pPr>
    </w:p>
    <w:p w:rsidR="004B3F43" w:rsidRDefault="00A709EF" w:rsidP="001746DB">
      <w:pPr>
        <w:pStyle w:val="ListParagraph"/>
        <w:autoSpaceDE w:val="0"/>
        <w:autoSpaceDN w:val="0"/>
        <w:adjustRightInd w:val="0"/>
        <w:spacing w:after="0" w:line="276" w:lineRule="auto"/>
        <w:ind w:left="1440"/>
        <w:jc w:val="both"/>
        <w:rPr>
          <w:rFonts w:ascii="Times New Roman" w:hAnsi="Times New Roman" w:cs="Times New Roman"/>
          <w:sz w:val="24"/>
          <w:szCs w:val="24"/>
        </w:rPr>
      </w:pPr>
      <w:r w:rsidRPr="00A709EF">
        <w:rPr>
          <w:rFonts w:ascii="Times New Roman" w:hAnsi="Times New Roman" w:cs="Times New Roman"/>
          <w:sz w:val="24"/>
          <w:szCs w:val="24"/>
        </w:rPr>
        <w:t>As regards sentence the State conceded that because the learned trial magistrate did</w:t>
      </w:r>
      <w:r>
        <w:rPr>
          <w:rFonts w:ascii="Times New Roman" w:hAnsi="Times New Roman" w:cs="Times New Roman"/>
          <w:sz w:val="24"/>
          <w:szCs w:val="24"/>
        </w:rPr>
        <w:t xml:space="preserve"> not give reasons for imposing 18 years for a single count of stock-theft that omission entitled this court to interfere with the sentence. </w:t>
      </w:r>
      <w:r w:rsidRPr="001A5F37">
        <w:rPr>
          <w:rFonts w:ascii="Times New Roman" w:hAnsi="Times New Roman" w:cs="Times New Roman"/>
          <w:sz w:val="24"/>
          <w:szCs w:val="24"/>
          <w:u w:val="single"/>
        </w:rPr>
        <w:t>By statute, the court is obliged to impose a minimum of 9 years imprisonment per count. It could impose a stiffer sentence if the circumstances set out in s 114 (2) (e) are proved.</w:t>
      </w:r>
      <w:r>
        <w:rPr>
          <w:rFonts w:ascii="Times New Roman" w:hAnsi="Times New Roman" w:cs="Times New Roman"/>
          <w:sz w:val="24"/>
          <w:szCs w:val="24"/>
        </w:rPr>
        <w:t xml:space="preserve"> The court did not find any special circumstances to have existed. It was obliged to impose the minimum sentence applicable. It settled for a heavier sentence without giving reasons therefor. Such a sentence cannot be allowed to stand. The</w:t>
      </w:r>
      <w:r w:rsidR="00F644F2">
        <w:rPr>
          <w:rFonts w:ascii="Times New Roman" w:hAnsi="Times New Roman" w:cs="Times New Roman"/>
          <w:sz w:val="24"/>
          <w:szCs w:val="24"/>
        </w:rPr>
        <w:t xml:space="preserve"> </w:t>
      </w:r>
      <w:r>
        <w:rPr>
          <w:rFonts w:ascii="Times New Roman" w:hAnsi="Times New Roman" w:cs="Times New Roman"/>
          <w:sz w:val="24"/>
          <w:szCs w:val="24"/>
        </w:rPr>
        <w:t xml:space="preserve">appellant was convicted for the normal theft of stock or its produce. The </w:t>
      </w:r>
      <w:r>
        <w:rPr>
          <w:rFonts w:ascii="Times New Roman" w:hAnsi="Times New Roman" w:cs="Times New Roman"/>
          <w:sz w:val="24"/>
          <w:szCs w:val="24"/>
        </w:rPr>
        <w:lastRenderedPageBreak/>
        <w:t>normal sentence</w:t>
      </w:r>
      <w:r w:rsidR="00F644F2">
        <w:rPr>
          <w:rFonts w:ascii="Times New Roman" w:hAnsi="Times New Roman" w:cs="Times New Roman"/>
          <w:sz w:val="24"/>
          <w:szCs w:val="24"/>
        </w:rPr>
        <w:t xml:space="preserve"> </w:t>
      </w:r>
      <w:r>
        <w:rPr>
          <w:rFonts w:ascii="Times New Roman" w:hAnsi="Times New Roman" w:cs="Times New Roman"/>
          <w:sz w:val="24"/>
          <w:szCs w:val="24"/>
        </w:rPr>
        <w:t>should follow. In light of the above therefore, the sentence imposed in the court a quo is set</w:t>
      </w:r>
      <w:r w:rsidR="00F644F2">
        <w:rPr>
          <w:rFonts w:ascii="Times New Roman" w:hAnsi="Times New Roman" w:cs="Times New Roman"/>
          <w:sz w:val="24"/>
          <w:szCs w:val="24"/>
        </w:rPr>
        <w:t xml:space="preserve"> </w:t>
      </w:r>
      <w:r>
        <w:rPr>
          <w:rFonts w:ascii="Times New Roman" w:hAnsi="Times New Roman" w:cs="Times New Roman"/>
          <w:sz w:val="24"/>
          <w:szCs w:val="24"/>
        </w:rPr>
        <w:t>aside and in its place the following is substituted</w:t>
      </w:r>
      <w:proofErr w:type="gramStart"/>
      <w:r>
        <w:rPr>
          <w:rFonts w:ascii="Times New Roman" w:hAnsi="Times New Roman" w:cs="Times New Roman"/>
          <w:sz w:val="24"/>
          <w:szCs w:val="24"/>
        </w:rPr>
        <w:t>:</w:t>
      </w:r>
      <w:r w:rsidRPr="00F644F2">
        <w:rPr>
          <w:rFonts w:ascii="Times New Roman" w:hAnsi="Times New Roman" w:cs="Times New Roman"/>
          <w:sz w:val="24"/>
          <w:szCs w:val="24"/>
        </w:rPr>
        <w:t>“</w:t>
      </w:r>
      <w:proofErr w:type="gramEnd"/>
      <w:r w:rsidRPr="00F644F2">
        <w:rPr>
          <w:rFonts w:ascii="Times New Roman" w:hAnsi="Times New Roman" w:cs="Times New Roman"/>
          <w:sz w:val="24"/>
          <w:szCs w:val="24"/>
        </w:rPr>
        <w:t>9 years imprisonment.”</w:t>
      </w:r>
      <w:r w:rsidR="001A5F37">
        <w:rPr>
          <w:rFonts w:ascii="Times New Roman" w:hAnsi="Times New Roman" w:cs="Times New Roman"/>
          <w:sz w:val="24"/>
          <w:szCs w:val="24"/>
        </w:rPr>
        <w:t xml:space="preserve"> (My emphasis). </w:t>
      </w:r>
    </w:p>
    <w:p w:rsidR="004430FE" w:rsidRDefault="004430FE" w:rsidP="001746DB">
      <w:pPr>
        <w:pStyle w:val="ListParagraph"/>
        <w:autoSpaceDE w:val="0"/>
        <w:autoSpaceDN w:val="0"/>
        <w:adjustRightInd w:val="0"/>
        <w:spacing w:after="0" w:line="276" w:lineRule="auto"/>
        <w:ind w:left="1440"/>
        <w:jc w:val="both"/>
        <w:rPr>
          <w:rFonts w:ascii="Times New Roman" w:hAnsi="Times New Roman" w:cs="Times New Roman"/>
          <w:sz w:val="24"/>
          <w:szCs w:val="24"/>
        </w:rPr>
      </w:pPr>
    </w:p>
    <w:p w:rsidR="004430FE" w:rsidRDefault="004430FE" w:rsidP="00F70CF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4430FE">
        <w:rPr>
          <w:rFonts w:ascii="Times New Roman" w:hAnsi="Times New Roman" w:cs="Times New Roman"/>
          <w:i/>
          <w:sz w:val="24"/>
          <w:szCs w:val="24"/>
        </w:rPr>
        <w:t xml:space="preserve">S v </w:t>
      </w:r>
      <w:proofErr w:type="spellStart"/>
      <w:r w:rsidRPr="004430FE">
        <w:rPr>
          <w:rFonts w:ascii="Times New Roman" w:hAnsi="Times New Roman" w:cs="Times New Roman"/>
          <w:i/>
          <w:sz w:val="24"/>
          <w:szCs w:val="24"/>
        </w:rPr>
        <w:t>Takawira</w:t>
      </w:r>
      <w:proofErr w:type="spellEnd"/>
      <w:r w:rsidRPr="004430FE">
        <w:rPr>
          <w:rFonts w:ascii="Times New Roman" w:hAnsi="Times New Roman" w:cs="Times New Roman"/>
          <w:i/>
          <w:sz w:val="24"/>
          <w:szCs w:val="24"/>
        </w:rPr>
        <w:t xml:space="preserve"> &amp; </w:t>
      </w:r>
      <w:proofErr w:type="gramStart"/>
      <w:r w:rsidRPr="004430FE">
        <w:rPr>
          <w:rFonts w:ascii="Times New Roman" w:hAnsi="Times New Roman" w:cs="Times New Roman"/>
          <w:i/>
          <w:sz w:val="24"/>
          <w:szCs w:val="24"/>
        </w:rPr>
        <w:t>Another</w:t>
      </w:r>
      <w:proofErr w:type="gramEnd"/>
      <w:r>
        <w:rPr>
          <w:rFonts w:ascii="Times New Roman" w:hAnsi="Times New Roman" w:cs="Times New Roman"/>
          <w:sz w:val="24"/>
          <w:szCs w:val="24"/>
        </w:rPr>
        <w:t xml:space="preserve"> HH 75/15 </w:t>
      </w:r>
      <w:r w:rsidR="00827BB1">
        <w:rPr>
          <w:rFonts w:ascii="Times New Roman" w:hAnsi="Times New Roman" w:cs="Times New Roman"/>
          <w:sz w:val="24"/>
          <w:szCs w:val="24"/>
        </w:rPr>
        <w:t>the accused persons where convicted of one count of stock theft involving two beasts. They</w:t>
      </w:r>
      <w:r w:rsidR="004643E9">
        <w:rPr>
          <w:rFonts w:ascii="Times New Roman" w:hAnsi="Times New Roman" w:cs="Times New Roman"/>
          <w:sz w:val="24"/>
          <w:szCs w:val="24"/>
        </w:rPr>
        <w:t xml:space="preserve"> were each sentenced to twenty</w:t>
      </w:r>
      <w:r w:rsidR="00827BB1">
        <w:rPr>
          <w:rFonts w:ascii="Times New Roman" w:hAnsi="Times New Roman" w:cs="Times New Roman"/>
          <w:sz w:val="24"/>
          <w:szCs w:val="24"/>
        </w:rPr>
        <w:t xml:space="preserve"> years imprisonment</w:t>
      </w:r>
      <w:r w:rsidR="000E10E9">
        <w:rPr>
          <w:rFonts w:ascii="Times New Roman" w:hAnsi="Times New Roman" w:cs="Times New Roman"/>
          <w:sz w:val="24"/>
          <w:szCs w:val="24"/>
        </w:rPr>
        <w:t xml:space="preserve">. </w:t>
      </w:r>
      <w:r w:rsidR="00827BB1">
        <w:rPr>
          <w:rFonts w:ascii="Times New Roman" w:hAnsi="Times New Roman" w:cs="Times New Roman"/>
          <w:sz w:val="24"/>
          <w:szCs w:val="24"/>
        </w:rPr>
        <w:t xml:space="preserve"> </w:t>
      </w:r>
      <w:r w:rsidR="000E10E9">
        <w:rPr>
          <w:rFonts w:ascii="Times New Roman" w:hAnsi="Times New Roman" w:cs="Times New Roman"/>
          <w:sz w:val="24"/>
          <w:szCs w:val="24"/>
        </w:rPr>
        <w:t>T</w:t>
      </w:r>
      <w:r w:rsidR="007374D9">
        <w:rPr>
          <w:rFonts w:ascii="Times New Roman" w:hAnsi="Times New Roman" w:cs="Times New Roman"/>
          <w:sz w:val="24"/>
          <w:szCs w:val="24"/>
        </w:rPr>
        <w:t xml:space="preserve">he court said: </w:t>
      </w:r>
    </w:p>
    <w:p w:rsidR="00331D5A" w:rsidRDefault="00331D5A" w:rsidP="00331D5A">
      <w:pPr>
        <w:pStyle w:val="ListParagraph"/>
        <w:autoSpaceDE w:val="0"/>
        <w:autoSpaceDN w:val="0"/>
        <w:adjustRightInd w:val="0"/>
        <w:spacing w:after="0" w:line="360" w:lineRule="auto"/>
        <w:jc w:val="both"/>
        <w:rPr>
          <w:rFonts w:ascii="Times New Roman" w:hAnsi="Times New Roman" w:cs="Times New Roman"/>
          <w:sz w:val="24"/>
          <w:szCs w:val="24"/>
        </w:rPr>
      </w:pPr>
    </w:p>
    <w:p w:rsidR="00B45DE9" w:rsidRDefault="007374D9" w:rsidP="00B45DE9">
      <w:pPr>
        <w:autoSpaceDE w:val="0"/>
        <w:autoSpaceDN w:val="0"/>
        <w:adjustRightInd w:val="0"/>
        <w:spacing w:after="0" w:line="276"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Pruned down to the bare bones of the matter, the accused persons were convicted of one count of stock theft and the mandatory sentence for that is 9 years imprisonment in the absence of special circumstances. What appears to have played on the mind of the magistrate </w:t>
      </w:r>
      <w:r w:rsidRPr="007374D9">
        <w:rPr>
          <w:rFonts w:ascii="Times New Roman" w:hAnsi="Times New Roman" w:cs="Times New Roman"/>
          <w:sz w:val="24"/>
          <w:szCs w:val="24"/>
        </w:rPr>
        <w:t>is the fact that 2 beasts were involved. He probably thought that theft of each beast and not</w:t>
      </w:r>
      <w:r w:rsidR="00B45DE9">
        <w:rPr>
          <w:rFonts w:ascii="Times New Roman" w:hAnsi="Times New Roman" w:cs="Times New Roman"/>
          <w:sz w:val="24"/>
          <w:szCs w:val="24"/>
        </w:rPr>
        <w:t xml:space="preserve"> the count should be visited with its own 9 years imprisonment. Otherwise how else can one explain the sentence of 20 years? Whatever the case, it was a misdirection calling for interference with the sentence.</w:t>
      </w:r>
    </w:p>
    <w:p w:rsidR="00044D3B" w:rsidRDefault="00044D3B" w:rsidP="00B45DE9">
      <w:pPr>
        <w:autoSpaceDE w:val="0"/>
        <w:autoSpaceDN w:val="0"/>
        <w:adjustRightInd w:val="0"/>
        <w:spacing w:after="0" w:line="276" w:lineRule="auto"/>
        <w:ind w:left="1440"/>
        <w:jc w:val="both"/>
        <w:rPr>
          <w:rFonts w:ascii="Times New Roman" w:hAnsi="Times New Roman" w:cs="Times New Roman"/>
          <w:sz w:val="24"/>
          <w:szCs w:val="24"/>
        </w:rPr>
      </w:pPr>
    </w:p>
    <w:p w:rsidR="00044D3B" w:rsidRDefault="00044D3B" w:rsidP="00044D3B">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In my view, the mandatory 9 year term is deterrent enough and considering that 2 beasts were involved a further term of imprisonment suspended on condition of future good behaviour is sufficient recognition of the number of animals involved.</w:t>
      </w:r>
    </w:p>
    <w:p w:rsidR="00044D3B" w:rsidRDefault="00044D3B" w:rsidP="00044D3B">
      <w:pPr>
        <w:autoSpaceDE w:val="0"/>
        <w:autoSpaceDN w:val="0"/>
        <w:adjustRightInd w:val="0"/>
        <w:spacing w:after="0" w:line="240" w:lineRule="auto"/>
        <w:rPr>
          <w:rFonts w:ascii="Times New Roman" w:hAnsi="Times New Roman" w:cs="Times New Roman"/>
          <w:sz w:val="24"/>
          <w:szCs w:val="24"/>
        </w:rPr>
      </w:pPr>
    </w:p>
    <w:p w:rsidR="00044D3B" w:rsidRDefault="00D45FA3" w:rsidP="00F70CF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D45FA3">
        <w:rPr>
          <w:rFonts w:ascii="Times New Roman" w:hAnsi="Times New Roman" w:cs="Times New Roman"/>
          <w:i/>
          <w:sz w:val="24"/>
          <w:szCs w:val="24"/>
        </w:rPr>
        <w:t>Takawira</w:t>
      </w:r>
      <w:proofErr w:type="spellEnd"/>
      <w:r>
        <w:rPr>
          <w:rFonts w:ascii="Times New Roman" w:hAnsi="Times New Roman" w:cs="Times New Roman"/>
          <w:sz w:val="24"/>
          <w:szCs w:val="24"/>
        </w:rPr>
        <w:t xml:space="preserve"> </w:t>
      </w:r>
      <w:r w:rsidRPr="00D45FA3">
        <w:rPr>
          <w:rFonts w:ascii="Times New Roman" w:hAnsi="Times New Roman" w:cs="Times New Roman"/>
          <w:i/>
          <w:sz w:val="24"/>
          <w:szCs w:val="24"/>
        </w:rPr>
        <w:t>supra</w:t>
      </w:r>
      <w:r w:rsidR="00095487" w:rsidRPr="00F70CF5">
        <w:rPr>
          <w:rFonts w:ascii="Times New Roman" w:hAnsi="Times New Roman" w:cs="Times New Roman"/>
          <w:sz w:val="24"/>
          <w:szCs w:val="24"/>
        </w:rPr>
        <w:t xml:space="preserve"> </w:t>
      </w:r>
      <w:r w:rsidR="00025FD6">
        <w:rPr>
          <w:rFonts w:ascii="Times New Roman" w:hAnsi="Times New Roman" w:cs="Times New Roman"/>
          <w:sz w:val="24"/>
          <w:szCs w:val="24"/>
        </w:rPr>
        <w:t>the</w:t>
      </w:r>
      <w:r>
        <w:rPr>
          <w:rFonts w:ascii="Times New Roman" w:hAnsi="Times New Roman" w:cs="Times New Roman"/>
          <w:sz w:val="24"/>
          <w:szCs w:val="24"/>
        </w:rPr>
        <w:t xml:space="preserve"> </w:t>
      </w:r>
      <w:r w:rsidR="00095487" w:rsidRPr="00F70CF5">
        <w:rPr>
          <w:rFonts w:ascii="Times New Roman" w:hAnsi="Times New Roman" w:cs="Times New Roman"/>
          <w:sz w:val="24"/>
          <w:szCs w:val="24"/>
        </w:rPr>
        <w:t>court sentenced each accused to</w:t>
      </w:r>
      <w:r w:rsidR="00F70CF5">
        <w:rPr>
          <w:rFonts w:ascii="Times New Roman" w:hAnsi="Times New Roman" w:cs="Times New Roman"/>
          <w:sz w:val="24"/>
          <w:szCs w:val="24"/>
        </w:rPr>
        <w:t xml:space="preserve"> twelve</w:t>
      </w:r>
      <w:r w:rsidR="00044D3B" w:rsidRPr="00F70CF5">
        <w:rPr>
          <w:rFonts w:ascii="Times New Roman" w:hAnsi="Times New Roman" w:cs="Times New Roman"/>
          <w:sz w:val="24"/>
          <w:szCs w:val="24"/>
        </w:rPr>
        <w:t xml:space="preserve"> years impris</w:t>
      </w:r>
      <w:r w:rsidR="009C3E0A" w:rsidRPr="00F70CF5">
        <w:rPr>
          <w:rFonts w:ascii="Times New Roman" w:hAnsi="Times New Roman" w:cs="Times New Roman"/>
          <w:sz w:val="24"/>
          <w:szCs w:val="24"/>
        </w:rPr>
        <w:t xml:space="preserve">onment of which 3 years </w:t>
      </w:r>
      <w:r w:rsidR="00095487" w:rsidRPr="00F70CF5">
        <w:rPr>
          <w:rFonts w:ascii="Times New Roman" w:hAnsi="Times New Roman" w:cs="Times New Roman"/>
          <w:sz w:val="24"/>
          <w:szCs w:val="24"/>
        </w:rPr>
        <w:t xml:space="preserve">imprisonment was suspended for </w:t>
      </w:r>
      <w:r w:rsidR="009C3E0A" w:rsidRPr="00F70CF5">
        <w:rPr>
          <w:rFonts w:ascii="Times New Roman" w:hAnsi="Times New Roman" w:cs="Times New Roman"/>
          <w:sz w:val="24"/>
          <w:szCs w:val="24"/>
        </w:rPr>
        <w:t>5 years on the usual conditions. Leaving an effective sentence of nine</w:t>
      </w:r>
      <w:r w:rsidR="00044D3B" w:rsidRPr="00F70CF5">
        <w:rPr>
          <w:rFonts w:ascii="Times New Roman" w:hAnsi="Times New Roman" w:cs="Times New Roman"/>
          <w:sz w:val="24"/>
          <w:szCs w:val="24"/>
        </w:rPr>
        <w:t xml:space="preserve"> years.</w:t>
      </w:r>
    </w:p>
    <w:p w:rsidR="00EF3641" w:rsidRDefault="00EF3641" w:rsidP="00EF3641">
      <w:pPr>
        <w:pStyle w:val="ListParagraph"/>
        <w:autoSpaceDE w:val="0"/>
        <w:autoSpaceDN w:val="0"/>
        <w:adjustRightInd w:val="0"/>
        <w:spacing w:after="0" w:line="360" w:lineRule="auto"/>
        <w:jc w:val="both"/>
        <w:rPr>
          <w:rFonts w:ascii="Times New Roman" w:hAnsi="Times New Roman" w:cs="Times New Roman"/>
          <w:sz w:val="24"/>
          <w:szCs w:val="24"/>
        </w:rPr>
      </w:pPr>
    </w:p>
    <w:p w:rsidR="003562B7" w:rsidRDefault="00EF3641" w:rsidP="003562B7">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EF3641">
        <w:rPr>
          <w:rFonts w:ascii="Times New Roman" w:hAnsi="Times New Roman" w:cs="Times New Roman"/>
          <w:i/>
          <w:sz w:val="24"/>
          <w:szCs w:val="24"/>
        </w:rPr>
        <w:t xml:space="preserve">S v </w:t>
      </w:r>
      <w:proofErr w:type="spellStart"/>
      <w:r w:rsidRPr="00EF3641">
        <w:rPr>
          <w:rFonts w:ascii="Times New Roman" w:hAnsi="Times New Roman" w:cs="Times New Roman"/>
          <w:i/>
          <w:sz w:val="24"/>
          <w:szCs w:val="24"/>
        </w:rPr>
        <w:t>Mhoya</w:t>
      </w:r>
      <w:proofErr w:type="spellEnd"/>
      <w:r w:rsidRPr="00EF3641">
        <w:rPr>
          <w:rFonts w:ascii="Times New Roman" w:hAnsi="Times New Roman" w:cs="Times New Roman"/>
          <w:i/>
          <w:sz w:val="24"/>
          <w:szCs w:val="24"/>
        </w:rPr>
        <w:t xml:space="preserve"> </w:t>
      </w:r>
      <w:r>
        <w:rPr>
          <w:rFonts w:ascii="Times New Roman" w:hAnsi="Times New Roman" w:cs="Times New Roman"/>
          <w:sz w:val="24"/>
          <w:szCs w:val="24"/>
        </w:rPr>
        <w:t xml:space="preserve">HB 79/13 the accused was charged with one count of stock theft </w:t>
      </w:r>
      <w:r w:rsidR="004E39FA">
        <w:rPr>
          <w:rFonts w:ascii="Times New Roman" w:hAnsi="Times New Roman" w:cs="Times New Roman"/>
          <w:sz w:val="24"/>
          <w:szCs w:val="24"/>
        </w:rPr>
        <w:t>involving three beasts. He was sentenced to tw</w:t>
      </w:r>
      <w:r w:rsidR="003562B7">
        <w:rPr>
          <w:rFonts w:ascii="Times New Roman" w:hAnsi="Times New Roman" w:cs="Times New Roman"/>
          <w:sz w:val="24"/>
          <w:szCs w:val="24"/>
        </w:rPr>
        <w:t>enty-seven years imprisonment. T</w:t>
      </w:r>
      <w:r w:rsidR="004E39FA">
        <w:rPr>
          <w:rFonts w:ascii="Times New Roman" w:hAnsi="Times New Roman" w:cs="Times New Roman"/>
          <w:sz w:val="24"/>
          <w:szCs w:val="24"/>
        </w:rPr>
        <w:t>he court said:</w:t>
      </w:r>
      <w:r w:rsidR="003562B7">
        <w:rPr>
          <w:rFonts w:ascii="Times New Roman" w:hAnsi="Times New Roman" w:cs="Times New Roman"/>
          <w:sz w:val="24"/>
          <w:szCs w:val="24"/>
        </w:rPr>
        <w:t xml:space="preserve"> </w:t>
      </w:r>
    </w:p>
    <w:p w:rsidR="003562B7" w:rsidRPr="003562B7" w:rsidRDefault="003562B7" w:rsidP="003562B7">
      <w:pPr>
        <w:pStyle w:val="ListParagraph"/>
        <w:rPr>
          <w:rFonts w:ascii="Times New Roman" w:hAnsi="Times New Roman" w:cs="Times New Roman"/>
          <w:sz w:val="23"/>
          <w:szCs w:val="23"/>
        </w:rPr>
      </w:pPr>
    </w:p>
    <w:p w:rsidR="004E39FA" w:rsidRPr="003562B7" w:rsidRDefault="00083616" w:rsidP="003562B7">
      <w:pPr>
        <w:pStyle w:val="ListParagraph"/>
        <w:autoSpaceDE w:val="0"/>
        <w:autoSpaceDN w:val="0"/>
        <w:adjustRightInd w:val="0"/>
        <w:spacing w:after="0" w:line="276" w:lineRule="auto"/>
        <w:ind w:left="1440"/>
        <w:jc w:val="both"/>
        <w:rPr>
          <w:rFonts w:ascii="Times New Roman" w:hAnsi="Times New Roman" w:cs="Times New Roman"/>
          <w:sz w:val="24"/>
          <w:szCs w:val="24"/>
        </w:rPr>
      </w:pPr>
      <w:r>
        <w:rPr>
          <w:rFonts w:ascii="Times New Roman" w:hAnsi="Times New Roman" w:cs="Times New Roman"/>
          <w:sz w:val="24"/>
          <w:szCs w:val="24"/>
        </w:rPr>
        <w:t>The accused stole three</w:t>
      </w:r>
      <w:r w:rsidR="004E39FA" w:rsidRPr="003562B7">
        <w:rPr>
          <w:rFonts w:ascii="Times New Roman" w:hAnsi="Times New Roman" w:cs="Times New Roman"/>
          <w:sz w:val="24"/>
          <w:szCs w:val="24"/>
        </w:rPr>
        <w:t xml:space="preserve"> herds of cattle in the course of one act of theft. The magistrate seems</w:t>
      </w:r>
      <w:r w:rsidR="003562B7" w:rsidRPr="003562B7">
        <w:rPr>
          <w:rFonts w:ascii="Times New Roman" w:hAnsi="Times New Roman" w:cs="Times New Roman"/>
          <w:sz w:val="24"/>
          <w:szCs w:val="24"/>
        </w:rPr>
        <w:t xml:space="preserve"> </w:t>
      </w:r>
      <w:r w:rsidR="004E39FA" w:rsidRPr="003562B7">
        <w:rPr>
          <w:rFonts w:ascii="Times New Roman" w:hAnsi="Times New Roman" w:cs="Times New Roman"/>
          <w:sz w:val="24"/>
          <w:szCs w:val="24"/>
        </w:rPr>
        <w:t>to have multiplied the mandatory sentence of 9 years by the number of cattle. This is a clear</w:t>
      </w:r>
      <w:r w:rsidR="003562B7" w:rsidRPr="003562B7">
        <w:rPr>
          <w:rFonts w:ascii="Times New Roman" w:hAnsi="Times New Roman" w:cs="Times New Roman"/>
          <w:sz w:val="24"/>
          <w:szCs w:val="24"/>
        </w:rPr>
        <w:t xml:space="preserve"> </w:t>
      </w:r>
      <w:r w:rsidR="004E39FA" w:rsidRPr="003562B7">
        <w:rPr>
          <w:rFonts w:ascii="Times New Roman" w:hAnsi="Times New Roman" w:cs="Times New Roman"/>
          <w:sz w:val="24"/>
          <w:szCs w:val="24"/>
        </w:rPr>
        <w:t>misdirection.</w:t>
      </w:r>
    </w:p>
    <w:p w:rsidR="00EC4A66" w:rsidRPr="003562B7" w:rsidRDefault="00EC4A66" w:rsidP="003562B7">
      <w:pPr>
        <w:pStyle w:val="ListParagraph"/>
        <w:spacing w:line="276" w:lineRule="auto"/>
        <w:rPr>
          <w:rFonts w:ascii="Times New Roman" w:hAnsi="Times New Roman" w:cs="Times New Roman"/>
          <w:sz w:val="24"/>
          <w:szCs w:val="24"/>
        </w:rPr>
      </w:pPr>
    </w:p>
    <w:p w:rsidR="00A1393B" w:rsidRPr="00EC4A66" w:rsidRDefault="00793341" w:rsidP="003562B7">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3"/>
          <w:szCs w:val="23"/>
        </w:rPr>
        <w:t xml:space="preserve">In </w:t>
      </w:r>
      <w:r w:rsidRPr="00793341">
        <w:rPr>
          <w:rFonts w:ascii="Times New Roman" w:hAnsi="Times New Roman" w:cs="Times New Roman"/>
          <w:i/>
          <w:sz w:val="23"/>
          <w:szCs w:val="23"/>
        </w:rPr>
        <w:t xml:space="preserve">S v </w:t>
      </w:r>
      <w:proofErr w:type="spellStart"/>
      <w:r w:rsidRPr="00793341">
        <w:rPr>
          <w:rFonts w:ascii="Times New Roman" w:hAnsi="Times New Roman" w:cs="Times New Roman"/>
          <w:i/>
          <w:sz w:val="23"/>
          <w:szCs w:val="23"/>
        </w:rPr>
        <w:t>Huni</w:t>
      </w:r>
      <w:proofErr w:type="spellEnd"/>
      <w:r w:rsidRPr="00793341">
        <w:rPr>
          <w:rFonts w:ascii="Times New Roman" w:hAnsi="Times New Roman" w:cs="Times New Roman"/>
          <w:i/>
          <w:sz w:val="23"/>
          <w:szCs w:val="23"/>
        </w:rPr>
        <w:t xml:space="preserve"> </w:t>
      </w:r>
      <w:r>
        <w:rPr>
          <w:rFonts w:ascii="Times New Roman" w:hAnsi="Times New Roman" w:cs="Times New Roman"/>
          <w:sz w:val="23"/>
          <w:szCs w:val="23"/>
        </w:rPr>
        <w:t xml:space="preserve">HH 149/09 the court said </w:t>
      </w:r>
      <w:r w:rsidR="00A1393B" w:rsidRPr="00EC4A66">
        <w:rPr>
          <w:rFonts w:ascii="Times New Roman" w:hAnsi="Times New Roman" w:cs="Times New Roman"/>
          <w:sz w:val="23"/>
          <w:szCs w:val="23"/>
        </w:rPr>
        <w:t xml:space="preserve">in the absence of special circumstances an accused person will be sentenced to an effective mandatory minimum sentence of nine years </w:t>
      </w:r>
      <w:r w:rsidR="00A1393B" w:rsidRPr="003B65E2">
        <w:rPr>
          <w:rFonts w:ascii="Times New Roman" w:hAnsi="Times New Roman" w:cs="Times New Roman"/>
          <w:sz w:val="23"/>
          <w:szCs w:val="23"/>
          <w:u w:val="single"/>
        </w:rPr>
        <w:t>for each count that he is convicted of</w:t>
      </w:r>
      <w:r w:rsidR="00A1393B" w:rsidRPr="00EC4A66">
        <w:rPr>
          <w:rFonts w:ascii="Times New Roman" w:hAnsi="Times New Roman" w:cs="Times New Roman"/>
          <w:sz w:val="23"/>
          <w:szCs w:val="23"/>
        </w:rPr>
        <w:t>. Where the accused person has been convicted of more</w:t>
      </w:r>
      <w:r w:rsidR="00EC4A66" w:rsidRPr="00EC4A66">
        <w:rPr>
          <w:rFonts w:ascii="Times New Roman" w:hAnsi="Times New Roman" w:cs="Times New Roman"/>
          <w:sz w:val="23"/>
          <w:szCs w:val="23"/>
        </w:rPr>
        <w:t xml:space="preserve"> than one count, to treat both or all of them as one for purposes of sentence defeats the clear</w:t>
      </w:r>
      <w:r w:rsidR="00EC4A66">
        <w:rPr>
          <w:rFonts w:ascii="Times New Roman" w:hAnsi="Times New Roman" w:cs="Times New Roman"/>
          <w:sz w:val="23"/>
          <w:szCs w:val="23"/>
        </w:rPr>
        <w:t xml:space="preserve"> </w:t>
      </w:r>
      <w:r w:rsidR="00EC4A66" w:rsidRPr="00EC4A66">
        <w:rPr>
          <w:rFonts w:ascii="Times New Roman" w:hAnsi="Times New Roman" w:cs="Times New Roman"/>
          <w:sz w:val="23"/>
          <w:szCs w:val="23"/>
        </w:rPr>
        <w:lastRenderedPageBreak/>
        <w:t>intention of the legislature for the imposition of an effective mandatory minimum penalty of</w:t>
      </w:r>
      <w:r w:rsidR="00EC4A66">
        <w:rPr>
          <w:rFonts w:ascii="Times New Roman" w:hAnsi="Times New Roman" w:cs="Times New Roman"/>
          <w:sz w:val="23"/>
          <w:szCs w:val="23"/>
        </w:rPr>
        <w:t xml:space="preserve"> </w:t>
      </w:r>
      <w:r w:rsidR="00EC4A66" w:rsidRPr="00EC4A66">
        <w:rPr>
          <w:rFonts w:ascii="Times New Roman" w:hAnsi="Times New Roman" w:cs="Times New Roman"/>
          <w:sz w:val="23"/>
          <w:szCs w:val="23"/>
        </w:rPr>
        <w:t>nine years per count.</w:t>
      </w:r>
    </w:p>
    <w:p w:rsidR="007247A6" w:rsidRPr="007247A6" w:rsidRDefault="007247A6" w:rsidP="007247A6">
      <w:pPr>
        <w:pStyle w:val="ListParagraph"/>
        <w:rPr>
          <w:rFonts w:ascii="Times New Roman" w:hAnsi="Times New Roman" w:cs="Times New Roman"/>
          <w:sz w:val="24"/>
          <w:szCs w:val="24"/>
        </w:rPr>
      </w:pPr>
    </w:p>
    <w:p w:rsidR="00554EA4" w:rsidRPr="00D57448" w:rsidRDefault="007C215D" w:rsidP="00554EA4">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3C97" w:rsidRPr="00F77C0C">
        <w:rPr>
          <w:rFonts w:ascii="Times New Roman" w:hAnsi="Times New Roman" w:cs="Times New Roman"/>
          <w:sz w:val="24"/>
          <w:szCs w:val="24"/>
        </w:rPr>
        <w:t xml:space="preserve">I </w:t>
      </w:r>
      <w:r w:rsidR="00BC3C97" w:rsidRPr="00F77C0C">
        <w:rPr>
          <w:rFonts w:ascii="Times New Roman" w:hAnsi="Times New Roman" w:cs="Times New Roman"/>
          <w:spacing w:val="1"/>
          <w:sz w:val="24"/>
          <w:szCs w:val="24"/>
        </w:rPr>
        <w:t>h</w:t>
      </w:r>
      <w:r w:rsidR="00BC3C97" w:rsidRPr="00F77C0C">
        <w:rPr>
          <w:rFonts w:ascii="Times New Roman" w:hAnsi="Times New Roman" w:cs="Times New Roman"/>
          <w:spacing w:val="-1"/>
          <w:sz w:val="24"/>
          <w:szCs w:val="24"/>
        </w:rPr>
        <w:t>a</w:t>
      </w:r>
      <w:r w:rsidR="00BC3C97" w:rsidRPr="00F77C0C">
        <w:rPr>
          <w:rFonts w:ascii="Times New Roman" w:hAnsi="Times New Roman" w:cs="Times New Roman"/>
          <w:spacing w:val="2"/>
          <w:sz w:val="24"/>
          <w:szCs w:val="24"/>
        </w:rPr>
        <w:t>v</w:t>
      </w:r>
      <w:r w:rsidR="00BC3C97" w:rsidRPr="00F77C0C">
        <w:rPr>
          <w:rFonts w:ascii="Times New Roman" w:hAnsi="Times New Roman" w:cs="Times New Roman"/>
          <w:sz w:val="24"/>
          <w:szCs w:val="24"/>
        </w:rPr>
        <w:t>e</w:t>
      </w:r>
      <w:r w:rsidR="00BC3C97" w:rsidRPr="00F77C0C">
        <w:rPr>
          <w:rFonts w:ascii="Times New Roman" w:hAnsi="Times New Roman" w:cs="Times New Roman"/>
          <w:spacing w:val="6"/>
          <w:sz w:val="24"/>
          <w:szCs w:val="24"/>
        </w:rPr>
        <w:t xml:space="preserve"> </w:t>
      </w:r>
      <w:r w:rsidR="00BC3C97" w:rsidRPr="00F77C0C">
        <w:rPr>
          <w:rFonts w:ascii="Times New Roman" w:hAnsi="Times New Roman" w:cs="Times New Roman"/>
          <w:sz w:val="24"/>
          <w:szCs w:val="24"/>
        </w:rPr>
        <w:t>read</w:t>
      </w:r>
      <w:r w:rsidR="00BC3C97" w:rsidRPr="00F77C0C">
        <w:rPr>
          <w:rFonts w:ascii="Times New Roman" w:hAnsi="Times New Roman" w:cs="Times New Roman"/>
          <w:spacing w:val="7"/>
          <w:sz w:val="24"/>
          <w:szCs w:val="24"/>
        </w:rPr>
        <w:t xml:space="preserve"> </w:t>
      </w:r>
      <w:r w:rsidR="00BC3C97" w:rsidRPr="00F77C0C">
        <w:rPr>
          <w:rFonts w:ascii="Times New Roman" w:hAnsi="Times New Roman" w:cs="Times New Roman"/>
          <w:sz w:val="24"/>
          <w:szCs w:val="24"/>
        </w:rPr>
        <w:t>t</w:t>
      </w:r>
      <w:r w:rsidR="00BC3C97" w:rsidRPr="00F77C0C">
        <w:rPr>
          <w:rFonts w:ascii="Times New Roman" w:hAnsi="Times New Roman" w:cs="Times New Roman"/>
          <w:spacing w:val="1"/>
          <w:sz w:val="24"/>
          <w:szCs w:val="24"/>
        </w:rPr>
        <w:t>h</w:t>
      </w:r>
      <w:r w:rsidR="00BC3C97" w:rsidRPr="00F77C0C">
        <w:rPr>
          <w:rFonts w:ascii="Times New Roman" w:hAnsi="Times New Roman" w:cs="Times New Roman"/>
          <w:sz w:val="24"/>
          <w:szCs w:val="24"/>
        </w:rPr>
        <w:t>e</w:t>
      </w:r>
      <w:r w:rsidR="00BC3C97" w:rsidRPr="00F77C0C">
        <w:rPr>
          <w:rFonts w:ascii="Times New Roman" w:hAnsi="Times New Roman" w:cs="Times New Roman"/>
          <w:spacing w:val="5"/>
          <w:sz w:val="24"/>
          <w:szCs w:val="24"/>
        </w:rPr>
        <w:t xml:space="preserve"> </w:t>
      </w:r>
      <w:r w:rsidR="00BC3C97" w:rsidRPr="00F77C0C">
        <w:rPr>
          <w:rFonts w:ascii="Times New Roman" w:hAnsi="Times New Roman" w:cs="Times New Roman"/>
          <w:spacing w:val="-1"/>
          <w:sz w:val="24"/>
          <w:szCs w:val="24"/>
        </w:rPr>
        <w:t>j</w:t>
      </w:r>
      <w:r w:rsidR="002D00FC" w:rsidRPr="00F77C0C">
        <w:rPr>
          <w:rFonts w:ascii="Times New Roman" w:hAnsi="Times New Roman" w:cs="Times New Roman"/>
          <w:sz w:val="24"/>
          <w:szCs w:val="24"/>
        </w:rPr>
        <w:t xml:space="preserve">udgment of this court in </w:t>
      </w:r>
      <w:r w:rsidR="00AB5DDF" w:rsidRPr="00F77C0C">
        <w:rPr>
          <w:rFonts w:ascii="Times New Roman" w:hAnsi="Times New Roman" w:cs="Times New Roman"/>
          <w:i/>
          <w:sz w:val="24"/>
          <w:szCs w:val="24"/>
        </w:rPr>
        <w:t>S v Shoko</w:t>
      </w:r>
      <w:r w:rsidR="00AB5DDF" w:rsidRPr="00F77C0C">
        <w:rPr>
          <w:rFonts w:ascii="Times New Roman" w:hAnsi="Times New Roman" w:cs="Times New Roman"/>
          <w:sz w:val="24"/>
          <w:szCs w:val="24"/>
        </w:rPr>
        <w:t xml:space="preserve"> HH 679/19 </w:t>
      </w:r>
      <w:r w:rsidR="00BC3C97" w:rsidRPr="00F77C0C">
        <w:rPr>
          <w:rFonts w:ascii="Times New Roman" w:hAnsi="Times New Roman" w:cs="Times New Roman"/>
          <w:w w:val="102"/>
          <w:sz w:val="24"/>
          <w:szCs w:val="24"/>
        </w:rPr>
        <w:t xml:space="preserve"> </w:t>
      </w:r>
      <w:r w:rsidR="00BC3C97" w:rsidRPr="00F77C0C">
        <w:rPr>
          <w:rFonts w:ascii="Times New Roman" w:hAnsi="Times New Roman" w:cs="Times New Roman"/>
          <w:sz w:val="24"/>
          <w:szCs w:val="24"/>
        </w:rPr>
        <w:t>a</w:t>
      </w:r>
      <w:r w:rsidR="00BC3C97" w:rsidRPr="00F77C0C">
        <w:rPr>
          <w:rFonts w:ascii="Times New Roman" w:hAnsi="Times New Roman" w:cs="Times New Roman"/>
          <w:spacing w:val="1"/>
          <w:sz w:val="24"/>
          <w:szCs w:val="24"/>
        </w:rPr>
        <w:t>n</w:t>
      </w:r>
      <w:r w:rsidR="00BC3C97" w:rsidRPr="00F77C0C">
        <w:rPr>
          <w:rFonts w:ascii="Times New Roman" w:hAnsi="Times New Roman" w:cs="Times New Roman"/>
          <w:sz w:val="24"/>
          <w:szCs w:val="24"/>
        </w:rPr>
        <w:t xml:space="preserve">d  </w:t>
      </w:r>
      <w:r w:rsidR="00BC3C97" w:rsidRPr="00FE32C5">
        <w:rPr>
          <w:rFonts w:ascii="Times New Roman" w:hAnsi="Times New Roman" w:cs="Times New Roman"/>
          <w:sz w:val="24"/>
          <w:szCs w:val="24"/>
        </w:rPr>
        <w:t>I</w:t>
      </w:r>
      <w:r w:rsidR="00BC3C97" w:rsidRPr="00FE32C5">
        <w:rPr>
          <w:rFonts w:ascii="Times New Roman" w:hAnsi="Times New Roman" w:cs="Times New Roman"/>
          <w:spacing w:val="63"/>
          <w:sz w:val="24"/>
          <w:szCs w:val="24"/>
        </w:rPr>
        <w:t xml:space="preserve"> </w:t>
      </w:r>
      <w:r w:rsidR="00FE32C5" w:rsidRPr="00FE32C5">
        <w:rPr>
          <w:rFonts w:ascii="Times New Roman" w:hAnsi="Times New Roman" w:cs="Times New Roman"/>
          <w:spacing w:val="63"/>
          <w:sz w:val="24"/>
          <w:szCs w:val="24"/>
        </w:rPr>
        <w:t>respectfully</w:t>
      </w:r>
      <w:r w:rsidR="002B5822">
        <w:rPr>
          <w:rFonts w:ascii="Times New Roman" w:hAnsi="Times New Roman" w:cs="Times New Roman"/>
          <w:spacing w:val="63"/>
          <w:sz w:val="24"/>
          <w:szCs w:val="24"/>
        </w:rPr>
        <w:t xml:space="preserve"> </w:t>
      </w:r>
      <w:r w:rsidR="00BC3C97" w:rsidRPr="00F77C0C">
        <w:rPr>
          <w:rFonts w:ascii="Times New Roman" w:hAnsi="Times New Roman" w:cs="Times New Roman"/>
          <w:spacing w:val="1"/>
          <w:sz w:val="24"/>
          <w:szCs w:val="24"/>
        </w:rPr>
        <w:t>h</w:t>
      </w:r>
      <w:r w:rsidR="00BC3C97" w:rsidRPr="00F77C0C">
        <w:rPr>
          <w:rFonts w:ascii="Times New Roman" w:hAnsi="Times New Roman" w:cs="Times New Roman"/>
          <w:spacing w:val="-2"/>
          <w:sz w:val="24"/>
          <w:szCs w:val="24"/>
        </w:rPr>
        <w:t>a</w:t>
      </w:r>
      <w:r w:rsidR="00BC3C97" w:rsidRPr="00F77C0C">
        <w:rPr>
          <w:rFonts w:ascii="Times New Roman" w:hAnsi="Times New Roman" w:cs="Times New Roman"/>
          <w:sz w:val="24"/>
          <w:szCs w:val="24"/>
        </w:rPr>
        <w:t xml:space="preserve">ve </w:t>
      </w:r>
      <w:r w:rsidR="00BC3C97" w:rsidRPr="00F77C0C">
        <w:rPr>
          <w:rFonts w:ascii="Times New Roman" w:hAnsi="Times New Roman" w:cs="Times New Roman"/>
          <w:spacing w:val="1"/>
          <w:sz w:val="24"/>
          <w:szCs w:val="24"/>
        </w:rPr>
        <w:t xml:space="preserve"> </w:t>
      </w:r>
      <w:r w:rsidR="00BC3C97" w:rsidRPr="00F77C0C">
        <w:rPr>
          <w:rFonts w:ascii="Times New Roman" w:hAnsi="Times New Roman" w:cs="Times New Roman"/>
          <w:sz w:val="24"/>
          <w:szCs w:val="24"/>
        </w:rPr>
        <w:t>s</w:t>
      </w:r>
      <w:r w:rsidR="00BC3C97" w:rsidRPr="00F77C0C">
        <w:rPr>
          <w:rFonts w:ascii="Times New Roman" w:hAnsi="Times New Roman" w:cs="Times New Roman"/>
          <w:spacing w:val="1"/>
          <w:sz w:val="24"/>
          <w:szCs w:val="24"/>
        </w:rPr>
        <w:t>u</w:t>
      </w:r>
      <w:r w:rsidR="00BC3C97" w:rsidRPr="00F77C0C">
        <w:rPr>
          <w:rFonts w:ascii="Times New Roman" w:hAnsi="Times New Roman" w:cs="Times New Roman"/>
          <w:sz w:val="24"/>
          <w:szCs w:val="24"/>
        </w:rPr>
        <w:t xml:space="preserve">fficient </w:t>
      </w:r>
      <w:r w:rsidR="00BC3C97" w:rsidRPr="00F77C0C">
        <w:rPr>
          <w:rFonts w:ascii="Times New Roman" w:hAnsi="Times New Roman" w:cs="Times New Roman"/>
          <w:spacing w:val="10"/>
          <w:sz w:val="24"/>
          <w:szCs w:val="24"/>
        </w:rPr>
        <w:t xml:space="preserve"> </w:t>
      </w:r>
      <w:r w:rsidR="00BC3C97" w:rsidRPr="00F77C0C">
        <w:rPr>
          <w:rFonts w:ascii="Times New Roman" w:hAnsi="Times New Roman" w:cs="Times New Roman"/>
          <w:spacing w:val="1"/>
          <w:sz w:val="24"/>
          <w:szCs w:val="24"/>
        </w:rPr>
        <w:t>d</w:t>
      </w:r>
      <w:r w:rsidR="00BC3C97" w:rsidRPr="00F77C0C">
        <w:rPr>
          <w:rFonts w:ascii="Times New Roman" w:hAnsi="Times New Roman" w:cs="Times New Roman"/>
          <w:sz w:val="24"/>
          <w:szCs w:val="24"/>
        </w:rPr>
        <w:t>isagre</w:t>
      </w:r>
      <w:r w:rsidR="00BC3C97" w:rsidRPr="00F77C0C">
        <w:rPr>
          <w:rFonts w:ascii="Times New Roman" w:hAnsi="Times New Roman" w:cs="Times New Roman"/>
          <w:spacing w:val="-1"/>
          <w:sz w:val="24"/>
          <w:szCs w:val="24"/>
        </w:rPr>
        <w:t>e</w:t>
      </w:r>
      <w:r w:rsidR="00BC3C97" w:rsidRPr="00F77C0C">
        <w:rPr>
          <w:rFonts w:ascii="Times New Roman" w:hAnsi="Times New Roman" w:cs="Times New Roman"/>
          <w:sz w:val="24"/>
          <w:szCs w:val="24"/>
        </w:rPr>
        <w:t>m</w:t>
      </w:r>
      <w:r w:rsidR="00BC3C97" w:rsidRPr="00F77C0C">
        <w:rPr>
          <w:rFonts w:ascii="Times New Roman" w:hAnsi="Times New Roman" w:cs="Times New Roman"/>
          <w:spacing w:val="-1"/>
          <w:sz w:val="24"/>
          <w:szCs w:val="24"/>
        </w:rPr>
        <w:t>e</w:t>
      </w:r>
      <w:r w:rsidR="00BC3C97" w:rsidRPr="00F77C0C">
        <w:rPr>
          <w:rFonts w:ascii="Times New Roman" w:hAnsi="Times New Roman" w:cs="Times New Roman"/>
          <w:spacing w:val="1"/>
          <w:sz w:val="24"/>
          <w:szCs w:val="24"/>
        </w:rPr>
        <w:t>n</w:t>
      </w:r>
      <w:r w:rsidR="00BC3C97" w:rsidRPr="00F77C0C">
        <w:rPr>
          <w:rFonts w:ascii="Times New Roman" w:hAnsi="Times New Roman" w:cs="Times New Roman"/>
          <w:sz w:val="24"/>
          <w:szCs w:val="24"/>
        </w:rPr>
        <w:t xml:space="preserve">ts </w:t>
      </w:r>
      <w:r w:rsidR="00BC3C97" w:rsidRPr="00F77C0C">
        <w:rPr>
          <w:rFonts w:ascii="Times New Roman" w:hAnsi="Times New Roman" w:cs="Times New Roman"/>
          <w:spacing w:val="22"/>
          <w:sz w:val="24"/>
          <w:szCs w:val="24"/>
        </w:rPr>
        <w:t xml:space="preserve"> </w:t>
      </w:r>
      <w:r w:rsidR="00BC3C97" w:rsidRPr="00F77C0C">
        <w:rPr>
          <w:rFonts w:ascii="Times New Roman" w:hAnsi="Times New Roman" w:cs="Times New Roman"/>
          <w:sz w:val="24"/>
          <w:szCs w:val="24"/>
        </w:rPr>
        <w:t xml:space="preserve">with </w:t>
      </w:r>
      <w:r w:rsidR="00BC3C97" w:rsidRPr="00F77C0C">
        <w:rPr>
          <w:rFonts w:ascii="Times New Roman" w:hAnsi="Times New Roman" w:cs="Times New Roman"/>
          <w:spacing w:val="3"/>
          <w:sz w:val="24"/>
          <w:szCs w:val="24"/>
        </w:rPr>
        <w:t xml:space="preserve"> </w:t>
      </w:r>
      <w:r w:rsidR="00AB5DDF" w:rsidRPr="00F77C0C">
        <w:rPr>
          <w:rFonts w:ascii="Times New Roman" w:hAnsi="Times New Roman" w:cs="Times New Roman"/>
          <w:sz w:val="24"/>
          <w:szCs w:val="24"/>
        </w:rPr>
        <w:t>its</w:t>
      </w:r>
      <w:r w:rsidR="00BC3C97" w:rsidRPr="00F77C0C">
        <w:rPr>
          <w:rFonts w:ascii="Times New Roman" w:hAnsi="Times New Roman" w:cs="Times New Roman"/>
          <w:sz w:val="24"/>
          <w:szCs w:val="24"/>
        </w:rPr>
        <w:t xml:space="preserve"> </w:t>
      </w:r>
      <w:r w:rsidR="00BC3C97" w:rsidRPr="00F77C0C">
        <w:rPr>
          <w:rFonts w:ascii="Times New Roman" w:hAnsi="Times New Roman" w:cs="Times New Roman"/>
          <w:spacing w:val="2"/>
          <w:sz w:val="24"/>
          <w:szCs w:val="24"/>
        </w:rPr>
        <w:t xml:space="preserve"> </w:t>
      </w:r>
      <w:r w:rsidR="00BC3C97" w:rsidRPr="00F77C0C">
        <w:rPr>
          <w:rFonts w:ascii="Times New Roman" w:hAnsi="Times New Roman" w:cs="Times New Roman"/>
          <w:sz w:val="24"/>
          <w:szCs w:val="24"/>
        </w:rPr>
        <w:t>reasoni</w:t>
      </w:r>
      <w:r w:rsidR="00BC3C97" w:rsidRPr="00F77C0C">
        <w:rPr>
          <w:rFonts w:ascii="Times New Roman" w:hAnsi="Times New Roman" w:cs="Times New Roman"/>
          <w:spacing w:val="1"/>
          <w:sz w:val="24"/>
          <w:szCs w:val="24"/>
        </w:rPr>
        <w:t>n</w:t>
      </w:r>
      <w:r w:rsidR="00BC3C97" w:rsidRPr="00F77C0C">
        <w:rPr>
          <w:rFonts w:ascii="Times New Roman" w:hAnsi="Times New Roman" w:cs="Times New Roman"/>
          <w:sz w:val="24"/>
          <w:szCs w:val="24"/>
        </w:rPr>
        <w:t xml:space="preserve">g </w:t>
      </w:r>
      <w:r w:rsidR="00BC3C97" w:rsidRPr="00F77C0C">
        <w:rPr>
          <w:rFonts w:ascii="Times New Roman" w:hAnsi="Times New Roman" w:cs="Times New Roman"/>
          <w:spacing w:val="12"/>
          <w:sz w:val="24"/>
          <w:szCs w:val="24"/>
        </w:rPr>
        <w:t xml:space="preserve"> </w:t>
      </w:r>
      <w:r w:rsidR="00BC3C97" w:rsidRPr="00F77C0C">
        <w:rPr>
          <w:rFonts w:ascii="Times New Roman" w:hAnsi="Times New Roman" w:cs="Times New Roman"/>
          <w:sz w:val="24"/>
          <w:szCs w:val="24"/>
        </w:rPr>
        <w:t>and</w:t>
      </w:r>
      <w:r w:rsidR="00BC3C97" w:rsidRPr="00F77C0C">
        <w:rPr>
          <w:rFonts w:ascii="Times New Roman" w:hAnsi="Times New Roman" w:cs="Times New Roman"/>
          <w:spacing w:val="1"/>
          <w:sz w:val="24"/>
          <w:szCs w:val="24"/>
        </w:rPr>
        <w:t>/</w:t>
      </w:r>
      <w:r w:rsidR="00BC3C97" w:rsidRPr="00F77C0C">
        <w:rPr>
          <w:rFonts w:ascii="Times New Roman" w:hAnsi="Times New Roman" w:cs="Times New Roman"/>
          <w:spacing w:val="-1"/>
          <w:sz w:val="24"/>
          <w:szCs w:val="24"/>
        </w:rPr>
        <w:t>o</w:t>
      </w:r>
      <w:r w:rsidR="00F77C0C">
        <w:rPr>
          <w:rFonts w:ascii="Times New Roman" w:hAnsi="Times New Roman" w:cs="Times New Roman"/>
          <w:sz w:val="24"/>
          <w:szCs w:val="24"/>
        </w:rPr>
        <w:t>r</w:t>
      </w:r>
      <w:r w:rsidR="00BC3C97" w:rsidRPr="00F77C0C">
        <w:rPr>
          <w:rFonts w:ascii="Times New Roman" w:hAnsi="Times New Roman" w:cs="Times New Roman"/>
          <w:w w:val="102"/>
          <w:sz w:val="24"/>
          <w:szCs w:val="24"/>
        </w:rPr>
        <w:t xml:space="preserve"> </w:t>
      </w:r>
      <w:r w:rsidR="00BC3C97" w:rsidRPr="00F77C0C">
        <w:rPr>
          <w:rFonts w:ascii="Times New Roman" w:hAnsi="Times New Roman" w:cs="Times New Roman"/>
          <w:sz w:val="24"/>
          <w:szCs w:val="24"/>
        </w:rPr>
        <w:t>conclusions</w:t>
      </w:r>
      <w:r w:rsidR="00BC3C97" w:rsidRPr="00F77C0C">
        <w:rPr>
          <w:rFonts w:ascii="Times New Roman" w:hAnsi="Times New Roman" w:cs="Times New Roman"/>
          <w:spacing w:val="20"/>
          <w:sz w:val="24"/>
          <w:szCs w:val="24"/>
        </w:rPr>
        <w:t xml:space="preserve"> </w:t>
      </w:r>
      <w:r w:rsidR="00BC3C97" w:rsidRPr="00F77C0C">
        <w:rPr>
          <w:rFonts w:ascii="Times New Roman" w:hAnsi="Times New Roman" w:cs="Times New Roman"/>
          <w:sz w:val="24"/>
          <w:szCs w:val="24"/>
        </w:rPr>
        <w:t>to</w:t>
      </w:r>
      <w:r w:rsidR="00BC3C97" w:rsidRPr="00F77C0C">
        <w:rPr>
          <w:rFonts w:ascii="Times New Roman" w:hAnsi="Times New Roman" w:cs="Times New Roman"/>
          <w:spacing w:val="2"/>
          <w:sz w:val="24"/>
          <w:szCs w:val="24"/>
        </w:rPr>
        <w:t xml:space="preserve"> </w:t>
      </w:r>
      <w:r w:rsidR="00BC3C97" w:rsidRPr="00F77C0C">
        <w:rPr>
          <w:rFonts w:ascii="Times New Roman" w:hAnsi="Times New Roman" w:cs="Times New Roman"/>
          <w:sz w:val="24"/>
          <w:szCs w:val="24"/>
        </w:rPr>
        <w:t>justify</w:t>
      </w:r>
      <w:r w:rsidR="00F77C0C">
        <w:rPr>
          <w:rFonts w:ascii="Times New Roman" w:hAnsi="Times New Roman" w:cs="Times New Roman"/>
          <w:sz w:val="24"/>
          <w:szCs w:val="24"/>
        </w:rPr>
        <w:t xml:space="preserve"> not following it. </w:t>
      </w:r>
      <w:r w:rsidR="00647693">
        <w:rPr>
          <w:rFonts w:ascii="Times New Roman" w:hAnsi="Times New Roman" w:cs="Times New Roman"/>
          <w:sz w:val="24"/>
          <w:szCs w:val="24"/>
        </w:rPr>
        <w:t xml:space="preserve">I do not agree that where an accused steals more than one bovine </w:t>
      </w:r>
      <w:r w:rsidR="006E63EB">
        <w:rPr>
          <w:rFonts w:ascii="Times New Roman" w:hAnsi="Times New Roman" w:cs="Times New Roman"/>
          <w:sz w:val="24"/>
          <w:szCs w:val="24"/>
        </w:rPr>
        <w:t xml:space="preserve">in a single act he must be </w:t>
      </w:r>
      <w:r w:rsidR="00FD7DD4">
        <w:rPr>
          <w:rFonts w:ascii="Times New Roman" w:hAnsi="Times New Roman" w:cs="Times New Roman"/>
          <w:sz w:val="24"/>
          <w:szCs w:val="24"/>
        </w:rPr>
        <w:t xml:space="preserve">charged with as many counts as the number of the beasts involved, and sentenced accordingly. </w:t>
      </w:r>
      <w:r w:rsidR="00FC6F33" w:rsidRPr="0025784D">
        <w:rPr>
          <w:rFonts w:ascii="Times New Roman" w:hAnsi="Times New Roman" w:cs="Times New Roman"/>
          <w:sz w:val="24"/>
          <w:szCs w:val="24"/>
        </w:rPr>
        <w:t xml:space="preserve">I also had the opportunity of reading the judgment of this court in </w:t>
      </w:r>
      <w:r w:rsidR="00FC6F33" w:rsidRPr="0025784D">
        <w:rPr>
          <w:rFonts w:ascii="Times New Roman" w:hAnsi="Times New Roman" w:cs="Times New Roman"/>
          <w:i/>
          <w:sz w:val="24"/>
          <w:szCs w:val="24"/>
        </w:rPr>
        <w:t xml:space="preserve">The State v </w:t>
      </w:r>
      <w:proofErr w:type="spellStart"/>
      <w:r w:rsidR="00FC6F33" w:rsidRPr="0025784D">
        <w:rPr>
          <w:rFonts w:ascii="Times New Roman" w:hAnsi="Times New Roman" w:cs="Times New Roman"/>
          <w:i/>
          <w:sz w:val="24"/>
          <w:szCs w:val="24"/>
        </w:rPr>
        <w:t>Zhakata</w:t>
      </w:r>
      <w:proofErr w:type="spellEnd"/>
      <w:r w:rsidR="00420D13">
        <w:rPr>
          <w:rFonts w:ascii="Times New Roman" w:hAnsi="Times New Roman" w:cs="Times New Roman"/>
          <w:sz w:val="24"/>
          <w:szCs w:val="24"/>
        </w:rPr>
        <w:t xml:space="preserve"> </w:t>
      </w:r>
      <w:r w:rsidR="00D64CEC">
        <w:rPr>
          <w:rFonts w:ascii="Times New Roman" w:hAnsi="Times New Roman" w:cs="Times New Roman"/>
          <w:sz w:val="24"/>
          <w:szCs w:val="24"/>
        </w:rPr>
        <w:t xml:space="preserve">HH155-22. </w:t>
      </w:r>
      <w:r w:rsidR="00554EA4" w:rsidRPr="00D57448">
        <w:rPr>
          <w:rFonts w:ascii="Times New Roman" w:hAnsi="Times New Roman" w:cs="Times New Roman"/>
          <w:sz w:val="24"/>
          <w:szCs w:val="24"/>
        </w:rPr>
        <w:t xml:space="preserve">I </w:t>
      </w:r>
      <w:r w:rsidR="00554EA4">
        <w:rPr>
          <w:rFonts w:ascii="Times New Roman" w:hAnsi="Times New Roman" w:cs="Times New Roman"/>
          <w:sz w:val="24"/>
          <w:szCs w:val="24"/>
        </w:rPr>
        <w:t xml:space="preserve">agree with its approach and conclusion </w:t>
      </w:r>
      <w:r w:rsidR="00554EA4" w:rsidRPr="00D57448">
        <w:rPr>
          <w:rFonts w:ascii="Times New Roman" w:hAnsi="Times New Roman" w:cs="Times New Roman"/>
          <w:sz w:val="24"/>
          <w:szCs w:val="24"/>
        </w:rPr>
        <w:t xml:space="preserve">because it accords </w:t>
      </w:r>
      <w:r w:rsidR="00554EA4">
        <w:rPr>
          <w:rFonts w:ascii="Times New Roman" w:hAnsi="Times New Roman" w:cs="Times New Roman"/>
          <w:sz w:val="24"/>
          <w:szCs w:val="24"/>
        </w:rPr>
        <w:t xml:space="preserve">and is in sync </w:t>
      </w:r>
      <w:r w:rsidR="00554EA4" w:rsidRPr="00D57448">
        <w:rPr>
          <w:rFonts w:ascii="Times New Roman" w:hAnsi="Times New Roman" w:cs="Times New Roman"/>
          <w:sz w:val="24"/>
          <w:szCs w:val="24"/>
        </w:rPr>
        <w:t xml:space="preserve">with the jurisprudence in this jurisdiction. </w:t>
      </w:r>
      <w:r w:rsidR="00632616">
        <w:rPr>
          <w:rFonts w:ascii="Times New Roman" w:hAnsi="Times New Roman" w:cs="Times New Roman"/>
          <w:sz w:val="24"/>
          <w:szCs w:val="24"/>
        </w:rPr>
        <w:t xml:space="preserve">In </w:t>
      </w:r>
      <w:r w:rsidR="00BD1702">
        <w:rPr>
          <w:rFonts w:ascii="Times New Roman" w:hAnsi="Times New Roman" w:cs="Times New Roman"/>
          <w:sz w:val="24"/>
          <w:szCs w:val="24"/>
        </w:rPr>
        <w:t xml:space="preserve">the </w:t>
      </w:r>
      <w:proofErr w:type="spellStart"/>
      <w:r w:rsidR="00BD1702" w:rsidRPr="00BD1702">
        <w:rPr>
          <w:rFonts w:ascii="Times New Roman" w:hAnsi="Times New Roman" w:cs="Times New Roman"/>
          <w:i/>
          <w:sz w:val="24"/>
          <w:szCs w:val="24"/>
        </w:rPr>
        <w:t>Zhakata</w:t>
      </w:r>
      <w:proofErr w:type="spellEnd"/>
      <w:r w:rsidR="00BD1702">
        <w:rPr>
          <w:rFonts w:ascii="Times New Roman" w:hAnsi="Times New Roman" w:cs="Times New Roman"/>
          <w:sz w:val="24"/>
          <w:szCs w:val="24"/>
        </w:rPr>
        <w:t xml:space="preserve"> case the court held thus: </w:t>
      </w:r>
    </w:p>
    <w:p w:rsidR="00420D13" w:rsidRDefault="00420D13" w:rsidP="00554EA4">
      <w:pPr>
        <w:pStyle w:val="ListParagraph"/>
        <w:autoSpaceDE w:val="0"/>
        <w:autoSpaceDN w:val="0"/>
        <w:adjustRightInd w:val="0"/>
        <w:spacing w:after="0" w:line="360" w:lineRule="auto"/>
        <w:jc w:val="both"/>
        <w:rPr>
          <w:rFonts w:ascii="Times New Roman" w:hAnsi="Times New Roman" w:cs="Times New Roman"/>
          <w:sz w:val="24"/>
          <w:szCs w:val="24"/>
        </w:rPr>
      </w:pPr>
    </w:p>
    <w:p w:rsidR="00420D13" w:rsidRPr="00420D13" w:rsidRDefault="00420D13" w:rsidP="00420D13">
      <w:pPr>
        <w:pStyle w:val="ListParagraph"/>
        <w:rPr>
          <w:rFonts w:ascii="Times New Roman" w:hAnsi="Times New Roman" w:cs="Times New Roman"/>
          <w:sz w:val="24"/>
          <w:szCs w:val="24"/>
        </w:rPr>
      </w:pPr>
    </w:p>
    <w:p w:rsidR="00420D13" w:rsidRPr="00D64CEC" w:rsidRDefault="00D64CEC" w:rsidP="00D64CEC">
      <w:pPr>
        <w:pStyle w:val="ListParagraph"/>
        <w:autoSpaceDE w:val="0"/>
        <w:autoSpaceDN w:val="0"/>
        <w:adjustRightInd w:val="0"/>
        <w:spacing w:after="0" w:line="276" w:lineRule="auto"/>
        <w:ind w:left="1440"/>
        <w:jc w:val="both"/>
        <w:rPr>
          <w:rFonts w:ascii="Times New Roman" w:hAnsi="Times New Roman" w:cs="Times New Roman"/>
          <w:sz w:val="24"/>
          <w:szCs w:val="24"/>
        </w:rPr>
      </w:pPr>
      <w:r w:rsidRPr="00D64CEC">
        <w:rPr>
          <w:rFonts w:ascii="Times New Roman" w:hAnsi="Times New Roman" w:cs="Times New Roman"/>
          <w:sz w:val="24"/>
          <w:szCs w:val="24"/>
        </w:rPr>
        <w:t xml:space="preserve">For reasons stated above, I am compelled to depart from this court’s decision in S v </w:t>
      </w:r>
      <w:proofErr w:type="spellStart"/>
      <w:r w:rsidRPr="00D64CEC">
        <w:rPr>
          <w:rFonts w:ascii="Times New Roman" w:hAnsi="Times New Roman" w:cs="Times New Roman"/>
          <w:i/>
          <w:sz w:val="24"/>
          <w:szCs w:val="24"/>
        </w:rPr>
        <w:t>Kudakwashe</w:t>
      </w:r>
      <w:proofErr w:type="spellEnd"/>
      <w:r w:rsidRPr="00D64CEC">
        <w:rPr>
          <w:rFonts w:ascii="Times New Roman" w:hAnsi="Times New Roman" w:cs="Times New Roman"/>
          <w:i/>
          <w:sz w:val="24"/>
          <w:szCs w:val="24"/>
        </w:rPr>
        <w:t xml:space="preserve"> Shoko-supra</w:t>
      </w:r>
      <w:r w:rsidRPr="00D64CEC">
        <w:rPr>
          <w:rFonts w:ascii="Times New Roman" w:hAnsi="Times New Roman" w:cs="Times New Roman"/>
          <w:sz w:val="24"/>
          <w:szCs w:val="24"/>
        </w:rPr>
        <w:t xml:space="preserve"> whose import is that where an accused steals more than one bovine animal in a single transaction he commits and must be charged with several counts of stock theft. The reality is that where he does so with a single intent and the same evidence required to prove one count is essentially the same needed for the proof of the other, only one count must be preferred regardless of the number of bovine animals stolen.</w:t>
      </w:r>
    </w:p>
    <w:p w:rsidR="00420D13" w:rsidRDefault="00420D13" w:rsidP="00D64CEC">
      <w:pPr>
        <w:pStyle w:val="ListParagraph"/>
        <w:spacing w:line="276" w:lineRule="auto"/>
        <w:rPr>
          <w:rFonts w:ascii="Times New Roman" w:hAnsi="Times New Roman" w:cs="Times New Roman"/>
          <w:sz w:val="24"/>
          <w:szCs w:val="24"/>
        </w:rPr>
      </w:pPr>
    </w:p>
    <w:p w:rsidR="00632616" w:rsidRDefault="00632616" w:rsidP="00D64CEC">
      <w:pPr>
        <w:pStyle w:val="ListParagraph"/>
        <w:spacing w:line="276" w:lineRule="auto"/>
        <w:rPr>
          <w:rFonts w:ascii="Times New Roman" w:hAnsi="Times New Roman" w:cs="Times New Roman"/>
          <w:sz w:val="24"/>
          <w:szCs w:val="24"/>
        </w:rPr>
      </w:pPr>
    </w:p>
    <w:p w:rsidR="000B0FCA" w:rsidRDefault="0091568D" w:rsidP="000B0FC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agree with this conclusion. </w:t>
      </w:r>
    </w:p>
    <w:p w:rsidR="000B0FCA" w:rsidRDefault="000B0FCA" w:rsidP="000B0FCA">
      <w:pPr>
        <w:pStyle w:val="ListParagraph"/>
        <w:spacing w:line="360" w:lineRule="auto"/>
        <w:jc w:val="both"/>
        <w:rPr>
          <w:rFonts w:ascii="Times New Roman" w:hAnsi="Times New Roman" w:cs="Times New Roman"/>
          <w:sz w:val="24"/>
          <w:szCs w:val="24"/>
        </w:rPr>
      </w:pPr>
    </w:p>
    <w:p w:rsidR="00632616" w:rsidRPr="00D64CEC" w:rsidRDefault="00632616" w:rsidP="0063261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Although this case is not about conviction but sentence, the same principle applies </w:t>
      </w:r>
      <w:r w:rsidR="00EE302A">
        <w:rPr>
          <w:rFonts w:ascii="Times New Roman" w:hAnsi="Times New Roman" w:cs="Times New Roman"/>
          <w:sz w:val="24"/>
          <w:szCs w:val="24"/>
        </w:rPr>
        <w:t xml:space="preserve">with </w:t>
      </w:r>
      <w:r>
        <w:rPr>
          <w:rFonts w:ascii="Times New Roman" w:hAnsi="Times New Roman" w:cs="Times New Roman"/>
          <w:sz w:val="24"/>
          <w:szCs w:val="24"/>
        </w:rPr>
        <w:t xml:space="preserve">equal force. </w:t>
      </w:r>
    </w:p>
    <w:p w:rsidR="00F24A9D" w:rsidRPr="00D57448" w:rsidRDefault="00F24A9D" w:rsidP="00F24A9D">
      <w:pPr>
        <w:pStyle w:val="ListParagraph"/>
        <w:rPr>
          <w:rFonts w:ascii="Times New Roman" w:hAnsi="Times New Roman" w:cs="Times New Roman"/>
          <w:sz w:val="24"/>
          <w:szCs w:val="24"/>
        </w:rPr>
      </w:pPr>
    </w:p>
    <w:p w:rsidR="007C382A" w:rsidRPr="007C382A" w:rsidRDefault="007C382A" w:rsidP="007C382A">
      <w:pPr>
        <w:pStyle w:val="ListParagraph"/>
        <w:rPr>
          <w:rFonts w:ascii="Times New Roman" w:hAnsi="Times New Roman" w:cs="Times New Roman"/>
          <w:sz w:val="24"/>
          <w:szCs w:val="24"/>
        </w:rPr>
      </w:pPr>
    </w:p>
    <w:p w:rsidR="006F2CB4" w:rsidRDefault="007C382A" w:rsidP="003562B7">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53548A">
        <w:rPr>
          <w:rFonts w:ascii="Times New Roman" w:hAnsi="Times New Roman" w:cs="Times New Roman"/>
          <w:i/>
          <w:sz w:val="24"/>
          <w:szCs w:val="24"/>
        </w:rPr>
        <w:t>casu</w:t>
      </w:r>
      <w:proofErr w:type="spellEnd"/>
      <w:r>
        <w:rPr>
          <w:rFonts w:ascii="Times New Roman" w:hAnsi="Times New Roman" w:cs="Times New Roman"/>
          <w:sz w:val="24"/>
          <w:szCs w:val="24"/>
        </w:rPr>
        <w:t xml:space="preserve"> accused was charged and convicted with one count of stock theft. </w:t>
      </w:r>
      <w:r w:rsidR="00165BE0">
        <w:rPr>
          <w:rFonts w:ascii="Times New Roman" w:hAnsi="Times New Roman" w:cs="Times New Roman"/>
          <w:sz w:val="24"/>
          <w:szCs w:val="24"/>
        </w:rPr>
        <w:t xml:space="preserve">The count involved two bovines. </w:t>
      </w:r>
      <w:r w:rsidR="0053548A">
        <w:rPr>
          <w:rFonts w:ascii="Times New Roman" w:hAnsi="Times New Roman" w:cs="Times New Roman"/>
          <w:sz w:val="24"/>
          <w:szCs w:val="24"/>
        </w:rPr>
        <w:t xml:space="preserve">It was irregular </w:t>
      </w:r>
      <w:r w:rsidR="006214EF">
        <w:rPr>
          <w:rFonts w:ascii="Times New Roman" w:hAnsi="Times New Roman" w:cs="Times New Roman"/>
          <w:sz w:val="24"/>
          <w:szCs w:val="24"/>
        </w:rPr>
        <w:t xml:space="preserve">and incompetent </w:t>
      </w:r>
      <w:r w:rsidR="0053548A">
        <w:rPr>
          <w:rFonts w:ascii="Times New Roman" w:hAnsi="Times New Roman" w:cs="Times New Roman"/>
          <w:sz w:val="24"/>
          <w:szCs w:val="24"/>
        </w:rPr>
        <w:t xml:space="preserve">to sentence </w:t>
      </w:r>
      <w:r w:rsidR="00F41933">
        <w:rPr>
          <w:rFonts w:ascii="Times New Roman" w:hAnsi="Times New Roman" w:cs="Times New Roman"/>
          <w:sz w:val="24"/>
          <w:szCs w:val="24"/>
        </w:rPr>
        <w:t xml:space="preserve">the accused </w:t>
      </w:r>
      <w:r w:rsidR="0053548A" w:rsidRPr="0053548A">
        <w:rPr>
          <w:rFonts w:ascii="Times New Roman" w:hAnsi="Times New Roman" w:cs="Times New Roman"/>
          <w:i/>
          <w:sz w:val="24"/>
          <w:szCs w:val="24"/>
        </w:rPr>
        <w:t>per</w:t>
      </w:r>
      <w:r w:rsidR="0053548A">
        <w:rPr>
          <w:rFonts w:ascii="Times New Roman" w:hAnsi="Times New Roman" w:cs="Times New Roman"/>
          <w:sz w:val="24"/>
          <w:szCs w:val="24"/>
        </w:rPr>
        <w:t xml:space="preserve"> mandatory minimum imprisonment </w:t>
      </w:r>
      <w:r w:rsidR="0053548A" w:rsidRPr="009509A8">
        <w:rPr>
          <w:rFonts w:ascii="Times New Roman" w:hAnsi="Times New Roman" w:cs="Times New Roman"/>
          <w:i/>
          <w:sz w:val="24"/>
          <w:szCs w:val="24"/>
        </w:rPr>
        <w:t>per</w:t>
      </w:r>
      <w:r w:rsidR="00EE302A">
        <w:rPr>
          <w:rFonts w:ascii="Times New Roman" w:hAnsi="Times New Roman" w:cs="Times New Roman"/>
          <w:sz w:val="24"/>
          <w:szCs w:val="24"/>
        </w:rPr>
        <w:t xml:space="preserve"> beast</w:t>
      </w:r>
      <w:r w:rsidR="0053548A">
        <w:rPr>
          <w:rFonts w:ascii="Times New Roman" w:hAnsi="Times New Roman" w:cs="Times New Roman"/>
          <w:sz w:val="24"/>
          <w:szCs w:val="24"/>
        </w:rPr>
        <w:t xml:space="preserve">. </w:t>
      </w:r>
      <w:r w:rsidR="007873FD" w:rsidRPr="00001DD7">
        <w:rPr>
          <w:rFonts w:ascii="Times New Roman" w:hAnsi="Times New Roman" w:cs="Times New Roman"/>
          <w:sz w:val="24"/>
          <w:szCs w:val="24"/>
        </w:rPr>
        <w:t>Quite clearly the sentence</w:t>
      </w:r>
      <w:r w:rsidR="00323BAF" w:rsidRPr="00001DD7">
        <w:rPr>
          <w:rFonts w:ascii="Times New Roman" w:hAnsi="Times New Roman" w:cs="Times New Roman"/>
          <w:sz w:val="24"/>
          <w:szCs w:val="24"/>
        </w:rPr>
        <w:t xml:space="preserve"> imposed by the trial court is irregular and </w:t>
      </w:r>
      <w:r w:rsidR="008D524D">
        <w:rPr>
          <w:rFonts w:ascii="Times New Roman" w:hAnsi="Times New Roman" w:cs="Times New Roman"/>
          <w:sz w:val="24"/>
          <w:szCs w:val="24"/>
        </w:rPr>
        <w:t xml:space="preserve">incompetent and </w:t>
      </w:r>
      <w:r w:rsidR="00323BAF" w:rsidRPr="00001DD7">
        <w:rPr>
          <w:rFonts w:ascii="Times New Roman" w:hAnsi="Times New Roman" w:cs="Times New Roman"/>
          <w:sz w:val="24"/>
          <w:szCs w:val="24"/>
        </w:rPr>
        <w:t>ha</w:t>
      </w:r>
      <w:r w:rsidR="00C505A7" w:rsidRPr="00001DD7">
        <w:rPr>
          <w:rFonts w:ascii="Times New Roman" w:hAnsi="Times New Roman" w:cs="Times New Roman"/>
          <w:sz w:val="24"/>
          <w:szCs w:val="24"/>
        </w:rPr>
        <w:t>s to be reviewed and set-aside.</w:t>
      </w:r>
      <w:r w:rsidR="00D00C6C" w:rsidRPr="00001DD7">
        <w:rPr>
          <w:rFonts w:ascii="Times New Roman" w:hAnsi="Times New Roman" w:cs="Times New Roman"/>
          <w:sz w:val="24"/>
          <w:szCs w:val="24"/>
        </w:rPr>
        <w:t xml:space="preserve"> Accordingly, the conviction is confirme</w:t>
      </w:r>
      <w:r w:rsidR="00F41933">
        <w:rPr>
          <w:rFonts w:ascii="Times New Roman" w:hAnsi="Times New Roman" w:cs="Times New Roman"/>
          <w:sz w:val="24"/>
          <w:szCs w:val="24"/>
        </w:rPr>
        <w:t>d but the sentence has to</w:t>
      </w:r>
      <w:r w:rsidR="008D524D">
        <w:rPr>
          <w:rFonts w:ascii="Times New Roman" w:hAnsi="Times New Roman" w:cs="Times New Roman"/>
          <w:sz w:val="24"/>
          <w:szCs w:val="24"/>
        </w:rPr>
        <w:t xml:space="preserve"> be altered.</w:t>
      </w:r>
    </w:p>
    <w:p w:rsidR="006F2CB4" w:rsidRPr="006F2CB4" w:rsidRDefault="006F2CB4" w:rsidP="006F2CB4">
      <w:pPr>
        <w:pStyle w:val="ListParagraph"/>
        <w:rPr>
          <w:rFonts w:ascii="Times New Roman" w:hAnsi="Times New Roman" w:cs="Times New Roman"/>
          <w:sz w:val="23"/>
          <w:szCs w:val="23"/>
        </w:rPr>
      </w:pPr>
    </w:p>
    <w:p w:rsidR="00EE1011" w:rsidRPr="00F302C3" w:rsidRDefault="002A5B81" w:rsidP="006027CE">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F302C3">
        <w:rPr>
          <w:rFonts w:ascii="Times New Roman" w:hAnsi="Times New Roman" w:cs="Times New Roman"/>
          <w:sz w:val="24"/>
          <w:szCs w:val="24"/>
        </w:rPr>
        <w:t>In the light of the incompetence of the sentence</w:t>
      </w:r>
      <w:r w:rsidR="006F2CB4" w:rsidRPr="00F302C3">
        <w:rPr>
          <w:rFonts w:ascii="Times New Roman" w:hAnsi="Times New Roman" w:cs="Times New Roman"/>
          <w:sz w:val="24"/>
          <w:szCs w:val="24"/>
        </w:rPr>
        <w:t xml:space="preserve"> I have the power on review to </w:t>
      </w:r>
      <w:r w:rsidR="00EE1011" w:rsidRPr="00F302C3">
        <w:rPr>
          <w:rFonts w:ascii="Times New Roman" w:hAnsi="Times New Roman" w:cs="Times New Roman"/>
          <w:sz w:val="24"/>
          <w:szCs w:val="24"/>
        </w:rPr>
        <w:t>set</w:t>
      </w:r>
      <w:r w:rsidR="008D524D" w:rsidRPr="00F302C3">
        <w:rPr>
          <w:rFonts w:ascii="Times New Roman" w:hAnsi="Times New Roman" w:cs="Times New Roman"/>
          <w:sz w:val="24"/>
          <w:szCs w:val="24"/>
        </w:rPr>
        <w:t xml:space="preserve"> it aside</w:t>
      </w:r>
      <w:r w:rsidR="006F2CB4" w:rsidRPr="00F302C3">
        <w:rPr>
          <w:rFonts w:ascii="Times New Roman" w:hAnsi="Times New Roman" w:cs="Times New Roman"/>
          <w:sz w:val="24"/>
          <w:szCs w:val="24"/>
        </w:rPr>
        <w:t xml:space="preserve"> and impose a new </w:t>
      </w:r>
      <w:r w:rsidR="007A302D" w:rsidRPr="00F302C3">
        <w:rPr>
          <w:rFonts w:ascii="Times New Roman" w:hAnsi="Times New Roman" w:cs="Times New Roman"/>
          <w:sz w:val="24"/>
          <w:szCs w:val="24"/>
        </w:rPr>
        <w:t xml:space="preserve">sentence that is in accordance with the law. </w:t>
      </w:r>
      <w:r w:rsidR="00EE1011" w:rsidRPr="00F302C3">
        <w:rPr>
          <w:rFonts w:ascii="Times New Roman" w:hAnsi="Times New Roman" w:cs="Times New Roman"/>
          <w:sz w:val="24"/>
          <w:szCs w:val="24"/>
        </w:rPr>
        <w:t xml:space="preserve">Such a sentence </w:t>
      </w:r>
      <w:r w:rsidR="00EE1011" w:rsidRPr="00F302C3">
        <w:rPr>
          <w:rFonts w:ascii="Times New Roman" w:hAnsi="Times New Roman" w:cs="Times New Roman"/>
          <w:sz w:val="24"/>
          <w:szCs w:val="24"/>
        </w:rPr>
        <w:lastRenderedPageBreak/>
        <w:t>cannot be allowed to stand. The accused was convicted of one count of stock</w:t>
      </w:r>
      <w:r w:rsidR="00EE302A">
        <w:rPr>
          <w:rFonts w:ascii="Times New Roman" w:hAnsi="Times New Roman" w:cs="Times New Roman"/>
          <w:sz w:val="24"/>
          <w:szCs w:val="24"/>
        </w:rPr>
        <w:t xml:space="preserve"> theft</w:t>
      </w:r>
      <w:r w:rsidR="007364B6" w:rsidRPr="00F302C3">
        <w:rPr>
          <w:rFonts w:ascii="Times New Roman" w:hAnsi="Times New Roman" w:cs="Times New Roman"/>
          <w:sz w:val="24"/>
          <w:szCs w:val="24"/>
        </w:rPr>
        <w:t>. He should be sentenced correctly and in terms of the law</w:t>
      </w:r>
      <w:r w:rsidR="00EE1011" w:rsidRPr="00F302C3">
        <w:rPr>
          <w:rFonts w:ascii="Times New Roman" w:hAnsi="Times New Roman" w:cs="Times New Roman"/>
          <w:sz w:val="24"/>
          <w:szCs w:val="24"/>
        </w:rPr>
        <w:t>. In light of the above therefore, the sen</w:t>
      </w:r>
      <w:r w:rsidR="006027CE" w:rsidRPr="00F302C3">
        <w:rPr>
          <w:rFonts w:ascii="Times New Roman" w:hAnsi="Times New Roman" w:cs="Times New Roman"/>
          <w:sz w:val="24"/>
          <w:szCs w:val="24"/>
        </w:rPr>
        <w:t xml:space="preserve">tence </w:t>
      </w:r>
      <w:r w:rsidR="00F219D8" w:rsidRPr="00F302C3">
        <w:rPr>
          <w:rFonts w:ascii="Times New Roman" w:hAnsi="Times New Roman" w:cs="Times New Roman"/>
          <w:sz w:val="24"/>
          <w:szCs w:val="24"/>
        </w:rPr>
        <w:t>of eighteen years imprisonment imposed by</w:t>
      </w:r>
      <w:r w:rsidR="006027CE" w:rsidRPr="00F302C3">
        <w:rPr>
          <w:rFonts w:ascii="Times New Roman" w:hAnsi="Times New Roman" w:cs="Times New Roman"/>
          <w:sz w:val="24"/>
          <w:szCs w:val="24"/>
        </w:rPr>
        <w:t xml:space="preserve"> the trial court must</w:t>
      </w:r>
      <w:r w:rsidR="00EE1011" w:rsidRPr="00F302C3">
        <w:rPr>
          <w:rFonts w:ascii="Times New Roman" w:hAnsi="Times New Roman" w:cs="Times New Roman"/>
          <w:sz w:val="24"/>
          <w:szCs w:val="24"/>
        </w:rPr>
        <w:t xml:space="preserve"> </w:t>
      </w:r>
      <w:r w:rsidR="00EE302A">
        <w:rPr>
          <w:rFonts w:ascii="Times New Roman" w:hAnsi="Times New Roman" w:cs="Times New Roman"/>
          <w:sz w:val="24"/>
          <w:szCs w:val="24"/>
        </w:rPr>
        <w:t xml:space="preserve">be </w:t>
      </w:r>
      <w:r w:rsidR="00EE1011" w:rsidRPr="00F302C3">
        <w:rPr>
          <w:rFonts w:ascii="Times New Roman" w:hAnsi="Times New Roman" w:cs="Times New Roman"/>
          <w:sz w:val="24"/>
          <w:szCs w:val="24"/>
        </w:rPr>
        <w:t>set</w:t>
      </w:r>
      <w:r w:rsidR="006027CE" w:rsidRPr="00F302C3">
        <w:rPr>
          <w:rFonts w:ascii="Times New Roman" w:hAnsi="Times New Roman" w:cs="Times New Roman"/>
          <w:sz w:val="24"/>
          <w:szCs w:val="24"/>
        </w:rPr>
        <w:t xml:space="preserve"> </w:t>
      </w:r>
      <w:r w:rsidR="00EE1011" w:rsidRPr="00F302C3">
        <w:rPr>
          <w:rFonts w:ascii="Times New Roman" w:hAnsi="Times New Roman" w:cs="Times New Roman"/>
          <w:sz w:val="24"/>
          <w:szCs w:val="24"/>
        </w:rPr>
        <w:t>aside a</w:t>
      </w:r>
      <w:r w:rsidR="00F219D8" w:rsidRPr="00F302C3">
        <w:rPr>
          <w:rFonts w:ascii="Times New Roman" w:hAnsi="Times New Roman" w:cs="Times New Roman"/>
          <w:sz w:val="24"/>
          <w:szCs w:val="24"/>
        </w:rPr>
        <w:t xml:space="preserve">nd substituted. </w:t>
      </w:r>
    </w:p>
    <w:p w:rsidR="00EE1011" w:rsidRPr="00EE1011" w:rsidRDefault="00EE1011" w:rsidP="00EE1011">
      <w:pPr>
        <w:pStyle w:val="ListParagraph"/>
        <w:rPr>
          <w:rFonts w:ascii="Times New Roman" w:hAnsi="Times New Roman" w:cs="Times New Roman"/>
          <w:sz w:val="23"/>
          <w:szCs w:val="23"/>
        </w:rPr>
      </w:pPr>
    </w:p>
    <w:p w:rsidR="002B5822" w:rsidRDefault="002B5822" w:rsidP="009E3550">
      <w:pPr>
        <w:pStyle w:val="ListParagraph"/>
        <w:autoSpaceDE w:val="0"/>
        <w:autoSpaceDN w:val="0"/>
        <w:adjustRightInd w:val="0"/>
        <w:spacing w:after="0" w:line="360" w:lineRule="auto"/>
        <w:jc w:val="both"/>
        <w:rPr>
          <w:rFonts w:ascii="Times New Roman" w:hAnsi="Times New Roman" w:cs="Times New Roman"/>
          <w:sz w:val="24"/>
          <w:szCs w:val="24"/>
        </w:rPr>
      </w:pPr>
    </w:p>
    <w:p w:rsidR="002B5822" w:rsidRDefault="002B5822" w:rsidP="009E3550">
      <w:pPr>
        <w:pStyle w:val="ListParagraph"/>
        <w:autoSpaceDE w:val="0"/>
        <w:autoSpaceDN w:val="0"/>
        <w:adjustRightInd w:val="0"/>
        <w:spacing w:after="0" w:line="360" w:lineRule="auto"/>
        <w:jc w:val="both"/>
        <w:rPr>
          <w:rFonts w:ascii="Times New Roman" w:hAnsi="Times New Roman" w:cs="Times New Roman"/>
          <w:sz w:val="24"/>
          <w:szCs w:val="24"/>
        </w:rPr>
      </w:pPr>
    </w:p>
    <w:p w:rsidR="00F41933" w:rsidRDefault="00F41933" w:rsidP="009E3550">
      <w:pPr>
        <w:pStyle w:val="ListParagraph"/>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result</w:t>
      </w:r>
      <w:r w:rsidR="009E3550">
        <w:rPr>
          <w:rFonts w:ascii="Times New Roman" w:hAnsi="Times New Roman" w:cs="Times New Roman"/>
          <w:sz w:val="24"/>
          <w:szCs w:val="24"/>
        </w:rPr>
        <w:t xml:space="preserve">: </w:t>
      </w:r>
    </w:p>
    <w:p w:rsidR="009E3550" w:rsidRPr="009E3550" w:rsidRDefault="009E3550" w:rsidP="009E3550">
      <w:pPr>
        <w:pStyle w:val="ListParagraph"/>
        <w:rPr>
          <w:rFonts w:ascii="Times New Roman" w:hAnsi="Times New Roman" w:cs="Times New Roman"/>
          <w:sz w:val="24"/>
          <w:szCs w:val="24"/>
        </w:rPr>
      </w:pPr>
    </w:p>
    <w:p w:rsidR="009E3550" w:rsidRDefault="009E3550" w:rsidP="009E355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conviction is confirmed. </w:t>
      </w:r>
    </w:p>
    <w:p w:rsidR="00526332" w:rsidRDefault="00526332" w:rsidP="00526332">
      <w:pPr>
        <w:pStyle w:val="ListParagraph"/>
        <w:autoSpaceDE w:val="0"/>
        <w:autoSpaceDN w:val="0"/>
        <w:adjustRightInd w:val="0"/>
        <w:spacing w:after="0" w:line="360" w:lineRule="auto"/>
        <w:ind w:left="1440"/>
        <w:jc w:val="both"/>
        <w:rPr>
          <w:rFonts w:ascii="Times New Roman" w:hAnsi="Times New Roman" w:cs="Times New Roman"/>
          <w:sz w:val="24"/>
          <w:szCs w:val="24"/>
        </w:rPr>
      </w:pPr>
    </w:p>
    <w:p w:rsidR="009E3550" w:rsidRPr="00526332" w:rsidRDefault="00305F99" w:rsidP="00526332">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526332">
        <w:rPr>
          <w:rFonts w:ascii="Times New Roman" w:hAnsi="Times New Roman" w:cs="Times New Roman"/>
          <w:sz w:val="24"/>
          <w:szCs w:val="24"/>
        </w:rPr>
        <w:t xml:space="preserve">he sentence imposed by the trial court be and is hereby quashed and set aside </w:t>
      </w:r>
      <w:r w:rsidR="000B1967" w:rsidRPr="00526332">
        <w:rPr>
          <w:rFonts w:ascii="Times New Roman" w:hAnsi="Times New Roman" w:cs="Times New Roman"/>
          <w:sz w:val="24"/>
          <w:szCs w:val="24"/>
        </w:rPr>
        <w:t xml:space="preserve">and substituted with the following: </w:t>
      </w:r>
    </w:p>
    <w:p w:rsidR="000B1967" w:rsidRPr="000B1967" w:rsidRDefault="000B1967" w:rsidP="000B1967">
      <w:pPr>
        <w:pStyle w:val="ListParagraph"/>
        <w:rPr>
          <w:rFonts w:ascii="Times New Roman" w:hAnsi="Times New Roman" w:cs="Times New Roman"/>
          <w:sz w:val="24"/>
          <w:szCs w:val="24"/>
        </w:rPr>
      </w:pPr>
    </w:p>
    <w:p w:rsidR="000B1967" w:rsidRDefault="000B1967" w:rsidP="000B1967">
      <w:pPr>
        <w:pStyle w:val="ListParagraph"/>
        <w:autoSpaceDE w:val="0"/>
        <w:autoSpaceDN w:val="0"/>
        <w:adjustRightInd w:val="0"/>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Accused is sentenced to nine years imprisonment. </w:t>
      </w:r>
    </w:p>
    <w:p w:rsidR="00E51718" w:rsidRDefault="00E51718" w:rsidP="000B1967">
      <w:pPr>
        <w:pStyle w:val="ListParagraph"/>
        <w:autoSpaceDE w:val="0"/>
        <w:autoSpaceDN w:val="0"/>
        <w:adjustRightInd w:val="0"/>
        <w:spacing w:after="0" w:line="360" w:lineRule="auto"/>
        <w:ind w:left="1440"/>
        <w:jc w:val="both"/>
        <w:rPr>
          <w:rFonts w:ascii="Times New Roman" w:hAnsi="Times New Roman" w:cs="Times New Roman"/>
          <w:sz w:val="24"/>
          <w:szCs w:val="24"/>
        </w:rPr>
      </w:pPr>
    </w:p>
    <w:p w:rsidR="00E51718" w:rsidRPr="009E3550" w:rsidRDefault="00E51718" w:rsidP="00E51718">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3"/>
          <w:szCs w:val="23"/>
        </w:rPr>
        <w:t>The trial magistrate is directed to recall the accused and explain to him the new sentence.</w:t>
      </w:r>
    </w:p>
    <w:p w:rsidR="007C382A" w:rsidRDefault="007C382A" w:rsidP="007C382A">
      <w:pPr>
        <w:pStyle w:val="ListParagraph"/>
        <w:rPr>
          <w:rFonts w:ascii="Times New Roman" w:hAnsi="Times New Roman" w:cs="Times New Roman"/>
          <w:sz w:val="24"/>
          <w:szCs w:val="24"/>
        </w:rPr>
      </w:pPr>
    </w:p>
    <w:p w:rsidR="00D45755" w:rsidRDefault="00D45755" w:rsidP="007C382A">
      <w:pPr>
        <w:pStyle w:val="ListParagraph"/>
        <w:rPr>
          <w:rFonts w:ascii="Times New Roman" w:hAnsi="Times New Roman" w:cs="Times New Roman"/>
          <w:sz w:val="24"/>
          <w:szCs w:val="24"/>
        </w:rPr>
      </w:pPr>
    </w:p>
    <w:p w:rsidR="00D45755" w:rsidRDefault="00D45755" w:rsidP="007C382A">
      <w:pPr>
        <w:pStyle w:val="ListParagraph"/>
        <w:rPr>
          <w:rFonts w:ascii="Times New Roman" w:hAnsi="Times New Roman" w:cs="Times New Roman"/>
          <w:sz w:val="24"/>
          <w:szCs w:val="24"/>
        </w:rPr>
      </w:pPr>
    </w:p>
    <w:p w:rsidR="00D45755" w:rsidRDefault="00D45755" w:rsidP="007C382A">
      <w:pPr>
        <w:pStyle w:val="ListParagraph"/>
        <w:rPr>
          <w:rFonts w:ascii="Times New Roman" w:hAnsi="Times New Roman" w:cs="Times New Roman"/>
          <w:sz w:val="24"/>
          <w:szCs w:val="24"/>
        </w:rPr>
      </w:pPr>
    </w:p>
    <w:p w:rsidR="00D45755" w:rsidRDefault="00D45755" w:rsidP="007C382A">
      <w:pPr>
        <w:pStyle w:val="ListParagraph"/>
        <w:rPr>
          <w:rFonts w:ascii="Times New Roman" w:hAnsi="Times New Roman" w:cs="Times New Roman"/>
          <w:sz w:val="24"/>
          <w:szCs w:val="24"/>
        </w:rPr>
      </w:pPr>
    </w:p>
    <w:p w:rsidR="00D45755" w:rsidRPr="007C382A" w:rsidRDefault="00D45755" w:rsidP="007C382A">
      <w:pPr>
        <w:pStyle w:val="ListParagrap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Kabasa</w:t>
      </w:r>
      <w:proofErr w:type="spellEnd"/>
      <w:r>
        <w:rPr>
          <w:rFonts w:ascii="Times New Roman" w:hAnsi="Times New Roman" w:cs="Times New Roman"/>
          <w:sz w:val="24"/>
          <w:szCs w:val="24"/>
        </w:rPr>
        <w:t xml:space="preserve"> J …………………………. I agree</w:t>
      </w:r>
      <w:bookmarkStart w:id="0" w:name="_GoBack"/>
      <w:bookmarkEnd w:id="0"/>
    </w:p>
    <w:sectPr w:rsidR="00D45755" w:rsidRPr="007C382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755" w:rsidRDefault="00D45755" w:rsidP="00D45755">
      <w:pPr>
        <w:spacing w:after="0" w:line="240" w:lineRule="auto"/>
      </w:pPr>
      <w:r>
        <w:separator/>
      </w:r>
    </w:p>
  </w:endnote>
  <w:endnote w:type="continuationSeparator" w:id="0">
    <w:p w:rsidR="00D45755" w:rsidRDefault="00D45755" w:rsidP="00D45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755" w:rsidRDefault="00D45755" w:rsidP="00D45755">
      <w:pPr>
        <w:spacing w:after="0" w:line="240" w:lineRule="auto"/>
      </w:pPr>
      <w:r>
        <w:separator/>
      </w:r>
    </w:p>
  </w:footnote>
  <w:footnote w:type="continuationSeparator" w:id="0">
    <w:p w:rsidR="00D45755" w:rsidRDefault="00D45755" w:rsidP="00D457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47548"/>
      <w:docPartObj>
        <w:docPartGallery w:val="Page Numbers (Top of Page)"/>
        <w:docPartUnique/>
      </w:docPartObj>
    </w:sdtPr>
    <w:sdtEndPr>
      <w:rPr>
        <w:noProof/>
      </w:rPr>
    </w:sdtEndPr>
    <w:sdtContent>
      <w:p w:rsidR="00D45755" w:rsidRDefault="00D45755">
        <w:pPr>
          <w:pStyle w:val="Header"/>
          <w:jc w:val="right"/>
          <w:rPr>
            <w:noProof/>
          </w:rPr>
        </w:pPr>
        <w:r>
          <w:fldChar w:fldCharType="begin"/>
        </w:r>
        <w:r>
          <w:instrText xml:space="preserve"> PAGE   \* MERGEFORMAT </w:instrText>
        </w:r>
        <w:r>
          <w:fldChar w:fldCharType="separate"/>
        </w:r>
        <w:r>
          <w:rPr>
            <w:noProof/>
          </w:rPr>
          <w:t>4</w:t>
        </w:r>
        <w:r>
          <w:rPr>
            <w:noProof/>
          </w:rPr>
          <w:fldChar w:fldCharType="end"/>
        </w:r>
      </w:p>
      <w:p w:rsidR="00D45755" w:rsidRDefault="00D45755">
        <w:pPr>
          <w:pStyle w:val="Header"/>
          <w:jc w:val="right"/>
          <w:rPr>
            <w:noProof/>
          </w:rPr>
        </w:pPr>
        <w:r>
          <w:rPr>
            <w:noProof/>
          </w:rPr>
          <w:t>HB 159/22</w:t>
        </w:r>
      </w:p>
      <w:p w:rsidR="00D45755" w:rsidRDefault="00D45755">
        <w:pPr>
          <w:pStyle w:val="Header"/>
          <w:jc w:val="right"/>
          <w:rPr>
            <w:noProof/>
          </w:rPr>
        </w:pPr>
        <w:r>
          <w:rPr>
            <w:noProof/>
          </w:rPr>
          <w:t>HCAR 1394/22</w:t>
        </w:r>
      </w:p>
      <w:p w:rsidR="00D45755" w:rsidRDefault="00D45755">
        <w:pPr>
          <w:pStyle w:val="Header"/>
          <w:jc w:val="right"/>
        </w:pPr>
        <w:r>
          <w:rPr>
            <w:noProof/>
          </w:rPr>
          <w:t>CRB  GWP 931/22</w:t>
        </w:r>
      </w:p>
    </w:sdtContent>
  </w:sdt>
  <w:p w:rsidR="00D45755" w:rsidRDefault="00D457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7590E"/>
    <w:multiLevelType w:val="hybridMultilevel"/>
    <w:tmpl w:val="8A6A98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DDB0FBC"/>
    <w:multiLevelType w:val="hybridMultilevel"/>
    <w:tmpl w:val="8A6A98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1910313"/>
    <w:multiLevelType w:val="hybridMultilevel"/>
    <w:tmpl w:val="8A6A9830"/>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56A6B72"/>
    <w:multiLevelType w:val="hybridMultilevel"/>
    <w:tmpl w:val="8A6A98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A0E6585"/>
    <w:multiLevelType w:val="hybridMultilevel"/>
    <w:tmpl w:val="8A6A98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F935506"/>
    <w:multiLevelType w:val="hybridMultilevel"/>
    <w:tmpl w:val="8A6A98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0390DD3"/>
    <w:multiLevelType w:val="hybridMultilevel"/>
    <w:tmpl w:val="8A6A9830"/>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74B21BCE"/>
    <w:multiLevelType w:val="hybridMultilevel"/>
    <w:tmpl w:val="8A6A98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74B64683"/>
    <w:multiLevelType w:val="hybridMultilevel"/>
    <w:tmpl w:val="8A6A98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75B73A85"/>
    <w:multiLevelType w:val="hybridMultilevel"/>
    <w:tmpl w:val="8A6A98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78441966"/>
    <w:multiLevelType w:val="hybridMultilevel"/>
    <w:tmpl w:val="2F228C0E"/>
    <w:lvl w:ilvl="0" w:tplc="4A40CFA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7A4F0BA0"/>
    <w:multiLevelType w:val="hybridMultilevel"/>
    <w:tmpl w:val="8A6A98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7"/>
  </w:num>
  <w:num w:numId="3">
    <w:abstractNumId w:val="10"/>
  </w:num>
  <w:num w:numId="4">
    <w:abstractNumId w:val="1"/>
  </w:num>
  <w:num w:numId="5">
    <w:abstractNumId w:val="5"/>
  </w:num>
  <w:num w:numId="6">
    <w:abstractNumId w:val="8"/>
  </w:num>
  <w:num w:numId="7">
    <w:abstractNumId w:val="4"/>
  </w:num>
  <w:num w:numId="8">
    <w:abstractNumId w:val="11"/>
  </w:num>
  <w:num w:numId="9">
    <w:abstractNumId w:val="3"/>
  </w:num>
  <w:num w:numId="10">
    <w:abstractNumId w:val="9"/>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64E"/>
    <w:rsid w:val="00001DD7"/>
    <w:rsid w:val="00003A33"/>
    <w:rsid w:val="000176A2"/>
    <w:rsid w:val="00025FD6"/>
    <w:rsid w:val="000346B6"/>
    <w:rsid w:val="00044D3B"/>
    <w:rsid w:val="00083616"/>
    <w:rsid w:val="0009442E"/>
    <w:rsid w:val="00095487"/>
    <w:rsid w:val="000B0FCA"/>
    <w:rsid w:val="000B1967"/>
    <w:rsid w:val="000C0F47"/>
    <w:rsid w:val="000D4B08"/>
    <w:rsid w:val="000E10E9"/>
    <w:rsid w:val="000E4C6B"/>
    <w:rsid w:val="00102AA4"/>
    <w:rsid w:val="0012712C"/>
    <w:rsid w:val="00143344"/>
    <w:rsid w:val="00147D90"/>
    <w:rsid w:val="00165BE0"/>
    <w:rsid w:val="001746DB"/>
    <w:rsid w:val="001771DC"/>
    <w:rsid w:val="001A5F37"/>
    <w:rsid w:val="001B00CB"/>
    <w:rsid w:val="001F7B1A"/>
    <w:rsid w:val="0025784D"/>
    <w:rsid w:val="00271E92"/>
    <w:rsid w:val="002757D0"/>
    <w:rsid w:val="00295929"/>
    <w:rsid w:val="002A1E8B"/>
    <w:rsid w:val="002A5B81"/>
    <w:rsid w:val="002B5822"/>
    <w:rsid w:val="002C3B8A"/>
    <w:rsid w:val="002D00FC"/>
    <w:rsid w:val="002E1501"/>
    <w:rsid w:val="00305F99"/>
    <w:rsid w:val="00323132"/>
    <w:rsid w:val="00323BAF"/>
    <w:rsid w:val="00331D5A"/>
    <w:rsid w:val="003562B7"/>
    <w:rsid w:val="00364CC1"/>
    <w:rsid w:val="00372373"/>
    <w:rsid w:val="003A4BB2"/>
    <w:rsid w:val="003B1417"/>
    <w:rsid w:val="003B65E2"/>
    <w:rsid w:val="00420D13"/>
    <w:rsid w:val="004429AB"/>
    <w:rsid w:val="004430FE"/>
    <w:rsid w:val="004643E9"/>
    <w:rsid w:val="004B3F43"/>
    <w:rsid w:val="004D7B29"/>
    <w:rsid w:val="004E39FA"/>
    <w:rsid w:val="00505BC2"/>
    <w:rsid w:val="00512AA3"/>
    <w:rsid w:val="00526332"/>
    <w:rsid w:val="0053548A"/>
    <w:rsid w:val="00554EA4"/>
    <w:rsid w:val="005D67B5"/>
    <w:rsid w:val="00600ADE"/>
    <w:rsid w:val="006027CE"/>
    <w:rsid w:val="0060477C"/>
    <w:rsid w:val="006214EF"/>
    <w:rsid w:val="00624247"/>
    <w:rsid w:val="00632616"/>
    <w:rsid w:val="00647693"/>
    <w:rsid w:val="00651B61"/>
    <w:rsid w:val="00662CEB"/>
    <w:rsid w:val="006E63EB"/>
    <w:rsid w:val="006F2CB4"/>
    <w:rsid w:val="00721674"/>
    <w:rsid w:val="007247A6"/>
    <w:rsid w:val="0073204B"/>
    <w:rsid w:val="00734FFA"/>
    <w:rsid w:val="007364B6"/>
    <w:rsid w:val="00736CD9"/>
    <w:rsid w:val="007374D9"/>
    <w:rsid w:val="007378F2"/>
    <w:rsid w:val="00745155"/>
    <w:rsid w:val="007873FD"/>
    <w:rsid w:val="00791E55"/>
    <w:rsid w:val="00793341"/>
    <w:rsid w:val="007A302D"/>
    <w:rsid w:val="007B1D6E"/>
    <w:rsid w:val="007C215D"/>
    <w:rsid w:val="007C382A"/>
    <w:rsid w:val="007D5DE9"/>
    <w:rsid w:val="007E3480"/>
    <w:rsid w:val="007F7BA4"/>
    <w:rsid w:val="0080483C"/>
    <w:rsid w:val="0081264E"/>
    <w:rsid w:val="00827BB1"/>
    <w:rsid w:val="00844922"/>
    <w:rsid w:val="00847F0D"/>
    <w:rsid w:val="008546AA"/>
    <w:rsid w:val="008659B0"/>
    <w:rsid w:val="008B665A"/>
    <w:rsid w:val="008C3008"/>
    <w:rsid w:val="008D524D"/>
    <w:rsid w:val="008D7544"/>
    <w:rsid w:val="008E0B8C"/>
    <w:rsid w:val="008E5D6B"/>
    <w:rsid w:val="0091568D"/>
    <w:rsid w:val="00935660"/>
    <w:rsid w:val="009509A8"/>
    <w:rsid w:val="00965295"/>
    <w:rsid w:val="009848F0"/>
    <w:rsid w:val="009B3614"/>
    <w:rsid w:val="009C3E0A"/>
    <w:rsid w:val="009E3550"/>
    <w:rsid w:val="009F37C9"/>
    <w:rsid w:val="00A05B76"/>
    <w:rsid w:val="00A1393B"/>
    <w:rsid w:val="00A1712E"/>
    <w:rsid w:val="00A305B7"/>
    <w:rsid w:val="00A44AF5"/>
    <w:rsid w:val="00A709EF"/>
    <w:rsid w:val="00AB5DDF"/>
    <w:rsid w:val="00AD3F74"/>
    <w:rsid w:val="00B30D96"/>
    <w:rsid w:val="00B3115B"/>
    <w:rsid w:val="00B45A90"/>
    <w:rsid w:val="00B45DE9"/>
    <w:rsid w:val="00B74C40"/>
    <w:rsid w:val="00BC3C97"/>
    <w:rsid w:val="00BD1702"/>
    <w:rsid w:val="00C23F82"/>
    <w:rsid w:val="00C36AE3"/>
    <w:rsid w:val="00C505A7"/>
    <w:rsid w:val="00C60EAF"/>
    <w:rsid w:val="00C73B4E"/>
    <w:rsid w:val="00C811E3"/>
    <w:rsid w:val="00CC2B89"/>
    <w:rsid w:val="00CD75BB"/>
    <w:rsid w:val="00D00C6C"/>
    <w:rsid w:val="00D15F9E"/>
    <w:rsid w:val="00D45755"/>
    <w:rsid w:val="00D45FA3"/>
    <w:rsid w:val="00D57448"/>
    <w:rsid w:val="00D64CEC"/>
    <w:rsid w:val="00D71BE3"/>
    <w:rsid w:val="00D948F0"/>
    <w:rsid w:val="00DC4BFA"/>
    <w:rsid w:val="00E51718"/>
    <w:rsid w:val="00E919B5"/>
    <w:rsid w:val="00EC4A66"/>
    <w:rsid w:val="00EE1011"/>
    <w:rsid w:val="00EE302A"/>
    <w:rsid w:val="00EF3641"/>
    <w:rsid w:val="00EF5B17"/>
    <w:rsid w:val="00F219D8"/>
    <w:rsid w:val="00F22DA7"/>
    <w:rsid w:val="00F24A9D"/>
    <w:rsid w:val="00F302C3"/>
    <w:rsid w:val="00F41933"/>
    <w:rsid w:val="00F4241F"/>
    <w:rsid w:val="00F644F2"/>
    <w:rsid w:val="00F70CF5"/>
    <w:rsid w:val="00F77C0C"/>
    <w:rsid w:val="00F90921"/>
    <w:rsid w:val="00FB2417"/>
    <w:rsid w:val="00FC6F33"/>
    <w:rsid w:val="00FC7119"/>
    <w:rsid w:val="00FD7DD4"/>
    <w:rsid w:val="00FE32C5"/>
    <w:rsid w:val="00FE4990"/>
    <w:rsid w:val="00FE5BD5"/>
    <w:rsid w:val="00FF329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0DA98-1533-401F-B0AA-BEE373A3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B08"/>
    <w:pPr>
      <w:ind w:left="720"/>
      <w:contextualSpacing/>
    </w:pPr>
  </w:style>
  <w:style w:type="paragraph" w:customStyle="1" w:styleId="Default">
    <w:name w:val="Default"/>
    <w:rsid w:val="000D4B08"/>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323132"/>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D45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755"/>
  </w:style>
  <w:style w:type="paragraph" w:styleId="Footer">
    <w:name w:val="footer"/>
    <w:basedOn w:val="Normal"/>
    <w:link w:val="FooterChar"/>
    <w:uiPriority w:val="99"/>
    <w:unhideWhenUsed/>
    <w:rsid w:val="00D45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5</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20</cp:revision>
  <dcterms:created xsi:type="dcterms:W3CDTF">2022-06-19T05:02:00Z</dcterms:created>
  <dcterms:modified xsi:type="dcterms:W3CDTF">2022-06-21T12:19:00Z</dcterms:modified>
</cp:coreProperties>
</file>