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EB7C0" w14:textId="77777777" w:rsidR="00134DF2" w:rsidRDefault="00134DF2" w:rsidP="00134DF2">
      <w:pPr>
        <w:pStyle w:val="NoSpacing"/>
        <w:jc w:val="both"/>
        <w:rPr>
          <w:b/>
          <w:szCs w:val="24"/>
        </w:rPr>
      </w:pPr>
      <w:r>
        <w:rPr>
          <w:b/>
          <w:szCs w:val="24"/>
        </w:rPr>
        <w:t xml:space="preserve">THE STATE </w:t>
      </w:r>
    </w:p>
    <w:p w14:paraId="2DFC29A7" w14:textId="77777777" w:rsidR="00134DF2" w:rsidRDefault="00134DF2" w:rsidP="00134DF2">
      <w:pPr>
        <w:pStyle w:val="NoSpacing"/>
        <w:jc w:val="both"/>
        <w:rPr>
          <w:b/>
          <w:szCs w:val="24"/>
        </w:rPr>
      </w:pPr>
    </w:p>
    <w:p w14:paraId="3DD6AA89" w14:textId="77777777" w:rsidR="00134DF2" w:rsidRDefault="00134DF2" w:rsidP="00134DF2">
      <w:pPr>
        <w:pStyle w:val="NoSpacing"/>
        <w:jc w:val="both"/>
        <w:rPr>
          <w:b/>
          <w:szCs w:val="24"/>
        </w:rPr>
      </w:pPr>
      <w:r>
        <w:rPr>
          <w:b/>
          <w:szCs w:val="24"/>
        </w:rPr>
        <w:t>Versus</w:t>
      </w:r>
    </w:p>
    <w:p w14:paraId="6F590C74" w14:textId="77777777" w:rsidR="00134DF2" w:rsidRDefault="00134DF2" w:rsidP="00134DF2">
      <w:pPr>
        <w:pStyle w:val="NoSpacing"/>
        <w:jc w:val="both"/>
        <w:rPr>
          <w:b/>
          <w:szCs w:val="24"/>
        </w:rPr>
      </w:pPr>
    </w:p>
    <w:p w14:paraId="463FB14E" w14:textId="262C087B" w:rsidR="00134DF2" w:rsidRDefault="00192521" w:rsidP="00134DF2">
      <w:pPr>
        <w:pStyle w:val="NoSpacing"/>
        <w:jc w:val="both"/>
        <w:rPr>
          <w:b/>
          <w:szCs w:val="24"/>
        </w:rPr>
      </w:pPr>
      <w:r>
        <w:rPr>
          <w:b/>
          <w:szCs w:val="24"/>
        </w:rPr>
        <w:t xml:space="preserve">ISRAEL </w:t>
      </w:r>
      <w:r w:rsidR="00134DF2">
        <w:rPr>
          <w:b/>
          <w:szCs w:val="24"/>
        </w:rPr>
        <w:t>MXOTSHWA</w:t>
      </w:r>
    </w:p>
    <w:p w14:paraId="1481DE39" w14:textId="77777777" w:rsidR="00134DF2" w:rsidRDefault="00134DF2" w:rsidP="00134DF2">
      <w:pPr>
        <w:pStyle w:val="NoSpacing"/>
        <w:jc w:val="both"/>
        <w:rPr>
          <w:b/>
          <w:szCs w:val="24"/>
        </w:rPr>
      </w:pPr>
    </w:p>
    <w:p w14:paraId="5536DEDD" w14:textId="77777777" w:rsidR="00134DF2" w:rsidRDefault="00134DF2" w:rsidP="00134DF2">
      <w:pPr>
        <w:pStyle w:val="NoSpacing"/>
        <w:jc w:val="both"/>
        <w:rPr>
          <w:szCs w:val="24"/>
        </w:rPr>
      </w:pPr>
      <w:r>
        <w:rPr>
          <w:szCs w:val="24"/>
        </w:rPr>
        <w:t>IN THE HIGH COURT OF ZIMBABWE</w:t>
      </w:r>
    </w:p>
    <w:p w14:paraId="351099EE" w14:textId="77777777" w:rsidR="00134DF2" w:rsidRDefault="00134DF2" w:rsidP="00134DF2">
      <w:pPr>
        <w:pStyle w:val="NoSpacing"/>
        <w:jc w:val="both"/>
      </w:pPr>
      <w:r>
        <w:rPr>
          <w:szCs w:val="24"/>
          <w:lang w:val="en-ZW"/>
        </w:rPr>
        <w:t>DUBE-BANDA J</w:t>
      </w:r>
      <w:r>
        <w:t xml:space="preserve"> with Assessors Mr A.B. Mpofu and Mr E. Shumba</w:t>
      </w:r>
    </w:p>
    <w:p w14:paraId="58EE0A8A" w14:textId="5F1AB33D" w:rsidR="00134DF2" w:rsidRDefault="00134DF2" w:rsidP="00134DF2">
      <w:pPr>
        <w:pStyle w:val="NoSpacing"/>
        <w:jc w:val="both"/>
      </w:pPr>
      <w:r>
        <w:t>GWERU CIRCUIT COURT 16, 17 &amp; 18 MAY 2023</w:t>
      </w:r>
    </w:p>
    <w:p w14:paraId="3F172A1F" w14:textId="77777777" w:rsidR="00134DF2" w:rsidRDefault="00134DF2" w:rsidP="00134DF2">
      <w:pPr>
        <w:pStyle w:val="NoSpacing"/>
        <w:jc w:val="both"/>
      </w:pPr>
    </w:p>
    <w:p w14:paraId="76B7C6DE" w14:textId="77777777" w:rsidR="00134DF2" w:rsidRDefault="00134DF2" w:rsidP="00134DF2">
      <w:pPr>
        <w:pStyle w:val="NoSpacing"/>
        <w:jc w:val="both"/>
        <w:rPr>
          <w:szCs w:val="24"/>
          <w:lang w:val="en-ZW"/>
        </w:rPr>
      </w:pPr>
    </w:p>
    <w:p w14:paraId="03552A2A" w14:textId="77777777" w:rsidR="00134DF2" w:rsidRDefault="00134DF2" w:rsidP="00134DF2">
      <w:pPr>
        <w:pStyle w:val="NoSpacing"/>
        <w:jc w:val="both"/>
        <w:rPr>
          <w:b/>
          <w:szCs w:val="24"/>
        </w:rPr>
      </w:pPr>
      <w:r>
        <w:rPr>
          <w:b/>
          <w:szCs w:val="24"/>
        </w:rPr>
        <w:t xml:space="preserve">Criminal trial </w:t>
      </w:r>
    </w:p>
    <w:p w14:paraId="753F35F1" w14:textId="77777777" w:rsidR="00134DF2" w:rsidRDefault="00134DF2" w:rsidP="00134DF2">
      <w:pPr>
        <w:pStyle w:val="NoSpacing"/>
        <w:jc w:val="both"/>
        <w:rPr>
          <w:szCs w:val="24"/>
        </w:rPr>
      </w:pPr>
    </w:p>
    <w:p w14:paraId="15055099" w14:textId="4ADE9425" w:rsidR="00134DF2" w:rsidRDefault="00134DF2" w:rsidP="00134DF2">
      <w:pPr>
        <w:pStyle w:val="NoSpacing"/>
        <w:jc w:val="both"/>
        <w:rPr>
          <w:szCs w:val="24"/>
          <w:lang w:val="en-ZW"/>
        </w:rPr>
      </w:pPr>
      <w:r>
        <w:rPr>
          <w:i/>
          <w:szCs w:val="24"/>
          <w:lang w:val="en-ZW"/>
        </w:rPr>
        <w:t xml:space="preserve">Ms. N. Chikuni, </w:t>
      </w:r>
      <w:r>
        <w:rPr>
          <w:iCs/>
          <w:szCs w:val="24"/>
          <w:lang w:val="en-ZW"/>
        </w:rPr>
        <w:t xml:space="preserve">for the State </w:t>
      </w:r>
    </w:p>
    <w:p w14:paraId="07F1B34F" w14:textId="0CEF4D7B" w:rsidR="00134DF2" w:rsidRDefault="00134DF2" w:rsidP="00134DF2">
      <w:pPr>
        <w:pStyle w:val="NoSpacing"/>
        <w:jc w:val="both"/>
        <w:rPr>
          <w:iCs/>
          <w:szCs w:val="24"/>
        </w:rPr>
      </w:pPr>
      <w:r>
        <w:rPr>
          <w:i/>
          <w:szCs w:val="24"/>
        </w:rPr>
        <w:t xml:space="preserve">T. Midzi, </w:t>
      </w:r>
      <w:r>
        <w:rPr>
          <w:iCs/>
          <w:szCs w:val="24"/>
        </w:rPr>
        <w:t>for the accused</w:t>
      </w:r>
    </w:p>
    <w:p w14:paraId="5E789A3D" w14:textId="77777777" w:rsidR="00134DF2" w:rsidRDefault="00134DF2" w:rsidP="00134DF2">
      <w:pPr>
        <w:spacing w:after="0" w:line="360" w:lineRule="auto"/>
        <w:jc w:val="both"/>
        <w:rPr>
          <w:rFonts w:ascii="Times New Roman" w:hAnsi="Times New Roman" w:cs="Times New Roman"/>
          <w:b/>
          <w:bCs/>
        </w:rPr>
      </w:pPr>
      <w:r>
        <w:rPr>
          <w:rFonts w:ascii="Times New Roman" w:hAnsi="Times New Roman" w:cs="Times New Roman"/>
          <w:b/>
          <w:bCs/>
        </w:rPr>
        <w:t xml:space="preserve">DUBE-BANDA J: </w:t>
      </w:r>
    </w:p>
    <w:p w14:paraId="53C20D5F" w14:textId="77777777" w:rsidR="00134DF2" w:rsidRDefault="00134DF2" w:rsidP="00134DF2">
      <w:pPr>
        <w:spacing w:after="0" w:line="360" w:lineRule="auto"/>
        <w:jc w:val="both"/>
        <w:rPr>
          <w:rFonts w:ascii="Times New Roman" w:hAnsi="Times New Roman" w:cs="Times New Roman"/>
          <w:b/>
          <w:bCs/>
        </w:rPr>
      </w:pPr>
    </w:p>
    <w:p w14:paraId="5687CEFA" w14:textId="357ADB6E" w:rsidR="00134DF2" w:rsidRDefault="00134DF2" w:rsidP="00134DF2">
      <w:pPr>
        <w:spacing w:after="0" w:line="360" w:lineRule="auto"/>
        <w:jc w:val="both"/>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z w:val="24"/>
          <w:szCs w:val="24"/>
        </w:rPr>
        <w:t>The accused</w:t>
      </w:r>
      <w:r w:rsidR="00A2774F">
        <w:rPr>
          <w:rFonts w:ascii="Times New Roman" w:hAnsi="Times New Roman" w:cs="Times New Roman"/>
          <w:sz w:val="24"/>
          <w:szCs w:val="24"/>
        </w:rPr>
        <w:t>, Mr Israel Mxotshwa</w:t>
      </w:r>
      <w:r w:rsidR="007577F0">
        <w:rPr>
          <w:rFonts w:ascii="Times New Roman" w:hAnsi="Times New Roman" w:cs="Times New Roman"/>
          <w:sz w:val="24"/>
          <w:szCs w:val="24"/>
        </w:rPr>
        <w:t>,</w:t>
      </w:r>
      <w:r>
        <w:rPr>
          <w:rFonts w:ascii="Times New Roman" w:hAnsi="Times New Roman" w:cs="Times New Roman"/>
          <w:sz w:val="24"/>
          <w:szCs w:val="24"/>
        </w:rPr>
        <w:t xml:space="preserve"> is appearing before this court charged with the crime of murder as defined in section 47</w:t>
      </w:r>
      <w:r w:rsidR="000C30CE">
        <w:rPr>
          <w:rFonts w:ascii="Times New Roman" w:hAnsi="Times New Roman" w:cs="Times New Roman"/>
          <w:sz w:val="24"/>
          <w:szCs w:val="24"/>
        </w:rPr>
        <w:t>(1)</w:t>
      </w:r>
      <w:r>
        <w:rPr>
          <w:rFonts w:ascii="Times New Roman" w:hAnsi="Times New Roman" w:cs="Times New Roman"/>
          <w:sz w:val="24"/>
          <w:szCs w:val="24"/>
        </w:rPr>
        <w:t xml:space="preserve"> of the Criminal Law (Codification and Reform) Act Chapter 9:23</w:t>
      </w:r>
      <w:r w:rsidR="009A4135">
        <w:rPr>
          <w:rFonts w:ascii="Times New Roman" w:hAnsi="Times New Roman" w:cs="Times New Roman"/>
          <w:sz w:val="24"/>
          <w:szCs w:val="24"/>
        </w:rPr>
        <w:t xml:space="preserve"> (Criminal Code)</w:t>
      </w:r>
      <w:r>
        <w:rPr>
          <w:rFonts w:ascii="Times New Roman" w:hAnsi="Times New Roman" w:cs="Times New Roman"/>
          <w:sz w:val="24"/>
          <w:szCs w:val="24"/>
        </w:rPr>
        <w:t xml:space="preserve">. It being alleged that </w:t>
      </w:r>
      <w:r w:rsidR="000C30CE">
        <w:rPr>
          <w:rFonts w:ascii="Times New Roman" w:hAnsi="Times New Roman" w:cs="Times New Roman"/>
          <w:sz w:val="24"/>
          <w:szCs w:val="24"/>
        </w:rPr>
        <w:t xml:space="preserve">on </w:t>
      </w:r>
      <w:r>
        <w:rPr>
          <w:rFonts w:ascii="Times New Roman" w:hAnsi="Times New Roman" w:cs="Times New Roman"/>
          <w:sz w:val="24"/>
          <w:szCs w:val="24"/>
        </w:rPr>
        <w:t>21 September 2020 the accused unlawfully caused the death of Zibulo Sibanda (deceased) by stabbing him twice on the left arm and left chest with a homemade knife, intending to kill him or realising that there is a real risk or possibility that his conduct may cause the death of the deceased and continued to engage in that conduct despite the risk or possibility.</w:t>
      </w:r>
    </w:p>
    <w:p w14:paraId="2BF5F318" w14:textId="77777777" w:rsidR="00640F36" w:rsidRDefault="00640F36" w:rsidP="00134DF2">
      <w:pPr>
        <w:spacing w:after="0" w:line="360" w:lineRule="auto"/>
        <w:jc w:val="both"/>
        <w:rPr>
          <w:rFonts w:ascii="Times New Roman" w:hAnsi="Times New Roman" w:cs="Times New Roman"/>
          <w:sz w:val="24"/>
          <w:szCs w:val="24"/>
        </w:rPr>
      </w:pPr>
    </w:p>
    <w:p w14:paraId="12AFDFD4" w14:textId="6A06856D" w:rsidR="00CD3A74" w:rsidRDefault="00D04DE9" w:rsidP="00134DF2">
      <w:pPr>
        <w:spacing w:after="0" w:line="360" w:lineRule="auto"/>
        <w:jc w:val="both"/>
        <w:rPr>
          <w:rFonts w:ascii="Times New Roman" w:hAnsi="Times New Roman" w:cs="Times New Roman"/>
          <w:sz w:val="24"/>
          <w:szCs w:val="24"/>
        </w:rPr>
      </w:pPr>
      <w:r w:rsidRPr="00CD3A74">
        <w:rPr>
          <w:rFonts w:ascii="Times New Roman" w:hAnsi="Times New Roman" w:cs="Times New Roman"/>
          <w:sz w:val="24"/>
          <w:szCs w:val="24"/>
        </w:rPr>
        <w:t xml:space="preserve">[2] </w:t>
      </w:r>
      <w:r w:rsidR="00CD3A74" w:rsidRPr="00CD3A74">
        <w:rPr>
          <w:rFonts w:ascii="Times New Roman" w:hAnsi="Times New Roman" w:cs="Times New Roman"/>
          <w:sz w:val="24"/>
          <w:szCs w:val="24"/>
        </w:rPr>
        <w:t xml:space="preserve">The State tendered an outline of the summary of the State case (Annexure A), which was read into the record. </w:t>
      </w:r>
      <w:r w:rsidR="004F14C1" w:rsidRPr="004F14C1">
        <w:rPr>
          <w:rFonts w:ascii="Times New Roman" w:hAnsi="Times New Roman" w:cs="Times New Roman"/>
          <w:sz w:val="24"/>
          <w:szCs w:val="24"/>
        </w:rPr>
        <w:t>The accused, who was legally represented throughout his trial,</w:t>
      </w:r>
      <w:r w:rsidR="004F14C1">
        <w:rPr>
          <w:rFonts w:ascii="Times New Roman" w:hAnsi="Times New Roman" w:cs="Times New Roman"/>
          <w:sz w:val="26"/>
          <w:szCs w:val="26"/>
        </w:rPr>
        <w:t xml:space="preserve"> </w:t>
      </w:r>
      <w:r w:rsidR="004F14C1" w:rsidRPr="00CD3A74">
        <w:rPr>
          <w:rFonts w:ascii="Times New Roman" w:hAnsi="Times New Roman" w:cs="Times New Roman"/>
          <w:sz w:val="24"/>
          <w:szCs w:val="24"/>
        </w:rPr>
        <w:t>pleaded</w:t>
      </w:r>
      <w:r w:rsidR="00CD3A74" w:rsidRPr="00CD3A74">
        <w:rPr>
          <w:rFonts w:ascii="Times New Roman" w:hAnsi="Times New Roman" w:cs="Times New Roman"/>
          <w:sz w:val="24"/>
          <w:szCs w:val="24"/>
        </w:rPr>
        <w:t xml:space="preserve"> not guilty.</w:t>
      </w:r>
      <w:r w:rsidR="00CD3A74">
        <w:rPr>
          <w:rFonts w:ascii="Times New Roman" w:hAnsi="Times New Roman" w:cs="Times New Roman"/>
          <w:sz w:val="24"/>
          <w:szCs w:val="24"/>
        </w:rPr>
        <w:t xml:space="preserve"> He tendered a defence outline (Annexure B) which was read into the record.</w:t>
      </w:r>
      <w:r w:rsidR="00244865">
        <w:rPr>
          <w:rFonts w:ascii="Times New Roman" w:hAnsi="Times New Roman" w:cs="Times New Roman"/>
          <w:sz w:val="24"/>
          <w:szCs w:val="24"/>
        </w:rPr>
        <w:t xml:space="preserve"> He admitted that the deceased died as a result of the stab wound that he inflicted upon him but pleaded that he acted in self-defence. </w:t>
      </w:r>
    </w:p>
    <w:p w14:paraId="750E614C" w14:textId="77777777" w:rsidR="007577F0" w:rsidRPr="00411795" w:rsidRDefault="007577F0" w:rsidP="00134DF2">
      <w:pPr>
        <w:spacing w:after="0" w:line="360" w:lineRule="auto"/>
        <w:jc w:val="both"/>
        <w:rPr>
          <w:rFonts w:ascii="Times New Roman" w:hAnsi="Times New Roman" w:cs="Times New Roman"/>
          <w:sz w:val="24"/>
          <w:szCs w:val="24"/>
        </w:rPr>
      </w:pPr>
    </w:p>
    <w:p w14:paraId="59C6F654" w14:textId="2861CE82" w:rsidR="00244865" w:rsidRPr="00411795" w:rsidRDefault="00411795" w:rsidP="00504E96">
      <w:pPr>
        <w:spacing w:line="360" w:lineRule="auto"/>
        <w:jc w:val="both"/>
        <w:rPr>
          <w:rFonts w:ascii="Times New Roman" w:hAnsi="Times New Roman" w:cs="Times New Roman"/>
          <w:sz w:val="24"/>
          <w:szCs w:val="24"/>
        </w:rPr>
      </w:pPr>
      <w:r>
        <w:rPr>
          <w:rFonts w:ascii="Century Gothic" w:hAnsi="Century Gothic"/>
          <w:sz w:val="24"/>
          <w:szCs w:val="24"/>
        </w:rPr>
        <w:t xml:space="preserve">[3] </w:t>
      </w:r>
      <w:r w:rsidR="00244865" w:rsidRPr="000C30CE">
        <w:rPr>
          <w:rFonts w:ascii="Times New Roman" w:hAnsi="Times New Roman" w:cs="Times New Roman"/>
          <w:sz w:val="24"/>
          <w:szCs w:val="24"/>
        </w:rPr>
        <w:t xml:space="preserve">The following admissions by </w:t>
      </w:r>
      <w:r w:rsidRPr="000C30CE">
        <w:rPr>
          <w:rFonts w:ascii="Times New Roman" w:hAnsi="Times New Roman" w:cs="Times New Roman"/>
          <w:sz w:val="24"/>
          <w:szCs w:val="24"/>
        </w:rPr>
        <w:t>the accused</w:t>
      </w:r>
      <w:r w:rsidR="00244865" w:rsidRPr="000C30CE">
        <w:rPr>
          <w:rFonts w:ascii="Times New Roman" w:hAnsi="Times New Roman" w:cs="Times New Roman"/>
          <w:sz w:val="24"/>
          <w:szCs w:val="24"/>
        </w:rPr>
        <w:t xml:space="preserve"> were noted in terms of </w:t>
      </w:r>
      <w:r w:rsidR="000C30CE" w:rsidRPr="000C30CE">
        <w:rPr>
          <w:rFonts w:ascii="Times New Roman" w:hAnsi="Times New Roman" w:cs="Times New Roman"/>
          <w:sz w:val="24"/>
          <w:szCs w:val="24"/>
        </w:rPr>
        <w:t>s</w:t>
      </w:r>
      <w:r w:rsidRPr="000C30CE">
        <w:rPr>
          <w:rFonts w:ascii="Times New Roman" w:hAnsi="Times New Roman" w:cs="Times New Roman"/>
          <w:sz w:val="24"/>
          <w:szCs w:val="24"/>
        </w:rPr>
        <w:t xml:space="preserve"> 314 of the Criminal Proc</w:t>
      </w:r>
      <w:r w:rsidRPr="00411795">
        <w:rPr>
          <w:rFonts w:ascii="Times New Roman" w:hAnsi="Times New Roman" w:cs="Times New Roman"/>
          <w:sz w:val="24"/>
          <w:szCs w:val="24"/>
        </w:rPr>
        <w:t>edure and Evidence Act [Chapter 9:07]</w:t>
      </w:r>
      <w:r w:rsidR="00504E96">
        <w:rPr>
          <w:rFonts w:ascii="Times New Roman" w:hAnsi="Times New Roman" w:cs="Times New Roman"/>
          <w:sz w:val="24"/>
          <w:szCs w:val="24"/>
        </w:rPr>
        <w:t xml:space="preserve">. The admissions relate to the evidence of certain witnesses as it appears in the summary of the State case. That is the evidence of: </w:t>
      </w:r>
    </w:p>
    <w:p w14:paraId="13D9929B" w14:textId="2C1EC6C2" w:rsidR="00411795" w:rsidRPr="000C30CE" w:rsidRDefault="000C30CE" w:rsidP="000C30C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[3.1]</w:t>
      </w:r>
      <w:r w:rsidR="00D00428">
        <w:rPr>
          <w:rFonts w:ascii="Times New Roman" w:hAnsi="Times New Roman" w:cs="Times New Roman"/>
          <w:sz w:val="24"/>
          <w:szCs w:val="24"/>
        </w:rPr>
        <w:t xml:space="preserve"> </w:t>
      </w:r>
      <w:r w:rsidR="00D00428" w:rsidRPr="008D12E6">
        <w:rPr>
          <w:rFonts w:ascii="Times New Roman" w:hAnsi="Times New Roman" w:cs="Times New Roman"/>
          <w:sz w:val="24"/>
          <w:szCs w:val="24"/>
        </w:rPr>
        <w:t>Dr. Juana Rodriguez Gregori</w:t>
      </w:r>
      <w:r w:rsidR="00D00428">
        <w:rPr>
          <w:rFonts w:ascii="Times New Roman" w:hAnsi="Times New Roman" w:cs="Times New Roman"/>
          <w:sz w:val="24"/>
          <w:szCs w:val="24"/>
        </w:rPr>
        <w:t xml:space="preserve"> a registered </w:t>
      </w:r>
      <w:r w:rsidR="00411795" w:rsidRPr="000C30CE">
        <w:rPr>
          <w:rFonts w:ascii="Times New Roman" w:hAnsi="Times New Roman" w:cs="Times New Roman"/>
          <w:sz w:val="24"/>
          <w:szCs w:val="24"/>
        </w:rPr>
        <w:t>medical practitioner practising as a Pathologist. Th</w:t>
      </w:r>
      <w:r w:rsidR="00D00428">
        <w:rPr>
          <w:rFonts w:ascii="Times New Roman" w:hAnsi="Times New Roman" w:cs="Times New Roman"/>
          <w:sz w:val="24"/>
          <w:szCs w:val="24"/>
        </w:rPr>
        <w:t>at</w:t>
      </w:r>
      <w:r w:rsidR="00411795" w:rsidRPr="000C30CE">
        <w:rPr>
          <w:rFonts w:ascii="Times New Roman" w:hAnsi="Times New Roman" w:cs="Times New Roman"/>
          <w:sz w:val="24"/>
          <w:szCs w:val="24"/>
        </w:rPr>
        <w:t xml:space="preserve"> he examined the remains of the deceased and compiled </w:t>
      </w:r>
      <w:r w:rsidR="00D00428">
        <w:rPr>
          <w:rFonts w:ascii="Times New Roman" w:hAnsi="Times New Roman" w:cs="Times New Roman"/>
          <w:sz w:val="24"/>
          <w:szCs w:val="24"/>
        </w:rPr>
        <w:t xml:space="preserve">a post mortem </w:t>
      </w:r>
      <w:r w:rsidR="00411795" w:rsidRPr="000C30CE">
        <w:rPr>
          <w:rFonts w:ascii="Times New Roman" w:hAnsi="Times New Roman" w:cs="Times New Roman"/>
          <w:sz w:val="24"/>
          <w:szCs w:val="24"/>
        </w:rPr>
        <w:lastRenderedPageBreak/>
        <w:t xml:space="preserve">report </w:t>
      </w:r>
      <w:r w:rsidR="00D00428">
        <w:rPr>
          <w:rFonts w:ascii="Times New Roman" w:hAnsi="Times New Roman" w:cs="Times New Roman"/>
          <w:sz w:val="24"/>
          <w:szCs w:val="24"/>
        </w:rPr>
        <w:t xml:space="preserve">(Exhibit 1) </w:t>
      </w:r>
      <w:r w:rsidR="00411795" w:rsidRPr="000C30CE">
        <w:rPr>
          <w:rFonts w:ascii="Times New Roman" w:hAnsi="Times New Roman" w:cs="Times New Roman"/>
          <w:sz w:val="24"/>
          <w:szCs w:val="24"/>
        </w:rPr>
        <w:t xml:space="preserve">depicting the injuries sustained by the deceased and the cause of his death. </w:t>
      </w:r>
    </w:p>
    <w:p w14:paraId="639CFD2F" w14:textId="51346557" w:rsidR="00257E34" w:rsidRPr="000C30CE" w:rsidRDefault="000C30CE" w:rsidP="000C30C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[3.2] </w:t>
      </w:r>
      <w:r w:rsidR="00257E34" w:rsidRPr="000C30CE">
        <w:rPr>
          <w:rFonts w:ascii="Times New Roman" w:hAnsi="Times New Roman" w:cs="Times New Roman"/>
          <w:sz w:val="24"/>
          <w:szCs w:val="24"/>
        </w:rPr>
        <w:t>The evidence of Wiseman Nyoni as i</w:t>
      </w:r>
      <w:r w:rsidR="00B47806" w:rsidRPr="000C30CE">
        <w:rPr>
          <w:rFonts w:ascii="Times New Roman" w:hAnsi="Times New Roman" w:cs="Times New Roman"/>
          <w:sz w:val="24"/>
          <w:szCs w:val="24"/>
        </w:rPr>
        <w:t>t</w:t>
      </w:r>
      <w:r w:rsidR="00257E34" w:rsidRPr="000C30CE">
        <w:rPr>
          <w:rFonts w:ascii="Times New Roman" w:hAnsi="Times New Roman" w:cs="Times New Roman"/>
          <w:sz w:val="24"/>
          <w:szCs w:val="24"/>
        </w:rPr>
        <w:t xml:space="preserve"> appears in the summary of the State case</w:t>
      </w:r>
      <w:r>
        <w:rPr>
          <w:rFonts w:ascii="Times New Roman" w:hAnsi="Times New Roman" w:cs="Times New Roman"/>
          <w:sz w:val="24"/>
          <w:szCs w:val="24"/>
        </w:rPr>
        <w:t xml:space="preserve">, </w:t>
      </w:r>
      <w:r w:rsidR="001A6D05">
        <w:rPr>
          <w:rFonts w:ascii="Times New Roman" w:hAnsi="Times New Roman" w:cs="Times New Roman"/>
          <w:sz w:val="24"/>
          <w:szCs w:val="24"/>
        </w:rPr>
        <w:t xml:space="preserve">who says </w:t>
      </w:r>
      <w:r>
        <w:rPr>
          <w:rFonts w:ascii="Times New Roman" w:hAnsi="Times New Roman" w:cs="Times New Roman"/>
          <w:sz w:val="24"/>
          <w:szCs w:val="24"/>
        </w:rPr>
        <w:t>t</w:t>
      </w:r>
      <w:r w:rsidR="00257E34" w:rsidRPr="000C30CE">
        <w:rPr>
          <w:rFonts w:ascii="Times New Roman" w:hAnsi="Times New Roman" w:cs="Times New Roman"/>
          <w:sz w:val="24"/>
          <w:szCs w:val="24"/>
        </w:rPr>
        <w:t>h</w:t>
      </w:r>
      <w:r>
        <w:rPr>
          <w:rFonts w:ascii="Times New Roman" w:hAnsi="Times New Roman" w:cs="Times New Roman"/>
          <w:sz w:val="24"/>
          <w:szCs w:val="24"/>
        </w:rPr>
        <w:t>at</w:t>
      </w:r>
      <w:r w:rsidR="00257E34" w:rsidRPr="000C30CE">
        <w:rPr>
          <w:rFonts w:ascii="Times New Roman" w:hAnsi="Times New Roman" w:cs="Times New Roman"/>
          <w:sz w:val="24"/>
          <w:szCs w:val="24"/>
        </w:rPr>
        <w:t xml:space="preserve"> he saw the accused and the deceased quarrelling over the issue of music. The deceased clapped the accused and engaged in a fist fight. The accused was chased from the homestead and returned after about 25 minutes. He saw the accused challenging the deceased who jumped the fence and the t</w:t>
      </w:r>
      <w:r>
        <w:rPr>
          <w:rFonts w:ascii="Times New Roman" w:hAnsi="Times New Roman" w:cs="Times New Roman"/>
          <w:sz w:val="24"/>
          <w:szCs w:val="24"/>
        </w:rPr>
        <w:t>wo</w:t>
      </w:r>
      <w:r w:rsidR="00257E34" w:rsidRPr="000C30CE">
        <w:rPr>
          <w:rFonts w:ascii="Times New Roman" w:hAnsi="Times New Roman" w:cs="Times New Roman"/>
          <w:sz w:val="24"/>
          <w:szCs w:val="24"/>
        </w:rPr>
        <w:t xml:space="preserve"> engaged in a fight. He saw the deceased staggering and falling to the ground. </w:t>
      </w:r>
    </w:p>
    <w:p w14:paraId="18DE3A69" w14:textId="656C1083" w:rsidR="00B47806" w:rsidRPr="000C30CE" w:rsidRDefault="000C30CE" w:rsidP="000C30C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[3.4] </w:t>
      </w:r>
      <w:r w:rsidR="00B47806" w:rsidRPr="000C30CE">
        <w:rPr>
          <w:rFonts w:ascii="Times New Roman" w:hAnsi="Times New Roman" w:cs="Times New Roman"/>
          <w:sz w:val="24"/>
          <w:szCs w:val="24"/>
        </w:rPr>
        <w:t>The evidence of Mkhulekelwa Makaba</w:t>
      </w:r>
      <w:r>
        <w:rPr>
          <w:rFonts w:ascii="Times New Roman" w:hAnsi="Times New Roman" w:cs="Times New Roman"/>
          <w:sz w:val="24"/>
          <w:szCs w:val="24"/>
        </w:rPr>
        <w:t>, t</w:t>
      </w:r>
      <w:r w:rsidR="00B47806" w:rsidRPr="000C30CE">
        <w:rPr>
          <w:rFonts w:ascii="Times New Roman" w:hAnsi="Times New Roman" w:cs="Times New Roman"/>
          <w:sz w:val="24"/>
          <w:szCs w:val="24"/>
        </w:rPr>
        <w:t xml:space="preserve">hat he witnessed the accused and the deceased engaging in a fist fight. The accused was later chased and returned after about 25 minutes. The deceased and the accused fought again and the accused stabbed the deceased with a </w:t>
      </w:r>
      <w:r w:rsidR="00D94E44" w:rsidRPr="000C30CE">
        <w:rPr>
          <w:rFonts w:ascii="Times New Roman" w:hAnsi="Times New Roman" w:cs="Times New Roman"/>
          <w:sz w:val="24"/>
          <w:szCs w:val="24"/>
        </w:rPr>
        <w:t>home-made</w:t>
      </w:r>
      <w:r w:rsidR="00B47806" w:rsidRPr="000C30CE">
        <w:rPr>
          <w:rFonts w:ascii="Times New Roman" w:hAnsi="Times New Roman" w:cs="Times New Roman"/>
          <w:sz w:val="24"/>
          <w:szCs w:val="24"/>
        </w:rPr>
        <w:t xml:space="preserve"> knife. </w:t>
      </w:r>
    </w:p>
    <w:p w14:paraId="5A2767E6" w14:textId="3D96267C" w:rsidR="00B47806" w:rsidRPr="000C30CE" w:rsidRDefault="0079021C" w:rsidP="000C30C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C30CE">
        <w:rPr>
          <w:rFonts w:ascii="Times New Roman" w:hAnsi="Times New Roman" w:cs="Times New Roman"/>
          <w:sz w:val="24"/>
          <w:szCs w:val="24"/>
        </w:rPr>
        <w:t xml:space="preserve">3.5] </w:t>
      </w:r>
      <w:r w:rsidR="00D94E44" w:rsidRPr="000C30CE">
        <w:rPr>
          <w:rFonts w:ascii="Times New Roman" w:hAnsi="Times New Roman" w:cs="Times New Roman"/>
          <w:sz w:val="24"/>
          <w:szCs w:val="24"/>
        </w:rPr>
        <w:t xml:space="preserve">The evidence of Simbarashe Nemutambwa a member of the Zimbabwe Republic Police </w:t>
      </w:r>
      <w:r>
        <w:rPr>
          <w:rFonts w:ascii="Times New Roman" w:hAnsi="Times New Roman" w:cs="Times New Roman"/>
          <w:sz w:val="24"/>
          <w:szCs w:val="24"/>
        </w:rPr>
        <w:t>(</w:t>
      </w:r>
      <w:r w:rsidR="00D94E44" w:rsidRPr="000C30CE">
        <w:rPr>
          <w:rFonts w:ascii="Times New Roman" w:hAnsi="Times New Roman" w:cs="Times New Roman"/>
          <w:sz w:val="24"/>
          <w:szCs w:val="24"/>
        </w:rPr>
        <w:t xml:space="preserve">ZRP). He arrested the accused and later recorded a warned and cautioned statement from him. At the scene he observed the body of the deceased. The body had a stab wound on the left elbow and another stab wound on the left chest. </w:t>
      </w:r>
    </w:p>
    <w:p w14:paraId="51F1397D" w14:textId="543FF9DB" w:rsidR="00FB03BA" w:rsidRPr="000C30CE" w:rsidRDefault="00616CC8" w:rsidP="00D0042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[3.6] </w:t>
      </w:r>
      <w:bookmarkStart w:id="0" w:name="_Hlk135338841"/>
      <w:r w:rsidR="00D94E44" w:rsidRPr="000C30CE">
        <w:rPr>
          <w:rFonts w:ascii="Times New Roman" w:hAnsi="Times New Roman" w:cs="Times New Roman"/>
          <w:sz w:val="24"/>
          <w:szCs w:val="24"/>
        </w:rPr>
        <w:t xml:space="preserve">The evidence of attending police </w:t>
      </w:r>
      <w:r>
        <w:rPr>
          <w:rFonts w:ascii="Times New Roman" w:hAnsi="Times New Roman" w:cs="Times New Roman"/>
          <w:sz w:val="24"/>
          <w:szCs w:val="24"/>
        </w:rPr>
        <w:t>officers</w:t>
      </w:r>
      <w:r w:rsidR="00D94E44" w:rsidRPr="000C30CE">
        <w:rPr>
          <w:rFonts w:ascii="Times New Roman" w:hAnsi="Times New Roman" w:cs="Times New Roman"/>
          <w:sz w:val="24"/>
          <w:szCs w:val="24"/>
        </w:rPr>
        <w:t xml:space="preserve"> whose evidence is that that no further injuries were inflicted on the body of the deceased when it was in the custody of the police</w:t>
      </w:r>
      <w:r w:rsidR="00A2774F" w:rsidRPr="000C30CE">
        <w:rPr>
          <w:rFonts w:ascii="Times New Roman" w:hAnsi="Times New Roman" w:cs="Times New Roman"/>
          <w:sz w:val="24"/>
          <w:szCs w:val="24"/>
        </w:rPr>
        <w:t>.</w:t>
      </w:r>
      <w:bookmarkEnd w:id="0"/>
      <w:r w:rsidR="00257E34" w:rsidRPr="000C30CE">
        <w:rPr>
          <w:rFonts w:ascii="Times New Roman" w:hAnsi="Times New Roman" w:cs="Times New Roman"/>
          <w:sz w:val="24"/>
          <w:szCs w:val="24"/>
        </w:rPr>
        <w:tab/>
      </w:r>
      <w:r w:rsidR="00FB03BA">
        <w:rPr>
          <w:rFonts w:ascii="Times New Roman" w:hAnsi="Times New Roman" w:cs="Times New Roman"/>
          <w:sz w:val="24"/>
          <w:szCs w:val="24"/>
        </w:rPr>
        <w:t xml:space="preserve"> </w:t>
      </w:r>
    </w:p>
    <w:p w14:paraId="19350DB2" w14:textId="2E9AB29A" w:rsidR="008D12E6" w:rsidRDefault="00A2774F" w:rsidP="00623947">
      <w:pPr>
        <w:spacing w:after="0" w:line="360" w:lineRule="auto"/>
        <w:jc w:val="both"/>
        <w:rPr>
          <w:rFonts w:ascii="Times New Roman" w:hAnsi="Times New Roman" w:cs="Times New Roman"/>
          <w:sz w:val="24"/>
          <w:szCs w:val="24"/>
        </w:rPr>
      </w:pPr>
      <w:bookmarkStart w:id="1" w:name="_Hlk135339345"/>
      <w:r>
        <w:rPr>
          <w:rFonts w:ascii="Times New Roman" w:hAnsi="Times New Roman" w:cs="Times New Roman"/>
          <w:sz w:val="24"/>
          <w:szCs w:val="24"/>
        </w:rPr>
        <w:t xml:space="preserve">[4] </w:t>
      </w:r>
      <w:r w:rsidRPr="008D12E6">
        <w:rPr>
          <w:rFonts w:ascii="Times New Roman" w:hAnsi="Times New Roman" w:cs="Times New Roman"/>
          <w:sz w:val="24"/>
          <w:szCs w:val="24"/>
        </w:rPr>
        <w:t xml:space="preserve">The State tendered </w:t>
      </w:r>
      <w:r w:rsidR="0079021C">
        <w:rPr>
          <w:rFonts w:ascii="Times New Roman" w:hAnsi="Times New Roman" w:cs="Times New Roman"/>
          <w:sz w:val="24"/>
          <w:szCs w:val="24"/>
        </w:rPr>
        <w:t>with the</w:t>
      </w:r>
      <w:r w:rsidRPr="008D12E6">
        <w:rPr>
          <w:rFonts w:ascii="Times New Roman" w:hAnsi="Times New Roman" w:cs="Times New Roman"/>
          <w:sz w:val="24"/>
          <w:szCs w:val="24"/>
        </w:rPr>
        <w:t xml:space="preserve"> consent </w:t>
      </w:r>
      <w:r w:rsidR="0079021C">
        <w:rPr>
          <w:rFonts w:ascii="Times New Roman" w:hAnsi="Times New Roman" w:cs="Times New Roman"/>
          <w:sz w:val="24"/>
          <w:szCs w:val="24"/>
        </w:rPr>
        <w:t xml:space="preserve">of the accused </w:t>
      </w:r>
      <w:r w:rsidRPr="008D12E6">
        <w:rPr>
          <w:rFonts w:ascii="Times New Roman" w:hAnsi="Times New Roman" w:cs="Times New Roman"/>
          <w:sz w:val="24"/>
          <w:szCs w:val="24"/>
        </w:rPr>
        <w:t xml:space="preserve">the following documentary and real exhibits: the Post Mortem Report </w:t>
      </w:r>
      <w:r w:rsidR="008D12E6">
        <w:rPr>
          <w:rFonts w:ascii="Times New Roman" w:hAnsi="Times New Roman" w:cs="Times New Roman"/>
          <w:sz w:val="24"/>
          <w:szCs w:val="24"/>
        </w:rPr>
        <w:t xml:space="preserve">(Exhibit 1) </w:t>
      </w:r>
      <w:r w:rsidRPr="008D12E6">
        <w:rPr>
          <w:rFonts w:ascii="Times New Roman" w:hAnsi="Times New Roman" w:cs="Times New Roman"/>
          <w:sz w:val="24"/>
          <w:szCs w:val="24"/>
        </w:rPr>
        <w:t>complied by Dr. Juana Rodri</w:t>
      </w:r>
      <w:r w:rsidR="008D12E6" w:rsidRPr="008D12E6">
        <w:rPr>
          <w:rFonts w:ascii="Times New Roman" w:hAnsi="Times New Roman" w:cs="Times New Roman"/>
          <w:sz w:val="24"/>
          <w:szCs w:val="24"/>
        </w:rPr>
        <w:t xml:space="preserve">guez Gregori who examined the remains of the </w:t>
      </w:r>
      <w:r w:rsidR="000B7C73">
        <w:rPr>
          <w:rFonts w:ascii="Times New Roman" w:hAnsi="Times New Roman" w:cs="Times New Roman"/>
          <w:sz w:val="24"/>
          <w:szCs w:val="24"/>
        </w:rPr>
        <w:t xml:space="preserve">deceased </w:t>
      </w:r>
      <w:r w:rsidR="008D12E6">
        <w:rPr>
          <w:rFonts w:ascii="Times New Roman" w:hAnsi="Times New Roman" w:cs="Times New Roman"/>
          <w:sz w:val="24"/>
          <w:szCs w:val="24"/>
        </w:rPr>
        <w:t>and concluded that the cause of death was: acute anemia; cardiac laceration; and stab wound. The confirmed warned and cautioned statement of the accused (Exhibit 2). A home-made knife (Exhibit 3) with the following measurements</w:t>
      </w:r>
      <w:r w:rsidR="00616CC8">
        <w:rPr>
          <w:rFonts w:ascii="Times New Roman" w:hAnsi="Times New Roman" w:cs="Times New Roman"/>
          <w:sz w:val="24"/>
          <w:szCs w:val="24"/>
        </w:rPr>
        <w:t xml:space="preserve">; </w:t>
      </w:r>
      <w:r w:rsidR="008D12E6">
        <w:rPr>
          <w:rFonts w:ascii="Times New Roman" w:hAnsi="Times New Roman" w:cs="Times New Roman"/>
          <w:sz w:val="24"/>
          <w:szCs w:val="24"/>
        </w:rPr>
        <w:t>length of blade – 21cm; length of handle – 15cm; with of blade – 4cm; total length of knife – 36cm; w</w:t>
      </w:r>
      <w:r w:rsidR="0079021C">
        <w:rPr>
          <w:rFonts w:ascii="Times New Roman" w:hAnsi="Times New Roman" w:cs="Times New Roman"/>
          <w:sz w:val="24"/>
          <w:szCs w:val="24"/>
        </w:rPr>
        <w:t>e</w:t>
      </w:r>
      <w:r w:rsidR="008D12E6">
        <w:rPr>
          <w:rFonts w:ascii="Times New Roman" w:hAnsi="Times New Roman" w:cs="Times New Roman"/>
          <w:sz w:val="24"/>
          <w:szCs w:val="24"/>
        </w:rPr>
        <w:t xml:space="preserve">ight – 0, 29kg. </w:t>
      </w:r>
    </w:p>
    <w:p w14:paraId="3077E2CF" w14:textId="77777777" w:rsidR="00640F36" w:rsidRDefault="00640F36" w:rsidP="00623947">
      <w:pPr>
        <w:spacing w:after="0" w:line="360" w:lineRule="auto"/>
        <w:jc w:val="both"/>
        <w:rPr>
          <w:rFonts w:ascii="Times New Roman" w:hAnsi="Times New Roman" w:cs="Times New Roman"/>
          <w:sz w:val="24"/>
          <w:szCs w:val="24"/>
        </w:rPr>
      </w:pPr>
    </w:p>
    <w:p w14:paraId="0EF386F4" w14:textId="72855405" w:rsidR="00287195" w:rsidRDefault="00287195"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12518D" w:rsidRPr="006D4632">
        <w:rPr>
          <w:rFonts w:ascii="Times New Roman" w:hAnsi="Times New Roman" w:cs="Times New Roman"/>
          <w:sz w:val="24"/>
          <w:szCs w:val="24"/>
        </w:rPr>
        <w:t xml:space="preserve">The </w:t>
      </w:r>
      <w:r w:rsidR="00616CC8">
        <w:rPr>
          <w:rFonts w:ascii="Times New Roman" w:hAnsi="Times New Roman" w:cs="Times New Roman"/>
          <w:sz w:val="24"/>
          <w:szCs w:val="24"/>
        </w:rPr>
        <w:t>S</w:t>
      </w:r>
      <w:r w:rsidR="0012518D" w:rsidRPr="006D4632">
        <w:rPr>
          <w:rFonts w:ascii="Times New Roman" w:hAnsi="Times New Roman" w:cs="Times New Roman"/>
          <w:sz w:val="24"/>
          <w:szCs w:val="24"/>
        </w:rPr>
        <w:t xml:space="preserve">tate called two </w:t>
      </w:r>
      <w:r w:rsidR="00FB03BA" w:rsidRPr="00FB03BA">
        <w:rPr>
          <w:rFonts w:ascii="Times New Roman" w:hAnsi="Times New Roman" w:cs="Times New Roman"/>
          <w:i/>
          <w:iCs/>
          <w:sz w:val="24"/>
          <w:szCs w:val="24"/>
        </w:rPr>
        <w:t xml:space="preserve">viva voce </w:t>
      </w:r>
      <w:r w:rsidR="0012518D" w:rsidRPr="006D4632">
        <w:rPr>
          <w:rFonts w:ascii="Times New Roman" w:hAnsi="Times New Roman" w:cs="Times New Roman"/>
          <w:sz w:val="24"/>
          <w:szCs w:val="24"/>
        </w:rPr>
        <w:t xml:space="preserve">witnesses </w:t>
      </w:r>
      <w:r w:rsidRPr="006D4632">
        <w:rPr>
          <w:rFonts w:ascii="Times New Roman" w:hAnsi="Times New Roman" w:cs="Times New Roman"/>
          <w:sz w:val="24"/>
          <w:szCs w:val="24"/>
        </w:rPr>
        <w:t xml:space="preserve">and the accused testified in his own defence. We </w:t>
      </w:r>
      <w:r w:rsidR="006D4632" w:rsidRPr="006D4632">
        <w:rPr>
          <w:rFonts w:ascii="Times New Roman" w:hAnsi="Times New Roman" w:cs="Times New Roman"/>
          <w:sz w:val="24"/>
          <w:szCs w:val="24"/>
        </w:rPr>
        <w:t>will</w:t>
      </w:r>
      <w:r w:rsidRPr="006D4632">
        <w:rPr>
          <w:rFonts w:ascii="Times New Roman" w:hAnsi="Times New Roman" w:cs="Times New Roman"/>
          <w:sz w:val="24"/>
          <w:szCs w:val="24"/>
        </w:rPr>
        <w:t xml:space="preserve"> summarise the evidence very briefly.</w:t>
      </w:r>
    </w:p>
    <w:bookmarkEnd w:id="1"/>
    <w:p w14:paraId="725D5E2B" w14:textId="77777777" w:rsidR="00640F36" w:rsidRPr="006D4632" w:rsidRDefault="00640F36" w:rsidP="00623947">
      <w:pPr>
        <w:spacing w:after="0" w:line="360" w:lineRule="auto"/>
        <w:jc w:val="both"/>
        <w:rPr>
          <w:rFonts w:ascii="Times New Roman" w:hAnsi="Times New Roman" w:cs="Times New Roman"/>
          <w:sz w:val="24"/>
          <w:szCs w:val="24"/>
        </w:rPr>
      </w:pPr>
    </w:p>
    <w:p w14:paraId="1AC62441" w14:textId="2C3690CD" w:rsidR="00616CC8" w:rsidRDefault="003F1084"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bookmarkStart w:id="2" w:name="_Hlk135339602"/>
      <w:r w:rsidR="006D4632" w:rsidRPr="006D4632">
        <w:rPr>
          <w:rFonts w:ascii="Times New Roman" w:hAnsi="Times New Roman" w:cs="Times New Roman"/>
          <w:sz w:val="24"/>
          <w:szCs w:val="24"/>
        </w:rPr>
        <w:t xml:space="preserve">The first </w:t>
      </w:r>
      <w:r w:rsidR="00616CC8">
        <w:rPr>
          <w:rFonts w:ascii="Times New Roman" w:hAnsi="Times New Roman" w:cs="Times New Roman"/>
          <w:sz w:val="24"/>
          <w:szCs w:val="24"/>
        </w:rPr>
        <w:t>s</w:t>
      </w:r>
      <w:r w:rsidR="006D4632" w:rsidRPr="006D4632">
        <w:rPr>
          <w:rFonts w:ascii="Times New Roman" w:hAnsi="Times New Roman" w:cs="Times New Roman"/>
          <w:sz w:val="24"/>
          <w:szCs w:val="24"/>
        </w:rPr>
        <w:t xml:space="preserve">tate witness was Sethuselo Sibanda </w:t>
      </w:r>
      <w:r w:rsidR="006D4632" w:rsidRPr="00616CC8">
        <w:rPr>
          <w:rFonts w:ascii="Times New Roman" w:hAnsi="Times New Roman" w:cs="Times New Roman"/>
          <w:sz w:val="24"/>
          <w:szCs w:val="24"/>
        </w:rPr>
        <w:t>(Sibanda)</w:t>
      </w:r>
      <w:r w:rsidR="006D4632" w:rsidRPr="006D4632">
        <w:rPr>
          <w:rFonts w:ascii="Times New Roman" w:hAnsi="Times New Roman" w:cs="Times New Roman"/>
          <w:sz w:val="24"/>
          <w:szCs w:val="24"/>
        </w:rPr>
        <w:t xml:space="preserve">. She testified that </w:t>
      </w:r>
      <w:r w:rsidR="009917B4">
        <w:rPr>
          <w:rFonts w:ascii="Times New Roman" w:hAnsi="Times New Roman" w:cs="Times New Roman"/>
          <w:sz w:val="24"/>
          <w:szCs w:val="24"/>
        </w:rPr>
        <w:t>she was related to the deceased as they share the same totem. O</w:t>
      </w:r>
      <w:r w:rsidR="006D4632" w:rsidRPr="006D4632">
        <w:rPr>
          <w:rFonts w:ascii="Times New Roman" w:hAnsi="Times New Roman" w:cs="Times New Roman"/>
          <w:sz w:val="24"/>
          <w:szCs w:val="24"/>
        </w:rPr>
        <w:t>n 21 September 2020 her mother had organised wh</w:t>
      </w:r>
      <w:bookmarkEnd w:id="2"/>
      <w:r w:rsidR="006D4632" w:rsidRPr="006D4632">
        <w:rPr>
          <w:rFonts w:ascii="Times New Roman" w:hAnsi="Times New Roman" w:cs="Times New Roman"/>
          <w:sz w:val="24"/>
          <w:szCs w:val="24"/>
        </w:rPr>
        <w:t xml:space="preserve">at is called “a working party,” </w:t>
      </w:r>
      <w:r w:rsidR="006D4632">
        <w:rPr>
          <w:rFonts w:ascii="Times New Roman" w:hAnsi="Times New Roman" w:cs="Times New Roman"/>
          <w:sz w:val="24"/>
          <w:szCs w:val="24"/>
        </w:rPr>
        <w:t xml:space="preserve">the deceased and the accused were among the people who attended this </w:t>
      </w:r>
      <w:r w:rsidR="00616CC8">
        <w:rPr>
          <w:rFonts w:ascii="Times New Roman" w:hAnsi="Times New Roman" w:cs="Times New Roman"/>
          <w:sz w:val="24"/>
          <w:szCs w:val="24"/>
        </w:rPr>
        <w:t>function</w:t>
      </w:r>
      <w:r w:rsidR="006D4632">
        <w:rPr>
          <w:rFonts w:ascii="Times New Roman" w:hAnsi="Times New Roman" w:cs="Times New Roman"/>
          <w:sz w:val="24"/>
          <w:szCs w:val="24"/>
        </w:rPr>
        <w:t xml:space="preserve">. </w:t>
      </w:r>
      <w:r w:rsidR="00504297">
        <w:rPr>
          <w:rFonts w:ascii="Times New Roman" w:hAnsi="Times New Roman" w:cs="Times New Roman"/>
          <w:sz w:val="24"/>
          <w:szCs w:val="24"/>
        </w:rPr>
        <w:t>She testified that in</w:t>
      </w:r>
      <w:r w:rsidR="006D4632">
        <w:rPr>
          <w:rFonts w:ascii="Times New Roman" w:hAnsi="Times New Roman" w:cs="Times New Roman"/>
          <w:sz w:val="24"/>
          <w:szCs w:val="24"/>
        </w:rPr>
        <w:t xml:space="preserve"> the afternoon the people were given food and beer. There was a radio that was playing music, and the accused stopped the song that was playing and put one of his </w:t>
      </w:r>
      <w:r w:rsidR="00616CC8">
        <w:rPr>
          <w:rFonts w:ascii="Times New Roman" w:hAnsi="Times New Roman" w:cs="Times New Roman"/>
          <w:sz w:val="24"/>
          <w:szCs w:val="24"/>
        </w:rPr>
        <w:t>choice</w:t>
      </w:r>
      <w:r w:rsidR="006D4632">
        <w:rPr>
          <w:rFonts w:ascii="Times New Roman" w:hAnsi="Times New Roman" w:cs="Times New Roman"/>
          <w:sz w:val="24"/>
          <w:szCs w:val="24"/>
        </w:rPr>
        <w:t xml:space="preserve">. </w:t>
      </w:r>
      <w:r w:rsidR="00504297">
        <w:rPr>
          <w:rFonts w:ascii="Times New Roman" w:hAnsi="Times New Roman" w:cs="Times New Roman"/>
          <w:sz w:val="24"/>
          <w:szCs w:val="24"/>
        </w:rPr>
        <w:t xml:space="preserve">She testified that the </w:t>
      </w:r>
      <w:r w:rsidR="006D4632">
        <w:rPr>
          <w:rFonts w:ascii="Times New Roman" w:hAnsi="Times New Roman" w:cs="Times New Roman"/>
          <w:sz w:val="24"/>
          <w:szCs w:val="24"/>
        </w:rPr>
        <w:t xml:space="preserve">deceased remonstrated with the accused, and a fight ensued. </w:t>
      </w:r>
      <w:r w:rsidR="00504297">
        <w:rPr>
          <w:rFonts w:ascii="Times New Roman" w:hAnsi="Times New Roman" w:cs="Times New Roman"/>
          <w:sz w:val="24"/>
          <w:szCs w:val="24"/>
        </w:rPr>
        <w:t xml:space="preserve">The fight was stopped and the accused was ordered to leave the homestead. After about 20 to 25 minutes the accused retuned, </w:t>
      </w:r>
      <w:r w:rsidR="00616CC8">
        <w:rPr>
          <w:rFonts w:ascii="Times New Roman" w:hAnsi="Times New Roman" w:cs="Times New Roman"/>
          <w:sz w:val="24"/>
          <w:szCs w:val="24"/>
        </w:rPr>
        <w:t xml:space="preserve">and </w:t>
      </w:r>
      <w:r w:rsidR="00504297">
        <w:rPr>
          <w:rFonts w:ascii="Times New Roman" w:hAnsi="Times New Roman" w:cs="Times New Roman"/>
          <w:sz w:val="24"/>
          <w:szCs w:val="24"/>
        </w:rPr>
        <w:t xml:space="preserve">he did not enter the homestead. He remained outside the perimeter fence of the homestead; however, he continued </w:t>
      </w:r>
      <w:r w:rsidR="00616CC8">
        <w:rPr>
          <w:rFonts w:ascii="Times New Roman" w:hAnsi="Times New Roman" w:cs="Times New Roman"/>
          <w:sz w:val="24"/>
          <w:szCs w:val="24"/>
        </w:rPr>
        <w:t xml:space="preserve">hailing </w:t>
      </w:r>
      <w:r w:rsidR="00504297">
        <w:rPr>
          <w:rFonts w:ascii="Times New Roman" w:hAnsi="Times New Roman" w:cs="Times New Roman"/>
          <w:sz w:val="24"/>
          <w:szCs w:val="24"/>
        </w:rPr>
        <w:t>insult</w:t>
      </w:r>
      <w:r w:rsidR="00616CC8">
        <w:rPr>
          <w:rFonts w:ascii="Times New Roman" w:hAnsi="Times New Roman" w:cs="Times New Roman"/>
          <w:sz w:val="24"/>
          <w:szCs w:val="24"/>
        </w:rPr>
        <w:t xml:space="preserve">s </w:t>
      </w:r>
      <w:r w:rsidR="0079021C">
        <w:rPr>
          <w:rFonts w:ascii="Times New Roman" w:hAnsi="Times New Roman" w:cs="Times New Roman"/>
          <w:sz w:val="24"/>
          <w:szCs w:val="24"/>
        </w:rPr>
        <w:t>againt</w:t>
      </w:r>
      <w:r w:rsidR="00504297">
        <w:rPr>
          <w:rFonts w:ascii="Times New Roman" w:hAnsi="Times New Roman" w:cs="Times New Roman"/>
          <w:sz w:val="24"/>
          <w:szCs w:val="24"/>
        </w:rPr>
        <w:t xml:space="preserve"> the deceased.</w:t>
      </w:r>
    </w:p>
    <w:p w14:paraId="5BA6E372" w14:textId="77777777" w:rsidR="0079021C" w:rsidRDefault="0079021C" w:rsidP="00623947">
      <w:pPr>
        <w:spacing w:after="0" w:line="360" w:lineRule="auto"/>
        <w:jc w:val="both"/>
        <w:rPr>
          <w:rFonts w:ascii="Times New Roman" w:hAnsi="Times New Roman" w:cs="Times New Roman"/>
          <w:sz w:val="24"/>
          <w:szCs w:val="24"/>
        </w:rPr>
      </w:pPr>
    </w:p>
    <w:p w14:paraId="1E7499BE" w14:textId="68EB4F87" w:rsidR="006D4632" w:rsidRDefault="00504297"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1084">
        <w:rPr>
          <w:rFonts w:ascii="Times New Roman" w:hAnsi="Times New Roman" w:cs="Times New Roman"/>
          <w:sz w:val="24"/>
          <w:szCs w:val="24"/>
        </w:rPr>
        <w:t xml:space="preserve">[7] </w:t>
      </w:r>
      <w:r>
        <w:rPr>
          <w:rFonts w:ascii="Times New Roman" w:hAnsi="Times New Roman" w:cs="Times New Roman"/>
          <w:sz w:val="24"/>
          <w:szCs w:val="24"/>
        </w:rPr>
        <w:t xml:space="preserve">The deceased </w:t>
      </w:r>
      <w:r w:rsidR="00D44B89">
        <w:rPr>
          <w:rFonts w:ascii="Times New Roman" w:hAnsi="Times New Roman" w:cs="Times New Roman"/>
          <w:sz w:val="24"/>
          <w:szCs w:val="24"/>
        </w:rPr>
        <w:t xml:space="preserve">was angry and offended and </w:t>
      </w:r>
      <w:r>
        <w:rPr>
          <w:rFonts w:ascii="Times New Roman" w:hAnsi="Times New Roman" w:cs="Times New Roman"/>
          <w:sz w:val="24"/>
          <w:szCs w:val="24"/>
        </w:rPr>
        <w:t xml:space="preserve">jumped over the perimeter fence and confronted the accused outside the homestead. The two </w:t>
      </w:r>
      <w:r w:rsidR="004830B1">
        <w:rPr>
          <w:rFonts w:ascii="Times New Roman" w:hAnsi="Times New Roman" w:cs="Times New Roman"/>
          <w:sz w:val="24"/>
          <w:szCs w:val="24"/>
        </w:rPr>
        <w:t xml:space="preserve">engaged in a fight </w:t>
      </w:r>
      <w:r>
        <w:rPr>
          <w:rFonts w:ascii="Times New Roman" w:hAnsi="Times New Roman" w:cs="Times New Roman"/>
          <w:sz w:val="24"/>
          <w:szCs w:val="24"/>
        </w:rPr>
        <w:t>exchang</w:t>
      </w:r>
      <w:r w:rsidR="004830B1">
        <w:rPr>
          <w:rFonts w:ascii="Times New Roman" w:hAnsi="Times New Roman" w:cs="Times New Roman"/>
          <w:sz w:val="24"/>
          <w:szCs w:val="24"/>
        </w:rPr>
        <w:t>ing</w:t>
      </w:r>
      <w:r>
        <w:rPr>
          <w:rFonts w:ascii="Times New Roman" w:hAnsi="Times New Roman" w:cs="Times New Roman"/>
          <w:sz w:val="24"/>
          <w:szCs w:val="24"/>
        </w:rPr>
        <w:t xml:space="preserve"> </w:t>
      </w:r>
      <w:r w:rsidR="003C4908">
        <w:rPr>
          <w:rFonts w:ascii="Times New Roman" w:hAnsi="Times New Roman" w:cs="Times New Roman"/>
          <w:sz w:val="24"/>
          <w:szCs w:val="24"/>
        </w:rPr>
        <w:t>fist</w:t>
      </w:r>
      <w:r w:rsidR="004830B1">
        <w:rPr>
          <w:rFonts w:ascii="Times New Roman" w:hAnsi="Times New Roman" w:cs="Times New Roman"/>
          <w:sz w:val="24"/>
          <w:szCs w:val="24"/>
        </w:rPr>
        <w:t>s</w:t>
      </w:r>
      <w:r>
        <w:rPr>
          <w:rFonts w:ascii="Times New Roman" w:hAnsi="Times New Roman" w:cs="Times New Roman"/>
          <w:sz w:val="24"/>
          <w:szCs w:val="24"/>
        </w:rPr>
        <w:t xml:space="preserve">. She testified that when she got to where the deceased was, she observed that he was bleeding. </w:t>
      </w:r>
      <w:r w:rsidR="00EF5110">
        <w:rPr>
          <w:rFonts w:ascii="Times New Roman" w:hAnsi="Times New Roman" w:cs="Times New Roman"/>
          <w:sz w:val="24"/>
          <w:szCs w:val="24"/>
        </w:rPr>
        <w:t>Further he had a stab wound on the arm and underneath the arm.</w:t>
      </w:r>
      <w:r>
        <w:rPr>
          <w:rFonts w:ascii="Times New Roman" w:hAnsi="Times New Roman" w:cs="Times New Roman"/>
          <w:sz w:val="24"/>
          <w:szCs w:val="24"/>
        </w:rPr>
        <w:t xml:space="preserve"> </w:t>
      </w:r>
      <w:r w:rsidR="00EF5110">
        <w:rPr>
          <w:rFonts w:ascii="Times New Roman" w:hAnsi="Times New Roman" w:cs="Times New Roman"/>
          <w:sz w:val="24"/>
          <w:szCs w:val="24"/>
        </w:rPr>
        <w:t xml:space="preserve">He </w:t>
      </w:r>
      <w:r>
        <w:rPr>
          <w:rFonts w:ascii="Times New Roman" w:hAnsi="Times New Roman" w:cs="Times New Roman"/>
          <w:sz w:val="24"/>
          <w:szCs w:val="24"/>
        </w:rPr>
        <w:t xml:space="preserve">died </w:t>
      </w:r>
      <w:r w:rsidR="00616CC8">
        <w:rPr>
          <w:rFonts w:ascii="Times New Roman" w:hAnsi="Times New Roman" w:cs="Times New Roman"/>
          <w:sz w:val="24"/>
          <w:szCs w:val="24"/>
        </w:rPr>
        <w:t>on the spot</w:t>
      </w:r>
      <w:r>
        <w:rPr>
          <w:rFonts w:ascii="Times New Roman" w:hAnsi="Times New Roman" w:cs="Times New Roman"/>
          <w:sz w:val="24"/>
          <w:szCs w:val="24"/>
        </w:rPr>
        <w:t xml:space="preserve">. </w:t>
      </w:r>
      <w:r w:rsidR="00EF5110">
        <w:rPr>
          <w:rFonts w:ascii="Times New Roman" w:hAnsi="Times New Roman" w:cs="Times New Roman"/>
          <w:sz w:val="24"/>
          <w:szCs w:val="24"/>
        </w:rPr>
        <w:t>She testified that she did not see how the deceased got stabbed. She identified the home-made knife (Exhibit 3) as the knife that was recovered from the accused after the fight with the deceased. Further she testified that the accused and deceased were not h</w:t>
      </w:r>
      <w:r w:rsidR="00D44B89">
        <w:rPr>
          <w:rFonts w:ascii="Times New Roman" w:hAnsi="Times New Roman" w:cs="Times New Roman"/>
          <w:sz w:val="24"/>
          <w:szCs w:val="24"/>
        </w:rPr>
        <w:t>ighly</w:t>
      </w:r>
      <w:r w:rsidR="00EF5110">
        <w:rPr>
          <w:rFonts w:ascii="Times New Roman" w:hAnsi="Times New Roman" w:cs="Times New Roman"/>
          <w:sz w:val="24"/>
          <w:szCs w:val="24"/>
        </w:rPr>
        <w:t xml:space="preserve"> intoxicated. </w:t>
      </w:r>
    </w:p>
    <w:p w14:paraId="767FB885" w14:textId="77777777" w:rsidR="00640F36" w:rsidRDefault="00640F36" w:rsidP="00623947">
      <w:pPr>
        <w:spacing w:after="0" w:line="360" w:lineRule="auto"/>
        <w:jc w:val="both"/>
        <w:rPr>
          <w:rFonts w:ascii="Times New Roman" w:hAnsi="Times New Roman" w:cs="Times New Roman"/>
          <w:sz w:val="24"/>
          <w:szCs w:val="24"/>
        </w:rPr>
      </w:pPr>
    </w:p>
    <w:p w14:paraId="7D61C708" w14:textId="7FC297A2" w:rsidR="004F14C1" w:rsidRDefault="003F1084"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71A21">
        <w:rPr>
          <w:rFonts w:ascii="Times New Roman" w:hAnsi="Times New Roman" w:cs="Times New Roman"/>
          <w:sz w:val="24"/>
          <w:szCs w:val="24"/>
        </w:rPr>
        <w:t xml:space="preserve">Under cross examination Sibanda testified that she did not notice who started the first </w:t>
      </w:r>
      <w:r w:rsidR="003C4908">
        <w:rPr>
          <w:rFonts w:ascii="Times New Roman" w:hAnsi="Times New Roman" w:cs="Times New Roman"/>
          <w:sz w:val="24"/>
          <w:szCs w:val="24"/>
        </w:rPr>
        <w:t xml:space="preserve">fist </w:t>
      </w:r>
      <w:r w:rsidR="00971A21">
        <w:rPr>
          <w:rFonts w:ascii="Times New Roman" w:hAnsi="Times New Roman" w:cs="Times New Roman"/>
          <w:sz w:val="24"/>
          <w:szCs w:val="24"/>
        </w:rPr>
        <w:t xml:space="preserve">fight, </w:t>
      </w:r>
      <w:r w:rsidR="000B7C73">
        <w:rPr>
          <w:rFonts w:ascii="Times New Roman" w:hAnsi="Times New Roman" w:cs="Times New Roman"/>
          <w:sz w:val="24"/>
          <w:szCs w:val="24"/>
        </w:rPr>
        <w:t>s</w:t>
      </w:r>
      <w:r w:rsidR="00971A21">
        <w:rPr>
          <w:rFonts w:ascii="Times New Roman" w:hAnsi="Times New Roman" w:cs="Times New Roman"/>
          <w:sz w:val="24"/>
          <w:szCs w:val="24"/>
        </w:rPr>
        <w:t xml:space="preserve">he just saw the accused and the deceased exchanging </w:t>
      </w:r>
      <w:r w:rsidR="003C4908">
        <w:rPr>
          <w:rFonts w:ascii="Times New Roman" w:hAnsi="Times New Roman" w:cs="Times New Roman"/>
          <w:sz w:val="24"/>
          <w:szCs w:val="24"/>
        </w:rPr>
        <w:t xml:space="preserve">fists. When the accused was ordered to leave, he left his Sandals at the homestead. She testified that in the second encounter it is the deceased who jumped over the perimeter fence and </w:t>
      </w:r>
      <w:r w:rsidR="009917B4">
        <w:rPr>
          <w:rFonts w:ascii="Times New Roman" w:hAnsi="Times New Roman" w:cs="Times New Roman"/>
          <w:sz w:val="24"/>
          <w:szCs w:val="24"/>
        </w:rPr>
        <w:t xml:space="preserve">started a fight with </w:t>
      </w:r>
      <w:r w:rsidR="003C4908">
        <w:rPr>
          <w:rFonts w:ascii="Times New Roman" w:hAnsi="Times New Roman" w:cs="Times New Roman"/>
          <w:sz w:val="24"/>
          <w:szCs w:val="24"/>
        </w:rPr>
        <w:t xml:space="preserve">the accused who was outside the homestead. </w:t>
      </w:r>
    </w:p>
    <w:p w14:paraId="099DC03D" w14:textId="77777777" w:rsidR="00640F36" w:rsidRDefault="00640F36" w:rsidP="00623947">
      <w:pPr>
        <w:spacing w:after="0" w:line="360" w:lineRule="auto"/>
        <w:jc w:val="both"/>
        <w:rPr>
          <w:rFonts w:ascii="Times New Roman" w:hAnsi="Times New Roman" w:cs="Times New Roman"/>
          <w:sz w:val="24"/>
          <w:szCs w:val="24"/>
        </w:rPr>
      </w:pPr>
    </w:p>
    <w:p w14:paraId="2D2809EE" w14:textId="67400BF3" w:rsidR="004F14C1" w:rsidRDefault="004F14C1" w:rsidP="00623947">
      <w:pPr>
        <w:spacing w:after="0" w:line="360" w:lineRule="auto"/>
        <w:jc w:val="both"/>
        <w:rPr>
          <w:rFonts w:ascii="Times New Roman" w:hAnsi="Times New Roman" w:cs="Times New Roman"/>
          <w:sz w:val="24"/>
          <w:szCs w:val="24"/>
        </w:rPr>
      </w:pPr>
      <w:r w:rsidRPr="004830B1">
        <w:rPr>
          <w:rFonts w:ascii="Times New Roman" w:hAnsi="Times New Roman" w:cs="Times New Roman"/>
          <w:sz w:val="24"/>
          <w:szCs w:val="24"/>
        </w:rPr>
        <w:t xml:space="preserve">[9] </w:t>
      </w:r>
      <w:bookmarkStart w:id="3" w:name="_Hlk135342844"/>
      <w:r w:rsidR="00D44B89">
        <w:rPr>
          <w:rFonts w:ascii="Times New Roman" w:hAnsi="Times New Roman" w:cs="Times New Roman"/>
          <w:sz w:val="24"/>
          <w:szCs w:val="24"/>
        </w:rPr>
        <w:t>Our evaluation is that S</w:t>
      </w:r>
      <w:r w:rsidRPr="004830B1">
        <w:rPr>
          <w:rFonts w:ascii="Times New Roman" w:hAnsi="Times New Roman" w:cs="Times New Roman"/>
          <w:sz w:val="24"/>
          <w:szCs w:val="24"/>
        </w:rPr>
        <w:t xml:space="preserve">ibanda was a very good witness, </w:t>
      </w:r>
      <w:r w:rsidR="004830B1" w:rsidRPr="004830B1">
        <w:rPr>
          <w:rFonts w:ascii="Times New Roman" w:hAnsi="Times New Roman" w:cs="Times New Roman"/>
          <w:sz w:val="24"/>
          <w:szCs w:val="24"/>
        </w:rPr>
        <w:t xml:space="preserve">she was honest and candid in her evidence. For example, </w:t>
      </w:r>
      <w:r w:rsidR="000B7C73">
        <w:rPr>
          <w:rFonts w:ascii="Times New Roman" w:hAnsi="Times New Roman" w:cs="Times New Roman"/>
          <w:sz w:val="24"/>
          <w:szCs w:val="24"/>
        </w:rPr>
        <w:t>s</w:t>
      </w:r>
      <w:r w:rsidR="004830B1" w:rsidRPr="004830B1">
        <w:rPr>
          <w:rFonts w:ascii="Times New Roman" w:hAnsi="Times New Roman" w:cs="Times New Roman"/>
          <w:sz w:val="24"/>
          <w:szCs w:val="24"/>
        </w:rPr>
        <w:t xml:space="preserve">he testified that she did not see how the deceased was stabbed. She testified that in the second encounter it is the deceased who jumped over the </w:t>
      </w:r>
      <w:r w:rsidR="00D44B89" w:rsidRPr="004830B1">
        <w:rPr>
          <w:rFonts w:ascii="Times New Roman" w:hAnsi="Times New Roman" w:cs="Times New Roman"/>
          <w:sz w:val="24"/>
          <w:szCs w:val="24"/>
        </w:rPr>
        <w:t>perimeter</w:t>
      </w:r>
      <w:r w:rsidR="004830B1" w:rsidRPr="004830B1">
        <w:rPr>
          <w:rFonts w:ascii="Times New Roman" w:hAnsi="Times New Roman" w:cs="Times New Roman"/>
          <w:sz w:val="24"/>
          <w:szCs w:val="24"/>
        </w:rPr>
        <w:t xml:space="preserve"> fence and started a fight with the accused who was outside the homestead.</w:t>
      </w:r>
      <w:r w:rsidRPr="004830B1">
        <w:rPr>
          <w:rFonts w:ascii="Times New Roman" w:hAnsi="Times New Roman" w:cs="Times New Roman"/>
          <w:sz w:val="24"/>
          <w:szCs w:val="24"/>
        </w:rPr>
        <w:t xml:space="preserve"> </w:t>
      </w:r>
      <w:r w:rsidR="004830B1">
        <w:rPr>
          <w:rFonts w:ascii="Times New Roman" w:hAnsi="Times New Roman" w:cs="Times New Roman"/>
          <w:sz w:val="24"/>
          <w:szCs w:val="24"/>
        </w:rPr>
        <w:t xml:space="preserve">In cross examination she made many concessions. </w:t>
      </w:r>
      <w:r w:rsidRPr="004830B1">
        <w:rPr>
          <w:rFonts w:ascii="Times New Roman" w:hAnsi="Times New Roman" w:cs="Times New Roman"/>
          <w:sz w:val="24"/>
          <w:szCs w:val="24"/>
        </w:rPr>
        <w:t>We accept her evidence without reservation.</w:t>
      </w:r>
    </w:p>
    <w:p w14:paraId="09654E3C" w14:textId="77777777" w:rsidR="00640F36" w:rsidRPr="006D4632" w:rsidRDefault="00640F36" w:rsidP="00623947">
      <w:pPr>
        <w:spacing w:after="0" w:line="360" w:lineRule="auto"/>
        <w:jc w:val="both"/>
        <w:rPr>
          <w:rFonts w:ascii="Times New Roman" w:hAnsi="Times New Roman" w:cs="Times New Roman"/>
          <w:sz w:val="24"/>
          <w:szCs w:val="24"/>
        </w:rPr>
      </w:pPr>
    </w:p>
    <w:bookmarkEnd w:id="3"/>
    <w:p w14:paraId="5BD292FC" w14:textId="2468FBD8" w:rsidR="00903672" w:rsidRDefault="003F1084"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44B89">
        <w:rPr>
          <w:rFonts w:ascii="Times New Roman" w:hAnsi="Times New Roman" w:cs="Times New Roman"/>
          <w:sz w:val="24"/>
          <w:szCs w:val="24"/>
        </w:rPr>
        <w:t>10</w:t>
      </w:r>
      <w:r>
        <w:rPr>
          <w:rFonts w:ascii="Times New Roman" w:hAnsi="Times New Roman" w:cs="Times New Roman"/>
          <w:sz w:val="24"/>
          <w:szCs w:val="24"/>
        </w:rPr>
        <w:t xml:space="preserve">] </w:t>
      </w:r>
      <w:r w:rsidR="009917B4" w:rsidRPr="009917B4">
        <w:rPr>
          <w:rFonts w:ascii="Times New Roman" w:hAnsi="Times New Roman" w:cs="Times New Roman"/>
          <w:sz w:val="24"/>
          <w:szCs w:val="24"/>
        </w:rPr>
        <w:t xml:space="preserve">The second </w:t>
      </w:r>
      <w:r w:rsidR="0079021C">
        <w:rPr>
          <w:rFonts w:ascii="Times New Roman" w:hAnsi="Times New Roman" w:cs="Times New Roman"/>
          <w:sz w:val="24"/>
          <w:szCs w:val="24"/>
        </w:rPr>
        <w:t>S</w:t>
      </w:r>
      <w:r w:rsidR="009917B4" w:rsidRPr="009917B4">
        <w:rPr>
          <w:rFonts w:ascii="Times New Roman" w:hAnsi="Times New Roman" w:cs="Times New Roman"/>
          <w:sz w:val="24"/>
          <w:szCs w:val="24"/>
        </w:rPr>
        <w:t>tate witness was Gift Maphosa (Maphosa)</w:t>
      </w:r>
      <w:r w:rsidR="004E6602">
        <w:rPr>
          <w:rFonts w:ascii="Times New Roman" w:hAnsi="Times New Roman" w:cs="Times New Roman"/>
          <w:sz w:val="24"/>
          <w:szCs w:val="24"/>
        </w:rPr>
        <w:t>,</w:t>
      </w:r>
      <w:r w:rsidR="009917B4" w:rsidRPr="009917B4">
        <w:rPr>
          <w:rFonts w:ascii="Times New Roman" w:hAnsi="Times New Roman" w:cs="Times New Roman"/>
          <w:sz w:val="24"/>
          <w:szCs w:val="24"/>
        </w:rPr>
        <w:t xml:space="preserve"> he testified that he is related to the accused. </w:t>
      </w:r>
      <w:r w:rsidR="009917B4">
        <w:rPr>
          <w:rFonts w:ascii="Times New Roman" w:hAnsi="Times New Roman" w:cs="Times New Roman"/>
          <w:sz w:val="24"/>
          <w:szCs w:val="24"/>
        </w:rPr>
        <w:t xml:space="preserve">On 21 September 2020 people were invited to a working party to carry </w:t>
      </w:r>
      <w:r w:rsidR="00D44B89">
        <w:rPr>
          <w:rFonts w:ascii="Times New Roman" w:hAnsi="Times New Roman" w:cs="Times New Roman"/>
          <w:sz w:val="24"/>
          <w:szCs w:val="24"/>
        </w:rPr>
        <w:t xml:space="preserve">bricks </w:t>
      </w:r>
      <w:r w:rsidR="009917B4">
        <w:rPr>
          <w:rFonts w:ascii="Times New Roman" w:hAnsi="Times New Roman" w:cs="Times New Roman"/>
          <w:sz w:val="24"/>
          <w:szCs w:val="24"/>
        </w:rPr>
        <w:t xml:space="preserve">from </w:t>
      </w:r>
      <w:r w:rsidR="009917B4">
        <w:rPr>
          <w:rFonts w:ascii="Times New Roman" w:hAnsi="Times New Roman" w:cs="Times New Roman"/>
          <w:sz w:val="24"/>
          <w:szCs w:val="24"/>
        </w:rPr>
        <w:lastRenderedPageBreak/>
        <w:t>a certain dam. After they had finished the work, they were s</w:t>
      </w:r>
      <w:r w:rsidR="000B7C73">
        <w:rPr>
          <w:rFonts w:ascii="Times New Roman" w:hAnsi="Times New Roman" w:cs="Times New Roman"/>
          <w:sz w:val="24"/>
          <w:szCs w:val="24"/>
        </w:rPr>
        <w:t>erved</w:t>
      </w:r>
      <w:r w:rsidR="009917B4">
        <w:rPr>
          <w:rFonts w:ascii="Times New Roman" w:hAnsi="Times New Roman" w:cs="Times New Roman"/>
          <w:sz w:val="24"/>
          <w:szCs w:val="24"/>
        </w:rPr>
        <w:t xml:space="preserve"> with food and beer. The accused changed the song playing on the radi</w:t>
      </w:r>
      <w:r w:rsidR="00AC1F4A">
        <w:rPr>
          <w:rFonts w:ascii="Times New Roman" w:hAnsi="Times New Roman" w:cs="Times New Roman"/>
          <w:sz w:val="24"/>
          <w:szCs w:val="24"/>
        </w:rPr>
        <w:t xml:space="preserve">o, the </w:t>
      </w:r>
      <w:r w:rsidR="00D44B89">
        <w:rPr>
          <w:rFonts w:ascii="Times New Roman" w:hAnsi="Times New Roman" w:cs="Times New Roman"/>
          <w:sz w:val="24"/>
          <w:szCs w:val="24"/>
        </w:rPr>
        <w:t>deceased</w:t>
      </w:r>
      <w:r w:rsidR="00AC1F4A">
        <w:rPr>
          <w:rFonts w:ascii="Times New Roman" w:hAnsi="Times New Roman" w:cs="Times New Roman"/>
          <w:sz w:val="24"/>
          <w:szCs w:val="24"/>
        </w:rPr>
        <w:t xml:space="preserve"> proceeded to where the accused was and confronted him and then punched him with a fist. The owner of the homestead ordered the accused to leave the homestead, and he complied and left. He testified that after a while the accused returned, but did not enter the homestead, he remained outside the perimeter fence but hailing insults against the deceased. The deceased jumped over the perimeter fence and got to the accused and started to punch him with fists. </w:t>
      </w:r>
      <w:r w:rsidR="00213F6A">
        <w:rPr>
          <w:rFonts w:ascii="Times New Roman" w:hAnsi="Times New Roman" w:cs="Times New Roman"/>
          <w:sz w:val="24"/>
          <w:szCs w:val="24"/>
        </w:rPr>
        <w:t>He did not see the deceased</w:t>
      </w:r>
      <w:r w:rsidR="00D44B89">
        <w:rPr>
          <w:rFonts w:ascii="Times New Roman" w:hAnsi="Times New Roman" w:cs="Times New Roman"/>
          <w:sz w:val="24"/>
          <w:szCs w:val="24"/>
        </w:rPr>
        <w:t xml:space="preserve"> carrying a</w:t>
      </w:r>
      <w:r w:rsidR="00213F6A">
        <w:rPr>
          <w:rFonts w:ascii="Times New Roman" w:hAnsi="Times New Roman" w:cs="Times New Roman"/>
          <w:sz w:val="24"/>
          <w:szCs w:val="24"/>
        </w:rPr>
        <w:t xml:space="preserve"> weapon. </w:t>
      </w:r>
      <w:r w:rsidR="00800647">
        <w:rPr>
          <w:rFonts w:ascii="Times New Roman" w:hAnsi="Times New Roman" w:cs="Times New Roman"/>
          <w:sz w:val="24"/>
          <w:szCs w:val="24"/>
        </w:rPr>
        <w:t xml:space="preserve">The accused did not retaliate, he was merely </w:t>
      </w:r>
      <w:r w:rsidR="0079021C">
        <w:rPr>
          <w:rFonts w:ascii="Times New Roman" w:hAnsi="Times New Roman" w:cs="Times New Roman"/>
          <w:sz w:val="24"/>
          <w:szCs w:val="24"/>
        </w:rPr>
        <w:t>dodging</w:t>
      </w:r>
      <w:r w:rsidR="00800647">
        <w:rPr>
          <w:rFonts w:ascii="Times New Roman" w:hAnsi="Times New Roman" w:cs="Times New Roman"/>
          <w:sz w:val="24"/>
          <w:szCs w:val="24"/>
        </w:rPr>
        <w:t xml:space="preserve"> the attacks. While blocking the attacks he took a bending position and drew a knife</w:t>
      </w:r>
      <w:r w:rsidR="00903672">
        <w:rPr>
          <w:rFonts w:ascii="Times New Roman" w:hAnsi="Times New Roman" w:cs="Times New Roman"/>
          <w:sz w:val="24"/>
          <w:szCs w:val="24"/>
        </w:rPr>
        <w:t xml:space="preserve"> from his back trouser pocket. </w:t>
      </w:r>
      <w:r w:rsidR="00800647">
        <w:rPr>
          <w:rFonts w:ascii="Times New Roman" w:hAnsi="Times New Roman" w:cs="Times New Roman"/>
          <w:sz w:val="24"/>
          <w:szCs w:val="24"/>
        </w:rPr>
        <w:t xml:space="preserve">He saw the accused stabbing the deceased, and he ran got hold of the accused, and dispossessed him of the knife. </w:t>
      </w:r>
      <w:r w:rsidR="00903672">
        <w:rPr>
          <w:rFonts w:ascii="Times New Roman" w:hAnsi="Times New Roman" w:cs="Times New Roman"/>
          <w:sz w:val="24"/>
          <w:szCs w:val="24"/>
        </w:rPr>
        <w:t xml:space="preserve">Maphosa testified that he observed that the knife entered the arm of the deceased and passed through to the chest.  The accused had one arm around the deceased, and used the other hand to stab </w:t>
      </w:r>
      <w:r w:rsidR="00D44B89">
        <w:rPr>
          <w:rFonts w:ascii="Times New Roman" w:hAnsi="Times New Roman" w:cs="Times New Roman"/>
          <w:sz w:val="24"/>
          <w:szCs w:val="24"/>
        </w:rPr>
        <w:t>him</w:t>
      </w:r>
      <w:r w:rsidR="00903672">
        <w:rPr>
          <w:rFonts w:ascii="Times New Roman" w:hAnsi="Times New Roman" w:cs="Times New Roman"/>
          <w:sz w:val="24"/>
          <w:szCs w:val="24"/>
        </w:rPr>
        <w:t xml:space="preserve">. The accused fled from the scene. </w:t>
      </w:r>
      <w:r w:rsidR="00213F6A">
        <w:rPr>
          <w:rFonts w:ascii="Times New Roman" w:hAnsi="Times New Roman" w:cs="Times New Roman"/>
          <w:sz w:val="24"/>
          <w:szCs w:val="24"/>
        </w:rPr>
        <w:t xml:space="preserve">Maphosa identified the home-made knife (Exhibit 3) as the knife that was used by the accused to stab the deceased. Maphosa testified that the accused and deceased were intoxicated, however they knew </w:t>
      </w:r>
      <w:r w:rsidR="000B7C73">
        <w:rPr>
          <w:rFonts w:ascii="Times New Roman" w:hAnsi="Times New Roman" w:cs="Times New Roman"/>
          <w:sz w:val="24"/>
          <w:szCs w:val="24"/>
        </w:rPr>
        <w:t>w</w:t>
      </w:r>
      <w:r w:rsidR="00213F6A">
        <w:rPr>
          <w:rFonts w:ascii="Times New Roman" w:hAnsi="Times New Roman" w:cs="Times New Roman"/>
          <w:sz w:val="24"/>
          <w:szCs w:val="24"/>
        </w:rPr>
        <w:t xml:space="preserve">hat they were doing. </w:t>
      </w:r>
    </w:p>
    <w:p w14:paraId="23249DFD" w14:textId="77777777" w:rsidR="00827B35" w:rsidRDefault="00827B35" w:rsidP="00623947">
      <w:pPr>
        <w:spacing w:after="0" w:line="360" w:lineRule="auto"/>
        <w:jc w:val="both"/>
        <w:rPr>
          <w:rFonts w:ascii="Times New Roman" w:hAnsi="Times New Roman" w:cs="Times New Roman"/>
          <w:sz w:val="24"/>
          <w:szCs w:val="24"/>
        </w:rPr>
      </w:pPr>
    </w:p>
    <w:p w14:paraId="387BEF7D" w14:textId="77777777" w:rsidR="007C0C02" w:rsidRDefault="003F1084"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1D3199">
        <w:rPr>
          <w:rFonts w:ascii="Times New Roman" w:hAnsi="Times New Roman" w:cs="Times New Roman"/>
          <w:sz w:val="24"/>
          <w:szCs w:val="24"/>
        </w:rPr>
        <w:t>1</w:t>
      </w:r>
      <w:r>
        <w:rPr>
          <w:rFonts w:ascii="Times New Roman" w:hAnsi="Times New Roman" w:cs="Times New Roman"/>
          <w:sz w:val="24"/>
          <w:szCs w:val="24"/>
        </w:rPr>
        <w:t xml:space="preserve">] </w:t>
      </w:r>
      <w:r w:rsidR="00213F6A">
        <w:rPr>
          <w:rFonts w:ascii="Times New Roman" w:hAnsi="Times New Roman" w:cs="Times New Roman"/>
          <w:sz w:val="24"/>
          <w:szCs w:val="24"/>
        </w:rPr>
        <w:t xml:space="preserve">Under cross examination he testified that in the second incident it was the deceased who was punching the accused with fists. </w:t>
      </w:r>
      <w:r w:rsidR="00BB67F5">
        <w:rPr>
          <w:rFonts w:ascii="Times New Roman" w:hAnsi="Times New Roman" w:cs="Times New Roman"/>
          <w:sz w:val="24"/>
          <w:szCs w:val="24"/>
        </w:rPr>
        <w:t>The deceased was the aggressor. He testified that when the accused was ordered to leave, he gave him his sandals. He disputed that he gave him his sandals when he returned</w:t>
      </w:r>
      <w:r w:rsidR="001D3199">
        <w:rPr>
          <w:rFonts w:ascii="Times New Roman" w:hAnsi="Times New Roman" w:cs="Times New Roman"/>
          <w:sz w:val="24"/>
          <w:szCs w:val="24"/>
        </w:rPr>
        <w:t xml:space="preserve"> to the homestead</w:t>
      </w:r>
      <w:r w:rsidR="00BB67F5">
        <w:rPr>
          <w:rFonts w:ascii="Times New Roman" w:hAnsi="Times New Roman" w:cs="Times New Roman"/>
          <w:sz w:val="24"/>
          <w:szCs w:val="24"/>
        </w:rPr>
        <w:t xml:space="preserve">.  He did not see the satchel that the accused said he left at the homestead. It was put to him that he might have forgotten because he was intoxicated, his answer was </w:t>
      </w:r>
      <w:r>
        <w:rPr>
          <w:rFonts w:ascii="Times New Roman" w:hAnsi="Times New Roman" w:cs="Times New Roman"/>
          <w:sz w:val="24"/>
          <w:szCs w:val="24"/>
        </w:rPr>
        <w:t>“</w:t>
      </w:r>
      <w:r w:rsidR="00BB67F5">
        <w:rPr>
          <w:rFonts w:ascii="Times New Roman" w:hAnsi="Times New Roman" w:cs="Times New Roman"/>
          <w:sz w:val="24"/>
          <w:szCs w:val="24"/>
        </w:rPr>
        <w:t xml:space="preserve">it </w:t>
      </w:r>
      <w:r>
        <w:rPr>
          <w:rFonts w:ascii="Times New Roman" w:hAnsi="Times New Roman" w:cs="Times New Roman"/>
          <w:sz w:val="24"/>
          <w:szCs w:val="24"/>
        </w:rPr>
        <w:t>may be so.”</w:t>
      </w:r>
      <w:bookmarkStart w:id="4" w:name="_Hlk135344384"/>
    </w:p>
    <w:p w14:paraId="4C222268" w14:textId="77777777" w:rsidR="007C0C02" w:rsidRDefault="007C0C02" w:rsidP="00623947">
      <w:pPr>
        <w:spacing w:after="0" w:line="360" w:lineRule="auto"/>
        <w:jc w:val="both"/>
        <w:rPr>
          <w:rFonts w:ascii="Times New Roman" w:hAnsi="Times New Roman" w:cs="Times New Roman"/>
          <w:sz w:val="24"/>
          <w:szCs w:val="24"/>
        </w:rPr>
      </w:pPr>
    </w:p>
    <w:p w14:paraId="38CFDFC8" w14:textId="5EB2BF39" w:rsidR="003F1084" w:rsidRDefault="007C0C02"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3F1084" w:rsidRPr="003F1084">
        <w:rPr>
          <w:rFonts w:ascii="Times New Roman" w:hAnsi="Times New Roman" w:cs="Times New Roman"/>
          <w:sz w:val="24"/>
          <w:szCs w:val="24"/>
        </w:rPr>
        <w:t xml:space="preserve">After this evidence the </w:t>
      </w:r>
      <w:r w:rsidR="003F1084">
        <w:rPr>
          <w:rFonts w:ascii="Times New Roman" w:hAnsi="Times New Roman" w:cs="Times New Roman"/>
          <w:sz w:val="24"/>
          <w:szCs w:val="24"/>
        </w:rPr>
        <w:t>S</w:t>
      </w:r>
      <w:r w:rsidR="003F1084" w:rsidRPr="003F1084">
        <w:rPr>
          <w:rFonts w:ascii="Times New Roman" w:hAnsi="Times New Roman" w:cs="Times New Roman"/>
          <w:sz w:val="24"/>
          <w:szCs w:val="24"/>
        </w:rPr>
        <w:t>tate closed its case.</w:t>
      </w:r>
      <w:bookmarkEnd w:id="4"/>
    </w:p>
    <w:p w14:paraId="6B92E582" w14:textId="77777777" w:rsidR="00640F36" w:rsidRPr="003F1084" w:rsidRDefault="00640F36" w:rsidP="00623947">
      <w:pPr>
        <w:spacing w:after="0" w:line="360" w:lineRule="auto"/>
        <w:jc w:val="both"/>
        <w:rPr>
          <w:rFonts w:ascii="Times New Roman" w:hAnsi="Times New Roman" w:cs="Times New Roman"/>
          <w:sz w:val="24"/>
          <w:szCs w:val="24"/>
        </w:rPr>
      </w:pPr>
    </w:p>
    <w:p w14:paraId="3D717C14" w14:textId="572FC559" w:rsidR="00926B43" w:rsidRDefault="003D2539" w:rsidP="00623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bookmarkStart w:id="5" w:name="_Hlk135344419"/>
      <w:r w:rsidR="007C0C02">
        <w:rPr>
          <w:rFonts w:ascii="Times New Roman" w:hAnsi="Times New Roman" w:cs="Times New Roman"/>
          <w:sz w:val="24"/>
          <w:szCs w:val="24"/>
        </w:rPr>
        <w:t>3</w:t>
      </w:r>
      <w:r>
        <w:rPr>
          <w:rFonts w:ascii="Times New Roman" w:hAnsi="Times New Roman" w:cs="Times New Roman"/>
          <w:sz w:val="24"/>
          <w:szCs w:val="24"/>
        </w:rPr>
        <w:t xml:space="preserve">] </w:t>
      </w:r>
      <w:r w:rsidR="00926B43" w:rsidRPr="00812F18">
        <w:rPr>
          <w:rFonts w:ascii="Times New Roman" w:hAnsi="Times New Roman" w:cs="Times New Roman"/>
          <w:sz w:val="24"/>
          <w:szCs w:val="24"/>
        </w:rPr>
        <w:t xml:space="preserve">Mr Maphosa appeared to be a credible and honest witness. Although he was under the influence of alcohol on the day in question, he could remember what took place. </w:t>
      </w:r>
      <w:r w:rsidR="00812F18" w:rsidRPr="00812F18">
        <w:rPr>
          <w:rFonts w:ascii="Times New Roman" w:hAnsi="Times New Roman" w:cs="Times New Roman"/>
          <w:sz w:val="24"/>
          <w:szCs w:val="24"/>
        </w:rPr>
        <w:t xml:space="preserve">Although he is related to the accused, he </w:t>
      </w:r>
      <w:r w:rsidR="001D3199">
        <w:rPr>
          <w:rFonts w:ascii="Times New Roman" w:hAnsi="Times New Roman" w:cs="Times New Roman"/>
          <w:sz w:val="24"/>
          <w:szCs w:val="24"/>
        </w:rPr>
        <w:t xml:space="preserve">did not shield him and he merely </w:t>
      </w:r>
      <w:r w:rsidR="00812F18" w:rsidRPr="00812F18">
        <w:rPr>
          <w:rFonts w:ascii="Times New Roman" w:hAnsi="Times New Roman" w:cs="Times New Roman"/>
          <w:sz w:val="24"/>
          <w:szCs w:val="24"/>
        </w:rPr>
        <w:t xml:space="preserve">testified </w:t>
      </w:r>
      <w:r w:rsidR="001D3199">
        <w:rPr>
          <w:rFonts w:ascii="Times New Roman" w:hAnsi="Times New Roman" w:cs="Times New Roman"/>
          <w:sz w:val="24"/>
          <w:szCs w:val="24"/>
        </w:rPr>
        <w:t xml:space="preserve">about what he witnessed. He testified </w:t>
      </w:r>
      <w:r w:rsidR="00812F18" w:rsidRPr="00812F18">
        <w:rPr>
          <w:rFonts w:ascii="Times New Roman" w:hAnsi="Times New Roman" w:cs="Times New Roman"/>
          <w:sz w:val="24"/>
          <w:szCs w:val="24"/>
        </w:rPr>
        <w:t xml:space="preserve">that he saw </w:t>
      </w:r>
      <w:r w:rsidR="001D3199">
        <w:rPr>
          <w:rFonts w:ascii="Times New Roman" w:hAnsi="Times New Roman" w:cs="Times New Roman"/>
          <w:sz w:val="24"/>
          <w:szCs w:val="24"/>
        </w:rPr>
        <w:t xml:space="preserve">the accused </w:t>
      </w:r>
      <w:r w:rsidR="00812F18" w:rsidRPr="00812F18">
        <w:rPr>
          <w:rFonts w:ascii="Times New Roman" w:hAnsi="Times New Roman" w:cs="Times New Roman"/>
          <w:sz w:val="24"/>
          <w:szCs w:val="24"/>
        </w:rPr>
        <w:t>stab</w:t>
      </w:r>
      <w:r w:rsidR="001D3199">
        <w:rPr>
          <w:rFonts w:ascii="Times New Roman" w:hAnsi="Times New Roman" w:cs="Times New Roman"/>
          <w:sz w:val="24"/>
          <w:szCs w:val="24"/>
        </w:rPr>
        <w:t>bing</w:t>
      </w:r>
      <w:r w:rsidR="00812F18" w:rsidRPr="00812F18">
        <w:rPr>
          <w:rFonts w:ascii="Times New Roman" w:hAnsi="Times New Roman" w:cs="Times New Roman"/>
          <w:sz w:val="24"/>
          <w:szCs w:val="24"/>
        </w:rPr>
        <w:t xml:space="preserve"> the deceased. He gave a correct version of how the fight started and progressed. We accept his account of what happened without qualification.</w:t>
      </w:r>
    </w:p>
    <w:p w14:paraId="44756DED" w14:textId="77777777" w:rsidR="00640F36" w:rsidRPr="00812F18" w:rsidRDefault="00640F36" w:rsidP="00623947">
      <w:pPr>
        <w:spacing w:after="0" w:line="360" w:lineRule="auto"/>
        <w:jc w:val="both"/>
        <w:rPr>
          <w:rFonts w:ascii="Times New Roman" w:hAnsi="Times New Roman" w:cs="Times New Roman"/>
          <w:sz w:val="24"/>
          <w:szCs w:val="24"/>
        </w:rPr>
      </w:pPr>
    </w:p>
    <w:bookmarkEnd w:id="5"/>
    <w:p w14:paraId="1F0D7C98" w14:textId="1B5EC239" w:rsidR="003F1084" w:rsidRDefault="00275064"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141E1">
        <w:rPr>
          <w:rFonts w:ascii="Times New Roman" w:hAnsi="Times New Roman" w:cs="Times New Roman"/>
          <w:sz w:val="24"/>
          <w:szCs w:val="24"/>
        </w:rPr>
        <w:t>4</w:t>
      </w:r>
      <w:r>
        <w:rPr>
          <w:rFonts w:ascii="Times New Roman" w:hAnsi="Times New Roman" w:cs="Times New Roman"/>
          <w:sz w:val="24"/>
          <w:szCs w:val="24"/>
        </w:rPr>
        <w:t xml:space="preserve">] </w:t>
      </w:r>
      <w:r w:rsidR="003D2539" w:rsidRPr="003D2539">
        <w:rPr>
          <w:rFonts w:ascii="Times New Roman" w:hAnsi="Times New Roman" w:cs="Times New Roman"/>
          <w:sz w:val="24"/>
          <w:szCs w:val="24"/>
        </w:rPr>
        <w:t>The accused testified</w:t>
      </w:r>
      <w:r w:rsidR="001D3199">
        <w:rPr>
          <w:rFonts w:ascii="Times New Roman" w:hAnsi="Times New Roman" w:cs="Times New Roman"/>
          <w:sz w:val="24"/>
          <w:szCs w:val="24"/>
        </w:rPr>
        <w:t xml:space="preserve"> that</w:t>
      </w:r>
      <w:r w:rsidR="003D2539" w:rsidRPr="003D2539">
        <w:rPr>
          <w:rFonts w:ascii="Times New Roman" w:hAnsi="Times New Roman" w:cs="Times New Roman"/>
          <w:sz w:val="24"/>
          <w:szCs w:val="24"/>
        </w:rPr>
        <w:t xml:space="preserve"> </w:t>
      </w:r>
      <w:r w:rsidR="00404D49">
        <w:rPr>
          <w:rFonts w:ascii="Times New Roman" w:hAnsi="Times New Roman" w:cs="Times New Roman"/>
          <w:sz w:val="24"/>
          <w:szCs w:val="24"/>
        </w:rPr>
        <w:t xml:space="preserve">he and the deceased were part of the people who were invited </w:t>
      </w:r>
      <w:r w:rsidR="001D3199">
        <w:rPr>
          <w:rFonts w:ascii="Times New Roman" w:hAnsi="Times New Roman" w:cs="Times New Roman"/>
          <w:sz w:val="24"/>
          <w:szCs w:val="24"/>
        </w:rPr>
        <w:t xml:space="preserve">to </w:t>
      </w:r>
      <w:r w:rsidR="00404D49">
        <w:rPr>
          <w:rFonts w:ascii="Times New Roman" w:hAnsi="Times New Roman" w:cs="Times New Roman"/>
          <w:sz w:val="24"/>
          <w:szCs w:val="24"/>
        </w:rPr>
        <w:t>the function. They started drinking beer in the morning, and they were intoxicated. H</w:t>
      </w:r>
      <w:r>
        <w:rPr>
          <w:rFonts w:ascii="Times New Roman" w:hAnsi="Times New Roman" w:cs="Times New Roman"/>
          <w:sz w:val="24"/>
          <w:szCs w:val="24"/>
        </w:rPr>
        <w:t xml:space="preserve">e </w:t>
      </w:r>
      <w:r w:rsidR="00404D49">
        <w:rPr>
          <w:rFonts w:ascii="Times New Roman" w:hAnsi="Times New Roman" w:cs="Times New Roman"/>
          <w:sz w:val="24"/>
          <w:szCs w:val="24"/>
        </w:rPr>
        <w:lastRenderedPageBreak/>
        <w:t xml:space="preserve">testified that he </w:t>
      </w:r>
      <w:r>
        <w:rPr>
          <w:rFonts w:ascii="Times New Roman" w:hAnsi="Times New Roman" w:cs="Times New Roman"/>
          <w:sz w:val="24"/>
          <w:szCs w:val="24"/>
        </w:rPr>
        <w:t xml:space="preserve">changed the song that was playing on the radio and the deceased approached him, insulted him using foul and obscene language and assaulted him with open hands and fists.  </w:t>
      </w:r>
      <w:r w:rsidR="00404D49">
        <w:rPr>
          <w:rFonts w:ascii="Times New Roman" w:hAnsi="Times New Roman" w:cs="Times New Roman"/>
          <w:sz w:val="24"/>
          <w:szCs w:val="24"/>
        </w:rPr>
        <w:t xml:space="preserve">He testified </w:t>
      </w:r>
      <w:r w:rsidR="001D3199">
        <w:rPr>
          <w:rFonts w:ascii="Times New Roman" w:hAnsi="Times New Roman" w:cs="Times New Roman"/>
          <w:sz w:val="24"/>
          <w:szCs w:val="24"/>
        </w:rPr>
        <w:t xml:space="preserve">that </w:t>
      </w:r>
      <w:r w:rsidR="008248BD">
        <w:rPr>
          <w:rFonts w:ascii="Times New Roman" w:hAnsi="Times New Roman" w:cs="Times New Roman"/>
          <w:sz w:val="24"/>
          <w:szCs w:val="24"/>
        </w:rPr>
        <w:t>he had the knife at the function, which he uses to repair the tyres of his scotch cart. D</w:t>
      </w:r>
      <w:r w:rsidR="00404D49">
        <w:rPr>
          <w:rFonts w:ascii="Times New Roman" w:hAnsi="Times New Roman" w:cs="Times New Roman"/>
          <w:sz w:val="24"/>
          <w:szCs w:val="24"/>
        </w:rPr>
        <w:t xml:space="preserve">uring the first fight he did not produce </w:t>
      </w:r>
      <w:r w:rsidR="008248BD">
        <w:rPr>
          <w:rFonts w:ascii="Times New Roman" w:hAnsi="Times New Roman" w:cs="Times New Roman"/>
          <w:sz w:val="24"/>
          <w:szCs w:val="24"/>
        </w:rPr>
        <w:t>the</w:t>
      </w:r>
      <w:r w:rsidR="00404D49">
        <w:rPr>
          <w:rFonts w:ascii="Times New Roman" w:hAnsi="Times New Roman" w:cs="Times New Roman"/>
          <w:sz w:val="24"/>
          <w:szCs w:val="24"/>
        </w:rPr>
        <w:t xml:space="preserve"> knife. After the first fight he left the homestead. He left behind a satchel and sandals.</w:t>
      </w:r>
      <w:r w:rsidR="008248BD">
        <w:rPr>
          <w:rFonts w:ascii="Times New Roman" w:hAnsi="Times New Roman" w:cs="Times New Roman"/>
          <w:sz w:val="24"/>
          <w:szCs w:val="24"/>
        </w:rPr>
        <w:t xml:space="preserve"> After leaving the function he later returned to collect his sandals and satchel. He was given his satchel</w:t>
      </w:r>
      <w:r w:rsidR="001D3199">
        <w:rPr>
          <w:rFonts w:ascii="Times New Roman" w:hAnsi="Times New Roman" w:cs="Times New Roman"/>
          <w:sz w:val="24"/>
          <w:szCs w:val="24"/>
        </w:rPr>
        <w:t xml:space="preserve">. </w:t>
      </w:r>
      <w:r w:rsidR="008248BD">
        <w:rPr>
          <w:rFonts w:ascii="Times New Roman" w:hAnsi="Times New Roman" w:cs="Times New Roman"/>
          <w:sz w:val="24"/>
          <w:szCs w:val="24"/>
        </w:rPr>
        <w:t xml:space="preserve"> </w:t>
      </w:r>
      <w:r w:rsidR="001D3199">
        <w:rPr>
          <w:rFonts w:ascii="Times New Roman" w:hAnsi="Times New Roman" w:cs="Times New Roman"/>
          <w:sz w:val="24"/>
          <w:szCs w:val="24"/>
        </w:rPr>
        <w:t xml:space="preserve">He </w:t>
      </w:r>
      <w:r w:rsidR="008248BD">
        <w:rPr>
          <w:rFonts w:ascii="Times New Roman" w:hAnsi="Times New Roman" w:cs="Times New Roman"/>
          <w:sz w:val="24"/>
          <w:szCs w:val="24"/>
        </w:rPr>
        <w:t xml:space="preserve">saw the deceased running and jumping over the perimeter fence, and he (deceased) started to punch him with fists.  </w:t>
      </w:r>
    </w:p>
    <w:p w14:paraId="3848202F" w14:textId="48EA9CE5" w:rsidR="0064449D" w:rsidRDefault="008248BD"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141E1">
        <w:rPr>
          <w:rFonts w:ascii="Times New Roman" w:hAnsi="Times New Roman" w:cs="Times New Roman"/>
          <w:sz w:val="24"/>
          <w:szCs w:val="24"/>
        </w:rPr>
        <w:t>5</w:t>
      </w:r>
      <w:r>
        <w:rPr>
          <w:rFonts w:ascii="Times New Roman" w:hAnsi="Times New Roman" w:cs="Times New Roman"/>
          <w:sz w:val="24"/>
          <w:szCs w:val="24"/>
        </w:rPr>
        <w:t xml:space="preserve">] He testified that as he was being punched by the deceased, </w:t>
      </w:r>
      <w:r w:rsidR="0064449D">
        <w:rPr>
          <w:rFonts w:ascii="Times New Roman" w:hAnsi="Times New Roman" w:cs="Times New Roman"/>
          <w:sz w:val="24"/>
          <w:szCs w:val="24"/>
        </w:rPr>
        <w:t xml:space="preserve">on his part </w:t>
      </w:r>
      <w:r>
        <w:rPr>
          <w:rFonts w:ascii="Times New Roman" w:hAnsi="Times New Roman" w:cs="Times New Roman"/>
          <w:sz w:val="24"/>
          <w:szCs w:val="24"/>
        </w:rPr>
        <w:t xml:space="preserve">he was trying to </w:t>
      </w:r>
      <w:r w:rsidR="00F0754E">
        <w:rPr>
          <w:rFonts w:ascii="Times New Roman" w:hAnsi="Times New Roman" w:cs="Times New Roman"/>
          <w:sz w:val="24"/>
          <w:szCs w:val="24"/>
        </w:rPr>
        <w:t xml:space="preserve">dodging </w:t>
      </w:r>
      <w:r>
        <w:rPr>
          <w:rFonts w:ascii="Times New Roman" w:hAnsi="Times New Roman" w:cs="Times New Roman"/>
          <w:sz w:val="24"/>
          <w:szCs w:val="24"/>
        </w:rPr>
        <w:t xml:space="preserve">the </w:t>
      </w:r>
      <w:r w:rsidR="0064449D">
        <w:rPr>
          <w:rFonts w:ascii="Times New Roman" w:hAnsi="Times New Roman" w:cs="Times New Roman"/>
          <w:sz w:val="24"/>
          <w:szCs w:val="24"/>
        </w:rPr>
        <w:t>punches</w:t>
      </w:r>
      <w:r>
        <w:rPr>
          <w:rFonts w:ascii="Times New Roman" w:hAnsi="Times New Roman" w:cs="Times New Roman"/>
          <w:sz w:val="24"/>
          <w:szCs w:val="24"/>
        </w:rPr>
        <w:t xml:space="preserve"> and he finally </w:t>
      </w:r>
      <w:r w:rsidR="00A26372">
        <w:rPr>
          <w:rFonts w:ascii="Times New Roman" w:hAnsi="Times New Roman" w:cs="Times New Roman"/>
          <w:sz w:val="24"/>
          <w:szCs w:val="24"/>
        </w:rPr>
        <w:t>grabbed</w:t>
      </w:r>
      <w:r>
        <w:rPr>
          <w:rFonts w:ascii="Times New Roman" w:hAnsi="Times New Roman" w:cs="Times New Roman"/>
          <w:sz w:val="24"/>
          <w:szCs w:val="24"/>
        </w:rPr>
        <w:t xml:space="preserve"> of the deceased. He was </w:t>
      </w:r>
      <w:r w:rsidR="00A26372">
        <w:rPr>
          <w:rFonts w:ascii="Times New Roman" w:hAnsi="Times New Roman" w:cs="Times New Roman"/>
          <w:sz w:val="24"/>
          <w:szCs w:val="24"/>
        </w:rPr>
        <w:t xml:space="preserve">with the other hand </w:t>
      </w:r>
      <w:r>
        <w:rPr>
          <w:rFonts w:ascii="Times New Roman" w:hAnsi="Times New Roman" w:cs="Times New Roman"/>
          <w:sz w:val="24"/>
          <w:szCs w:val="24"/>
        </w:rPr>
        <w:t xml:space="preserve">now holding the knife, which </w:t>
      </w:r>
      <w:r w:rsidR="0064449D">
        <w:rPr>
          <w:rFonts w:ascii="Times New Roman" w:hAnsi="Times New Roman" w:cs="Times New Roman"/>
          <w:sz w:val="24"/>
          <w:szCs w:val="24"/>
        </w:rPr>
        <w:t xml:space="preserve">was pointing at the upper arm of the deceased. The knife stabbed the deceased as he sprang and </w:t>
      </w:r>
      <w:r w:rsidR="0079021C">
        <w:rPr>
          <w:rFonts w:ascii="Times New Roman" w:hAnsi="Times New Roman" w:cs="Times New Roman"/>
          <w:sz w:val="24"/>
          <w:szCs w:val="24"/>
        </w:rPr>
        <w:t xml:space="preserve">it </w:t>
      </w:r>
      <w:r w:rsidR="0064449D">
        <w:rPr>
          <w:rFonts w:ascii="Times New Roman" w:hAnsi="Times New Roman" w:cs="Times New Roman"/>
          <w:sz w:val="24"/>
          <w:szCs w:val="24"/>
        </w:rPr>
        <w:t xml:space="preserve">pierced through the arm and </w:t>
      </w:r>
      <w:r w:rsidR="00A26372">
        <w:rPr>
          <w:rFonts w:ascii="Times New Roman" w:hAnsi="Times New Roman" w:cs="Times New Roman"/>
          <w:sz w:val="24"/>
          <w:szCs w:val="24"/>
        </w:rPr>
        <w:t>perforated</w:t>
      </w:r>
      <w:r w:rsidR="0064449D">
        <w:rPr>
          <w:rFonts w:ascii="Times New Roman" w:hAnsi="Times New Roman" w:cs="Times New Roman"/>
          <w:sz w:val="24"/>
          <w:szCs w:val="24"/>
        </w:rPr>
        <w:t xml:space="preserve"> the chest on the left side.</w:t>
      </w:r>
    </w:p>
    <w:p w14:paraId="1B896E98" w14:textId="538BCFBE" w:rsidR="0079021C" w:rsidRDefault="0064449D" w:rsidP="00182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141E1">
        <w:rPr>
          <w:rFonts w:ascii="Times New Roman" w:hAnsi="Times New Roman" w:cs="Times New Roman"/>
          <w:sz w:val="24"/>
          <w:szCs w:val="24"/>
        </w:rPr>
        <w:t>6</w:t>
      </w:r>
      <w:r>
        <w:rPr>
          <w:rFonts w:ascii="Times New Roman" w:hAnsi="Times New Roman" w:cs="Times New Roman"/>
          <w:sz w:val="24"/>
          <w:szCs w:val="24"/>
        </w:rPr>
        <w:t xml:space="preserve">] Under cross examination by State Counsel the accused testified that he returned to the homestead to collect his satchel and sandals. The deceased jumped over the perimeter fence and attacked with fists all over the body. </w:t>
      </w:r>
      <w:r w:rsidR="001A38D7">
        <w:rPr>
          <w:rFonts w:ascii="Times New Roman" w:hAnsi="Times New Roman" w:cs="Times New Roman"/>
          <w:sz w:val="24"/>
          <w:szCs w:val="24"/>
        </w:rPr>
        <w:t>He drew the knife from the back pocket of his work suit</w:t>
      </w:r>
      <w:r w:rsidR="00A26372">
        <w:rPr>
          <w:rFonts w:ascii="Times New Roman" w:hAnsi="Times New Roman" w:cs="Times New Roman"/>
          <w:sz w:val="24"/>
          <w:szCs w:val="24"/>
        </w:rPr>
        <w:t>e</w:t>
      </w:r>
      <w:r w:rsidR="001A38D7">
        <w:rPr>
          <w:rFonts w:ascii="Times New Roman" w:hAnsi="Times New Roman" w:cs="Times New Roman"/>
          <w:sz w:val="24"/>
          <w:szCs w:val="24"/>
        </w:rPr>
        <w:t xml:space="preserve">, hoping it will scare the deceased, but he </w:t>
      </w:r>
      <w:r w:rsidR="00A26372">
        <w:rPr>
          <w:rFonts w:ascii="Times New Roman" w:hAnsi="Times New Roman" w:cs="Times New Roman"/>
          <w:sz w:val="24"/>
          <w:szCs w:val="24"/>
        </w:rPr>
        <w:t xml:space="preserve">was undeterred and </w:t>
      </w:r>
      <w:r w:rsidR="001A38D7">
        <w:rPr>
          <w:rFonts w:ascii="Times New Roman" w:hAnsi="Times New Roman" w:cs="Times New Roman"/>
          <w:sz w:val="24"/>
          <w:szCs w:val="24"/>
        </w:rPr>
        <w:t>continued assaulting him. The deceased was stabbed as he “</w:t>
      </w:r>
      <w:r w:rsidR="00356547">
        <w:rPr>
          <w:rFonts w:ascii="Times New Roman" w:hAnsi="Times New Roman" w:cs="Times New Roman"/>
          <w:sz w:val="24"/>
          <w:szCs w:val="24"/>
        </w:rPr>
        <w:t>s</w:t>
      </w:r>
      <w:r w:rsidR="00A26372">
        <w:rPr>
          <w:rFonts w:ascii="Times New Roman" w:hAnsi="Times New Roman" w:cs="Times New Roman"/>
          <w:sz w:val="24"/>
          <w:szCs w:val="24"/>
        </w:rPr>
        <w:t>prung</w:t>
      </w:r>
      <w:r w:rsidR="001A38D7">
        <w:rPr>
          <w:rFonts w:ascii="Times New Roman" w:hAnsi="Times New Roman" w:cs="Times New Roman"/>
          <w:sz w:val="24"/>
          <w:szCs w:val="24"/>
        </w:rPr>
        <w:t xml:space="preserve">” </w:t>
      </w:r>
      <w:r w:rsidR="00A26372">
        <w:rPr>
          <w:rFonts w:ascii="Times New Roman" w:hAnsi="Times New Roman" w:cs="Times New Roman"/>
          <w:sz w:val="24"/>
          <w:szCs w:val="24"/>
        </w:rPr>
        <w:t xml:space="preserve">and </w:t>
      </w:r>
      <w:r w:rsidR="001A38D7">
        <w:rPr>
          <w:rFonts w:ascii="Times New Roman" w:hAnsi="Times New Roman" w:cs="Times New Roman"/>
          <w:sz w:val="24"/>
          <w:szCs w:val="24"/>
        </w:rPr>
        <w:t xml:space="preserve">that is the reason the knife penetrated the arm up to the chest. </w:t>
      </w:r>
      <w:r>
        <w:rPr>
          <w:rFonts w:ascii="Times New Roman" w:hAnsi="Times New Roman" w:cs="Times New Roman"/>
          <w:sz w:val="24"/>
          <w:szCs w:val="24"/>
        </w:rPr>
        <w:t xml:space="preserve"> </w:t>
      </w:r>
      <w:r w:rsidR="00182F3C">
        <w:rPr>
          <w:rFonts w:ascii="Times New Roman" w:hAnsi="Times New Roman" w:cs="Times New Roman"/>
          <w:sz w:val="24"/>
          <w:szCs w:val="24"/>
        </w:rPr>
        <w:t>He conceded that he used a very dangerous weapon</w:t>
      </w:r>
      <w:r w:rsidR="00A26372">
        <w:rPr>
          <w:rFonts w:ascii="Times New Roman" w:hAnsi="Times New Roman" w:cs="Times New Roman"/>
          <w:sz w:val="24"/>
          <w:szCs w:val="24"/>
        </w:rPr>
        <w:t xml:space="preserve"> on the upper body of the deceased. </w:t>
      </w:r>
    </w:p>
    <w:p w14:paraId="64329817" w14:textId="77777777" w:rsidR="0079021C" w:rsidRDefault="0079021C" w:rsidP="00182F3C">
      <w:pPr>
        <w:spacing w:after="0" w:line="360" w:lineRule="auto"/>
        <w:jc w:val="both"/>
        <w:rPr>
          <w:rFonts w:ascii="Times New Roman" w:hAnsi="Times New Roman" w:cs="Times New Roman"/>
          <w:sz w:val="24"/>
          <w:szCs w:val="24"/>
        </w:rPr>
      </w:pPr>
    </w:p>
    <w:p w14:paraId="107F3544" w14:textId="5F5C6548" w:rsidR="00182F3C" w:rsidRPr="003F1084" w:rsidRDefault="0079021C" w:rsidP="00182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141E1">
        <w:rPr>
          <w:rFonts w:ascii="Times New Roman" w:hAnsi="Times New Roman" w:cs="Times New Roman"/>
          <w:sz w:val="24"/>
          <w:szCs w:val="24"/>
        </w:rPr>
        <w:t>7</w:t>
      </w:r>
      <w:r>
        <w:rPr>
          <w:rFonts w:ascii="Times New Roman" w:hAnsi="Times New Roman" w:cs="Times New Roman"/>
          <w:sz w:val="24"/>
          <w:szCs w:val="24"/>
        </w:rPr>
        <w:t xml:space="preserve">] </w:t>
      </w:r>
      <w:r w:rsidR="00182F3C" w:rsidRPr="003F1084">
        <w:rPr>
          <w:rFonts w:ascii="Times New Roman" w:hAnsi="Times New Roman" w:cs="Times New Roman"/>
          <w:sz w:val="24"/>
          <w:szCs w:val="24"/>
        </w:rPr>
        <w:t xml:space="preserve">After this evidence the </w:t>
      </w:r>
      <w:r>
        <w:rPr>
          <w:rFonts w:ascii="Times New Roman" w:hAnsi="Times New Roman" w:cs="Times New Roman"/>
          <w:sz w:val="24"/>
          <w:szCs w:val="24"/>
        </w:rPr>
        <w:t xml:space="preserve">defence </w:t>
      </w:r>
      <w:r w:rsidR="00182F3C" w:rsidRPr="003F1084">
        <w:rPr>
          <w:rFonts w:ascii="Times New Roman" w:hAnsi="Times New Roman" w:cs="Times New Roman"/>
          <w:sz w:val="24"/>
          <w:szCs w:val="24"/>
        </w:rPr>
        <w:t>closed its case.</w:t>
      </w:r>
    </w:p>
    <w:p w14:paraId="037550EE" w14:textId="7B2B203B" w:rsidR="008248BD" w:rsidRDefault="008248BD" w:rsidP="00BB67F5">
      <w:pPr>
        <w:spacing w:line="360" w:lineRule="auto"/>
        <w:jc w:val="both"/>
        <w:rPr>
          <w:rFonts w:ascii="Times New Roman" w:hAnsi="Times New Roman" w:cs="Times New Roman"/>
          <w:sz w:val="24"/>
          <w:szCs w:val="24"/>
        </w:rPr>
      </w:pPr>
    </w:p>
    <w:p w14:paraId="50D9A667" w14:textId="66178C4E" w:rsidR="00B71B14" w:rsidRDefault="00AE5B3E"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141E1">
        <w:rPr>
          <w:rFonts w:ascii="Times New Roman" w:hAnsi="Times New Roman" w:cs="Times New Roman"/>
          <w:sz w:val="24"/>
          <w:szCs w:val="24"/>
        </w:rPr>
        <w:t>8</w:t>
      </w:r>
      <w:r>
        <w:rPr>
          <w:rFonts w:ascii="Times New Roman" w:hAnsi="Times New Roman" w:cs="Times New Roman"/>
          <w:sz w:val="24"/>
          <w:szCs w:val="24"/>
        </w:rPr>
        <w:t xml:space="preserve">] </w:t>
      </w:r>
      <w:r w:rsidR="00640F36">
        <w:rPr>
          <w:rFonts w:ascii="Times New Roman" w:hAnsi="Times New Roman" w:cs="Times New Roman"/>
          <w:sz w:val="24"/>
          <w:szCs w:val="24"/>
        </w:rPr>
        <w:t>In his evidence the</w:t>
      </w:r>
      <w:r w:rsidR="009D5E60" w:rsidRPr="00AE5B3E">
        <w:rPr>
          <w:rFonts w:ascii="Times New Roman" w:hAnsi="Times New Roman" w:cs="Times New Roman"/>
          <w:sz w:val="24"/>
          <w:szCs w:val="24"/>
        </w:rPr>
        <w:t xml:space="preserve"> accused</w:t>
      </w:r>
      <w:r w:rsidR="00640F36">
        <w:rPr>
          <w:rFonts w:ascii="Times New Roman" w:hAnsi="Times New Roman" w:cs="Times New Roman"/>
          <w:sz w:val="24"/>
          <w:szCs w:val="24"/>
        </w:rPr>
        <w:t xml:space="preserve"> was</w:t>
      </w:r>
      <w:r w:rsidR="00182F3C" w:rsidRPr="00AE5B3E">
        <w:rPr>
          <w:rFonts w:ascii="Times New Roman" w:hAnsi="Times New Roman" w:cs="Times New Roman"/>
          <w:sz w:val="24"/>
          <w:szCs w:val="24"/>
        </w:rPr>
        <w:t xml:space="preserve"> </w:t>
      </w:r>
      <w:r w:rsidR="001A1BF1">
        <w:rPr>
          <w:rFonts w:ascii="Times New Roman" w:hAnsi="Times New Roman" w:cs="Times New Roman"/>
          <w:sz w:val="24"/>
          <w:szCs w:val="24"/>
        </w:rPr>
        <w:t xml:space="preserve">in some instances peddling falsehoods and </w:t>
      </w:r>
      <w:r w:rsidR="00182F3C" w:rsidRPr="00AE5B3E">
        <w:rPr>
          <w:rFonts w:ascii="Times New Roman" w:hAnsi="Times New Roman" w:cs="Times New Roman"/>
          <w:sz w:val="24"/>
          <w:szCs w:val="24"/>
        </w:rPr>
        <w:t>exaggerating. His description of the manner in which he stabbed the deceased was incomprehensible, and utterly false</w:t>
      </w:r>
      <w:r w:rsidR="007B2867" w:rsidRPr="00AE5B3E">
        <w:rPr>
          <w:rFonts w:ascii="Times New Roman" w:hAnsi="Times New Roman" w:cs="Times New Roman"/>
          <w:sz w:val="24"/>
          <w:szCs w:val="24"/>
        </w:rPr>
        <w:t xml:space="preserve"> and</w:t>
      </w:r>
      <w:r w:rsidR="00182F3C" w:rsidRPr="00AE5B3E">
        <w:rPr>
          <w:rFonts w:ascii="Times New Roman" w:hAnsi="Times New Roman" w:cs="Times New Roman"/>
          <w:sz w:val="24"/>
          <w:szCs w:val="24"/>
        </w:rPr>
        <w:t xml:space="preserve"> cannot be taken </w:t>
      </w:r>
      <w:r w:rsidR="00FC58F6" w:rsidRPr="00AE5B3E">
        <w:rPr>
          <w:rFonts w:ascii="Times New Roman" w:hAnsi="Times New Roman" w:cs="Times New Roman"/>
          <w:sz w:val="24"/>
          <w:szCs w:val="24"/>
        </w:rPr>
        <w:t>seriously</w:t>
      </w:r>
      <w:r w:rsidR="00182F3C" w:rsidRPr="00AE5B3E">
        <w:rPr>
          <w:rFonts w:ascii="Times New Roman" w:hAnsi="Times New Roman" w:cs="Times New Roman"/>
          <w:sz w:val="24"/>
          <w:szCs w:val="24"/>
        </w:rPr>
        <w:t xml:space="preserve">. </w:t>
      </w:r>
      <w:r w:rsidR="00A020C4">
        <w:rPr>
          <w:rFonts w:ascii="Times New Roman" w:hAnsi="Times New Roman" w:cs="Times New Roman"/>
          <w:sz w:val="24"/>
          <w:szCs w:val="24"/>
        </w:rPr>
        <w:t xml:space="preserve">The demonstration he </w:t>
      </w:r>
      <w:r w:rsidR="00640F36">
        <w:rPr>
          <w:rFonts w:ascii="Times New Roman" w:hAnsi="Times New Roman" w:cs="Times New Roman"/>
          <w:sz w:val="24"/>
          <w:szCs w:val="24"/>
        </w:rPr>
        <w:t xml:space="preserve">made </w:t>
      </w:r>
      <w:r w:rsidR="00A020C4">
        <w:rPr>
          <w:rFonts w:ascii="Times New Roman" w:hAnsi="Times New Roman" w:cs="Times New Roman"/>
          <w:sz w:val="24"/>
          <w:szCs w:val="24"/>
        </w:rPr>
        <w:t>of him having grabbed the deceased with one hand and the other holding a knife and the deceased being stabbed</w:t>
      </w:r>
      <w:r w:rsidR="00FD6B9F">
        <w:rPr>
          <w:rFonts w:ascii="Times New Roman" w:hAnsi="Times New Roman" w:cs="Times New Roman"/>
          <w:sz w:val="24"/>
          <w:szCs w:val="24"/>
        </w:rPr>
        <w:t xml:space="preserve"> </w:t>
      </w:r>
      <w:r w:rsidR="00640F36">
        <w:rPr>
          <w:rFonts w:ascii="Times New Roman" w:hAnsi="Times New Roman" w:cs="Times New Roman"/>
          <w:sz w:val="24"/>
          <w:szCs w:val="24"/>
        </w:rPr>
        <w:t>by mistake was</w:t>
      </w:r>
      <w:r w:rsidR="00B71B14">
        <w:rPr>
          <w:rFonts w:ascii="Times New Roman" w:hAnsi="Times New Roman" w:cs="Times New Roman"/>
          <w:sz w:val="24"/>
          <w:szCs w:val="24"/>
        </w:rPr>
        <w:t xml:space="preserve"> just </w:t>
      </w:r>
      <w:r w:rsidR="00FD6B9F">
        <w:rPr>
          <w:rFonts w:ascii="Times New Roman" w:hAnsi="Times New Roman" w:cs="Times New Roman"/>
          <w:sz w:val="24"/>
          <w:szCs w:val="24"/>
        </w:rPr>
        <w:t xml:space="preserve">a </w:t>
      </w:r>
      <w:r w:rsidR="00B71B14">
        <w:rPr>
          <w:rFonts w:ascii="Times New Roman" w:hAnsi="Times New Roman" w:cs="Times New Roman"/>
          <w:sz w:val="24"/>
          <w:szCs w:val="24"/>
        </w:rPr>
        <w:t xml:space="preserve">rehearsed falsehood. </w:t>
      </w:r>
      <w:r w:rsidR="007B2867" w:rsidRPr="00AE5B3E">
        <w:rPr>
          <w:rFonts w:ascii="Times New Roman" w:hAnsi="Times New Roman" w:cs="Times New Roman"/>
          <w:sz w:val="24"/>
          <w:szCs w:val="24"/>
        </w:rPr>
        <w:t xml:space="preserve">In his confirmed warned and cautioned statement he was clear that he stabbed the deceased with a knife once on the elbow and it protruded into the chest. </w:t>
      </w:r>
    </w:p>
    <w:p w14:paraId="45B83996" w14:textId="1C06DC53" w:rsidR="00B71B14" w:rsidRDefault="00B71B14"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141E1">
        <w:rPr>
          <w:rFonts w:ascii="Times New Roman" w:hAnsi="Times New Roman" w:cs="Times New Roman"/>
          <w:sz w:val="24"/>
          <w:szCs w:val="24"/>
        </w:rPr>
        <w:t>9</w:t>
      </w:r>
      <w:r>
        <w:rPr>
          <w:rFonts w:ascii="Times New Roman" w:hAnsi="Times New Roman" w:cs="Times New Roman"/>
          <w:sz w:val="24"/>
          <w:szCs w:val="24"/>
        </w:rPr>
        <w:t xml:space="preserve">] </w:t>
      </w:r>
      <w:r w:rsidR="00796237" w:rsidRPr="00AE5B3E">
        <w:rPr>
          <w:rFonts w:ascii="Times New Roman" w:hAnsi="Times New Roman" w:cs="Times New Roman"/>
          <w:sz w:val="24"/>
          <w:szCs w:val="24"/>
        </w:rPr>
        <w:t>Further f</w:t>
      </w:r>
      <w:r w:rsidR="00FC58F6" w:rsidRPr="00AE5B3E">
        <w:rPr>
          <w:rFonts w:ascii="Times New Roman" w:hAnsi="Times New Roman" w:cs="Times New Roman"/>
          <w:sz w:val="24"/>
          <w:szCs w:val="24"/>
        </w:rPr>
        <w:t>or the first time under cross examination, he testified that the deceased had a weapon</w:t>
      </w:r>
      <w:r w:rsidR="00640F36">
        <w:rPr>
          <w:rFonts w:ascii="Times New Roman" w:hAnsi="Times New Roman" w:cs="Times New Roman"/>
          <w:sz w:val="24"/>
          <w:szCs w:val="24"/>
        </w:rPr>
        <w:t xml:space="preserve"> and he was trying to produce it</w:t>
      </w:r>
      <w:r w:rsidR="00FC58F6" w:rsidRPr="00AE5B3E">
        <w:rPr>
          <w:rFonts w:ascii="Times New Roman" w:hAnsi="Times New Roman" w:cs="Times New Roman"/>
          <w:sz w:val="24"/>
          <w:szCs w:val="24"/>
        </w:rPr>
        <w:t xml:space="preserve">, </w:t>
      </w:r>
      <w:r w:rsidR="00640F36">
        <w:rPr>
          <w:rFonts w:ascii="Times New Roman" w:hAnsi="Times New Roman" w:cs="Times New Roman"/>
          <w:sz w:val="24"/>
          <w:szCs w:val="24"/>
        </w:rPr>
        <w:t>this is</w:t>
      </w:r>
      <w:r w:rsidR="00FC58F6" w:rsidRPr="00AE5B3E">
        <w:rPr>
          <w:rFonts w:ascii="Times New Roman" w:hAnsi="Times New Roman" w:cs="Times New Roman"/>
          <w:sz w:val="24"/>
          <w:szCs w:val="24"/>
        </w:rPr>
        <w:t xml:space="preserve"> false</w:t>
      </w:r>
      <w:r w:rsidR="00640F36">
        <w:rPr>
          <w:rFonts w:ascii="Times New Roman" w:hAnsi="Times New Roman" w:cs="Times New Roman"/>
          <w:sz w:val="24"/>
          <w:szCs w:val="24"/>
        </w:rPr>
        <w:t>hood</w:t>
      </w:r>
      <w:r w:rsidR="00FC58F6" w:rsidRPr="00AE5B3E">
        <w:rPr>
          <w:rFonts w:ascii="Times New Roman" w:hAnsi="Times New Roman" w:cs="Times New Roman"/>
          <w:sz w:val="24"/>
          <w:szCs w:val="24"/>
        </w:rPr>
        <w:t xml:space="preserve">. He was exaggerating his level of intoxication, when it is clear that although he </w:t>
      </w:r>
      <w:r w:rsidR="00640F36">
        <w:rPr>
          <w:rFonts w:ascii="Times New Roman" w:hAnsi="Times New Roman" w:cs="Times New Roman"/>
          <w:sz w:val="24"/>
          <w:szCs w:val="24"/>
        </w:rPr>
        <w:t>drank</w:t>
      </w:r>
      <w:r w:rsidR="00FC58F6" w:rsidRPr="00AE5B3E">
        <w:rPr>
          <w:rFonts w:ascii="Times New Roman" w:hAnsi="Times New Roman" w:cs="Times New Roman"/>
          <w:sz w:val="24"/>
          <w:szCs w:val="24"/>
        </w:rPr>
        <w:t xml:space="preserve"> beer, he was </w:t>
      </w:r>
      <w:r w:rsidR="00640F36">
        <w:rPr>
          <w:rFonts w:ascii="Times New Roman" w:hAnsi="Times New Roman" w:cs="Times New Roman"/>
          <w:sz w:val="24"/>
          <w:szCs w:val="24"/>
        </w:rPr>
        <w:t>not highly intoxicated</w:t>
      </w:r>
      <w:r w:rsidR="00FC58F6" w:rsidRPr="00AE5B3E">
        <w:rPr>
          <w:rFonts w:ascii="Times New Roman" w:hAnsi="Times New Roman" w:cs="Times New Roman"/>
          <w:sz w:val="24"/>
          <w:szCs w:val="24"/>
        </w:rPr>
        <w:t xml:space="preserve">.  We </w:t>
      </w:r>
      <w:r w:rsidR="00FC58F6" w:rsidRPr="00AE5B3E">
        <w:rPr>
          <w:rFonts w:ascii="Times New Roman" w:hAnsi="Times New Roman" w:cs="Times New Roman"/>
          <w:sz w:val="24"/>
          <w:szCs w:val="24"/>
        </w:rPr>
        <w:lastRenderedPageBreak/>
        <w:t xml:space="preserve">say so because after the first fight he was ordered to leave the function and he complied. According to his version, while on the way he remembered that he had forgotten his sandals and satchel and decided to return to collect these. Further he was able to testify about the nitty-gritties of the second fight outside the perimeter fence. The force he </w:t>
      </w:r>
      <w:r w:rsidR="00640F36">
        <w:rPr>
          <w:rFonts w:ascii="Times New Roman" w:hAnsi="Times New Roman" w:cs="Times New Roman"/>
          <w:sz w:val="24"/>
          <w:szCs w:val="24"/>
        </w:rPr>
        <w:t>used</w:t>
      </w:r>
      <w:r w:rsidR="00FC58F6" w:rsidRPr="00AE5B3E">
        <w:rPr>
          <w:rFonts w:ascii="Times New Roman" w:hAnsi="Times New Roman" w:cs="Times New Roman"/>
          <w:sz w:val="24"/>
          <w:szCs w:val="24"/>
        </w:rPr>
        <w:t xml:space="preserve"> in stabbing the deceased cannot </w:t>
      </w:r>
      <w:r w:rsidR="00796237" w:rsidRPr="00AE5B3E">
        <w:rPr>
          <w:rFonts w:ascii="Times New Roman" w:hAnsi="Times New Roman" w:cs="Times New Roman"/>
          <w:sz w:val="24"/>
          <w:szCs w:val="24"/>
        </w:rPr>
        <w:t xml:space="preserve">be unleashed by a heavily intoxicated person. </w:t>
      </w:r>
      <w:r w:rsidR="007B2867" w:rsidRPr="00AE5B3E">
        <w:rPr>
          <w:rFonts w:ascii="Times New Roman" w:hAnsi="Times New Roman" w:cs="Times New Roman"/>
          <w:sz w:val="24"/>
          <w:szCs w:val="24"/>
        </w:rPr>
        <w:t xml:space="preserve">And he was able to outpace Wiseman Nyoni who chased him </w:t>
      </w:r>
      <w:r w:rsidR="0079021C">
        <w:rPr>
          <w:rFonts w:ascii="Times New Roman" w:hAnsi="Times New Roman" w:cs="Times New Roman"/>
          <w:sz w:val="24"/>
          <w:szCs w:val="24"/>
        </w:rPr>
        <w:t xml:space="preserve">after </w:t>
      </w:r>
      <w:r w:rsidR="007B2867" w:rsidRPr="00AE5B3E">
        <w:rPr>
          <w:rFonts w:ascii="Times New Roman" w:hAnsi="Times New Roman" w:cs="Times New Roman"/>
          <w:sz w:val="24"/>
          <w:szCs w:val="24"/>
        </w:rPr>
        <w:t xml:space="preserve">he stabbed the deceased. </w:t>
      </w:r>
    </w:p>
    <w:p w14:paraId="1C58B5E8" w14:textId="511C5D23" w:rsidR="009D5E60" w:rsidRDefault="00B71B14"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141E1">
        <w:rPr>
          <w:rFonts w:ascii="Times New Roman" w:hAnsi="Times New Roman" w:cs="Times New Roman"/>
          <w:sz w:val="24"/>
          <w:szCs w:val="24"/>
        </w:rPr>
        <w:t>20</w:t>
      </w:r>
      <w:r w:rsidR="001A1BF1">
        <w:rPr>
          <w:rFonts w:ascii="Times New Roman" w:hAnsi="Times New Roman" w:cs="Times New Roman"/>
          <w:sz w:val="24"/>
          <w:szCs w:val="24"/>
        </w:rPr>
        <w:t>]</w:t>
      </w:r>
      <w:r>
        <w:rPr>
          <w:rFonts w:ascii="Times New Roman" w:hAnsi="Times New Roman" w:cs="Times New Roman"/>
          <w:sz w:val="24"/>
          <w:szCs w:val="24"/>
        </w:rPr>
        <w:t xml:space="preserve"> </w:t>
      </w:r>
      <w:r w:rsidR="007B2867" w:rsidRPr="00AE5B3E">
        <w:rPr>
          <w:rFonts w:ascii="Times New Roman" w:hAnsi="Times New Roman" w:cs="Times New Roman"/>
          <w:sz w:val="24"/>
          <w:szCs w:val="24"/>
        </w:rPr>
        <w:t xml:space="preserve">Again, in his evidence in court he testified that during the first fight, he did not retaliate, however in his defence outline he is clear that he retaliated with </w:t>
      </w:r>
      <w:r w:rsidR="00AE5B3E" w:rsidRPr="00AE5B3E">
        <w:rPr>
          <w:rFonts w:ascii="Times New Roman" w:hAnsi="Times New Roman" w:cs="Times New Roman"/>
          <w:sz w:val="24"/>
          <w:szCs w:val="24"/>
        </w:rPr>
        <w:t>clenched fists but he was over powered by the deceased</w:t>
      </w:r>
      <w:r w:rsidR="001A1BF1">
        <w:rPr>
          <w:rFonts w:ascii="Times New Roman" w:hAnsi="Times New Roman" w:cs="Times New Roman"/>
          <w:sz w:val="24"/>
          <w:szCs w:val="24"/>
        </w:rPr>
        <w:t xml:space="preserve">. In the circumstances, where his evidence is at variance with that of State witnesses, we reject it as false. </w:t>
      </w:r>
    </w:p>
    <w:p w14:paraId="7AF4994E" w14:textId="1389B229" w:rsidR="002233E9" w:rsidRDefault="002233E9"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141E1">
        <w:rPr>
          <w:rFonts w:ascii="Times New Roman" w:hAnsi="Times New Roman" w:cs="Times New Roman"/>
          <w:sz w:val="24"/>
          <w:szCs w:val="24"/>
        </w:rPr>
        <w:t>21</w:t>
      </w:r>
      <w:r>
        <w:rPr>
          <w:rFonts w:ascii="Times New Roman" w:hAnsi="Times New Roman" w:cs="Times New Roman"/>
          <w:sz w:val="24"/>
          <w:szCs w:val="24"/>
        </w:rPr>
        <w:t xml:space="preserve">] The accepted facts are that the accused changed the song on the radio, and this angered the deceased. The deceased clapped the accused and the two engaged in a fist fight. The owner of the homestead ordered the accused to leave and he complied. The accused left the homestead and only to return after about 20 to 25 minutes. On his return the accused did not enter the homestead, instead he was walking along the perimeter fence and he was hailing insults against the deceased. The deceased jumped over the perimeter fence and started a fist fight with the accused. At this moment the accused was not throwing punches, he was merely dodging punches from the deceased. He then drew a knife from his back work suite pocket and stabbed the deceased once on the arm and the knife ploughed through to the chest and caused the injuries depicted in the post mortem report.  The deceased died on the spot. </w:t>
      </w:r>
      <w:bookmarkStart w:id="6" w:name="_Hlk135349794"/>
      <w:r>
        <w:rPr>
          <w:rFonts w:ascii="Times New Roman" w:hAnsi="Times New Roman" w:cs="Times New Roman"/>
          <w:sz w:val="24"/>
          <w:szCs w:val="24"/>
        </w:rPr>
        <w:t>The injuries on the deceased were caused by the accused. The injuries inflicted by the accused caused the death of the deceased.</w:t>
      </w:r>
    </w:p>
    <w:bookmarkEnd w:id="6"/>
    <w:p w14:paraId="3B840F3E" w14:textId="0B987C08" w:rsidR="002233E9" w:rsidRDefault="002233E9"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141E1">
        <w:rPr>
          <w:rFonts w:ascii="Times New Roman" w:hAnsi="Times New Roman" w:cs="Times New Roman"/>
          <w:sz w:val="24"/>
          <w:szCs w:val="24"/>
        </w:rPr>
        <w:t>2</w:t>
      </w:r>
      <w:r>
        <w:rPr>
          <w:rFonts w:ascii="Times New Roman" w:hAnsi="Times New Roman" w:cs="Times New Roman"/>
          <w:sz w:val="24"/>
          <w:szCs w:val="24"/>
        </w:rPr>
        <w:t xml:space="preserve">] There is a suspicion that after the first fight the accused armed himself with a knife and the returned to the function to confront the deceased. This suspicion is not supported by the evidence. The version of the accused is that the knife had always been in his possession, and he gave reasons for his possession of this knife. There is nothing to gainsay this version and it is reasonable possible true.  </w:t>
      </w:r>
    </w:p>
    <w:p w14:paraId="7FD58E08" w14:textId="35BB2CBD" w:rsidR="00FB0761" w:rsidRPr="00FB0761" w:rsidRDefault="00FB0761" w:rsidP="00FB0761">
      <w:pPr>
        <w:spacing w:line="360" w:lineRule="auto"/>
        <w:jc w:val="both"/>
        <w:rPr>
          <w:rFonts w:ascii="Times New Roman" w:hAnsi="Times New Roman" w:cs="Times New Roman"/>
          <w:sz w:val="24"/>
          <w:szCs w:val="24"/>
        </w:rPr>
      </w:pPr>
      <w:bookmarkStart w:id="7" w:name="_Hlk135349923"/>
      <w:r w:rsidRPr="00FB0761">
        <w:rPr>
          <w:rFonts w:ascii="Times New Roman" w:hAnsi="Times New Roman" w:cs="Times New Roman"/>
          <w:sz w:val="24"/>
          <w:szCs w:val="24"/>
        </w:rPr>
        <w:t>[</w:t>
      </w:r>
      <w:r w:rsidR="00BB1CE5">
        <w:rPr>
          <w:rFonts w:ascii="Times New Roman" w:hAnsi="Times New Roman" w:cs="Times New Roman"/>
          <w:sz w:val="24"/>
          <w:szCs w:val="24"/>
        </w:rPr>
        <w:t>2</w:t>
      </w:r>
      <w:r w:rsidR="007141E1">
        <w:rPr>
          <w:rFonts w:ascii="Times New Roman" w:hAnsi="Times New Roman" w:cs="Times New Roman"/>
          <w:sz w:val="24"/>
          <w:szCs w:val="24"/>
        </w:rPr>
        <w:t>3</w:t>
      </w:r>
      <w:r w:rsidRPr="00FB0761">
        <w:rPr>
          <w:rFonts w:ascii="Times New Roman" w:hAnsi="Times New Roman" w:cs="Times New Roman"/>
          <w:sz w:val="24"/>
          <w:szCs w:val="24"/>
        </w:rPr>
        <w:t xml:space="preserve">] </w:t>
      </w:r>
      <w:r>
        <w:rPr>
          <w:rFonts w:ascii="Times New Roman" w:hAnsi="Times New Roman" w:cs="Times New Roman"/>
          <w:sz w:val="24"/>
          <w:szCs w:val="24"/>
        </w:rPr>
        <w:t>It is trite law that the</w:t>
      </w:r>
      <w:r w:rsidRPr="00B71B14">
        <w:rPr>
          <w:rFonts w:ascii="Times New Roman" w:hAnsi="Times New Roman" w:cs="Times New Roman"/>
          <w:i/>
          <w:iCs/>
          <w:sz w:val="24"/>
          <w:szCs w:val="24"/>
        </w:rPr>
        <w:t xml:space="preserve"> onus </w:t>
      </w:r>
      <w:r>
        <w:rPr>
          <w:rFonts w:ascii="Times New Roman" w:hAnsi="Times New Roman" w:cs="Times New Roman"/>
          <w:sz w:val="24"/>
          <w:szCs w:val="24"/>
        </w:rPr>
        <w:t xml:space="preserve">rests on the State to prove the guilty of the accused beyond a reasonable doubt in order to secure a conviction. </w:t>
      </w:r>
      <w:r w:rsidR="00A23FD3" w:rsidRPr="006850C1">
        <w:rPr>
          <w:rFonts w:ascii="Times New Roman" w:hAnsi="Times New Roman" w:cs="Times New Roman"/>
          <w:color w:val="242121"/>
          <w:sz w:val="24"/>
          <w:szCs w:val="24"/>
          <w:shd w:val="clear" w:color="auto" w:fill="FFFFFF"/>
        </w:rPr>
        <w:t xml:space="preserve">There is no </w:t>
      </w:r>
      <w:r w:rsidR="00A23FD3" w:rsidRPr="006850C1">
        <w:rPr>
          <w:rFonts w:ascii="Times New Roman" w:hAnsi="Times New Roman" w:cs="Times New Roman"/>
          <w:i/>
          <w:iCs/>
          <w:color w:val="242121"/>
          <w:sz w:val="24"/>
          <w:szCs w:val="24"/>
          <w:shd w:val="clear" w:color="auto" w:fill="FFFFFF"/>
        </w:rPr>
        <w:t>onus</w:t>
      </w:r>
      <w:r w:rsidR="00A23FD3" w:rsidRPr="006850C1">
        <w:rPr>
          <w:rFonts w:ascii="Times New Roman" w:hAnsi="Times New Roman" w:cs="Times New Roman"/>
          <w:color w:val="242121"/>
          <w:sz w:val="24"/>
          <w:szCs w:val="24"/>
          <w:shd w:val="clear" w:color="auto" w:fill="FFFFFF"/>
        </w:rPr>
        <w:t xml:space="preserve"> on the accused to prove his innocence. This principle is trite in our law.</w:t>
      </w:r>
      <w:r w:rsidR="00A23FD3">
        <w:rPr>
          <w:rFonts w:ascii="Times New Roman" w:hAnsi="Times New Roman" w:cs="Times New Roman"/>
          <w:color w:val="242121"/>
          <w:sz w:val="24"/>
          <w:szCs w:val="24"/>
          <w:shd w:val="clear" w:color="auto" w:fill="FFFFFF"/>
        </w:rPr>
        <w:t xml:space="preserve"> </w:t>
      </w:r>
      <w:r w:rsidR="001A1BF1">
        <w:rPr>
          <w:rFonts w:ascii="Times New Roman" w:hAnsi="Times New Roman" w:cs="Times New Roman"/>
          <w:sz w:val="24"/>
          <w:szCs w:val="24"/>
        </w:rPr>
        <w:t>The defences of provocation and intoxication were abandoned</w:t>
      </w:r>
      <w:r w:rsidR="00827B35">
        <w:rPr>
          <w:rFonts w:ascii="Times New Roman" w:hAnsi="Times New Roman" w:cs="Times New Roman"/>
          <w:sz w:val="24"/>
          <w:szCs w:val="24"/>
        </w:rPr>
        <w:t xml:space="preserve">, </w:t>
      </w:r>
      <w:r w:rsidR="00A23FD3">
        <w:rPr>
          <w:rFonts w:ascii="Times New Roman" w:hAnsi="Times New Roman" w:cs="Times New Roman"/>
          <w:sz w:val="24"/>
          <w:szCs w:val="24"/>
        </w:rPr>
        <w:t xml:space="preserve">not </w:t>
      </w:r>
      <w:r w:rsidR="00827B35">
        <w:rPr>
          <w:rFonts w:ascii="Times New Roman" w:hAnsi="Times New Roman" w:cs="Times New Roman"/>
          <w:sz w:val="24"/>
          <w:szCs w:val="24"/>
        </w:rPr>
        <w:t>with</w:t>
      </w:r>
      <w:r w:rsidR="00A23FD3">
        <w:rPr>
          <w:rFonts w:ascii="Times New Roman" w:hAnsi="Times New Roman" w:cs="Times New Roman"/>
          <w:sz w:val="24"/>
          <w:szCs w:val="24"/>
        </w:rPr>
        <w:t>out</w:t>
      </w:r>
      <w:r w:rsidR="00827B35">
        <w:rPr>
          <w:rFonts w:ascii="Times New Roman" w:hAnsi="Times New Roman" w:cs="Times New Roman"/>
          <w:sz w:val="24"/>
          <w:szCs w:val="24"/>
        </w:rPr>
        <w:t xml:space="preserve"> cause. The evidence and facts </w:t>
      </w:r>
      <w:r w:rsidR="007C0C02">
        <w:rPr>
          <w:rFonts w:ascii="Times New Roman" w:hAnsi="Times New Roman" w:cs="Times New Roman"/>
          <w:sz w:val="24"/>
          <w:szCs w:val="24"/>
        </w:rPr>
        <w:t xml:space="preserve">in </w:t>
      </w:r>
      <w:r w:rsidR="00827B35">
        <w:rPr>
          <w:rFonts w:ascii="Times New Roman" w:hAnsi="Times New Roman" w:cs="Times New Roman"/>
          <w:sz w:val="24"/>
          <w:szCs w:val="24"/>
        </w:rPr>
        <w:t xml:space="preserve">this case do not speak to the </w:t>
      </w:r>
      <w:r w:rsidR="00827B35">
        <w:rPr>
          <w:rFonts w:ascii="Times New Roman" w:hAnsi="Times New Roman" w:cs="Times New Roman"/>
          <w:sz w:val="24"/>
          <w:szCs w:val="24"/>
        </w:rPr>
        <w:lastRenderedPageBreak/>
        <w:t xml:space="preserve">availability of these defences. </w:t>
      </w:r>
      <w:r w:rsidR="0064650C">
        <w:rPr>
          <w:rFonts w:ascii="Times New Roman" w:hAnsi="Times New Roman" w:cs="Times New Roman"/>
          <w:sz w:val="24"/>
          <w:szCs w:val="24"/>
        </w:rPr>
        <w:t xml:space="preserve">It was </w:t>
      </w:r>
      <w:r w:rsidR="00CE0D77">
        <w:rPr>
          <w:rFonts w:ascii="Times New Roman" w:hAnsi="Times New Roman" w:cs="Times New Roman"/>
          <w:sz w:val="24"/>
          <w:szCs w:val="24"/>
        </w:rPr>
        <w:t>just opportunistic and a</w:t>
      </w:r>
      <w:r w:rsidR="0064650C">
        <w:rPr>
          <w:rFonts w:ascii="Times New Roman" w:hAnsi="Times New Roman" w:cs="Times New Roman"/>
          <w:sz w:val="24"/>
          <w:szCs w:val="24"/>
        </w:rPr>
        <w:t xml:space="preserve"> fishing expedition. </w:t>
      </w:r>
      <w:r w:rsidR="001A1BF1">
        <w:rPr>
          <w:rFonts w:ascii="Times New Roman" w:hAnsi="Times New Roman" w:cs="Times New Roman"/>
          <w:sz w:val="24"/>
          <w:szCs w:val="24"/>
        </w:rPr>
        <w:t xml:space="preserve"> </w:t>
      </w:r>
      <w:r w:rsidR="00AE5B3E" w:rsidRPr="00FB0761">
        <w:rPr>
          <w:rFonts w:ascii="Times New Roman" w:hAnsi="Times New Roman" w:cs="Times New Roman"/>
          <w:sz w:val="24"/>
          <w:szCs w:val="24"/>
        </w:rPr>
        <w:t>The dispute that remains is whether the accused acted in self-defence</w:t>
      </w:r>
      <w:r w:rsidRPr="00FB0761">
        <w:rPr>
          <w:rFonts w:ascii="Times New Roman" w:hAnsi="Times New Roman" w:cs="Times New Roman"/>
          <w:sz w:val="24"/>
          <w:szCs w:val="24"/>
        </w:rPr>
        <w:t>.</w:t>
      </w:r>
      <w:bookmarkEnd w:id="7"/>
      <w:r w:rsidRPr="00FB0761">
        <w:rPr>
          <w:rFonts w:ascii="Times New Roman" w:hAnsi="Times New Roman" w:cs="Times New Roman"/>
          <w:sz w:val="24"/>
          <w:szCs w:val="24"/>
        </w:rPr>
        <w:t xml:space="preserve">  </w:t>
      </w:r>
      <w:r w:rsidR="00A020C4">
        <w:rPr>
          <w:rFonts w:ascii="Times New Roman" w:hAnsi="Times New Roman" w:cs="Times New Roman"/>
          <w:sz w:val="24"/>
          <w:szCs w:val="24"/>
        </w:rPr>
        <w:t xml:space="preserve">This common law defence has been codified in section 253 of the Criminal Code. </w:t>
      </w:r>
      <w:r w:rsidRPr="00FB0761">
        <w:rPr>
          <w:rFonts w:ascii="Times New Roman" w:hAnsi="Times New Roman" w:cs="Times New Roman"/>
          <w:sz w:val="24"/>
          <w:szCs w:val="24"/>
        </w:rPr>
        <w:t>CR Snyman in the well-known academic work, Criminal Law 6</w:t>
      </w:r>
      <w:r w:rsidRPr="00FB0761">
        <w:rPr>
          <w:rFonts w:ascii="Times New Roman" w:hAnsi="Times New Roman" w:cs="Times New Roman"/>
          <w:sz w:val="24"/>
          <w:szCs w:val="24"/>
          <w:vertAlign w:val="superscript"/>
        </w:rPr>
        <w:t>th</w:t>
      </w:r>
      <w:r w:rsidRPr="00FB0761">
        <w:rPr>
          <w:rFonts w:ascii="Times New Roman" w:hAnsi="Times New Roman" w:cs="Times New Roman"/>
          <w:sz w:val="24"/>
          <w:szCs w:val="24"/>
        </w:rPr>
        <w:t xml:space="preserve"> edition, (2014) at page 102 defines private defence as follows:  </w:t>
      </w:r>
    </w:p>
    <w:p w14:paraId="3EB6CC8E" w14:textId="1E02561E" w:rsidR="00FB0761" w:rsidRPr="00FB0761" w:rsidRDefault="00FB0761" w:rsidP="00FB0761">
      <w:pPr>
        <w:spacing w:line="360" w:lineRule="auto"/>
        <w:ind w:left="720"/>
        <w:jc w:val="both"/>
        <w:rPr>
          <w:rFonts w:ascii="Times New Roman" w:hAnsi="Times New Roman" w:cs="Times New Roman"/>
          <w:sz w:val="24"/>
          <w:szCs w:val="24"/>
        </w:rPr>
      </w:pPr>
      <w:r w:rsidRPr="00FB0761">
        <w:rPr>
          <w:rFonts w:ascii="Times New Roman" w:hAnsi="Times New Roman" w:cs="Times New Roman"/>
          <w:sz w:val="24"/>
          <w:szCs w:val="24"/>
        </w:rPr>
        <w:t xml:space="preserve">“A person acts in private defence, and her act is therefore lawful, if she uses </w:t>
      </w:r>
      <w:r w:rsidRPr="00FB0761">
        <w:rPr>
          <w:rFonts w:ascii="Times New Roman" w:hAnsi="Times New Roman" w:cs="Times New Roman"/>
          <w:sz w:val="24"/>
          <w:szCs w:val="24"/>
          <w:u w:val="single"/>
        </w:rPr>
        <w:t>force to repel an unlawful attack</w:t>
      </w:r>
      <w:r w:rsidRPr="00FB0761">
        <w:rPr>
          <w:rFonts w:ascii="Times New Roman" w:hAnsi="Times New Roman" w:cs="Times New Roman"/>
          <w:sz w:val="24"/>
          <w:szCs w:val="24"/>
        </w:rPr>
        <w:t xml:space="preserve"> which has </w:t>
      </w:r>
      <w:r w:rsidRPr="00FB0761">
        <w:rPr>
          <w:rFonts w:ascii="Times New Roman" w:hAnsi="Times New Roman" w:cs="Times New Roman"/>
          <w:sz w:val="24"/>
          <w:szCs w:val="24"/>
          <w:u w:val="single"/>
        </w:rPr>
        <w:t>commenced</w:t>
      </w:r>
      <w:r w:rsidRPr="00FB0761">
        <w:rPr>
          <w:rFonts w:ascii="Times New Roman" w:hAnsi="Times New Roman" w:cs="Times New Roman"/>
          <w:sz w:val="24"/>
          <w:szCs w:val="24"/>
        </w:rPr>
        <w:t xml:space="preserve">, or is imminently threatening, </w:t>
      </w:r>
      <w:r w:rsidRPr="00FB0761">
        <w:rPr>
          <w:rFonts w:ascii="Times New Roman" w:hAnsi="Times New Roman" w:cs="Times New Roman"/>
          <w:sz w:val="24"/>
          <w:szCs w:val="24"/>
          <w:u w:val="single"/>
        </w:rPr>
        <w:t>upon her</w:t>
      </w:r>
      <w:r w:rsidRPr="00FB0761">
        <w:rPr>
          <w:rFonts w:ascii="Times New Roman" w:hAnsi="Times New Roman" w:cs="Times New Roman"/>
          <w:sz w:val="24"/>
          <w:szCs w:val="24"/>
        </w:rPr>
        <w:t xml:space="preserve"> or somebody else’s</w:t>
      </w:r>
      <w:r w:rsidRPr="00FB0761">
        <w:rPr>
          <w:rFonts w:ascii="Times New Roman" w:hAnsi="Times New Roman" w:cs="Times New Roman"/>
          <w:sz w:val="24"/>
          <w:szCs w:val="24"/>
          <w:u w:val="single"/>
        </w:rPr>
        <w:t xml:space="preserve"> life, bodily integrity</w:t>
      </w:r>
      <w:r w:rsidRPr="00FB0761">
        <w:rPr>
          <w:rFonts w:ascii="Times New Roman" w:hAnsi="Times New Roman" w:cs="Times New Roman"/>
          <w:sz w:val="24"/>
          <w:szCs w:val="24"/>
        </w:rPr>
        <w:t xml:space="preserve">, property or other interest which </w:t>
      </w:r>
      <w:r w:rsidRPr="00FB0761">
        <w:rPr>
          <w:rFonts w:ascii="Times New Roman" w:hAnsi="Times New Roman" w:cs="Times New Roman"/>
          <w:sz w:val="24"/>
          <w:szCs w:val="24"/>
          <w:u w:val="single"/>
        </w:rPr>
        <w:t>deserves to be protected</w:t>
      </w:r>
      <w:r w:rsidRPr="00FB0761">
        <w:rPr>
          <w:rFonts w:ascii="Times New Roman" w:hAnsi="Times New Roman" w:cs="Times New Roman"/>
          <w:sz w:val="24"/>
          <w:szCs w:val="24"/>
        </w:rPr>
        <w:t xml:space="preserve">, provided </w:t>
      </w:r>
      <w:r w:rsidRPr="00FB0761">
        <w:rPr>
          <w:rFonts w:ascii="Times New Roman" w:hAnsi="Times New Roman" w:cs="Times New Roman"/>
          <w:sz w:val="24"/>
          <w:szCs w:val="24"/>
          <w:u w:val="single"/>
        </w:rPr>
        <w:t>the defensive act is necessary to protect</w:t>
      </w:r>
      <w:r w:rsidRPr="00FB0761">
        <w:rPr>
          <w:rFonts w:ascii="Times New Roman" w:hAnsi="Times New Roman" w:cs="Times New Roman"/>
          <w:sz w:val="24"/>
          <w:szCs w:val="24"/>
        </w:rPr>
        <w:t xml:space="preserve"> the interest threatened, is </w:t>
      </w:r>
      <w:r w:rsidRPr="00FB0761">
        <w:rPr>
          <w:rFonts w:ascii="Times New Roman" w:hAnsi="Times New Roman" w:cs="Times New Roman"/>
          <w:sz w:val="24"/>
          <w:szCs w:val="24"/>
          <w:u w:val="single"/>
        </w:rPr>
        <w:t>directed against the attacker, and is reasonably proportionate to the attack.</w:t>
      </w:r>
      <w:r w:rsidRPr="00FB0761">
        <w:rPr>
          <w:rFonts w:ascii="Times New Roman" w:hAnsi="Times New Roman" w:cs="Times New Roman"/>
          <w:sz w:val="24"/>
          <w:szCs w:val="24"/>
        </w:rPr>
        <w:t>’ [</w:t>
      </w:r>
      <w:r w:rsidRPr="0071323D">
        <w:rPr>
          <w:rFonts w:ascii="Times New Roman" w:hAnsi="Times New Roman" w:cs="Times New Roman"/>
          <w:sz w:val="24"/>
          <w:szCs w:val="24"/>
        </w:rPr>
        <w:t>Own em</w:t>
      </w:r>
      <w:r w:rsidRPr="00FB0761">
        <w:rPr>
          <w:rFonts w:ascii="Times New Roman" w:hAnsi="Times New Roman" w:cs="Times New Roman"/>
          <w:sz w:val="24"/>
          <w:szCs w:val="24"/>
        </w:rPr>
        <w:t>phasis]</w:t>
      </w:r>
    </w:p>
    <w:p w14:paraId="05D242F9" w14:textId="4CEABBE6" w:rsidR="00FB0761" w:rsidRDefault="00FB0761" w:rsidP="00FB0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1323D">
        <w:rPr>
          <w:rFonts w:ascii="Times New Roman" w:hAnsi="Times New Roman" w:cs="Times New Roman"/>
          <w:sz w:val="24"/>
          <w:szCs w:val="24"/>
        </w:rPr>
        <w:t>2</w:t>
      </w:r>
      <w:r w:rsidR="007141E1">
        <w:rPr>
          <w:rFonts w:ascii="Times New Roman" w:hAnsi="Times New Roman" w:cs="Times New Roman"/>
          <w:sz w:val="24"/>
          <w:szCs w:val="24"/>
        </w:rPr>
        <w:t>4</w:t>
      </w:r>
      <w:r>
        <w:rPr>
          <w:rFonts w:ascii="Times New Roman" w:hAnsi="Times New Roman" w:cs="Times New Roman"/>
          <w:sz w:val="24"/>
          <w:szCs w:val="24"/>
        </w:rPr>
        <w:t xml:space="preserve">] Prof. </w:t>
      </w:r>
      <w:r w:rsidRPr="00037727">
        <w:rPr>
          <w:rFonts w:ascii="Times New Roman" w:hAnsi="Times New Roman" w:cs="Times New Roman"/>
          <w:i/>
          <w:iCs/>
          <w:sz w:val="24"/>
          <w:szCs w:val="24"/>
        </w:rPr>
        <w:t xml:space="preserve">G. Feltoe </w:t>
      </w:r>
      <w:r>
        <w:rPr>
          <w:rFonts w:ascii="Times New Roman" w:hAnsi="Times New Roman" w:cs="Times New Roman"/>
          <w:sz w:val="24"/>
          <w:szCs w:val="24"/>
        </w:rPr>
        <w:t>in his well-known book,</w:t>
      </w:r>
      <w:r w:rsidRPr="00037727">
        <w:rPr>
          <w:rFonts w:ascii="Times New Roman" w:hAnsi="Times New Roman" w:cs="Times New Roman"/>
          <w:i/>
          <w:iCs/>
          <w:sz w:val="24"/>
          <w:szCs w:val="24"/>
        </w:rPr>
        <w:t xml:space="preserve"> A Guide to the Criminal Law in Zimbabwe</w:t>
      </w:r>
      <w:r>
        <w:rPr>
          <w:rFonts w:ascii="Times New Roman" w:hAnsi="Times New Roman" w:cs="Times New Roman"/>
          <w:i/>
          <w:iCs/>
          <w:sz w:val="24"/>
          <w:szCs w:val="24"/>
        </w:rPr>
        <w:t xml:space="preserve"> </w:t>
      </w:r>
      <w:r>
        <w:rPr>
          <w:rFonts w:ascii="Times New Roman" w:hAnsi="Times New Roman" w:cs="Times New Roman"/>
          <w:sz w:val="24"/>
          <w:szCs w:val="24"/>
        </w:rPr>
        <w:t>p.42</w:t>
      </w:r>
      <w:r w:rsidRPr="00037727">
        <w:rPr>
          <w:rFonts w:ascii="Times New Roman" w:hAnsi="Times New Roman" w:cs="Times New Roman"/>
          <w:i/>
          <w:iCs/>
          <w:sz w:val="24"/>
          <w:szCs w:val="24"/>
        </w:rPr>
        <w:t xml:space="preserve"> </w:t>
      </w:r>
      <w:r w:rsidR="0071323D">
        <w:rPr>
          <w:rFonts w:ascii="Times New Roman" w:hAnsi="Times New Roman" w:cs="Times New Roman"/>
          <w:sz w:val="24"/>
          <w:szCs w:val="24"/>
        </w:rPr>
        <w:t xml:space="preserve">clarifies that </w:t>
      </w:r>
      <w:r>
        <w:rPr>
          <w:rFonts w:ascii="Times New Roman" w:hAnsi="Times New Roman" w:cs="Times New Roman"/>
          <w:sz w:val="24"/>
          <w:szCs w:val="24"/>
        </w:rPr>
        <w:t xml:space="preserve">the law provides that a person is entitled to take reasonable steps to defend himself against an unlawful attack. Harm, and even sometimes death, may be inflicted on the assailant in order to ward off the attack. The requirements for this defence are; </w:t>
      </w:r>
      <w:r w:rsidRPr="00037727">
        <w:rPr>
          <w:rFonts w:ascii="Times New Roman" w:hAnsi="Times New Roman" w:cs="Times New Roman"/>
          <w:sz w:val="24"/>
          <w:szCs w:val="24"/>
        </w:rPr>
        <w:t>an unlawful attack</w:t>
      </w:r>
      <w:r>
        <w:rPr>
          <w:rFonts w:ascii="Times New Roman" w:hAnsi="Times New Roman" w:cs="Times New Roman"/>
          <w:sz w:val="24"/>
          <w:szCs w:val="24"/>
        </w:rPr>
        <w:t xml:space="preserve">; </w:t>
      </w:r>
      <w:r w:rsidRPr="00037727">
        <w:rPr>
          <w:rFonts w:ascii="Times New Roman" w:hAnsi="Times New Roman" w:cs="Times New Roman"/>
          <w:sz w:val="24"/>
          <w:szCs w:val="24"/>
        </w:rPr>
        <w:t>upon the accused or a third party where the accused intervened to protect that third party</w:t>
      </w:r>
      <w:r>
        <w:rPr>
          <w:rFonts w:ascii="Times New Roman" w:hAnsi="Times New Roman" w:cs="Times New Roman"/>
          <w:sz w:val="24"/>
          <w:szCs w:val="24"/>
        </w:rPr>
        <w:t xml:space="preserve">; </w:t>
      </w:r>
      <w:r w:rsidRPr="00037727">
        <w:rPr>
          <w:rFonts w:ascii="Times New Roman" w:hAnsi="Times New Roman" w:cs="Times New Roman"/>
          <w:sz w:val="24"/>
          <w:szCs w:val="24"/>
        </w:rPr>
        <w:t>the attack must here commence or be imminent;</w:t>
      </w:r>
      <w:r>
        <w:rPr>
          <w:rFonts w:ascii="Times New Roman" w:hAnsi="Times New Roman" w:cs="Times New Roman"/>
          <w:sz w:val="24"/>
          <w:szCs w:val="24"/>
        </w:rPr>
        <w:t xml:space="preserve"> </w:t>
      </w:r>
      <w:r w:rsidRPr="00037727">
        <w:rPr>
          <w:rFonts w:ascii="Times New Roman" w:hAnsi="Times New Roman" w:cs="Times New Roman"/>
          <w:sz w:val="24"/>
          <w:szCs w:val="24"/>
        </w:rPr>
        <w:t>the action taken must be necessary to arrest the attack; and</w:t>
      </w:r>
      <w:r>
        <w:rPr>
          <w:rFonts w:ascii="Times New Roman" w:hAnsi="Times New Roman" w:cs="Times New Roman"/>
          <w:sz w:val="24"/>
          <w:szCs w:val="24"/>
        </w:rPr>
        <w:t xml:space="preserve"> </w:t>
      </w:r>
      <w:r w:rsidRPr="00037727">
        <w:rPr>
          <w:rFonts w:ascii="Times New Roman" w:hAnsi="Times New Roman" w:cs="Times New Roman"/>
          <w:sz w:val="24"/>
          <w:szCs w:val="24"/>
        </w:rPr>
        <w:t>the means used to avert the attack must be reasonable.</w:t>
      </w:r>
    </w:p>
    <w:p w14:paraId="6177A393" w14:textId="77777777" w:rsidR="0071323D" w:rsidRPr="00037727" w:rsidRDefault="0071323D" w:rsidP="00FB0761">
      <w:pPr>
        <w:spacing w:after="0" w:line="360" w:lineRule="auto"/>
        <w:jc w:val="both"/>
        <w:rPr>
          <w:rFonts w:ascii="Times New Roman" w:hAnsi="Times New Roman" w:cs="Times New Roman"/>
          <w:sz w:val="24"/>
          <w:szCs w:val="24"/>
        </w:rPr>
      </w:pPr>
    </w:p>
    <w:p w14:paraId="1753E3F9" w14:textId="39E44F60" w:rsidR="00622EEA" w:rsidRPr="00FB0761" w:rsidRDefault="00FB0761" w:rsidP="00FB0761">
      <w:pPr>
        <w:spacing w:line="360" w:lineRule="auto"/>
        <w:jc w:val="both"/>
        <w:rPr>
          <w:rFonts w:ascii="Times New Roman" w:hAnsi="Times New Roman" w:cs="Times New Roman"/>
          <w:sz w:val="24"/>
          <w:szCs w:val="24"/>
        </w:rPr>
      </w:pPr>
      <w:r w:rsidRPr="00FB0761">
        <w:rPr>
          <w:rFonts w:ascii="Times New Roman" w:hAnsi="Times New Roman" w:cs="Times New Roman"/>
          <w:sz w:val="24"/>
          <w:szCs w:val="24"/>
        </w:rPr>
        <w:t>[</w:t>
      </w:r>
      <w:r w:rsidR="0071323D">
        <w:rPr>
          <w:rFonts w:ascii="Times New Roman" w:hAnsi="Times New Roman" w:cs="Times New Roman"/>
          <w:sz w:val="24"/>
          <w:szCs w:val="24"/>
        </w:rPr>
        <w:t>2</w:t>
      </w:r>
      <w:r w:rsidR="007141E1">
        <w:rPr>
          <w:rFonts w:ascii="Times New Roman" w:hAnsi="Times New Roman" w:cs="Times New Roman"/>
          <w:sz w:val="24"/>
          <w:szCs w:val="24"/>
        </w:rPr>
        <w:t>5</w:t>
      </w:r>
      <w:r w:rsidRPr="00FB0761">
        <w:rPr>
          <w:rFonts w:ascii="Times New Roman" w:hAnsi="Times New Roman" w:cs="Times New Roman"/>
          <w:sz w:val="24"/>
          <w:szCs w:val="24"/>
        </w:rPr>
        <w:t>] The test is an objective one and our courts have emphasised that one should not judge the events like an armchair critic, but rather place oneself in the shoes of the attacked person at the critical moment and bear in mind that at such point in time the attacked person only has a few seconds in which to make a decision.  The court should then ask whether a reasonable person would have acted in the same way in those circumstances. A person who suffers a sudden attack cannot always be expected to weigh up all the advantages and disadvantages of his/her defensive act and to act calmly.</w:t>
      </w:r>
    </w:p>
    <w:p w14:paraId="1BCDB162" w14:textId="7410FF90" w:rsidR="00AE5B3E" w:rsidRDefault="00F043AA"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141E1">
        <w:rPr>
          <w:rFonts w:ascii="Times New Roman" w:hAnsi="Times New Roman" w:cs="Times New Roman"/>
          <w:sz w:val="24"/>
          <w:szCs w:val="24"/>
        </w:rPr>
        <w:t>6</w:t>
      </w:r>
      <w:r>
        <w:rPr>
          <w:rFonts w:ascii="Times New Roman" w:hAnsi="Times New Roman" w:cs="Times New Roman"/>
          <w:sz w:val="24"/>
          <w:szCs w:val="24"/>
        </w:rPr>
        <w:t xml:space="preserve">] The first question that arises is whether the accused was under an unlawful attack? The accused was outside the perimeter fence of the homestead, </w:t>
      </w:r>
      <w:r w:rsidRPr="00F043AA">
        <w:rPr>
          <w:rFonts w:ascii="Times New Roman" w:hAnsi="Times New Roman" w:cs="Times New Roman"/>
          <w:i/>
          <w:iCs/>
          <w:sz w:val="24"/>
          <w:szCs w:val="24"/>
        </w:rPr>
        <w:t>albeit</w:t>
      </w:r>
      <w:r>
        <w:rPr>
          <w:rFonts w:ascii="Times New Roman" w:hAnsi="Times New Roman" w:cs="Times New Roman"/>
          <w:sz w:val="24"/>
          <w:szCs w:val="24"/>
        </w:rPr>
        <w:t xml:space="preserve"> insulting the deceased. The gate to the homestead was closed, so the deceased jumped </w:t>
      </w:r>
      <w:r w:rsidR="001A11AA">
        <w:rPr>
          <w:rFonts w:ascii="Times New Roman" w:hAnsi="Times New Roman" w:cs="Times New Roman"/>
          <w:sz w:val="24"/>
          <w:szCs w:val="24"/>
        </w:rPr>
        <w:t xml:space="preserve">over </w:t>
      </w:r>
      <w:r>
        <w:rPr>
          <w:rFonts w:ascii="Times New Roman" w:hAnsi="Times New Roman" w:cs="Times New Roman"/>
          <w:sz w:val="24"/>
          <w:szCs w:val="24"/>
        </w:rPr>
        <w:t xml:space="preserve">the perimeter fence and started </w:t>
      </w:r>
      <w:r w:rsidR="001A11AA">
        <w:rPr>
          <w:rFonts w:ascii="Times New Roman" w:hAnsi="Times New Roman" w:cs="Times New Roman"/>
          <w:sz w:val="24"/>
          <w:szCs w:val="24"/>
        </w:rPr>
        <w:t xml:space="preserve">to </w:t>
      </w:r>
      <w:r>
        <w:rPr>
          <w:rFonts w:ascii="Times New Roman" w:hAnsi="Times New Roman" w:cs="Times New Roman"/>
          <w:sz w:val="24"/>
          <w:szCs w:val="24"/>
        </w:rPr>
        <w:t xml:space="preserve">assault the accused. The attack on the accused </w:t>
      </w:r>
      <w:r w:rsidR="001A11AA">
        <w:rPr>
          <w:rFonts w:ascii="Times New Roman" w:hAnsi="Times New Roman" w:cs="Times New Roman"/>
          <w:sz w:val="24"/>
          <w:szCs w:val="24"/>
        </w:rPr>
        <w:t xml:space="preserve">had commenced and it </w:t>
      </w:r>
      <w:r>
        <w:rPr>
          <w:rFonts w:ascii="Times New Roman" w:hAnsi="Times New Roman" w:cs="Times New Roman"/>
          <w:sz w:val="24"/>
          <w:szCs w:val="24"/>
        </w:rPr>
        <w:t>was unlawful</w:t>
      </w:r>
      <w:r w:rsidR="001A11AA">
        <w:rPr>
          <w:rFonts w:ascii="Times New Roman" w:hAnsi="Times New Roman" w:cs="Times New Roman"/>
          <w:sz w:val="24"/>
          <w:szCs w:val="24"/>
        </w:rPr>
        <w:t xml:space="preserve">. </w:t>
      </w:r>
    </w:p>
    <w:p w14:paraId="2FC52450" w14:textId="03B17DD4" w:rsidR="00A35EBF" w:rsidRDefault="00A35EBF" w:rsidP="00BB67F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141E1">
        <w:rPr>
          <w:rFonts w:ascii="Times New Roman" w:hAnsi="Times New Roman" w:cs="Times New Roman"/>
          <w:sz w:val="24"/>
          <w:szCs w:val="24"/>
        </w:rPr>
        <w:t>7</w:t>
      </w:r>
      <w:r>
        <w:rPr>
          <w:rFonts w:ascii="Times New Roman" w:hAnsi="Times New Roman" w:cs="Times New Roman"/>
          <w:sz w:val="24"/>
          <w:szCs w:val="24"/>
        </w:rPr>
        <w:t xml:space="preserve">] </w:t>
      </w:r>
      <w:r w:rsidR="00112C39" w:rsidRPr="00112C39">
        <w:rPr>
          <w:rFonts w:ascii="Times New Roman" w:hAnsi="Times New Roman" w:cs="Times New Roman"/>
          <w:sz w:val="24"/>
          <w:szCs w:val="24"/>
        </w:rPr>
        <w:t xml:space="preserve">The question is not whether other methods of defence might have been successful, but whether the method in fact adopted was reasonable. </w:t>
      </w:r>
      <w:r w:rsidR="00863005" w:rsidRPr="00112C39">
        <w:rPr>
          <w:rFonts w:ascii="Times New Roman" w:hAnsi="Times New Roman" w:cs="Times New Roman"/>
          <w:sz w:val="24"/>
          <w:szCs w:val="24"/>
        </w:rPr>
        <w:t>It was nece</w:t>
      </w:r>
      <w:r w:rsidR="00863005">
        <w:rPr>
          <w:rFonts w:ascii="Times New Roman" w:hAnsi="Times New Roman" w:cs="Times New Roman"/>
          <w:sz w:val="24"/>
          <w:szCs w:val="24"/>
        </w:rPr>
        <w:t xml:space="preserve">ssary for the accused to defend </w:t>
      </w:r>
      <w:r w:rsidR="00863005">
        <w:rPr>
          <w:rFonts w:ascii="Times New Roman" w:hAnsi="Times New Roman" w:cs="Times New Roman"/>
          <w:sz w:val="24"/>
          <w:szCs w:val="24"/>
        </w:rPr>
        <w:lastRenderedPageBreak/>
        <w:t xml:space="preserve">himself against an unlawful attack. It is the </w:t>
      </w:r>
      <w:r w:rsidR="00112C39">
        <w:rPr>
          <w:rFonts w:ascii="Times New Roman" w:hAnsi="Times New Roman" w:cs="Times New Roman"/>
          <w:sz w:val="24"/>
          <w:szCs w:val="24"/>
        </w:rPr>
        <w:t xml:space="preserve">method or </w:t>
      </w:r>
      <w:r w:rsidR="00863005">
        <w:rPr>
          <w:rFonts w:ascii="Times New Roman" w:hAnsi="Times New Roman" w:cs="Times New Roman"/>
          <w:sz w:val="24"/>
          <w:szCs w:val="24"/>
        </w:rPr>
        <w:t xml:space="preserve">means that he used to avert the attack that were not reasonable. </w:t>
      </w:r>
      <w:r>
        <w:rPr>
          <w:rFonts w:ascii="Times New Roman" w:hAnsi="Times New Roman" w:cs="Times New Roman"/>
          <w:sz w:val="24"/>
          <w:szCs w:val="24"/>
        </w:rPr>
        <w:t xml:space="preserve">The deceased was not armed with a weapon. He was punching the accused with clenched fists. </w:t>
      </w:r>
      <w:r w:rsidR="00863005">
        <w:rPr>
          <w:rFonts w:ascii="Times New Roman" w:hAnsi="Times New Roman" w:cs="Times New Roman"/>
          <w:sz w:val="24"/>
          <w:szCs w:val="24"/>
        </w:rPr>
        <w:t>Instead,</w:t>
      </w:r>
      <w:r>
        <w:rPr>
          <w:rFonts w:ascii="Times New Roman" w:hAnsi="Times New Roman" w:cs="Times New Roman"/>
          <w:sz w:val="24"/>
          <w:szCs w:val="24"/>
        </w:rPr>
        <w:t xml:space="preserve"> the accused stabbed him with a lethal weapon </w:t>
      </w:r>
      <w:r w:rsidR="00FF35C9">
        <w:rPr>
          <w:rFonts w:ascii="Times New Roman" w:hAnsi="Times New Roman" w:cs="Times New Roman"/>
          <w:sz w:val="24"/>
          <w:szCs w:val="24"/>
        </w:rPr>
        <w:t xml:space="preserve">i.e., </w:t>
      </w:r>
      <w:r w:rsidR="00863005">
        <w:rPr>
          <w:rFonts w:ascii="Times New Roman" w:hAnsi="Times New Roman" w:cs="Times New Roman"/>
          <w:sz w:val="24"/>
          <w:szCs w:val="24"/>
        </w:rPr>
        <w:t xml:space="preserve">a </w:t>
      </w:r>
      <w:r>
        <w:rPr>
          <w:rFonts w:ascii="Times New Roman" w:hAnsi="Times New Roman" w:cs="Times New Roman"/>
          <w:sz w:val="24"/>
          <w:szCs w:val="24"/>
        </w:rPr>
        <w:t>huge knife with a bl</w:t>
      </w:r>
      <w:r w:rsidR="00863005">
        <w:rPr>
          <w:rFonts w:ascii="Times New Roman" w:hAnsi="Times New Roman" w:cs="Times New Roman"/>
          <w:sz w:val="24"/>
          <w:szCs w:val="24"/>
        </w:rPr>
        <w:t xml:space="preserve">ade of 21cm. He </w:t>
      </w:r>
      <w:r w:rsidR="00FF35C9">
        <w:rPr>
          <w:rFonts w:ascii="Times New Roman" w:hAnsi="Times New Roman" w:cs="Times New Roman"/>
          <w:sz w:val="24"/>
          <w:szCs w:val="24"/>
        </w:rPr>
        <w:t>used</w:t>
      </w:r>
      <w:r w:rsidR="00863005">
        <w:rPr>
          <w:rFonts w:ascii="Times New Roman" w:hAnsi="Times New Roman" w:cs="Times New Roman"/>
          <w:sz w:val="24"/>
          <w:szCs w:val="24"/>
        </w:rPr>
        <w:t xml:space="preserve"> excessive force and directed the stab on the upper part of the body. No wonder the knife caused </w:t>
      </w:r>
      <w:r w:rsidR="00556BA0">
        <w:rPr>
          <w:rFonts w:ascii="Times New Roman" w:hAnsi="Times New Roman" w:cs="Times New Roman"/>
          <w:sz w:val="24"/>
          <w:szCs w:val="24"/>
        </w:rPr>
        <w:t xml:space="preserve">serious </w:t>
      </w:r>
      <w:r w:rsidR="00863005">
        <w:rPr>
          <w:rFonts w:ascii="Times New Roman" w:hAnsi="Times New Roman" w:cs="Times New Roman"/>
          <w:sz w:val="24"/>
          <w:szCs w:val="24"/>
        </w:rPr>
        <w:t xml:space="preserve">injuries depicted in the post mortem report. </w:t>
      </w:r>
      <w:r w:rsidR="002233E9">
        <w:rPr>
          <w:rFonts w:ascii="Times New Roman" w:hAnsi="Times New Roman" w:cs="Times New Roman"/>
          <w:sz w:val="24"/>
          <w:szCs w:val="24"/>
        </w:rPr>
        <w:t>Under “marks of violence” the post mortem report shows that the deceased had the following wounds: wound of 11cm x 4cm in the left arm, external face; wound of 2cm x 1cm on the left arm, internal face; wound of 2cm x 1cm, interior thorax from 8cm to mamila, penetrating in thorax cavity at level of 3</w:t>
      </w:r>
      <w:r w:rsidR="002233E9" w:rsidRPr="002233E9">
        <w:rPr>
          <w:rFonts w:ascii="Times New Roman" w:hAnsi="Times New Roman" w:cs="Times New Roman"/>
          <w:sz w:val="24"/>
          <w:szCs w:val="24"/>
          <w:vertAlign w:val="superscript"/>
        </w:rPr>
        <w:t>rd</w:t>
      </w:r>
      <w:r w:rsidR="002233E9">
        <w:rPr>
          <w:rFonts w:ascii="Times New Roman" w:hAnsi="Times New Roman" w:cs="Times New Roman"/>
          <w:sz w:val="24"/>
          <w:szCs w:val="24"/>
        </w:rPr>
        <w:t xml:space="preserve"> left costal. The knife caused a cardiac laceration. These injuries speak to the excessive force used by the accused. </w:t>
      </w:r>
      <w:r w:rsidR="00556BA0">
        <w:rPr>
          <w:rFonts w:ascii="Times New Roman" w:hAnsi="Times New Roman" w:cs="Times New Roman"/>
          <w:sz w:val="24"/>
          <w:szCs w:val="24"/>
        </w:rPr>
        <w:t>T</w:t>
      </w:r>
      <w:r w:rsidR="00863005">
        <w:rPr>
          <w:rFonts w:ascii="Times New Roman" w:hAnsi="Times New Roman" w:cs="Times New Roman"/>
          <w:sz w:val="24"/>
          <w:szCs w:val="24"/>
        </w:rPr>
        <w:t>he means used to avert the attack were not reasonable</w:t>
      </w:r>
      <w:r w:rsidR="002233E9">
        <w:rPr>
          <w:rFonts w:ascii="Times New Roman" w:hAnsi="Times New Roman" w:cs="Times New Roman"/>
          <w:sz w:val="24"/>
          <w:szCs w:val="24"/>
        </w:rPr>
        <w:t xml:space="preserve"> in the circumstances. </w:t>
      </w:r>
      <w:r w:rsidR="00863005">
        <w:rPr>
          <w:rFonts w:ascii="Times New Roman" w:hAnsi="Times New Roman" w:cs="Times New Roman"/>
          <w:sz w:val="24"/>
          <w:szCs w:val="24"/>
        </w:rPr>
        <w:t xml:space="preserve"> </w:t>
      </w:r>
    </w:p>
    <w:p w14:paraId="20A4621A" w14:textId="1ECA6F83" w:rsidR="006C5DBC" w:rsidRDefault="00556BA0" w:rsidP="006C5DB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141E1">
        <w:rPr>
          <w:rFonts w:ascii="Times New Roman" w:hAnsi="Times New Roman" w:cs="Times New Roman"/>
          <w:sz w:val="24"/>
          <w:szCs w:val="24"/>
        </w:rPr>
        <w:t>8</w:t>
      </w:r>
      <w:r>
        <w:rPr>
          <w:rFonts w:ascii="Times New Roman" w:hAnsi="Times New Roman" w:cs="Times New Roman"/>
          <w:sz w:val="24"/>
          <w:szCs w:val="24"/>
        </w:rPr>
        <w:t xml:space="preserve">] In this case all the requirements </w:t>
      </w:r>
      <w:r w:rsidR="009A4135">
        <w:rPr>
          <w:rFonts w:ascii="Times New Roman" w:hAnsi="Times New Roman" w:cs="Times New Roman"/>
          <w:sz w:val="24"/>
          <w:szCs w:val="24"/>
        </w:rPr>
        <w:t xml:space="preserve">of self-defence </w:t>
      </w:r>
      <w:r>
        <w:rPr>
          <w:rFonts w:ascii="Times New Roman" w:hAnsi="Times New Roman" w:cs="Times New Roman"/>
          <w:sz w:val="24"/>
          <w:szCs w:val="24"/>
        </w:rPr>
        <w:t xml:space="preserve">of codified in s 253 of the Criminal Code are satisfied except that the means used to avert the attack were not reasonable in all the circumstances. </w:t>
      </w:r>
      <w:r w:rsidR="00BB1CE5">
        <w:rPr>
          <w:rFonts w:ascii="Times New Roman" w:hAnsi="Times New Roman" w:cs="Times New Roman"/>
          <w:sz w:val="24"/>
          <w:szCs w:val="24"/>
        </w:rPr>
        <w:t xml:space="preserve">We agree with Ms </w:t>
      </w:r>
      <w:r w:rsidR="00BB1CE5" w:rsidRPr="00BB1CE5">
        <w:rPr>
          <w:rFonts w:ascii="Times New Roman" w:hAnsi="Times New Roman" w:cs="Times New Roman"/>
          <w:i/>
          <w:iCs/>
          <w:sz w:val="24"/>
          <w:szCs w:val="24"/>
        </w:rPr>
        <w:t>Chikuni</w:t>
      </w:r>
      <w:r w:rsidR="00BB1CE5">
        <w:rPr>
          <w:rFonts w:ascii="Times New Roman" w:hAnsi="Times New Roman" w:cs="Times New Roman"/>
          <w:sz w:val="24"/>
          <w:szCs w:val="24"/>
        </w:rPr>
        <w:t xml:space="preserve"> Counsel for the State that is a border-line case between murder and culpable homicide. In such a case the accused is entitled to the benefit of doubt. </w:t>
      </w:r>
      <w:r w:rsidR="009A4135">
        <w:rPr>
          <w:rFonts w:ascii="Times New Roman" w:hAnsi="Times New Roman" w:cs="Times New Roman"/>
          <w:sz w:val="24"/>
          <w:szCs w:val="24"/>
        </w:rPr>
        <w:t>In the circumstances t</w:t>
      </w:r>
      <w:r>
        <w:rPr>
          <w:rFonts w:ascii="Times New Roman" w:hAnsi="Times New Roman" w:cs="Times New Roman"/>
          <w:sz w:val="24"/>
          <w:szCs w:val="24"/>
        </w:rPr>
        <w:t xml:space="preserve">he accused cannot be </w:t>
      </w:r>
      <w:r w:rsidR="009A4135">
        <w:rPr>
          <w:rFonts w:ascii="Times New Roman" w:hAnsi="Times New Roman" w:cs="Times New Roman"/>
          <w:sz w:val="24"/>
          <w:szCs w:val="24"/>
        </w:rPr>
        <w:t xml:space="preserve">guilty of the crime of murder as defined in s 47(1) of the Crimianl Code. </w:t>
      </w:r>
      <w:r>
        <w:rPr>
          <w:rFonts w:ascii="Times New Roman" w:hAnsi="Times New Roman" w:cs="Times New Roman"/>
          <w:sz w:val="24"/>
          <w:szCs w:val="24"/>
        </w:rPr>
        <w:t xml:space="preserve"> </w:t>
      </w:r>
      <w:r w:rsidR="006C5DBC">
        <w:rPr>
          <w:rFonts w:ascii="Times New Roman" w:hAnsi="Times New Roman" w:cs="Times New Roman"/>
          <w:sz w:val="24"/>
          <w:szCs w:val="24"/>
        </w:rPr>
        <w:t xml:space="preserve">However, in </w:t>
      </w:r>
      <w:r w:rsidR="00BB1CE5">
        <w:rPr>
          <w:rFonts w:ascii="Times New Roman" w:hAnsi="Times New Roman" w:cs="Times New Roman"/>
          <w:sz w:val="24"/>
          <w:szCs w:val="24"/>
        </w:rPr>
        <w:t xml:space="preserve">stabbing </w:t>
      </w:r>
      <w:r w:rsidR="006C5DBC">
        <w:rPr>
          <w:rFonts w:ascii="Times New Roman" w:hAnsi="Times New Roman" w:cs="Times New Roman"/>
          <w:sz w:val="24"/>
          <w:szCs w:val="24"/>
        </w:rPr>
        <w:t>the deceased in the manner the accused did</w:t>
      </w:r>
      <w:r w:rsidR="006C5DBC" w:rsidRPr="00A04A46">
        <w:rPr>
          <w:rFonts w:ascii="Times New Roman" w:hAnsi="Times New Roman" w:cs="Times New Roman"/>
          <w:sz w:val="24"/>
          <w:szCs w:val="24"/>
        </w:rPr>
        <w:t xml:space="preserve"> </w:t>
      </w:r>
      <w:r w:rsidR="006C5DBC">
        <w:rPr>
          <w:rFonts w:ascii="Times New Roman" w:hAnsi="Times New Roman" w:cs="Times New Roman"/>
          <w:sz w:val="24"/>
          <w:szCs w:val="24"/>
        </w:rPr>
        <w:t>a</w:t>
      </w:r>
      <w:r w:rsidR="006C5DBC" w:rsidRPr="00A04A46">
        <w:rPr>
          <w:rFonts w:ascii="Times New Roman" w:hAnsi="Times New Roman" w:cs="Times New Roman"/>
          <w:sz w:val="24"/>
          <w:szCs w:val="24"/>
        </w:rPr>
        <w:t xml:space="preserve"> reasonable </w:t>
      </w:r>
      <w:r w:rsidR="00BB1CE5">
        <w:rPr>
          <w:rFonts w:ascii="Times New Roman" w:hAnsi="Times New Roman" w:cs="Times New Roman"/>
          <w:sz w:val="24"/>
          <w:szCs w:val="24"/>
        </w:rPr>
        <w:t xml:space="preserve">person </w:t>
      </w:r>
      <w:r w:rsidR="006C5DBC" w:rsidRPr="00A04A46">
        <w:rPr>
          <w:rFonts w:ascii="Times New Roman" w:hAnsi="Times New Roman" w:cs="Times New Roman"/>
          <w:sz w:val="24"/>
          <w:szCs w:val="24"/>
        </w:rPr>
        <w:t>placed in the same cir</w:t>
      </w:r>
      <w:r w:rsidR="006C5DBC">
        <w:rPr>
          <w:rFonts w:ascii="Times New Roman" w:hAnsi="Times New Roman" w:cs="Times New Roman"/>
          <w:sz w:val="24"/>
          <w:szCs w:val="24"/>
        </w:rPr>
        <w:t>cumstances as the accused would have foreseen the possibility of death and would have guarded against it.  The conduct of the accused shows that he fell below the reasonable person standard.</w:t>
      </w:r>
      <w:r w:rsidR="006C5DBC" w:rsidRPr="002D1355">
        <w:rPr>
          <w:rFonts w:ascii="Times New Roman" w:hAnsi="Times New Roman" w:cs="Times New Roman"/>
          <w:sz w:val="24"/>
          <w:szCs w:val="24"/>
        </w:rPr>
        <w:t xml:space="preserve"> In the circumstances, </w:t>
      </w:r>
      <w:r w:rsidR="009A4135">
        <w:rPr>
          <w:rFonts w:ascii="Times New Roman" w:hAnsi="Times New Roman" w:cs="Times New Roman"/>
          <w:sz w:val="24"/>
          <w:szCs w:val="24"/>
        </w:rPr>
        <w:t xml:space="preserve">and in terms of s 254 of the Criminal Code </w:t>
      </w:r>
      <w:r w:rsidR="006C5DBC" w:rsidRPr="002D1355">
        <w:rPr>
          <w:rFonts w:ascii="Times New Roman" w:hAnsi="Times New Roman" w:cs="Times New Roman"/>
          <w:sz w:val="24"/>
          <w:szCs w:val="24"/>
        </w:rPr>
        <w:t xml:space="preserve">we are satisfied that </w:t>
      </w:r>
      <w:r w:rsidR="009A4135">
        <w:rPr>
          <w:rFonts w:ascii="Times New Roman" w:hAnsi="Times New Roman" w:cs="Times New Roman"/>
          <w:sz w:val="24"/>
          <w:szCs w:val="24"/>
        </w:rPr>
        <w:t xml:space="preserve">the accused is not guilty of the crime of murder, but </w:t>
      </w:r>
      <w:r w:rsidR="00BB1CE5">
        <w:rPr>
          <w:rFonts w:ascii="Times New Roman" w:hAnsi="Times New Roman" w:cs="Times New Roman"/>
          <w:sz w:val="24"/>
          <w:szCs w:val="24"/>
        </w:rPr>
        <w:t xml:space="preserve">guilty </w:t>
      </w:r>
      <w:r w:rsidR="009A4135">
        <w:rPr>
          <w:rFonts w:ascii="Times New Roman" w:hAnsi="Times New Roman" w:cs="Times New Roman"/>
          <w:sz w:val="24"/>
          <w:szCs w:val="24"/>
        </w:rPr>
        <w:t>of the lesser crim</w:t>
      </w:r>
      <w:r w:rsidR="000B7C73">
        <w:rPr>
          <w:rFonts w:ascii="Times New Roman" w:hAnsi="Times New Roman" w:cs="Times New Roman"/>
          <w:sz w:val="24"/>
          <w:szCs w:val="24"/>
        </w:rPr>
        <w:t>e</w:t>
      </w:r>
      <w:r w:rsidR="009A4135">
        <w:rPr>
          <w:rFonts w:ascii="Times New Roman" w:hAnsi="Times New Roman" w:cs="Times New Roman"/>
          <w:sz w:val="24"/>
          <w:szCs w:val="24"/>
        </w:rPr>
        <w:t xml:space="preserve"> of culpable homicide. </w:t>
      </w:r>
      <w:r w:rsidR="006C5DBC" w:rsidRPr="0009092F">
        <w:rPr>
          <w:rFonts w:ascii="Times New Roman" w:hAnsi="Times New Roman" w:cs="Times New Roman"/>
          <w:sz w:val="24"/>
          <w:szCs w:val="24"/>
        </w:rPr>
        <w:t xml:space="preserve"> </w:t>
      </w:r>
      <w:r w:rsidR="00B4096A">
        <w:rPr>
          <w:rFonts w:ascii="Times New Roman" w:hAnsi="Times New Roman" w:cs="Times New Roman"/>
          <w:sz w:val="24"/>
          <w:szCs w:val="24"/>
        </w:rPr>
        <w:t xml:space="preserve">Defence Counsel conceded that the appropriate verdict is culpable homicide. The concession was properly taken. </w:t>
      </w:r>
    </w:p>
    <w:p w14:paraId="5D5452FD" w14:textId="77777777" w:rsidR="006C5DBC" w:rsidRDefault="006C5DBC" w:rsidP="006C5DBC">
      <w:pPr>
        <w:spacing w:line="360" w:lineRule="auto"/>
        <w:jc w:val="both"/>
        <w:rPr>
          <w:rFonts w:ascii="Times New Roman" w:hAnsi="Times New Roman" w:cs="Times New Roman"/>
          <w:sz w:val="24"/>
          <w:szCs w:val="24"/>
        </w:rPr>
      </w:pPr>
      <w:r w:rsidRPr="0009092F">
        <w:rPr>
          <w:rFonts w:ascii="Times New Roman" w:hAnsi="Times New Roman" w:cs="Times New Roman"/>
          <w:sz w:val="24"/>
          <w:szCs w:val="24"/>
        </w:rPr>
        <w:t>In the result</w:t>
      </w:r>
      <w:r>
        <w:rPr>
          <w:rFonts w:ascii="Times New Roman" w:hAnsi="Times New Roman" w:cs="Times New Roman"/>
          <w:sz w:val="24"/>
          <w:szCs w:val="24"/>
        </w:rPr>
        <w:t>:</w:t>
      </w:r>
      <w:r w:rsidRPr="0009092F">
        <w:rPr>
          <w:rFonts w:ascii="Times New Roman" w:hAnsi="Times New Roman" w:cs="Times New Roman"/>
          <w:sz w:val="24"/>
          <w:szCs w:val="24"/>
        </w:rPr>
        <w:t xml:space="preserve"> the accused is accordingly found not guilty of murder and found guilty of the lesser crime of culpable homicide.</w:t>
      </w:r>
    </w:p>
    <w:p w14:paraId="0700A20F" w14:textId="2985B4CF" w:rsidR="006C5DBC" w:rsidRDefault="006C5DBC" w:rsidP="006C5DB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A54C4F" w:rsidRPr="00A54C4F">
        <w:rPr>
          <w:rFonts w:ascii="Times New Roman" w:hAnsi="Times New Roman" w:cs="Times New Roman"/>
          <w:b/>
          <w:bCs/>
          <w:sz w:val="24"/>
          <w:szCs w:val="24"/>
        </w:rPr>
        <w:t xml:space="preserve">Sentence </w:t>
      </w:r>
    </w:p>
    <w:p w14:paraId="550EF199" w14:textId="5724B746" w:rsidR="00A54C4F" w:rsidRDefault="00A54C4F" w:rsidP="00A54C4F">
      <w:pPr>
        <w:spacing w:after="0" w:line="360" w:lineRule="auto"/>
        <w:jc w:val="both"/>
        <w:rPr>
          <w:rFonts w:ascii="Times New Roman" w:hAnsi="Times New Roman" w:cs="Times New Roman"/>
          <w:sz w:val="24"/>
          <w:szCs w:val="24"/>
        </w:rPr>
      </w:pPr>
      <w:r w:rsidRPr="004C107B">
        <w:rPr>
          <w:rFonts w:ascii="Times New Roman" w:hAnsi="Times New Roman" w:cs="Times New Roman"/>
          <w:sz w:val="24"/>
          <w:szCs w:val="24"/>
        </w:rPr>
        <w:t>[2</w:t>
      </w:r>
      <w:r w:rsidR="007141E1">
        <w:rPr>
          <w:rFonts w:ascii="Times New Roman" w:hAnsi="Times New Roman" w:cs="Times New Roman"/>
          <w:sz w:val="24"/>
          <w:szCs w:val="24"/>
        </w:rPr>
        <w:t>9</w:t>
      </w:r>
      <w:r w:rsidRPr="004C107B">
        <w:rPr>
          <w:rFonts w:ascii="Times New Roman" w:hAnsi="Times New Roman" w:cs="Times New Roman"/>
          <w:sz w:val="24"/>
          <w:szCs w:val="24"/>
        </w:rPr>
        <w:t xml:space="preserve">] Mr. </w:t>
      </w:r>
      <w:r w:rsidRPr="004C107B">
        <w:rPr>
          <w:rFonts w:ascii="Times New Roman" w:hAnsi="Times New Roman" w:cs="Times New Roman"/>
          <w:bCs/>
          <w:sz w:val="24"/>
          <w:szCs w:val="24"/>
        </w:rPr>
        <w:t>Mxotshwa,</w:t>
      </w:r>
      <w:r w:rsidRPr="004C107B">
        <w:rPr>
          <w:rFonts w:ascii="Times New Roman" w:hAnsi="Times New Roman" w:cs="Times New Roman"/>
          <w:sz w:val="24"/>
          <w:szCs w:val="24"/>
        </w:rPr>
        <w:t xml:space="preserve"> this Court found you guilty of the crime of culpable homicide. It is now the unenviable but necessary task of this court to impose an appropriate sentence. In sentencing you this court has to take into account all relevant factors, afford each the appropriate weight </w:t>
      </w:r>
      <w:r w:rsidRPr="00F5503F">
        <w:rPr>
          <w:rFonts w:ascii="Times New Roman" w:hAnsi="Times New Roman" w:cs="Times New Roman"/>
          <w:sz w:val="24"/>
          <w:szCs w:val="24"/>
        </w:rPr>
        <w:t xml:space="preserve">thereto and strike a balance between the various interests. In determining a sentence which is just and fair, </w:t>
      </w:r>
      <w:r>
        <w:rPr>
          <w:rFonts w:ascii="Times New Roman" w:hAnsi="Times New Roman" w:cs="Times New Roman"/>
          <w:sz w:val="24"/>
          <w:szCs w:val="24"/>
        </w:rPr>
        <w:t>this court will</w:t>
      </w:r>
      <w:r w:rsidRPr="00F5503F">
        <w:rPr>
          <w:rFonts w:ascii="Times New Roman" w:hAnsi="Times New Roman" w:cs="Times New Roman"/>
          <w:sz w:val="24"/>
          <w:szCs w:val="24"/>
        </w:rPr>
        <w:t xml:space="preserve"> have regard to the triad of factors that have to be considered as set out in </w:t>
      </w:r>
      <w:r>
        <w:rPr>
          <w:rFonts w:ascii="Times New Roman" w:hAnsi="Times New Roman" w:cs="Times New Roman"/>
          <w:sz w:val="24"/>
          <w:szCs w:val="24"/>
        </w:rPr>
        <w:t xml:space="preserve">case law, e.g., in </w:t>
      </w:r>
      <w:r w:rsidRPr="00F5503F">
        <w:rPr>
          <w:rFonts w:ascii="Times New Roman" w:hAnsi="Times New Roman" w:cs="Times New Roman"/>
          <w:sz w:val="24"/>
          <w:szCs w:val="24"/>
        </w:rPr>
        <w:t xml:space="preserve">the case of </w:t>
      </w:r>
      <w:r w:rsidRPr="00F5503F">
        <w:rPr>
          <w:rFonts w:ascii="Times New Roman" w:hAnsi="Times New Roman" w:cs="Times New Roman"/>
          <w:i/>
          <w:iCs/>
          <w:sz w:val="24"/>
          <w:szCs w:val="24"/>
        </w:rPr>
        <w:t xml:space="preserve">S v Zinn </w:t>
      </w:r>
      <w:r w:rsidRPr="00F5503F">
        <w:rPr>
          <w:rFonts w:ascii="Times New Roman" w:hAnsi="Times New Roman" w:cs="Times New Roman"/>
          <w:sz w:val="24"/>
          <w:szCs w:val="24"/>
        </w:rPr>
        <w:t xml:space="preserve">1969 (2) SA 537 (A). </w:t>
      </w:r>
      <w:r w:rsidRPr="00B97873">
        <w:rPr>
          <w:rFonts w:ascii="Times New Roman" w:hAnsi="Times New Roman" w:cs="Times New Roman"/>
          <w:sz w:val="24"/>
          <w:szCs w:val="24"/>
        </w:rPr>
        <w:t xml:space="preserve">This Court must therefore </w:t>
      </w:r>
      <w:r w:rsidRPr="00B97873">
        <w:rPr>
          <w:rFonts w:ascii="Times New Roman" w:hAnsi="Times New Roman" w:cs="Times New Roman"/>
          <w:sz w:val="24"/>
          <w:szCs w:val="24"/>
        </w:rPr>
        <w:lastRenderedPageBreak/>
        <w:t xml:space="preserve">take into account your personal circumstances, the nature of the crime including the gravity and extent thereof and the interests of the community. Whilst it is so that a court must always endeavour to exercise a measure of mercy, </w:t>
      </w:r>
      <w:r>
        <w:rPr>
          <w:rFonts w:ascii="Times New Roman" w:hAnsi="Times New Roman" w:cs="Times New Roman"/>
          <w:sz w:val="24"/>
          <w:szCs w:val="24"/>
        </w:rPr>
        <w:t xml:space="preserve">however, </w:t>
      </w:r>
      <w:r w:rsidRPr="00B97873">
        <w:rPr>
          <w:rFonts w:ascii="Times New Roman" w:hAnsi="Times New Roman" w:cs="Times New Roman"/>
          <w:sz w:val="24"/>
          <w:szCs w:val="24"/>
        </w:rPr>
        <w:t xml:space="preserve">sight must not be lost on the purpose and objectives of punishment. In </w:t>
      </w:r>
      <w:r w:rsidRPr="00B97873">
        <w:rPr>
          <w:rFonts w:ascii="Times New Roman" w:hAnsi="Times New Roman" w:cs="Times New Roman"/>
          <w:i/>
          <w:iCs/>
          <w:sz w:val="24"/>
          <w:szCs w:val="24"/>
        </w:rPr>
        <w:t xml:space="preserve">S v Rabie </w:t>
      </w:r>
      <w:r w:rsidRPr="00B97873">
        <w:rPr>
          <w:rFonts w:ascii="Times New Roman" w:hAnsi="Times New Roman" w:cs="Times New Roman"/>
          <w:sz w:val="24"/>
          <w:szCs w:val="24"/>
        </w:rPr>
        <w:t>1975 (4) SA 855 (AD) at 862G-H, the court held that: "Punishment should fit the criminal as well as the crime, be fair to society, and be blended with a measure of mercy according to the circumstances</w:t>
      </w:r>
      <w:r w:rsidR="000B7C73">
        <w:rPr>
          <w:rFonts w:ascii="Times New Roman" w:hAnsi="Times New Roman" w:cs="Times New Roman"/>
          <w:sz w:val="24"/>
          <w:szCs w:val="24"/>
        </w:rPr>
        <w:t>.</w:t>
      </w:r>
      <w:r w:rsidRPr="00B97873">
        <w:rPr>
          <w:rFonts w:ascii="Times New Roman" w:hAnsi="Times New Roman" w:cs="Times New Roman"/>
          <w:sz w:val="24"/>
          <w:szCs w:val="24"/>
        </w:rPr>
        <w:t xml:space="preserve">" </w:t>
      </w:r>
    </w:p>
    <w:p w14:paraId="4EF22585" w14:textId="77777777" w:rsidR="004C107B" w:rsidRPr="00B97873" w:rsidRDefault="004C107B" w:rsidP="00A54C4F">
      <w:pPr>
        <w:spacing w:after="0" w:line="360" w:lineRule="auto"/>
        <w:jc w:val="both"/>
        <w:rPr>
          <w:rFonts w:ascii="Times New Roman" w:hAnsi="Times New Roman" w:cs="Times New Roman"/>
          <w:sz w:val="24"/>
          <w:szCs w:val="24"/>
        </w:rPr>
      </w:pPr>
    </w:p>
    <w:p w14:paraId="39575CE4" w14:textId="1E3D7E74" w:rsidR="00A54C4F" w:rsidRDefault="00A54C4F" w:rsidP="00A54C4F">
      <w:pPr>
        <w:spacing w:after="0" w:line="360" w:lineRule="auto"/>
        <w:jc w:val="both"/>
        <w:rPr>
          <w:rFonts w:ascii="Times New Roman" w:hAnsi="Times New Roman" w:cs="Times New Roman"/>
          <w:sz w:val="24"/>
          <w:szCs w:val="24"/>
        </w:rPr>
      </w:pPr>
      <w:r w:rsidRPr="00B97873">
        <w:rPr>
          <w:rFonts w:ascii="Times New Roman" w:hAnsi="Times New Roman" w:cs="Times New Roman"/>
          <w:sz w:val="24"/>
          <w:szCs w:val="24"/>
        </w:rPr>
        <w:t>[</w:t>
      </w:r>
      <w:r w:rsidR="007141E1">
        <w:rPr>
          <w:rFonts w:ascii="Times New Roman" w:hAnsi="Times New Roman" w:cs="Times New Roman"/>
          <w:sz w:val="24"/>
          <w:szCs w:val="24"/>
        </w:rPr>
        <w:t>30</w:t>
      </w:r>
      <w:r w:rsidRPr="00B97873">
        <w:rPr>
          <w:rFonts w:ascii="Times New Roman" w:hAnsi="Times New Roman" w:cs="Times New Roman"/>
          <w:sz w:val="24"/>
          <w:szCs w:val="24"/>
        </w:rPr>
        <w:t xml:space="preserve">] This means that a court should consider the objectives of punishment which is that of prevention, deterrence, reformation and retribution and a court must decide what punishment would best serve the interests of justice. A court should also be cautious in weighing </w:t>
      </w:r>
      <w:r>
        <w:rPr>
          <w:rFonts w:ascii="Times New Roman" w:hAnsi="Times New Roman" w:cs="Times New Roman"/>
          <w:sz w:val="24"/>
          <w:szCs w:val="24"/>
        </w:rPr>
        <w:t xml:space="preserve">the elements under consideration and not unnecessarily elevate </w:t>
      </w:r>
      <w:r w:rsidRPr="00B97873">
        <w:rPr>
          <w:rFonts w:ascii="Times New Roman" w:hAnsi="Times New Roman" w:cs="Times New Roman"/>
          <w:sz w:val="24"/>
          <w:szCs w:val="24"/>
        </w:rPr>
        <w:t xml:space="preserve">one element of above </w:t>
      </w:r>
      <w:r>
        <w:rPr>
          <w:rFonts w:ascii="Times New Roman" w:hAnsi="Times New Roman" w:cs="Times New Roman"/>
          <w:sz w:val="24"/>
          <w:szCs w:val="24"/>
        </w:rPr>
        <w:t>others, r</w:t>
      </w:r>
      <w:r w:rsidRPr="00B97873">
        <w:rPr>
          <w:rFonts w:ascii="Times New Roman" w:hAnsi="Times New Roman" w:cs="Times New Roman"/>
          <w:sz w:val="24"/>
          <w:szCs w:val="24"/>
        </w:rPr>
        <w:t xml:space="preserve">ather, a balance must be struck </w:t>
      </w:r>
      <w:r>
        <w:rPr>
          <w:rFonts w:ascii="Times New Roman" w:hAnsi="Times New Roman" w:cs="Times New Roman"/>
          <w:sz w:val="24"/>
          <w:szCs w:val="24"/>
        </w:rPr>
        <w:t xml:space="preserve">amongst these factors and </w:t>
      </w:r>
      <w:r w:rsidRPr="00B97873">
        <w:rPr>
          <w:rFonts w:ascii="Times New Roman" w:hAnsi="Times New Roman" w:cs="Times New Roman"/>
          <w:sz w:val="24"/>
          <w:szCs w:val="24"/>
        </w:rPr>
        <w:t xml:space="preserve">between the interests of the accused and that of society. </w:t>
      </w:r>
    </w:p>
    <w:p w14:paraId="2F4C8E84" w14:textId="77777777" w:rsidR="004C107B" w:rsidRPr="00B97873" w:rsidRDefault="004C107B" w:rsidP="00A54C4F">
      <w:pPr>
        <w:spacing w:after="0" w:line="360" w:lineRule="auto"/>
        <w:jc w:val="both"/>
        <w:rPr>
          <w:rFonts w:ascii="Times New Roman" w:hAnsi="Times New Roman" w:cs="Times New Roman"/>
          <w:sz w:val="24"/>
          <w:szCs w:val="24"/>
        </w:rPr>
      </w:pPr>
    </w:p>
    <w:p w14:paraId="6793564A" w14:textId="29F8CB96" w:rsidR="00A54C4F" w:rsidRDefault="00A54C4F" w:rsidP="00A54C4F">
      <w:pPr>
        <w:spacing w:after="0" w:line="360" w:lineRule="auto"/>
        <w:jc w:val="both"/>
        <w:rPr>
          <w:rFonts w:ascii="Times New Roman" w:hAnsi="Times New Roman" w:cs="Times New Roman"/>
          <w:sz w:val="24"/>
          <w:szCs w:val="24"/>
        </w:rPr>
      </w:pPr>
      <w:r w:rsidRPr="00D13442">
        <w:rPr>
          <w:rFonts w:ascii="Times New Roman" w:hAnsi="Times New Roman" w:cs="Times New Roman"/>
          <w:sz w:val="24"/>
          <w:szCs w:val="24"/>
        </w:rPr>
        <w:t>[</w:t>
      </w:r>
      <w:r w:rsidR="007141E1">
        <w:rPr>
          <w:rFonts w:ascii="Times New Roman" w:hAnsi="Times New Roman" w:cs="Times New Roman"/>
          <w:sz w:val="24"/>
          <w:szCs w:val="24"/>
        </w:rPr>
        <w:t>31</w:t>
      </w:r>
      <w:r w:rsidRPr="00D13442">
        <w:rPr>
          <w:rFonts w:ascii="Times New Roman" w:hAnsi="Times New Roman" w:cs="Times New Roman"/>
          <w:sz w:val="24"/>
          <w:szCs w:val="24"/>
        </w:rPr>
        <w:t>] We will now turn to the fact</w:t>
      </w:r>
      <w:r>
        <w:rPr>
          <w:rFonts w:ascii="Times New Roman" w:hAnsi="Times New Roman" w:cs="Times New Roman"/>
          <w:sz w:val="24"/>
          <w:szCs w:val="24"/>
        </w:rPr>
        <w:t>s</w:t>
      </w:r>
      <w:r w:rsidRPr="00D13442">
        <w:rPr>
          <w:rFonts w:ascii="Times New Roman" w:hAnsi="Times New Roman" w:cs="Times New Roman"/>
          <w:sz w:val="24"/>
          <w:szCs w:val="24"/>
        </w:rPr>
        <w:t xml:space="preserve"> </w:t>
      </w:r>
      <w:r>
        <w:rPr>
          <w:rFonts w:ascii="Times New Roman" w:hAnsi="Times New Roman" w:cs="Times New Roman"/>
          <w:sz w:val="24"/>
          <w:szCs w:val="24"/>
        </w:rPr>
        <w:t>of this case and the submissions made</w:t>
      </w:r>
      <w:r w:rsidRPr="00D13442">
        <w:rPr>
          <w:rFonts w:ascii="Times New Roman" w:hAnsi="Times New Roman" w:cs="Times New Roman"/>
          <w:sz w:val="24"/>
          <w:szCs w:val="24"/>
        </w:rPr>
        <w:t xml:space="preserve"> by your Counsel and Counsel for the State. </w:t>
      </w:r>
    </w:p>
    <w:p w14:paraId="4DEAB9E6" w14:textId="77777777" w:rsidR="004C107B" w:rsidRPr="00D13442" w:rsidRDefault="004C107B" w:rsidP="00A54C4F">
      <w:pPr>
        <w:spacing w:after="0" w:line="360" w:lineRule="auto"/>
        <w:jc w:val="both"/>
        <w:rPr>
          <w:rFonts w:ascii="Times New Roman" w:hAnsi="Times New Roman" w:cs="Times New Roman"/>
          <w:sz w:val="24"/>
          <w:szCs w:val="24"/>
        </w:rPr>
      </w:pPr>
    </w:p>
    <w:p w14:paraId="186425E8" w14:textId="3697EB98" w:rsidR="00A54C4F" w:rsidRDefault="00A54C4F" w:rsidP="00A54C4F">
      <w:pPr>
        <w:spacing w:after="0" w:line="360" w:lineRule="auto"/>
        <w:jc w:val="both"/>
        <w:rPr>
          <w:rFonts w:ascii="Times New Roman" w:hAnsi="Times New Roman" w:cs="Times New Roman"/>
          <w:sz w:val="24"/>
          <w:szCs w:val="24"/>
        </w:rPr>
      </w:pPr>
      <w:r w:rsidRPr="00D051B0">
        <w:rPr>
          <w:rFonts w:ascii="Times New Roman" w:hAnsi="Times New Roman" w:cs="Times New Roman"/>
          <w:sz w:val="24"/>
          <w:szCs w:val="24"/>
        </w:rPr>
        <w:t>[</w:t>
      </w:r>
      <w:r w:rsidR="007141E1">
        <w:rPr>
          <w:rFonts w:ascii="Times New Roman" w:hAnsi="Times New Roman" w:cs="Times New Roman"/>
          <w:sz w:val="24"/>
          <w:szCs w:val="24"/>
        </w:rPr>
        <w:t>32</w:t>
      </w:r>
      <w:r w:rsidRPr="00D051B0">
        <w:rPr>
          <w:rFonts w:ascii="Times New Roman" w:hAnsi="Times New Roman" w:cs="Times New Roman"/>
          <w:sz w:val="24"/>
          <w:szCs w:val="24"/>
        </w:rPr>
        <w:t xml:space="preserve">] </w:t>
      </w:r>
      <w:r w:rsidRPr="0075281D">
        <w:rPr>
          <w:rFonts w:ascii="Times New Roman" w:hAnsi="Times New Roman" w:cs="Times New Roman"/>
          <w:sz w:val="24"/>
          <w:szCs w:val="24"/>
        </w:rPr>
        <w:t xml:space="preserve">In mitigation of sentence, your </w:t>
      </w:r>
      <w:r>
        <w:rPr>
          <w:rFonts w:ascii="Times New Roman" w:hAnsi="Times New Roman" w:cs="Times New Roman"/>
          <w:sz w:val="24"/>
          <w:szCs w:val="24"/>
        </w:rPr>
        <w:t>C</w:t>
      </w:r>
      <w:r w:rsidRPr="0075281D">
        <w:rPr>
          <w:rFonts w:ascii="Times New Roman" w:hAnsi="Times New Roman" w:cs="Times New Roman"/>
          <w:sz w:val="24"/>
          <w:szCs w:val="24"/>
        </w:rPr>
        <w:t xml:space="preserve">ounsel addressed the </w:t>
      </w:r>
      <w:r>
        <w:rPr>
          <w:rFonts w:ascii="Times New Roman" w:hAnsi="Times New Roman" w:cs="Times New Roman"/>
          <w:sz w:val="24"/>
          <w:szCs w:val="24"/>
        </w:rPr>
        <w:t>c</w:t>
      </w:r>
      <w:r w:rsidRPr="0075281D">
        <w:rPr>
          <w:rFonts w:ascii="Times New Roman" w:hAnsi="Times New Roman" w:cs="Times New Roman"/>
          <w:sz w:val="24"/>
          <w:szCs w:val="24"/>
        </w:rPr>
        <w:t xml:space="preserve">ourt and placed factors which he </w:t>
      </w:r>
      <w:r>
        <w:rPr>
          <w:rFonts w:ascii="Times New Roman" w:hAnsi="Times New Roman" w:cs="Times New Roman"/>
          <w:sz w:val="24"/>
          <w:szCs w:val="24"/>
        </w:rPr>
        <w:t xml:space="preserve">urged </w:t>
      </w:r>
      <w:r w:rsidRPr="0075281D">
        <w:rPr>
          <w:rFonts w:ascii="Times New Roman" w:hAnsi="Times New Roman" w:cs="Times New Roman"/>
          <w:sz w:val="24"/>
          <w:szCs w:val="24"/>
        </w:rPr>
        <w:t xml:space="preserve">this court to take into account in order to impose a lesser sentence to you in respect of the crime of which you had been convicted. </w:t>
      </w:r>
      <w:r>
        <w:rPr>
          <w:rFonts w:ascii="Times New Roman" w:hAnsi="Times New Roman" w:cs="Times New Roman"/>
          <w:sz w:val="24"/>
          <w:szCs w:val="24"/>
        </w:rPr>
        <w:t>Your personal circumstances are as follows:</w:t>
      </w:r>
      <w:r w:rsidR="00CE0D77">
        <w:rPr>
          <w:rFonts w:ascii="Times New Roman" w:hAnsi="Times New Roman" w:cs="Times New Roman"/>
          <w:sz w:val="24"/>
          <w:szCs w:val="24"/>
        </w:rPr>
        <w:t xml:space="preserve"> you were 28 years old when you committed this crime. You are now 31 years old. </w:t>
      </w:r>
      <w:r w:rsidR="00042FFF">
        <w:rPr>
          <w:rFonts w:ascii="Times New Roman" w:hAnsi="Times New Roman" w:cs="Times New Roman"/>
          <w:sz w:val="24"/>
          <w:szCs w:val="24"/>
        </w:rPr>
        <w:t xml:space="preserve">You are married and a father of two minor children, one is four years and the other is seven years. You are the sole provider of your family. The seven-year-old is now of school going age, but has not enrolled at school because you are not available to provide the financial support. You have no savings and assets of value, the six head of cattle you inherited from your late parents were allegedly taken by the relatives of the deceased. </w:t>
      </w:r>
    </w:p>
    <w:p w14:paraId="560BBE56" w14:textId="77777777" w:rsidR="00042FFF" w:rsidRDefault="00042FFF" w:rsidP="00A54C4F">
      <w:pPr>
        <w:spacing w:after="0" w:line="360" w:lineRule="auto"/>
        <w:jc w:val="both"/>
        <w:rPr>
          <w:rFonts w:ascii="Times New Roman" w:hAnsi="Times New Roman" w:cs="Times New Roman"/>
          <w:sz w:val="24"/>
          <w:szCs w:val="24"/>
        </w:rPr>
      </w:pPr>
    </w:p>
    <w:p w14:paraId="41073909" w14:textId="6D507931" w:rsidR="00042FFF" w:rsidRDefault="00042FFF" w:rsidP="00A54C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141E1">
        <w:rPr>
          <w:rFonts w:ascii="Times New Roman" w:hAnsi="Times New Roman" w:cs="Times New Roman"/>
          <w:sz w:val="24"/>
          <w:szCs w:val="24"/>
        </w:rPr>
        <w:t>33</w:t>
      </w:r>
      <w:r>
        <w:rPr>
          <w:rFonts w:ascii="Times New Roman" w:hAnsi="Times New Roman" w:cs="Times New Roman"/>
          <w:sz w:val="24"/>
          <w:szCs w:val="24"/>
        </w:rPr>
        <w:t xml:space="preserve">] Counsel urged the court to take into account that </w:t>
      </w:r>
      <w:r w:rsidR="004C107B">
        <w:rPr>
          <w:rFonts w:ascii="Times New Roman" w:hAnsi="Times New Roman" w:cs="Times New Roman"/>
          <w:sz w:val="24"/>
          <w:szCs w:val="24"/>
        </w:rPr>
        <w:t xml:space="preserve">you are a first offender, you have been in pre-trial incarceration for 2 years 9 months, and that </w:t>
      </w:r>
      <w:r>
        <w:rPr>
          <w:rFonts w:ascii="Times New Roman" w:hAnsi="Times New Roman" w:cs="Times New Roman"/>
          <w:sz w:val="24"/>
          <w:szCs w:val="24"/>
        </w:rPr>
        <w:t xml:space="preserve">the deceased was the aggressor. </w:t>
      </w:r>
      <w:r w:rsidR="004C107B">
        <w:rPr>
          <w:rFonts w:ascii="Times New Roman" w:hAnsi="Times New Roman" w:cs="Times New Roman"/>
          <w:sz w:val="24"/>
          <w:szCs w:val="24"/>
        </w:rPr>
        <w:t xml:space="preserve">Counsel submitted further that the court must take into account that you shall live with the stigma of having caused the death of another human being. </w:t>
      </w:r>
    </w:p>
    <w:p w14:paraId="2BB75FBD" w14:textId="77777777" w:rsidR="004C107B" w:rsidRDefault="004C107B" w:rsidP="00A54C4F">
      <w:pPr>
        <w:spacing w:after="0" w:line="360" w:lineRule="auto"/>
        <w:jc w:val="both"/>
        <w:rPr>
          <w:rFonts w:ascii="Times New Roman" w:hAnsi="Times New Roman" w:cs="Times New Roman"/>
          <w:sz w:val="24"/>
          <w:szCs w:val="24"/>
        </w:rPr>
      </w:pPr>
    </w:p>
    <w:p w14:paraId="2707DDB9" w14:textId="0665CFA8" w:rsidR="004C107B" w:rsidRDefault="004C107B" w:rsidP="00A54C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141E1">
        <w:rPr>
          <w:rFonts w:ascii="Times New Roman" w:hAnsi="Times New Roman" w:cs="Times New Roman"/>
          <w:sz w:val="24"/>
          <w:szCs w:val="24"/>
        </w:rPr>
        <w:t>34</w:t>
      </w:r>
      <w:r>
        <w:rPr>
          <w:rFonts w:ascii="Times New Roman" w:hAnsi="Times New Roman" w:cs="Times New Roman"/>
          <w:sz w:val="24"/>
          <w:szCs w:val="24"/>
        </w:rPr>
        <w:t xml:space="preserve">] On the other hand Counsel for the State argued that you stand convicted of a serious offence. You caused the death of another human being, and though a first offender you started from the deeper end. This court was urged to take into account that you used a very dangerous weapon and inflicted serious injuries on the deceased. Counsel argued that a non-custodial sentence will trivialise an otherwise serious offence. </w:t>
      </w:r>
    </w:p>
    <w:p w14:paraId="4DF73972" w14:textId="77777777" w:rsidR="00566C26" w:rsidRDefault="00566C26" w:rsidP="00A54C4F">
      <w:pPr>
        <w:spacing w:after="0" w:line="360" w:lineRule="auto"/>
        <w:jc w:val="both"/>
        <w:rPr>
          <w:rFonts w:ascii="Times New Roman" w:hAnsi="Times New Roman" w:cs="Times New Roman"/>
          <w:sz w:val="24"/>
          <w:szCs w:val="24"/>
        </w:rPr>
      </w:pPr>
    </w:p>
    <w:p w14:paraId="256A0EE0" w14:textId="535D77AF" w:rsidR="00051BB1" w:rsidRDefault="00566C26" w:rsidP="00566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141E1">
        <w:rPr>
          <w:rFonts w:ascii="Times New Roman" w:hAnsi="Times New Roman" w:cs="Times New Roman"/>
          <w:sz w:val="24"/>
          <w:szCs w:val="24"/>
        </w:rPr>
        <w:t>35</w:t>
      </w:r>
      <w:r>
        <w:rPr>
          <w:rFonts w:ascii="Times New Roman" w:hAnsi="Times New Roman" w:cs="Times New Roman"/>
          <w:sz w:val="24"/>
          <w:szCs w:val="24"/>
        </w:rPr>
        <w:t xml:space="preserve">] This court </w:t>
      </w:r>
      <w:r w:rsidRPr="002D1355">
        <w:rPr>
          <w:rFonts w:ascii="Times New Roman" w:hAnsi="Times New Roman" w:cs="Times New Roman"/>
          <w:sz w:val="24"/>
          <w:szCs w:val="24"/>
        </w:rPr>
        <w:t>factor</w:t>
      </w:r>
      <w:r>
        <w:rPr>
          <w:rFonts w:ascii="Times New Roman" w:hAnsi="Times New Roman" w:cs="Times New Roman"/>
          <w:sz w:val="24"/>
          <w:szCs w:val="24"/>
        </w:rPr>
        <w:t>s</w:t>
      </w:r>
      <w:r w:rsidRPr="002D1355">
        <w:rPr>
          <w:rFonts w:ascii="Times New Roman" w:hAnsi="Times New Roman" w:cs="Times New Roman"/>
          <w:sz w:val="24"/>
          <w:szCs w:val="24"/>
        </w:rPr>
        <w:t xml:space="preserve"> into the sentencing triad </w:t>
      </w:r>
      <w:r>
        <w:rPr>
          <w:rFonts w:ascii="Times New Roman" w:hAnsi="Times New Roman" w:cs="Times New Roman"/>
          <w:sz w:val="24"/>
          <w:szCs w:val="24"/>
        </w:rPr>
        <w:t xml:space="preserve">all what has been submitted in mitigation. Particulary that you are a first offender, and you have been in pre-trial incarceration for a period of 2 years 9 months. </w:t>
      </w:r>
      <w:r w:rsidR="00E979A4">
        <w:rPr>
          <w:rFonts w:ascii="Times New Roman" w:hAnsi="Times New Roman" w:cs="Times New Roman"/>
          <w:sz w:val="24"/>
          <w:szCs w:val="24"/>
        </w:rPr>
        <w:t xml:space="preserve">The evidence shows that you were intoxicated, that is also taken into account. </w:t>
      </w:r>
      <w:r w:rsidR="00051BB1">
        <w:rPr>
          <w:rFonts w:ascii="Times New Roman" w:hAnsi="Times New Roman" w:cs="Times New Roman"/>
          <w:sz w:val="24"/>
          <w:szCs w:val="24"/>
        </w:rPr>
        <w:t xml:space="preserve">You spent a considerable time in pre-trial incarceration. </w:t>
      </w:r>
      <w:r w:rsidR="00051BB1" w:rsidRPr="00051BB1">
        <w:rPr>
          <w:rFonts w:ascii="Times New Roman" w:hAnsi="Times New Roman" w:cs="Times New Roman"/>
          <w:sz w:val="24"/>
          <w:szCs w:val="24"/>
        </w:rPr>
        <w:t>Before sentencing, a court must consider any substantial time spent in custody awaiting trial. I do not believe that it is a mitigating factor per se that lessens the blameworthiness of the accused. However, a court tasked with imposing an appropriate sentence cannot ignore the time the accused spent in custody pending his conviction and sentence if such period is substantial. A court must accord sufficient weight to such time spent in custody and should consider it together with other relevant factors to arrive at an appropriate sentence.</w:t>
      </w:r>
      <w:r w:rsidR="00051BB1">
        <w:rPr>
          <w:rFonts w:ascii="Times New Roman" w:hAnsi="Times New Roman" w:cs="Times New Roman"/>
          <w:sz w:val="24"/>
          <w:szCs w:val="24"/>
        </w:rPr>
        <w:t xml:space="preserve"> </w:t>
      </w:r>
      <w:r w:rsidR="00051BB1" w:rsidRPr="00051BB1">
        <w:rPr>
          <w:rFonts w:ascii="Times New Roman" w:hAnsi="Times New Roman" w:cs="Times New Roman"/>
          <w:sz w:val="24"/>
          <w:szCs w:val="24"/>
        </w:rPr>
        <w:t>Taking it into account does not mean simply deducting the time spent in custody from the intended sentence, it must be considered.</w:t>
      </w:r>
    </w:p>
    <w:p w14:paraId="54ACA7E0" w14:textId="77777777" w:rsidR="00E979A4" w:rsidRPr="00051BB1" w:rsidRDefault="00E979A4" w:rsidP="00566C26">
      <w:pPr>
        <w:spacing w:after="0" w:line="360" w:lineRule="auto"/>
        <w:jc w:val="both"/>
        <w:rPr>
          <w:rFonts w:ascii="Times New Roman" w:hAnsi="Times New Roman" w:cs="Times New Roman"/>
          <w:sz w:val="24"/>
          <w:szCs w:val="24"/>
        </w:rPr>
      </w:pPr>
    </w:p>
    <w:p w14:paraId="12CC460E" w14:textId="028F137F" w:rsidR="00566C26" w:rsidRDefault="00051BB1" w:rsidP="00566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7141E1">
        <w:rPr>
          <w:rFonts w:ascii="Times New Roman" w:hAnsi="Times New Roman" w:cs="Times New Roman"/>
          <w:sz w:val="24"/>
          <w:szCs w:val="24"/>
        </w:rPr>
        <w:t>6</w:t>
      </w:r>
      <w:r>
        <w:rPr>
          <w:rFonts w:ascii="Times New Roman" w:hAnsi="Times New Roman" w:cs="Times New Roman"/>
          <w:sz w:val="24"/>
          <w:szCs w:val="24"/>
        </w:rPr>
        <w:t xml:space="preserve">] </w:t>
      </w:r>
      <w:r w:rsidR="00566C26">
        <w:rPr>
          <w:rFonts w:ascii="Times New Roman" w:hAnsi="Times New Roman" w:cs="Times New Roman"/>
          <w:sz w:val="24"/>
          <w:szCs w:val="24"/>
        </w:rPr>
        <w:t>On the other hand, you stand</w:t>
      </w:r>
      <w:r w:rsidR="00566C26" w:rsidRPr="002D1355">
        <w:rPr>
          <w:rFonts w:ascii="Times New Roman" w:hAnsi="Times New Roman" w:cs="Times New Roman"/>
          <w:sz w:val="24"/>
          <w:szCs w:val="24"/>
        </w:rPr>
        <w:t xml:space="preserve"> convicted of a serious offence. A life was ended. It is incumbent on this court to emphasize the sanctity of human life.</w:t>
      </w:r>
      <w:r w:rsidR="00566C26">
        <w:rPr>
          <w:rFonts w:ascii="Times New Roman" w:hAnsi="Times New Roman" w:cs="Times New Roman"/>
          <w:sz w:val="24"/>
          <w:szCs w:val="24"/>
        </w:rPr>
        <w:t xml:space="preserve"> The deceased was unarmed. You used a lethal weapon with excessive force on another human being. The deceased suffered serious injuries which caused his death on the spot. </w:t>
      </w:r>
    </w:p>
    <w:p w14:paraId="29C3A1BC" w14:textId="41A84726" w:rsidR="00566C26" w:rsidRPr="00A54C4F" w:rsidRDefault="00566C26" w:rsidP="00A54C4F">
      <w:pPr>
        <w:spacing w:after="0" w:line="360" w:lineRule="auto"/>
        <w:jc w:val="both"/>
        <w:rPr>
          <w:rFonts w:ascii="Times New Roman" w:hAnsi="Times New Roman" w:cs="Times New Roman"/>
          <w:b/>
          <w:bCs/>
          <w:sz w:val="24"/>
          <w:szCs w:val="24"/>
        </w:rPr>
      </w:pPr>
    </w:p>
    <w:p w14:paraId="6917FADB" w14:textId="7A320512" w:rsidR="00566C26" w:rsidRDefault="00566C26" w:rsidP="00566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7141E1">
        <w:rPr>
          <w:rFonts w:ascii="Times New Roman" w:hAnsi="Times New Roman" w:cs="Times New Roman"/>
          <w:sz w:val="24"/>
          <w:szCs w:val="24"/>
        </w:rPr>
        <w:t>7</w:t>
      </w:r>
      <w:r>
        <w:rPr>
          <w:rFonts w:ascii="Times New Roman" w:hAnsi="Times New Roman" w:cs="Times New Roman"/>
          <w:sz w:val="24"/>
          <w:szCs w:val="24"/>
        </w:rPr>
        <w:t>] In the circumstances w</w:t>
      </w:r>
      <w:r w:rsidRPr="00ED6B15">
        <w:rPr>
          <w:rFonts w:ascii="Times New Roman" w:hAnsi="Times New Roman" w:cs="Times New Roman"/>
          <w:sz w:val="24"/>
          <w:szCs w:val="24"/>
        </w:rPr>
        <w:t>e are of the view that the following sentence will meet the justice of this case</w:t>
      </w:r>
      <w:r>
        <w:rPr>
          <w:rFonts w:ascii="Times New Roman" w:hAnsi="Times New Roman" w:cs="Times New Roman"/>
          <w:sz w:val="24"/>
          <w:szCs w:val="24"/>
        </w:rPr>
        <w:t xml:space="preserve">: </w:t>
      </w:r>
    </w:p>
    <w:p w14:paraId="6ABC535D" w14:textId="77777777" w:rsidR="00051BB1" w:rsidRDefault="00051BB1" w:rsidP="00566C26">
      <w:pPr>
        <w:spacing w:after="0" w:line="360" w:lineRule="auto"/>
        <w:jc w:val="both"/>
        <w:rPr>
          <w:rFonts w:ascii="Times New Roman" w:hAnsi="Times New Roman" w:cs="Times New Roman"/>
          <w:sz w:val="24"/>
          <w:szCs w:val="24"/>
        </w:rPr>
      </w:pPr>
    </w:p>
    <w:p w14:paraId="5BAB1131" w14:textId="60565308" w:rsidR="00566C26" w:rsidRPr="00ED6B15" w:rsidRDefault="00566C26" w:rsidP="00566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 are</w:t>
      </w:r>
      <w:r w:rsidRPr="00ED6B15">
        <w:rPr>
          <w:rFonts w:ascii="Times New Roman" w:hAnsi="Times New Roman" w:cs="Times New Roman"/>
          <w:sz w:val="24"/>
          <w:szCs w:val="24"/>
        </w:rPr>
        <w:t xml:space="preserve"> sentenced to </w:t>
      </w:r>
      <w:r>
        <w:rPr>
          <w:rFonts w:ascii="Times New Roman" w:hAnsi="Times New Roman" w:cs="Times New Roman"/>
          <w:sz w:val="24"/>
          <w:szCs w:val="24"/>
        </w:rPr>
        <w:t>8</w:t>
      </w:r>
      <w:r w:rsidRPr="00ED6B15">
        <w:rPr>
          <w:rFonts w:ascii="Times New Roman" w:hAnsi="Times New Roman" w:cs="Times New Roman"/>
          <w:sz w:val="24"/>
          <w:szCs w:val="24"/>
        </w:rPr>
        <w:t xml:space="preserve"> years imprisonment of which 2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14:paraId="4CBF5D5E" w14:textId="77777777" w:rsidR="00566C26" w:rsidRDefault="00566C26" w:rsidP="00566C26">
      <w:pPr>
        <w:spacing w:line="360" w:lineRule="auto"/>
        <w:jc w:val="both"/>
        <w:rPr>
          <w:rFonts w:ascii="Times New Roman" w:hAnsi="Times New Roman" w:cs="Times New Roman"/>
          <w:sz w:val="24"/>
          <w:szCs w:val="24"/>
        </w:rPr>
      </w:pPr>
    </w:p>
    <w:p w14:paraId="594C7353" w14:textId="77777777" w:rsidR="00C027CD" w:rsidRDefault="00C027CD" w:rsidP="006C5DBC">
      <w:pPr>
        <w:spacing w:after="0" w:line="360" w:lineRule="auto"/>
        <w:jc w:val="both"/>
        <w:rPr>
          <w:rFonts w:ascii="Times New Roman" w:hAnsi="Times New Roman" w:cs="Times New Roman"/>
          <w:sz w:val="24"/>
          <w:szCs w:val="24"/>
        </w:rPr>
      </w:pPr>
    </w:p>
    <w:p w14:paraId="37D3E980" w14:textId="77777777" w:rsidR="002E143E" w:rsidRPr="00145C88" w:rsidRDefault="002E143E" w:rsidP="006C5DBC">
      <w:pPr>
        <w:spacing w:after="0" w:line="360" w:lineRule="auto"/>
        <w:jc w:val="both"/>
        <w:rPr>
          <w:rFonts w:ascii="Times New Roman" w:hAnsi="Times New Roman" w:cs="Times New Roman"/>
          <w:sz w:val="24"/>
          <w:szCs w:val="24"/>
        </w:rPr>
      </w:pPr>
      <w:bookmarkStart w:id="8" w:name="_GoBack"/>
      <w:bookmarkEnd w:id="8"/>
    </w:p>
    <w:p w14:paraId="5B4DDF7B" w14:textId="77777777" w:rsidR="00C027CD" w:rsidRDefault="00C027CD" w:rsidP="00C027CD">
      <w:pPr>
        <w:pStyle w:val="NoSpacing"/>
        <w:jc w:val="both"/>
      </w:pPr>
      <w:r w:rsidRPr="00153DE8">
        <w:rPr>
          <w:i/>
        </w:rPr>
        <w:lastRenderedPageBreak/>
        <w:t>National Prosecuting Authority,</w:t>
      </w:r>
      <w:r>
        <w:t xml:space="preserve"> state’s legal practitioners</w:t>
      </w:r>
    </w:p>
    <w:p w14:paraId="55835962" w14:textId="690B238E" w:rsidR="00C027CD" w:rsidRPr="00196D07" w:rsidRDefault="000B7C73" w:rsidP="00C027CD">
      <w:pPr>
        <w:pStyle w:val="NoSpacing"/>
        <w:jc w:val="both"/>
      </w:pPr>
      <w:r>
        <w:rPr>
          <w:i/>
        </w:rPr>
        <w:t xml:space="preserve">H. </w:t>
      </w:r>
      <w:r w:rsidR="00FB1627">
        <w:rPr>
          <w:i/>
        </w:rPr>
        <w:t>Tafa &amp; Associates</w:t>
      </w:r>
      <w:r w:rsidR="00C027CD">
        <w:t>, accused’s legal practitioners</w:t>
      </w:r>
    </w:p>
    <w:p w14:paraId="5DE9EEBE" w14:textId="77777777" w:rsidR="006C5DBC" w:rsidRPr="00C027CD" w:rsidRDefault="006C5DBC" w:rsidP="00BB67F5">
      <w:pPr>
        <w:spacing w:line="360" w:lineRule="auto"/>
        <w:jc w:val="both"/>
        <w:rPr>
          <w:rFonts w:ascii="Times New Roman" w:hAnsi="Times New Roman" w:cs="Times New Roman"/>
          <w:sz w:val="24"/>
          <w:szCs w:val="24"/>
          <w:lang w:val="en-US"/>
        </w:rPr>
      </w:pPr>
    </w:p>
    <w:sectPr w:rsidR="006C5DBC" w:rsidRPr="00C027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985DB" w14:textId="77777777" w:rsidR="00F73C69" w:rsidRDefault="00F73C69" w:rsidP="00DB3D79">
      <w:pPr>
        <w:spacing w:after="0" w:line="240" w:lineRule="auto"/>
      </w:pPr>
      <w:r>
        <w:separator/>
      </w:r>
    </w:p>
  </w:endnote>
  <w:endnote w:type="continuationSeparator" w:id="0">
    <w:p w14:paraId="39209955" w14:textId="77777777" w:rsidR="00F73C69" w:rsidRDefault="00F73C69" w:rsidP="00DB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BA502" w14:textId="77777777" w:rsidR="00F73C69" w:rsidRDefault="00F73C69" w:rsidP="00DB3D79">
      <w:pPr>
        <w:spacing w:after="0" w:line="240" w:lineRule="auto"/>
      </w:pPr>
      <w:r>
        <w:separator/>
      </w:r>
    </w:p>
  </w:footnote>
  <w:footnote w:type="continuationSeparator" w:id="0">
    <w:p w14:paraId="02E2098D" w14:textId="77777777" w:rsidR="00F73C69" w:rsidRDefault="00F73C69" w:rsidP="00DB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8648"/>
      <w:docPartObj>
        <w:docPartGallery w:val="Page Numbers (Top of Page)"/>
        <w:docPartUnique/>
      </w:docPartObj>
    </w:sdtPr>
    <w:sdtEndPr>
      <w:rPr>
        <w:rFonts w:ascii="Times New Roman" w:hAnsi="Times New Roman" w:cs="Times New Roman"/>
        <w:noProof/>
        <w:sz w:val="24"/>
        <w:szCs w:val="24"/>
      </w:rPr>
    </w:sdtEndPr>
    <w:sdtContent>
      <w:p w14:paraId="2BFEF235" w14:textId="77777777" w:rsidR="00247F95" w:rsidRPr="00247F95" w:rsidRDefault="00247F95">
        <w:pPr>
          <w:pStyle w:val="Header"/>
          <w:jc w:val="right"/>
          <w:rPr>
            <w:rFonts w:ascii="Times New Roman" w:hAnsi="Times New Roman" w:cs="Times New Roman"/>
            <w:noProof/>
            <w:sz w:val="24"/>
            <w:szCs w:val="24"/>
          </w:rPr>
        </w:pPr>
        <w:r w:rsidRPr="00247F95">
          <w:rPr>
            <w:rFonts w:ascii="Times New Roman" w:hAnsi="Times New Roman" w:cs="Times New Roman"/>
            <w:sz w:val="24"/>
            <w:szCs w:val="24"/>
          </w:rPr>
          <w:fldChar w:fldCharType="begin"/>
        </w:r>
        <w:r w:rsidRPr="00247F95">
          <w:rPr>
            <w:rFonts w:ascii="Times New Roman" w:hAnsi="Times New Roman" w:cs="Times New Roman"/>
            <w:sz w:val="24"/>
            <w:szCs w:val="24"/>
          </w:rPr>
          <w:instrText xml:space="preserve"> PAGE   \* MERGEFORMAT </w:instrText>
        </w:r>
        <w:r w:rsidRPr="00247F95">
          <w:rPr>
            <w:rFonts w:ascii="Times New Roman" w:hAnsi="Times New Roman" w:cs="Times New Roman"/>
            <w:sz w:val="24"/>
            <w:szCs w:val="24"/>
          </w:rPr>
          <w:fldChar w:fldCharType="separate"/>
        </w:r>
        <w:r w:rsidR="002E143E">
          <w:rPr>
            <w:rFonts w:ascii="Times New Roman" w:hAnsi="Times New Roman" w:cs="Times New Roman"/>
            <w:noProof/>
            <w:sz w:val="24"/>
            <w:szCs w:val="24"/>
          </w:rPr>
          <w:t>11</w:t>
        </w:r>
        <w:r w:rsidRPr="00247F95">
          <w:rPr>
            <w:rFonts w:ascii="Times New Roman" w:hAnsi="Times New Roman" w:cs="Times New Roman"/>
            <w:noProof/>
            <w:sz w:val="24"/>
            <w:szCs w:val="24"/>
          </w:rPr>
          <w:fldChar w:fldCharType="end"/>
        </w:r>
      </w:p>
      <w:p w14:paraId="55603BE3" w14:textId="77777777" w:rsidR="00247F95" w:rsidRPr="00247F95" w:rsidRDefault="00247F95">
        <w:pPr>
          <w:pStyle w:val="Header"/>
          <w:jc w:val="right"/>
          <w:rPr>
            <w:rFonts w:ascii="Times New Roman" w:hAnsi="Times New Roman" w:cs="Times New Roman"/>
            <w:noProof/>
            <w:sz w:val="24"/>
            <w:szCs w:val="24"/>
          </w:rPr>
        </w:pPr>
        <w:r w:rsidRPr="00247F95">
          <w:rPr>
            <w:rFonts w:ascii="Times New Roman" w:hAnsi="Times New Roman" w:cs="Times New Roman"/>
            <w:noProof/>
            <w:sz w:val="24"/>
            <w:szCs w:val="24"/>
          </w:rPr>
          <w:t>HB 96/23</w:t>
        </w:r>
      </w:p>
      <w:p w14:paraId="3F290D5A" w14:textId="40E01B7F" w:rsidR="00247F95" w:rsidRPr="00247F95" w:rsidRDefault="00247F95">
        <w:pPr>
          <w:pStyle w:val="Header"/>
          <w:jc w:val="right"/>
          <w:rPr>
            <w:rFonts w:ascii="Times New Roman" w:hAnsi="Times New Roman" w:cs="Times New Roman"/>
            <w:sz w:val="24"/>
            <w:szCs w:val="24"/>
          </w:rPr>
        </w:pPr>
        <w:r w:rsidRPr="00247F95">
          <w:rPr>
            <w:rFonts w:ascii="Times New Roman" w:hAnsi="Times New Roman" w:cs="Times New Roman"/>
            <w:noProof/>
            <w:sz w:val="24"/>
            <w:szCs w:val="24"/>
          </w:rPr>
          <w:t>HC(CRB) 56/23</w:t>
        </w:r>
      </w:p>
    </w:sdtContent>
  </w:sdt>
  <w:p w14:paraId="33136770" w14:textId="77777777" w:rsidR="00247F95" w:rsidRDefault="00247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FFFFFFFF"/>
    <w:lvl w:ilvl="0" w:tplc="0A2A40B2">
      <w:start w:val="1"/>
      <w:numFmt w:val="decimal"/>
      <w:lvlText w:val="[%1]"/>
      <w:lvlJc w:val="left"/>
      <w:pPr>
        <w:ind w:left="502" w:hanging="360"/>
      </w:pPr>
      <w:rPr>
        <w:rFonts w:ascii="Times New Roman" w:eastAsia="Times New Roman"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2CC6510E"/>
    <w:multiLevelType w:val="hybridMultilevel"/>
    <w:tmpl w:val="A338432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54C610C"/>
    <w:multiLevelType w:val="hybridMultilevel"/>
    <w:tmpl w:val="BDB67D8A"/>
    <w:lvl w:ilvl="0" w:tplc="3009001B">
      <w:start w:val="1"/>
      <w:numFmt w:val="lowerRoman"/>
      <w:lvlText w:val="%1."/>
      <w:lvlJc w:val="right"/>
      <w:pPr>
        <w:ind w:left="1446" w:hanging="360"/>
      </w:pPr>
    </w:lvl>
    <w:lvl w:ilvl="1" w:tplc="30090019" w:tentative="1">
      <w:start w:val="1"/>
      <w:numFmt w:val="lowerLetter"/>
      <w:lvlText w:val="%2."/>
      <w:lvlJc w:val="left"/>
      <w:pPr>
        <w:ind w:left="2166" w:hanging="360"/>
      </w:pPr>
    </w:lvl>
    <w:lvl w:ilvl="2" w:tplc="3009001B" w:tentative="1">
      <w:start w:val="1"/>
      <w:numFmt w:val="lowerRoman"/>
      <w:lvlText w:val="%3."/>
      <w:lvlJc w:val="right"/>
      <w:pPr>
        <w:ind w:left="2886" w:hanging="180"/>
      </w:pPr>
    </w:lvl>
    <w:lvl w:ilvl="3" w:tplc="3009000F" w:tentative="1">
      <w:start w:val="1"/>
      <w:numFmt w:val="decimal"/>
      <w:lvlText w:val="%4."/>
      <w:lvlJc w:val="left"/>
      <w:pPr>
        <w:ind w:left="3606" w:hanging="360"/>
      </w:pPr>
    </w:lvl>
    <w:lvl w:ilvl="4" w:tplc="30090019" w:tentative="1">
      <w:start w:val="1"/>
      <w:numFmt w:val="lowerLetter"/>
      <w:lvlText w:val="%5."/>
      <w:lvlJc w:val="left"/>
      <w:pPr>
        <w:ind w:left="4326" w:hanging="360"/>
      </w:pPr>
    </w:lvl>
    <w:lvl w:ilvl="5" w:tplc="3009001B" w:tentative="1">
      <w:start w:val="1"/>
      <w:numFmt w:val="lowerRoman"/>
      <w:lvlText w:val="%6."/>
      <w:lvlJc w:val="right"/>
      <w:pPr>
        <w:ind w:left="5046" w:hanging="180"/>
      </w:pPr>
    </w:lvl>
    <w:lvl w:ilvl="6" w:tplc="3009000F" w:tentative="1">
      <w:start w:val="1"/>
      <w:numFmt w:val="decimal"/>
      <w:lvlText w:val="%7."/>
      <w:lvlJc w:val="left"/>
      <w:pPr>
        <w:ind w:left="5766" w:hanging="360"/>
      </w:pPr>
    </w:lvl>
    <w:lvl w:ilvl="7" w:tplc="30090019" w:tentative="1">
      <w:start w:val="1"/>
      <w:numFmt w:val="lowerLetter"/>
      <w:lvlText w:val="%8."/>
      <w:lvlJc w:val="left"/>
      <w:pPr>
        <w:ind w:left="6486" w:hanging="360"/>
      </w:pPr>
    </w:lvl>
    <w:lvl w:ilvl="8" w:tplc="3009001B" w:tentative="1">
      <w:start w:val="1"/>
      <w:numFmt w:val="lowerRoman"/>
      <w:lvlText w:val="%9."/>
      <w:lvlJc w:val="right"/>
      <w:pPr>
        <w:ind w:left="7206" w:hanging="180"/>
      </w:pPr>
    </w:lvl>
  </w:abstractNum>
  <w:abstractNum w:abstractNumId="3" w15:restartNumberingAfterBreak="0">
    <w:nsid w:val="484D75FC"/>
    <w:multiLevelType w:val="hybridMultilevel"/>
    <w:tmpl w:val="8A30DCA2"/>
    <w:lvl w:ilvl="0" w:tplc="4AD67D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F2"/>
    <w:rsid w:val="00037727"/>
    <w:rsid w:val="00042FFF"/>
    <w:rsid w:val="00051BB1"/>
    <w:rsid w:val="000A3471"/>
    <w:rsid w:val="000A4ED3"/>
    <w:rsid w:val="000B7C73"/>
    <w:rsid w:val="000C30CE"/>
    <w:rsid w:val="00112C39"/>
    <w:rsid w:val="0012518D"/>
    <w:rsid w:val="00134DF2"/>
    <w:rsid w:val="00182F3C"/>
    <w:rsid w:val="00192521"/>
    <w:rsid w:val="001A11AA"/>
    <w:rsid w:val="001A1BF1"/>
    <w:rsid w:val="001A38D7"/>
    <w:rsid w:val="001A6D05"/>
    <w:rsid w:val="001D3199"/>
    <w:rsid w:val="001F0487"/>
    <w:rsid w:val="00213F6A"/>
    <w:rsid w:val="002233E9"/>
    <w:rsid w:val="00244865"/>
    <w:rsid w:val="00247F95"/>
    <w:rsid w:val="00257E34"/>
    <w:rsid w:val="00275064"/>
    <w:rsid w:val="00280941"/>
    <w:rsid w:val="00287195"/>
    <w:rsid w:val="002E143E"/>
    <w:rsid w:val="00356547"/>
    <w:rsid w:val="0039610B"/>
    <w:rsid w:val="003C4908"/>
    <w:rsid w:val="003D2539"/>
    <w:rsid w:val="003F1084"/>
    <w:rsid w:val="00404D49"/>
    <w:rsid w:val="00411795"/>
    <w:rsid w:val="004830B1"/>
    <w:rsid w:val="004A2D12"/>
    <w:rsid w:val="004C107B"/>
    <w:rsid w:val="004E6602"/>
    <w:rsid w:val="004F14C1"/>
    <w:rsid w:val="00504297"/>
    <w:rsid w:val="00504E96"/>
    <w:rsid w:val="00556BA0"/>
    <w:rsid w:val="00566C26"/>
    <w:rsid w:val="00616CC8"/>
    <w:rsid w:val="00622EEA"/>
    <w:rsid w:val="00623947"/>
    <w:rsid w:val="00640F36"/>
    <w:rsid w:val="0064449D"/>
    <w:rsid w:val="0064650C"/>
    <w:rsid w:val="006C5DBC"/>
    <w:rsid w:val="006D4632"/>
    <w:rsid w:val="0071323D"/>
    <w:rsid w:val="007141E1"/>
    <w:rsid w:val="007577F0"/>
    <w:rsid w:val="0079021C"/>
    <w:rsid w:val="00796237"/>
    <w:rsid w:val="007B2867"/>
    <w:rsid w:val="007C0C02"/>
    <w:rsid w:val="00800647"/>
    <w:rsid w:val="00812F18"/>
    <w:rsid w:val="008248BD"/>
    <w:rsid w:val="00827B35"/>
    <w:rsid w:val="00863005"/>
    <w:rsid w:val="00876145"/>
    <w:rsid w:val="008A6540"/>
    <w:rsid w:val="008D12E6"/>
    <w:rsid w:val="00903672"/>
    <w:rsid w:val="00926B43"/>
    <w:rsid w:val="0092747C"/>
    <w:rsid w:val="00971A21"/>
    <w:rsid w:val="009917B4"/>
    <w:rsid w:val="009A4135"/>
    <w:rsid w:val="009D5E60"/>
    <w:rsid w:val="009E13B5"/>
    <w:rsid w:val="009F7387"/>
    <w:rsid w:val="00A020C4"/>
    <w:rsid w:val="00A17457"/>
    <w:rsid w:val="00A23FD3"/>
    <w:rsid w:val="00A26372"/>
    <w:rsid w:val="00A2774F"/>
    <w:rsid w:val="00A35EBF"/>
    <w:rsid w:val="00A54C4F"/>
    <w:rsid w:val="00A7130E"/>
    <w:rsid w:val="00AC1F4A"/>
    <w:rsid w:val="00AE5B3E"/>
    <w:rsid w:val="00B14BBE"/>
    <w:rsid w:val="00B4096A"/>
    <w:rsid w:val="00B47806"/>
    <w:rsid w:val="00B71B14"/>
    <w:rsid w:val="00BB1CE5"/>
    <w:rsid w:val="00BB67F5"/>
    <w:rsid w:val="00C027CD"/>
    <w:rsid w:val="00CD3A74"/>
    <w:rsid w:val="00CE0D77"/>
    <w:rsid w:val="00D00428"/>
    <w:rsid w:val="00D04DE9"/>
    <w:rsid w:val="00D33912"/>
    <w:rsid w:val="00D44B89"/>
    <w:rsid w:val="00D87685"/>
    <w:rsid w:val="00D94E44"/>
    <w:rsid w:val="00DB3D79"/>
    <w:rsid w:val="00E765DB"/>
    <w:rsid w:val="00E870C6"/>
    <w:rsid w:val="00E979A4"/>
    <w:rsid w:val="00EF5110"/>
    <w:rsid w:val="00F043AA"/>
    <w:rsid w:val="00F0754E"/>
    <w:rsid w:val="00F73C69"/>
    <w:rsid w:val="00FB03BA"/>
    <w:rsid w:val="00FB0761"/>
    <w:rsid w:val="00FB1627"/>
    <w:rsid w:val="00FC58F6"/>
    <w:rsid w:val="00FD6B9F"/>
    <w:rsid w:val="00FF35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5FB2"/>
  <w15:chartTrackingRefBased/>
  <w15:docId w15:val="{CF808EC0-D112-43C5-94F5-80D4D169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DF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DF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ListParagraph">
    <w:name w:val="List Paragraph"/>
    <w:basedOn w:val="Normal"/>
    <w:uiPriority w:val="34"/>
    <w:qFormat/>
    <w:rsid w:val="00257E34"/>
    <w:pPr>
      <w:ind w:left="720"/>
      <w:contextualSpacing/>
    </w:pPr>
  </w:style>
  <w:style w:type="paragraph" w:styleId="FootnoteText">
    <w:name w:val="footnote text"/>
    <w:basedOn w:val="Normal"/>
    <w:link w:val="FootnoteTextChar"/>
    <w:uiPriority w:val="99"/>
    <w:semiHidden/>
    <w:unhideWhenUsed/>
    <w:rsid w:val="00DB3D79"/>
    <w:pPr>
      <w:spacing w:after="0" w:line="240" w:lineRule="auto"/>
    </w:pPr>
    <w:rPr>
      <w:rFonts w:eastAsia="MS Mincho" w:cs="Times New Roman"/>
      <w:kern w:val="0"/>
      <w:sz w:val="20"/>
      <w:szCs w:val="20"/>
      <w:lang w:val="en-ZA"/>
      <w14:ligatures w14:val="none"/>
    </w:rPr>
  </w:style>
  <w:style w:type="character" w:customStyle="1" w:styleId="FootnoteTextChar">
    <w:name w:val="Footnote Text Char"/>
    <w:basedOn w:val="DefaultParagraphFont"/>
    <w:link w:val="FootnoteText"/>
    <w:uiPriority w:val="99"/>
    <w:semiHidden/>
    <w:rsid w:val="00DB3D79"/>
    <w:rPr>
      <w:rFonts w:eastAsia="MS Mincho" w:cs="Times New Roman"/>
      <w:kern w:val="0"/>
      <w:sz w:val="20"/>
      <w:szCs w:val="20"/>
      <w:lang w:val="en-ZA"/>
      <w14:ligatures w14:val="none"/>
    </w:rPr>
  </w:style>
  <w:style w:type="character" w:styleId="FootnoteReference">
    <w:name w:val="footnote reference"/>
    <w:aliases w:val="Ref,de nota al pie,註腳內容,Heading 6 Char1,do not use4 Char1,Footnote symbol,(NECG) Footnote Reference,Style 12,Footnote,Footnotes refss"/>
    <w:basedOn w:val="DefaultParagraphFont"/>
    <w:uiPriority w:val="99"/>
    <w:unhideWhenUsed/>
    <w:rsid w:val="00DB3D79"/>
    <w:rPr>
      <w:rFonts w:cs="Times New Roman"/>
      <w:vertAlign w:val="superscript"/>
    </w:rPr>
  </w:style>
  <w:style w:type="paragraph" w:styleId="Header">
    <w:name w:val="header"/>
    <w:basedOn w:val="Normal"/>
    <w:link w:val="HeaderChar"/>
    <w:uiPriority w:val="99"/>
    <w:unhideWhenUsed/>
    <w:rsid w:val="00247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F95"/>
  </w:style>
  <w:style w:type="paragraph" w:styleId="Footer">
    <w:name w:val="footer"/>
    <w:basedOn w:val="Normal"/>
    <w:link w:val="FooterChar"/>
    <w:uiPriority w:val="99"/>
    <w:unhideWhenUsed/>
    <w:rsid w:val="00247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F95"/>
  </w:style>
  <w:style w:type="paragraph" w:styleId="BalloonText">
    <w:name w:val="Balloon Text"/>
    <w:basedOn w:val="Normal"/>
    <w:link w:val="BalloonTextChar"/>
    <w:uiPriority w:val="99"/>
    <w:semiHidden/>
    <w:unhideWhenUsed/>
    <w:rsid w:val="002E1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11</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61</cp:revision>
  <cp:lastPrinted>2023-05-30T06:30:00Z</cp:lastPrinted>
  <dcterms:created xsi:type="dcterms:W3CDTF">2023-05-17T06:54:00Z</dcterms:created>
  <dcterms:modified xsi:type="dcterms:W3CDTF">2023-05-30T06:46:00Z</dcterms:modified>
</cp:coreProperties>
</file>