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5BEB" w:rsidRDefault="00C727EE" w:rsidP="00C727EE">
      <w:pPr>
        <w:pStyle w:val="NoSpacing"/>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THE STATE</w:t>
      </w:r>
    </w:p>
    <w:p w:rsidR="00C727EE" w:rsidRDefault="00C727EE" w:rsidP="00C727EE">
      <w:pPr>
        <w:pStyle w:val="NoSpacing"/>
        <w:jc w:val="both"/>
        <w:rPr>
          <w:rFonts w:ascii="Times New Roman" w:hAnsi="Times New Roman" w:cs="Times New Roman"/>
          <w:sz w:val="24"/>
          <w:szCs w:val="24"/>
        </w:rPr>
      </w:pPr>
      <w:r>
        <w:rPr>
          <w:rFonts w:ascii="Times New Roman" w:hAnsi="Times New Roman" w:cs="Times New Roman"/>
          <w:sz w:val="24"/>
          <w:szCs w:val="24"/>
        </w:rPr>
        <w:t>versus</w:t>
      </w:r>
    </w:p>
    <w:p w:rsidR="00C727EE" w:rsidRDefault="00C727EE" w:rsidP="00C727EE">
      <w:pPr>
        <w:pStyle w:val="NoSpacing"/>
        <w:jc w:val="both"/>
        <w:rPr>
          <w:rFonts w:ascii="Times New Roman" w:hAnsi="Times New Roman" w:cs="Times New Roman"/>
          <w:sz w:val="24"/>
          <w:szCs w:val="24"/>
        </w:rPr>
      </w:pPr>
      <w:r>
        <w:rPr>
          <w:rFonts w:ascii="Times New Roman" w:hAnsi="Times New Roman" w:cs="Times New Roman"/>
          <w:sz w:val="24"/>
          <w:szCs w:val="24"/>
        </w:rPr>
        <w:t>HUGH TINASHE SIBANDA</w:t>
      </w:r>
    </w:p>
    <w:p w:rsidR="00C727EE" w:rsidRDefault="00C727EE" w:rsidP="00C727EE">
      <w:pPr>
        <w:pStyle w:val="NoSpacing"/>
        <w:jc w:val="both"/>
        <w:rPr>
          <w:rFonts w:ascii="Times New Roman" w:hAnsi="Times New Roman" w:cs="Times New Roman"/>
          <w:sz w:val="24"/>
          <w:szCs w:val="24"/>
        </w:rPr>
      </w:pPr>
      <w:r>
        <w:rPr>
          <w:rFonts w:ascii="Times New Roman" w:hAnsi="Times New Roman" w:cs="Times New Roman"/>
          <w:sz w:val="24"/>
          <w:szCs w:val="24"/>
        </w:rPr>
        <w:t>and</w:t>
      </w:r>
    </w:p>
    <w:p w:rsidR="00C727EE" w:rsidRDefault="00C727EE" w:rsidP="00C727EE">
      <w:pPr>
        <w:pStyle w:val="NoSpacing"/>
        <w:jc w:val="both"/>
        <w:rPr>
          <w:rFonts w:ascii="Times New Roman" w:hAnsi="Times New Roman" w:cs="Times New Roman"/>
          <w:sz w:val="24"/>
          <w:szCs w:val="24"/>
        </w:rPr>
      </w:pPr>
      <w:r>
        <w:rPr>
          <w:rFonts w:ascii="Times New Roman" w:hAnsi="Times New Roman" w:cs="Times New Roman"/>
          <w:sz w:val="24"/>
          <w:szCs w:val="24"/>
        </w:rPr>
        <w:t>CENTENARY TOBACCO COMPANY (PVT) LTD</w:t>
      </w:r>
    </w:p>
    <w:p w:rsidR="00C727EE" w:rsidRDefault="00C727EE" w:rsidP="00C727EE">
      <w:pPr>
        <w:pStyle w:val="NoSpacing"/>
        <w:jc w:val="both"/>
        <w:rPr>
          <w:rFonts w:ascii="Times New Roman" w:hAnsi="Times New Roman" w:cs="Times New Roman"/>
          <w:sz w:val="24"/>
          <w:szCs w:val="24"/>
        </w:rPr>
      </w:pPr>
    </w:p>
    <w:p w:rsidR="00C727EE" w:rsidRDefault="00C727EE" w:rsidP="00C727EE">
      <w:pPr>
        <w:pStyle w:val="NoSpacing"/>
        <w:jc w:val="both"/>
        <w:rPr>
          <w:rFonts w:ascii="Times New Roman" w:hAnsi="Times New Roman" w:cs="Times New Roman"/>
          <w:sz w:val="24"/>
          <w:szCs w:val="24"/>
        </w:rPr>
      </w:pPr>
    </w:p>
    <w:p w:rsidR="00C727EE" w:rsidRDefault="00C727EE" w:rsidP="00C727EE">
      <w:pPr>
        <w:pStyle w:val="NoSpacing"/>
        <w:jc w:val="both"/>
        <w:rPr>
          <w:rFonts w:ascii="Times New Roman" w:hAnsi="Times New Roman" w:cs="Times New Roman"/>
          <w:sz w:val="24"/>
          <w:szCs w:val="24"/>
        </w:rPr>
      </w:pPr>
      <w:r>
        <w:rPr>
          <w:rFonts w:ascii="Times New Roman" w:hAnsi="Times New Roman" w:cs="Times New Roman"/>
          <w:sz w:val="24"/>
          <w:szCs w:val="24"/>
        </w:rPr>
        <w:t>HIGH COURT OF ZIMBABWE</w:t>
      </w:r>
    </w:p>
    <w:p w:rsidR="00C727EE" w:rsidRPr="007C4172" w:rsidRDefault="00C727EE" w:rsidP="00C727EE">
      <w:pPr>
        <w:pStyle w:val="NoSpacing"/>
        <w:jc w:val="both"/>
        <w:rPr>
          <w:rFonts w:ascii="Times New Roman" w:hAnsi="Times New Roman" w:cs="Times New Roman"/>
          <w:b/>
          <w:sz w:val="24"/>
          <w:szCs w:val="24"/>
        </w:rPr>
      </w:pPr>
      <w:r w:rsidRPr="007C4172">
        <w:rPr>
          <w:rFonts w:ascii="Times New Roman" w:hAnsi="Times New Roman" w:cs="Times New Roman"/>
          <w:b/>
          <w:sz w:val="24"/>
          <w:szCs w:val="24"/>
        </w:rPr>
        <w:t>CHIKOWERO J</w:t>
      </w:r>
    </w:p>
    <w:p w:rsidR="00C727EE" w:rsidRDefault="00C727EE" w:rsidP="00C727EE">
      <w:pPr>
        <w:pStyle w:val="NoSpacing"/>
        <w:jc w:val="both"/>
        <w:rPr>
          <w:rFonts w:ascii="Times New Roman" w:hAnsi="Times New Roman" w:cs="Times New Roman"/>
          <w:sz w:val="24"/>
          <w:szCs w:val="24"/>
        </w:rPr>
      </w:pPr>
      <w:r>
        <w:rPr>
          <w:rFonts w:ascii="Times New Roman" w:hAnsi="Times New Roman" w:cs="Times New Roman"/>
          <w:sz w:val="24"/>
          <w:szCs w:val="24"/>
        </w:rPr>
        <w:t xml:space="preserve">HARARE; 5, 6, 20 and 21 November 2024 and </w:t>
      </w:r>
      <w:r w:rsidR="00244334">
        <w:rPr>
          <w:rFonts w:ascii="Times New Roman" w:hAnsi="Times New Roman" w:cs="Times New Roman"/>
          <w:sz w:val="24"/>
          <w:szCs w:val="24"/>
        </w:rPr>
        <w:t>16</w:t>
      </w:r>
      <w:r>
        <w:rPr>
          <w:rFonts w:ascii="Times New Roman" w:hAnsi="Times New Roman" w:cs="Times New Roman"/>
          <w:sz w:val="24"/>
          <w:szCs w:val="24"/>
        </w:rPr>
        <w:t xml:space="preserve"> January 2025</w:t>
      </w:r>
    </w:p>
    <w:p w:rsidR="00C727EE" w:rsidRDefault="00C727EE" w:rsidP="00C727EE">
      <w:pPr>
        <w:pStyle w:val="NoSpacing"/>
        <w:jc w:val="both"/>
        <w:rPr>
          <w:rFonts w:ascii="Times New Roman" w:hAnsi="Times New Roman" w:cs="Times New Roman"/>
          <w:sz w:val="24"/>
          <w:szCs w:val="24"/>
        </w:rPr>
      </w:pPr>
    </w:p>
    <w:p w:rsidR="00C727EE" w:rsidRDefault="00C727EE" w:rsidP="00C727EE">
      <w:pPr>
        <w:pStyle w:val="NoSpacing"/>
        <w:jc w:val="both"/>
        <w:rPr>
          <w:rFonts w:ascii="Times New Roman" w:hAnsi="Times New Roman" w:cs="Times New Roman"/>
          <w:sz w:val="24"/>
          <w:szCs w:val="24"/>
        </w:rPr>
      </w:pPr>
    </w:p>
    <w:p w:rsidR="00C727EE" w:rsidRPr="007C4172" w:rsidRDefault="00C727EE" w:rsidP="00C727EE">
      <w:pPr>
        <w:pStyle w:val="NoSpacing"/>
        <w:jc w:val="both"/>
        <w:rPr>
          <w:rFonts w:ascii="Times New Roman" w:hAnsi="Times New Roman" w:cs="Times New Roman"/>
          <w:i/>
          <w:sz w:val="24"/>
          <w:szCs w:val="24"/>
        </w:rPr>
      </w:pPr>
      <w:r w:rsidRPr="007C4172">
        <w:rPr>
          <w:rFonts w:ascii="Times New Roman" w:hAnsi="Times New Roman" w:cs="Times New Roman"/>
          <w:b/>
          <w:sz w:val="24"/>
          <w:szCs w:val="24"/>
        </w:rPr>
        <w:t>Assessors</w:t>
      </w:r>
      <w:r>
        <w:rPr>
          <w:rFonts w:ascii="Times New Roman" w:hAnsi="Times New Roman" w:cs="Times New Roman"/>
          <w:sz w:val="24"/>
          <w:szCs w:val="24"/>
        </w:rPr>
        <w:t>:</w:t>
      </w:r>
      <w:r>
        <w:rPr>
          <w:rFonts w:ascii="Times New Roman" w:hAnsi="Times New Roman" w:cs="Times New Roman"/>
          <w:sz w:val="24"/>
          <w:szCs w:val="24"/>
        </w:rPr>
        <w:tab/>
      </w:r>
      <w:r w:rsidRPr="007C4172">
        <w:rPr>
          <w:rFonts w:ascii="Times New Roman" w:hAnsi="Times New Roman" w:cs="Times New Roman"/>
          <w:i/>
          <w:sz w:val="24"/>
          <w:szCs w:val="24"/>
        </w:rPr>
        <w:t>T Gweme</w:t>
      </w:r>
    </w:p>
    <w:p w:rsidR="00C727EE" w:rsidRPr="007C4172" w:rsidRDefault="00C727EE" w:rsidP="00C727EE">
      <w:pPr>
        <w:pStyle w:val="NoSpacing"/>
        <w:jc w:val="both"/>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Mrs </w:t>
      </w:r>
      <w:r w:rsidRPr="007C4172">
        <w:rPr>
          <w:rFonts w:ascii="Times New Roman" w:hAnsi="Times New Roman" w:cs="Times New Roman"/>
          <w:i/>
          <w:sz w:val="24"/>
          <w:szCs w:val="24"/>
        </w:rPr>
        <w:t>Chitsiga</w:t>
      </w:r>
    </w:p>
    <w:p w:rsidR="00C727EE" w:rsidRDefault="00C727EE" w:rsidP="00C727EE">
      <w:pPr>
        <w:pStyle w:val="NoSpacing"/>
        <w:jc w:val="both"/>
        <w:rPr>
          <w:rFonts w:ascii="Times New Roman" w:hAnsi="Times New Roman" w:cs="Times New Roman"/>
          <w:sz w:val="24"/>
          <w:szCs w:val="24"/>
        </w:rPr>
      </w:pPr>
    </w:p>
    <w:p w:rsidR="00C727EE" w:rsidRDefault="00C727EE" w:rsidP="00C727EE">
      <w:pPr>
        <w:pStyle w:val="NoSpacing"/>
        <w:jc w:val="both"/>
        <w:rPr>
          <w:rFonts w:ascii="Times New Roman" w:hAnsi="Times New Roman" w:cs="Times New Roman"/>
          <w:sz w:val="24"/>
          <w:szCs w:val="24"/>
        </w:rPr>
      </w:pPr>
    </w:p>
    <w:p w:rsidR="00C727EE" w:rsidRPr="007C4172" w:rsidRDefault="00C727EE" w:rsidP="00C727EE">
      <w:pPr>
        <w:pStyle w:val="NoSpacing"/>
        <w:jc w:val="both"/>
        <w:rPr>
          <w:rFonts w:ascii="Times New Roman" w:hAnsi="Times New Roman" w:cs="Times New Roman"/>
          <w:b/>
          <w:sz w:val="24"/>
          <w:szCs w:val="24"/>
        </w:rPr>
      </w:pPr>
      <w:r w:rsidRPr="007C4172">
        <w:rPr>
          <w:rFonts w:ascii="Times New Roman" w:hAnsi="Times New Roman" w:cs="Times New Roman"/>
          <w:b/>
          <w:sz w:val="24"/>
          <w:szCs w:val="24"/>
        </w:rPr>
        <w:t>Judgement</w:t>
      </w:r>
    </w:p>
    <w:p w:rsidR="00C727EE" w:rsidRDefault="00C727EE" w:rsidP="00C727EE">
      <w:pPr>
        <w:pStyle w:val="NoSpacing"/>
        <w:jc w:val="both"/>
        <w:rPr>
          <w:rFonts w:ascii="Times New Roman" w:hAnsi="Times New Roman" w:cs="Times New Roman"/>
          <w:sz w:val="24"/>
          <w:szCs w:val="24"/>
        </w:rPr>
      </w:pPr>
    </w:p>
    <w:p w:rsidR="00C727EE" w:rsidRDefault="00C727EE" w:rsidP="00C727EE">
      <w:pPr>
        <w:pStyle w:val="NoSpacing"/>
        <w:jc w:val="both"/>
        <w:rPr>
          <w:rFonts w:ascii="Times New Roman" w:hAnsi="Times New Roman" w:cs="Times New Roman"/>
          <w:sz w:val="24"/>
          <w:szCs w:val="24"/>
        </w:rPr>
      </w:pPr>
    </w:p>
    <w:p w:rsidR="00C727EE" w:rsidRDefault="00C727EE" w:rsidP="00C727EE">
      <w:pPr>
        <w:pStyle w:val="NoSpacing"/>
        <w:jc w:val="both"/>
        <w:rPr>
          <w:rFonts w:ascii="Times New Roman" w:hAnsi="Times New Roman" w:cs="Times New Roman"/>
          <w:sz w:val="24"/>
          <w:szCs w:val="24"/>
        </w:rPr>
      </w:pPr>
      <w:r w:rsidRPr="00C727EE">
        <w:rPr>
          <w:rFonts w:ascii="Times New Roman" w:hAnsi="Times New Roman" w:cs="Times New Roman"/>
          <w:i/>
          <w:sz w:val="24"/>
          <w:szCs w:val="24"/>
        </w:rPr>
        <w:t>W Mabhaudhi</w:t>
      </w:r>
      <w:r w:rsidRPr="00C727EE">
        <w:rPr>
          <w:rFonts w:ascii="Times New Roman" w:hAnsi="Times New Roman" w:cs="Times New Roman"/>
          <w:sz w:val="24"/>
          <w:szCs w:val="24"/>
        </w:rPr>
        <w:t xml:space="preserve">, </w:t>
      </w:r>
      <w:r>
        <w:rPr>
          <w:rFonts w:ascii="Times New Roman" w:hAnsi="Times New Roman" w:cs="Times New Roman"/>
          <w:sz w:val="24"/>
          <w:szCs w:val="24"/>
        </w:rPr>
        <w:t>for the State</w:t>
      </w:r>
    </w:p>
    <w:p w:rsidR="00C727EE" w:rsidRDefault="00C727EE" w:rsidP="00C727EE">
      <w:pPr>
        <w:pStyle w:val="NoSpacing"/>
        <w:jc w:val="both"/>
        <w:rPr>
          <w:rFonts w:ascii="Times New Roman" w:hAnsi="Times New Roman" w:cs="Times New Roman"/>
          <w:sz w:val="24"/>
          <w:szCs w:val="24"/>
        </w:rPr>
      </w:pPr>
      <w:r w:rsidRPr="00C727EE">
        <w:rPr>
          <w:rFonts w:ascii="Times New Roman" w:hAnsi="Times New Roman" w:cs="Times New Roman"/>
          <w:i/>
          <w:sz w:val="24"/>
          <w:szCs w:val="24"/>
        </w:rPr>
        <w:t>F Gashirai</w:t>
      </w:r>
      <w:r>
        <w:rPr>
          <w:rFonts w:ascii="Times New Roman" w:hAnsi="Times New Roman" w:cs="Times New Roman"/>
          <w:sz w:val="24"/>
          <w:szCs w:val="24"/>
        </w:rPr>
        <w:t xml:space="preserve"> and </w:t>
      </w:r>
      <w:r w:rsidRPr="00C727EE">
        <w:rPr>
          <w:rFonts w:ascii="Times New Roman" w:hAnsi="Times New Roman" w:cs="Times New Roman"/>
          <w:i/>
          <w:sz w:val="24"/>
          <w:szCs w:val="24"/>
        </w:rPr>
        <w:t>A Masango</w:t>
      </w:r>
      <w:r>
        <w:rPr>
          <w:rFonts w:ascii="Times New Roman" w:hAnsi="Times New Roman" w:cs="Times New Roman"/>
          <w:sz w:val="24"/>
          <w:szCs w:val="24"/>
        </w:rPr>
        <w:t xml:space="preserve"> for the first and second accused</w:t>
      </w:r>
    </w:p>
    <w:p w:rsidR="00C727EE" w:rsidRDefault="00C727EE" w:rsidP="00C727EE">
      <w:pPr>
        <w:pStyle w:val="NoSpacing"/>
        <w:jc w:val="both"/>
        <w:rPr>
          <w:rFonts w:ascii="Times New Roman" w:hAnsi="Times New Roman" w:cs="Times New Roman"/>
          <w:sz w:val="24"/>
          <w:szCs w:val="24"/>
        </w:rPr>
      </w:pPr>
    </w:p>
    <w:p w:rsidR="00C727EE" w:rsidRDefault="00C727EE" w:rsidP="00C727EE">
      <w:pPr>
        <w:pStyle w:val="NoSpacing"/>
        <w:jc w:val="both"/>
        <w:rPr>
          <w:rFonts w:ascii="Times New Roman" w:hAnsi="Times New Roman" w:cs="Times New Roman"/>
          <w:sz w:val="24"/>
          <w:szCs w:val="24"/>
        </w:rPr>
      </w:pPr>
    </w:p>
    <w:p w:rsidR="00C727EE" w:rsidRDefault="00C727EE" w:rsidP="00C727EE">
      <w:pPr>
        <w:pStyle w:val="NoSpacing"/>
        <w:jc w:val="both"/>
        <w:rPr>
          <w:rFonts w:ascii="Times New Roman" w:hAnsi="Times New Roman" w:cs="Times New Roman"/>
          <w:sz w:val="24"/>
          <w:szCs w:val="24"/>
        </w:rPr>
      </w:pPr>
      <w:r>
        <w:rPr>
          <w:rFonts w:ascii="Times New Roman" w:hAnsi="Times New Roman" w:cs="Times New Roman"/>
          <w:sz w:val="24"/>
          <w:szCs w:val="24"/>
        </w:rPr>
        <w:tab/>
        <w:t>CHIKOWERO J:</w:t>
      </w:r>
    </w:p>
    <w:p w:rsidR="00C727EE" w:rsidRDefault="00C727EE" w:rsidP="00C727EE">
      <w:pPr>
        <w:pStyle w:val="NoSpacing"/>
        <w:jc w:val="both"/>
        <w:rPr>
          <w:rFonts w:ascii="Times New Roman" w:hAnsi="Times New Roman" w:cs="Times New Roman"/>
          <w:sz w:val="24"/>
          <w:szCs w:val="24"/>
        </w:rPr>
      </w:pPr>
    </w:p>
    <w:p w:rsidR="00C727EE" w:rsidRPr="007C4172" w:rsidRDefault="00C727EE" w:rsidP="00C727EE">
      <w:pPr>
        <w:pStyle w:val="NoSpacing"/>
        <w:spacing w:line="360" w:lineRule="auto"/>
        <w:jc w:val="both"/>
        <w:rPr>
          <w:rFonts w:ascii="Times New Roman" w:hAnsi="Times New Roman" w:cs="Times New Roman"/>
          <w:b/>
          <w:sz w:val="24"/>
          <w:szCs w:val="24"/>
          <w:u w:val="single"/>
        </w:rPr>
      </w:pPr>
      <w:r w:rsidRPr="007C4172">
        <w:rPr>
          <w:rFonts w:ascii="Times New Roman" w:hAnsi="Times New Roman" w:cs="Times New Roman"/>
          <w:b/>
          <w:sz w:val="24"/>
          <w:szCs w:val="24"/>
          <w:u w:val="single"/>
        </w:rPr>
        <w:t>INTRODUCTION</w:t>
      </w:r>
    </w:p>
    <w:p w:rsidR="00C727EE" w:rsidRDefault="00C727EE" w:rsidP="00C727EE">
      <w:pPr>
        <w:pStyle w:val="NoSpacing"/>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accused were charged with the crime of fraud as defined in S 136(a) and ((b) of the Criminal Law (Codification and Reform) Act [</w:t>
      </w:r>
      <w:r w:rsidRPr="007C4172">
        <w:rPr>
          <w:rFonts w:ascii="Times New Roman" w:hAnsi="Times New Roman" w:cs="Times New Roman"/>
          <w:i/>
          <w:sz w:val="24"/>
          <w:szCs w:val="24"/>
        </w:rPr>
        <w:t>Chapter 9:23</w:t>
      </w:r>
      <w:r>
        <w:rPr>
          <w:rFonts w:ascii="Times New Roman" w:hAnsi="Times New Roman" w:cs="Times New Roman"/>
          <w:sz w:val="24"/>
          <w:szCs w:val="24"/>
        </w:rPr>
        <w:t>] (the Criminal Law Code). The charge reads:</w:t>
      </w:r>
    </w:p>
    <w:p w:rsidR="00C727EE" w:rsidRPr="007C4172" w:rsidRDefault="00C727EE" w:rsidP="007C4172">
      <w:pPr>
        <w:pStyle w:val="NoSpacing"/>
        <w:spacing w:after="240"/>
        <w:ind w:left="1440"/>
        <w:jc w:val="both"/>
        <w:rPr>
          <w:rFonts w:ascii="Times New Roman" w:hAnsi="Times New Roman" w:cs="Times New Roman"/>
          <w:szCs w:val="24"/>
        </w:rPr>
      </w:pPr>
      <w:r w:rsidRPr="007C4172">
        <w:rPr>
          <w:rFonts w:ascii="Times New Roman" w:hAnsi="Times New Roman" w:cs="Times New Roman"/>
          <w:szCs w:val="24"/>
        </w:rPr>
        <w:t>“On a date to the Prosecution unknown but during the period extending from 1 October 2022 to 28 February 2023 and at CMED (Pvt) Ltd Head Office Corner Herbert Chitepo/Rekayi Tangwena, Belvedere, Harare, the accused persons Hugh Tinashe Sibanda and Centenary Tobacco (Private) Limited a body corporate established in terms of the laws of Zimbabwe or one or both of them unlawfully made a misrepresentation to CMED (Pvt) Ltd through Billy Maswaure intending to deceive CMED (Pvt) Ltd or realising that there was a real risk or possibility of deceiving CMED (Pvt) Ltd and intending to cause CMED (Pvt) Ltd to act upon the misrepresentation to its prejudice, misrepresented that Centenary Tobacco (Private) Limited had been authorised</w:t>
      </w:r>
      <w:r w:rsidR="00E7662C" w:rsidRPr="007C4172">
        <w:rPr>
          <w:rFonts w:ascii="Times New Roman" w:hAnsi="Times New Roman" w:cs="Times New Roman"/>
          <w:szCs w:val="24"/>
        </w:rPr>
        <w:t xml:space="preserve"> by the Ministry of Lands</w:t>
      </w:r>
      <w:r w:rsidR="002E4611">
        <w:rPr>
          <w:rFonts w:ascii="Times New Roman" w:hAnsi="Times New Roman" w:cs="Times New Roman"/>
          <w:szCs w:val="24"/>
        </w:rPr>
        <w:t>,</w:t>
      </w:r>
      <w:r w:rsidR="00E7662C" w:rsidRPr="007C4172">
        <w:rPr>
          <w:rFonts w:ascii="Times New Roman" w:hAnsi="Times New Roman" w:cs="Times New Roman"/>
          <w:szCs w:val="24"/>
        </w:rPr>
        <w:t xml:space="preserve"> Agriculture, Water </w:t>
      </w:r>
      <w:r w:rsidR="00141BF1" w:rsidRPr="007C4172">
        <w:rPr>
          <w:rFonts w:ascii="Times New Roman" w:hAnsi="Times New Roman" w:cs="Times New Roman"/>
          <w:szCs w:val="24"/>
        </w:rPr>
        <w:t>and Rural Development and ZIMRA to import 1 500 000 litres of diesel per month duty – free well knowing that the Ministry of Lands, Agriculture, Water and Rural Development and ZIMRA had not made such authorization and by such misrepresentation caused CMED (Pvt) Ltd to act to the misrepresentation thereby causing potential prejudice to CMED (Pvt) Ltd of US$ 2 805 900”</w:t>
      </w:r>
    </w:p>
    <w:p w:rsidR="00141BF1" w:rsidRDefault="00141BF1" w:rsidP="00141BF1">
      <w:pPr>
        <w:pStyle w:val="NoSpacing"/>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Both accused pleaded not guilty.</w:t>
      </w:r>
    </w:p>
    <w:p w:rsidR="00141BF1" w:rsidRDefault="00141BF1" w:rsidP="00141BF1">
      <w:pPr>
        <w:pStyle w:val="NoSpacing"/>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facts are either common cause or not seriously disputed.</w:t>
      </w:r>
    </w:p>
    <w:p w:rsidR="00141BF1" w:rsidRDefault="00141BF1" w:rsidP="00141BF1">
      <w:pPr>
        <w:pStyle w:val="NoSpacing"/>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complainant is CMED (Pvt) Ltd (CMED). It is a company incorporated in terms of the laws of this country. Its sole shareholder is the Government of Zimbabwe.</w:t>
      </w:r>
    </w:p>
    <w:p w:rsidR="00141BF1" w:rsidRDefault="00141BF1" w:rsidP="00141BF1">
      <w:pPr>
        <w:pStyle w:val="NoSpacing"/>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first accused is Hugh Tinashe Sibanda (Sibanda). He is the Managing Director of Centenary Tobacco Company (Pvt) Limited.</w:t>
      </w:r>
    </w:p>
    <w:p w:rsidR="00141BF1" w:rsidRDefault="00141BF1" w:rsidP="00141BF1">
      <w:pPr>
        <w:pStyle w:val="NoSpacing"/>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second accused is Centenary Tobacco Company (Private) Limited (Centenary). It is a company incorporated in terms of the laws of this country.</w:t>
      </w:r>
    </w:p>
    <w:p w:rsidR="00141BF1" w:rsidRDefault="00141BF1" w:rsidP="00141BF1">
      <w:pPr>
        <w:pStyle w:val="NoSpacing"/>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In October 2022, Sibanda approached CMED’s Head Office intending to import duty-free diesel for agricultural purposes on behalf of Centenary</w:t>
      </w:r>
      <w:r w:rsidR="00FF671F">
        <w:rPr>
          <w:rFonts w:ascii="Times New Roman" w:hAnsi="Times New Roman" w:cs="Times New Roman"/>
          <w:sz w:val="24"/>
          <w:szCs w:val="24"/>
        </w:rPr>
        <w:t>. Sibanda talked to Billy Maswaure in the presence of Belinda Nyangoni. Maswaure is CMED’s Fuels Manager while Nyangoni is its Logistics and Distribution Officer.</w:t>
      </w:r>
    </w:p>
    <w:p w:rsidR="00FF671F" w:rsidRPr="006F4996" w:rsidRDefault="00FF671F" w:rsidP="007C4172">
      <w:pPr>
        <w:pStyle w:val="NoSpacing"/>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Maswaure advised Sibanda of the requirements needed by CMED for it to facilitate the importation of duty-free diesel on behalf of Centenary.</w:t>
      </w:r>
      <w:r w:rsidR="006F4996">
        <w:rPr>
          <w:rFonts w:ascii="Times New Roman" w:hAnsi="Times New Roman" w:cs="Times New Roman"/>
          <w:sz w:val="24"/>
          <w:szCs w:val="24"/>
        </w:rPr>
        <w:t xml:space="preserve"> </w:t>
      </w:r>
      <w:r w:rsidRPr="006F4996">
        <w:rPr>
          <w:rFonts w:ascii="Times New Roman" w:hAnsi="Times New Roman" w:cs="Times New Roman"/>
          <w:sz w:val="24"/>
          <w:szCs w:val="24"/>
        </w:rPr>
        <w:t>The first requirement was that Centenary had to furnish CMED with a letter from the Ministry of Lands, Agriculture, Water and Rural Development (Ministry of Agriculture) authorizing it (Centenary) to import duty-free diesel. Secondly, Centenary had to furnish CMED with a rebate letter issued by the Zimbabwe Revenue Authority (ZIMRA). Thirdly, the project for which the fuel was needed was supposed to have national project status.</w:t>
      </w:r>
    </w:p>
    <w:p w:rsidR="00FF671F" w:rsidRDefault="00FF671F" w:rsidP="00FF671F">
      <w:pPr>
        <w:pStyle w:val="NoSpacing"/>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Sibanda left and returned after a few days. He handed up to Maswaure photocopy of a letter purportedly issued by the Ministry of Agriculture. Maswaure forwarded the letter to Nyangoni.</w:t>
      </w:r>
    </w:p>
    <w:p w:rsidR="00FF671F" w:rsidRDefault="00FF671F" w:rsidP="00FF671F">
      <w:pPr>
        <w:pStyle w:val="NoSpacing"/>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After sometime Sibanda sent to CMED, via </w:t>
      </w:r>
      <w:r w:rsidR="002E4611">
        <w:rPr>
          <w:rFonts w:ascii="Times New Roman" w:hAnsi="Times New Roman" w:cs="Times New Roman"/>
          <w:sz w:val="24"/>
          <w:szCs w:val="24"/>
        </w:rPr>
        <w:t xml:space="preserve">a </w:t>
      </w:r>
      <w:r>
        <w:rPr>
          <w:rFonts w:ascii="Times New Roman" w:hAnsi="Times New Roman" w:cs="Times New Roman"/>
          <w:sz w:val="24"/>
          <w:szCs w:val="24"/>
        </w:rPr>
        <w:t>WhatsApp group created by Nyangoni</w:t>
      </w:r>
      <w:r w:rsidR="002E4611">
        <w:rPr>
          <w:rFonts w:ascii="Times New Roman" w:hAnsi="Times New Roman" w:cs="Times New Roman"/>
          <w:sz w:val="24"/>
          <w:szCs w:val="24"/>
        </w:rPr>
        <w:t>,</w:t>
      </w:r>
      <w:r>
        <w:rPr>
          <w:rFonts w:ascii="Times New Roman" w:hAnsi="Times New Roman" w:cs="Times New Roman"/>
          <w:sz w:val="24"/>
          <w:szCs w:val="24"/>
        </w:rPr>
        <w:t xml:space="preserve"> photocopy of a rebate letter purportedly issued by ZIMRA.</w:t>
      </w:r>
    </w:p>
    <w:p w:rsidR="00FF671F" w:rsidRDefault="00FF671F" w:rsidP="00FF671F">
      <w:pPr>
        <w:pStyle w:val="NoSpacing"/>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Finally, on a separate date, Sibanda then sent to CMED, on the same WhatsApp group, photocopy of a letter from the Ministry of Finance. The letter was intended by Sibanda and Centenary to fulfil the third requirement by CMED, namely that the diesel was required for a national project.</w:t>
      </w:r>
    </w:p>
    <w:p w:rsidR="00FF671F" w:rsidRDefault="00FF671F" w:rsidP="00FF671F">
      <w:pPr>
        <w:pStyle w:val="NoSpacing"/>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CMED, through Maswaure, acted on photocopies of the said documents, presented to it by Sibanda on behalf of Centenary, by facilitating the importation of duty-free diesel on behalf of Centenary.</w:t>
      </w:r>
    </w:p>
    <w:p w:rsidR="00FF671F" w:rsidRDefault="00FF671F" w:rsidP="00FF671F">
      <w:pPr>
        <w:pStyle w:val="NoSpacing"/>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Between October 2022 and January 2023, CMED imported 4 470 000</w:t>
      </w:r>
      <w:r w:rsidR="00E74CD6">
        <w:rPr>
          <w:rFonts w:ascii="Times New Roman" w:hAnsi="Times New Roman" w:cs="Times New Roman"/>
          <w:sz w:val="24"/>
          <w:szCs w:val="24"/>
        </w:rPr>
        <w:t xml:space="preserve"> litres of duty-free diesel through the National Oil Infrastructure Company (NOIC) for Centenary. Sibanda and Centenary collected the diesel.</w:t>
      </w:r>
    </w:p>
    <w:p w:rsidR="00E74CD6" w:rsidRDefault="00E74CD6" w:rsidP="00FF671F">
      <w:pPr>
        <w:pStyle w:val="NoSpacing"/>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4 470 000 litres of duty-free diesel was covered by 16 bills of entry.</w:t>
      </w:r>
    </w:p>
    <w:p w:rsidR="00E74CD6" w:rsidRDefault="00E74CD6" w:rsidP="00FF671F">
      <w:pPr>
        <w:pStyle w:val="NoSpacing"/>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In January 2023 ZIMRA detected that the diesel had been improperly imported duty-free. This was so because the rebate letter had been forged. It had not been issued by ZIMRA. Similarly, the letter of authorisation had been forged. It had not been issued by the Ministry of Agriculture.</w:t>
      </w:r>
    </w:p>
    <w:p w:rsidR="00E74CD6" w:rsidRDefault="00E74CD6" w:rsidP="00FF671F">
      <w:pPr>
        <w:pStyle w:val="NoSpacing"/>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actual prejudice occasioned to ZIMRA was US$ 2 805 900, being the duty payable on the diesel. To CMED, the prejudice was potential because ZIMRA demanded that the former pays that duty on the basis that it was CMED which had imported that diesel duty-free on behalf of Centenary.</w:t>
      </w:r>
    </w:p>
    <w:p w:rsidR="00E74CD6" w:rsidRPr="006F4996" w:rsidRDefault="00E74CD6" w:rsidP="006F4996">
      <w:pPr>
        <w:pStyle w:val="NoSpacing"/>
        <w:spacing w:line="360" w:lineRule="auto"/>
        <w:ind w:left="360"/>
        <w:jc w:val="both"/>
        <w:rPr>
          <w:rFonts w:ascii="Times New Roman" w:hAnsi="Times New Roman" w:cs="Times New Roman"/>
          <w:b/>
          <w:sz w:val="24"/>
          <w:szCs w:val="24"/>
          <w:u w:val="single"/>
        </w:rPr>
      </w:pPr>
      <w:r w:rsidRPr="006F4996">
        <w:rPr>
          <w:rFonts w:ascii="Times New Roman" w:hAnsi="Times New Roman" w:cs="Times New Roman"/>
          <w:b/>
          <w:sz w:val="24"/>
          <w:szCs w:val="24"/>
          <w:u w:val="single"/>
        </w:rPr>
        <w:t>THE ISSUE</w:t>
      </w:r>
    </w:p>
    <w:p w:rsidR="00E74CD6" w:rsidRDefault="00E74CD6" w:rsidP="00E74CD6">
      <w:pPr>
        <w:pStyle w:val="NoSpacing"/>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This trial turns on one issue, namely, whether Sibanda knew, at the time that he presented the photocopies of the rebate letter and letter of authorisation to CMED on behalf of Centenary, that those documents were forged. If we find that he knew that the documents were not issued by ZIMRA and the Ministry of Agriculture at the time that he presented them to  CMED, it would be proper to convict Centenary and himself of the crime of fraud. On the other hand, if we uphold their joint defence that they did not, at the material time, know that the two documents were forged, we will find both accused</w:t>
      </w:r>
      <w:r w:rsidR="005058A1">
        <w:rPr>
          <w:rFonts w:ascii="Times New Roman" w:hAnsi="Times New Roman" w:cs="Times New Roman"/>
          <w:sz w:val="24"/>
          <w:szCs w:val="24"/>
        </w:rPr>
        <w:t xml:space="preserve"> not guilty and acquit them. The sole issue arises in this way: both Sibanda and Centenary do not deny presenting the documents in question to CMED. What they say is that Kaythan Trading (Centenary’s clearing agent) referred them to two tax experts who would put together all documentation required by CMED to enable it to facilitate the importation of duty-free diesel on behalf of Centenary. Those two tax experts were Hamunyari Magura</w:t>
      </w:r>
      <w:r w:rsidR="002E4611">
        <w:rPr>
          <w:rFonts w:ascii="Times New Roman" w:hAnsi="Times New Roman" w:cs="Times New Roman"/>
          <w:sz w:val="24"/>
          <w:szCs w:val="24"/>
        </w:rPr>
        <w:t xml:space="preserve"> and Bongani Dube. After the duo</w:t>
      </w:r>
      <w:r w:rsidR="005058A1">
        <w:rPr>
          <w:rFonts w:ascii="Times New Roman" w:hAnsi="Times New Roman" w:cs="Times New Roman"/>
          <w:sz w:val="24"/>
          <w:szCs w:val="24"/>
        </w:rPr>
        <w:t xml:space="preserve"> had availed photocopies of the rebate letter and letter of authorisation to Sibanda, he paid them for the services</w:t>
      </w:r>
      <w:r w:rsidR="002E4611">
        <w:rPr>
          <w:rFonts w:ascii="Times New Roman" w:hAnsi="Times New Roman" w:cs="Times New Roman"/>
          <w:sz w:val="24"/>
          <w:szCs w:val="24"/>
        </w:rPr>
        <w:t>,</w:t>
      </w:r>
      <w:r w:rsidR="005058A1">
        <w:rPr>
          <w:rFonts w:ascii="Times New Roman" w:hAnsi="Times New Roman" w:cs="Times New Roman"/>
          <w:sz w:val="24"/>
          <w:szCs w:val="24"/>
        </w:rPr>
        <w:t xml:space="preserve"> in cash. He then presented the two documents to CMED. He, </w:t>
      </w:r>
      <w:r w:rsidR="005058A1">
        <w:rPr>
          <w:rFonts w:ascii="Times New Roman" w:hAnsi="Times New Roman" w:cs="Times New Roman"/>
          <w:sz w:val="24"/>
          <w:szCs w:val="24"/>
        </w:rPr>
        <w:lastRenderedPageBreak/>
        <w:t>just like Centenary, did not know, then, that the documents had been forged by Magura and Dube.</w:t>
      </w:r>
    </w:p>
    <w:p w:rsidR="006F4996" w:rsidRDefault="006F4996" w:rsidP="006F4996">
      <w:pPr>
        <w:pStyle w:val="NoSpacing"/>
        <w:spacing w:line="360" w:lineRule="auto"/>
        <w:ind w:left="360"/>
        <w:jc w:val="both"/>
        <w:rPr>
          <w:rFonts w:ascii="Times New Roman" w:hAnsi="Times New Roman" w:cs="Times New Roman"/>
          <w:b/>
          <w:sz w:val="24"/>
          <w:szCs w:val="24"/>
          <w:u w:val="single"/>
        </w:rPr>
      </w:pPr>
    </w:p>
    <w:p w:rsidR="006F4996" w:rsidRDefault="006F4996" w:rsidP="006F4996">
      <w:pPr>
        <w:pStyle w:val="NoSpacing"/>
        <w:spacing w:line="360" w:lineRule="auto"/>
        <w:ind w:left="360"/>
        <w:jc w:val="both"/>
        <w:rPr>
          <w:rFonts w:ascii="Times New Roman" w:hAnsi="Times New Roman" w:cs="Times New Roman"/>
          <w:b/>
          <w:sz w:val="24"/>
          <w:szCs w:val="24"/>
          <w:u w:val="single"/>
        </w:rPr>
      </w:pPr>
    </w:p>
    <w:p w:rsidR="005058A1" w:rsidRPr="006F4996" w:rsidRDefault="005058A1" w:rsidP="006F4996">
      <w:pPr>
        <w:pStyle w:val="NoSpacing"/>
        <w:spacing w:line="360" w:lineRule="auto"/>
        <w:ind w:left="360"/>
        <w:jc w:val="both"/>
        <w:rPr>
          <w:rFonts w:ascii="Times New Roman" w:hAnsi="Times New Roman" w:cs="Times New Roman"/>
          <w:b/>
          <w:sz w:val="24"/>
          <w:szCs w:val="24"/>
          <w:u w:val="single"/>
        </w:rPr>
      </w:pPr>
      <w:r w:rsidRPr="006F4996">
        <w:rPr>
          <w:rFonts w:ascii="Times New Roman" w:hAnsi="Times New Roman" w:cs="Times New Roman"/>
          <w:b/>
          <w:sz w:val="24"/>
          <w:szCs w:val="24"/>
          <w:u w:val="single"/>
        </w:rPr>
        <w:t>DISPOSITION</w:t>
      </w:r>
    </w:p>
    <w:p w:rsidR="005058A1" w:rsidRDefault="005058A1" w:rsidP="005058A1">
      <w:pPr>
        <w:pStyle w:val="NoSpacing"/>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We think that a combination of the direct evidence and the circumstantial evidence, properly considered, enables us to render our decision.</w:t>
      </w:r>
    </w:p>
    <w:p w:rsidR="005058A1" w:rsidRDefault="005058A1" w:rsidP="005058A1">
      <w:pPr>
        <w:pStyle w:val="NoSpacing"/>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We will not summarise the evidence of all witnesses produced by the State. Similarly, we will not summarise the evidence of Sibanda, who testified on behalf of Centenary and on his own behalf. This approach is justified on the basis that the trial turns on one issue. We have already defined that issue. What we will do is to refer to pertinent portions of the whole of the evidence on record in our assessment of the matter.</w:t>
      </w:r>
    </w:p>
    <w:p w:rsidR="00B70F41" w:rsidRDefault="00B70F41" w:rsidP="005058A1">
      <w:pPr>
        <w:pStyle w:val="NoSpacing"/>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We pause to record that it </w:t>
      </w:r>
      <w:r w:rsidR="002E4611">
        <w:rPr>
          <w:rFonts w:ascii="Times New Roman" w:hAnsi="Times New Roman" w:cs="Times New Roman"/>
          <w:sz w:val="24"/>
          <w:szCs w:val="24"/>
        </w:rPr>
        <w:t>is not necessary that we decide</w:t>
      </w:r>
      <w:r>
        <w:rPr>
          <w:rFonts w:ascii="Times New Roman" w:hAnsi="Times New Roman" w:cs="Times New Roman"/>
          <w:sz w:val="24"/>
          <w:szCs w:val="24"/>
        </w:rPr>
        <w:t xml:space="preserve"> whether it was Sibanda and Centenary, or either of them, who forged the documents in question. The two are not being charged with the crime of forgery as defined in S 137 of the Criminal Law Code. Further, where a charge of fraud is founded on the presentation of a forged document by the accused, as is the case here, it is not an ingredient of the offence of fraud that it be proven that it is the accused who forged</w:t>
      </w:r>
      <w:r w:rsidR="00630CA1">
        <w:rPr>
          <w:rFonts w:ascii="Times New Roman" w:hAnsi="Times New Roman" w:cs="Times New Roman"/>
          <w:sz w:val="24"/>
          <w:szCs w:val="24"/>
        </w:rPr>
        <w:t xml:space="preserve"> the document. The ingredients of the crime </w:t>
      </w:r>
      <w:r w:rsidR="002E4611">
        <w:rPr>
          <w:rFonts w:ascii="Times New Roman" w:hAnsi="Times New Roman" w:cs="Times New Roman"/>
          <w:sz w:val="24"/>
          <w:szCs w:val="24"/>
        </w:rPr>
        <w:t xml:space="preserve">of fraud </w:t>
      </w:r>
      <w:r w:rsidR="00630CA1">
        <w:rPr>
          <w:rFonts w:ascii="Times New Roman" w:hAnsi="Times New Roman" w:cs="Times New Roman"/>
          <w:sz w:val="24"/>
          <w:szCs w:val="24"/>
        </w:rPr>
        <w:t xml:space="preserve">are settled in this jurisdiction: </w:t>
      </w:r>
      <w:r w:rsidR="00630CA1" w:rsidRPr="006F4996">
        <w:rPr>
          <w:rFonts w:ascii="Times New Roman" w:hAnsi="Times New Roman" w:cs="Times New Roman"/>
          <w:i/>
          <w:sz w:val="24"/>
          <w:szCs w:val="24"/>
        </w:rPr>
        <w:t>Prosecutor General of Zimbabwe</w:t>
      </w:r>
      <w:r w:rsidR="00630CA1">
        <w:rPr>
          <w:rFonts w:ascii="Times New Roman" w:hAnsi="Times New Roman" w:cs="Times New Roman"/>
          <w:sz w:val="24"/>
          <w:szCs w:val="24"/>
        </w:rPr>
        <w:t xml:space="preserve"> v </w:t>
      </w:r>
      <w:r w:rsidR="00630CA1" w:rsidRPr="006F4996">
        <w:rPr>
          <w:rFonts w:ascii="Times New Roman" w:hAnsi="Times New Roman" w:cs="Times New Roman"/>
          <w:i/>
          <w:sz w:val="24"/>
          <w:szCs w:val="24"/>
        </w:rPr>
        <w:t>Intratrek Zimbabwe (Private) Limited and Ors</w:t>
      </w:r>
      <w:r w:rsidR="002E4611">
        <w:rPr>
          <w:rFonts w:ascii="Times New Roman" w:hAnsi="Times New Roman" w:cs="Times New Roman"/>
          <w:sz w:val="24"/>
          <w:szCs w:val="24"/>
        </w:rPr>
        <w:t xml:space="preserve"> 2019 (3) ZLR 106 (S); </w:t>
      </w:r>
      <w:r w:rsidR="00630CA1" w:rsidRPr="006F4996">
        <w:rPr>
          <w:rFonts w:ascii="Times New Roman" w:hAnsi="Times New Roman" w:cs="Times New Roman"/>
          <w:i/>
          <w:sz w:val="24"/>
          <w:szCs w:val="24"/>
        </w:rPr>
        <w:t>Tangwena and Anor</w:t>
      </w:r>
      <w:r w:rsidR="00630CA1">
        <w:rPr>
          <w:rFonts w:ascii="Times New Roman" w:hAnsi="Times New Roman" w:cs="Times New Roman"/>
          <w:sz w:val="24"/>
          <w:szCs w:val="24"/>
        </w:rPr>
        <w:t xml:space="preserve"> v </w:t>
      </w:r>
      <w:r w:rsidR="00630CA1" w:rsidRPr="006F4996">
        <w:rPr>
          <w:rFonts w:ascii="Times New Roman" w:hAnsi="Times New Roman" w:cs="Times New Roman"/>
          <w:i/>
          <w:sz w:val="24"/>
          <w:szCs w:val="24"/>
        </w:rPr>
        <w:t>Prosecutor General</w:t>
      </w:r>
      <w:r w:rsidR="00630CA1">
        <w:rPr>
          <w:rFonts w:ascii="Times New Roman" w:hAnsi="Times New Roman" w:cs="Times New Roman"/>
          <w:sz w:val="24"/>
          <w:szCs w:val="24"/>
        </w:rPr>
        <w:t xml:space="preserve"> SC 75/21; </w:t>
      </w:r>
      <w:r w:rsidR="00630CA1" w:rsidRPr="006F4996">
        <w:rPr>
          <w:rFonts w:ascii="Times New Roman" w:hAnsi="Times New Roman" w:cs="Times New Roman"/>
          <w:i/>
          <w:sz w:val="24"/>
          <w:szCs w:val="24"/>
        </w:rPr>
        <w:t>S</w:t>
      </w:r>
      <w:r w:rsidR="00630CA1">
        <w:rPr>
          <w:rFonts w:ascii="Times New Roman" w:hAnsi="Times New Roman" w:cs="Times New Roman"/>
          <w:sz w:val="24"/>
          <w:szCs w:val="24"/>
        </w:rPr>
        <w:t xml:space="preserve"> v </w:t>
      </w:r>
      <w:r w:rsidR="00630CA1" w:rsidRPr="006F4996">
        <w:rPr>
          <w:rFonts w:ascii="Times New Roman" w:hAnsi="Times New Roman" w:cs="Times New Roman"/>
          <w:i/>
          <w:sz w:val="24"/>
          <w:szCs w:val="24"/>
        </w:rPr>
        <w:t>Nyambuya and Anor</w:t>
      </w:r>
      <w:r w:rsidR="00630CA1">
        <w:rPr>
          <w:rFonts w:ascii="Times New Roman" w:hAnsi="Times New Roman" w:cs="Times New Roman"/>
          <w:sz w:val="24"/>
          <w:szCs w:val="24"/>
        </w:rPr>
        <w:t xml:space="preserve"> HH 308</w:t>
      </w:r>
      <w:r w:rsidR="002E4611">
        <w:rPr>
          <w:rFonts w:ascii="Times New Roman" w:hAnsi="Times New Roman" w:cs="Times New Roman"/>
          <w:sz w:val="24"/>
          <w:szCs w:val="24"/>
        </w:rPr>
        <w:t>/16</w:t>
      </w:r>
      <w:r w:rsidR="00630CA1">
        <w:rPr>
          <w:rFonts w:ascii="Times New Roman" w:hAnsi="Times New Roman" w:cs="Times New Roman"/>
          <w:sz w:val="24"/>
          <w:szCs w:val="24"/>
        </w:rPr>
        <w:t xml:space="preserve"> and G Feltoe’s Commentary on the Criminal Law (Codification and Reform) Act [</w:t>
      </w:r>
      <w:r w:rsidR="00630CA1" w:rsidRPr="006F4996">
        <w:rPr>
          <w:rFonts w:ascii="Times New Roman" w:hAnsi="Times New Roman" w:cs="Times New Roman"/>
          <w:i/>
          <w:sz w:val="24"/>
          <w:szCs w:val="24"/>
        </w:rPr>
        <w:t>Chapter 9:23</w:t>
      </w:r>
      <w:r w:rsidR="00630CA1">
        <w:rPr>
          <w:rFonts w:ascii="Times New Roman" w:hAnsi="Times New Roman" w:cs="Times New Roman"/>
          <w:sz w:val="24"/>
          <w:szCs w:val="24"/>
        </w:rPr>
        <w:t>] at p141.</w:t>
      </w:r>
    </w:p>
    <w:p w:rsidR="00630CA1" w:rsidRDefault="002E4611" w:rsidP="005058A1">
      <w:pPr>
        <w:pStyle w:val="NoSpacing"/>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It i</w:t>
      </w:r>
      <w:r w:rsidR="00630CA1">
        <w:rPr>
          <w:rFonts w:ascii="Times New Roman" w:hAnsi="Times New Roman" w:cs="Times New Roman"/>
          <w:sz w:val="24"/>
          <w:szCs w:val="24"/>
        </w:rPr>
        <w:t>s common cause that Sibanda ignited the chain of events which led to the importation, duty-free</w:t>
      </w:r>
      <w:r>
        <w:rPr>
          <w:rFonts w:ascii="Times New Roman" w:hAnsi="Times New Roman" w:cs="Times New Roman"/>
          <w:sz w:val="24"/>
          <w:szCs w:val="24"/>
        </w:rPr>
        <w:t>,</w:t>
      </w:r>
      <w:r w:rsidR="00630CA1">
        <w:rPr>
          <w:rFonts w:ascii="Times New Roman" w:hAnsi="Times New Roman" w:cs="Times New Roman"/>
          <w:sz w:val="24"/>
          <w:szCs w:val="24"/>
        </w:rPr>
        <w:t xml:space="preserve"> of the huge volume of diesel reflected in the charge. He did this by approaching Maswaure. That interaction enabled Sibanda to obtain information on the requirements to be fulfilled for Centenary to import duty-free diesel.</w:t>
      </w:r>
    </w:p>
    <w:p w:rsidR="00630CA1" w:rsidRDefault="00630CA1" w:rsidP="005058A1">
      <w:pPr>
        <w:pStyle w:val="NoSpacing"/>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Sibanda worked on the requirements. A week later, he was back in Maswa</w:t>
      </w:r>
      <w:r w:rsidR="002E4611">
        <w:rPr>
          <w:rFonts w:ascii="Times New Roman" w:hAnsi="Times New Roman" w:cs="Times New Roman"/>
          <w:sz w:val="24"/>
          <w:szCs w:val="24"/>
        </w:rPr>
        <w:t>ure’s o</w:t>
      </w:r>
      <w:r>
        <w:rPr>
          <w:rFonts w:ascii="Times New Roman" w:hAnsi="Times New Roman" w:cs="Times New Roman"/>
          <w:sz w:val="24"/>
          <w:szCs w:val="24"/>
        </w:rPr>
        <w:t xml:space="preserve">ffice at CMED. He was armed with what we now know to be a fake rebate letter. It is dated 18 October 2022. Emily Bvumbi is employed by ZIMRA as a Revenue Supervisor. She told the Court that the rebate letter was not issued by ZIMRA, was not uploaded on her </w:t>
      </w:r>
      <w:r>
        <w:rPr>
          <w:rFonts w:ascii="Times New Roman" w:hAnsi="Times New Roman" w:cs="Times New Roman"/>
          <w:sz w:val="24"/>
          <w:szCs w:val="24"/>
        </w:rPr>
        <w:lastRenderedPageBreak/>
        <w:t>employer’s system and that it is fake. She explained why she said the document was forged and how she came to know of its existence. It is not necessary to go into all those details because it was common cause at the trial that the document, at pag</w:t>
      </w:r>
      <w:r w:rsidR="002E4611">
        <w:rPr>
          <w:rFonts w:ascii="Times New Roman" w:hAnsi="Times New Roman" w:cs="Times New Roman"/>
          <w:sz w:val="24"/>
          <w:szCs w:val="24"/>
        </w:rPr>
        <w:t>e 3 of exhibit S</w:t>
      </w:r>
      <w:r>
        <w:rPr>
          <w:rFonts w:ascii="Times New Roman" w:hAnsi="Times New Roman" w:cs="Times New Roman"/>
          <w:sz w:val="24"/>
          <w:szCs w:val="24"/>
        </w:rPr>
        <w:t>1, was forged. Bvumbi was the state’s fifth witness.</w:t>
      </w:r>
    </w:p>
    <w:p w:rsidR="008437AB" w:rsidRDefault="002E4611" w:rsidP="005058A1">
      <w:pPr>
        <w:pStyle w:val="NoSpacing"/>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This photocopied</w:t>
      </w:r>
      <w:r w:rsidR="008437AB">
        <w:rPr>
          <w:rFonts w:ascii="Times New Roman" w:hAnsi="Times New Roman" w:cs="Times New Roman"/>
          <w:sz w:val="24"/>
          <w:szCs w:val="24"/>
        </w:rPr>
        <w:t xml:space="preserve"> fake rebate letter, according to Sibanda and Centenary, was availed to the former by Maguri and Dube.</w:t>
      </w:r>
    </w:p>
    <w:p w:rsidR="008437AB" w:rsidRDefault="008437AB" w:rsidP="005058A1">
      <w:pPr>
        <w:pStyle w:val="NoSpacing"/>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Another week passed</w:t>
      </w:r>
      <w:r w:rsidR="002E4611">
        <w:rPr>
          <w:rFonts w:ascii="Times New Roman" w:hAnsi="Times New Roman" w:cs="Times New Roman"/>
          <w:sz w:val="24"/>
          <w:szCs w:val="24"/>
        </w:rPr>
        <w:t>. Sibanda</w:t>
      </w:r>
      <w:r>
        <w:rPr>
          <w:rFonts w:ascii="Times New Roman" w:hAnsi="Times New Roman" w:cs="Times New Roman"/>
          <w:sz w:val="24"/>
          <w:szCs w:val="24"/>
        </w:rPr>
        <w:t xml:space="preserve"> then sent, via WhatsApp</w:t>
      </w:r>
      <w:r w:rsidR="002E4611">
        <w:rPr>
          <w:rFonts w:ascii="Times New Roman" w:hAnsi="Times New Roman" w:cs="Times New Roman"/>
          <w:sz w:val="24"/>
          <w:szCs w:val="24"/>
        </w:rPr>
        <w:t>, the photocopied</w:t>
      </w:r>
      <w:r>
        <w:rPr>
          <w:rFonts w:ascii="Times New Roman" w:hAnsi="Times New Roman" w:cs="Times New Roman"/>
          <w:sz w:val="24"/>
          <w:szCs w:val="24"/>
        </w:rPr>
        <w:t xml:space="preserve"> fake letter authorizing Centenary to import the staggering 1 500 000 litres of diesel per month duty-free. T</w:t>
      </w:r>
      <w:r w:rsidR="002E4611">
        <w:rPr>
          <w:rFonts w:ascii="Times New Roman" w:hAnsi="Times New Roman" w:cs="Times New Roman"/>
          <w:sz w:val="24"/>
          <w:szCs w:val="24"/>
        </w:rPr>
        <w:t>his document, at p5 of exhibit S</w:t>
      </w:r>
      <w:r>
        <w:rPr>
          <w:rFonts w:ascii="Times New Roman" w:hAnsi="Times New Roman" w:cs="Times New Roman"/>
          <w:sz w:val="24"/>
          <w:szCs w:val="24"/>
        </w:rPr>
        <w:t>1, is dated 29 September 2022. The document was sent by Sibanda</w:t>
      </w:r>
      <w:r w:rsidR="00E71440">
        <w:rPr>
          <w:rFonts w:ascii="Times New Roman" w:hAnsi="Times New Roman" w:cs="Times New Roman"/>
          <w:sz w:val="24"/>
          <w:szCs w:val="24"/>
        </w:rPr>
        <w:t xml:space="preserve"> to CMED through the WhatsApp group created by Nyangoni</w:t>
      </w:r>
      <w:r w:rsidR="002E4611">
        <w:rPr>
          <w:rFonts w:ascii="Times New Roman" w:hAnsi="Times New Roman" w:cs="Times New Roman"/>
          <w:sz w:val="24"/>
          <w:szCs w:val="24"/>
        </w:rPr>
        <w:t>,</w:t>
      </w:r>
      <w:r w:rsidR="00E71440">
        <w:rPr>
          <w:rFonts w:ascii="Times New Roman" w:hAnsi="Times New Roman" w:cs="Times New Roman"/>
          <w:sz w:val="24"/>
          <w:szCs w:val="24"/>
        </w:rPr>
        <w:t xml:space="preserve"> the State’s second witness. Maswaure</w:t>
      </w:r>
      <w:r w:rsidR="002E4611">
        <w:rPr>
          <w:rFonts w:ascii="Times New Roman" w:hAnsi="Times New Roman" w:cs="Times New Roman"/>
          <w:sz w:val="24"/>
          <w:szCs w:val="24"/>
        </w:rPr>
        <w:t>,</w:t>
      </w:r>
      <w:r w:rsidR="00E71440">
        <w:rPr>
          <w:rFonts w:ascii="Times New Roman" w:hAnsi="Times New Roman" w:cs="Times New Roman"/>
          <w:sz w:val="24"/>
          <w:szCs w:val="24"/>
        </w:rPr>
        <w:t xml:space="preserve"> the state’s first witness, got it through his superior’s phone. John Basera, the then Permanent Secretary of the Ministry of Agriculture, testified that the document was not signed by himself (despite the document itself portraying him as the third signatory). In short, his evidence was that the document was not issued by the Ministry of Agriculture. He explained why he said it was a forged document. Again, it is not necessary to go into all that evidence because it was common cause at the trial that the document was forged.</w:t>
      </w:r>
    </w:p>
    <w:p w:rsidR="00E71440" w:rsidRDefault="00E71440" w:rsidP="005058A1">
      <w:pPr>
        <w:pStyle w:val="NoSpacing"/>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This photocopy, too, according to Sibanda, was</w:t>
      </w:r>
      <w:r w:rsidR="002E4611">
        <w:rPr>
          <w:rFonts w:ascii="Times New Roman" w:hAnsi="Times New Roman" w:cs="Times New Roman"/>
          <w:sz w:val="24"/>
          <w:szCs w:val="24"/>
        </w:rPr>
        <w:t xml:space="preserve"> a</w:t>
      </w:r>
      <w:r>
        <w:rPr>
          <w:rFonts w:ascii="Times New Roman" w:hAnsi="Times New Roman" w:cs="Times New Roman"/>
          <w:sz w:val="24"/>
          <w:szCs w:val="24"/>
        </w:rPr>
        <w:t>vailed to him by Maguri and Dube.</w:t>
      </w:r>
    </w:p>
    <w:p w:rsidR="00E71440" w:rsidRDefault="00E71440" w:rsidP="005058A1">
      <w:pPr>
        <w:pStyle w:val="NoSpacing"/>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Sometime later, Sibanda then</w:t>
      </w:r>
      <w:r w:rsidR="002E4611">
        <w:rPr>
          <w:rFonts w:ascii="Times New Roman" w:hAnsi="Times New Roman" w:cs="Times New Roman"/>
          <w:sz w:val="24"/>
          <w:szCs w:val="24"/>
        </w:rPr>
        <w:t xml:space="preserve"> sent photocopy of letter dated</w:t>
      </w:r>
      <w:r>
        <w:rPr>
          <w:rFonts w:ascii="Times New Roman" w:hAnsi="Times New Roman" w:cs="Times New Roman"/>
          <w:sz w:val="24"/>
          <w:szCs w:val="24"/>
        </w:rPr>
        <w:t xml:space="preserve"> 5 October 2022, to CMED via the same WhatsApp group. The document, dated 5 October 2022, was photocopy of a genuine rebate letter authored by ZIMRA authorising Centenary to import 264 x 3mm steel sheets duty free. It i</w:t>
      </w:r>
      <w:r w:rsidR="002E4611">
        <w:rPr>
          <w:rFonts w:ascii="Times New Roman" w:hAnsi="Times New Roman" w:cs="Times New Roman"/>
          <w:sz w:val="24"/>
          <w:szCs w:val="24"/>
        </w:rPr>
        <w:t>s at p4 of the State’s exhibit S</w:t>
      </w:r>
      <w:r>
        <w:rPr>
          <w:rFonts w:ascii="Times New Roman" w:hAnsi="Times New Roman" w:cs="Times New Roman"/>
          <w:sz w:val="24"/>
          <w:szCs w:val="24"/>
        </w:rPr>
        <w:t>1. Bvumbi said this document, which was part of the documents submitted by Sibanda to CMED to enable that entity to facilitate the importation of the duty-free diesel on behalf of Centenary, ought not to have been included at all.</w:t>
      </w:r>
    </w:p>
    <w:p w:rsidR="00E71440" w:rsidRDefault="00E71440" w:rsidP="005058A1">
      <w:pPr>
        <w:pStyle w:val="NoSpacing"/>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We turn to assess the evidence.</w:t>
      </w:r>
    </w:p>
    <w:p w:rsidR="00E71440" w:rsidRDefault="00E71440" w:rsidP="005058A1">
      <w:pPr>
        <w:pStyle w:val="NoSpacing"/>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We are satisfied that Sibanda knew, at the time that he presented the photocopies of the fake rebate letter and letter of authorisation, that those documents were forgeries. We have explained why it is immaterial whether it was him or some other person or persons who forged the same.</w:t>
      </w:r>
    </w:p>
    <w:p w:rsidR="00E71440" w:rsidRDefault="00E71440" w:rsidP="005058A1">
      <w:pPr>
        <w:pStyle w:val="NoSpacing"/>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Sibanda initiated the whole chain of events leading to the importation of the duty-free diesel.</w:t>
      </w:r>
    </w:p>
    <w:p w:rsidR="00E71440" w:rsidRDefault="00E71440" w:rsidP="005058A1">
      <w:pPr>
        <w:pStyle w:val="NoSpacing"/>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It was him who approached Maswaure to obtain the relevant information. Information is power.</w:t>
      </w:r>
    </w:p>
    <w:p w:rsidR="00E71440" w:rsidRDefault="00E71440" w:rsidP="005058A1">
      <w:pPr>
        <w:pStyle w:val="NoSpacing"/>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Having empower</w:t>
      </w:r>
      <w:r w:rsidR="002E4611">
        <w:rPr>
          <w:rFonts w:ascii="Times New Roman" w:hAnsi="Times New Roman" w:cs="Times New Roman"/>
          <w:sz w:val="24"/>
          <w:szCs w:val="24"/>
        </w:rPr>
        <w:t>ed</w:t>
      </w:r>
      <w:r>
        <w:rPr>
          <w:rFonts w:ascii="Times New Roman" w:hAnsi="Times New Roman" w:cs="Times New Roman"/>
          <w:sz w:val="24"/>
          <w:szCs w:val="24"/>
        </w:rPr>
        <w:t xml:space="preserve"> himself, he was back in Maswaure’s office with the first of the two forged documents. This was a week later.</w:t>
      </w:r>
    </w:p>
    <w:p w:rsidR="00E71440" w:rsidRDefault="00E71440" w:rsidP="005058A1">
      <w:pPr>
        <w:pStyle w:val="NoSpacing"/>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He remained central to the whole episode</w:t>
      </w:r>
      <w:r w:rsidR="00024F74">
        <w:rPr>
          <w:rFonts w:ascii="Times New Roman" w:hAnsi="Times New Roman" w:cs="Times New Roman"/>
          <w:sz w:val="24"/>
          <w:szCs w:val="24"/>
        </w:rPr>
        <w:t>,</w:t>
      </w:r>
      <w:r>
        <w:rPr>
          <w:rFonts w:ascii="Times New Roman" w:hAnsi="Times New Roman" w:cs="Times New Roman"/>
          <w:sz w:val="24"/>
          <w:szCs w:val="24"/>
        </w:rPr>
        <w:t xml:space="preserve"> by himself, not anybody el</w:t>
      </w:r>
      <w:r w:rsidR="002E4611">
        <w:rPr>
          <w:rFonts w:ascii="Times New Roman" w:hAnsi="Times New Roman" w:cs="Times New Roman"/>
          <w:sz w:val="24"/>
          <w:szCs w:val="24"/>
        </w:rPr>
        <w:t>se, sending the forged photocopied</w:t>
      </w:r>
      <w:r>
        <w:rPr>
          <w:rFonts w:ascii="Times New Roman" w:hAnsi="Times New Roman" w:cs="Times New Roman"/>
          <w:sz w:val="24"/>
          <w:szCs w:val="24"/>
        </w:rPr>
        <w:t xml:space="preserve"> letter of authorisation. This was sometime after he ha</w:t>
      </w:r>
      <w:r w:rsidR="002E4611">
        <w:rPr>
          <w:rFonts w:ascii="Times New Roman" w:hAnsi="Times New Roman" w:cs="Times New Roman"/>
          <w:sz w:val="24"/>
          <w:szCs w:val="24"/>
        </w:rPr>
        <w:t>d presented the forged photocopied</w:t>
      </w:r>
      <w:r>
        <w:rPr>
          <w:rFonts w:ascii="Times New Roman" w:hAnsi="Times New Roman" w:cs="Times New Roman"/>
          <w:sz w:val="24"/>
          <w:szCs w:val="24"/>
        </w:rPr>
        <w:t xml:space="preserve"> rebate letter.</w:t>
      </w:r>
    </w:p>
    <w:p w:rsidR="00E71440" w:rsidRDefault="00E71440" w:rsidP="005058A1">
      <w:pPr>
        <w:pStyle w:val="NoSpacing"/>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Even then Sibanda was not done yet. On another day he made use of the WhatsApp platform to present copy of the genuine rebate letter issued by the Ministry of Finance. That rebate letter authori</w:t>
      </w:r>
      <w:r w:rsidR="00BF5E16">
        <w:rPr>
          <w:rFonts w:ascii="Times New Roman" w:hAnsi="Times New Roman" w:cs="Times New Roman"/>
          <w:sz w:val="24"/>
          <w:szCs w:val="24"/>
        </w:rPr>
        <w:t xml:space="preserve">sed Centenary to import 264 x 3. 13mm steel sheets </w:t>
      </w:r>
      <w:r w:rsidR="002E4611">
        <w:rPr>
          <w:rFonts w:ascii="Times New Roman" w:hAnsi="Times New Roman" w:cs="Times New Roman"/>
          <w:sz w:val="24"/>
          <w:szCs w:val="24"/>
        </w:rPr>
        <w:t>duty-free. 264 x 3.13 s</w:t>
      </w:r>
      <w:r w:rsidR="00024F74">
        <w:rPr>
          <w:rFonts w:ascii="Times New Roman" w:hAnsi="Times New Roman" w:cs="Times New Roman"/>
          <w:sz w:val="24"/>
          <w:szCs w:val="24"/>
        </w:rPr>
        <w:t>teel sheets cannot be the same import</w:t>
      </w:r>
      <w:r w:rsidR="00BF5E16">
        <w:rPr>
          <w:rFonts w:ascii="Times New Roman" w:hAnsi="Times New Roman" w:cs="Times New Roman"/>
          <w:sz w:val="24"/>
          <w:szCs w:val="24"/>
        </w:rPr>
        <w:t xml:space="preserve"> as 1 500 000 litres of duty-free diesel</w:t>
      </w:r>
      <w:r w:rsidR="00024F74">
        <w:rPr>
          <w:rFonts w:ascii="Times New Roman" w:hAnsi="Times New Roman" w:cs="Times New Roman"/>
          <w:sz w:val="24"/>
          <w:szCs w:val="24"/>
        </w:rPr>
        <w:t xml:space="preserve"> per month</w:t>
      </w:r>
      <w:r w:rsidR="00BF5E16">
        <w:rPr>
          <w:rFonts w:ascii="Times New Roman" w:hAnsi="Times New Roman" w:cs="Times New Roman"/>
          <w:sz w:val="24"/>
          <w:szCs w:val="24"/>
        </w:rPr>
        <w:t>. That Sibanda presented copy of a genuine rebate relating to importation of steel sheets to support his forged documents, on behalf of Centenary, to import duty-free diesel exposes his knowledge, at all material times, that the latter documents were forged. According to Bvumbi, the rebate letter in respect of the steel sheets had not even been used for the purpose for which it had been applied for. In other words, Centenary did not import the steel sheets at all. The fact that CMED, NOIC and ZIMRA did not detect the illegality in good time does no</w:t>
      </w:r>
      <w:r w:rsidR="002E4611">
        <w:rPr>
          <w:rFonts w:ascii="Times New Roman" w:hAnsi="Times New Roman" w:cs="Times New Roman"/>
          <w:sz w:val="24"/>
          <w:szCs w:val="24"/>
        </w:rPr>
        <w:t>t absolve Sibanda and Centenary.</w:t>
      </w:r>
      <w:r w:rsidR="00BF5E16">
        <w:rPr>
          <w:rFonts w:ascii="Times New Roman" w:hAnsi="Times New Roman" w:cs="Times New Roman"/>
          <w:sz w:val="24"/>
          <w:szCs w:val="24"/>
        </w:rPr>
        <w:t xml:space="preserve"> It was Centenary which had applied for rebate to import those steel sheets duty-free, not CMED, NOIC and ZIMRA.</w:t>
      </w:r>
    </w:p>
    <w:p w:rsidR="00BF5E16" w:rsidRDefault="00BF5E16" w:rsidP="005058A1">
      <w:pPr>
        <w:pStyle w:val="NoSpacing"/>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It is inconceivable that both Sibanda and Centenary would have participated in the long course of criminal conduct, right from initiating the interaction</w:t>
      </w:r>
      <w:r w:rsidR="002E4611">
        <w:rPr>
          <w:rFonts w:ascii="Times New Roman" w:hAnsi="Times New Roman" w:cs="Times New Roman"/>
          <w:sz w:val="24"/>
          <w:szCs w:val="24"/>
        </w:rPr>
        <w:t xml:space="preserve"> with Maswaure, without knowing</w:t>
      </w:r>
      <w:r>
        <w:rPr>
          <w:rFonts w:ascii="Times New Roman" w:hAnsi="Times New Roman" w:cs="Times New Roman"/>
          <w:sz w:val="24"/>
          <w:szCs w:val="24"/>
        </w:rPr>
        <w:t xml:space="preserve"> that the two photocopies were forgeries.</w:t>
      </w:r>
    </w:p>
    <w:p w:rsidR="00BF5E16" w:rsidRDefault="00BF5E16" w:rsidP="005058A1">
      <w:pPr>
        <w:pStyle w:val="NoSpacing"/>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Sibanda says he never asked for the originals of the offensive documents from Maguri and Dube. This was a whole Managing Director of a company duly incorporated in terms of the laws of Zimbabwe. For our purposes, the company was working on importing 1 500 000 litres of diesel duty-free</w:t>
      </w:r>
      <w:r w:rsidR="00024F74">
        <w:rPr>
          <w:rFonts w:ascii="Times New Roman" w:hAnsi="Times New Roman" w:cs="Times New Roman"/>
          <w:sz w:val="24"/>
          <w:szCs w:val="24"/>
        </w:rPr>
        <w:t>,</w:t>
      </w:r>
      <w:r>
        <w:rPr>
          <w:rFonts w:ascii="Times New Roman" w:hAnsi="Times New Roman" w:cs="Times New Roman"/>
          <w:sz w:val="24"/>
          <w:szCs w:val="24"/>
        </w:rPr>
        <w:t xml:space="preserve"> per month. He says he paid M</w:t>
      </w:r>
      <w:r w:rsidR="002E4611">
        <w:rPr>
          <w:rFonts w:ascii="Times New Roman" w:hAnsi="Times New Roman" w:cs="Times New Roman"/>
          <w:sz w:val="24"/>
          <w:szCs w:val="24"/>
        </w:rPr>
        <w:t>agura</w:t>
      </w:r>
      <w:r>
        <w:rPr>
          <w:rFonts w:ascii="Times New Roman" w:hAnsi="Times New Roman" w:cs="Times New Roman"/>
          <w:sz w:val="24"/>
          <w:szCs w:val="24"/>
        </w:rPr>
        <w:t xml:space="preserve"> and Dube US$1 500, in cash, for their services. No receipt was issued. There is completely no paper trail of Sibanda and Centenary having </w:t>
      </w:r>
      <w:r w:rsidR="00B646FA">
        <w:rPr>
          <w:rFonts w:ascii="Times New Roman" w:hAnsi="Times New Roman" w:cs="Times New Roman"/>
          <w:sz w:val="24"/>
          <w:szCs w:val="24"/>
        </w:rPr>
        <w:t>received the se</w:t>
      </w:r>
      <w:r w:rsidR="00024F74">
        <w:rPr>
          <w:rFonts w:ascii="Times New Roman" w:hAnsi="Times New Roman" w:cs="Times New Roman"/>
          <w:sz w:val="24"/>
          <w:szCs w:val="24"/>
        </w:rPr>
        <w:t>rvices of Magura</w:t>
      </w:r>
      <w:r w:rsidR="00B646FA">
        <w:rPr>
          <w:rFonts w:ascii="Times New Roman" w:hAnsi="Times New Roman" w:cs="Times New Roman"/>
          <w:sz w:val="24"/>
          <w:szCs w:val="24"/>
        </w:rPr>
        <w:t xml:space="preserve"> and Dube. There is no paper trail of </w:t>
      </w:r>
      <w:r w:rsidR="00B646FA">
        <w:rPr>
          <w:rFonts w:ascii="Times New Roman" w:hAnsi="Times New Roman" w:cs="Times New Roman"/>
          <w:sz w:val="24"/>
          <w:szCs w:val="24"/>
        </w:rPr>
        <w:lastRenderedPageBreak/>
        <w:t xml:space="preserve">those two so called tax experts having been paid. No evidence relating to their identity, qualifications and place of business was placed before us. All that we were told is that Centenary was referred to the duo by Kaythan Trading. Nobody from Kaythan Trading testified for the defence to lay an evidentiary basis for the assertion that, at </w:t>
      </w:r>
      <w:r w:rsidR="002E4611">
        <w:rPr>
          <w:rFonts w:ascii="Times New Roman" w:hAnsi="Times New Roman" w:cs="Times New Roman"/>
          <w:sz w:val="24"/>
          <w:szCs w:val="24"/>
        </w:rPr>
        <w:t>the very least, Hamunyari Magura</w:t>
      </w:r>
      <w:r w:rsidR="00B646FA">
        <w:rPr>
          <w:rFonts w:ascii="Times New Roman" w:hAnsi="Times New Roman" w:cs="Times New Roman"/>
          <w:sz w:val="24"/>
          <w:szCs w:val="24"/>
        </w:rPr>
        <w:t xml:space="preserve"> and Bongani Dube exist. It is not good enough for Sibanda and Centenary to simply </w:t>
      </w:r>
      <w:r w:rsidR="002E4611">
        <w:rPr>
          <w:rFonts w:ascii="Times New Roman" w:hAnsi="Times New Roman" w:cs="Times New Roman"/>
          <w:sz w:val="24"/>
          <w:szCs w:val="24"/>
        </w:rPr>
        <w:t>drop the names “Hamunyari Magura</w:t>
      </w:r>
      <w:r w:rsidR="00B646FA">
        <w:rPr>
          <w:rFonts w:ascii="Times New Roman" w:hAnsi="Times New Roman" w:cs="Times New Roman"/>
          <w:sz w:val="24"/>
          <w:szCs w:val="24"/>
        </w:rPr>
        <w:t>” and “Bongani Dube” and expec</w:t>
      </w:r>
      <w:r w:rsidR="00C85E2D">
        <w:rPr>
          <w:rFonts w:ascii="Times New Roman" w:hAnsi="Times New Roman" w:cs="Times New Roman"/>
          <w:sz w:val="24"/>
          <w:szCs w:val="24"/>
        </w:rPr>
        <w:t xml:space="preserve">t this court to accept that it </w:t>
      </w:r>
      <w:r w:rsidR="00B646FA">
        <w:rPr>
          <w:rFonts w:ascii="Times New Roman" w:hAnsi="Times New Roman" w:cs="Times New Roman"/>
          <w:sz w:val="24"/>
          <w:szCs w:val="24"/>
        </w:rPr>
        <w:t>is reasonably possibly true that there exist persons answering to those names and that Sibanda, and Centenary, were victims of those two. Further, it was never explained why Sibanda remained deeply involved in the long course of the criminal conduct, as detailed in this judgment, if he had obtained the services of tax experts, for which he had coughed up US$ 1 500.</w:t>
      </w:r>
    </w:p>
    <w:p w:rsidR="00C57D7A" w:rsidRDefault="00C57D7A" w:rsidP="006F4996">
      <w:pPr>
        <w:pStyle w:val="NoSpacing"/>
        <w:numPr>
          <w:ilvl w:val="0"/>
          <w:numId w:val="1"/>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Paragraph 3.7 of the defence outline reads as follows:</w:t>
      </w:r>
    </w:p>
    <w:p w:rsidR="00C57D7A" w:rsidRPr="006F4996" w:rsidRDefault="00C57D7A" w:rsidP="006F4996">
      <w:pPr>
        <w:pStyle w:val="NoSpacing"/>
        <w:spacing w:after="240"/>
        <w:ind w:left="1440"/>
        <w:jc w:val="both"/>
        <w:rPr>
          <w:rFonts w:ascii="Times New Roman" w:hAnsi="Times New Roman" w:cs="Times New Roman"/>
          <w:szCs w:val="24"/>
        </w:rPr>
      </w:pPr>
      <w:r w:rsidRPr="006F4996">
        <w:rPr>
          <w:rFonts w:ascii="Times New Roman" w:hAnsi="Times New Roman" w:cs="Times New Roman"/>
          <w:szCs w:val="24"/>
        </w:rPr>
        <w:t>“After having learnt of the said fraudulent and forged document the 1</w:t>
      </w:r>
      <w:r w:rsidRPr="006F4996">
        <w:rPr>
          <w:rFonts w:ascii="Times New Roman" w:hAnsi="Times New Roman" w:cs="Times New Roman"/>
          <w:szCs w:val="24"/>
          <w:vertAlign w:val="superscript"/>
        </w:rPr>
        <w:t>st</w:t>
      </w:r>
      <w:r w:rsidRPr="006F4996">
        <w:rPr>
          <w:rFonts w:ascii="Times New Roman" w:hAnsi="Times New Roman" w:cs="Times New Roman"/>
          <w:szCs w:val="24"/>
        </w:rPr>
        <w:t xml:space="preserve"> and 2</w:t>
      </w:r>
      <w:r w:rsidRPr="006F4996">
        <w:rPr>
          <w:rFonts w:ascii="Times New Roman" w:hAnsi="Times New Roman" w:cs="Times New Roman"/>
          <w:szCs w:val="24"/>
          <w:vertAlign w:val="superscript"/>
        </w:rPr>
        <w:t>nd</w:t>
      </w:r>
      <w:r w:rsidRPr="006F4996">
        <w:rPr>
          <w:rFonts w:ascii="Times New Roman" w:hAnsi="Times New Roman" w:cs="Times New Roman"/>
          <w:szCs w:val="24"/>
        </w:rPr>
        <w:t xml:space="preserve"> accused persons filed a police report at Harare Central Police Station under CR 657/3/23 against Hamunyari Magura and Bongani Dube seeking that they be arrested on charges of fraud and forgery pertaining to the ZIMRA rebate letter and the letter from Ministry of Lands, Agriculture, Water and Rural Developments to ZIMRA</w:t>
      </w:r>
      <w:r w:rsidR="00E44A22" w:rsidRPr="006F4996">
        <w:rPr>
          <w:rFonts w:ascii="Times New Roman" w:hAnsi="Times New Roman" w:cs="Times New Roman"/>
          <w:szCs w:val="24"/>
        </w:rPr>
        <w:t>. This particular police report was made one and half years prior to the accused persons being arrested on charges of fraud and forgery pertaining the very same documents.”</w:t>
      </w:r>
    </w:p>
    <w:p w:rsidR="00E44A22" w:rsidRDefault="00E44A22" w:rsidP="00E44A22">
      <w:pPr>
        <w:pStyle w:val="NoSpacing"/>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Sibanda, who also testified on behalf of Centenary, adopted the de</w:t>
      </w:r>
      <w:r w:rsidR="002E4611">
        <w:rPr>
          <w:rFonts w:ascii="Times New Roman" w:hAnsi="Times New Roman" w:cs="Times New Roman"/>
          <w:sz w:val="24"/>
          <w:szCs w:val="24"/>
        </w:rPr>
        <w:t xml:space="preserve">fence outline as part of their </w:t>
      </w:r>
      <w:r>
        <w:rPr>
          <w:rFonts w:ascii="Times New Roman" w:hAnsi="Times New Roman" w:cs="Times New Roman"/>
          <w:sz w:val="24"/>
          <w:szCs w:val="24"/>
        </w:rPr>
        <w:t xml:space="preserve">evidence in chief. Paragraph 3.7 of the defence outline, which thus became a critical component of their defence evidence, asserts something peculiarly within the knowledge of Sibanda and Centenary. What this means is that the two should have testified to facts giving flesh and blood to the assertions in paragraph 3.7 of the defence outline. This </w:t>
      </w:r>
      <w:r w:rsidR="002E4611">
        <w:rPr>
          <w:rFonts w:ascii="Times New Roman" w:hAnsi="Times New Roman" w:cs="Times New Roman"/>
          <w:sz w:val="24"/>
          <w:szCs w:val="24"/>
        </w:rPr>
        <w:t xml:space="preserve">should </w:t>
      </w:r>
      <w:r w:rsidR="00C85E2D">
        <w:rPr>
          <w:rFonts w:ascii="Times New Roman" w:hAnsi="Times New Roman" w:cs="Times New Roman"/>
          <w:sz w:val="24"/>
          <w:szCs w:val="24"/>
        </w:rPr>
        <w:t xml:space="preserve">have </w:t>
      </w:r>
      <w:r>
        <w:rPr>
          <w:rFonts w:ascii="Times New Roman" w:hAnsi="Times New Roman" w:cs="Times New Roman"/>
          <w:sz w:val="24"/>
          <w:szCs w:val="24"/>
        </w:rPr>
        <w:t xml:space="preserve">entailed the production </w:t>
      </w:r>
      <w:r w:rsidR="002E4611">
        <w:rPr>
          <w:rFonts w:ascii="Times New Roman" w:hAnsi="Times New Roman" w:cs="Times New Roman"/>
          <w:sz w:val="24"/>
          <w:szCs w:val="24"/>
        </w:rPr>
        <w:t xml:space="preserve">by Sibanda and Centenary </w:t>
      </w:r>
      <w:r>
        <w:rPr>
          <w:rFonts w:ascii="Times New Roman" w:hAnsi="Times New Roman" w:cs="Times New Roman"/>
          <w:sz w:val="24"/>
          <w:szCs w:val="24"/>
        </w:rPr>
        <w:t>of copy of the police repor</w:t>
      </w:r>
      <w:r w:rsidR="002E4611">
        <w:rPr>
          <w:rFonts w:ascii="Times New Roman" w:hAnsi="Times New Roman" w:cs="Times New Roman"/>
          <w:sz w:val="24"/>
          <w:szCs w:val="24"/>
        </w:rPr>
        <w:t>t or outcome of report received. I</w:t>
      </w:r>
      <w:r>
        <w:rPr>
          <w:rFonts w:ascii="Times New Roman" w:hAnsi="Times New Roman" w:cs="Times New Roman"/>
          <w:sz w:val="24"/>
          <w:szCs w:val="24"/>
        </w:rPr>
        <w:t xml:space="preserve">nstead, what did Sibanda and Centenary do? They neither produced copy of the police report nor outcome of report received under the said CR number. </w:t>
      </w:r>
      <w:r w:rsidR="002E4611">
        <w:rPr>
          <w:rFonts w:ascii="Times New Roman" w:hAnsi="Times New Roman" w:cs="Times New Roman"/>
          <w:sz w:val="24"/>
          <w:szCs w:val="24"/>
        </w:rPr>
        <w:t>At the trial, t</w:t>
      </w:r>
      <w:r>
        <w:rPr>
          <w:rFonts w:ascii="Times New Roman" w:hAnsi="Times New Roman" w:cs="Times New Roman"/>
          <w:sz w:val="24"/>
          <w:szCs w:val="24"/>
        </w:rPr>
        <w:t xml:space="preserve">hey quarreled with Rwaindepi Chitagu, who was the investigating officer in the matter, on whether that CR number related to a police report filed by Sibanda alleging fraud and </w:t>
      </w:r>
      <w:r w:rsidR="002E4611">
        <w:rPr>
          <w:rFonts w:ascii="Times New Roman" w:hAnsi="Times New Roman" w:cs="Times New Roman"/>
          <w:sz w:val="24"/>
          <w:szCs w:val="24"/>
        </w:rPr>
        <w:t>forgery against Hamunyari Magura</w:t>
      </w:r>
      <w:r>
        <w:rPr>
          <w:rFonts w:ascii="Times New Roman" w:hAnsi="Times New Roman" w:cs="Times New Roman"/>
          <w:sz w:val="24"/>
          <w:szCs w:val="24"/>
        </w:rPr>
        <w:t xml:space="preserve"> and Bongani Dube</w:t>
      </w:r>
      <w:r w:rsidR="002E4611">
        <w:rPr>
          <w:rFonts w:ascii="Times New Roman" w:hAnsi="Times New Roman" w:cs="Times New Roman"/>
          <w:sz w:val="24"/>
          <w:szCs w:val="24"/>
        </w:rPr>
        <w:t>.</w:t>
      </w:r>
      <w:r>
        <w:rPr>
          <w:rFonts w:ascii="Times New Roman" w:hAnsi="Times New Roman" w:cs="Times New Roman"/>
          <w:sz w:val="24"/>
          <w:szCs w:val="24"/>
        </w:rPr>
        <w:t xml:space="preserve"> That quarrel was completely unnecessary. The State had nothing to rebut. Even though what was asserted to be copy of the Outcome of Report Received was shown to Chitagu under cross </w:t>
      </w:r>
      <w:r>
        <w:rPr>
          <w:rFonts w:ascii="Times New Roman" w:hAnsi="Times New Roman" w:cs="Times New Roman"/>
          <w:sz w:val="24"/>
          <w:szCs w:val="24"/>
        </w:rPr>
        <w:lastRenderedPageBreak/>
        <w:t xml:space="preserve">examination, and asserted to have been </w:t>
      </w:r>
      <w:r w:rsidR="0038369F">
        <w:rPr>
          <w:rFonts w:ascii="Times New Roman" w:hAnsi="Times New Roman" w:cs="Times New Roman"/>
          <w:sz w:val="24"/>
          <w:szCs w:val="24"/>
        </w:rPr>
        <w:t>investigated by him on the day h</w:t>
      </w:r>
      <w:r>
        <w:rPr>
          <w:rFonts w:ascii="Times New Roman" w:hAnsi="Times New Roman" w:cs="Times New Roman"/>
          <w:sz w:val="24"/>
          <w:szCs w:val="24"/>
        </w:rPr>
        <w:t xml:space="preserve">e testified (having had sight of the defence outline on the same day) </w:t>
      </w:r>
      <w:r w:rsidR="0038369F">
        <w:rPr>
          <w:rFonts w:ascii="Times New Roman" w:hAnsi="Times New Roman" w:cs="Times New Roman"/>
          <w:sz w:val="24"/>
          <w:szCs w:val="24"/>
        </w:rPr>
        <w:t xml:space="preserve">and found </w:t>
      </w:r>
      <w:r>
        <w:rPr>
          <w:rFonts w:ascii="Times New Roman" w:hAnsi="Times New Roman" w:cs="Times New Roman"/>
          <w:sz w:val="24"/>
          <w:szCs w:val="24"/>
        </w:rPr>
        <w:t>not to speak to para 3.7 of the defence outline at all, that document, as we have said, was not produced by the accused. It is not somethin</w:t>
      </w:r>
      <w:r w:rsidR="00C85E2D">
        <w:rPr>
          <w:rFonts w:ascii="Times New Roman" w:hAnsi="Times New Roman" w:cs="Times New Roman"/>
          <w:sz w:val="24"/>
          <w:szCs w:val="24"/>
        </w:rPr>
        <w:t>g that this Court can relate to because it was never produced as an exhibit.  it is not evidence.</w:t>
      </w:r>
      <w:r>
        <w:rPr>
          <w:rFonts w:ascii="Times New Roman" w:hAnsi="Times New Roman" w:cs="Times New Roman"/>
          <w:sz w:val="24"/>
          <w:szCs w:val="24"/>
        </w:rPr>
        <w:t xml:space="preserve"> In any event, it became common cause that there is no mention of Hamunyari Magura, Bongani Dube, fraud or forgery in that</w:t>
      </w:r>
      <w:r w:rsidR="00EF6576">
        <w:rPr>
          <w:rFonts w:ascii="Times New Roman" w:hAnsi="Times New Roman" w:cs="Times New Roman"/>
          <w:sz w:val="24"/>
          <w:szCs w:val="24"/>
        </w:rPr>
        <w:t xml:space="preserve"> </w:t>
      </w:r>
      <w:r w:rsidR="00C85E2D">
        <w:rPr>
          <w:rFonts w:ascii="Times New Roman" w:hAnsi="Times New Roman" w:cs="Times New Roman"/>
          <w:sz w:val="24"/>
          <w:szCs w:val="24"/>
        </w:rPr>
        <w:t>piece of paper</w:t>
      </w:r>
      <w:r w:rsidR="00EF6576">
        <w:rPr>
          <w:rFonts w:ascii="Times New Roman" w:hAnsi="Times New Roman" w:cs="Times New Roman"/>
          <w:sz w:val="24"/>
          <w:szCs w:val="24"/>
        </w:rPr>
        <w:t xml:space="preserve">. In these circumstances, it </w:t>
      </w:r>
      <w:r w:rsidR="0038369F">
        <w:rPr>
          <w:rFonts w:ascii="Times New Roman" w:hAnsi="Times New Roman" w:cs="Times New Roman"/>
          <w:sz w:val="24"/>
          <w:szCs w:val="24"/>
        </w:rPr>
        <w:t xml:space="preserve">is </w:t>
      </w:r>
      <w:r w:rsidR="00EF6576">
        <w:rPr>
          <w:rFonts w:ascii="Times New Roman" w:hAnsi="Times New Roman" w:cs="Times New Roman"/>
          <w:sz w:val="24"/>
          <w:szCs w:val="24"/>
        </w:rPr>
        <w:t>understandable why the accused did not produce anything to buttress para 3.7 of the defence outline.</w:t>
      </w:r>
    </w:p>
    <w:p w:rsidR="00EF6576" w:rsidRDefault="00EF6576" w:rsidP="006F4996">
      <w:pPr>
        <w:pStyle w:val="NoSpacing"/>
        <w:numPr>
          <w:ilvl w:val="0"/>
          <w:numId w:val="1"/>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On 6 April 2023 </w:t>
      </w:r>
      <w:r w:rsidR="0038369F">
        <w:rPr>
          <w:rFonts w:ascii="Times New Roman" w:hAnsi="Times New Roman" w:cs="Times New Roman"/>
          <w:sz w:val="24"/>
          <w:szCs w:val="24"/>
        </w:rPr>
        <w:t xml:space="preserve">a </w:t>
      </w:r>
      <w:r>
        <w:rPr>
          <w:rFonts w:ascii="Times New Roman" w:hAnsi="Times New Roman" w:cs="Times New Roman"/>
          <w:sz w:val="24"/>
          <w:szCs w:val="24"/>
        </w:rPr>
        <w:t xml:space="preserve">meeting was held between representatives of CMED, Kaythan Trading, ZIMRA and one representative of Centenary. This meeting was convened at CMED after </w:t>
      </w:r>
      <w:r w:rsidR="0038369F">
        <w:rPr>
          <w:rFonts w:ascii="Times New Roman" w:hAnsi="Times New Roman" w:cs="Times New Roman"/>
          <w:sz w:val="24"/>
          <w:szCs w:val="24"/>
        </w:rPr>
        <w:t>that company had</w:t>
      </w:r>
      <w:r>
        <w:rPr>
          <w:rFonts w:ascii="Times New Roman" w:hAnsi="Times New Roman" w:cs="Times New Roman"/>
          <w:sz w:val="24"/>
          <w:szCs w:val="24"/>
        </w:rPr>
        <w:t xml:space="preserve"> received a letter from ZIMRA demanding that the former pays duty on the fuel the subject of </w:t>
      </w:r>
      <w:r w:rsidR="0038369F">
        <w:rPr>
          <w:rFonts w:ascii="Times New Roman" w:hAnsi="Times New Roman" w:cs="Times New Roman"/>
          <w:sz w:val="24"/>
          <w:szCs w:val="24"/>
        </w:rPr>
        <w:t xml:space="preserve">the </w:t>
      </w:r>
      <w:r>
        <w:rPr>
          <w:rFonts w:ascii="Times New Roman" w:hAnsi="Times New Roman" w:cs="Times New Roman"/>
          <w:sz w:val="24"/>
          <w:szCs w:val="24"/>
        </w:rPr>
        <w:t>charge. Maswaure testified, and we believe him, that Centenary’s representative accepted full responsibility for the forged documents and the fraudulent use thereof. His oral evidence is corroborated by documentary evidence. The latter is in the form of a letter written and signed by Sibanda, on behalf of Centenary, on the very day that the meeting was held. The lette</w:t>
      </w:r>
      <w:r w:rsidR="0038369F">
        <w:rPr>
          <w:rFonts w:ascii="Times New Roman" w:hAnsi="Times New Roman" w:cs="Times New Roman"/>
          <w:sz w:val="24"/>
          <w:szCs w:val="24"/>
        </w:rPr>
        <w:t>r, at p</w:t>
      </w:r>
      <w:r w:rsidR="00024F74">
        <w:rPr>
          <w:rFonts w:ascii="Times New Roman" w:hAnsi="Times New Roman" w:cs="Times New Roman"/>
          <w:sz w:val="24"/>
          <w:szCs w:val="24"/>
        </w:rPr>
        <w:t xml:space="preserve"> </w:t>
      </w:r>
      <w:r w:rsidR="0038369F">
        <w:rPr>
          <w:rFonts w:ascii="Times New Roman" w:hAnsi="Times New Roman" w:cs="Times New Roman"/>
          <w:sz w:val="24"/>
          <w:szCs w:val="24"/>
        </w:rPr>
        <w:t>8 of exhibit s</w:t>
      </w:r>
      <w:r>
        <w:rPr>
          <w:rFonts w:ascii="Times New Roman" w:hAnsi="Times New Roman" w:cs="Times New Roman"/>
          <w:sz w:val="24"/>
          <w:szCs w:val="24"/>
        </w:rPr>
        <w:t>1, reads:</w:t>
      </w:r>
    </w:p>
    <w:p w:rsidR="00EF6576" w:rsidRPr="006F4996" w:rsidRDefault="00EF6576" w:rsidP="006F4996">
      <w:pPr>
        <w:pStyle w:val="NoSpacing"/>
        <w:ind w:left="1440"/>
        <w:jc w:val="both"/>
        <w:rPr>
          <w:rFonts w:ascii="Times New Roman" w:hAnsi="Times New Roman" w:cs="Times New Roman"/>
          <w:szCs w:val="24"/>
        </w:rPr>
      </w:pPr>
      <w:r w:rsidRPr="006F4996">
        <w:rPr>
          <w:rFonts w:ascii="Times New Roman" w:hAnsi="Times New Roman" w:cs="Times New Roman"/>
          <w:szCs w:val="24"/>
        </w:rPr>
        <w:t>“</w:t>
      </w:r>
      <w:r w:rsidRPr="006F4996">
        <w:rPr>
          <w:rFonts w:ascii="Times New Roman" w:hAnsi="Times New Roman" w:cs="Times New Roman"/>
          <w:b/>
          <w:szCs w:val="24"/>
        </w:rPr>
        <w:t>CENTENARY TOBACCO COMPANY</w:t>
      </w:r>
    </w:p>
    <w:p w:rsidR="00EF6576" w:rsidRPr="006F4996" w:rsidRDefault="00EF6576" w:rsidP="006F4996">
      <w:pPr>
        <w:pStyle w:val="NoSpacing"/>
        <w:ind w:left="1440"/>
        <w:jc w:val="both"/>
        <w:rPr>
          <w:rFonts w:ascii="Times New Roman" w:hAnsi="Times New Roman" w:cs="Times New Roman"/>
          <w:szCs w:val="24"/>
        </w:rPr>
      </w:pPr>
    </w:p>
    <w:p w:rsidR="00EF6576" w:rsidRPr="006F4996" w:rsidRDefault="00EF6576" w:rsidP="006F4996">
      <w:pPr>
        <w:pStyle w:val="NoSpacing"/>
        <w:ind w:left="1440"/>
        <w:jc w:val="both"/>
        <w:rPr>
          <w:rFonts w:ascii="Times New Roman" w:hAnsi="Times New Roman" w:cs="Times New Roman"/>
          <w:szCs w:val="24"/>
        </w:rPr>
      </w:pPr>
      <w:r w:rsidRPr="006F4996">
        <w:rPr>
          <w:rFonts w:ascii="Times New Roman" w:hAnsi="Times New Roman" w:cs="Times New Roman"/>
          <w:szCs w:val="24"/>
        </w:rPr>
        <w:t>The Commissioner</w:t>
      </w:r>
    </w:p>
    <w:p w:rsidR="00EF6576" w:rsidRPr="006F4996" w:rsidRDefault="00EF6576" w:rsidP="006F4996">
      <w:pPr>
        <w:pStyle w:val="NoSpacing"/>
        <w:ind w:left="1440"/>
        <w:jc w:val="both"/>
        <w:rPr>
          <w:rFonts w:ascii="Times New Roman" w:hAnsi="Times New Roman" w:cs="Times New Roman"/>
          <w:szCs w:val="24"/>
        </w:rPr>
      </w:pPr>
      <w:r w:rsidRPr="006F4996">
        <w:rPr>
          <w:rFonts w:ascii="Times New Roman" w:hAnsi="Times New Roman" w:cs="Times New Roman"/>
          <w:szCs w:val="24"/>
        </w:rPr>
        <w:t>Customs and Excise</w:t>
      </w:r>
    </w:p>
    <w:p w:rsidR="00EF6576" w:rsidRPr="006F4996" w:rsidRDefault="00EF6576" w:rsidP="006F4996">
      <w:pPr>
        <w:pStyle w:val="NoSpacing"/>
        <w:ind w:left="1440"/>
        <w:jc w:val="both"/>
        <w:rPr>
          <w:rFonts w:ascii="Times New Roman" w:hAnsi="Times New Roman" w:cs="Times New Roman"/>
          <w:szCs w:val="24"/>
        </w:rPr>
      </w:pPr>
      <w:r w:rsidRPr="006F4996">
        <w:rPr>
          <w:rFonts w:ascii="Times New Roman" w:hAnsi="Times New Roman" w:cs="Times New Roman"/>
          <w:szCs w:val="24"/>
        </w:rPr>
        <w:t>P.O Box 4360</w:t>
      </w:r>
    </w:p>
    <w:p w:rsidR="00EF6576" w:rsidRPr="006F4996" w:rsidRDefault="00EF6576" w:rsidP="006F4996">
      <w:pPr>
        <w:pStyle w:val="NoSpacing"/>
        <w:ind w:left="1440"/>
        <w:jc w:val="both"/>
        <w:rPr>
          <w:rFonts w:ascii="Times New Roman" w:hAnsi="Times New Roman" w:cs="Times New Roman"/>
          <w:b/>
          <w:szCs w:val="24"/>
        </w:rPr>
      </w:pPr>
      <w:r w:rsidRPr="006F4996">
        <w:rPr>
          <w:rFonts w:ascii="Times New Roman" w:hAnsi="Times New Roman" w:cs="Times New Roman"/>
          <w:b/>
          <w:szCs w:val="24"/>
        </w:rPr>
        <w:t>HARARE</w:t>
      </w:r>
    </w:p>
    <w:p w:rsidR="00EF6576" w:rsidRPr="006F4996" w:rsidRDefault="00EF6576" w:rsidP="006F4996">
      <w:pPr>
        <w:pStyle w:val="NoSpacing"/>
        <w:ind w:left="1440"/>
        <w:jc w:val="both"/>
        <w:rPr>
          <w:rFonts w:ascii="Times New Roman" w:hAnsi="Times New Roman" w:cs="Times New Roman"/>
          <w:szCs w:val="24"/>
        </w:rPr>
      </w:pPr>
    </w:p>
    <w:p w:rsidR="00EF6576" w:rsidRPr="006F4996" w:rsidRDefault="00EF6576" w:rsidP="006F4996">
      <w:pPr>
        <w:pStyle w:val="NoSpacing"/>
        <w:ind w:left="1440"/>
        <w:jc w:val="both"/>
        <w:rPr>
          <w:rFonts w:ascii="Times New Roman" w:hAnsi="Times New Roman" w:cs="Times New Roman"/>
          <w:szCs w:val="24"/>
        </w:rPr>
      </w:pPr>
    </w:p>
    <w:p w:rsidR="00EF6576" w:rsidRPr="006F4996" w:rsidRDefault="00EF6576" w:rsidP="006F4996">
      <w:pPr>
        <w:pStyle w:val="NoSpacing"/>
        <w:ind w:left="1440"/>
        <w:jc w:val="both"/>
        <w:rPr>
          <w:rFonts w:ascii="Times New Roman" w:hAnsi="Times New Roman" w:cs="Times New Roman"/>
          <w:szCs w:val="24"/>
        </w:rPr>
      </w:pPr>
      <w:r w:rsidRPr="006F4996">
        <w:rPr>
          <w:rFonts w:ascii="Times New Roman" w:hAnsi="Times New Roman" w:cs="Times New Roman"/>
          <w:szCs w:val="24"/>
        </w:rPr>
        <w:t>6 April 2023</w:t>
      </w:r>
    </w:p>
    <w:p w:rsidR="00EF6576" w:rsidRPr="006F4996" w:rsidRDefault="00EF6576" w:rsidP="006F4996">
      <w:pPr>
        <w:pStyle w:val="NoSpacing"/>
        <w:ind w:left="1440"/>
        <w:jc w:val="both"/>
        <w:rPr>
          <w:rFonts w:ascii="Times New Roman" w:hAnsi="Times New Roman" w:cs="Times New Roman"/>
          <w:szCs w:val="24"/>
        </w:rPr>
      </w:pPr>
    </w:p>
    <w:p w:rsidR="00EF6576" w:rsidRPr="006F4996" w:rsidRDefault="00EF6576" w:rsidP="006F4996">
      <w:pPr>
        <w:pStyle w:val="NoSpacing"/>
        <w:ind w:left="1440"/>
        <w:jc w:val="both"/>
        <w:rPr>
          <w:rFonts w:ascii="Times New Roman" w:hAnsi="Times New Roman" w:cs="Times New Roman"/>
          <w:szCs w:val="24"/>
        </w:rPr>
      </w:pPr>
      <w:r w:rsidRPr="006F4996">
        <w:rPr>
          <w:rFonts w:ascii="Times New Roman" w:hAnsi="Times New Roman" w:cs="Times New Roman"/>
          <w:szCs w:val="24"/>
        </w:rPr>
        <w:t>Dear Sir</w:t>
      </w:r>
    </w:p>
    <w:p w:rsidR="00EF6576" w:rsidRPr="006F4996" w:rsidRDefault="00EF6576" w:rsidP="006F4996">
      <w:pPr>
        <w:pStyle w:val="NoSpacing"/>
        <w:ind w:left="1440"/>
        <w:jc w:val="both"/>
        <w:rPr>
          <w:rFonts w:ascii="Times New Roman" w:hAnsi="Times New Roman" w:cs="Times New Roman"/>
          <w:szCs w:val="24"/>
        </w:rPr>
      </w:pPr>
    </w:p>
    <w:p w:rsidR="00EF6576" w:rsidRPr="006F4996" w:rsidRDefault="00EF6576" w:rsidP="006F4996">
      <w:pPr>
        <w:pStyle w:val="NoSpacing"/>
        <w:ind w:left="1440"/>
        <w:jc w:val="both"/>
        <w:rPr>
          <w:rFonts w:ascii="Times New Roman" w:hAnsi="Times New Roman" w:cs="Times New Roman"/>
          <w:b/>
          <w:szCs w:val="24"/>
        </w:rPr>
      </w:pPr>
      <w:r w:rsidRPr="006F4996">
        <w:rPr>
          <w:rFonts w:ascii="Times New Roman" w:hAnsi="Times New Roman" w:cs="Times New Roman"/>
          <w:b/>
          <w:szCs w:val="24"/>
        </w:rPr>
        <w:t>RE:</w:t>
      </w:r>
      <w:r w:rsidRPr="006F4996">
        <w:rPr>
          <w:rFonts w:ascii="Times New Roman" w:hAnsi="Times New Roman" w:cs="Times New Roman"/>
          <w:b/>
          <w:szCs w:val="24"/>
        </w:rPr>
        <w:tab/>
      </w:r>
      <w:r w:rsidRPr="006F4996">
        <w:rPr>
          <w:rFonts w:ascii="Times New Roman" w:hAnsi="Times New Roman" w:cs="Times New Roman"/>
          <w:b/>
          <w:szCs w:val="24"/>
          <w:u w:val="single"/>
        </w:rPr>
        <w:t>DUTY DUE</w:t>
      </w:r>
    </w:p>
    <w:p w:rsidR="00EF6576" w:rsidRPr="006F4996" w:rsidRDefault="00EF6576" w:rsidP="006F4996">
      <w:pPr>
        <w:pStyle w:val="NoSpacing"/>
        <w:ind w:left="1440"/>
        <w:jc w:val="both"/>
        <w:rPr>
          <w:rFonts w:ascii="Times New Roman" w:hAnsi="Times New Roman" w:cs="Times New Roman"/>
          <w:szCs w:val="24"/>
        </w:rPr>
      </w:pPr>
    </w:p>
    <w:p w:rsidR="00EF6576" w:rsidRPr="006F4996" w:rsidRDefault="00EF6576" w:rsidP="006F4996">
      <w:pPr>
        <w:pStyle w:val="NoSpacing"/>
        <w:ind w:left="1440"/>
        <w:jc w:val="both"/>
        <w:rPr>
          <w:rFonts w:ascii="Times New Roman" w:hAnsi="Times New Roman" w:cs="Times New Roman"/>
          <w:szCs w:val="24"/>
        </w:rPr>
      </w:pPr>
      <w:r w:rsidRPr="006F4996">
        <w:rPr>
          <w:rFonts w:ascii="Times New Roman" w:hAnsi="Times New Roman" w:cs="Times New Roman"/>
          <w:szCs w:val="24"/>
        </w:rPr>
        <w:t>Our meeting on 6 April 2023 refers.</w:t>
      </w:r>
    </w:p>
    <w:p w:rsidR="00EF6576" w:rsidRPr="006F4996" w:rsidRDefault="00EF6576" w:rsidP="006F4996">
      <w:pPr>
        <w:pStyle w:val="NoSpacing"/>
        <w:ind w:left="1440"/>
        <w:jc w:val="both"/>
        <w:rPr>
          <w:rFonts w:ascii="Times New Roman" w:hAnsi="Times New Roman" w:cs="Times New Roman"/>
          <w:szCs w:val="24"/>
        </w:rPr>
      </w:pPr>
    </w:p>
    <w:p w:rsidR="00EF6576" w:rsidRPr="006F4996" w:rsidRDefault="00EF6576" w:rsidP="006F4996">
      <w:pPr>
        <w:pStyle w:val="NoSpacing"/>
        <w:ind w:left="1440"/>
        <w:jc w:val="both"/>
        <w:rPr>
          <w:rFonts w:ascii="Times New Roman" w:hAnsi="Times New Roman" w:cs="Times New Roman"/>
          <w:szCs w:val="24"/>
        </w:rPr>
      </w:pPr>
      <w:r w:rsidRPr="006F4996">
        <w:rPr>
          <w:rFonts w:ascii="Times New Roman" w:hAnsi="Times New Roman" w:cs="Times New Roman"/>
          <w:szCs w:val="24"/>
        </w:rPr>
        <w:t>Thank you for taking the time to meet CMED, Kaythan Trading and ourselves.</w:t>
      </w:r>
    </w:p>
    <w:p w:rsidR="00EF6576" w:rsidRPr="006F4996" w:rsidRDefault="00EF6576" w:rsidP="006F4996">
      <w:pPr>
        <w:pStyle w:val="NoSpacing"/>
        <w:ind w:left="1440"/>
        <w:jc w:val="both"/>
        <w:rPr>
          <w:rFonts w:ascii="Times New Roman" w:hAnsi="Times New Roman" w:cs="Times New Roman"/>
          <w:szCs w:val="24"/>
        </w:rPr>
      </w:pPr>
    </w:p>
    <w:p w:rsidR="00EF6576" w:rsidRPr="006F4996" w:rsidRDefault="00EF6576" w:rsidP="006F4996">
      <w:pPr>
        <w:pStyle w:val="NoSpacing"/>
        <w:ind w:left="1440"/>
        <w:jc w:val="both"/>
        <w:rPr>
          <w:rFonts w:ascii="Times New Roman" w:hAnsi="Times New Roman" w:cs="Times New Roman"/>
          <w:szCs w:val="24"/>
        </w:rPr>
      </w:pPr>
      <w:r w:rsidRPr="006F4996">
        <w:rPr>
          <w:rFonts w:ascii="Times New Roman" w:hAnsi="Times New Roman" w:cs="Times New Roman"/>
          <w:szCs w:val="24"/>
          <w:u w:val="single"/>
        </w:rPr>
        <w:t xml:space="preserve">As Centenary explicitly emphasised, all responsibility and culpability for the fraudulent </w:t>
      </w:r>
      <w:r w:rsidR="00CB724A" w:rsidRPr="006F4996">
        <w:rPr>
          <w:rFonts w:ascii="Times New Roman" w:hAnsi="Times New Roman" w:cs="Times New Roman"/>
          <w:szCs w:val="24"/>
          <w:u w:val="single"/>
        </w:rPr>
        <w:t>documents and their use is entirely the fault and sole responsibility of Centenary Tobacco</w:t>
      </w:r>
      <w:r w:rsidR="00CB724A" w:rsidRPr="006F4996">
        <w:rPr>
          <w:rFonts w:ascii="Times New Roman" w:hAnsi="Times New Roman" w:cs="Times New Roman"/>
          <w:szCs w:val="24"/>
        </w:rPr>
        <w:t>.</w:t>
      </w:r>
    </w:p>
    <w:p w:rsidR="00CB724A" w:rsidRPr="006F4996" w:rsidRDefault="00CB724A" w:rsidP="006F4996">
      <w:pPr>
        <w:pStyle w:val="NoSpacing"/>
        <w:ind w:left="1440"/>
        <w:jc w:val="both"/>
        <w:rPr>
          <w:rFonts w:ascii="Times New Roman" w:hAnsi="Times New Roman" w:cs="Times New Roman"/>
          <w:szCs w:val="24"/>
        </w:rPr>
      </w:pPr>
    </w:p>
    <w:p w:rsidR="00CB724A" w:rsidRPr="006F4996" w:rsidRDefault="00CB724A" w:rsidP="006F4996">
      <w:pPr>
        <w:pStyle w:val="NoSpacing"/>
        <w:ind w:left="1440"/>
        <w:jc w:val="both"/>
        <w:rPr>
          <w:rFonts w:ascii="Times New Roman" w:hAnsi="Times New Roman" w:cs="Times New Roman"/>
          <w:szCs w:val="24"/>
        </w:rPr>
      </w:pPr>
      <w:r w:rsidRPr="006F4996">
        <w:rPr>
          <w:rFonts w:ascii="Times New Roman" w:hAnsi="Times New Roman" w:cs="Times New Roman"/>
          <w:szCs w:val="24"/>
        </w:rPr>
        <w:lastRenderedPageBreak/>
        <w:t>CMED and Kaythan Trading (the clearing agent) were unaware that these documents were not authentic and acted entirely in good faith; we request that both these parties be absolved of any and all blame on this matter.</w:t>
      </w:r>
    </w:p>
    <w:p w:rsidR="00CB724A" w:rsidRPr="006F4996" w:rsidRDefault="00CB724A" w:rsidP="006F4996">
      <w:pPr>
        <w:pStyle w:val="NoSpacing"/>
        <w:ind w:left="1440"/>
        <w:jc w:val="both"/>
        <w:rPr>
          <w:rFonts w:ascii="Times New Roman" w:hAnsi="Times New Roman" w:cs="Times New Roman"/>
          <w:szCs w:val="24"/>
        </w:rPr>
      </w:pPr>
    </w:p>
    <w:p w:rsidR="00CB724A" w:rsidRPr="006F4996" w:rsidRDefault="00CB724A" w:rsidP="006F4996">
      <w:pPr>
        <w:pStyle w:val="NoSpacing"/>
        <w:ind w:left="1440"/>
        <w:jc w:val="both"/>
        <w:rPr>
          <w:rFonts w:ascii="Times New Roman" w:hAnsi="Times New Roman" w:cs="Times New Roman"/>
          <w:szCs w:val="24"/>
        </w:rPr>
      </w:pPr>
      <w:r w:rsidRPr="006F4996">
        <w:rPr>
          <w:rFonts w:ascii="Times New Roman" w:hAnsi="Times New Roman" w:cs="Times New Roman"/>
          <w:szCs w:val="24"/>
        </w:rPr>
        <w:t>Furthermore, we submit the following proposal to settle the dues arising from Centenary:</w:t>
      </w:r>
    </w:p>
    <w:p w:rsidR="00CB724A" w:rsidRPr="006F4996" w:rsidRDefault="00CB724A" w:rsidP="006F4996">
      <w:pPr>
        <w:pStyle w:val="NoSpacing"/>
        <w:numPr>
          <w:ilvl w:val="0"/>
          <w:numId w:val="3"/>
        </w:numPr>
        <w:ind w:left="1890"/>
        <w:jc w:val="both"/>
        <w:rPr>
          <w:rFonts w:ascii="Times New Roman" w:hAnsi="Times New Roman" w:cs="Times New Roman"/>
          <w:szCs w:val="24"/>
        </w:rPr>
      </w:pPr>
      <w:r w:rsidRPr="006F4996">
        <w:rPr>
          <w:rFonts w:ascii="Times New Roman" w:hAnsi="Times New Roman" w:cs="Times New Roman"/>
          <w:szCs w:val="24"/>
        </w:rPr>
        <w:t>Payment, within 14 days, of USD 705 000 duty due on the 1 500 000 litres of diesel currently under seizure.</w:t>
      </w:r>
    </w:p>
    <w:p w:rsidR="00CB724A" w:rsidRPr="006F4996" w:rsidRDefault="00CB724A" w:rsidP="006F4996">
      <w:pPr>
        <w:pStyle w:val="NoSpacing"/>
        <w:numPr>
          <w:ilvl w:val="0"/>
          <w:numId w:val="3"/>
        </w:numPr>
        <w:ind w:left="1890"/>
        <w:jc w:val="both"/>
        <w:rPr>
          <w:rFonts w:ascii="Times New Roman" w:hAnsi="Times New Roman" w:cs="Times New Roman"/>
          <w:szCs w:val="24"/>
        </w:rPr>
      </w:pPr>
      <w:r w:rsidRPr="006F4996">
        <w:rPr>
          <w:rFonts w:ascii="Times New Roman" w:hAnsi="Times New Roman" w:cs="Times New Roman"/>
          <w:szCs w:val="24"/>
        </w:rPr>
        <w:t>Payment of USD 150 000 per month, commencing end of May 2023 until all outstanding duties are cleared.</w:t>
      </w:r>
    </w:p>
    <w:p w:rsidR="00CB724A" w:rsidRPr="006F4996" w:rsidRDefault="00CB724A" w:rsidP="006F4996">
      <w:pPr>
        <w:pStyle w:val="NoSpacing"/>
        <w:ind w:left="720"/>
        <w:jc w:val="both"/>
        <w:rPr>
          <w:rFonts w:ascii="Times New Roman" w:hAnsi="Times New Roman" w:cs="Times New Roman"/>
          <w:szCs w:val="24"/>
        </w:rPr>
      </w:pPr>
    </w:p>
    <w:p w:rsidR="00CB724A" w:rsidRPr="006F4996" w:rsidRDefault="00CB724A" w:rsidP="006F4996">
      <w:pPr>
        <w:pStyle w:val="NoSpacing"/>
        <w:ind w:left="720"/>
        <w:jc w:val="both"/>
        <w:rPr>
          <w:rFonts w:ascii="Times New Roman" w:hAnsi="Times New Roman" w:cs="Times New Roman"/>
          <w:szCs w:val="24"/>
        </w:rPr>
      </w:pPr>
    </w:p>
    <w:p w:rsidR="00CB724A" w:rsidRPr="006F4996" w:rsidRDefault="00CB724A" w:rsidP="006F4996">
      <w:pPr>
        <w:pStyle w:val="NoSpacing"/>
        <w:ind w:left="720"/>
        <w:jc w:val="both"/>
        <w:rPr>
          <w:rFonts w:ascii="Times New Roman" w:hAnsi="Times New Roman" w:cs="Times New Roman"/>
          <w:szCs w:val="24"/>
        </w:rPr>
      </w:pPr>
      <w:r w:rsidRPr="006F4996">
        <w:rPr>
          <w:rFonts w:ascii="Times New Roman" w:hAnsi="Times New Roman" w:cs="Times New Roman"/>
          <w:szCs w:val="24"/>
        </w:rPr>
        <w:tab/>
        <w:t>Yours Sincerely,</w:t>
      </w:r>
    </w:p>
    <w:p w:rsidR="00CB724A" w:rsidRPr="006F4996" w:rsidRDefault="00CB724A" w:rsidP="006F4996">
      <w:pPr>
        <w:pStyle w:val="NoSpacing"/>
        <w:ind w:left="720"/>
        <w:jc w:val="both"/>
        <w:rPr>
          <w:rFonts w:ascii="Times New Roman" w:hAnsi="Times New Roman" w:cs="Times New Roman"/>
          <w:szCs w:val="24"/>
        </w:rPr>
      </w:pPr>
      <w:r w:rsidRPr="006F4996">
        <w:rPr>
          <w:rFonts w:ascii="Times New Roman" w:hAnsi="Times New Roman" w:cs="Times New Roman"/>
          <w:szCs w:val="24"/>
        </w:rPr>
        <w:tab/>
        <w:t>(signed)</w:t>
      </w:r>
    </w:p>
    <w:p w:rsidR="00CB724A" w:rsidRPr="006F4996" w:rsidRDefault="00CB724A" w:rsidP="006F4996">
      <w:pPr>
        <w:pStyle w:val="NoSpacing"/>
        <w:ind w:left="720"/>
        <w:jc w:val="both"/>
        <w:rPr>
          <w:rFonts w:ascii="Times New Roman" w:hAnsi="Times New Roman" w:cs="Times New Roman"/>
          <w:szCs w:val="24"/>
        </w:rPr>
      </w:pPr>
      <w:r w:rsidRPr="006F4996">
        <w:rPr>
          <w:rFonts w:ascii="Times New Roman" w:hAnsi="Times New Roman" w:cs="Times New Roman"/>
          <w:szCs w:val="24"/>
        </w:rPr>
        <w:tab/>
        <w:t>Hugh Sibanda</w:t>
      </w:r>
    </w:p>
    <w:p w:rsidR="00CB724A" w:rsidRPr="006F4996" w:rsidRDefault="00CB724A" w:rsidP="006F4996">
      <w:pPr>
        <w:pStyle w:val="NoSpacing"/>
        <w:ind w:left="720"/>
        <w:jc w:val="both"/>
        <w:rPr>
          <w:rFonts w:ascii="Times New Roman" w:hAnsi="Times New Roman" w:cs="Times New Roman"/>
          <w:szCs w:val="24"/>
        </w:rPr>
      </w:pPr>
      <w:r w:rsidRPr="006F4996">
        <w:rPr>
          <w:rFonts w:ascii="Times New Roman" w:hAnsi="Times New Roman" w:cs="Times New Roman"/>
          <w:szCs w:val="24"/>
        </w:rPr>
        <w:tab/>
        <w:t>DIRECTOR”</w:t>
      </w:r>
    </w:p>
    <w:p w:rsidR="00CB724A" w:rsidRPr="006F4996" w:rsidRDefault="00CB724A" w:rsidP="006F4996">
      <w:pPr>
        <w:pStyle w:val="NoSpacing"/>
        <w:spacing w:after="240"/>
        <w:ind w:left="720"/>
        <w:jc w:val="both"/>
        <w:rPr>
          <w:rFonts w:ascii="Times New Roman" w:hAnsi="Times New Roman" w:cs="Times New Roman"/>
          <w:szCs w:val="24"/>
        </w:rPr>
      </w:pPr>
      <w:r w:rsidRPr="006F4996">
        <w:rPr>
          <w:rFonts w:ascii="Times New Roman" w:hAnsi="Times New Roman" w:cs="Times New Roman"/>
          <w:szCs w:val="24"/>
        </w:rPr>
        <w:tab/>
        <w:t>(underlining ours for emphasis)</w:t>
      </w:r>
    </w:p>
    <w:p w:rsidR="00CB724A" w:rsidRDefault="00CB724A" w:rsidP="00CB724A">
      <w:pPr>
        <w:pStyle w:val="NoSpacing"/>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Para 3 of this letter is telling. It means what it says and says what it means. Further, there is no mention of Hamunyari Magura and Bongani Dube in that letter and what is now claimed to have been their role regards the fraudulent importation of the diesel duty-free. Furthermore, para 4 of the latter, written and signed by Sibanda on behalf of Centenary, is categoric as to who was unaware</w:t>
      </w:r>
      <w:r w:rsidR="006F752B">
        <w:rPr>
          <w:rFonts w:ascii="Times New Roman" w:hAnsi="Times New Roman" w:cs="Times New Roman"/>
          <w:sz w:val="24"/>
          <w:szCs w:val="24"/>
        </w:rPr>
        <w:t xml:space="preserve"> that the documents in question were not authentic and acted entirely in good faith and should therefore be absolved of any and all blame on this matter. Those entities were CMED and Kaythan Trading. Taken together with para 3 of the same letter the position of the accused is clear.</w:t>
      </w:r>
    </w:p>
    <w:p w:rsidR="006F752B" w:rsidRDefault="006F752B" w:rsidP="00CB724A">
      <w:pPr>
        <w:pStyle w:val="NoSpacing"/>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We do not accept the accused persons’ explanation that the letter of 6 April 2023 was not an admission of criminal liab</w:t>
      </w:r>
      <w:r w:rsidR="0038369F">
        <w:rPr>
          <w:rFonts w:ascii="Times New Roman" w:hAnsi="Times New Roman" w:cs="Times New Roman"/>
          <w:sz w:val="24"/>
          <w:szCs w:val="24"/>
        </w:rPr>
        <w:t xml:space="preserve">ility. Indeed, as demonstrated </w:t>
      </w:r>
      <w:r>
        <w:rPr>
          <w:rFonts w:ascii="Times New Roman" w:hAnsi="Times New Roman" w:cs="Times New Roman"/>
          <w:sz w:val="24"/>
          <w:szCs w:val="24"/>
        </w:rPr>
        <w:t>in this judgement, we do not take this particular piece of evidence in isolation. The message contained there</w:t>
      </w:r>
      <w:r w:rsidR="0038369F">
        <w:rPr>
          <w:rFonts w:ascii="Times New Roman" w:hAnsi="Times New Roman" w:cs="Times New Roman"/>
          <w:sz w:val="24"/>
          <w:szCs w:val="24"/>
        </w:rPr>
        <w:t>in fits in well with the entiret</w:t>
      </w:r>
      <w:r>
        <w:rPr>
          <w:rFonts w:ascii="Times New Roman" w:hAnsi="Times New Roman" w:cs="Times New Roman"/>
          <w:sz w:val="24"/>
          <w:szCs w:val="24"/>
        </w:rPr>
        <w:t xml:space="preserve">y of the evidence on </w:t>
      </w:r>
      <w:r w:rsidR="0038369F">
        <w:rPr>
          <w:rFonts w:ascii="Times New Roman" w:hAnsi="Times New Roman" w:cs="Times New Roman"/>
          <w:sz w:val="24"/>
          <w:szCs w:val="24"/>
        </w:rPr>
        <w:t>record. We reject as false the</w:t>
      </w:r>
      <w:r>
        <w:rPr>
          <w:rFonts w:ascii="Times New Roman" w:hAnsi="Times New Roman" w:cs="Times New Roman"/>
          <w:sz w:val="24"/>
          <w:szCs w:val="24"/>
        </w:rPr>
        <w:t xml:space="preserve"> explanation that the letter whose contents we have reproduced at para 37 of this judgement encapsulates a strategic business decision by Centenary. That explanation goes </w:t>
      </w:r>
      <w:r w:rsidR="0038369F">
        <w:rPr>
          <w:rFonts w:ascii="Times New Roman" w:hAnsi="Times New Roman" w:cs="Times New Roman"/>
          <w:sz w:val="24"/>
          <w:szCs w:val="24"/>
        </w:rPr>
        <w:t>against the grain of the entiret</w:t>
      </w:r>
      <w:r>
        <w:rPr>
          <w:rFonts w:ascii="Times New Roman" w:hAnsi="Times New Roman" w:cs="Times New Roman"/>
          <w:sz w:val="24"/>
          <w:szCs w:val="24"/>
        </w:rPr>
        <w:t>y of the evidence on record.</w:t>
      </w:r>
    </w:p>
    <w:p w:rsidR="00A61193" w:rsidRDefault="0017259F" w:rsidP="00A61193">
      <w:pPr>
        <w:pStyle w:val="NoSpacing"/>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Sibanda himself was an extremely evasive and arrogant witness. He avoided simple questions put to him by the cross examiner, choosing to go</w:t>
      </w:r>
      <w:r w:rsidR="0038369F">
        <w:rPr>
          <w:rFonts w:ascii="Times New Roman" w:hAnsi="Times New Roman" w:cs="Times New Roman"/>
          <w:sz w:val="24"/>
          <w:szCs w:val="24"/>
        </w:rPr>
        <w:t xml:space="preserve"> on</w:t>
      </w:r>
      <w:r>
        <w:rPr>
          <w:rFonts w:ascii="Times New Roman" w:hAnsi="Times New Roman" w:cs="Times New Roman"/>
          <w:sz w:val="24"/>
          <w:szCs w:val="24"/>
        </w:rPr>
        <w:t xml:space="preserve"> a frolic of his own. He answered his</w:t>
      </w:r>
      <w:r w:rsidR="0038369F">
        <w:rPr>
          <w:rFonts w:ascii="Times New Roman" w:hAnsi="Times New Roman" w:cs="Times New Roman"/>
          <w:sz w:val="24"/>
          <w:szCs w:val="24"/>
        </w:rPr>
        <w:t xml:space="preserve"> own</w:t>
      </w:r>
      <w:r>
        <w:rPr>
          <w:rFonts w:ascii="Times New Roman" w:hAnsi="Times New Roman" w:cs="Times New Roman"/>
          <w:sz w:val="24"/>
          <w:szCs w:val="24"/>
        </w:rPr>
        <w:t xml:space="preserve"> questions</w:t>
      </w:r>
      <w:r w:rsidR="0038369F">
        <w:rPr>
          <w:rFonts w:ascii="Times New Roman" w:hAnsi="Times New Roman" w:cs="Times New Roman"/>
          <w:sz w:val="24"/>
          <w:szCs w:val="24"/>
        </w:rPr>
        <w:t>,</w:t>
      </w:r>
      <w:r>
        <w:rPr>
          <w:rFonts w:ascii="Times New Roman" w:hAnsi="Times New Roman" w:cs="Times New Roman"/>
          <w:sz w:val="24"/>
          <w:szCs w:val="24"/>
        </w:rPr>
        <w:t xml:space="preserve"> giving long winding statements </w:t>
      </w:r>
      <w:r w:rsidR="0038369F">
        <w:rPr>
          <w:rFonts w:ascii="Times New Roman" w:hAnsi="Times New Roman" w:cs="Times New Roman"/>
          <w:sz w:val="24"/>
          <w:szCs w:val="24"/>
        </w:rPr>
        <w:t xml:space="preserve">in the process. His evidence was </w:t>
      </w:r>
      <w:r>
        <w:rPr>
          <w:rFonts w:ascii="Times New Roman" w:hAnsi="Times New Roman" w:cs="Times New Roman"/>
          <w:sz w:val="24"/>
          <w:szCs w:val="24"/>
        </w:rPr>
        <w:t xml:space="preserve">clearly rehearsed. He was touchy and visibly irritated when asked to explain the use to which </w:t>
      </w:r>
      <w:r w:rsidR="00A61193">
        <w:rPr>
          <w:rFonts w:ascii="Times New Roman" w:hAnsi="Times New Roman" w:cs="Times New Roman"/>
          <w:sz w:val="24"/>
          <w:szCs w:val="24"/>
        </w:rPr>
        <w:t>Centenary had put the large volume of duty-free diesel collected by it. The cross-</w:t>
      </w:r>
      <w:r w:rsidR="00A61193">
        <w:rPr>
          <w:rFonts w:ascii="Times New Roman" w:hAnsi="Times New Roman" w:cs="Times New Roman"/>
          <w:sz w:val="24"/>
          <w:szCs w:val="24"/>
        </w:rPr>
        <w:lastRenderedPageBreak/>
        <w:t>examination in this regard was justified on the basis that he claimed in the defence case, and for the first time, that Centenary was a national project stat</w:t>
      </w:r>
      <w:r w:rsidR="0038369F">
        <w:rPr>
          <w:rFonts w:ascii="Times New Roman" w:hAnsi="Times New Roman" w:cs="Times New Roman"/>
          <w:sz w:val="24"/>
          <w:szCs w:val="24"/>
        </w:rPr>
        <w:t>u</w:t>
      </w:r>
      <w:r w:rsidR="00A61193">
        <w:rPr>
          <w:rFonts w:ascii="Times New Roman" w:hAnsi="Times New Roman" w:cs="Times New Roman"/>
          <w:sz w:val="24"/>
          <w:szCs w:val="24"/>
        </w:rPr>
        <w:t>s. When cornered, his feeble, half-hearted, hazy and contradictory testimony on the asserted use of 4 470 000 litres of duty-free diesel in clearing shrubs to pave way for the construction of a tobacco auction floor in Centenary, Mashonaland Central Province, became his undoing.</w:t>
      </w:r>
    </w:p>
    <w:p w:rsidR="00A61193" w:rsidRDefault="00A61193" w:rsidP="00A61193">
      <w:pPr>
        <w:pStyle w:val="NoSpacing"/>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a case of fraudulent transfer of title in a piece of land, the Supreme Court, in </w:t>
      </w:r>
      <w:r w:rsidRPr="006F4996">
        <w:rPr>
          <w:rFonts w:ascii="Times New Roman" w:hAnsi="Times New Roman" w:cs="Times New Roman"/>
          <w:i/>
          <w:sz w:val="24"/>
          <w:szCs w:val="24"/>
        </w:rPr>
        <w:t>TBIC Investments (Pvt) Ltd and Anor</w:t>
      </w:r>
      <w:r>
        <w:rPr>
          <w:rFonts w:ascii="Times New Roman" w:hAnsi="Times New Roman" w:cs="Times New Roman"/>
          <w:sz w:val="24"/>
          <w:szCs w:val="24"/>
        </w:rPr>
        <w:t xml:space="preserve"> v </w:t>
      </w:r>
      <w:r w:rsidRPr="006F4996">
        <w:rPr>
          <w:rFonts w:ascii="Times New Roman" w:hAnsi="Times New Roman" w:cs="Times New Roman"/>
          <w:i/>
          <w:sz w:val="24"/>
          <w:szCs w:val="24"/>
        </w:rPr>
        <w:t>Mangenje and Ors</w:t>
      </w:r>
      <w:r>
        <w:rPr>
          <w:rFonts w:ascii="Times New Roman" w:hAnsi="Times New Roman" w:cs="Times New Roman"/>
          <w:sz w:val="24"/>
          <w:szCs w:val="24"/>
        </w:rPr>
        <w:t xml:space="preserve"> 2018 (1) ZLR 137 (S), said at 143 H-144 B:</w:t>
      </w:r>
    </w:p>
    <w:p w:rsidR="006B2F1C" w:rsidRPr="006F4996" w:rsidRDefault="00A61193" w:rsidP="006F4996">
      <w:pPr>
        <w:pStyle w:val="NoSpacing"/>
        <w:spacing w:after="240"/>
        <w:ind w:left="1440"/>
        <w:jc w:val="both"/>
        <w:rPr>
          <w:rFonts w:ascii="Times New Roman" w:hAnsi="Times New Roman" w:cs="Times New Roman"/>
          <w:szCs w:val="24"/>
        </w:rPr>
      </w:pPr>
      <w:r w:rsidRPr="006F4996">
        <w:rPr>
          <w:rFonts w:ascii="Times New Roman" w:hAnsi="Times New Roman" w:cs="Times New Roman"/>
          <w:szCs w:val="24"/>
        </w:rPr>
        <w:t xml:space="preserve">“In this case, the fraudulent disappearance of the original title deeds duly endorsed with State title in the Deed’s Office </w:t>
      </w:r>
      <w:r w:rsidR="006B2F1C" w:rsidRPr="006F4996">
        <w:rPr>
          <w:rFonts w:ascii="Times New Roman" w:hAnsi="Times New Roman" w:cs="Times New Roman"/>
          <w:szCs w:val="24"/>
        </w:rPr>
        <w:t>could only have benefitted the parties to the illegal sale of the State land in question. The fraudulent transfer was then perpetrated using a copy of the seller’s title deeds without endorsement of State title. This was meant to facilitate the bogus transfer of State land to the appellant.</w:t>
      </w:r>
    </w:p>
    <w:p w:rsidR="007C4172" w:rsidRPr="006F4996" w:rsidRDefault="006B2F1C" w:rsidP="006F4996">
      <w:pPr>
        <w:pStyle w:val="NoSpacing"/>
        <w:spacing w:after="240"/>
        <w:ind w:left="1440"/>
        <w:jc w:val="both"/>
        <w:rPr>
          <w:rFonts w:ascii="Times New Roman" w:hAnsi="Times New Roman" w:cs="Times New Roman"/>
          <w:szCs w:val="24"/>
        </w:rPr>
      </w:pPr>
      <w:r w:rsidRPr="006F4996">
        <w:rPr>
          <w:rFonts w:ascii="Times New Roman" w:hAnsi="Times New Roman" w:cs="Times New Roman"/>
          <w:szCs w:val="24"/>
        </w:rPr>
        <w:t>In the absence of any other credible evidence to the contrary, the only reasonable inference that can be drawn is that the appellant and Cecil Micheal Reimer were co-conspirators in the perpetration</w:t>
      </w:r>
      <w:r w:rsidR="0038369F">
        <w:rPr>
          <w:rFonts w:ascii="Times New Roman" w:hAnsi="Times New Roman" w:cs="Times New Roman"/>
          <w:szCs w:val="24"/>
        </w:rPr>
        <w:t xml:space="preserve"> of the fraud. This uncouth reprehensible </w:t>
      </w:r>
      <w:r w:rsidRPr="006F4996">
        <w:rPr>
          <w:rFonts w:ascii="Times New Roman" w:hAnsi="Times New Roman" w:cs="Times New Roman"/>
          <w:szCs w:val="24"/>
        </w:rPr>
        <w:t xml:space="preserve">behaviour cannot be sanctioned by the Courts. That type of criminal conduct discredits both of them as witnesses. It betrays knowledge on their part that the land had indeed been acquired by the State prior </w:t>
      </w:r>
      <w:r w:rsidR="007C4172" w:rsidRPr="006F4996">
        <w:rPr>
          <w:rFonts w:ascii="Times New Roman" w:hAnsi="Times New Roman" w:cs="Times New Roman"/>
          <w:szCs w:val="24"/>
        </w:rPr>
        <w:t>to the sake. Otherwise why act unlawfully if the deal was clean and above board?”</w:t>
      </w:r>
    </w:p>
    <w:p w:rsidR="0038369F" w:rsidRDefault="007C4172" w:rsidP="006F4996">
      <w:pPr>
        <w:pStyle w:val="NoSpacing"/>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Much the same can be said of the accused in this case. They </w:t>
      </w:r>
      <w:r w:rsidR="0038369F">
        <w:rPr>
          <w:rFonts w:ascii="Times New Roman" w:hAnsi="Times New Roman" w:cs="Times New Roman"/>
          <w:sz w:val="24"/>
          <w:szCs w:val="24"/>
        </w:rPr>
        <w:t>had reaped</w:t>
      </w:r>
      <w:r>
        <w:rPr>
          <w:rFonts w:ascii="Times New Roman" w:hAnsi="Times New Roman" w:cs="Times New Roman"/>
          <w:sz w:val="24"/>
          <w:szCs w:val="24"/>
        </w:rPr>
        <w:t xml:space="preserve"> huge monetary rewards </w:t>
      </w:r>
      <w:r w:rsidR="0038369F">
        <w:rPr>
          <w:rFonts w:ascii="Times New Roman" w:hAnsi="Times New Roman" w:cs="Times New Roman"/>
          <w:sz w:val="24"/>
          <w:szCs w:val="24"/>
        </w:rPr>
        <w:t xml:space="preserve">in </w:t>
      </w:r>
      <w:r>
        <w:rPr>
          <w:rFonts w:ascii="Times New Roman" w:hAnsi="Times New Roman" w:cs="Times New Roman"/>
          <w:sz w:val="24"/>
          <w:szCs w:val="24"/>
        </w:rPr>
        <w:t>fraudulently importing the stagg</w:t>
      </w:r>
      <w:r w:rsidR="0038369F">
        <w:rPr>
          <w:rFonts w:ascii="Times New Roman" w:hAnsi="Times New Roman" w:cs="Times New Roman"/>
          <w:sz w:val="24"/>
          <w:szCs w:val="24"/>
        </w:rPr>
        <w:t>ering volumes of duty-free fuel. T</w:t>
      </w:r>
      <w:r>
        <w:rPr>
          <w:rFonts w:ascii="Times New Roman" w:hAnsi="Times New Roman" w:cs="Times New Roman"/>
          <w:sz w:val="24"/>
          <w:szCs w:val="24"/>
        </w:rPr>
        <w:t xml:space="preserve">he offence </w:t>
      </w:r>
      <w:r w:rsidR="0038369F">
        <w:rPr>
          <w:rFonts w:ascii="Times New Roman" w:hAnsi="Times New Roman" w:cs="Times New Roman"/>
          <w:sz w:val="24"/>
          <w:szCs w:val="24"/>
        </w:rPr>
        <w:t xml:space="preserve">was only </w:t>
      </w:r>
      <w:r>
        <w:rPr>
          <w:rFonts w:ascii="Times New Roman" w:hAnsi="Times New Roman" w:cs="Times New Roman"/>
          <w:sz w:val="24"/>
          <w:szCs w:val="24"/>
        </w:rPr>
        <w:t>detected on the occasion of the authorities noticing anomalies in relation to the 17</w:t>
      </w:r>
      <w:r w:rsidRPr="007C4172">
        <w:rPr>
          <w:rFonts w:ascii="Times New Roman" w:hAnsi="Times New Roman" w:cs="Times New Roman"/>
          <w:sz w:val="24"/>
          <w:szCs w:val="24"/>
          <w:vertAlign w:val="superscript"/>
        </w:rPr>
        <w:t>th</w:t>
      </w:r>
      <w:r>
        <w:rPr>
          <w:rFonts w:ascii="Times New Roman" w:hAnsi="Times New Roman" w:cs="Times New Roman"/>
          <w:sz w:val="24"/>
          <w:szCs w:val="24"/>
        </w:rPr>
        <w:t xml:space="preserve"> bill of entry. There is no reasonably possibly true explanation tendered by the accused. Their def</w:t>
      </w:r>
      <w:r w:rsidR="0038369F">
        <w:rPr>
          <w:rFonts w:ascii="Times New Roman" w:hAnsi="Times New Roman" w:cs="Times New Roman"/>
          <w:sz w:val="24"/>
          <w:szCs w:val="24"/>
        </w:rPr>
        <w:t>ence is beyond reasonable doubt false.</w:t>
      </w:r>
    </w:p>
    <w:p w:rsidR="007C4172" w:rsidRDefault="007C4172" w:rsidP="006F4996">
      <w:pPr>
        <w:pStyle w:val="NoSpacing"/>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The State has proved its case beyond a reasonable doubt. Both accused are found guilty as charged.</w:t>
      </w:r>
    </w:p>
    <w:p w:rsidR="007C4172" w:rsidRDefault="007C4172" w:rsidP="006F4996">
      <w:pPr>
        <w:pStyle w:val="NoSpacing"/>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Verdict: Accused 1 – Guilty as charged</w:t>
      </w:r>
    </w:p>
    <w:p w:rsidR="007C4172" w:rsidRDefault="007C4172" w:rsidP="006F4996">
      <w:pPr>
        <w:pStyle w:val="NoSpacing"/>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ab/>
        <w:t>: Accused 2 – Guilty as charged</w:t>
      </w:r>
    </w:p>
    <w:p w:rsidR="007C4172" w:rsidRDefault="007C4172" w:rsidP="007C4172">
      <w:pPr>
        <w:pStyle w:val="NoSpacing"/>
        <w:ind w:left="720"/>
        <w:jc w:val="both"/>
        <w:rPr>
          <w:rFonts w:ascii="Times New Roman" w:hAnsi="Times New Roman" w:cs="Times New Roman"/>
          <w:sz w:val="24"/>
          <w:szCs w:val="24"/>
        </w:rPr>
      </w:pPr>
    </w:p>
    <w:p w:rsidR="007C4172" w:rsidRDefault="007C4172" w:rsidP="007C4172">
      <w:pPr>
        <w:pStyle w:val="NoSpacing"/>
        <w:ind w:left="720"/>
        <w:jc w:val="both"/>
        <w:rPr>
          <w:rFonts w:ascii="Times New Roman" w:hAnsi="Times New Roman" w:cs="Times New Roman"/>
          <w:sz w:val="24"/>
          <w:szCs w:val="24"/>
        </w:rPr>
      </w:pPr>
    </w:p>
    <w:p w:rsidR="007C4172" w:rsidRDefault="007C4172" w:rsidP="007C4172">
      <w:pPr>
        <w:pStyle w:val="NoSpacing"/>
        <w:jc w:val="both"/>
        <w:rPr>
          <w:rFonts w:ascii="Times New Roman" w:hAnsi="Times New Roman" w:cs="Times New Roman"/>
          <w:sz w:val="24"/>
          <w:szCs w:val="24"/>
        </w:rPr>
      </w:pPr>
      <w:r w:rsidRPr="006F4996">
        <w:rPr>
          <w:rFonts w:ascii="Times New Roman" w:hAnsi="Times New Roman" w:cs="Times New Roman"/>
          <w:b/>
          <w:smallCaps/>
          <w:sz w:val="24"/>
          <w:szCs w:val="24"/>
        </w:rPr>
        <w:t>Chikowero J</w:t>
      </w:r>
      <w:r>
        <w:rPr>
          <w:rFonts w:ascii="Times New Roman" w:hAnsi="Times New Roman" w:cs="Times New Roman"/>
          <w:sz w:val="24"/>
          <w:szCs w:val="24"/>
        </w:rPr>
        <w:t>: ……………………………………</w:t>
      </w:r>
      <w:r w:rsidR="006F4996">
        <w:rPr>
          <w:rFonts w:ascii="Times New Roman" w:hAnsi="Times New Roman" w:cs="Times New Roman"/>
          <w:sz w:val="24"/>
          <w:szCs w:val="24"/>
        </w:rPr>
        <w:t>……….</w:t>
      </w:r>
    </w:p>
    <w:p w:rsidR="007C4172" w:rsidRDefault="007C4172" w:rsidP="007C4172">
      <w:pPr>
        <w:pStyle w:val="NoSpacing"/>
        <w:jc w:val="both"/>
        <w:rPr>
          <w:rFonts w:ascii="Times New Roman" w:hAnsi="Times New Roman" w:cs="Times New Roman"/>
          <w:sz w:val="24"/>
          <w:szCs w:val="24"/>
        </w:rPr>
      </w:pPr>
    </w:p>
    <w:p w:rsidR="007C4172" w:rsidRDefault="007C4172" w:rsidP="006F4996">
      <w:pPr>
        <w:pStyle w:val="NoSpacing"/>
        <w:jc w:val="both"/>
        <w:rPr>
          <w:rFonts w:ascii="Times New Roman" w:hAnsi="Times New Roman" w:cs="Times New Roman"/>
          <w:sz w:val="24"/>
          <w:szCs w:val="24"/>
        </w:rPr>
      </w:pPr>
      <w:r w:rsidRPr="006F4996">
        <w:rPr>
          <w:rFonts w:ascii="Times New Roman" w:hAnsi="Times New Roman" w:cs="Times New Roman"/>
          <w:i/>
          <w:sz w:val="24"/>
          <w:szCs w:val="24"/>
        </w:rPr>
        <w:t>The National Prosecuting Authority</w:t>
      </w:r>
      <w:r w:rsidR="006F4996">
        <w:rPr>
          <w:rFonts w:ascii="Times New Roman" w:hAnsi="Times New Roman" w:cs="Times New Roman"/>
          <w:sz w:val="24"/>
          <w:szCs w:val="24"/>
        </w:rPr>
        <w:t>, s</w:t>
      </w:r>
      <w:r>
        <w:rPr>
          <w:rFonts w:ascii="Times New Roman" w:hAnsi="Times New Roman" w:cs="Times New Roman"/>
          <w:sz w:val="24"/>
          <w:szCs w:val="24"/>
        </w:rPr>
        <w:t>tate’s legal practitioners</w:t>
      </w:r>
    </w:p>
    <w:p w:rsidR="007C4172" w:rsidRPr="00A61193" w:rsidRDefault="007C4172" w:rsidP="006F4996">
      <w:pPr>
        <w:pStyle w:val="NoSpacing"/>
        <w:jc w:val="both"/>
        <w:rPr>
          <w:rFonts w:ascii="Times New Roman" w:hAnsi="Times New Roman" w:cs="Times New Roman"/>
          <w:sz w:val="24"/>
          <w:szCs w:val="24"/>
        </w:rPr>
      </w:pPr>
      <w:r w:rsidRPr="006F4996">
        <w:rPr>
          <w:rFonts w:ascii="Times New Roman" w:hAnsi="Times New Roman" w:cs="Times New Roman"/>
          <w:i/>
          <w:sz w:val="24"/>
          <w:szCs w:val="24"/>
        </w:rPr>
        <w:t>Gijima Gashirai Gatawa Law Chambers</w:t>
      </w:r>
      <w:r>
        <w:rPr>
          <w:rFonts w:ascii="Times New Roman" w:hAnsi="Times New Roman" w:cs="Times New Roman"/>
          <w:sz w:val="24"/>
          <w:szCs w:val="24"/>
        </w:rPr>
        <w:t>, first and second accused’s legal practitioners</w:t>
      </w:r>
    </w:p>
    <w:p w:rsidR="006B2F1C" w:rsidRPr="00A61193" w:rsidRDefault="006B2F1C">
      <w:pPr>
        <w:pStyle w:val="NoSpacing"/>
        <w:ind w:left="720"/>
        <w:jc w:val="both"/>
        <w:rPr>
          <w:rFonts w:ascii="Times New Roman" w:hAnsi="Times New Roman" w:cs="Times New Roman"/>
          <w:sz w:val="24"/>
          <w:szCs w:val="24"/>
        </w:rPr>
      </w:pPr>
    </w:p>
    <w:sectPr w:rsidR="006B2F1C" w:rsidRPr="00A6119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0FCD" w:rsidRDefault="00A60FCD" w:rsidP="00C727EE">
      <w:pPr>
        <w:spacing w:after="0" w:line="240" w:lineRule="auto"/>
      </w:pPr>
      <w:r>
        <w:separator/>
      </w:r>
    </w:p>
  </w:endnote>
  <w:endnote w:type="continuationSeparator" w:id="0">
    <w:p w:rsidR="00A60FCD" w:rsidRDefault="00A60FCD" w:rsidP="00C727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0FCD" w:rsidRDefault="00A60FCD" w:rsidP="00C727EE">
      <w:pPr>
        <w:spacing w:after="0" w:line="240" w:lineRule="auto"/>
      </w:pPr>
      <w:r>
        <w:separator/>
      </w:r>
    </w:p>
  </w:footnote>
  <w:footnote w:type="continuationSeparator" w:id="0">
    <w:p w:rsidR="00A60FCD" w:rsidRDefault="00A60FCD" w:rsidP="00C727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5679349"/>
      <w:docPartObj>
        <w:docPartGallery w:val="Page Numbers (Top of Page)"/>
        <w:docPartUnique/>
      </w:docPartObj>
    </w:sdtPr>
    <w:sdtEndPr>
      <w:rPr>
        <w:noProof/>
      </w:rPr>
    </w:sdtEndPr>
    <w:sdtContent>
      <w:p w:rsidR="007C4172" w:rsidRDefault="007C4172">
        <w:pPr>
          <w:pStyle w:val="Header"/>
          <w:jc w:val="right"/>
          <w:rPr>
            <w:noProof/>
          </w:rPr>
        </w:pPr>
        <w:r>
          <w:fldChar w:fldCharType="begin"/>
        </w:r>
        <w:r>
          <w:instrText xml:space="preserve"> PAGE   \* MERGEFORMAT </w:instrText>
        </w:r>
        <w:r>
          <w:fldChar w:fldCharType="separate"/>
        </w:r>
        <w:r w:rsidR="00020B89">
          <w:rPr>
            <w:noProof/>
          </w:rPr>
          <w:t>1</w:t>
        </w:r>
        <w:r>
          <w:rPr>
            <w:noProof/>
          </w:rPr>
          <w:fldChar w:fldCharType="end"/>
        </w:r>
      </w:p>
      <w:p w:rsidR="00024F74" w:rsidRDefault="00024F74">
        <w:pPr>
          <w:pStyle w:val="Header"/>
          <w:jc w:val="right"/>
          <w:rPr>
            <w:noProof/>
          </w:rPr>
        </w:pPr>
        <w:r>
          <w:rPr>
            <w:noProof/>
          </w:rPr>
          <w:t>HH 10-25</w:t>
        </w:r>
      </w:p>
      <w:p w:rsidR="007C4172" w:rsidRDefault="007C4172">
        <w:pPr>
          <w:pStyle w:val="Header"/>
          <w:jc w:val="right"/>
        </w:pPr>
        <w:r>
          <w:rPr>
            <w:noProof/>
          </w:rPr>
          <w:t>HCHACC165/24</w:t>
        </w:r>
      </w:p>
    </w:sdtContent>
  </w:sdt>
  <w:p w:rsidR="007C4172" w:rsidRDefault="007C4172" w:rsidP="00C727EE">
    <w:pPr>
      <w:pStyle w:val="Head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ED0A1A"/>
    <w:multiLevelType w:val="hybridMultilevel"/>
    <w:tmpl w:val="BDE0AA2A"/>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1E695E47"/>
    <w:multiLevelType w:val="hybridMultilevel"/>
    <w:tmpl w:val="D8469E2A"/>
    <w:lvl w:ilvl="0" w:tplc="76C6F0EC">
      <w:start w:val="38"/>
      <w:numFmt w:val="decimal"/>
      <w:lvlText w:val="%1."/>
      <w:lvlJc w:val="left"/>
      <w:pPr>
        <w:ind w:left="72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 w15:restartNumberingAfterBreak="0">
    <w:nsid w:val="41E54236"/>
    <w:multiLevelType w:val="hybridMultilevel"/>
    <w:tmpl w:val="C2C474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5111AF"/>
    <w:multiLevelType w:val="hybridMultilevel"/>
    <w:tmpl w:val="BDE0AA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166240"/>
    <w:multiLevelType w:val="hybridMultilevel"/>
    <w:tmpl w:val="0436E8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7EE"/>
    <w:rsid w:val="00020B89"/>
    <w:rsid w:val="00024F74"/>
    <w:rsid w:val="00070FD7"/>
    <w:rsid w:val="00141BF1"/>
    <w:rsid w:val="00155380"/>
    <w:rsid w:val="0017259F"/>
    <w:rsid w:val="00244334"/>
    <w:rsid w:val="002E4611"/>
    <w:rsid w:val="00324E52"/>
    <w:rsid w:val="0038369F"/>
    <w:rsid w:val="00385BEB"/>
    <w:rsid w:val="00487B5F"/>
    <w:rsid w:val="005058A1"/>
    <w:rsid w:val="00630CA1"/>
    <w:rsid w:val="006B2F1C"/>
    <w:rsid w:val="006F4996"/>
    <w:rsid w:val="006F752B"/>
    <w:rsid w:val="007C4172"/>
    <w:rsid w:val="008437AB"/>
    <w:rsid w:val="00A60FCD"/>
    <w:rsid w:val="00A61193"/>
    <w:rsid w:val="00B646FA"/>
    <w:rsid w:val="00B70F41"/>
    <w:rsid w:val="00BF5E16"/>
    <w:rsid w:val="00C57D7A"/>
    <w:rsid w:val="00C727EE"/>
    <w:rsid w:val="00C85E2D"/>
    <w:rsid w:val="00CB724A"/>
    <w:rsid w:val="00E11A37"/>
    <w:rsid w:val="00E44A22"/>
    <w:rsid w:val="00E71440"/>
    <w:rsid w:val="00E74CD6"/>
    <w:rsid w:val="00E7502B"/>
    <w:rsid w:val="00E7662C"/>
    <w:rsid w:val="00EF6576"/>
    <w:rsid w:val="00FF6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175B47-ED9B-4B8A-AA48-F94371E52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27EE"/>
    <w:pPr>
      <w:spacing w:after="0" w:line="240" w:lineRule="auto"/>
    </w:pPr>
  </w:style>
  <w:style w:type="paragraph" w:styleId="Header">
    <w:name w:val="header"/>
    <w:basedOn w:val="Normal"/>
    <w:link w:val="HeaderChar"/>
    <w:uiPriority w:val="99"/>
    <w:unhideWhenUsed/>
    <w:rsid w:val="00C727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27EE"/>
  </w:style>
  <w:style w:type="paragraph" w:styleId="Footer">
    <w:name w:val="footer"/>
    <w:basedOn w:val="Normal"/>
    <w:link w:val="FooterChar"/>
    <w:uiPriority w:val="99"/>
    <w:unhideWhenUsed/>
    <w:rsid w:val="00C727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27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1D119-982D-4454-A32C-B0455D476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3258</Words>
  <Characters>18574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Room PC</dc:creator>
  <cp:keywords/>
  <dc:description/>
  <cp:lastModifiedBy>JSC</cp:lastModifiedBy>
  <cp:revision>2</cp:revision>
  <dcterms:created xsi:type="dcterms:W3CDTF">2025-01-17T10:41:00Z</dcterms:created>
  <dcterms:modified xsi:type="dcterms:W3CDTF">2025-01-17T10:41:00Z</dcterms:modified>
</cp:coreProperties>
</file>