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FD" w:rsidRPr="004F1F14" w:rsidRDefault="00BC14E1" w:rsidP="00173A59">
      <w:pPr>
        <w:pStyle w:val="NoSpacing"/>
        <w:jc w:val="both"/>
        <w:rPr>
          <w:b/>
          <w:sz w:val="24"/>
          <w:szCs w:val="24"/>
          <w:lang w:val="en-US"/>
        </w:rPr>
      </w:pPr>
      <w:r w:rsidRPr="004F1F14">
        <w:rPr>
          <w:b/>
          <w:sz w:val="24"/>
          <w:szCs w:val="24"/>
          <w:lang w:val="en-US"/>
        </w:rPr>
        <w:t>THE STATE</w:t>
      </w:r>
      <w:bookmarkStart w:id="0" w:name="_GoBack"/>
      <w:bookmarkEnd w:id="0"/>
    </w:p>
    <w:p w:rsidR="00BC14E1" w:rsidRPr="004F1F14" w:rsidRDefault="00BC14E1" w:rsidP="00173A59">
      <w:pPr>
        <w:pStyle w:val="NoSpacing"/>
        <w:jc w:val="both"/>
        <w:rPr>
          <w:b/>
          <w:sz w:val="24"/>
          <w:szCs w:val="24"/>
          <w:lang w:val="en-US"/>
        </w:rPr>
      </w:pPr>
    </w:p>
    <w:p w:rsidR="00BC14E1" w:rsidRPr="004F1F14" w:rsidRDefault="00BC14E1" w:rsidP="00173A59">
      <w:pPr>
        <w:pStyle w:val="NoSpacing"/>
        <w:jc w:val="both"/>
        <w:rPr>
          <w:b/>
          <w:sz w:val="24"/>
          <w:szCs w:val="24"/>
          <w:lang w:val="en-US"/>
        </w:rPr>
      </w:pPr>
      <w:r w:rsidRPr="004F1F14">
        <w:rPr>
          <w:b/>
          <w:sz w:val="24"/>
          <w:szCs w:val="24"/>
          <w:lang w:val="en-US"/>
        </w:rPr>
        <w:t>Versus</w:t>
      </w:r>
    </w:p>
    <w:p w:rsidR="00BC14E1" w:rsidRPr="004F1F14" w:rsidRDefault="00BC14E1" w:rsidP="00173A59">
      <w:pPr>
        <w:pStyle w:val="NoSpacing"/>
        <w:jc w:val="both"/>
        <w:rPr>
          <w:b/>
          <w:sz w:val="24"/>
          <w:szCs w:val="24"/>
          <w:lang w:val="en-US"/>
        </w:rPr>
      </w:pPr>
    </w:p>
    <w:p w:rsidR="00BC14E1" w:rsidRPr="004F1F14" w:rsidRDefault="00BC14E1" w:rsidP="00173A59">
      <w:pPr>
        <w:pStyle w:val="NoSpacing"/>
        <w:jc w:val="both"/>
        <w:rPr>
          <w:b/>
          <w:sz w:val="24"/>
          <w:szCs w:val="24"/>
          <w:lang w:val="en-US"/>
        </w:rPr>
      </w:pPr>
      <w:r w:rsidRPr="004F1F14">
        <w:rPr>
          <w:b/>
          <w:sz w:val="24"/>
          <w:szCs w:val="24"/>
          <w:lang w:val="en-US"/>
        </w:rPr>
        <w:t>HERBERT MTHIMKHULU</w:t>
      </w:r>
    </w:p>
    <w:p w:rsidR="00BC14E1" w:rsidRPr="004F1F14" w:rsidRDefault="00BC14E1" w:rsidP="00173A59">
      <w:pPr>
        <w:pStyle w:val="NoSpacing"/>
        <w:jc w:val="both"/>
        <w:rPr>
          <w:b/>
          <w:sz w:val="24"/>
          <w:szCs w:val="24"/>
          <w:lang w:val="en-US"/>
        </w:rPr>
      </w:pPr>
    </w:p>
    <w:p w:rsidR="00BC14E1" w:rsidRPr="004F1F14" w:rsidRDefault="00BC14E1" w:rsidP="00173A59">
      <w:pPr>
        <w:pStyle w:val="NoSpacing"/>
        <w:jc w:val="both"/>
        <w:rPr>
          <w:sz w:val="24"/>
          <w:szCs w:val="24"/>
          <w:lang w:val="en-US"/>
        </w:rPr>
      </w:pPr>
      <w:r w:rsidRPr="004F1F14">
        <w:rPr>
          <w:sz w:val="24"/>
          <w:szCs w:val="24"/>
          <w:lang w:val="en-US"/>
        </w:rPr>
        <w:t>IN THE HIGH COURT OF ZIMBABWE</w:t>
      </w:r>
    </w:p>
    <w:p w:rsidR="00BC14E1" w:rsidRPr="004F1F14" w:rsidRDefault="00BC14E1" w:rsidP="00173A59">
      <w:pPr>
        <w:pStyle w:val="NoSpacing"/>
        <w:jc w:val="both"/>
        <w:rPr>
          <w:sz w:val="24"/>
          <w:szCs w:val="24"/>
          <w:lang w:val="en-US"/>
        </w:rPr>
      </w:pPr>
      <w:r w:rsidRPr="004F1F14">
        <w:rPr>
          <w:sz w:val="24"/>
          <w:szCs w:val="24"/>
          <w:lang w:val="en-US"/>
        </w:rPr>
        <w:t xml:space="preserve">MOYO J with Assessors </w:t>
      </w:r>
      <w:proofErr w:type="spellStart"/>
      <w:r w:rsidRPr="004F1F14">
        <w:rPr>
          <w:sz w:val="24"/>
          <w:szCs w:val="24"/>
          <w:lang w:val="en-US"/>
        </w:rPr>
        <w:t>Mr</w:t>
      </w:r>
      <w:proofErr w:type="spellEnd"/>
      <w:r w:rsidRPr="004F1F14">
        <w:rPr>
          <w:sz w:val="24"/>
          <w:szCs w:val="24"/>
          <w:lang w:val="en-US"/>
        </w:rPr>
        <w:t xml:space="preserve"> J. </w:t>
      </w:r>
      <w:proofErr w:type="spellStart"/>
      <w:r w:rsidRPr="004F1F14">
        <w:rPr>
          <w:sz w:val="24"/>
          <w:szCs w:val="24"/>
          <w:lang w:val="en-US"/>
        </w:rPr>
        <w:t>Sobantu</w:t>
      </w:r>
      <w:proofErr w:type="spellEnd"/>
      <w:r w:rsidRPr="004F1F14">
        <w:rPr>
          <w:sz w:val="24"/>
          <w:szCs w:val="24"/>
          <w:lang w:val="en-US"/>
        </w:rPr>
        <w:t xml:space="preserve"> &amp; </w:t>
      </w:r>
      <w:proofErr w:type="spellStart"/>
      <w:r w:rsidRPr="004F1F14">
        <w:rPr>
          <w:sz w:val="24"/>
          <w:szCs w:val="24"/>
          <w:lang w:val="en-US"/>
        </w:rPr>
        <w:t>Mr</w:t>
      </w:r>
      <w:proofErr w:type="spellEnd"/>
      <w:r w:rsidRPr="004F1F14">
        <w:rPr>
          <w:sz w:val="24"/>
          <w:szCs w:val="24"/>
          <w:lang w:val="en-US"/>
        </w:rPr>
        <w:t xml:space="preserve"> E. </w:t>
      </w:r>
      <w:proofErr w:type="spellStart"/>
      <w:r w:rsidRPr="004F1F14">
        <w:rPr>
          <w:sz w:val="24"/>
          <w:szCs w:val="24"/>
          <w:lang w:val="en-US"/>
        </w:rPr>
        <w:t>Mashingaidze</w:t>
      </w:r>
      <w:proofErr w:type="spellEnd"/>
    </w:p>
    <w:p w:rsidR="00BC14E1" w:rsidRPr="004F1F14" w:rsidRDefault="00BC14E1" w:rsidP="00173A59">
      <w:pPr>
        <w:pStyle w:val="NoSpacing"/>
        <w:jc w:val="both"/>
        <w:rPr>
          <w:sz w:val="24"/>
          <w:szCs w:val="24"/>
          <w:lang w:val="en-US"/>
        </w:rPr>
      </w:pPr>
      <w:r w:rsidRPr="004F1F14">
        <w:rPr>
          <w:sz w:val="24"/>
          <w:szCs w:val="24"/>
          <w:lang w:val="en-US"/>
        </w:rPr>
        <w:t>BULAWAYO</w:t>
      </w:r>
      <w:r w:rsidR="00D316B5" w:rsidRPr="004F1F14">
        <w:rPr>
          <w:sz w:val="24"/>
          <w:szCs w:val="24"/>
          <w:lang w:val="en-US"/>
        </w:rPr>
        <w:t xml:space="preserve"> 10 MARCH &amp; 25 MARCH 2022</w:t>
      </w:r>
    </w:p>
    <w:p w:rsidR="00D316B5" w:rsidRPr="004F1F14" w:rsidRDefault="00D316B5" w:rsidP="00173A59">
      <w:pPr>
        <w:pStyle w:val="NoSpacing"/>
        <w:jc w:val="both"/>
        <w:rPr>
          <w:sz w:val="24"/>
          <w:szCs w:val="24"/>
          <w:lang w:val="en-US"/>
        </w:rPr>
      </w:pPr>
    </w:p>
    <w:p w:rsidR="00D316B5" w:rsidRPr="004F1F14" w:rsidRDefault="00D316B5" w:rsidP="00173A59">
      <w:pPr>
        <w:pStyle w:val="NoSpacing"/>
        <w:jc w:val="both"/>
        <w:rPr>
          <w:b/>
          <w:sz w:val="24"/>
          <w:szCs w:val="24"/>
          <w:lang w:val="en-US"/>
        </w:rPr>
      </w:pPr>
      <w:r w:rsidRPr="004F1F14">
        <w:rPr>
          <w:b/>
          <w:sz w:val="24"/>
          <w:szCs w:val="24"/>
          <w:lang w:val="en-US"/>
        </w:rPr>
        <w:t>Criminal Trial</w:t>
      </w:r>
    </w:p>
    <w:p w:rsidR="00D316B5" w:rsidRPr="004F1F14" w:rsidRDefault="00D316B5" w:rsidP="00173A59">
      <w:pPr>
        <w:pStyle w:val="NoSpacing"/>
        <w:jc w:val="both"/>
        <w:rPr>
          <w:b/>
          <w:sz w:val="24"/>
          <w:szCs w:val="24"/>
          <w:lang w:val="en-US"/>
        </w:rPr>
      </w:pPr>
    </w:p>
    <w:p w:rsidR="00D316B5" w:rsidRPr="004F1F14" w:rsidRDefault="00B5760F" w:rsidP="00173A59">
      <w:pPr>
        <w:pStyle w:val="NoSpacing"/>
        <w:jc w:val="both"/>
        <w:rPr>
          <w:sz w:val="24"/>
          <w:szCs w:val="24"/>
          <w:lang w:val="en-US"/>
        </w:rPr>
      </w:pPr>
      <w:proofErr w:type="spellStart"/>
      <w:r w:rsidRPr="004F1F14">
        <w:rPr>
          <w:i/>
          <w:sz w:val="24"/>
          <w:szCs w:val="24"/>
          <w:lang w:val="en-US"/>
        </w:rPr>
        <w:t>Guveya</w:t>
      </w:r>
      <w:proofErr w:type="spellEnd"/>
      <w:r w:rsidRPr="004F1F14">
        <w:rPr>
          <w:sz w:val="24"/>
          <w:szCs w:val="24"/>
          <w:lang w:val="en-US"/>
        </w:rPr>
        <w:t xml:space="preserve"> for the state</w:t>
      </w:r>
    </w:p>
    <w:p w:rsidR="00B5760F" w:rsidRPr="004F1F14" w:rsidRDefault="00B5760F" w:rsidP="00173A59">
      <w:pPr>
        <w:pStyle w:val="NoSpacing"/>
        <w:jc w:val="both"/>
        <w:rPr>
          <w:sz w:val="24"/>
          <w:szCs w:val="24"/>
          <w:lang w:val="en-US"/>
        </w:rPr>
      </w:pPr>
      <w:r w:rsidRPr="004F1F14">
        <w:rPr>
          <w:i/>
          <w:sz w:val="24"/>
          <w:szCs w:val="24"/>
          <w:lang w:val="en-US"/>
        </w:rPr>
        <w:t xml:space="preserve">M. </w:t>
      </w:r>
      <w:proofErr w:type="spellStart"/>
      <w:r w:rsidRPr="004F1F14">
        <w:rPr>
          <w:i/>
          <w:sz w:val="24"/>
          <w:szCs w:val="24"/>
          <w:lang w:val="en-US"/>
        </w:rPr>
        <w:t>Manenji</w:t>
      </w:r>
      <w:proofErr w:type="spellEnd"/>
      <w:r w:rsidRPr="004F1F14">
        <w:rPr>
          <w:sz w:val="24"/>
          <w:szCs w:val="24"/>
          <w:lang w:val="en-US"/>
        </w:rPr>
        <w:t xml:space="preserve"> for the accused</w:t>
      </w:r>
    </w:p>
    <w:p w:rsidR="00B5760F" w:rsidRPr="004F1F14" w:rsidRDefault="00B5760F" w:rsidP="00173A59">
      <w:pPr>
        <w:pStyle w:val="NoSpacing"/>
        <w:jc w:val="both"/>
        <w:rPr>
          <w:sz w:val="24"/>
          <w:szCs w:val="24"/>
          <w:lang w:val="en-US"/>
        </w:rPr>
      </w:pPr>
    </w:p>
    <w:p w:rsidR="00B5760F" w:rsidRPr="004F1F14" w:rsidRDefault="00B5760F" w:rsidP="00173A59">
      <w:pPr>
        <w:jc w:val="both"/>
        <w:rPr>
          <w:sz w:val="24"/>
          <w:szCs w:val="24"/>
          <w:lang w:val="en-US"/>
        </w:rPr>
      </w:pPr>
      <w:r w:rsidRPr="004F1F14">
        <w:rPr>
          <w:b/>
          <w:sz w:val="24"/>
          <w:szCs w:val="24"/>
          <w:lang w:val="en-US"/>
        </w:rPr>
        <w:tab/>
        <w:t>MOYO J:</w:t>
      </w:r>
      <w:r w:rsidRPr="004F1F14">
        <w:rPr>
          <w:b/>
          <w:sz w:val="24"/>
          <w:szCs w:val="24"/>
          <w:lang w:val="en-US"/>
        </w:rPr>
        <w:tab/>
      </w:r>
      <w:r w:rsidRPr="004F1F14">
        <w:rPr>
          <w:sz w:val="24"/>
          <w:szCs w:val="24"/>
          <w:lang w:val="en-US"/>
        </w:rPr>
        <w:t>The accused person faces a charge of murder it being alleged that on the 8</w:t>
      </w:r>
      <w:r w:rsidRPr="004F1F14">
        <w:rPr>
          <w:sz w:val="24"/>
          <w:szCs w:val="24"/>
          <w:vertAlign w:val="superscript"/>
          <w:lang w:val="en-US"/>
        </w:rPr>
        <w:t>th</w:t>
      </w:r>
      <w:r w:rsidRPr="004F1F14">
        <w:rPr>
          <w:sz w:val="24"/>
          <w:szCs w:val="24"/>
          <w:lang w:val="en-US"/>
        </w:rPr>
        <w:t xml:space="preserve"> of August 2020 at </w:t>
      </w:r>
      <w:proofErr w:type="spellStart"/>
      <w:r w:rsidRPr="004F1F14">
        <w:rPr>
          <w:sz w:val="24"/>
          <w:szCs w:val="24"/>
          <w:lang w:val="en-US"/>
        </w:rPr>
        <w:t>Golide</w:t>
      </w:r>
      <w:proofErr w:type="spellEnd"/>
      <w:r w:rsidRPr="004F1F14">
        <w:rPr>
          <w:sz w:val="24"/>
          <w:szCs w:val="24"/>
          <w:lang w:val="en-US"/>
        </w:rPr>
        <w:t xml:space="preserve"> Homestead Village 3, Springs Farm, </w:t>
      </w:r>
      <w:proofErr w:type="gramStart"/>
      <w:r w:rsidRPr="004F1F14">
        <w:rPr>
          <w:sz w:val="24"/>
          <w:szCs w:val="24"/>
          <w:lang w:val="en-US"/>
        </w:rPr>
        <w:t>Bulawayo</w:t>
      </w:r>
      <w:proofErr w:type="gramEnd"/>
      <w:r w:rsidRPr="004F1F14">
        <w:rPr>
          <w:sz w:val="24"/>
          <w:szCs w:val="24"/>
          <w:lang w:val="en-US"/>
        </w:rPr>
        <w:t xml:space="preserve"> he unlawfully caused the death of </w:t>
      </w:r>
      <w:proofErr w:type="spellStart"/>
      <w:r w:rsidRPr="004F1F14">
        <w:rPr>
          <w:sz w:val="24"/>
          <w:szCs w:val="24"/>
          <w:lang w:val="en-US"/>
        </w:rPr>
        <w:t>Nokwanda</w:t>
      </w:r>
      <w:proofErr w:type="spellEnd"/>
      <w:r w:rsidRPr="004F1F14">
        <w:rPr>
          <w:sz w:val="24"/>
          <w:szCs w:val="24"/>
          <w:lang w:val="en-US"/>
        </w:rPr>
        <w:t xml:space="preserve"> </w:t>
      </w:r>
      <w:proofErr w:type="spellStart"/>
      <w:r w:rsidRPr="004F1F14">
        <w:rPr>
          <w:sz w:val="24"/>
          <w:szCs w:val="24"/>
          <w:lang w:val="en-US"/>
        </w:rPr>
        <w:t>Dube</w:t>
      </w:r>
      <w:proofErr w:type="spellEnd"/>
      <w:r w:rsidRPr="004F1F14">
        <w:rPr>
          <w:sz w:val="24"/>
          <w:szCs w:val="24"/>
          <w:lang w:val="en-US"/>
        </w:rPr>
        <w:t xml:space="preserve"> by hitting her several times</w:t>
      </w:r>
      <w:r w:rsidR="004F1F14" w:rsidRPr="004F1F14">
        <w:rPr>
          <w:sz w:val="24"/>
          <w:szCs w:val="24"/>
          <w:lang w:val="en-US"/>
        </w:rPr>
        <w:t xml:space="preserve"> </w:t>
      </w:r>
      <w:r w:rsidRPr="004F1F14">
        <w:rPr>
          <w:sz w:val="24"/>
          <w:szCs w:val="24"/>
          <w:lang w:val="en-US"/>
        </w:rPr>
        <w:t>with a black piece of hosepipe all over her body.  The accused denies the charge but tendered a lenient plea of culpable.  The following exhibits were tendered into the court record and they were all duly marked.</w:t>
      </w:r>
    </w:p>
    <w:p w:rsidR="00B5760F" w:rsidRPr="004F1F14" w:rsidRDefault="00B5760F" w:rsidP="00173A59">
      <w:pPr>
        <w:pStyle w:val="ListParagraph"/>
        <w:numPr>
          <w:ilvl w:val="0"/>
          <w:numId w:val="1"/>
        </w:numPr>
        <w:jc w:val="both"/>
        <w:rPr>
          <w:sz w:val="24"/>
          <w:szCs w:val="24"/>
          <w:lang w:val="en-US"/>
        </w:rPr>
      </w:pPr>
      <w:r w:rsidRPr="004F1F14">
        <w:rPr>
          <w:sz w:val="24"/>
          <w:szCs w:val="24"/>
          <w:lang w:val="en-US"/>
        </w:rPr>
        <w:t>The state summary</w:t>
      </w:r>
    </w:p>
    <w:p w:rsidR="00B5760F" w:rsidRPr="004F1F14" w:rsidRDefault="00B5760F" w:rsidP="00173A59">
      <w:pPr>
        <w:pStyle w:val="ListParagraph"/>
        <w:numPr>
          <w:ilvl w:val="0"/>
          <w:numId w:val="1"/>
        </w:numPr>
        <w:jc w:val="both"/>
        <w:rPr>
          <w:sz w:val="24"/>
          <w:szCs w:val="24"/>
          <w:lang w:val="en-US"/>
        </w:rPr>
      </w:pPr>
      <w:r w:rsidRPr="004F1F14">
        <w:rPr>
          <w:sz w:val="24"/>
          <w:szCs w:val="24"/>
          <w:lang w:val="en-US"/>
        </w:rPr>
        <w:t xml:space="preserve">The accused’s </w:t>
      </w:r>
      <w:proofErr w:type="spellStart"/>
      <w:r w:rsidRPr="004F1F14">
        <w:rPr>
          <w:sz w:val="24"/>
          <w:szCs w:val="24"/>
          <w:lang w:val="en-US"/>
        </w:rPr>
        <w:t>defence</w:t>
      </w:r>
      <w:proofErr w:type="spellEnd"/>
      <w:r w:rsidRPr="004F1F14">
        <w:rPr>
          <w:sz w:val="24"/>
          <w:szCs w:val="24"/>
          <w:lang w:val="en-US"/>
        </w:rPr>
        <w:t xml:space="preserve"> outline</w:t>
      </w:r>
    </w:p>
    <w:p w:rsidR="00B5760F" w:rsidRPr="004F1F14" w:rsidRDefault="00B5760F" w:rsidP="00173A59">
      <w:pPr>
        <w:pStyle w:val="ListParagraph"/>
        <w:numPr>
          <w:ilvl w:val="0"/>
          <w:numId w:val="1"/>
        </w:numPr>
        <w:jc w:val="both"/>
        <w:rPr>
          <w:sz w:val="24"/>
          <w:szCs w:val="24"/>
          <w:lang w:val="en-US"/>
        </w:rPr>
      </w:pPr>
      <w:r w:rsidRPr="004F1F14">
        <w:rPr>
          <w:sz w:val="24"/>
          <w:szCs w:val="24"/>
          <w:lang w:val="en-US"/>
        </w:rPr>
        <w:t>The post mortem report</w:t>
      </w:r>
    </w:p>
    <w:p w:rsidR="00B5760F" w:rsidRDefault="00B5760F" w:rsidP="00173A59">
      <w:pPr>
        <w:pStyle w:val="ListParagraph"/>
        <w:numPr>
          <w:ilvl w:val="0"/>
          <w:numId w:val="1"/>
        </w:numPr>
        <w:jc w:val="both"/>
        <w:rPr>
          <w:sz w:val="24"/>
          <w:szCs w:val="24"/>
          <w:lang w:val="en-US"/>
        </w:rPr>
      </w:pPr>
      <w:r w:rsidRPr="004F1F14">
        <w:rPr>
          <w:sz w:val="24"/>
          <w:szCs w:val="24"/>
          <w:lang w:val="en-US"/>
        </w:rPr>
        <w:t>The accused’s confirmed warned and cautioned statement</w:t>
      </w:r>
    </w:p>
    <w:p w:rsidR="00AD7ECA" w:rsidRPr="004F1F14" w:rsidRDefault="00AD7ECA" w:rsidP="00173A59">
      <w:pPr>
        <w:pStyle w:val="ListParagraph"/>
        <w:numPr>
          <w:ilvl w:val="0"/>
          <w:numId w:val="1"/>
        </w:numPr>
        <w:jc w:val="both"/>
        <w:rPr>
          <w:sz w:val="24"/>
          <w:szCs w:val="24"/>
          <w:lang w:val="en-US"/>
        </w:rPr>
      </w:pPr>
      <w:r>
        <w:rPr>
          <w:sz w:val="24"/>
          <w:szCs w:val="24"/>
          <w:lang w:val="en-US"/>
        </w:rPr>
        <w:t>The hosepipe that was allegedly used in the commission of the offence</w:t>
      </w:r>
    </w:p>
    <w:p w:rsidR="00B5760F" w:rsidRPr="004F1F14" w:rsidRDefault="00B5760F" w:rsidP="00173A59">
      <w:pPr>
        <w:pStyle w:val="ListParagraph"/>
        <w:numPr>
          <w:ilvl w:val="0"/>
          <w:numId w:val="1"/>
        </w:numPr>
        <w:jc w:val="both"/>
        <w:rPr>
          <w:sz w:val="24"/>
          <w:szCs w:val="24"/>
          <w:lang w:val="en-US"/>
        </w:rPr>
      </w:pPr>
      <w:r w:rsidRPr="004F1F14">
        <w:rPr>
          <w:sz w:val="24"/>
          <w:szCs w:val="24"/>
          <w:lang w:val="en-US"/>
        </w:rPr>
        <w:t>The evidence of the following witnesses was admitted into the court record as it appears in the state summary in accordance with the law.</w:t>
      </w:r>
    </w:p>
    <w:p w:rsidR="00B5760F" w:rsidRPr="004F1F14" w:rsidRDefault="00B5760F" w:rsidP="00173A59">
      <w:pPr>
        <w:pStyle w:val="ListParagraph"/>
        <w:ind w:left="1080"/>
        <w:jc w:val="both"/>
        <w:rPr>
          <w:sz w:val="24"/>
          <w:szCs w:val="24"/>
          <w:lang w:val="en-US"/>
        </w:rPr>
      </w:pPr>
      <w:r w:rsidRPr="004F1F14">
        <w:rPr>
          <w:sz w:val="24"/>
          <w:szCs w:val="24"/>
          <w:lang w:val="en-US"/>
        </w:rPr>
        <w:t xml:space="preserve">Anna </w:t>
      </w:r>
      <w:proofErr w:type="spellStart"/>
      <w:r w:rsidRPr="004F1F14">
        <w:rPr>
          <w:sz w:val="24"/>
          <w:szCs w:val="24"/>
          <w:lang w:val="en-US"/>
        </w:rPr>
        <w:t>Dumburashe</w:t>
      </w:r>
      <w:proofErr w:type="spellEnd"/>
    </w:p>
    <w:p w:rsidR="00B5760F" w:rsidRPr="004F1F14" w:rsidRDefault="00B5760F" w:rsidP="00173A59">
      <w:pPr>
        <w:pStyle w:val="ListParagraph"/>
        <w:ind w:left="1080"/>
        <w:jc w:val="both"/>
        <w:rPr>
          <w:sz w:val="24"/>
          <w:szCs w:val="24"/>
          <w:lang w:val="en-US"/>
        </w:rPr>
      </w:pPr>
      <w:proofErr w:type="spellStart"/>
      <w:r w:rsidRPr="004F1F14">
        <w:rPr>
          <w:sz w:val="24"/>
          <w:szCs w:val="24"/>
          <w:lang w:val="en-US"/>
        </w:rPr>
        <w:t>Zanele</w:t>
      </w:r>
      <w:proofErr w:type="spellEnd"/>
      <w:r w:rsidRPr="004F1F14">
        <w:rPr>
          <w:sz w:val="24"/>
          <w:szCs w:val="24"/>
          <w:lang w:val="en-US"/>
        </w:rPr>
        <w:t xml:space="preserve"> </w:t>
      </w:r>
      <w:proofErr w:type="spellStart"/>
      <w:r w:rsidRPr="004F1F14">
        <w:rPr>
          <w:sz w:val="24"/>
          <w:szCs w:val="24"/>
          <w:lang w:val="en-US"/>
        </w:rPr>
        <w:t>Muchatura</w:t>
      </w:r>
      <w:proofErr w:type="spellEnd"/>
    </w:p>
    <w:p w:rsidR="00B5760F" w:rsidRPr="004F1F14" w:rsidRDefault="00B5760F" w:rsidP="00173A59">
      <w:pPr>
        <w:pStyle w:val="ListParagraph"/>
        <w:ind w:left="1080"/>
        <w:jc w:val="both"/>
        <w:rPr>
          <w:sz w:val="24"/>
          <w:szCs w:val="24"/>
          <w:lang w:val="en-US"/>
        </w:rPr>
      </w:pPr>
      <w:r w:rsidRPr="004F1F14">
        <w:rPr>
          <w:sz w:val="24"/>
          <w:szCs w:val="24"/>
          <w:lang w:val="en-US"/>
        </w:rPr>
        <w:t xml:space="preserve">Abraham </w:t>
      </w:r>
      <w:proofErr w:type="spellStart"/>
      <w:r w:rsidRPr="004F1F14">
        <w:rPr>
          <w:sz w:val="24"/>
          <w:szCs w:val="24"/>
          <w:lang w:val="en-US"/>
        </w:rPr>
        <w:t>Dapi</w:t>
      </w:r>
      <w:proofErr w:type="spellEnd"/>
    </w:p>
    <w:p w:rsidR="00B5760F" w:rsidRPr="004F1F14" w:rsidRDefault="00B5760F" w:rsidP="00173A59">
      <w:pPr>
        <w:pStyle w:val="ListParagraph"/>
        <w:ind w:left="1080"/>
        <w:jc w:val="both"/>
        <w:rPr>
          <w:sz w:val="24"/>
          <w:szCs w:val="24"/>
          <w:lang w:val="en-US"/>
        </w:rPr>
      </w:pPr>
      <w:r w:rsidRPr="004F1F14">
        <w:rPr>
          <w:sz w:val="24"/>
          <w:szCs w:val="24"/>
          <w:lang w:val="en-US"/>
        </w:rPr>
        <w:t xml:space="preserve">Jonathan </w:t>
      </w:r>
      <w:proofErr w:type="spellStart"/>
      <w:r w:rsidRPr="004F1F14">
        <w:rPr>
          <w:sz w:val="24"/>
          <w:szCs w:val="24"/>
          <w:lang w:val="en-US"/>
        </w:rPr>
        <w:t>Matsunge</w:t>
      </w:r>
      <w:proofErr w:type="spellEnd"/>
    </w:p>
    <w:p w:rsidR="00B5760F" w:rsidRPr="004F1F14" w:rsidRDefault="00B5760F" w:rsidP="00173A59">
      <w:pPr>
        <w:pStyle w:val="ListParagraph"/>
        <w:ind w:left="1080"/>
        <w:jc w:val="both"/>
        <w:rPr>
          <w:sz w:val="24"/>
          <w:szCs w:val="24"/>
          <w:lang w:val="en-US"/>
        </w:rPr>
      </w:pPr>
      <w:r w:rsidRPr="004F1F14">
        <w:rPr>
          <w:sz w:val="24"/>
          <w:szCs w:val="24"/>
          <w:lang w:val="en-US"/>
        </w:rPr>
        <w:lastRenderedPageBreak/>
        <w:t xml:space="preserve">Talent </w:t>
      </w:r>
      <w:proofErr w:type="spellStart"/>
      <w:r w:rsidRPr="004F1F14">
        <w:rPr>
          <w:sz w:val="24"/>
          <w:szCs w:val="24"/>
          <w:lang w:val="en-US"/>
        </w:rPr>
        <w:t>Ncube</w:t>
      </w:r>
      <w:proofErr w:type="spellEnd"/>
    </w:p>
    <w:p w:rsidR="00B5760F" w:rsidRPr="004F1F14" w:rsidRDefault="00B5760F" w:rsidP="00173A59">
      <w:pPr>
        <w:pStyle w:val="ListParagraph"/>
        <w:ind w:left="1080"/>
        <w:jc w:val="both"/>
        <w:rPr>
          <w:sz w:val="24"/>
          <w:szCs w:val="24"/>
          <w:lang w:val="en-US"/>
        </w:rPr>
      </w:pPr>
      <w:r w:rsidRPr="004F1F14">
        <w:rPr>
          <w:sz w:val="24"/>
          <w:szCs w:val="24"/>
          <w:lang w:val="en-US"/>
        </w:rPr>
        <w:t xml:space="preserve">Craig </w:t>
      </w:r>
      <w:proofErr w:type="spellStart"/>
      <w:r w:rsidRPr="004F1F14">
        <w:rPr>
          <w:sz w:val="24"/>
          <w:szCs w:val="24"/>
          <w:lang w:val="en-US"/>
        </w:rPr>
        <w:t>Ignasio</w:t>
      </w:r>
      <w:proofErr w:type="spellEnd"/>
      <w:r w:rsidRPr="004F1F14">
        <w:rPr>
          <w:sz w:val="24"/>
          <w:szCs w:val="24"/>
          <w:lang w:val="en-US"/>
        </w:rPr>
        <w:t xml:space="preserve"> </w:t>
      </w:r>
      <w:proofErr w:type="spellStart"/>
      <w:r w:rsidRPr="004F1F14">
        <w:rPr>
          <w:sz w:val="24"/>
          <w:szCs w:val="24"/>
          <w:lang w:val="en-US"/>
        </w:rPr>
        <w:t>Matirasa</w:t>
      </w:r>
      <w:proofErr w:type="spellEnd"/>
    </w:p>
    <w:p w:rsidR="00B5760F" w:rsidRPr="004F1F14" w:rsidRDefault="00B5760F" w:rsidP="00173A59">
      <w:pPr>
        <w:pStyle w:val="ListParagraph"/>
        <w:ind w:left="1080"/>
        <w:jc w:val="both"/>
        <w:rPr>
          <w:sz w:val="24"/>
          <w:szCs w:val="24"/>
          <w:lang w:val="en-US"/>
        </w:rPr>
      </w:pPr>
      <w:proofErr w:type="spellStart"/>
      <w:r w:rsidRPr="004F1F14">
        <w:rPr>
          <w:sz w:val="24"/>
          <w:szCs w:val="24"/>
          <w:lang w:val="en-US"/>
        </w:rPr>
        <w:t>Dr</w:t>
      </w:r>
      <w:proofErr w:type="spellEnd"/>
      <w:r w:rsidRPr="004F1F14">
        <w:rPr>
          <w:sz w:val="24"/>
          <w:szCs w:val="24"/>
          <w:lang w:val="en-US"/>
        </w:rPr>
        <w:t xml:space="preserve"> S. </w:t>
      </w:r>
      <w:proofErr w:type="spellStart"/>
      <w:r w:rsidRPr="004F1F14">
        <w:rPr>
          <w:sz w:val="24"/>
          <w:szCs w:val="24"/>
          <w:lang w:val="en-US"/>
        </w:rPr>
        <w:t>Pesanai</w:t>
      </w:r>
      <w:proofErr w:type="spellEnd"/>
    </w:p>
    <w:p w:rsidR="00B5760F" w:rsidRPr="004F1F14" w:rsidRDefault="00B5760F" w:rsidP="00173A59">
      <w:pPr>
        <w:jc w:val="both"/>
        <w:rPr>
          <w:sz w:val="24"/>
          <w:szCs w:val="24"/>
          <w:lang w:val="en-US"/>
        </w:rPr>
      </w:pPr>
      <w:r w:rsidRPr="004F1F14">
        <w:rPr>
          <w:sz w:val="24"/>
          <w:szCs w:val="24"/>
          <w:lang w:val="en-US"/>
        </w:rPr>
        <w:tab/>
        <w:t xml:space="preserve">The state led </w:t>
      </w:r>
      <w:r w:rsidRPr="004F1F14">
        <w:rPr>
          <w:i/>
          <w:sz w:val="24"/>
          <w:szCs w:val="24"/>
          <w:lang w:val="en-US"/>
        </w:rPr>
        <w:t>viva voce</w:t>
      </w:r>
      <w:r w:rsidRPr="004F1F14">
        <w:rPr>
          <w:sz w:val="24"/>
          <w:szCs w:val="24"/>
          <w:lang w:val="en-US"/>
        </w:rPr>
        <w:t xml:space="preserve"> evidence from 2 witnesses.  The 1</w:t>
      </w:r>
      <w:r w:rsidRPr="004F1F14">
        <w:rPr>
          <w:sz w:val="24"/>
          <w:szCs w:val="24"/>
          <w:vertAlign w:val="superscript"/>
          <w:lang w:val="en-US"/>
        </w:rPr>
        <w:t>st</w:t>
      </w:r>
      <w:r w:rsidRPr="004F1F14">
        <w:rPr>
          <w:sz w:val="24"/>
          <w:szCs w:val="24"/>
          <w:lang w:val="en-US"/>
        </w:rPr>
        <w:t xml:space="preserve"> to testify was Caroline </w:t>
      </w:r>
      <w:proofErr w:type="spellStart"/>
      <w:r w:rsidRPr="004F1F14">
        <w:rPr>
          <w:sz w:val="24"/>
          <w:szCs w:val="24"/>
          <w:lang w:val="en-US"/>
        </w:rPr>
        <w:t>Mthimkhulu</w:t>
      </w:r>
      <w:proofErr w:type="spellEnd"/>
      <w:r w:rsidRPr="004F1F14">
        <w:rPr>
          <w:sz w:val="24"/>
          <w:szCs w:val="24"/>
          <w:lang w:val="en-US"/>
        </w:rPr>
        <w:t xml:space="preserve">.  She told the court that accused is her brother and the deceased was her sister-in-law.  She told the court that her aunt </w:t>
      </w:r>
      <w:r w:rsidR="00AD7ECA">
        <w:rPr>
          <w:sz w:val="24"/>
          <w:szCs w:val="24"/>
          <w:lang w:val="en-US"/>
        </w:rPr>
        <w:t xml:space="preserve">one </w:t>
      </w:r>
      <w:r w:rsidRPr="004F1F14">
        <w:rPr>
          <w:sz w:val="24"/>
          <w:szCs w:val="24"/>
          <w:lang w:val="en-US"/>
        </w:rPr>
        <w:t xml:space="preserve">Alice </w:t>
      </w:r>
      <w:proofErr w:type="spellStart"/>
      <w:r w:rsidRPr="004F1F14">
        <w:rPr>
          <w:sz w:val="24"/>
          <w:szCs w:val="24"/>
          <w:lang w:val="en-US"/>
        </w:rPr>
        <w:t>Jele</w:t>
      </w:r>
      <w:proofErr w:type="spellEnd"/>
      <w:r w:rsidRPr="004F1F14">
        <w:rPr>
          <w:sz w:val="24"/>
          <w:szCs w:val="24"/>
          <w:lang w:val="en-US"/>
        </w:rPr>
        <w:t xml:space="preserve"> lied to the accused person that deceased had a boyfriend.  Deceased was accus</w:t>
      </w:r>
      <w:r w:rsidR="00277137" w:rsidRPr="004F1F14">
        <w:rPr>
          <w:sz w:val="24"/>
          <w:szCs w:val="24"/>
          <w:lang w:val="en-US"/>
        </w:rPr>
        <w:t>e</w:t>
      </w:r>
      <w:r w:rsidRPr="004F1F14">
        <w:rPr>
          <w:sz w:val="24"/>
          <w:szCs w:val="24"/>
          <w:lang w:val="en-US"/>
        </w:rPr>
        <w:t>d’s wife.  The 2 then had a misunderstanding and the accused called deceased to the boy’s bedroom.  He then assaulted her.  She tried to restrain them but she failed.  The deceased was seated</w:t>
      </w:r>
      <w:r w:rsidR="00AD7ECA">
        <w:rPr>
          <w:sz w:val="24"/>
          <w:szCs w:val="24"/>
          <w:lang w:val="en-US"/>
        </w:rPr>
        <w:t xml:space="preserve"> while</w:t>
      </w:r>
      <w:r w:rsidRPr="004F1F14">
        <w:rPr>
          <w:sz w:val="24"/>
          <w:szCs w:val="24"/>
          <w:lang w:val="en-US"/>
        </w:rPr>
        <w:t xml:space="preserve"> accused was assaulting her and she was screaming.  She did not see what accused used to assault the deceased.  Later </w:t>
      </w:r>
      <w:r w:rsidR="00277137" w:rsidRPr="004F1F14">
        <w:rPr>
          <w:sz w:val="24"/>
          <w:szCs w:val="24"/>
          <w:lang w:val="en-US"/>
        </w:rPr>
        <w:t xml:space="preserve">Lyon </w:t>
      </w:r>
      <w:proofErr w:type="spellStart"/>
      <w:r w:rsidR="00277137" w:rsidRPr="004F1F14">
        <w:rPr>
          <w:sz w:val="24"/>
          <w:szCs w:val="24"/>
          <w:lang w:val="en-US"/>
        </w:rPr>
        <w:t>Nyathi</w:t>
      </w:r>
      <w:proofErr w:type="spellEnd"/>
      <w:r w:rsidR="00277137" w:rsidRPr="004F1F14">
        <w:rPr>
          <w:sz w:val="24"/>
          <w:szCs w:val="24"/>
          <w:lang w:val="en-US"/>
        </w:rPr>
        <w:t xml:space="preserve"> came and restrained them.  She told the court that the assault took about 20 minutes.  Deceased then said she could not walk because she felt dizzy.  She then started vomiting and also breathing heavily.  She then passed on.  She said deceased died in her hands.  She confirmed that she knew the hosepipe that was tendered in court and mark</w:t>
      </w:r>
      <w:r w:rsidR="004F1F14" w:rsidRPr="004F1F14">
        <w:rPr>
          <w:sz w:val="24"/>
          <w:szCs w:val="24"/>
          <w:lang w:val="en-US"/>
        </w:rPr>
        <w:t>e</w:t>
      </w:r>
      <w:r w:rsidR="00277137" w:rsidRPr="004F1F14">
        <w:rPr>
          <w:sz w:val="24"/>
          <w:szCs w:val="24"/>
          <w:lang w:val="en-US"/>
        </w:rPr>
        <w:t>d exhibit 5 since accused carried it with him when he called deceased t</w:t>
      </w:r>
      <w:r w:rsidR="004F1F14" w:rsidRPr="004F1F14">
        <w:rPr>
          <w:sz w:val="24"/>
          <w:szCs w:val="24"/>
          <w:lang w:val="en-US"/>
        </w:rPr>
        <w:t>o</w:t>
      </w:r>
      <w:r w:rsidR="00277137" w:rsidRPr="004F1F14">
        <w:rPr>
          <w:sz w:val="24"/>
          <w:szCs w:val="24"/>
          <w:lang w:val="en-US"/>
        </w:rPr>
        <w:t xml:space="preserve"> the bedroom.  She confirmed under cross-examination that accused was visibly angry.  These were the material aspects of this witness’ evidence.</w:t>
      </w:r>
    </w:p>
    <w:p w:rsidR="00277137" w:rsidRPr="004F1F14" w:rsidRDefault="00277137" w:rsidP="00173A59">
      <w:pPr>
        <w:jc w:val="both"/>
        <w:rPr>
          <w:sz w:val="24"/>
          <w:szCs w:val="24"/>
          <w:lang w:val="en-US"/>
        </w:rPr>
      </w:pPr>
      <w:r w:rsidRPr="004F1F14">
        <w:rPr>
          <w:sz w:val="24"/>
          <w:szCs w:val="24"/>
          <w:lang w:val="en-US"/>
        </w:rPr>
        <w:tab/>
        <w:t>The 2</w:t>
      </w:r>
      <w:r w:rsidRPr="004F1F14">
        <w:rPr>
          <w:sz w:val="24"/>
          <w:szCs w:val="24"/>
          <w:vertAlign w:val="superscript"/>
          <w:lang w:val="en-US"/>
        </w:rPr>
        <w:t>nd</w:t>
      </w:r>
      <w:r w:rsidRPr="004F1F14">
        <w:rPr>
          <w:sz w:val="24"/>
          <w:szCs w:val="24"/>
          <w:lang w:val="en-US"/>
        </w:rPr>
        <w:t xml:space="preserve"> state witness was Lyon </w:t>
      </w:r>
      <w:proofErr w:type="spellStart"/>
      <w:r w:rsidRPr="004F1F14">
        <w:rPr>
          <w:sz w:val="24"/>
          <w:szCs w:val="24"/>
          <w:lang w:val="en-US"/>
        </w:rPr>
        <w:t>Nyathi</w:t>
      </w:r>
      <w:proofErr w:type="spellEnd"/>
      <w:r w:rsidRPr="004F1F14">
        <w:rPr>
          <w:sz w:val="24"/>
          <w:szCs w:val="24"/>
          <w:lang w:val="en-US"/>
        </w:rPr>
        <w:t xml:space="preserve"> who told the court that he is married to the 1</w:t>
      </w:r>
      <w:r w:rsidRPr="004F1F14">
        <w:rPr>
          <w:sz w:val="24"/>
          <w:szCs w:val="24"/>
          <w:vertAlign w:val="superscript"/>
          <w:lang w:val="en-US"/>
        </w:rPr>
        <w:t>st</w:t>
      </w:r>
      <w:r w:rsidRPr="004F1F14">
        <w:rPr>
          <w:sz w:val="24"/>
          <w:szCs w:val="24"/>
          <w:lang w:val="en-US"/>
        </w:rPr>
        <w:t xml:space="preserve"> state witness.  He said that he is the one who restrained the </w:t>
      </w:r>
      <w:r w:rsidR="00AD7ECA">
        <w:rPr>
          <w:sz w:val="24"/>
          <w:szCs w:val="24"/>
          <w:lang w:val="en-US"/>
        </w:rPr>
        <w:t>accus</w:t>
      </w:r>
      <w:r w:rsidRPr="004F1F14">
        <w:rPr>
          <w:sz w:val="24"/>
          <w:szCs w:val="24"/>
          <w:lang w:val="en-US"/>
        </w:rPr>
        <w:t xml:space="preserve">ed from assaulting the deceased after his wife had failed to restrain him.  He said accused </w:t>
      </w:r>
      <w:r w:rsidR="004F1F14" w:rsidRPr="004F1F14">
        <w:rPr>
          <w:sz w:val="24"/>
          <w:szCs w:val="24"/>
          <w:lang w:val="en-US"/>
        </w:rPr>
        <w:t>a</w:t>
      </w:r>
      <w:r w:rsidRPr="004F1F14">
        <w:rPr>
          <w:sz w:val="24"/>
          <w:szCs w:val="24"/>
          <w:lang w:val="en-US"/>
        </w:rPr>
        <w:t>ssaulted deceased with a hosepipe.  He said he did not see how accused assaulted the deceased as he found accused questioning deceased when he entered the room where they were.  He said that he would say the assault took about 30 minutes.  He said that they then left for their homestead.  He confirmed that the hosepipe tendered in this court was the one used to assault the deceased.  Under cross-</w:t>
      </w:r>
      <w:r w:rsidRPr="004F1F14">
        <w:rPr>
          <w:sz w:val="24"/>
          <w:szCs w:val="24"/>
          <w:lang w:val="en-US"/>
        </w:rPr>
        <w:lastRenderedPageBreak/>
        <w:t>examination he confirmed that accused was visibly angry because he had been informed that the deceased had extra-marital affairs.  Those were the material aspects of this witness’ evidence.  The state then closed its case.</w:t>
      </w:r>
    </w:p>
    <w:p w:rsidR="00277137" w:rsidRPr="004F1F14" w:rsidRDefault="00277137" w:rsidP="00173A59">
      <w:pPr>
        <w:jc w:val="both"/>
        <w:rPr>
          <w:sz w:val="24"/>
          <w:szCs w:val="24"/>
          <w:lang w:val="en-US"/>
        </w:rPr>
      </w:pPr>
      <w:r w:rsidRPr="004F1F14">
        <w:rPr>
          <w:sz w:val="24"/>
          <w:szCs w:val="24"/>
          <w:lang w:val="en-US"/>
        </w:rPr>
        <w:tab/>
        <w:t>The post mortem repo</w:t>
      </w:r>
      <w:r w:rsidR="00AD7ECA">
        <w:rPr>
          <w:sz w:val="24"/>
          <w:szCs w:val="24"/>
          <w:lang w:val="en-US"/>
        </w:rPr>
        <w:t>r</w:t>
      </w:r>
      <w:r w:rsidRPr="004F1F14">
        <w:rPr>
          <w:sz w:val="24"/>
          <w:szCs w:val="24"/>
          <w:lang w:val="en-US"/>
        </w:rPr>
        <w:t xml:space="preserve">t gave the cause of death as cerebral </w:t>
      </w:r>
      <w:proofErr w:type="spellStart"/>
      <w:r w:rsidRPr="004F1F14">
        <w:rPr>
          <w:sz w:val="24"/>
          <w:szCs w:val="24"/>
          <w:lang w:val="en-US"/>
        </w:rPr>
        <w:t>oedema</w:t>
      </w:r>
      <w:proofErr w:type="spellEnd"/>
      <w:r w:rsidRPr="004F1F14">
        <w:rPr>
          <w:sz w:val="24"/>
          <w:szCs w:val="24"/>
          <w:lang w:val="en-US"/>
        </w:rPr>
        <w:t xml:space="preserve">, intramuscular </w:t>
      </w:r>
      <w:proofErr w:type="spellStart"/>
      <w:r w:rsidRPr="004F1F14">
        <w:rPr>
          <w:sz w:val="24"/>
          <w:szCs w:val="24"/>
          <w:lang w:val="en-US"/>
        </w:rPr>
        <w:t>haemorhage</w:t>
      </w:r>
      <w:proofErr w:type="spellEnd"/>
      <w:r w:rsidRPr="004F1F14">
        <w:rPr>
          <w:sz w:val="24"/>
          <w:szCs w:val="24"/>
          <w:lang w:val="en-US"/>
        </w:rPr>
        <w:t xml:space="preserve">, </w:t>
      </w:r>
      <w:proofErr w:type="gramStart"/>
      <w:r w:rsidRPr="004F1F14">
        <w:rPr>
          <w:sz w:val="24"/>
          <w:szCs w:val="24"/>
          <w:lang w:val="en-US"/>
        </w:rPr>
        <w:t>assault</w:t>
      </w:r>
      <w:proofErr w:type="gramEnd"/>
      <w:r w:rsidRPr="004F1F14">
        <w:rPr>
          <w:sz w:val="24"/>
          <w:szCs w:val="24"/>
          <w:lang w:val="en-US"/>
        </w:rPr>
        <w:t xml:space="preserve">.  </w:t>
      </w:r>
    </w:p>
    <w:p w:rsidR="00277137" w:rsidRPr="004F1F14" w:rsidRDefault="00277137" w:rsidP="00173A59">
      <w:pPr>
        <w:jc w:val="both"/>
        <w:rPr>
          <w:sz w:val="24"/>
          <w:szCs w:val="24"/>
          <w:lang w:val="en-US"/>
        </w:rPr>
      </w:pPr>
      <w:r w:rsidRPr="004F1F14">
        <w:rPr>
          <w:sz w:val="24"/>
          <w:szCs w:val="24"/>
          <w:lang w:val="en-US"/>
        </w:rPr>
        <w:tab/>
        <w:t>The accused person gave eviden</w:t>
      </w:r>
      <w:r w:rsidR="004F1F14" w:rsidRPr="004F1F14">
        <w:rPr>
          <w:sz w:val="24"/>
          <w:szCs w:val="24"/>
          <w:lang w:val="en-US"/>
        </w:rPr>
        <w:t>c</w:t>
      </w:r>
      <w:r w:rsidRPr="004F1F14">
        <w:rPr>
          <w:sz w:val="24"/>
          <w:szCs w:val="24"/>
          <w:lang w:val="en-US"/>
        </w:rPr>
        <w:t xml:space="preserve">e for the </w:t>
      </w:r>
      <w:proofErr w:type="spellStart"/>
      <w:r w:rsidRPr="004F1F14">
        <w:rPr>
          <w:sz w:val="24"/>
          <w:szCs w:val="24"/>
          <w:lang w:val="en-US"/>
        </w:rPr>
        <w:t>defence</w:t>
      </w:r>
      <w:proofErr w:type="spellEnd"/>
      <w:r w:rsidRPr="004F1F14">
        <w:rPr>
          <w:sz w:val="24"/>
          <w:szCs w:val="24"/>
          <w:lang w:val="en-US"/>
        </w:rPr>
        <w:t>.  He told the court that on the 8</w:t>
      </w:r>
      <w:r w:rsidRPr="004F1F14">
        <w:rPr>
          <w:sz w:val="24"/>
          <w:szCs w:val="24"/>
          <w:vertAlign w:val="superscript"/>
          <w:lang w:val="en-US"/>
        </w:rPr>
        <w:t>th</w:t>
      </w:r>
      <w:r w:rsidRPr="004F1F14">
        <w:rPr>
          <w:sz w:val="24"/>
          <w:szCs w:val="24"/>
          <w:lang w:val="en-US"/>
        </w:rPr>
        <w:t xml:space="preserve"> of August 2020 his aunt told him that his wife (the deceased) had committed adultery.  At that time deceased had gone to fetch some water.  He got angry and called deceased when she returned.  He took a hosepipe and assaulted her.  When she questioned her deceased answered by saying whoever told you, told you so let it be.  He said the 1</w:t>
      </w:r>
      <w:r w:rsidRPr="004F1F14">
        <w:rPr>
          <w:sz w:val="24"/>
          <w:szCs w:val="24"/>
          <w:vertAlign w:val="superscript"/>
          <w:lang w:val="en-US"/>
        </w:rPr>
        <w:t>st</w:t>
      </w:r>
      <w:r w:rsidRPr="004F1F14">
        <w:rPr>
          <w:sz w:val="24"/>
          <w:szCs w:val="24"/>
          <w:lang w:val="en-US"/>
        </w:rPr>
        <w:t xml:space="preserve"> state witness and her aunt came and</w:t>
      </w:r>
      <w:r w:rsidR="00BF06F6" w:rsidRPr="004F1F14">
        <w:rPr>
          <w:sz w:val="24"/>
          <w:szCs w:val="24"/>
          <w:lang w:val="en-US"/>
        </w:rPr>
        <w:t xml:space="preserve"> restrained him and he stopped assaulting her.  He said the 2</w:t>
      </w:r>
      <w:r w:rsidR="00BF06F6" w:rsidRPr="004F1F14">
        <w:rPr>
          <w:sz w:val="24"/>
          <w:szCs w:val="24"/>
          <w:vertAlign w:val="superscript"/>
          <w:lang w:val="en-US"/>
        </w:rPr>
        <w:t>nd</w:t>
      </w:r>
      <w:r w:rsidR="00BF06F6" w:rsidRPr="004F1F14">
        <w:rPr>
          <w:sz w:val="24"/>
          <w:szCs w:val="24"/>
          <w:lang w:val="en-US"/>
        </w:rPr>
        <w:t xml:space="preserve"> state witness and Oscar also came and further </w:t>
      </w:r>
      <w:r w:rsidR="004F1F14" w:rsidRPr="004F1F14">
        <w:rPr>
          <w:sz w:val="24"/>
          <w:szCs w:val="24"/>
          <w:lang w:val="en-US"/>
        </w:rPr>
        <w:t>r</w:t>
      </w:r>
      <w:r w:rsidR="00BF06F6" w:rsidRPr="004F1F14">
        <w:rPr>
          <w:sz w:val="24"/>
          <w:szCs w:val="24"/>
          <w:lang w:val="en-US"/>
        </w:rPr>
        <w:t>estrained him and he stopped.  Deceased then carried her bucket and they w</w:t>
      </w:r>
      <w:r w:rsidR="004F1F14" w:rsidRPr="004F1F14">
        <w:rPr>
          <w:sz w:val="24"/>
          <w:szCs w:val="24"/>
          <w:lang w:val="en-US"/>
        </w:rPr>
        <w:t>e</w:t>
      </w:r>
      <w:r w:rsidR="00BF06F6" w:rsidRPr="004F1F14">
        <w:rPr>
          <w:sz w:val="24"/>
          <w:szCs w:val="24"/>
          <w:lang w:val="en-US"/>
        </w:rPr>
        <w:t>nt to their house.  She then said she was not feeling well and accused then called the 1</w:t>
      </w:r>
      <w:r w:rsidR="00BF06F6" w:rsidRPr="004F1F14">
        <w:rPr>
          <w:sz w:val="24"/>
          <w:szCs w:val="24"/>
          <w:vertAlign w:val="superscript"/>
          <w:lang w:val="en-US"/>
        </w:rPr>
        <w:t>st</w:t>
      </w:r>
      <w:r w:rsidR="00BF06F6" w:rsidRPr="004F1F14">
        <w:rPr>
          <w:sz w:val="24"/>
          <w:szCs w:val="24"/>
          <w:lang w:val="en-US"/>
        </w:rPr>
        <w:t xml:space="preserve"> state witness.  The 1</w:t>
      </w:r>
      <w:r w:rsidR="00BF06F6" w:rsidRPr="004F1F14">
        <w:rPr>
          <w:sz w:val="24"/>
          <w:szCs w:val="24"/>
          <w:vertAlign w:val="superscript"/>
          <w:lang w:val="en-US"/>
        </w:rPr>
        <w:t>st</w:t>
      </w:r>
      <w:r w:rsidR="00BF06F6" w:rsidRPr="004F1F14">
        <w:rPr>
          <w:sz w:val="24"/>
          <w:szCs w:val="24"/>
          <w:lang w:val="en-US"/>
        </w:rPr>
        <w:t xml:space="preserve"> witness came</w:t>
      </w:r>
      <w:r w:rsidR="00AD7ECA">
        <w:rPr>
          <w:sz w:val="24"/>
          <w:szCs w:val="24"/>
          <w:lang w:val="en-US"/>
        </w:rPr>
        <w:t>,</w:t>
      </w:r>
      <w:r w:rsidR="00BF06F6" w:rsidRPr="004F1F14">
        <w:rPr>
          <w:sz w:val="24"/>
          <w:szCs w:val="24"/>
          <w:lang w:val="en-US"/>
        </w:rPr>
        <w:t xml:space="preserve"> made some porridge for the deceased but she vomited when she started eating</w:t>
      </w:r>
      <w:r w:rsidR="00AD7ECA">
        <w:rPr>
          <w:sz w:val="24"/>
          <w:szCs w:val="24"/>
          <w:lang w:val="en-US"/>
        </w:rPr>
        <w:t>,</w:t>
      </w:r>
      <w:r w:rsidR="00BF06F6" w:rsidRPr="004F1F14">
        <w:rPr>
          <w:sz w:val="24"/>
          <w:szCs w:val="24"/>
          <w:lang w:val="en-US"/>
        </w:rPr>
        <w:t xml:space="preserve"> then she passed on.  He said that he thought he was reprimanding her.  Under</w:t>
      </w:r>
      <w:r w:rsidR="004F1F14" w:rsidRPr="004F1F14">
        <w:rPr>
          <w:sz w:val="24"/>
          <w:szCs w:val="24"/>
          <w:lang w:val="en-US"/>
        </w:rPr>
        <w:t xml:space="preserve"> </w:t>
      </w:r>
      <w:r w:rsidR="00BF06F6" w:rsidRPr="004F1F14">
        <w:rPr>
          <w:sz w:val="24"/>
          <w:szCs w:val="24"/>
          <w:lang w:val="en-US"/>
        </w:rPr>
        <w:t xml:space="preserve">cross-examination he said that he chastised the deceased whilst angry.  He also told the court that he picked the hosepipe in the yard.  He said that he made a mistake and that he thought that he was chastising her.  When questioned on that he caused deceased’s death he answered by saying he was apologetic as he did not expect that it would get to that. He was further questioned on that from Alice </w:t>
      </w:r>
      <w:proofErr w:type="spellStart"/>
      <w:r w:rsidR="00BF06F6" w:rsidRPr="004F1F14">
        <w:rPr>
          <w:sz w:val="24"/>
          <w:szCs w:val="24"/>
          <w:lang w:val="en-US"/>
        </w:rPr>
        <w:t>Jele’s</w:t>
      </w:r>
      <w:proofErr w:type="spellEnd"/>
      <w:r w:rsidR="00BF06F6" w:rsidRPr="004F1F14">
        <w:rPr>
          <w:sz w:val="24"/>
          <w:szCs w:val="24"/>
          <w:lang w:val="en-US"/>
        </w:rPr>
        <w:t xml:space="preserve"> homestead, deceased walked on her own and carried a bucket of water but that the 1</w:t>
      </w:r>
      <w:r w:rsidR="00BF06F6" w:rsidRPr="004F1F14">
        <w:rPr>
          <w:sz w:val="24"/>
          <w:szCs w:val="24"/>
          <w:vertAlign w:val="superscript"/>
          <w:lang w:val="en-US"/>
        </w:rPr>
        <w:t>st</w:t>
      </w:r>
      <w:r w:rsidR="00BF06F6" w:rsidRPr="004F1F14">
        <w:rPr>
          <w:sz w:val="24"/>
          <w:szCs w:val="24"/>
          <w:lang w:val="en-US"/>
        </w:rPr>
        <w:t xml:space="preserve"> state witness later found her serious and unable to h</w:t>
      </w:r>
      <w:r w:rsidR="004F1F14" w:rsidRPr="004F1F14">
        <w:rPr>
          <w:sz w:val="24"/>
          <w:szCs w:val="24"/>
          <w:lang w:val="en-US"/>
        </w:rPr>
        <w:t>o</w:t>
      </w:r>
      <w:r w:rsidR="00BF06F6" w:rsidRPr="004F1F14">
        <w:rPr>
          <w:sz w:val="24"/>
          <w:szCs w:val="24"/>
          <w:lang w:val="en-US"/>
        </w:rPr>
        <w:t>ld herself wh</w:t>
      </w:r>
      <w:r w:rsidR="004F1F14" w:rsidRPr="004F1F14">
        <w:rPr>
          <w:sz w:val="24"/>
          <w:szCs w:val="24"/>
          <w:lang w:val="en-US"/>
        </w:rPr>
        <w:t>e</w:t>
      </w:r>
      <w:r w:rsidR="00BF06F6" w:rsidRPr="004F1F14">
        <w:rPr>
          <w:sz w:val="24"/>
          <w:szCs w:val="24"/>
          <w:lang w:val="en-US"/>
        </w:rPr>
        <w:t xml:space="preserve">n she was now at accused’s homestead.  Accused answered by saying he did not know what worsened her since she had complained of stomach pains in the morning.  He </w:t>
      </w:r>
      <w:r w:rsidR="00BF06F6" w:rsidRPr="004F1F14">
        <w:rPr>
          <w:sz w:val="24"/>
          <w:szCs w:val="24"/>
          <w:lang w:val="en-US"/>
        </w:rPr>
        <w:lastRenderedPageBreak/>
        <w:t xml:space="preserve">confirmed that he used the hosepipe that was tendered in court to assault the deceased.  The </w:t>
      </w:r>
      <w:proofErr w:type="spellStart"/>
      <w:r w:rsidR="00BF06F6" w:rsidRPr="004F1F14">
        <w:rPr>
          <w:sz w:val="24"/>
          <w:szCs w:val="24"/>
          <w:lang w:val="en-US"/>
        </w:rPr>
        <w:t>defence</w:t>
      </w:r>
      <w:proofErr w:type="spellEnd"/>
      <w:r w:rsidR="00BF06F6" w:rsidRPr="004F1F14">
        <w:rPr>
          <w:sz w:val="24"/>
          <w:szCs w:val="24"/>
          <w:lang w:val="en-US"/>
        </w:rPr>
        <w:t xml:space="preserve"> case was then closed.</w:t>
      </w:r>
    </w:p>
    <w:p w:rsidR="00BF06F6" w:rsidRPr="004F1F14" w:rsidRDefault="00BF06F6" w:rsidP="00173A59">
      <w:pPr>
        <w:jc w:val="both"/>
        <w:rPr>
          <w:b/>
          <w:sz w:val="24"/>
          <w:szCs w:val="24"/>
          <w:lang w:val="en-US"/>
        </w:rPr>
      </w:pPr>
      <w:r w:rsidRPr="004F1F14">
        <w:rPr>
          <w:b/>
          <w:sz w:val="24"/>
          <w:szCs w:val="24"/>
          <w:lang w:val="en-US"/>
        </w:rPr>
        <w:t xml:space="preserve">What </w:t>
      </w:r>
      <w:r w:rsidR="004F1F14" w:rsidRPr="004F1F14">
        <w:rPr>
          <w:b/>
          <w:sz w:val="24"/>
          <w:szCs w:val="24"/>
          <w:lang w:val="en-US"/>
        </w:rPr>
        <w:t>t</w:t>
      </w:r>
      <w:r w:rsidRPr="004F1F14">
        <w:rPr>
          <w:b/>
          <w:sz w:val="24"/>
          <w:szCs w:val="24"/>
          <w:lang w:val="en-US"/>
        </w:rPr>
        <w:t>hen is accused</w:t>
      </w:r>
      <w:r w:rsidR="004F1F14" w:rsidRPr="004F1F14">
        <w:rPr>
          <w:b/>
          <w:sz w:val="24"/>
          <w:szCs w:val="24"/>
          <w:lang w:val="en-US"/>
        </w:rPr>
        <w:t>’</w:t>
      </w:r>
      <w:r w:rsidRPr="004F1F14">
        <w:rPr>
          <w:b/>
          <w:sz w:val="24"/>
          <w:szCs w:val="24"/>
          <w:lang w:val="en-US"/>
        </w:rPr>
        <w:t>s guilty of?</w:t>
      </w:r>
    </w:p>
    <w:p w:rsidR="00BF06F6" w:rsidRPr="004F1F14" w:rsidRDefault="00BF06F6" w:rsidP="00173A59">
      <w:pPr>
        <w:jc w:val="both"/>
        <w:rPr>
          <w:sz w:val="24"/>
          <w:szCs w:val="24"/>
          <w:lang w:val="en-US"/>
        </w:rPr>
      </w:pPr>
      <w:r w:rsidRPr="004F1F14">
        <w:rPr>
          <w:sz w:val="24"/>
          <w:szCs w:val="24"/>
          <w:lang w:val="en-US"/>
        </w:rPr>
        <w:tab/>
        <w:t>The state counsel submitted that accused must be found guilty of murder since he had the requisite legal intention and that therefore he should be convicted of murder with constructive in</w:t>
      </w:r>
      <w:r w:rsidR="004F1F14" w:rsidRPr="004F1F14">
        <w:rPr>
          <w:sz w:val="24"/>
          <w:szCs w:val="24"/>
          <w:lang w:val="en-US"/>
        </w:rPr>
        <w:t>t</w:t>
      </w:r>
      <w:r w:rsidRPr="004F1F14">
        <w:rPr>
          <w:sz w:val="24"/>
          <w:szCs w:val="24"/>
          <w:lang w:val="en-US"/>
        </w:rPr>
        <w:t xml:space="preserve">ent.  The state counsel submitted that Lyon </w:t>
      </w:r>
      <w:proofErr w:type="spellStart"/>
      <w:r w:rsidRPr="004F1F14">
        <w:rPr>
          <w:sz w:val="24"/>
          <w:szCs w:val="24"/>
          <w:lang w:val="en-US"/>
        </w:rPr>
        <w:t>Nyathi</w:t>
      </w:r>
      <w:proofErr w:type="spellEnd"/>
      <w:r w:rsidRPr="004F1F14">
        <w:rPr>
          <w:sz w:val="24"/>
          <w:szCs w:val="24"/>
          <w:lang w:val="en-US"/>
        </w:rPr>
        <w:t xml:space="preserve"> confirmed that he was told by Caroline </w:t>
      </w:r>
      <w:proofErr w:type="spellStart"/>
      <w:r w:rsidRPr="004F1F14">
        <w:rPr>
          <w:sz w:val="24"/>
          <w:szCs w:val="24"/>
          <w:lang w:val="en-US"/>
        </w:rPr>
        <w:t>Mthimkhulu</w:t>
      </w:r>
      <w:proofErr w:type="spellEnd"/>
      <w:r w:rsidRPr="004F1F14">
        <w:rPr>
          <w:sz w:val="24"/>
          <w:szCs w:val="24"/>
          <w:lang w:val="en-US"/>
        </w:rPr>
        <w:t xml:space="preserve"> that the assault</w:t>
      </w:r>
      <w:r w:rsidR="00252EA5" w:rsidRPr="004F1F14">
        <w:rPr>
          <w:sz w:val="24"/>
          <w:szCs w:val="24"/>
          <w:lang w:val="en-US"/>
        </w:rPr>
        <w:t xml:space="preserve"> had further occurred at accused’s homestead and that therefore the assault was prolonged and indiscriminate.  The </w:t>
      </w:r>
      <w:proofErr w:type="spellStart"/>
      <w:r w:rsidR="00252EA5" w:rsidRPr="004F1F14">
        <w:rPr>
          <w:sz w:val="24"/>
          <w:szCs w:val="24"/>
          <w:lang w:val="en-US"/>
        </w:rPr>
        <w:t>defence</w:t>
      </w:r>
      <w:proofErr w:type="spellEnd"/>
      <w:r w:rsidR="00252EA5" w:rsidRPr="004F1F14">
        <w:rPr>
          <w:sz w:val="24"/>
          <w:szCs w:val="24"/>
          <w:lang w:val="en-US"/>
        </w:rPr>
        <w:t xml:space="preserve"> counsel submitted that the accused should be convicted of culpable homicide since he acted out of anger and that the assault was not prolonged.  He said Lyon </w:t>
      </w:r>
      <w:proofErr w:type="spellStart"/>
      <w:r w:rsidR="00252EA5" w:rsidRPr="004F1F14">
        <w:rPr>
          <w:sz w:val="24"/>
          <w:szCs w:val="24"/>
          <w:lang w:val="en-US"/>
        </w:rPr>
        <w:t>Nyathi</w:t>
      </w:r>
      <w:proofErr w:type="spellEnd"/>
      <w:r w:rsidR="00252EA5" w:rsidRPr="004F1F14">
        <w:rPr>
          <w:sz w:val="24"/>
          <w:szCs w:val="24"/>
          <w:lang w:val="en-US"/>
        </w:rPr>
        <w:t xml:space="preserve"> confirmed that he was not sure if the assault had continued at accused’s homestead.  He further submitted that the weapon used showed lack of intention to commit murder on accused’s part.</w:t>
      </w:r>
    </w:p>
    <w:p w:rsidR="00252EA5" w:rsidRPr="004F1F14" w:rsidRDefault="00252EA5" w:rsidP="00173A59">
      <w:pPr>
        <w:jc w:val="both"/>
        <w:rPr>
          <w:sz w:val="24"/>
          <w:szCs w:val="24"/>
          <w:lang w:val="en-US"/>
        </w:rPr>
      </w:pPr>
      <w:r w:rsidRPr="004F1F14">
        <w:rPr>
          <w:sz w:val="24"/>
          <w:szCs w:val="24"/>
          <w:lang w:val="en-US"/>
        </w:rPr>
        <w:tab/>
        <w:t xml:space="preserve">From the facts we now have to </w:t>
      </w:r>
      <w:proofErr w:type="spellStart"/>
      <w:r w:rsidRPr="004F1F14">
        <w:rPr>
          <w:sz w:val="24"/>
          <w:szCs w:val="24"/>
          <w:lang w:val="en-US"/>
        </w:rPr>
        <w:t>analyse</w:t>
      </w:r>
      <w:proofErr w:type="spellEnd"/>
      <w:r w:rsidRPr="004F1F14">
        <w:rPr>
          <w:sz w:val="24"/>
          <w:szCs w:val="24"/>
          <w:lang w:val="en-US"/>
        </w:rPr>
        <w:t xml:space="preserve"> if there is any proof beyond a reasonable doubt that the accused</w:t>
      </w:r>
      <w:r w:rsidR="004F1F14" w:rsidRPr="004F1F14">
        <w:rPr>
          <w:sz w:val="24"/>
          <w:szCs w:val="24"/>
          <w:lang w:val="en-US"/>
        </w:rPr>
        <w:t xml:space="preserve"> </w:t>
      </w:r>
      <w:r w:rsidRPr="004F1F14">
        <w:rPr>
          <w:sz w:val="24"/>
          <w:szCs w:val="24"/>
          <w:lang w:val="en-US"/>
        </w:rPr>
        <w:t>person did have the legal intenti</w:t>
      </w:r>
      <w:r w:rsidR="004F1F14" w:rsidRPr="004F1F14">
        <w:rPr>
          <w:sz w:val="24"/>
          <w:szCs w:val="24"/>
          <w:lang w:val="en-US"/>
        </w:rPr>
        <w:t>o</w:t>
      </w:r>
      <w:r w:rsidRPr="004F1F14">
        <w:rPr>
          <w:sz w:val="24"/>
          <w:szCs w:val="24"/>
          <w:lang w:val="en-US"/>
        </w:rPr>
        <w:t>n to commit murder.</w:t>
      </w:r>
    </w:p>
    <w:p w:rsidR="00252EA5" w:rsidRPr="004F1F14" w:rsidRDefault="00252EA5" w:rsidP="00173A59">
      <w:pPr>
        <w:pStyle w:val="ListParagraph"/>
        <w:numPr>
          <w:ilvl w:val="0"/>
          <w:numId w:val="2"/>
        </w:numPr>
        <w:jc w:val="both"/>
        <w:rPr>
          <w:sz w:val="24"/>
          <w:szCs w:val="24"/>
          <w:lang w:val="en-US"/>
        </w:rPr>
      </w:pPr>
      <w:r w:rsidRPr="004F1F14">
        <w:rPr>
          <w:sz w:val="24"/>
          <w:szCs w:val="24"/>
          <w:lang w:val="en-US"/>
        </w:rPr>
        <w:t>A misunderstanding occurred between accused and deceased after accused ad been told that deceased had an extra-marital affair.</w:t>
      </w:r>
    </w:p>
    <w:p w:rsidR="00252EA5" w:rsidRPr="004F1F14" w:rsidRDefault="00252EA5" w:rsidP="00173A59">
      <w:pPr>
        <w:pStyle w:val="ListParagraph"/>
        <w:numPr>
          <w:ilvl w:val="0"/>
          <w:numId w:val="2"/>
        </w:numPr>
        <w:jc w:val="both"/>
        <w:rPr>
          <w:sz w:val="24"/>
          <w:szCs w:val="24"/>
          <w:lang w:val="en-US"/>
        </w:rPr>
      </w:pPr>
      <w:r w:rsidRPr="004F1F14">
        <w:rPr>
          <w:sz w:val="24"/>
          <w:szCs w:val="24"/>
          <w:lang w:val="en-US"/>
        </w:rPr>
        <w:t>Accused became angry</w:t>
      </w:r>
    </w:p>
    <w:p w:rsidR="00252EA5" w:rsidRPr="004F1F14" w:rsidRDefault="00252EA5" w:rsidP="00173A59">
      <w:pPr>
        <w:pStyle w:val="ListParagraph"/>
        <w:numPr>
          <w:ilvl w:val="0"/>
          <w:numId w:val="2"/>
        </w:numPr>
        <w:jc w:val="both"/>
        <w:rPr>
          <w:sz w:val="24"/>
          <w:szCs w:val="24"/>
          <w:lang w:val="en-US"/>
        </w:rPr>
      </w:pPr>
      <w:r w:rsidRPr="004F1F14">
        <w:rPr>
          <w:sz w:val="24"/>
          <w:szCs w:val="24"/>
          <w:lang w:val="en-US"/>
        </w:rPr>
        <w:t>Accused picked a hosepipe that was lying</w:t>
      </w:r>
      <w:r w:rsidR="004F1F14" w:rsidRPr="004F1F14">
        <w:rPr>
          <w:sz w:val="24"/>
          <w:szCs w:val="24"/>
          <w:lang w:val="en-US"/>
        </w:rPr>
        <w:t xml:space="preserve"> </w:t>
      </w:r>
      <w:r w:rsidRPr="004F1F14">
        <w:rPr>
          <w:sz w:val="24"/>
          <w:szCs w:val="24"/>
          <w:lang w:val="en-US"/>
        </w:rPr>
        <w:t>in the yard and went with deceased into the boy’s bedroom and assaulted her for about 20 – 30 minutes.</w:t>
      </w:r>
    </w:p>
    <w:p w:rsidR="00252EA5" w:rsidRPr="004F1F14" w:rsidRDefault="00252EA5" w:rsidP="00173A59">
      <w:pPr>
        <w:pStyle w:val="ListParagraph"/>
        <w:numPr>
          <w:ilvl w:val="0"/>
          <w:numId w:val="2"/>
        </w:numPr>
        <w:jc w:val="both"/>
        <w:rPr>
          <w:sz w:val="24"/>
          <w:szCs w:val="24"/>
          <w:lang w:val="en-US"/>
        </w:rPr>
      </w:pPr>
      <w:r w:rsidRPr="004F1F14">
        <w:rPr>
          <w:sz w:val="24"/>
          <w:szCs w:val="24"/>
          <w:lang w:val="en-US"/>
        </w:rPr>
        <w:t>Accused and deceased left for accused’s homestead wherein deceased became worse</w:t>
      </w:r>
      <w:r w:rsidR="004F1F14" w:rsidRPr="004F1F14">
        <w:rPr>
          <w:sz w:val="24"/>
          <w:szCs w:val="24"/>
          <w:lang w:val="en-US"/>
        </w:rPr>
        <w:t xml:space="preserve"> </w:t>
      </w:r>
      <w:r w:rsidRPr="004F1F14">
        <w:rPr>
          <w:sz w:val="24"/>
          <w:szCs w:val="24"/>
          <w:lang w:val="en-US"/>
        </w:rPr>
        <w:t>and later died.</w:t>
      </w:r>
    </w:p>
    <w:p w:rsidR="00252EA5" w:rsidRPr="004F1F14" w:rsidRDefault="00252EA5" w:rsidP="00173A59">
      <w:pPr>
        <w:pStyle w:val="ListParagraph"/>
        <w:numPr>
          <w:ilvl w:val="0"/>
          <w:numId w:val="2"/>
        </w:numPr>
        <w:jc w:val="both"/>
        <w:rPr>
          <w:sz w:val="24"/>
          <w:szCs w:val="24"/>
          <w:lang w:val="en-US"/>
        </w:rPr>
      </w:pPr>
      <w:r w:rsidRPr="004F1F14">
        <w:rPr>
          <w:sz w:val="24"/>
          <w:szCs w:val="24"/>
          <w:lang w:val="en-US"/>
        </w:rPr>
        <w:t xml:space="preserve">We have no evidence of a further assault on the deceased as both eye-witnesses told the court they did not witness any.  Neither do we have any proven facts upon which this </w:t>
      </w:r>
      <w:r w:rsidRPr="004F1F14">
        <w:rPr>
          <w:sz w:val="24"/>
          <w:szCs w:val="24"/>
          <w:lang w:val="en-US"/>
        </w:rPr>
        <w:lastRenderedPageBreak/>
        <w:t xml:space="preserve">court can infer further assaults.  There is no fact in the court record that establishes that point as such the submission by the state counsel that such a fact was proven by Lyon </w:t>
      </w:r>
      <w:proofErr w:type="spellStart"/>
      <w:r w:rsidRPr="004F1F14">
        <w:rPr>
          <w:sz w:val="24"/>
          <w:szCs w:val="24"/>
          <w:lang w:val="en-US"/>
        </w:rPr>
        <w:t>Nyathi’s</w:t>
      </w:r>
      <w:proofErr w:type="spellEnd"/>
      <w:r w:rsidRPr="004F1F14">
        <w:rPr>
          <w:sz w:val="24"/>
          <w:szCs w:val="24"/>
          <w:lang w:val="en-US"/>
        </w:rPr>
        <w:t xml:space="preserve"> evidence is not correct.</w:t>
      </w:r>
    </w:p>
    <w:p w:rsidR="00252EA5" w:rsidRPr="004F1F14" w:rsidRDefault="00252EA5" w:rsidP="00173A59">
      <w:pPr>
        <w:ind w:firstLine="720"/>
        <w:jc w:val="both"/>
        <w:rPr>
          <w:sz w:val="24"/>
          <w:szCs w:val="24"/>
          <w:lang w:val="en-US"/>
        </w:rPr>
      </w:pPr>
      <w:r w:rsidRPr="004F1F14">
        <w:rPr>
          <w:sz w:val="24"/>
          <w:szCs w:val="24"/>
          <w:lang w:val="en-US"/>
        </w:rPr>
        <w:t>From the facts, there is no evidence to the effect that accused had the requisite legal intention to commit murder looking at the totality of the circumstances of this case that is, the fact that the parties had a misunderstanding, accused got angry, the nature of the weapon that he used as well as the duration of the assault which was about 20 – 30 minutes.  This court cannot reasonably hold that beating a p</w:t>
      </w:r>
      <w:r w:rsidR="004F1F14" w:rsidRPr="004F1F14">
        <w:rPr>
          <w:sz w:val="24"/>
          <w:szCs w:val="24"/>
          <w:lang w:val="en-US"/>
        </w:rPr>
        <w:t>e</w:t>
      </w:r>
      <w:r w:rsidRPr="004F1F14">
        <w:rPr>
          <w:sz w:val="24"/>
          <w:szCs w:val="24"/>
          <w:lang w:val="en-US"/>
        </w:rPr>
        <w:t>rson with a hosepipe for about 20 – 30 minutes will be so reckless that death would be reasonably foreseeable as a possibility.  The ac</w:t>
      </w:r>
      <w:r w:rsidR="004F1F14" w:rsidRPr="004F1F14">
        <w:rPr>
          <w:sz w:val="24"/>
          <w:szCs w:val="24"/>
          <w:lang w:val="en-US"/>
        </w:rPr>
        <w:t>c</w:t>
      </w:r>
      <w:r w:rsidRPr="004F1F14">
        <w:rPr>
          <w:sz w:val="24"/>
          <w:szCs w:val="24"/>
          <w:lang w:val="en-US"/>
        </w:rPr>
        <w:t>used speaking for himself said it is a reprimand gone wrong.  The state has not led any evidence to rebut that nor to prove beyond a reasonable doubt that accused saw death as a real possibility but nonetheless continued with the assault.</w:t>
      </w:r>
    </w:p>
    <w:p w:rsidR="00252EA5" w:rsidRPr="004F1F14" w:rsidRDefault="00252EA5" w:rsidP="00173A59">
      <w:pPr>
        <w:ind w:firstLine="720"/>
        <w:jc w:val="both"/>
        <w:rPr>
          <w:sz w:val="24"/>
          <w:szCs w:val="24"/>
          <w:lang w:val="en-US"/>
        </w:rPr>
      </w:pPr>
      <w:r w:rsidRPr="004F1F14">
        <w:rPr>
          <w:sz w:val="24"/>
          <w:szCs w:val="24"/>
          <w:lang w:val="en-US"/>
        </w:rPr>
        <w:t xml:space="preserve">Professor </w:t>
      </w:r>
      <w:proofErr w:type="spellStart"/>
      <w:r w:rsidR="004F1F14" w:rsidRPr="004F1F14">
        <w:rPr>
          <w:sz w:val="24"/>
          <w:szCs w:val="24"/>
          <w:lang w:val="en-US"/>
        </w:rPr>
        <w:t>Feltoe</w:t>
      </w:r>
      <w:proofErr w:type="spellEnd"/>
      <w:r w:rsidRPr="004F1F14">
        <w:rPr>
          <w:sz w:val="24"/>
          <w:szCs w:val="24"/>
          <w:lang w:val="en-US"/>
        </w:rPr>
        <w:t xml:space="preserve"> in his Guide to Criminal Law in Zimbabwe 2005 Edition</w:t>
      </w:r>
      <w:r w:rsidR="00173A59" w:rsidRPr="004F1F14">
        <w:rPr>
          <w:sz w:val="24"/>
          <w:szCs w:val="24"/>
          <w:lang w:val="en-US"/>
        </w:rPr>
        <w:t xml:space="preserve"> at page 96 stat</w:t>
      </w:r>
      <w:r w:rsidR="00AD7ECA">
        <w:rPr>
          <w:sz w:val="24"/>
          <w:szCs w:val="24"/>
          <w:lang w:val="en-US"/>
        </w:rPr>
        <w:t>e</w:t>
      </w:r>
      <w:r w:rsidR="00173A59" w:rsidRPr="004F1F14">
        <w:rPr>
          <w:sz w:val="24"/>
          <w:szCs w:val="24"/>
          <w:lang w:val="en-US"/>
        </w:rPr>
        <w:t>s that accused can only be convicted of murd</w:t>
      </w:r>
      <w:r w:rsidR="004F1F14" w:rsidRPr="004F1F14">
        <w:rPr>
          <w:sz w:val="24"/>
          <w:szCs w:val="24"/>
          <w:lang w:val="en-US"/>
        </w:rPr>
        <w:t>er</w:t>
      </w:r>
      <w:r w:rsidR="00173A59" w:rsidRPr="004F1F14">
        <w:rPr>
          <w:sz w:val="24"/>
          <w:szCs w:val="24"/>
          <w:lang w:val="en-US"/>
        </w:rPr>
        <w:t xml:space="preserve"> </w:t>
      </w:r>
      <w:r w:rsidR="004F1F14" w:rsidRPr="004F1F14">
        <w:rPr>
          <w:sz w:val="24"/>
          <w:szCs w:val="24"/>
          <w:lang w:val="en-US"/>
        </w:rPr>
        <w:t>i</w:t>
      </w:r>
      <w:r w:rsidR="00173A59" w:rsidRPr="004F1F14">
        <w:rPr>
          <w:sz w:val="24"/>
          <w:szCs w:val="24"/>
          <w:lang w:val="en-US"/>
        </w:rPr>
        <w:t xml:space="preserve">f the only reasonable inference that can be drawn from the facts is that he had the legal intention to kill.  He states further that in deciding upon whether there was legal intention all the factual evidence which bears upon and could have affected accused’s perception, power of judgment and state of mind as well as foresight at the time he committed the crime must be most carefully scrutinized.  He goes </w:t>
      </w:r>
      <w:r w:rsidR="00AD7ECA">
        <w:rPr>
          <w:sz w:val="24"/>
          <w:szCs w:val="24"/>
          <w:lang w:val="en-US"/>
        </w:rPr>
        <w:t xml:space="preserve">further to state that factors such as </w:t>
      </w:r>
      <w:r w:rsidR="00173A59" w:rsidRPr="004F1F14">
        <w:rPr>
          <w:sz w:val="24"/>
          <w:szCs w:val="24"/>
          <w:lang w:val="en-US"/>
        </w:rPr>
        <w:t xml:space="preserve">intoxication, provocation, level of intelligence, personality </w:t>
      </w:r>
      <w:proofErr w:type="spellStart"/>
      <w:r w:rsidR="00173A59" w:rsidRPr="004F1F14">
        <w:rPr>
          <w:sz w:val="24"/>
          <w:szCs w:val="24"/>
          <w:lang w:val="en-US"/>
        </w:rPr>
        <w:t>etc</w:t>
      </w:r>
      <w:proofErr w:type="spellEnd"/>
      <w:r w:rsidR="00173A59" w:rsidRPr="004F1F14">
        <w:rPr>
          <w:sz w:val="24"/>
          <w:szCs w:val="24"/>
          <w:lang w:val="en-US"/>
        </w:rPr>
        <w:t xml:space="preserve"> would obviously be relevant.  It is therefore this court’s view that accused’s anger, the nature of the weapon </w:t>
      </w:r>
      <w:r w:rsidR="00AD7ECA">
        <w:rPr>
          <w:sz w:val="24"/>
          <w:szCs w:val="24"/>
          <w:lang w:val="en-US"/>
        </w:rPr>
        <w:t xml:space="preserve">he </w:t>
      </w:r>
      <w:r w:rsidR="00173A59" w:rsidRPr="004F1F14">
        <w:rPr>
          <w:sz w:val="24"/>
          <w:szCs w:val="24"/>
          <w:lang w:val="en-US"/>
        </w:rPr>
        <w:t>used, the duration of the assault all create doubt as to whether he did have the requisite legal intention.</w:t>
      </w:r>
      <w:r w:rsidR="00AD7ECA">
        <w:rPr>
          <w:sz w:val="24"/>
          <w:szCs w:val="24"/>
          <w:lang w:val="en-US"/>
        </w:rPr>
        <w:t xml:space="preserve">  In our criminal justice system, where there is a doubt, the accused person benefits.</w:t>
      </w:r>
    </w:p>
    <w:p w:rsidR="00173A59" w:rsidRDefault="00173A59" w:rsidP="00173A59">
      <w:pPr>
        <w:ind w:firstLine="720"/>
        <w:jc w:val="both"/>
        <w:rPr>
          <w:sz w:val="24"/>
          <w:szCs w:val="24"/>
          <w:lang w:val="en-US"/>
        </w:rPr>
      </w:pPr>
      <w:r w:rsidRPr="004F1F14">
        <w:rPr>
          <w:sz w:val="24"/>
          <w:szCs w:val="24"/>
          <w:lang w:val="en-US"/>
        </w:rPr>
        <w:lastRenderedPageBreak/>
        <w:t>I</w:t>
      </w:r>
      <w:r w:rsidR="004F1F14" w:rsidRPr="004F1F14">
        <w:rPr>
          <w:sz w:val="24"/>
          <w:szCs w:val="24"/>
          <w:lang w:val="en-US"/>
        </w:rPr>
        <w:t>t</w:t>
      </w:r>
      <w:r w:rsidRPr="004F1F14">
        <w:rPr>
          <w:sz w:val="24"/>
          <w:szCs w:val="24"/>
          <w:lang w:val="en-US"/>
        </w:rPr>
        <w:t xml:space="preserve"> is for these reasons that the accused will be found not guilty of murder but instead will be convicted of the lesser charge of culpable homicide.</w:t>
      </w:r>
    </w:p>
    <w:p w:rsidR="0013646B" w:rsidRPr="0013646B" w:rsidRDefault="0013646B" w:rsidP="0013646B">
      <w:pPr>
        <w:jc w:val="both"/>
        <w:rPr>
          <w:b/>
          <w:sz w:val="24"/>
          <w:szCs w:val="24"/>
          <w:lang w:val="en-US"/>
        </w:rPr>
      </w:pPr>
      <w:r w:rsidRPr="0013646B">
        <w:rPr>
          <w:b/>
          <w:sz w:val="24"/>
          <w:szCs w:val="24"/>
          <w:lang w:val="en-US"/>
        </w:rPr>
        <w:t>Sentence</w:t>
      </w:r>
    </w:p>
    <w:p w:rsidR="0013646B" w:rsidRDefault="0013646B" w:rsidP="00316860">
      <w:pPr>
        <w:ind w:firstLine="720"/>
        <w:jc w:val="both"/>
        <w:rPr>
          <w:sz w:val="24"/>
          <w:szCs w:val="24"/>
          <w:lang w:val="en-US"/>
        </w:rPr>
      </w:pPr>
      <w:r>
        <w:rPr>
          <w:sz w:val="24"/>
          <w:szCs w:val="24"/>
          <w:lang w:val="en-US"/>
        </w:rPr>
        <w:t>The accused is convicted of culpable homicide. He is a 1</w:t>
      </w:r>
      <w:r w:rsidRPr="0013646B">
        <w:rPr>
          <w:sz w:val="24"/>
          <w:szCs w:val="24"/>
          <w:vertAlign w:val="superscript"/>
          <w:lang w:val="en-US"/>
        </w:rPr>
        <w:t>st</w:t>
      </w:r>
      <w:r>
        <w:rPr>
          <w:sz w:val="24"/>
          <w:szCs w:val="24"/>
          <w:lang w:val="en-US"/>
        </w:rPr>
        <w:t xml:space="preserve"> offender, </w:t>
      </w:r>
      <w:r w:rsidR="00316860">
        <w:rPr>
          <w:sz w:val="24"/>
          <w:szCs w:val="24"/>
          <w:lang w:val="en-US"/>
        </w:rPr>
        <w:t xml:space="preserve">he </w:t>
      </w:r>
      <w:r>
        <w:rPr>
          <w:sz w:val="24"/>
          <w:szCs w:val="24"/>
          <w:lang w:val="en-US"/>
        </w:rPr>
        <w:t xml:space="preserve">pleaded guilty to the appropriate charge, </w:t>
      </w:r>
      <w:r w:rsidR="00316860">
        <w:rPr>
          <w:sz w:val="24"/>
          <w:szCs w:val="24"/>
          <w:lang w:val="en-US"/>
        </w:rPr>
        <w:t xml:space="preserve">he </w:t>
      </w:r>
      <w:r>
        <w:rPr>
          <w:sz w:val="24"/>
          <w:szCs w:val="24"/>
          <w:lang w:val="en-US"/>
        </w:rPr>
        <w:t xml:space="preserve">spent 1 year 7 months in remand prison.  </w:t>
      </w:r>
      <w:r w:rsidR="00316860">
        <w:rPr>
          <w:sz w:val="24"/>
          <w:szCs w:val="24"/>
          <w:lang w:val="en-US"/>
        </w:rPr>
        <w:t>He is a s</w:t>
      </w:r>
      <w:r>
        <w:rPr>
          <w:sz w:val="24"/>
          <w:szCs w:val="24"/>
          <w:lang w:val="en-US"/>
        </w:rPr>
        <w:t xml:space="preserve">ole breadwinner.  He has shown remorse in this court.  He had been angered by the information given to him by his aunt.  However, a life was unnecessarily lost under the most unfortunate of circumstances.  Domestic violence is a cancer that is growing in our society.  </w:t>
      </w:r>
      <w:r w:rsidR="00316860">
        <w:rPr>
          <w:sz w:val="24"/>
          <w:szCs w:val="24"/>
          <w:lang w:val="en-US"/>
        </w:rPr>
        <w:t>L</w:t>
      </w:r>
      <w:r>
        <w:rPr>
          <w:sz w:val="24"/>
          <w:szCs w:val="24"/>
          <w:lang w:val="en-US"/>
        </w:rPr>
        <w:t>ives are being lost violently in households where people fail to resolve disputes in a civil manner.  A sentence that will send a message out there that violence as a way of life cannot be tolerated by these courts should be given.  Ordinarily, the accused was going to be sentenced to about 7 years in prison but because he has already spent more than a year in remand prison this court will discount the prison term.</w:t>
      </w:r>
    </w:p>
    <w:p w:rsidR="0013646B" w:rsidRPr="004F1F14" w:rsidRDefault="0013646B" w:rsidP="0013646B">
      <w:pPr>
        <w:jc w:val="both"/>
        <w:rPr>
          <w:sz w:val="24"/>
          <w:szCs w:val="24"/>
          <w:lang w:val="en-US"/>
        </w:rPr>
      </w:pPr>
      <w:r>
        <w:rPr>
          <w:sz w:val="24"/>
          <w:szCs w:val="24"/>
          <w:lang w:val="en-US"/>
        </w:rPr>
        <w:t>It is for these reasons that accused will be sentenced to 5 years imprisonment.</w:t>
      </w:r>
    </w:p>
    <w:p w:rsidR="00173A59" w:rsidRPr="004F1F14" w:rsidRDefault="00173A59" w:rsidP="00173A59">
      <w:pPr>
        <w:pStyle w:val="NoSpacing"/>
        <w:rPr>
          <w:sz w:val="24"/>
          <w:szCs w:val="24"/>
          <w:lang w:val="en-US"/>
        </w:rPr>
      </w:pPr>
    </w:p>
    <w:p w:rsidR="00173A59" w:rsidRPr="004F1F14" w:rsidRDefault="00173A59" w:rsidP="00173A59">
      <w:pPr>
        <w:pStyle w:val="NoSpacing"/>
        <w:rPr>
          <w:sz w:val="24"/>
          <w:szCs w:val="24"/>
          <w:lang w:val="en-US"/>
        </w:rPr>
      </w:pPr>
    </w:p>
    <w:p w:rsidR="00173A59" w:rsidRPr="004F1F14" w:rsidRDefault="00173A59" w:rsidP="00173A59">
      <w:pPr>
        <w:pStyle w:val="NoSpacing"/>
        <w:rPr>
          <w:sz w:val="24"/>
          <w:szCs w:val="24"/>
          <w:lang w:val="en-US"/>
        </w:rPr>
      </w:pPr>
    </w:p>
    <w:p w:rsidR="00173A59" w:rsidRPr="004F1F14" w:rsidRDefault="00173A59" w:rsidP="00173A59">
      <w:pPr>
        <w:pStyle w:val="NoSpacing"/>
        <w:rPr>
          <w:sz w:val="24"/>
          <w:szCs w:val="24"/>
          <w:lang w:val="en-US"/>
        </w:rPr>
      </w:pPr>
    </w:p>
    <w:p w:rsidR="004F1F14" w:rsidRPr="004F1F14" w:rsidRDefault="004F1F14" w:rsidP="00173A59">
      <w:pPr>
        <w:pStyle w:val="NoSpacing"/>
        <w:rPr>
          <w:sz w:val="24"/>
          <w:szCs w:val="24"/>
          <w:lang w:val="en-US"/>
        </w:rPr>
      </w:pPr>
    </w:p>
    <w:p w:rsidR="00173A59" w:rsidRPr="004F1F14" w:rsidRDefault="00173A59" w:rsidP="00173A59">
      <w:pPr>
        <w:pStyle w:val="NoSpacing"/>
        <w:rPr>
          <w:sz w:val="24"/>
          <w:szCs w:val="24"/>
          <w:lang w:val="en-US"/>
        </w:rPr>
      </w:pPr>
      <w:r w:rsidRPr="004F1F14">
        <w:rPr>
          <w:i/>
          <w:sz w:val="24"/>
          <w:szCs w:val="24"/>
          <w:lang w:val="en-US"/>
        </w:rPr>
        <w:t>National Prosecuting Authority</w:t>
      </w:r>
      <w:r w:rsidRPr="004F1F14">
        <w:rPr>
          <w:sz w:val="24"/>
          <w:szCs w:val="24"/>
          <w:lang w:val="en-US"/>
        </w:rPr>
        <w:t>, state’s legal practitioners</w:t>
      </w:r>
    </w:p>
    <w:p w:rsidR="00173A59" w:rsidRPr="004F1F14" w:rsidRDefault="00173A59" w:rsidP="00173A59">
      <w:pPr>
        <w:pStyle w:val="NoSpacing"/>
        <w:rPr>
          <w:sz w:val="24"/>
          <w:szCs w:val="24"/>
          <w:lang w:val="en-US"/>
        </w:rPr>
      </w:pPr>
      <w:proofErr w:type="spellStart"/>
      <w:r w:rsidRPr="004F1F14">
        <w:rPr>
          <w:i/>
          <w:sz w:val="24"/>
          <w:szCs w:val="24"/>
          <w:lang w:val="en-US"/>
        </w:rPr>
        <w:t>Nyawo</w:t>
      </w:r>
      <w:proofErr w:type="spellEnd"/>
      <w:r w:rsidRPr="004F1F14">
        <w:rPr>
          <w:i/>
          <w:sz w:val="24"/>
          <w:szCs w:val="24"/>
          <w:lang w:val="en-US"/>
        </w:rPr>
        <w:t xml:space="preserve"> </w:t>
      </w:r>
      <w:proofErr w:type="spellStart"/>
      <w:r w:rsidRPr="004F1F14">
        <w:rPr>
          <w:i/>
          <w:sz w:val="24"/>
          <w:szCs w:val="24"/>
          <w:lang w:val="en-US"/>
        </w:rPr>
        <w:t>Ruzive</w:t>
      </w:r>
      <w:proofErr w:type="spellEnd"/>
      <w:r w:rsidRPr="004F1F14">
        <w:rPr>
          <w:i/>
          <w:sz w:val="24"/>
          <w:szCs w:val="24"/>
          <w:lang w:val="en-US"/>
        </w:rPr>
        <w:t xml:space="preserve"> Legal Practice</w:t>
      </w:r>
      <w:r w:rsidRPr="004F1F14">
        <w:rPr>
          <w:sz w:val="24"/>
          <w:szCs w:val="24"/>
          <w:lang w:val="en-US"/>
        </w:rPr>
        <w:t>, accused’s legal practitioners</w:t>
      </w:r>
    </w:p>
    <w:sectPr w:rsidR="00173A59" w:rsidRPr="004F1F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BF5" w:rsidRDefault="00F85BF5" w:rsidP="00173A59">
      <w:pPr>
        <w:spacing w:after="0" w:line="240" w:lineRule="auto"/>
      </w:pPr>
      <w:r>
        <w:separator/>
      </w:r>
    </w:p>
  </w:endnote>
  <w:endnote w:type="continuationSeparator" w:id="0">
    <w:p w:rsidR="00F85BF5" w:rsidRDefault="00F85BF5" w:rsidP="0017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BF5" w:rsidRDefault="00F85BF5" w:rsidP="00173A59">
      <w:pPr>
        <w:spacing w:after="0" w:line="240" w:lineRule="auto"/>
      </w:pPr>
      <w:r>
        <w:separator/>
      </w:r>
    </w:p>
  </w:footnote>
  <w:footnote w:type="continuationSeparator" w:id="0">
    <w:p w:rsidR="00F85BF5" w:rsidRDefault="00F85BF5" w:rsidP="00173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95593"/>
      <w:docPartObj>
        <w:docPartGallery w:val="Page Numbers (Top of Page)"/>
        <w:docPartUnique/>
      </w:docPartObj>
    </w:sdtPr>
    <w:sdtEndPr>
      <w:rPr>
        <w:noProof/>
      </w:rPr>
    </w:sdtEndPr>
    <w:sdtContent>
      <w:p w:rsidR="00173A59" w:rsidRDefault="00173A59">
        <w:pPr>
          <w:pStyle w:val="Header"/>
          <w:jc w:val="right"/>
          <w:rPr>
            <w:noProof/>
          </w:rPr>
        </w:pPr>
        <w:r>
          <w:fldChar w:fldCharType="begin"/>
        </w:r>
        <w:r>
          <w:instrText xml:space="preserve"> PAGE   \* MERGEFORMAT </w:instrText>
        </w:r>
        <w:r>
          <w:fldChar w:fldCharType="separate"/>
        </w:r>
        <w:r w:rsidR="00937832">
          <w:rPr>
            <w:noProof/>
          </w:rPr>
          <w:t>6</w:t>
        </w:r>
        <w:r>
          <w:rPr>
            <w:noProof/>
          </w:rPr>
          <w:fldChar w:fldCharType="end"/>
        </w:r>
      </w:p>
      <w:p w:rsidR="00173A59" w:rsidRDefault="00173A59">
        <w:pPr>
          <w:pStyle w:val="Header"/>
          <w:jc w:val="right"/>
          <w:rPr>
            <w:noProof/>
          </w:rPr>
        </w:pPr>
        <w:r>
          <w:rPr>
            <w:noProof/>
          </w:rPr>
          <w:t xml:space="preserve">HB </w:t>
        </w:r>
        <w:r w:rsidR="00937832">
          <w:rPr>
            <w:noProof/>
          </w:rPr>
          <w:t>105</w:t>
        </w:r>
        <w:r>
          <w:rPr>
            <w:noProof/>
          </w:rPr>
          <w:t xml:space="preserve"> /22</w:t>
        </w:r>
      </w:p>
      <w:p w:rsidR="00173A59" w:rsidRDefault="00173A59">
        <w:pPr>
          <w:pStyle w:val="Header"/>
          <w:jc w:val="right"/>
        </w:pPr>
        <w:r>
          <w:rPr>
            <w:noProof/>
          </w:rPr>
          <w:t>HC (CRB) 25/22</w:t>
        </w:r>
      </w:p>
    </w:sdtContent>
  </w:sdt>
  <w:p w:rsidR="00173A59" w:rsidRDefault="00173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76FCE"/>
    <w:multiLevelType w:val="hybridMultilevel"/>
    <w:tmpl w:val="05F01FA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1EE51E1"/>
    <w:multiLevelType w:val="hybridMultilevel"/>
    <w:tmpl w:val="81CCE52E"/>
    <w:lvl w:ilvl="0" w:tplc="2952887C">
      <w:start w:val="13"/>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E1"/>
    <w:rsid w:val="0013646B"/>
    <w:rsid w:val="00173A59"/>
    <w:rsid w:val="00252EA5"/>
    <w:rsid w:val="00277137"/>
    <w:rsid w:val="00316860"/>
    <w:rsid w:val="004F1F14"/>
    <w:rsid w:val="007F59CE"/>
    <w:rsid w:val="00937832"/>
    <w:rsid w:val="00AD7ECA"/>
    <w:rsid w:val="00B5760F"/>
    <w:rsid w:val="00BC14E1"/>
    <w:rsid w:val="00BF06F6"/>
    <w:rsid w:val="00CE4AFD"/>
    <w:rsid w:val="00D316B5"/>
    <w:rsid w:val="00F5039D"/>
    <w:rsid w:val="00F85B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20AF1-9224-4B3F-A309-2C0281F4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E1"/>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4E1"/>
    <w:pPr>
      <w:spacing w:after="0" w:line="240" w:lineRule="auto"/>
    </w:pPr>
    <w:rPr>
      <w:rFonts w:ascii="Times New Roman" w:hAnsi="Times New Roman"/>
      <w:sz w:val="28"/>
    </w:rPr>
  </w:style>
  <w:style w:type="paragraph" w:styleId="ListParagraph">
    <w:name w:val="List Paragraph"/>
    <w:basedOn w:val="Normal"/>
    <w:uiPriority w:val="34"/>
    <w:qFormat/>
    <w:rsid w:val="00B5760F"/>
    <w:pPr>
      <w:ind w:left="720"/>
      <w:contextualSpacing/>
    </w:pPr>
  </w:style>
  <w:style w:type="paragraph" w:styleId="Header">
    <w:name w:val="header"/>
    <w:basedOn w:val="Normal"/>
    <w:link w:val="HeaderChar"/>
    <w:uiPriority w:val="99"/>
    <w:unhideWhenUsed/>
    <w:rsid w:val="00173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A59"/>
    <w:rPr>
      <w:rFonts w:ascii="Times New Roman" w:hAnsi="Times New Roman"/>
      <w:sz w:val="28"/>
    </w:rPr>
  </w:style>
  <w:style w:type="paragraph" w:styleId="Footer">
    <w:name w:val="footer"/>
    <w:basedOn w:val="Normal"/>
    <w:link w:val="FooterChar"/>
    <w:uiPriority w:val="99"/>
    <w:unhideWhenUsed/>
    <w:rsid w:val="00173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A5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dcterms:created xsi:type="dcterms:W3CDTF">2022-03-29T06:44:00Z</dcterms:created>
  <dcterms:modified xsi:type="dcterms:W3CDTF">2022-04-01T05:41:00Z</dcterms:modified>
</cp:coreProperties>
</file>