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75A" w:rsidRDefault="000B1E7A" w:rsidP="000B1E7A">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0B1E7A" w:rsidRDefault="000B1E7A" w:rsidP="000B1E7A">
      <w:pPr>
        <w:pStyle w:val="NoSpacing"/>
        <w:jc w:val="both"/>
        <w:rPr>
          <w:rFonts w:ascii="Times New Roman" w:hAnsi="Times New Roman" w:cs="Times New Roman"/>
          <w:sz w:val="24"/>
          <w:szCs w:val="24"/>
        </w:rPr>
      </w:pPr>
      <w:r>
        <w:rPr>
          <w:rFonts w:ascii="Times New Roman" w:hAnsi="Times New Roman" w:cs="Times New Roman"/>
          <w:sz w:val="24"/>
          <w:szCs w:val="24"/>
        </w:rPr>
        <w:t xml:space="preserve">versus </w:t>
      </w:r>
    </w:p>
    <w:p w:rsidR="000B1E7A" w:rsidRDefault="000B1E7A" w:rsidP="000B1E7A">
      <w:pPr>
        <w:pStyle w:val="NoSpacing"/>
        <w:jc w:val="both"/>
        <w:rPr>
          <w:rFonts w:ascii="Times New Roman" w:hAnsi="Times New Roman" w:cs="Times New Roman"/>
          <w:sz w:val="24"/>
          <w:szCs w:val="24"/>
        </w:rPr>
      </w:pPr>
      <w:r>
        <w:rPr>
          <w:rFonts w:ascii="Times New Roman" w:hAnsi="Times New Roman" w:cs="Times New Roman"/>
          <w:sz w:val="24"/>
          <w:szCs w:val="24"/>
        </w:rPr>
        <w:t xml:space="preserve">HERBERT GOMBA </w:t>
      </w:r>
    </w:p>
    <w:p w:rsidR="000B1E7A" w:rsidRDefault="000B1E7A" w:rsidP="000B1E7A">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rsidR="00A01778" w:rsidRDefault="000B1E7A" w:rsidP="000B1E7A">
      <w:pPr>
        <w:pStyle w:val="NoSpacing"/>
        <w:jc w:val="both"/>
        <w:rPr>
          <w:rFonts w:ascii="Times New Roman" w:hAnsi="Times New Roman" w:cs="Times New Roman"/>
          <w:sz w:val="24"/>
          <w:szCs w:val="24"/>
        </w:rPr>
      </w:pPr>
      <w:r>
        <w:rPr>
          <w:rFonts w:ascii="Times New Roman" w:hAnsi="Times New Roman" w:cs="Times New Roman"/>
          <w:sz w:val="24"/>
          <w:szCs w:val="24"/>
        </w:rPr>
        <w:t xml:space="preserve">STANLEY NDEMERA </w:t>
      </w:r>
    </w:p>
    <w:p w:rsidR="000B1E7A" w:rsidRDefault="000B1E7A" w:rsidP="000B1E7A">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rsidR="000B1E7A" w:rsidRDefault="000B1E7A" w:rsidP="000B1E7A">
      <w:pPr>
        <w:pStyle w:val="NoSpacing"/>
        <w:jc w:val="both"/>
        <w:rPr>
          <w:rFonts w:ascii="Times New Roman" w:hAnsi="Times New Roman" w:cs="Times New Roman"/>
          <w:sz w:val="24"/>
          <w:szCs w:val="24"/>
        </w:rPr>
      </w:pPr>
      <w:r>
        <w:rPr>
          <w:rFonts w:ascii="Times New Roman" w:hAnsi="Times New Roman" w:cs="Times New Roman"/>
          <w:sz w:val="24"/>
          <w:szCs w:val="24"/>
        </w:rPr>
        <w:t xml:space="preserve">EMMANUEL MUTAMBIRWA </w:t>
      </w:r>
    </w:p>
    <w:p w:rsidR="000B1E7A" w:rsidRDefault="000B1E7A" w:rsidP="000B1E7A">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0B1E7A" w:rsidRDefault="000B1E7A" w:rsidP="000B1E7A">
      <w:pPr>
        <w:pStyle w:val="NoSpacing"/>
        <w:jc w:val="both"/>
        <w:rPr>
          <w:rFonts w:ascii="Times New Roman" w:hAnsi="Times New Roman" w:cs="Times New Roman"/>
          <w:sz w:val="24"/>
          <w:szCs w:val="24"/>
        </w:rPr>
      </w:pPr>
      <w:r>
        <w:rPr>
          <w:rFonts w:ascii="Times New Roman" w:hAnsi="Times New Roman" w:cs="Times New Roman"/>
          <w:sz w:val="24"/>
          <w:szCs w:val="24"/>
        </w:rPr>
        <w:t xml:space="preserve">DANIEL USINGARAHWE </w:t>
      </w:r>
    </w:p>
    <w:p w:rsidR="000B1E7A" w:rsidRDefault="000B1E7A" w:rsidP="000B1E7A">
      <w:pPr>
        <w:pStyle w:val="NoSpacing"/>
        <w:jc w:val="both"/>
        <w:rPr>
          <w:rFonts w:ascii="Times New Roman" w:hAnsi="Times New Roman" w:cs="Times New Roman"/>
          <w:sz w:val="24"/>
          <w:szCs w:val="24"/>
        </w:rPr>
      </w:pPr>
    </w:p>
    <w:p w:rsidR="000B1E7A" w:rsidRDefault="000B1E7A" w:rsidP="000B1E7A">
      <w:pPr>
        <w:pStyle w:val="NoSpacing"/>
        <w:jc w:val="both"/>
        <w:rPr>
          <w:rFonts w:ascii="Times New Roman" w:hAnsi="Times New Roman" w:cs="Times New Roman"/>
          <w:sz w:val="24"/>
          <w:szCs w:val="24"/>
        </w:rPr>
      </w:pPr>
    </w:p>
    <w:p w:rsidR="000B1E7A" w:rsidRDefault="000B1E7A" w:rsidP="000B1E7A">
      <w:pPr>
        <w:pStyle w:val="NoSpacing"/>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0B1E7A" w:rsidRDefault="000B1E7A" w:rsidP="000B1E7A">
      <w:pPr>
        <w:pStyle w:val="NoSpacing"/>
        <w:jc w:val="both"/>
        <w:rPr>
          <w:rFonts w:ascii="Times New Roman" w:hAnsi="Times New Roman" w:cs="Times New Roman"/>
          <w:sz w:val="24"/>
          <w:szCs w:val="24"/>
        </w:rPr>
      </w:pPr>
      <w:r>
        <w:rPr>
          <w:rFonts w:ascii="Times New Roman" w:hAnsi="Times New Roman" w:cs="Times New Roman"/>
          <w:sz w:val="24"/>
          <w:szCs w:val="24"/>
        </w:rPr>
        <w:t xml:space="preserve">CHIKOWERO J </w:t>
      </w:r>
    </w:p>
    <w:p w:rsidR="00EA213F" w:rsidRDefault="00EA213F" w:rsidP="000B1E7A">
      <w:pPr>
        <w:pStyle w:val="NoSpacing"/>
        <w:jc w:val="both"/>
        <w:rPr>
          <w:rFonts w:ascii="Times New Roman" w:hAnsi="Times New Roman" w:cs="Times New Roman"/>
          <w:sz w:val="24"/>
          <w:szCs w:val="24"/>
        </w:rPr>
      </w:pPr>
      <w:r>
        <w:rPr>
          <w:rFonts w:ascii="Times New Roman" w:hAnsi="Times New Roman" w:cs="Times New Roman"/>
          <w:sz w:val="24"/>
          <w:szCs w:val="24"/>
        </w:rPr>
        <w:t xml:space="preserve">HARARE, 18, 19, 20, &amp; 30 October 2023; 7, 16, 17 &amp; 29 November 2023; </w:t>
      </w:r>
    </w:p>
    <w:p w:rsidR="000B1E7A" w:rsidRDefault="00EA213F" w:rsidP="000B1E7A">
      <w:pPr>
        <w:pStyle w:val="NoSpacing"/>
        <w:jc w:val="both"/>
        <w:rPr>
          <w:rFonts w:ascii="Times New Roman" w:hAnsi="Times New Roman" w:cs="Times New Roman"/>
          <w:sz w:val="24"/>
          <w:szCs w:val="24"/>
        </w:rPr>
      </w:pPr>
      <w:r>
        <w:rPr>
          <w:rFonts w:ascii="Times New Roman" w:hAnsi="Times New Roman" w:cs="Times New Roman"/>
          <w:sz w:val="24"/>
          <w:szCs w:val="24"/>
        </w:rPr>
        <w:t xml:space="preserve">10 January 2024; 10, 12, 13, 14, 18, 19, &amp; 20 March 2024; 21 May and 8 July 2024 </w:t>
      </w:r>
    </w:p>
    <w:p w:rsidR="00EA213F" w:rsidRDefault="00EA213F" w:rsidP="000B1E7A">
      <w:pPr>
        <w:pStyle w:val="NoSpacing"/>
        <w:jc w:val="both"/>
        <w:rPr>
          <w:rFonts w:ascii="Times New Roman" w:hAnsi="Times New Roman" w:cs="Times New Roman"/>
          <w:sz w:val="24"/>
          <w:szCs w:val="24"/>
        </w:rPr>
      </w:pPr>
    </w:p>
    <w:p w:rsidR="00EA213F" w:rsidRDefault="00EA213F" w:rsidP="000B1E7A">
      <w:pPr>
        <w:pStyle w:val="NoSpacing"/>
        <w:jc w:val="both"/>
        <w:rPr>
          <w:rFonts w:ascii="Times New Roman" w:hAnsi="Times New Roman" w:cs="Times New Roman"/>
          <w:sz w:val="24"/>
          <w:szCs w:val="24"/>
        </w:rPr>
      </w:pPr>
    </w:p>
    <w:p w:rsidR="00EA213F" w:rsidRPr="00EB4EA4" w:rsidRDefault="00EB4EA4" w:rsidP="000B1E7A">
      <w:pPr>
        <w:pStyle w:val="NoSpacing"/>
        <w:jc w:val="both"/>
        <w:rPr>
          <w:rFonts w:ascii="Times New Roman" w:hAnsi="Times New Roman" w:cs="Times New Roman"/>
          <w:b/>
          <w:sz w:val="24"/>
          <w:szCs w:val="24"/>
        </w:rPr>
      </w:pPr>
      <w:r w:rsidRPr="00EB4EA4">
        <w:rPr>
          <w:rFonts w:ascii="Times New Roman" w:hAnsi="Times New Roman" w:cs="Times New Roman"/>
          <w:b/>
          <w:sz w:val="24"/>
          <w:szCs w:val="24"/>
        </w:rPr>
        <w:t>Criminal Trial</w:t>
      </w:r>
    </w:p>
    <w:p w:rsidR="00EA213F" w:rsidRDefault="00EA213F" w:rsidP="000B1E7A">
      <w:pPr>
        <w:pStyle w:val="NoSpacing"/>
        <w:jc w:val="both"/>
        <w:rPr>
          <w:rFonts w:ascii="Times New Roman" w:hAnsi="Times New Roman" w:cs="Times New Roman"/>
          <w:sz w:val="24"/>
          <w:szCs w:val="24"/>
        </w:rPr>
      </w:pPr>
    </w:p>
    <w:p w:rsidR="00A01778" w:rsidRDefault="00A01778" w:rsidP="000B1E7A">
      <w:pPr>
        <w:pStyle w:val="NoSpacing"/>
        <w:jc w:val="both"/>
        <w:rPr>
          <w:rFonts w:ascii="Times New Roman" w:hAnsi="Times New Roman" w:cs="Times New Roman"/>
          <w:sz w:val="24"/>
          <w:szCs w:val="24"/>
        </w:rPr>
      </w:pPr>
    </w:p>
    <w:p w:rsidR="00754F46" w:rsidRDefault="00A47C76" w:rsidP="000B1E7A">
      <w:pPr>
        <w:pStyle w:val="NoSpacing"/>
        <w:jc w:val="both"/>
        <w:rPr>
          <w:rFonts w:ascii="Times New Roman" w:hAnsi="Times New Roman" w:cs="Times New Roman"/>
          <w:sz w:val="24"/>
          <w:szCs w:val="24"/>
        </w:rPr>
      </w:pPr>
      <w:r>
        <w:rPr>
          <w:rFonts w:ascii="Times New Roman" w:hAnsi="Times New Roman" w:cs="Times New Roman"/>
          <w:sz w:val="24"/>
          <w:szCs w:val="24"/>
        </w:rPr>
        <w:t>As</w:t>
      </w:r>
      <w:r w:rsidR="00754F46">
        <w:rPr>
          <w:rFonts w:ascii="Times New Roman" w:hAnsi="Times New Roman" w:cs="Times New Roman"/>
          <w:sz w:val="24"/>
          <w:szCs w:val="24"/>
        </w:rPr>
        <w:t xml:space="preserve">sessors:   Mr Kunaka </w:t>
      </w:r>
    </w:p>
    <w:p w:rsidR="00754F46" w:rsidRDefault="00754F46" w:rsidP="000B1E7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w:t>
      </w:r>
      <w:r w:rsidR="00A01778">
        <w:rPr>
          <w:rFonts w:ascii="Times New Roman" w:hAnsi="Times New Roman" w:cs="Times New Roman"/>
          <w:sz w:val="24"/>
          <w:szCs w:val="24"/>
        </w:rPr>
        <w:t xml:space="preserve"> </w:t>
      </w:r>
      <w:r>
        <w:rPr>
          <w:rFonts w:ascii="Times New Roman" w:hAnsi="Times New Roman" w:cs="Times New Roman"/>
          <w:sz w:val="24"/>
          <w:szCs w:val="24"/>
        </w:rPr>
        <w:t xml:space="preserve">Mr Mhandu </w:t>
      </w:r>
    </w:p>
    <w:p w:rsidR="00754F46" w:rsidRDefault="00754F46" w:rsidP="000B1E7A">
      <w:pPr>
        <w:pStyle w:val="NoSpacing"/>
        <w:jc w:val="both"/>
        <w:rPr>
          <w:rFonts w:ascii="Times New Roman" w:hAnsi="Times New Roman" w:cs="Times New Roman"/>
          <w:sz w:val="24"/>
          <w:szCs w:val="24"/>
        </w:rPr>
      </w:pPr>
    </w:p>
    <w:p w:rsidR="00EA213F" w:rsidRDefault="00EA213F" w:rsidP="000B1E7A">
      <w:pPr>
        <w:pStyle w:val="NoSpacing"/>
        <w:jc w:val="both"/>
        <w:rPr>
          <w:rFonts w:ascii="Times New Roman" w:hAnsi="Times New Roman" w:cs="Times New Roman"/>
          <w:sz w:val="24"/>
          <w:szCs w:val="24"/>
        </w:rPr>
      </w:pPr>
    </w:p>
    <w:p w:rsidR="00EA213F" w:rsidRDefault="00EA213F" w:rsidP="000B1E7A">
      <w:pPr>
        <w:pStyle w:val="NoSpacing"/>
        <w:jc w:val="both"/>
        <w:rPr>
          <w:rFonts w:ascii="Times New Roman" w:hAnsi="Times New Roman" w:cs="Times New Roman"/>
          <w:sz w:val="24"/>
          <w:szCs w:val="24"/>
        </w:rPr>
      </w:pPr>
      <w:r w:rsidRPr="00A01778">
        <w:rPr>
          <w:rFonts w:ascii="Times New Roman" w:hAnsi="Times New Roman" w:cs="Times New Roman"/>
          <w:i/>
          <w:sz w:val="24"/>
          <w:szCs w:val="24"/>
        </w:rPr>
        <w:t>W Mabhaudi</w:t>
      </w:r>
      <w:r>
        <w:rPr>
          <w:rFonts w:ascii="Times New Roman" w:hAnsi="Times New Roman" w:cs="Times New Roman"/>
          <w:sz w:val="24"/>
          <w:szCs w:val="24"/>
        </w:rPr>
        <w:t xml:space="preserve"> with </w:t>
      </w:r>
      <w:r w:rsidRPr="00A01778">
        <w:rPr>
          <w:rFonts w:ascii="Times New Roman" w:hAnsi="Times New Roman" w:cs="Times New Roman"/>
          <w:i/>
          <w:sz w:val="24"/>
          <w:szCs w:val="24"/>
        </w:rPr>
        <w:t>L M</w:t>
      </w:r>
      <w:r w:rsidR="00394822" w:rsidRPr="00A01778">
        <w:rPr>
          <w:rFonts w:ascii="Times New Roman" w:hAnsi="Times New Roman" w:cs="Times New Roman"/>
          <w:i/>
          <w:sz w:val="24"/>
          <w:szCs w:val="24"/>
        </w:rPr>
        <w:t>asuku</w:t>
      </w:r>
      <w:r w:rsidR="00394822">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A01778">
        <w:rPr>
          <w:rFonts w:ascii="Times New Roman" w:hAnsi="Times New Roman" w:cs="Times New Roman"/>
          <w:i/>
          <w:sz w:val="24"/>
          <w:szCs w:val="24"/>
        </w:rPr>
        <w:t>F C Muronda</w:t>
      </w:r>
      <w:r w:rsidR="00394822">
        <w:rPr>
          <w:rFonts w:ascii="Times New Roman" w:hAnsi="Times New Roman" w:cs="Times New Roman"/>
          <w:sz w:val="24"/>
          <w:szCs w:val="24"/>
        </w:rPr>
        <w:t>,</w:t>
      </w:r>
      <w:r>
        <w:rPr>
          <w:rFonts w:ascii="Times New Roman" w:hAnsi="Times New Roman" w:cs="Times New Roman"/>
          <w:sz w:val="24"/>
          <w:szCs w:val="24"/>
        </w:rPr>
        <w:t xml:space="preserve"> for the State </w:t>
      </w:r>
    </w:p>
    <w:p w:rsidR="00EB4EA4" w:rsidRDefault="00EA213F" w:rsidP="000B1E7A">
      <w:pPr>
        <w:pStyle w:val="NoSpacing"/>
        <w:jc w:val="both"/>
        <w:rPr>
          <w:rFonts w:ascii="Times New Roman" w:hAnsi="Times New Roman" w:cs="Times New Roman"/>
          <w:sz w:val="24"/>
          <w:szCs w:val="24"/>
        </w:rPr>
      </w:pPr>
      <w:r w:rsidRPr="00A01778">
        <w:rPr>
          <w:rFonts w:ascii="Times New Roman" w:hAnsi="Times New Roman" w:cs="Times New Roman"/>
          <w:i/>
          <w:sz w:val="24"/>
          <w:szCs w:val="24"/>
        </w:rPr>
        <w:t>A Mugiya</w:t>
      </w:r>
      <w:r w:rsidR="00394822">
        <w:rPr>
          <w:rFonts w:ascii="Times New Roman" w:hAnsi="Times New Roman" w:cs="Times New Roman"/>
          <w:sz w:val="24"/>
          <w:szCs w:val="24"/>
        </w:rPr>
        <w:t>,</w:t>
      </w:r>
      <w:r w:rsidR="00EB4EA4">
        <w:rPr>
          <w:rFonts w:ascii="Times New Roman" w:hAnsi="Times New Roman" w:cs="Times New Roman"/>
          <w:sz w:val="24"/>
          <w:szCs w:val="24"/>
        </w:rPr>
        <w:t xml:space="preserve"> for the 1</w:t>
      </w:r>
      <w:r w:rsidR="00EB4EA4" w:rsidRPr="00EB4EA4">
        <w:rPr>
          <w:rFonts w:ascii="Times New Roman" w:hAnsi="Times New Roman" w:cs="Times New Roman"/>
          <w:sz w:val="24"/>
          <w:szCs w:val="24"/>
          <w:vertAlign w:val="superscript"/>
        </w:rPr>
        <w:t>st</w:t>
      </w:r>
      <w:r w:rsidR="00EB4EA4">
        <w:rPr>
          <w:rFonts w:ascii="Times New Roman" w:hAnsi="Times New Roman" w:cs="Times New Roman"/>
          <w:sz w:val="24"/>
          <w:szCs w:val="24"/>
        </w:rPr>
        <w:t xml:space="preserve"> accused</w:t>
      </w:r>
    </w:p>
    <w:p w:rsidR="00EA213F" w:rsidRDefault="00EB4EA4" w:rsidP="000B1E7A">
      <w:pPr>
        <w:pStyle w:val="NoSpacing"/>
        <w:jc w:val="both"/>
        <w:rPr>
          <w:rFonts w:ascii="Times New Roman" w:hAnsi="Times New Roman" w:cs="Times New Roman"/>
          <w:sz w:val="24"/>
          <w:szCs w:val="24"/>
        </w:rPr>
      </w:pPr>
      <w:r w:rsidRPr="00A01778">
        <w:rPr>
          <w:rFonts w:ascii="Times New Roman" w:hAnsi="Times New Roman" w:cs="Times New Roman"/>
          <w:i/>
          <w:sz w:val="24"/>
          <w:szCs w:val="24"/>
        </w:rPr>
        <w:t>A Rubaya</w:t>
      </w:r>
      <w:r>
        <w:rPr>
          <w:rFonts w:ascii="Times New Roman" w:hAnsi="Times New Roman" w:cs="Times New Roman"/>
          <w:sz w:val="24"/>
          <w:szCs w:val="24"/>
        </w:rPr>
        <w:t xml:space="preserve"> for the 2</w:t>
      </w:r>
      <w:r w:rsidRPr="00EB4EA4">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t>
      </w:r>
      <w:r w:rsidR="00EA213F">
        <w:rPr>
          <w:rFonts w:ascii="Times New Roman" w:hAnsi="Times New Roman" w:cs="Times New Roman"/>
          <w:sz w:val="24"/>
          <w:szCs w:val="24"/>
        </w:rPr>
        <w:t xml:space="preserve"> </w:t>
      </w:r>
    </w:p>
    <w:p w:rsidR="00EA213F" w:rsidRDefault="00EA213F" w:rsidP="000B1E7A">
      <w:pPr>
        <w:pStyle w:val="NoSpacing"/>
        <w:jc w:val="both"/>
        <w:rPr>
          <w:rFonts w:ascii="Times New Roman" w:hAnsi="Times New Roman" w:cs="Times New Roman"/>
          <w:sz w:val="24"/>
          <w:szCs w:val="24"/>
        </w:rPr>
      </w:pPr>
      <w:r w:rsidRPr="00A01778">
        <w:rPr>
          <w:rFonts w:ascii="Times New Roman" w:hAnsi="Times New Roman" w:cs="Times New Roman"/>
          <w:i/>
          <w:sz w:val="24"/>
          <w:szCs w:val="24"/>
        </w:rPr>
        <w:t>T T G Musarurwa</w:t>
      </w:r>
      <w:r w:rsidR="00394822">
        <w:rPr>
          <w:rFonts w:ascii="Times New Roman" w:hAnsi="Times New Roman" w:cs="Times New Roman"/>
          <w:sz w:val="24"/>
          <w:szCs w:val="24"/>
        </w:rPr>
        <w:t>,</w:t>
      </w:r>
      <w:r>
        <w:rPr>
          <w:rFonts w:ascii="Times New Roman" w:hAnsi="Times New Roman" w:cs="Times New Roman"/>
          <w:sz w:val="24"/>
          <w:szCs w:val="24"/>
        </w:rPr>
        <w:t xml:space="preserve"> for the 3</w:t>
      </w:r>
      <w:r w:rsidRPr="00EA213F">
        <w:rPr>
          <w:rFonts w:ascii="Times New Roman" w:hAnsi="Times New Roman" w:cs="Times New Roman"/>
          <w:sz w:val="24"/>
          <w:szCs w:val="24"/>
          <w:vertAlign w:val="superscript"/>
        </w:rPr>
        <w:t>rd</w:t>
      </w:r>
      <w:r>
        <w:rPr>
          <w:rFonts w:ascii="Times New Roman" w:hAnsi="Times New Roman" w:cs="Times New Roman"/>
          <w:sz w:val="24"/>
          <w:szCs w:val="24"/>
        </w:rPr>
        <w:t xml:space="preserve"> accused </w:t>
      </w:r>
    </w:p>
    <w:p w:rsidR="009C7B6B" w:rsidRDefault="00EA213F" w:rsidP="000B1E7A">
      <w:pPr>
        <w:pStyle w:val="NoSpacing"/>
        <w:jc w:val="both"/>
        <w:rPr>
          <w:rFonts w:ascii="Times New Roman" w:hAnsi="Times New Roman" w:cs="Times New Roman"/>
          <w:sz w:val="24"/>
          <w:szCs w:val="24"/>
        </w:rPr>
      </w:pPr>
      <w:r w:rsidRPr="00A01778">
        <w:rPr>
          <w:rFonts w:ascii="Times New Roman" w:hAnsi="Times New Roman" w:cs="Times New Roman"/>
          <w:i/>
          <w:sz w:val="24"/>
          <w:szCs w:val="24"/>
        </w:rPr>
        <w:t>T J Magaya</w:t>
      </w:r>
      <w:r w:rsidR="00394822">
        <w:rPr>
          <w:rFonts w:ascii="Times New Roman" w:hAnsi="Times New Roman" w:cs="Times New Roman"/>
          <w:sz w:val="24"/>
          <w:szCs w:val="24"/>
        </w:rPr>
        <w:t>,</w:t>
      </w:r>
      <w:r>
        <w:rPr>
          <w:rFonts w:ascii="Times New Roman" w:hAnsi="Times New Roman" w:cs="Times New Roman"/>
          <w:sz w:val="24"/>
          <w:szCs w:val="24"/>
        </w:rPr>
        <w:t xml:space="preserve"> for the 4</w:t>
      </w:r>
      <w:r w:rsidRPr="00EA213F">
        <w:rPr>
          <w:rFonts w:ascii="Times New Roman" w:hAnsi="Times New Roman" w:cs="Times New Roman"/>
          <w:sz w:val="24"/>
          <w:szCs w:val="24"/>
          <w:vertAlign w:val="superscript"/>
        </w:rPr>
        <w:t>th</w:t>
      </w:r>
      <w:r>
        <w:rPr>
          <w:rFonts w:ascii="Times New Roman" w:hAnsi="Times New Roman" w:cs="Times New Roman"/>
          <w:sz w:val="24"/>
          <w:szCs w:val="24"/>
        </w:rPr>
        <w:t xml:space="preserve"> accused  </w:t>
      </w:r>
    </w:p>
    <w:p w:rsidR="009C7B6B" w:rsidRDefault="009C7B6B" w:rsidP="000B1E7A">
      <w:pPr>
        <w:pStyle w:val="NoSpacing"/>
        <w:jc w:val="both"/>
        <w:rPr>
          <w:rFonts w:ascii="Times New Roman" w:hAnsi="Times New Roman" w:cs="Times New Roman"/>
          <w:sz w:val="24"/>
          <w:szCs w:val="24"/>
        </w:rPr>
      </w:pPr>
    </w:p>
    <w:p w:rsidR="009C7B6B" w:rsidRDefault="009C7B6B" w:rsidP="000B1E7A">
      <w:pPr>
        <w:pStyle w:val="NoSpacing"/>
        <w:jc w:val="both"/>
        <w:rPr>
          <w:rFonts w:ascii="Times New Roman" w:hAnsi="Times New Roman" w:cs="Times New Roman"/>
          <w:sz w:val="24"/>
          <w:szCs w:val="24"/>
        </w:rPr>
      </w:pPr>
    </w:p>
    <w:p w:rsidR="009C7B6B" w:rsidRDefault="009C7B6B" w:rsidP="009C7B6B">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CHIKOWERO J</w:t>
      </w:r>
      <w:r w:rsidR="00A01778">
        <w:rPr>
          <w:rFonts w:ascii="Times New Roman" w:hAnsi="Times New Roman" w:cs="Times New Roman"/>
          <w:sz w:val="24"/>
          <w:szCs w:val="24"/>
        </w:rPr>
        <w:t>:</w:t>
      </w:r>
      <w:r>
        <w:rPr>
          <w:rFonts w:ascii="Times New Roman" w:hAnsi="Times New Roman" w:cs="Times New Roman"/>
          <w:sz w:val="24"/>
          <w:szCs w:val="24"/>
        </w:rPr>
        <w:t xml:space="preserve">   </w:t>
      </w:r>
    </w:p>
    <w:p w:rsidR="00B27318" w:rsidRDefault="00B27318" w:rsidP="009C7B6B">
      <w:pPr>
        <w:pStyle w:val="NoSpacing"/>
        <w:ind w:firstLine="720"/>
        <w:jc w:val="both"/>
        <w:rPr>
          <w:rFonts w:ascii="Times New Roman" w:hAnsi="Times New Roman" w:cs="Times New Roman"/>
          <w:sz w:val="24"/>
          <w:szCs w:val="24"/>
        </w:rPr>
      </w:pPr>
    </w:p>
    <w:p w:rsidR="000710F5" w:rsidRDefault="009C7B6B" w:rsidP="00754F4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EB4EA4">
        <w:rPr>
          <w:rFonts w:ascii="Times New Roman" w:hAnsi="Times New Roman" w:cs="Times New Roman"/>
          <w:sz w:val="24"/>
          <w:szCs w:val="24"/>
        </w:rPr>
        <w:tab/>
        <w:t>The accused persons were indic</w:t>
      </w:r>
      <w:r w:rsidR="00754F46">
        <w:rPr>
          <w:rFonts w:ascii="Times New Roman" w:hAnsi="Times New Roman" w:cs="Times New Roman"/>
          <w:sz w:val="24"/>
          <w:szCs w:val="24"/>
        </w:rPr>
        <w:t xml:space="preserve">ted for trial on a charge of criminal abuse of duty as public officers as defined in s 174(1) of the Criminal </w:t>
      </w:r>
      <w:r w:rsidR="000710F5">
        <w:rPr>
          <w:rFonts w:ascii="Times New Roman" w:hAnsi="Times New Roman" w:cs="Times New Roman"/>
          <w:sz w:val="24"/>
          <w:szCs w:val="24"/>
        </w:rPr>
        <w:t>Law (Codification and Reform) Act [</w:t>
      </w:r>
      <w:r w:rsidR="000710F5" w:rsidRPr="007C1AD5">
        <w:rPr>
          <w:rFonts w:ascii="Times New Roman" w:hAnsi="Times New Roman" w:cs="Times New Roman"/>
          <w:i/>
          <w:sz w:val="24"/>
          <w:szCs w:val="24"/>
        </w:rPr>
        <w:t xml:space="preserve">Chapter </w:t>
      </w:r>
      <w:r w:rsidR="000710F5">
        <w:rPr>
          <w:rFonts w:ascii="Times New Roman" w:hAnsi="Times New Roman" w:cs="Times New Roman"/>
          <w:sz w:val="24"/>
          <w:szCs w:val="24"/>
        </w:rPr>
        <w:t xml:space="preserve">9:23] (“the Criminal Law Code”) </w:t>
      </w:r>
    </w:p>
    <w:p w:rsidR="00D31A83" w:rsidRDefault="000710F5" w:rsidP="00754F4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allegations are that on a date to the prosecutor unknown but during the period extending from September 2018 to August 2020 they acted in concert to facilitate the creation and sale of commercial stands on land, which was already </w:t>
      </w:r>
      <w:r w:rsidR="00D31A83">
        <w:rPr>
          <w:rFonts w:ascii="Times New Roman" w:hAnsi="Times New Roman" w:cs="Times New Roman"/>
          <w:sz w:val="24"/>
          <w:szCs w:val="24"/>
        </w:rPr>
        <w:t xml:space="preserve">on lease to Old Hararians Sports Club, to three sister companies without following lawful procedure. </w:t>
      </w:r>
    </w:p>
    <w:p w:rsidR="00713BB9" w:rsidRDefault="00D31A83" w:rsidP="00754F4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Among the six irregularities relied on by the state are the following. First, noncompliance with the provisions of s 152 (2) of the Urban Councils Act [</w:t>
      </w:r>
      <w:r w:rsidRPr="007C1AD5">
        <w:rPr>
          <w:rFonts w:ascii="Times New Roman" w:hAnsi="Times New Roman" w:cs="Times New Roman"/>
          <w:i/>
          <w:sz w:val="24"/>
          <w:szCs w:val="24"/>
        </w:rPr>
        <w:t xml:space="preserve">Chapter </w:t>
      </w:r>
      <w:r>
        <w:rPr>
          <w:rFonts w:ascii="Times New Roman" w:hAnsi="Times New Roman" w:cs="Times New Roman"/>
          <w:sz w:val="24"/>
          <w:szCs w:val="24"/>
        </w:rPr>
        <w:t xml:space="preserve">29:15] (“the Urban Councils Act”) in that they did not give notice of the Council’s intention to sell the land before the land was sold. Second, they failed to institute change of reservation procedures in terms of s 49 (3) and (4) of the Regional </w:t>
      </w:r>
      <w:r w:rsidR="00FE3DFE">
        <w:rPr>
          <w:rFonts w:ascii="Times New Roman" w:hAnsi="Times New Roman" w:cs="Times New Roman"/>
          <w:sz w:val="24"/>
          <w:szCs w:val="24"/>
        </w:rPr>
        <w:t>Town and Country Planning Act [</w:t>
      </w:r>
      <w:r w:rsidR="00FE3DFE" w:rsidRPr="007C1AD5">
        <w:rPr>
          <w:rFonts w:ascii="Times New Roman" w:hAnsi="Times New Roman" w:cs="Times New Roman"/>
          <w:i/>
          <w:sz w:val="24"/>
          <w:szCs w:val="24"/>
        </w:rPr>
        <w:t>Chapter</w:t>
      </w:r>
      <w:r w:rsidR="00FE3DFE">
        <w:rPr>
          <w:rFonts w:ascii="Times New Roman" w:hAnsi="Times New Roman" w:cs="Times New Roman"/>
          <w:sz w:val="24"/>
          <w:szCs w:val="24"/>
        </w:rPr>
        <w:t xml:space="preserve"> 29:12] (“the Regional Town and Country Planning Act.”) before selling the land. Third, they sold the land to three companies against the recommendations endorsed on the sub divisional plan itself that the land could only be put on lease</w:t>
      </w:r>
      <w:r w:rsidR="0033393C">
        <w:rPr>
          <w:rFonts w:ascii="Times New Roman" w:hAnsi="Times New Roman" w:cs="Times New Roman"/>
          <w:sz w:val="24"/>
          <w:szCs w:val="24"/>
        </w:rPr>
        <w:t>,</w:t>
      </w:r>
      <w:r w:rsidR="00FE3DFE">
        <w:rPr>
          <w:rFonts w:ascii="Times New Roman" w:hAnsi="Times New Roman" w:cs="Times New Roman"/>
          <w:sz w:val="24"/>
          <w:szCs w:val="24"/>
        </w:rPr>
        <w:t xml:space="preserve"> rather that sale, unless certain condition</w:t>
      </w:r>
      <w:r w:rsidR="00C80698">
        <w:rPr>
          <w:rFonts w:ascii="Times New Roman" w:hAnsi="Times New Roman" w:cs="Times New Roman"/>
          <w:sz w:val="24"/>
          <w:szCs w:val="24"/>
        </w:rPr>
        <w:t xml:space="preserve">s were met. Fourth, the land </w:t>
      </w:r>
      <w:r w:rsidR="00FE3DFE">
        <w:rPr>
          <w:rFonts w:ascii="Times New Roman" w:hAnsi="Times New Roman" w:cs="Times New Roman"/>
          <w:sz w:val="24"/>
          <w:szCs w:val="24"/>
        </w:rPr>
        <w:t>sold</w:t>
      </w:r>
      <w:r w:rsidR="00C80698">
        <w:rPr>
          <w:rFonts w:ascii="Times New Roman" w:hAnsi="Times New Roman" w:cs="Times New Roman"/>
          <w:sz w:val="24"/>
          <w:szCs w:val="24"/>
        </w:rPr>
        <w:t xml:space="preserve"> was</w:t>
      </w:r>
      <w:r w:rsidR="00FE3DFE">
        <w:rPr>
          <w:rFonts w:ascii="Times New Roman" w:hAnsi="Times New Roman" w:cs="Times New Roman"/>
          <w:sz w:val="24"/>
          <w:szCs w:val="24"/>
        </w:rPr>
        <w:t xml:space="preserve"> under lease to Old Hararians Sports C</w:t>
      </w:r>
      <w:r w:rsidR="0033393C">
        <w:rPr>
          <w:rFonts w:ascii="Times New Roman" w:hAnsi="Times New Roman" w:cs="Times New Roman"/>
          <w:sz w:val="24"/>
          <w:szCs w:val="24"/>
        </w:rPr>
        <w:t>lub in terms whereof it was zon</w:t>
      </w:r>
      <w:r w:rsidR="00FE3DFE">
        <w:rPr>
          <w:rFonts w:ascii="Times New Roman" w:hAnsi="Times New Roman" w:cs="Times New Roman"/>
          <w:sz w:val="24"/>
          <w:szCs w:val="24"/>
        </w:rPr>
        <w:t>ed f</w:t>
      </w:r>
      <w:r w:rsidR="0033393C">
        <w:rPr>
          <w:rFonts w:ascii="Times New Roman" w:hAnsi="Times New Roman" w:cs="Times New Roman"/>
          <w:sz w:val="24"/>
          <w:szCs w:val="24"/>
        </w:rPr>
        <w:t>or public open space and recreatio</w:t>
      </w:r>
      <w:r w:rsidR="00FE3DFE">
        <w:rPr>
          <w:rFonts w:ascii="Times New Roman" w:hAnsi="Times New Roman" w:cs="Times New Roman"/>
          <w:sz w:val="24"/>
          <w:szCs w:val="24"/>
        </w:rPr>
        <w:t>n. In a nutshell, the accused persons are</w:t>
      </w:r>
      <w:r w:rsidR="0033393C">
        <w:rPr>
          <w:rFonts w:ascii="Times New Roman" w:hAnsi="Times New Roman" w:cs="Times New Roman"/>
          <w:sz w:val="24"/>
          <w:szCs w:val="24"/>
        </w:rPr>
        <w:t xml:space="preserve"> alleged</w:t>
      </w:r>
      <w:r w:rsidR="00FE3DFE">
        <w:rPr>
          <w:rFonts w:ascii="Times New Roman" w:hAnsi="Times New Roman" w:cs="Times New Roman"/>
          <w:sz w:val="24"/>
          <w:szCs w:val="24"/>
        </w:rPr>
        <w:t xml:space="preserve"> to have criminally abused their duties as public officers by selling urban land without complying with the law governing such sales. In doing this, so it is alleged, they showed favour </w:t>
      </w:r>
      <w:r w:rsidR="00DC1523">
        <w:rPr>
          <w:rFonts w:ascii="Times New Roman" w:hAnsi="Times New Roman" w:cs="Times New Roman"/>
          <w:sz w:val="24"/>
          <w:szCs w:val="24"/>
        </w:rPr>
        <w:t>to the three sisters companies and disfavor to Old Hararians Sports Club. The showing of favour is said to have arisen from these circumstances. First</w:t>
      </w:r>
      <w:r w:rsidR="0033393C">
        <w:rPr>
          <w:rFonts w:ascii="Times New Roman" w:hAnsi="Times New Roman" w:cs="Times New Roman"/>
          <w:sz w:val="24"/>
          <w:szCs w:val="24"/>
        </w:rPr>
        <w:t>,</w:t>
      </w:r>
      <w:r w:rsidR="00DC1523">
        <w:rPr>
          <w:rFonts w:ascii="Times New Roman" w:hAnsi="Times New Roman" w:cs="Times New Roman"/>
          <w:sz w:val="24"/>
          <w:szCs w:val="24"/>
        </w:rPr>
        <w:t xml:space="preserve"> the sales were to handpicked beneficiaries despite the existence of</w:t>
      </w:r>
      <w:r w:rsidR="0033393C">
        <w:rPr>
          <w:rFonts w:ascii="Times New Roman" w:hAnsi="Times New Roman" w:cs="Times New Roman"/>
          <w:sz w:val="24"/>
          <w:szCs w:val="24"/>
        </w:rPr>
        <w:t xml:space="preserve"> a</w:t>
      </w:r>
      <w:r w:rsidR="00DC1523">
        <w:rPr>
          <w:rFonts w:ascii="Times New Roman" w:hAnsi="Times New Roman" w:cs="Times New Roman"/>
          <w:sz w:val="24"/>
          <w:szCs w:val="24"/>
        </w:rPr>
        <w:t xml:space="preserve"> 2005 Council resolution</w:t>
      </w:r>
      <w:r w:rsidR="0033393C">
        <w:rPr>
          <w:rFonts w:ascii="Times New Roman" w:hAnsi="Times New Roman" w:cs="Times New Roman"/>
          <w:sz w:val="24"/>
          <w:szCs w:val="24"/>
        </w:rPr>
        <w:t xml:space="preserve"> which require</w:t>
      </w:r>
      <w:r w:rsidR="00C80698">
        <w:rPr>
          <w:rFonts w:ascii="Times New Roman" w:hAnsi="Times New Roman" w:cs="Times New Roman"/>
          <w:sz w:val="24"/>
          <w:szCs w:val="24"/>
        </w:rPr>
        <w:t>d</w:t>
      </w:r>
      <w:r w:rsidR="00DC1523">
        <w:rPr>
          <w:rFonts w:ascii="Times New Roman" w:hAnsi="Times New Roman" w:cs="Times New Roman"/>
          <w:sz w:val="24"/>
          <w:szCs w:val="24"/>
        </w:rPr>
        <w:t xml:space="preserve"> that sales of Co</w:t>
      </w:r>
      <w:r w:rsidR="00F20EBE">
        <w:rPr>
          <w:rFonts w:ascii="Times New Roman" w:hAnsi="Times New Roman" w:cs="Times New Roman"/>
          <w:sz w:val="24"/>
          <w:szCs w:val="24"/>
        </w:rPr>
        <w:t>uncil land be by public tender. Second, there was no notice given to the public of Council</w:t>
      </w:r>
      <w:r w:rsidR="00F53458">
        <w:rPr>
          <w:rFonts w:ascii="Times New Roman" w:hAnsi="Times New Roman" w:cs="Times New Roman"/>
          <w:sz w:val="24"/>
          <w:szCs w:val="24"/>
        </w:rPr>
        <w:t>’</w:t>
      </w:r>
      <w:r w:rsidR="00F20EBE">
        <w:rPr>
          <w:rFonts w:ascii="Times New Roman" w:hAnsi="Times New Roman" w:cs="Times New Roman"/>
          <w:sz w:val="24"/>
          <w:szCs w:val="24"/>
        </w:rPr>
        <w:t>s intention to sell the land in question to invite not only objections but bidders so that Council would get the most out of the land</w:t>
      </w:r>
      <w:r w:rsidR="00F53458">
        <w:rPr>
          <w:rFonts w:ascii="Times New Roman" w:hAnsi="Times New Roman" w:cs="Times New Roman"/>
          <w:sz w:val="24"/>
          <w:szCs w:val="24"/>
        </w:rPr>
        <w:t xml:space="preserve"> in the event it</w:t>
      </w:r>
      <w:r w:rsidR="00F20EBE">
        <w:rPr>
          <w:rFonts w:ascii="Times New Roman" w:hAnsi="Times New Roman" w:cs="Times New Roman"/>
          <w:sz w:val="24"/>
          <w:szCs w:val="24"/>
        </w:rPr>
        <w:t xml:space="preserve"> were eventually solid. Third, the disfavor to Old Hararians Sports Club and the favour to the three sister companies was in this. </w:t>
      </w:r>
      <w:r w:rsidR="00713BB9">
        <w:rPr>
          <w:rFonts w:ascii="Times New Roman" w:hAnsi="Times New Roman" w:cs="Times New Roman"/>
          <w:sz w:val="24"/>
          <w:szCs w:val="24"/>
        </w:rPr>
        <w:t xml:space="preserve">The former, though still a tenant </w:t>
      </w:r>
      <w:r w:rsidR="00F53458">
        <w:rPr>
          <w:rFonts w:ascii="Times New Roman" w:hAnsi="Times New Roman" w:cs="Times New Roman"/>
          <w:sz w:val="24"/>
          <w:szCs w:val="24"/>
        </w:rPr>
        <w:t>in terms of the lease agreement</w:t>
      </w:r>
      <w:r w:rsidR="00713BB9">
        <w:rPr>
          <w:rFonts w:ascii="Times New Roman" w:hAnsi="Times New Roman" w:cs="Times New Roman"/>
          <w:sz w:val="24"/>
          <w:szCs w:val="24"/>
        </w:rPr>
        <w:t xml:space="preserve"> running up to 2044 in respect of the same land, for public open space and recreation, was disadvantaged in that the land was sold to the three handpicked companies for an entirely different use. That use was commercial. This would mean that the land was no longer available to Old Hararians Sports Club for use as a public open space and for recreation. </w:t>
      </w:r>
    </w:p>
    <w:p w:rsidR="009B73D1" w:rsidRDefault="00713BB9" w:rsidP="00754F4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state alleges that</w:t>
      </w:r>
      <w:r w:rsidR="00F53458">
        <w:rPr>
          <w:rFonts w:ascii="Times New Roman" w:hAnsi="Times New Roman" w:cs="Times New Roman"/>
          <w:sz w:val="24"/>
          <w:szCs w:val="24"/>
        </w:rPr>
        <w:t xml:space="preserve"> the</w:t>
      </w:r>
      <w:r>
        <w:rPr>
          <w:rFonts w:ascii="Times New Roman" w:hAnsi="Times New Roman" w:cs="Times New Roman"/>
          <w:sz w:val="24"/>
          <w:szCs w:val="24"/>
        </w:rPr>
        <w:t xml:space="preserve"> accused persons were all public officers. The allegations are that the first accused was the Mayor of the City of Harare while the second, third and fourth </w:t>
      </w:r>
      <w:r w:rsidR="0006474A">
        <w:rPr>
          <w:rFonts w:ascii="Times New Roman" w:hAnsi="Times New Roman" w:cs="Times New Roman"/>
          <w:sz w:val="24"/>
          <w:szCs w:val="24"/>
        </w:rPr>
        <w:t>accused</w:t>
      </w:r>
      <w:r>
        <w:rPr>
          <w:rFonts w:ascii="Times New Roman" w:hAnsi="Times New Roman" w:cs="Times New Roman"/>
          <w:sz w:val="24"/>
          <w:szCs w:val="24"/>
        </w:rPr>
        <w:t xml:space="preserve"> persons </w:t>
      </w:r>
      <w:r w:rsidR="0006474A">
        <w:rPr>
          <w:rFonts w:ascii="Times New Roman" w:hAnsi="Times New Roman" w:cs="Times New Roman"/>
          <w:sz w:val="24"/>
          <w:szCs w:val="24"/>
        </w:rPr>
        <w:t>were the City’s Acting Finance Director, the City Valuer and Estates Manager and a Valuation T</w:t>
      </w:r>
      <w:r w:rsidR="009B73D1">
        <w:rPr>
          <w:rFonts w:ascii="Times New Roman" w:hAnsi="Times New Roman" w:cs="Times New Roman"/>
          <w:sz w:val="24"/>
          <w:szCs w:val="24"/>
        </w:rPr>
        <w:t xml:space="preserve">echnician respectively. </w:t>
      </w:r>
    </w:p>
    <w:p w:rsidR="009B73D1" w:rsidRDefault="009B73D1" w:rsidP="00754F4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While admitting that he was a public officer the first accused’s defence was that he was not involved in the alleged creation and sale of the stands and had no knowledge of the same. He put the State to the proof of its allegations. </w:t>
      </w:r>
    </w:p>
    <w:p w:rsidR="00CA0FD0" w:rsidRDefault="009B73D1" w:rsidP="00754F4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Pr>
          <w:rFonts w:ascii="Times New Roman" w:hAnsi="Times New Roman" w:cs="Times New Roman"/>
          <w:sz w:val="24"/>
          <w:szCs w:val="24"/>
        </w:rPr>
        <w:tab/>
        <w:t>Having led no incriminating evidence against him, at the close of the case for the prosecution the state stopped prosecuting the first accused. That development</w:t>
      </w:r>
      <w:r w:rsidR="00D77F66">
        <w:rPr>
          <w:rFonts w:ascii="Times New Roman" w:hAnsi="Times New Roman" w:cs="Times New Roman"/>
          <w:sz w:val="24"/>
          <w:szCs w:val="24"/>
        </w:rPr>
        <w:t xml:space="preserve"> rendered it unnecessary for the court to determine the first accused’s written application for discharge at the close of the State’s case</w:t>
      </w:r>
      <w:r w:rsidR="00F53458">
        <w:rPr>
          <w:rFonts w:ascii="Times New Roman" w:hAnsi="Times New Roman" w:cs="Times New Roman"/>
          <w:sz w:val="24"/>
          <w:szCs w:val="24"/>
        </w:rPr>
        <w:t>. C</w:t>
      </w:r>
      <w:r w:rsidR="00D77F66">
        <w:rPr>
          <w:rFonts w:ascii="Times New Roman" w:hAnsi="Times New Roman" w:cs="Times New Roman"/>
          <w:sz w:val="24"/>
          <w:szCs w:val="24"/>
        </w:rPr>
        <w:t xml:space="preserve">onsequently, the Court found the first accused not guilty and acquitted him at that stage of the trial. In the circumstances, nothing further will </w:t>
      </w:r>
      <w:r w:rsidR="00CA0FD0">
        <w:rPr>
          <w:rFonts w:ascii="Times New Roman" w:hAnsi="Times New Roman" w:cs="Times New Roman"/>
          <w:sz w:val="24"/>
          <w:szCs w:val="24"/>
        </w:rPr>
        <w:t xml:space="preserve">be said about the first accused. He is no longer part of these proceedings. </w:t>
      </w:r>
    </w:p>
    <w:p w:rsidR="00CA0FD0" w:rsidRDefault="00CA0FD0" w:rsidP="00754F4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The fourth accused held the lowest office in the V</w:t>
      </w:r>
      <w:r w:rsidR="00F53458">
        <w:rPr>
          <w:rFonts w:ascii="Times New Roman" w:hAnsi="Times New Roman" w:cs="Times New Roman"/>
          <w:sz w:val="24"/>
          <w:szCs w:val="24"/>
        </w:rPr>
        <w:t>aluation and Estates Management</w:t>
      </w:r>
      <w:r>
        <w:rPr>
          <w:rFonts w:ascii="Times New Roman" w:hAnsi="Times New Roman" w:cs="Times New Roman"/>
          <w:sz w:val="24"/>
          <w:szCs w:val="24"/>
        </w:rPr>
        <w:t xml:space="preserve"> Division. That division falls under the Finance Department. His defence was that he was not involved in the alleged creation and sale of the stands in question. He did not know how his name and initials ended up being reflected on council documentation used in the process leading up to the alleged sale of the stands. </w:t>
      </w:r>
    </w:p>
    <w:p w:rsidR="00110D02" w:rsidRDefault="00CA0FD0" w:rsidP="00754F4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After considering all the evidence, including that led by him in his own defence, the cou</w:t>
      </w:r>
      <w:r w:rsidR="00F53458">
        <w:rPr>
          <w:rFonts w:ascii="Times New Roman" w:hAnsi="Times New Roman" w:cs="Times New Roman"/>
          <w:sz w:val="24"/>
          <w:szCs w:val="24"/>
        </w:rPr>
        <w:t>rt is satisfied</w:t>
      </w:r>
      <w:r>
        <w:rPr>
          <w:rFonts w:ascii="Times New Roman" w:hAnsi="Times New Roman" w:cs="Times New Roman"/>
          <w:sz w:val="24"/>
          <w:szCs w:val="24"/>
        </w:rPr>
        <w:t xml:space="preserve"> that the state has failed to prove its case beyond reasonable doubt against the fourth accused. This is a case where the S</w:t>
      </w:r>
      <w:r w:rsidR="00BE6851">
        <w:rPr>
          <w:rFonts w:ascii="Times New Roman" w:hAnsi="Times New Roman" w:cs="Times New Roman"/>
          <w:sz w:val="24"/>
          <w:szCs w:val="24"/>
        </w:rPr>
        <w:t>tate, in its closing submissions, should have conceded as much. Its own witness, Conrad Rutsitu, exonerated the fourth accused. Even as he testified, Rutsitu, like the fourth accused, was still employed as a Valuation Technician</w:t>
      </w:r>
      <w:r w:rsidR="009B1E29">
        <w:rPr>
          <w:rFonts w:ascii="Times New Roman" w:hAnsi="Times New Roman" w:cs="Times New Roman"/>
          <w:sz w:val="24"/>
          <w:szCs w:val="24"/>
        </w:rPr>
        <w:t xml:space="preserve"> by the City of Harare. He told the court that it was him, and not the fourth accused, who authored the documentation which bore the fourth accused’s reference. The witness did that on the instructions of his senior</w:t>
      </w:r>
      <w:r w:rsidR="00F53458">
        <w:rPr>
          <w:rFonts w:ascii="Times New Roman" w:hAnsi="Times New Roman" w:cs="Times New Roman"/>
          <w:sz w:val="24"/>
          <w:szCs w:val="24"/>
        </w:rPr>
        <w:t>,</w:t>
      </w:r>
      <w:r w:rsidR="009B1E29">
        <w:rPr>
          <w:rFonts w:ascii="Times New Roman" w:hAnsi="Times New Roman" w:cs="Times New Roman"/>
          <w:sz w:val="24"/>
          <w:szCs w:val="24"/>
        </w:rPr>
        <w:t xml:space="preserve"> one Peter Dube (a valuation officer). The State did not bother to seek an explanation from Rutsitu on why he used the fourth accused’s reference in initiating the creation of the Town Clerk’s reports to the finance committee, the letters to each of the three companies communicating approval of the sale of the stands </w:t>
      </w:r>
      <w:r w:rsidR="00110D02">
        <w:rPr>
          <w:rFonts w:ascii="Times New Roman" w:hAnsi="Times New Roman" w:cs="Times New Roman"/>
          <w:sz w:val="24"/>
          <w:szCs w:val="24"/>
        </w:rPr>
        <w:t xml:space="preserve">to them, among other documents, instead of using the witness’ own name and reference. </w:t>
      </w:r>
    </w:p>
    <w:p w:rsidR="00110D02" w:rsidRDefault="00110D02" w:rsidP="00754F4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What was</w:t>
      </w:r>
      <w:r w:rsidR="00F53458">
        <w:rPr>
          <w:rFonts w:ascii="Times New Roman" w:hAnsi="Times New Roman" w:cs="Times New Roman"/>
          <w:sz w:val="24"/>
          <w:szCs w:val="24"/>
        </w:rPr>
        <w:t xml:space="preserve"> telling</w:t>
      </w:r>
      <w:r>
        <w:rPr>
          <w:rFonts w:ascii="Times New Roman" w:hAnsi="Times New Roman" w:cs="Times New Roman"/>
          <w:sz w:val="24"/>
          <w:szCs w:val="24"/>
        </w:rPr>
        <w:t xml:space="preserve"> in Rutsitu’s evidence was the damning revelation that his superiors had the clearly undesirable practice of preparing correspondence on the City of Harare’s letterhead bearing the witness and fourth accused’s references behind the wi</w:t>
      </w:r>
      <w:r w:rsidR="00F53458">
        <w:rPr>
          <w:rFonts w:ascii="Times New Roman" w:hAnsi="Times New Roman" w:cs="Times New Roman"/>
          <w:sz w:val="24"/>
          <w:szCs w:val="24"/>
        </w:rPr>
        <w:t>tness and fourth accused’s back</w:t>
      </w:r>
      <w:r>
        <w:rPr>
          <w:rFonts w:ascii="Times New Roman" w:hAnsi="Times New Roman" w:cs="Times New Roman"/>
          <w:sz w:val="24"/>
          <w:szCs w:val="24"/>
        </w:rPr>
        <w:t>s.</w:t>
      </w:r>
    </w:p>
    <w:p w:rsidR="00281E8D" w:rsidRDefault="00110D02" w:rsidP="00754F4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We are aware that in defending himself, the fourth accused explained that his reference could have been captured on the town clerk </w:t>
      </w:r>
      <w:r w:rsidR="00281E8D">
        <w:rPr>
          <w:rFonts w:ascii="Times New Roman" w:hAnsi="Times New Roman" w:cs="Times New Roman"/>
          <w:sz w:val="24"/>
          <w:szCs w:val="24"/>
        </w:rPr>
        <w:t>reports t</w:t>
      </w:r>
      <w:r w:rsidR="00F53458">
        <w:rPr>
          <w:rFonts w:ascii="Times New Roman" w:hAnsi="Times New Roman" w:cs="Times New Roman"/>
          <w:sz w:val="24"/>
          <w:szCs w:val="24"/>
        </w:rPr>
        <w:t>o the Finance Committee and the</w:t>
      </w:r>
      <w:r w:rsidR="00281E8D">
        <w:rPr>
          <w:rFonts w:ascii="Times New Roman" w:hAnsi="Times New Roman" w:cs="Times New Roman"/>
          <w:sz w:val="24"/>
          <w:szCs w:val="24"/>
        </w:rPr>
        <w:t xml:space="preserve"> letters to the beneficiary companies because templates were used, resulting in a simple ex</w:t>
      </w:r>
      <w:r w:rsidR="00132625">
        <w:rPr>
          <w:rFonts w:ascii="Times New Roman" w:hAnsi="Times New Roman" w:cs="Times New Roman"/>
          <w:sz w:val="24"/>
          <w:szCs w:val="24"/>
        </w:rPr>
        <w:t>e</w:t>
      </w:r>
      <w:r w:rsidR="00F53458">
        <w:rPr>
          <w:rFonts w:ascii="Times New Roman" w:hAnsi="Times New Roman" w:cs="Times New Roman"/>
          <w:sz w:val="24"/>
          <w:szCs w:val="24"/>
        </w:rPr>
        <w:t>r</w:t>
      </w:r>
      <w:r w:rsidR="00281E8D">
        <w:rPr>
          <w:rFonts w:ascii="Times New Roman" w:hAnsi="Times New Roman" w:cs="Times New Roman"/>
          <w:sz w:val="24"/>
          <w:szCs w:val="24"/>
        </w:rPr>
        <w:t xml:space="preserve">cise of copying and pasting without making the necessary changes. </w:t>
      </w:r>
    </w:p>
    <w:p w:rsidR="00281E8D" w:rsidRDefault="00281E8D" w:rsidP="00754F4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r>
        <w:rPr>
          <w:rFonts w:ascii="Times New Roman" w:hAnsi="Times New Roman" w:cs="Times New Roman"/>
          <w:sz w:val="24"/>
          <w:szCs w:val="24"/>
        </w:rPr>
        <w:tab/>
        <w:t xml:space="preserve">This explanation, coupled with the evidence of Rutsitu, means that there is no link whatsoever between the fourth accused and the charge preferred against him. </w:t>
      </w:r>
    </w:p>
    <w:p w:rsidR="00281E8D" w:rsidRDefault="00281E8D" w:rsidP="00754F4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No other witness linked the fourth accused </w:t>
      </w:r>
      <w:r w:rsidR="00132625">
        <w:rPr>
          <w:rFonts w:ascii="Times New Roman" w:hAnsi="Times New Roman" w:cs="Times New Roman"/>
          <w:sz w:val="24"/>
          <w:szCs w:val="24"/>
        </w:rPr>
        <w:t>to the commission of the</w:t>
      </w:r>
      <w:r>
        <w:rPr>
          <w:rFonts w:ascii="Times New Roman" w:hAnsi="Times New Roman" w:cs="Times New Roman"/>
          <w:sz w:val="24"/>
          <w:szCs w:val="24"/>
        </w:rPr>
        <w:t xml:space="preserve"> offence charged. </w:t>
      </w:r>
    </w:p>
    <w:p w:rsidR="00281E8D" w:rsidRDefault="00281E8D" w:rsidP="00754F4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We now examine whether the state has proved its case against the second and third accused persons. </w:t>
      </w:r>
    </w:p>
    <w:p w:rsidR="00281E8D" w:rsidRDefault="00281E8D" w:rsidP="00754F4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EE2E4B">
        <w:rPr>
          <w:rFonts w:ascii="Times New Roman" w:hAnsi="Times New Roman" w:cs="Times New Roman"/>
          <w:sz w:val="24"/>
          <w:szCs w:val="24"/>
        </w:rPr>
        <w:t>In</w:t>
      </w:r>
      <w:r>
        <w:rPr>
          <w:rFonts w:ascii="Times New Roman" w:hAnsi="Times New Roman" w:cs="Times New Roman"/>
          <w:sz w:val="24"/>
          <w:szCs w:val="24"/>
        </w:rPr>
        <w:t xml:space="preserve"> his nine paged defence outli</w:t>
      </w:r>
      <w:r w:rsidR="00EE2E4B">
        <w:rPr>
          <w:rFonts w:ascii="Times New Roman" w:hAnsi="Times New Roman" w:cs="Times New Roman"/>
          <w:sz w:val="24"/>
          <w:szCs w:val="24"/>
        </w:rPr>
        <w:t>ne, the second accused put the S</w:t>
      </w:r>
      <w:r>
        <w:rPr>
          <w:rFonts w:ascii="Times New Roman" w:hAnsi="Times New Roman" w:cs="Times New Roman"/>
          <w:sz w:val="24"/>
          <w:szCs w:val="24"/>
        </w:rPr>
        <w:t>tate to the proof of all its allegations. In other words, he put in i</w:t>
      </w:r>
      <w:r w:rsidR="00EE2E4B">
        <w:rPr>
          <w:rFonts w:ascii="Times New Roman" w:hAnsi="Times New Roman" w:cs="Times New Roman"/>
          <w:sz w:val="24"/>
          <w:szCs w:val="24"/>
        </w:rPr>
        <w:t xml:space="preserve">ssue all the essential elements of the offence as well as: </w:t>
      </w:r>
    </w:p>
    <w:p w:rsidR="00EE2E4B" w:rsidRDefault="00EE2E4B" w:rsidP="00663CA9">
      <w:pPr>
        <w:pStyle w:val="NoSpacing"/>
        <w:ind w:left="720"/>
        <w:jc w:val="both"/>
        <w:rPr>
          <w:rFonts w:ascii="Times New Roman" w:hAnsi="Times New Roman" w:cs="Times New Roman"/>
        </w:rPr>
      </w:pPr>
      <w:r w:rsidRPr="00663CA9">
        <w:rPr>
          <w:rFonts w:ascii="Times New Roman" w:hAnsi="Times New Roman" w:cs="Times New Roman"/>
        </w:rPr>
        <w:t>“</w:t>
      </w:r>
      <w:r w:rsidR="00663CA9" w:rsidRPr="00663CA9">
        <w:rPr>
          <w:rFonts w:ascii="Times New Roman" w:hAnsi="Times New Roman" w:cs="Times New Roman"/>
        </w:rPr>
        <w:t>Each</w:t>
      </w:r>
      <w:r w:rsidR="00132625">
        <w:rPr>
          <w:rFonts w:ascii="Times New Roman" w:hAnsi="Times New Roman" w:cs="Times New Roman"/>
        </w:rPr>
        <w:t xml:space="preserve"> and every allegation</w:t>
      </w:r>
      <w:r w:rsidRPr="00663CA9">
        <w:rPr>
          <w:rFonts w:ascii="Times New Roman" w:hAnsi="Times New Roman" w:cs="Times New Roman"/>
        </w:rPr>
        <w:t xml:space="preserve"> of fact and law contained in the indictment, outline of the State case and or witness statements </w:t>
      </w:r>
      <w:r w:rsidR="00132625">
        <w:rPr>
          <w:rFonts w:ascii="Times New Roman" w:hAnsi="Times New Roman" w:cs="Times New Roman"/>
        </w:rPr>
        <w:t>as well as alleged documentary</w:t>
      </w:r>
      <w:r w:rsidR="00663CA9" w:rsidRPr="00663CA9">
        <w:rPr>
          <w:rFonts w:ascii="Times New Roman" w:hAnsi="Times New Roman" w:cs="Times New Roman"/>
        </w:rPr>
        <w:t xml:space="preserve"> exhibits that the state bases its case on in a bid to try and link him to the offence in question…” </w:t>
      </w:r>
    </w:p>
    <w:p w:rsidR="00663CA9" w:rsidRDefault="00663CA9" w:rsidP="00663CA9">
      <w:pPr>
        <w:pStyle w:val="NoSpacing"/>
        <w:jc w:val="both"/>
        <w:rPr>
          <w:rFonts w:ascii="Times New Roman" w:hAnsi="Times New Roman" w:cs="Times New Roman"/>
        </w:rPr>
      </w:pPr>
    </w:p>
    <w:p w:rsidR="00D20868" w:rsidRPr="00413988" w:rsidRDefault="00663CA9" w:rsidP="00663CA9">
      <w:pPr>
        <w:pStyle w:val="NoSpacing"/>
        <w:spacing w:line="360" w:lineRule="auto"/>
        <w:jc w:val="both"/>
        <w:rPr>
          <w:rFonts w:ascii="Times New Roman" w:hAnsi="Times New Roman" w:cs="Times New Roman"/>
          <w:sz w:val="24"/>
          <w:szCs w:val="24"/>
        </w:rPr>
      </w:pPr>
      <w:r w:rsidRPr="00663CA9">
        <w:rPr>
          <w:rFonts w:ascii="Times New Roman" w:hAnsi="Times New Roman" w:cs="Times New Roman"/>
          <w:sz w:val="24"/>
          <w:szCs w:val="24"/>
        </w:rPr>
        <w:t>[15]</w:t>
      </w:r>
      <w:r w:rsidRPr="00413988">
        <w:rPr>
          <w:rFonts w:ascii="Times New Roman" w:hAnsi="Times New Roman" w:cs="Times New Roman"/>
          <w:sz w:val="24"/>
          <w:szCs w:val="24"/>
        </w:rPr>
        <w:tab/>
        <w:t>In outlining his defence, he denied unlawfully and intentionally acting contrary to or inconsistent with his duties as set out in any enact</w:t>
      </w:r>
      <w:r w:rsidR="00132625">
        <w:rPr>
          <w:rFonts w:ascii="Times New Roman" w:hAnsi="Times New Roman" w:cs="Times New Roman"/>
          <w:sz w:val="24"/>
          <w:szCs w:val="24"/>
        </w:rPr>
        <w:t xml:space="preserve">ment, any signed contract of </w:t>
      </w:r>
      <w:r w:rsidRPr="00413988">
        <w:rPr>
          <w:rFonts w:ascii="Times New Roman" w:hAnsi="Times New Roman" w:cs="Times New Roman"/>
          <w:sz w:val="24"/>
          <w:szCs w:val="24"/>
        </w:rPr>
        <w:t>employment, any signed job description and or any applicable standard operat</w:t>
      </w:r>
      <w:r w:rsidR="000949CD" w:rsidRPr="00413988">
        <w:rPr>
          <w:rFonts w:ascii="Times New Roman" w:hAnsi="Times New Roman" w:cs="Times New Roman"/>
          <w:sz w:val="24"/>
          <w:szCs w:val="24"/>
        </w:rPr>
        <w:t xml:space="preserve">ing procedure. He denied acting in common purpose with his co-accused to facilitate the alleged illegal sale of three commercial stands on sub divisional plan TPF\CR\04 </w:t>
      </w:r>
      <w:r w:rsidR="00E948D4" w:rsidRPr="00413988">
        <w:rPr>
          <w:rFonts w:ascii="Times New Roman" w:hAnsi="Times New Roman" w:cs="Times New Roman"/>
          <w:sz w:val="24"/>
          <w:szCs w:val="24"/>
        </w:rPr>
        <w:t>\18 to Optel Enterprises (PVT) Ltd, Silver Harbour Enterprises (PVT)Ltd and Leanforth Investments (PVT) Ltd. Among other things, he challenged the state to place before the court irrefutable evidence which sets out his alleged personal involvement in the alleged</w:t>
      </w:r>
      <w:r w:rsidR="00132625">
        <w:rPr>
          <w:rFonts w:ascii="Times New Roman" w:hAnsi="Times New Roman" w:cs="Times New Roman"/>
          <w:sz w:val="24"/>
          <w:szCs w:val="24"/>
        </w:rPr>
        <w:t xml:space="preserve"> stands in the manner alleged or</w:t>
      </w:r>
      <w:r w:rsidR="00E948D4" w:rsidRPr="00413988">
        <w:rPr>
          <w:rFonts w:ascii="Times New Roman" w:hAnsi="Times New Roman" w:cs="Times New Roman"/>
          <w:sz w:val="24"/>
          <w:szCs w:val="24"/>
        </w:rPr>
        <w:t xml:space="preserve"> at all. He challenged the State to prove his alleged illegal conduct during the alleged process leading to the alleged illegal sale of the stands in question. He denied conniving with his co-accused to illegally initiate the creation of commercial stands for sale to</w:t>
      </w:r>
      <w:r w:rsidR="00132625">
        <w:rPr>
          <w:rFonts w:ascii="Times New Roman" w:hAnsi="Times New Roman" w:cs="Times New Roman"/>
          <w:sz w:val="24"/>
          <w:szCs w:val="24"/>
        </w:rPr>
        <w:t xml:space="preserve"> the</w:t>
      </w:r>
      <w:r w:rsidR="00E948D4" w:rsidRPr="00413988">
        <w:rPr>
          <w:rFonts w:ascii="Times New Roman" w:hAnsi="Times New Roman" w:cs="Times New Roman"/>
          <w:sz w:val="24"/>
          <w:szCs w:val="24"/>
        </w:rPr>
        <w:t xml:space="preserve"> three beneficiary companies. He challenged the state to prove </w:t>
      </w:r>
      <w:r w:rsidR="004462CD" w:rsidRPr="00413988">
        <w:rPr>
          <w:rFonts w:ascii="Times New Roman" w:hAnsi="Times New Roman" w:cs="Times New Roman"/>
          <w:sz w:val="24"/>
          <w:szCs w:val="24"/>
        </w:rPr>
        <w:t xml:space="preserve">as a matter of fact that he is the one who appended the signatures under the designation of the Acting Finance Director or the alleged town clerk reports to the Finance Committee. He also, in the defence outline, challenged the State to prove that he was personally involved in the alleged preparation of the alleged offending town clerk reports to the Finance Committee and or contributed to the contents </w:t>
      </w:r>
      <w:r w:rsidR="009D0C46" w:rsidRPr="00413988">
        <w:rPr>
          <w:rFonts w:ascii="Times New Roman" w:hAnsi="Times New Roman" w:cs="Times New Roman"/>
          <w:sz w:val="24"/>
          <w:szCs w:val="24"/>
        </w:rPr>
        <w:t xml:space="preserve">of the alleged offending town clerk reports. He challenged the state to prove that it was him who signed the letters communicating to the three companies that council had approved the sales of the stands to them and that they should pay the purchase price mentioned in each of those letters into the named </w:t>
      </w:r>
      <w:r w:rsidR="00A53241" w:rsidRPr="00413988">
        <w:rPr>
          <w:rFonts w:ascii="Times New Roman" w:hAnsi="Times New Roman" w:cs="Times New Roman"/>
          <w:sz w:val="24"/>
          <w:szCs w:val="24"/>
        </w:rPr>
        <w:t>council bank account and furnish proof of such payment to the office of the Finance Director at Rowan Martin B</w:t>
      </w:r>
      <w:r w:rsidR="00D20868" w:rsidRPr="00413988">
        <w:rPr>
          <w:rFonts w:ascii="Times New Roman" w:hAnsi="Times New Roman" w:cs="Times New Roman"/>
          <w:sz w:val="24"/>
          <w:szCs w:val="24"/>
        </w:rPr>
        <w:t xml:space="preserve">uilding soon thereafter. </w:t>
      </w:r>
    </w:p>
    <w:p w:rsidR="00D20868" w:rsidRPr="00413988" w:rsidRDefault="00D20868" w:rsidP="00663CA9">
      <w:pPr>
        <w:pStyle w:val="NoSpacing"/>
        <w:spacing w:line="360" w:lineRule="auto"/>
        <w:jc w:val="both"/>
        <w:rPr>
          <w:rFonts w:ascii="Times New Roman" w:hAnsi="Times New Roman" w:cs="Times New Roman"/>
          <w:sz w:val="24"/>
          <w:szCs w:val="24"/>
        </w:rPr>
      </w:pPr>
      <w:r w:rsidRPr="00413988">
        <w:rPr>
          <w:rFonts w:ascii="Times New Roman" w:hAnsi="Times New Roman" w:cs="Times New Roman"/>
          <w:sz w:val="24"/>
          <w:szCs w:val="24"/>
        </w:rPr>
        <w:lastRenderedPageBreak/>
        <w:t>[16]</w:t>
      </w:r>
      <w:r w:rsidRPr="00413988">
        <w:rPr>
          <w:rFonts w:ascii="Times New Roman" w:hAnsi="Times New Roman" w:cs="Times New Roman"/>
          <w:sz w:val="24"/>
          <w:szCs w:val="24"/>
        </w:rPr>
        <w:tab/>
        <w:t>It is necessary that we set out the co</w:t>
      </w:r>
      <w:r w:rsidR="00132625">
        <w:rPr>
          <w:rFonts w:ascii="Times New Roman" w:hAnsi="Times New Roman" w:cs="Times New Roman"/>
          <w:sz w:val="24"/>
          <w:szCs w:val="24"/>
        </w:rPr>
        <w:t xml:space="preserve">ntents of </w:t>
      </w:r>
      <w:r w:rsidR="00132625" w:rsidRPr="00413988">
        <w:rPr>
          <w:rFonts w:ascii="Times New Roman" w:hAnsi="Times New Roman" w:cs="Times New Roman"/>
          <w:sz w:val="24"/>
          <w:szCs w:val="24"/>
        </w:rPr>
        <w:t>paragraphs</w:t>
      </w:r>
      <w:r w:rsidRPr="00413988">
        <w:rPr>
          <w:rFonts w:ascii="Times New Roman" w:hAnsi="Times New Roman" w:cs="Times New Roman"/>
          <w:sz w:val="24"/>
          <w:szCs w:val="24"/>
        </w:rPr>
        <w:t xml:space="preserve"> 5.9, 5.10 and 6 of the second accused’s defence outline. They read: </w:t>
      </w:r>
    </w:p>
    <w:p w:rsidR="00702119" w:rsidRDefault="00D20868" w:rsidP="00265182">
      <w:pPr>
        <w:pStyle w:val="NoSpacing"/>
        <w:ind w:left="720"/>
        <w:jc w:val="both"/>
        <w:rPr>
          <w:rFonts w:ascii="Times New Roman" w:hAnsi="Times New Roman" w:cs="Times New Roman"/>
        </w:rPr>
      </w:pPr>
      <w:r>
        <w:rPr>
          <w:rFonts w:ascii="Times New Roman" w:hAnsi="Times New Roman" w:cs="Times New Roman"/>
        </w:rPr>
        <w:t>“</w:t>
      </w:r>
      <w:r w:rsidR="00132625">
        <w:rPr>
          <w:rFonts w:ascii="Times New Roman" w:hAnsi="Times New Roman" w:cs="Times New Roman"/>
        </w:rPr>
        <w:t xml:space="preserve">5.9 </w:t>
      </w:r>
      <w:r>
        <w:rPr>
          <w:rFonts w:ascii="Times New Roman" w:hAnsi="Times New Roman" w:cs="Times New Roman"/>
        </w:rPr>
        <w:t xml:space="preserve">The second accused asserts that as the Acting Finance director he was just one of the employees of the </w:t>
      </w:r>
      <w:r w:rsidR="00132625">
        <w:rPr>
          <w:rFonts w:ascii="Times New Roman" w:hAnsi="Times New Roman" w:cs="Times New Roman"/>
        </w:rPr>
        <w:t>Council of the City of Harare. I</w:t>
      </w:r>
      <w:r>
        <w:rPr>
          <w:rFonts w:ascii="Times New Roman" w:hAnsi="Times New Roman" w:cs="Times New Roman"/>
        </w:rPr>
        <w:t xml:space="preserve">t is the Council which had the obligation to comply </w:t>
      </w:r>
      <w:r w:rsidR="00C45D0B">
        <w:rPr>
          <w:rFonts w:ascii="Times New Roman" w:hAnsi="Times New Roman" w:cs="Times New Roman"/>
        </w:rPr>
        <w:t>with section 49(3) and 49(4) of the Regional, Town and Country Planning Act [Chapter 29:12] and section 152 (2) and 152</w:t>
      </w:r>
      <w:r w:rsidR="009D0C46">
        <w:rPr>
          <w:rFonts w:ascii="Times New Roman" w:hAnsi="Times New Roman" w:cs="Times New Roman"/>
        </w:rPr>
        <w:t xml:space="preserve"> </w:t>
      </w:r>
      <w:r w:rsidR="00C45D0B">
        <w:rPr>
          <w:rFonts w:ascii="Times New Roman" w:hAnsi="Times New Roman" w:cs="Times New Roman"/>
        </w:rPr>
        <w:t xml:space="preserve">(3) of the Urban Councils Act [ Chapter 29:15]. The second accused person asserts that he cannot be answerable for and on behalf of the full council of the City of Harare which had the relevant obligations to comply with the statutory provisions as set out above. The failure of the full council of the City of Harare to comply with the statutory </w:t>
      </w:r>
      <w:r w:rsidR="00702119">
        <w:rPr>
          <w:rFonts w:ascii="Times New Roman" w:hAnsi="Times New Roman" w:cs="Times New Roman"/>
        </w:rPr>
        <w:t xml:space="preserve">obligations alleged cannot translate to him having personally failed to comply with those provisions of the law in circumstances where no duty accrues to him as an individual and or as Acting Finance Director of the City of Harare. The second accused person asserts that he is not synonymous with the full council of the City of Harare as contemplated by the State in its indictment and outline of the State case. </w:t>
      </w:r>
    </w:p>
    <w:p w:rsidR="00B85958" w:rsidRDefault="00702119" w:rsidP="00265182">
      <w:pPr>
        <w:pStyle w:val="NoSpacing"/>
        <w:ind w:left="720"/>
        <w:jc w:val="both"/>
        <w:rPr>
          <w:rFonts w:ascii="Times New Roman" w:hAnsi="Times New Roman" w:cs="Times New Roman"/>
        </w:rPr>
      </w:pPr>
      <w:r>
        <w:rPr>
          <w:rFonts w:ascii="Times New Roman" w:hAnsi="Times New Roman" w:cs="Times New Roman"/>
        </w:rPr>
        <w:t>5.10</w:t>
      </w:r>
      <w:r>
        <w:rPr>
          <w:rFonts w:ascii="Times New Roman" w:hAnsi="Times New Roman" w:cs="Times New Roman"/>
        </w:rPr>
        <w:tab/>
        <w:t xml:space="preserve">He cannot possibly be held criminally liable for alleged offending conduct and or alleged offending action which was alleged to have </w:t>
      </w:r>
      <w:r w:rsidR="00B85958">
        <w:rPr>
          <w:rFonts w:ascii="Times New Roman" w:hAnsi="Times New Roman" w:cs="Times New Roman"/>
        </w:rPr>
        <w:t xml:space="preserve">been done by his equals from different departments of the City of Harare. </w:t>
      </w:r>
    </w:p>
    <w:p w:rsidR="00265182" w:rsidRDefault="00B85958" w:rsidP="00265182">
      <w:pPr>
        <w:pStyle w:val="NoSpacing"/>
        <w:ind w:left="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The second accused asserts that he cannot be properly prosecuted alone based on alleged town clerk reports which reports were allegedly signed by the town clerk and were allegedly considered by the Finance and Development Committee members as the Town Clerk Reports in circumstances where it is the Town Clerk who is the Accounting Officer of the City of Harare and the person responsible for the Town Clerk’s Report as the name says. The second accused is further perplexed by the absence of the members of the Finance Committee from the trial yet they are the ones </w:t>
      </w:r>
      <w:r w:rsidR="00265182">
        <w:rPr>
          <w:rFonts w:ascii="Times New Roman" w:hAnsi="Times New Roman" w:cs="Times New Roman"/>
        </w:rPr>
        <w:t xml:space="preserve">who resolved to recommend to the full council to sell the alleged stands to the three companies Optel Enterprises (Pvt)Ltd , Silver Harbour Enterprises (Pvt) Ltd and  Leanforth Investments (Pvt) Ltd.” </w:t>
      </w:r>
    </w:p>
    <w:p w:rsidR="00265182" w:rsidRDefault="00265182" w:rsidP="00265182">
      <w:pPr>
        <w:pStyle w:val="NoSpacing"/>
        <w:jc w:val="both"/>
        <w:rPr>
          <w:rFonts w:ascii="Times New Roman" w:hAnsi="Times New Roman" w:cs="Times New Roman"/>
        </w:rPr>
      </w:pPr>
    </w:p>
    <w:p w:rsidR="00D3296D" w:rsidRPr="007C1AD5" w:rsidRDefault="00265182" w:rsidP="00D3296D">
      <w:pPr>
        <w:pStyle w:val="NoSpacing"/>
        <w:spacing w:line="360" w:lineRule="auto"/>
        <w:jc w:val="both"/>
        <w:rPr>
          <w:rFonts w:ascii="Times New Roman" w:hAnsi="Times New Roman" w:cs="Times New Roman"/>
          <w:sz w:val="24"/>
          <w:szCs w:val="24"/>
        </w:rPr>
      </w:pPr>
      <w:r w:rsidRPr="007C1AD5">
        <w:rPr>
          <w:rFonts w:ascii="Times New Roman" w:hAnsi="Times New Roman" w:cs="Times New Roman"/>
          <w:sz w:val="24"/>
          <w:szCs w:val="24"/>
        </w:rPr>
        <w:t>[17]</w:t>
      </w:r>
      <w:r w:rsidRPr="007C1AD5">
        <w:rPr>
          <w:rFonts w:ascii="Times New Roman" w:hAnsi="Times New Roman" w:cs="Times New Roman"/>
          <w:sz w:val="24"/>
          <w:szCs w:val="24"/>
        </w:rPr>
        <w:tab/>
      </w:r>
      <w:r w:rsidR="00D3296D" w:rsidRPr="007C1AD5">
        <w:rPr>
          <w:rFonts w:ascii="Times New Roman" w:hAnsi="Times New Roman" w:cs="Times New Roman"/>
          <w:sz w:val="24"/>
          <w:szCs w:val="24"/>
        </w:rPr>
        <w:t>The indictment is clear. The state a</w:t>
      </w:r>
      <w:r w:rsidR="00132625">
        <w:rPr>
          <w:rFonts w:ascii="Times New Roman" w:hAnsi="Times New Roman" w:cs="Times New Roman"/>
          <w:sz w:val="24"/>
          <w:szCs w:val="24"/>
        </w:rPr>
        <w:t>lleges therein that the offence</w:t>
      </w:r>
      <w:r w:rsidR="00D3296D" w:rsidRPr="007C1AD5">
        <w:rPr>
          <w:rFonts w:ascii="Times New Roman" w:hAnsi="Times New Roman" w:cs="Times New Roman"/>
          <w:sz w:val="24"/>
          <w:szCs w:val="24"/>
        </w:rPr>
        <w:t xml:space="preserve"> was committed during the period from September 2018 to August 2020 by the accused persons, at City of Harare Council offices, Central Business District with the second accused committing the offence by criminally abusing his duty as the Acting Finance Director.</w:t>
      </w:r>
    </w:p>
    <w:p w:rsidR="00413988" w:rsidRPr="007C1AD5" w:rsidRDefault="00D3296D" w:rsidP="00D3296D">
      <w:pPr>
        <w:pStyle w:val="NoSpacing"/>
        <w:spacing w:line="360" w:lineRule="auto"/>
        <w:jc w:val="both"/>
        <w:rPr>
          <w:rFonts w:ascii="Times New Roman" w:hAnsi="Times New Roman" w:cs="Times New Roman"/>
          <w:sz w:val="24"/>
          <w:szCs w:val="24"/>
        </w:rPr>
      </w:pPr>
      <w:r w:rsidRPr="007C1AD5">
        <w:rPr>
          <w:rFonts w:ascii="Times New Roman" w:hAnsi="Times New Roman" w:cs="Times New Roman"/>
          <w:sz w:val="24"/>
          <w:szCs w:val="24"/>
        </w:rPr>
        <w:t>[18]</w:t>
      </w:r>
      <w:r w:rsidRPr="007C1AD5">
        <w:rPr>
          <w:rFonts w:ascii="Times New Roman" w:hAnsi="Times New Roman" w:cs="Times New Roman"/>
          <w:sz w:val="24"/>
          <w:szCs w:val="24"/>
        </w:rPr>
        <w:tab/>
        <w:t xml:space="preserve">Although he opened his defence outline by resorting to the scatter gun approach of virtually denying everything and </w:t>
      </w:r>
      <w:r w:rsidR="0015350E" w:rsidRPr="007C1AD5">
        <w:rPr>
          <w:rFonts w:ascii="Times New Roman" w:hAnsi="Times New Roman" w:cs="Times New Roman"/>
          <w:sz w:val="24"/>
          <w:szCs w:val="24"/>
        </w:rPr>
        <w:t>putting the State to the proof thereof, the same defence outline is clear, and specific, in paragraphs 5.9, 5.10 a</w:t>
      </w:r>
      <w:r w:rsidR="00132625">
        <w:rPr>
          <w:rFonts w:ascii="Times New Roman" w:hAnsi="Times New Roman" w:cs="Times New Roman"/>
          <w:sz w:val="24"/>
          <w:szCs w:val="24"/>
        </w:rPr>
        <w:t>nd 6 that the second accused did</w:t>
      </w:r>
      <w:r w:rsidR="0015350E" w:rsidRPr="007C1AD5">
        <w:rPr>
          <w:rFonts w:ascii="Times New Roman" w:hAnsi="Times New Roman" w:cs="Times New Roman"/>
          <w:sz w:val="24"/>
          <w:szCs w:val="24"/>
        </w:rPr>
        <w:t xml:space="preserve"> not deny that he was the City of Harare Acting Finance Director during the period the offence is alleged to have been committed. That period, as set out in the </w:t>
      </w:r>
      <w:r w:rsidR="000833AF" w:rsidRPr="007C1AD5">
        <w:rPr>
          <w:rFonts w:ascii="Times New Roman" w:hAnsi="Times New Roman" w:cs="Times New Roman"/>
          <w:sz w:val="24"/>
          <w:szCs w:val="24"/>
        </w:rPr>
        <w:t>indictment,</w:t>
      </w:r>
      <w:r w:rsidR="0015350E" w:rsidRPr="007C1AD5">
        <w:rPr>
          <w:rFonts w:ascii="Times New Roman" w:hAnsi="Times New Roman" w:cs="Times New Roman"/>
          <w:sz w:val="24"/>
          <w:szCs w:val="24"/>
        </w:rPr>
        <w:t xml:space="preserve"> spanned the period from September 2018 to August 2020. </w:t>
      </w:r>
      <w:r w:rsidR="000833AF" w:rsidRPr="007C1AD5">
        <w:rPr>
          <w:rFonts w:ascii="Times New Roman" w:hAnsi="Times New Roman" w:cs="Times New Roman"/>
          <w:sz w:val="24"/>
          <w:szCs w:val="24"/>
        </w:rPr>
        <w:t xml:space="preserve">This means he did not put the State to prove this fact. Indeed, the State case was conducted on the basis that the second accused was the Acting Finance Director of the City of Harare during the period September 2018 to August </w:t>
      </w:r>
      <w:r w:rsidR="00413988" w:rsidRPr="007C1AD5">
        <w:rPr>
          <w:rFonts w:ascii="Times New Roman" w:hAnsi="Times New Roman" w:cs="Times New Roman"/>
          <w:sz w:val="24"/>
          <w:szCs w:val="24"/>
        </w:rPr>
        <w:t xml:space="preserve">2020. </w:t>
      </w:r>
    </w:p>
    <w:p w:rsidR="00413988" w:rsidRDefault="00413988" w:rsidP="00D3296D">
      <w:pPr>
        <w:pStyle w:val="NoSpacing"/>
        <w:spacing w:line="360" w:lineRule="auto"/>
        <w:jc w:val="both"/>
        <w:rPr>
          <w:rFonts w:ascii="Times New Roman" w:hAnsi="Times New Roman" w:cs="Times New Roman"/>
        </w:rPr>
      </w:pPr>
      <w:r w:rsidRPr="007C1AD5">
        <w:rPr>
          <w:rFonts w:ascii="Times New Roman" w:hAnsi="Times New Roman" w:cs="Times New Roman"/>
          <w:sz w:val="24"/>
          <w:szCs w:val="24"/>
        </w:rPr>
        <w:lastRenderedPageBreak/>
        <w:t>[19]</w:t>
      </w:r>
      <w:r w:rsidRPr="007C1AD5">
        <w:rPr>
          <w:rFonts w:ascii="Times New Roman" w:hAnsi="Times New Roman" w:cs="Times New Roman"/>
          <w:sz w:val="24"/>
          <w:szCs w:val="24"/>
        </w:rPr>
        <w:tab/>
        <w:t>The indictment has an annexure. The lat</w:t>
      </w:r>
      <w:r w:rsidR="00132625">
        <w:rPr>
          <w:rFonts w:ascii="Times New Roman" w:hAnsi="Times New Roman" w:cs="Times New Roman"/>
          <w:sz w:val="24"/>
          <w:szCs w:val="24"/>
        </w:rPr>
        <w:t>ter sets out two duties of the F</w:t>
      </w:r>
      <w:r w:rsidRPr="007C1AD5">
        <w:rPr>
          <w:rFonts w:ascii="Times New Roman" w:hAnsi="Times New Roman" w:cs="Times New Roman"/>
          <w:sz w:val="24"/>
          <w:szCs w:val="24"/>
        </w:rPr>
        <w:t>inance Director, among</w:t>
      </w:r>
      <w:r>
        <w:rPr>
          <w:rFonts w:ascii="Times New Roman" w:hAnsi="Times New Roman" w:cs="Times New Roman"/>
        </w:rPr>
        <w:t xml:space="preserve"> </w:t>
      </w:r>
      <w:r w:rsidRPr="007C1AD5">
        <w:rPr>
          <w:rFonts w:ascii="Times New Roman" w:hAnsi="Times New Roman" w:cs="Times New Roman"/>
          <w:sz w:val="24"/>
          <w:szCs w:val="24"/>
        </w:rPr>
        <w:t>others. Those listed are:</w:t>
      </w:r>
      <w:r>
        <w:rPr>
          <w:rFonts w:ascii="Times New Roman" w:hAnsi="Times New Roman" w:cs="Times New Roman"/>
        </w:rPr>
        <w:t xml:space="preserve"> </w:t>
      </w:r>
    </w:p>
    <w:p w:rsidR="00413988" w:rsidRDefault="00413988" w:rsidP="00413988">
      <w:pPr>
        <w:pStyle w:val="NoSpacing"/>
        <w:ind w:left="720"/>
        <w:jc w:val="both"/>
        <w:rPr>
          <w:rFonts w:ascii="Times New Roman" w:hAnsi="Times New Roman" w:cs="Times New Roman"/>
        </w:rPr>
      </w:pPr>
      <w:r>
        <w:rPr>
          <w:rFonts w:ascii="Times New Roman" w:hAnsi="Times New Roman" w:cs="Times New Roman"/>
        </w:rPr>
        <w:t xml:space="preserve">“(a) to ensure the financial interests of the Council are safeguarded in all property acquisitions and disposals. </w:t>
      </w:r>
    </w:p>
    <w:p w:rsidR="00413988" w:rsidRDefault="00413988" w:rsidP="00413988">
      <w:pPr>
        <w:pStyle w:val="NoSpacing"/>
        <w:ind w:left="720"/>
        <w:jc w:val="both"/>
        <w:rPr>
          <w:rFonts w:ascii="Times New Roman" w:hAnsi="Times New Roman" w:cs="Times New Roman"/>
        </w:rPr>
      </w:pPr>
      <w:r>
        <w:rPr>
          <w:rFonts w:ascii="Times New Roman" w:hAnsi="Times New Roman" w:cs="Times New Roman"/>
        </w:rPr>
        <w:t xml:space="preserve">  (b) to design and implement robust systems and controls to monitor implementation of financial and property valuation policies.”</w:t>
      </w:r>
    </w:p>
    <w:p w:rsidR="00413988" w:rsidRDefault="00413988" w:rsidP="00413988">
      <w:pPr>
        <w:pStyle w:val="NoSpacing"/>
        <w:jc w:val="both"/>
        <w:rPr>
          <w:rFonts w:ascii="Times New Roman" w:hAnsi="Times New Roman" w:cs="Times New Roman"/>
        </w:rPr>
      </w:pPr>
    </w:p>
    <w:p w:rsidR="00DE58FF" w:rsidRDefault="00035095" w:rsidP="0041398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 outlining</w:t>
      </w:r>
      <w:r w:rsidR="00413988" w:rsidRPr="00413988">
        <w:rPr>
          <w:rFonts w:ascii="Times New Roman" w:hAnsi="Times New Roman" w:cs="Times New Roman"/>
          <w:sz w:val="24"/>
          <w:szCs w:val="24"/>
        </w:rPr>
        <w:t xml:space="preserve"> his defence the third accused asserted that everything that he did was above board. He received</w:t>
      </w:r>
      <w:r w:rsidR="00413988">
        <w:rPr>
          <w:rFonts w:ascii="Times New Roman" w:hAnsi="Times New Roman" w:cs="Times New Roman"/>
          <w:sz w:val="24"/>
          <w:szCs w:val="24"/>
        </w:rPr>
        <w:t xml:space="preserve"> instructions from his superiors to expedite sale of these par</w:t>
      </w:r>
      <w:r w:rsidR="001A537D">
        <w:rPr>
          <w:rFonts w:ascii="Times New Roman" w:hAnsi="Times New Roman" w:cs="Times New Roman"/>
          <w:sz w:val="24"/>
          <w:szCs w:val="24"/>
        </w:rPr>
        <w:t>ticular stands to raise revenue to pay salaries of Council employees a</w:t>
      </w:r>
      <w:r>
        <w:rPr>
          <w:rFonts w:ascii="Times New Roman" w:hAnsi="Times New Roman" w:cs="Times New Roman"/>
          <w:sz w:val="24"/>
          <w:szCs w:val="24"/>
        </w:rPr>
        <w:t>s</w:t>
      </w:r>
      <w:r w:rsidR="001A537D">
        <w:rPr>
          <w:rFonts w:ascii="Times New Roman" w:hAnsi="Times New Roman" w:cs="Times New Roman"/>
          <w:sz w:val="24"/>
          <w:szCs w:val="24"/>
        </w:rPr>
        <w:t xml:space="preserve"> well</w:t>
      </w:r>
      <w:r>
        <w:rPr>
          <w:rFonts w:ascii="Times New Roman" w:hAnsi="Times New Roman" w:cs="Times New Roman"/>
          <w:sz w:val="24"/>
          <w:szCs w:val="24"/>
        </w:rPr>
        <w:t xml:space="preserve"> as</w:t>
      </w:r>
      <w:r w:rsidR="001A537D">
        <w:rPr>
          <w:rFonts w:ascii="Times New Roman" w:hAnsi="Times New Roman" w:cs="Times New Roman"/>
          <w:sz w:val="24"/>
          <w:szCs w:val="24"/>
        </w:rPr>
        <w:t xml:space="preserve"> to increase the council</w:t>
      </w:r>
      <w:r w:rsidR="00C80698">
        <w:rPr>
          <w:rFonts w:ascii="Times New Roman" w:hAnsi="Times New Roman" w:cs="Times New Roman"/>
          <w:sz w:val="24"/>
          <w:szCs w:val="24"/>
        </w:rPr>
        <w:t>’s</w:t>
      </w:r>
      <w:r w:rsidR="001A537D">
        <w:rPr>
          <w:rFonts w:ascii="Times New Roman" w:hAnsi="Times New Roman" w:cs="Times New Roman"/>
          <w:sz w:val="24"/>
          <w:szCs w:val="24"/>
        </w:rPr>
        <w:t xml:space="preserve"> revenue base. Council was in a precarious financial position. He informed his immediate superior, the Finance Director, that there was a need to</w:t>
      </w:r>
      <w:r>
        <w:rPr>
          <w:rFonts w:ascii="Times New Roman" w:hAnsi="Times New Roman" w:cs="Times New Roman"/>
          <w:sz w:val="24"/>
          <w:szCs w:val="24"/>
        </w:rPr>
        <w:t xml:space="preserve"> advise</w:t>
      </w:r>
      <w:r w:rsidR="001A537D">
        <w:rPr>
          <w:rFonts w:ascii="Times New Roman" w:hAnsi="Times New Roman" w:cs="Times New Roman"/>
          <w:sz w:val="24"/>
          <w:szCs w:val="24"/>
        </w:rPr>
        <w:t xml:space="preserve"> Old Hararians Sports Club, as the leaseholders of the land in question, of the proposal to subdivide</w:t>
      </w:r>
      <w:r w:rsidR="00207D9E">
        <w:rPr>
          <w:rFonts w:ascii="Times New Roman" w:hAnsi="Times New Roman" w:cs="Times New Roman"/>
          <w:sz w:val="24"/>
          <w:szCs w:val="24"/>
        </w:rPr>
        <w:t xml:space="preserve"> the lan</w:t>
      </w:r>
      <w:r>
        <w:rPr>
          <w:rFonts w:ascii="Times New Roman" w:hAnsi="Times New Roman" w:cs="Times New Roman"/>
          <w:sz w:val="24"/>
          <w:szCs w:val="24"/>
        </w:rPr>
        <w:t>d and sell the same. Hence the A</w:t>
      </w:r>
      <w:r w:rsidR="00207D9E">
        <w:rPr>
          <w:rFonts w:ascii="Times New Roman" w:hAnsi="Times New Roman" w:cs="Times New Roman"/>
          <w:sz w:val="24"/>
          <w:szCs w:val="24"/>
        </w:rPr>
        <w:t>cting Finance Director wrote to Old Hararians Sports Club on 20 August 2019 advising that council had identified stand 13378 Harare Township (which was one of the pieces of land leased to the Sports Club) for alienation for commercial purposes</w:t>
      </w:r>
      <w:r w:rsidR="00DE58FF">
        <w:rPr>
          <w:rFonts w:ascii="Times New Roman" w:hAnsi="Times New Roman" w:cs="Times New Roman"/>
          <w:sz w:val="24"/>
          <w:szCs w:val="24"/>
        </w:rPr>
        <w:t>. The third accused asserted that there was nothing criminal in the entire process which culminated in addressing correspondence to three companies wherein it was stated that council had approved the sales and that each of them should pay the purchase price into a nominated council bank account and furnish proof of paymen</w:t>
      </w:r>
      <w:r>
        <w:rPr>
          <w:rFonts w:ascii="Times New Roman" w:hAnsi="Times New Roman" w:cs="Times New Roman"/>
          <w:sz w:val="24"/>
          <w:szCs w:val="24"/>
        </w:rPr>
        <w:t>t to the office of the Finance D</w:t>
      </w:r>
      <w:r w:rsidR="00DE58FF">
        <w:rPr>
          <w:rFonts w:ascii="Times New Roman" w:hAnsi="Times New Roman" w:cs="Times New Roman"/>
          <w:sz w:val="24"/>
          <w:szCs w:val="24"/>
        </w:rPr>
        <w:t xml:space="preserve">irector at Rowan Martin Building. </w:t>
      </w:r>
    </w:p>
    <w:p w:rsidR="00DE58FF" w:rsidRDefault="00DE58FF" w:rsidP="0041398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We think it useful to highlight paragraphs 10 and 11 of the third accused’s defence outline. They read:</w:t>
      </w:r>
    </w:p>
    <w:p w:rsidR="00DE58FF" w:rsidRPr="00A210E7" w:rsidRDefault="00DE58FF" w:rsidP="00A210E7">
      <w:pPr>
        <w:pStyle w:val="NoSpacing"/>
        <w:ind w:left="720"/>
        <w:jc w:val="both"/>
        <w:rPr>
          <w:rFonts w:ascii="Times New Roman" w:hAnsi="Times New Roman" w:cs="Times New Roman"/>
        </w:rPr>
      </w:pPr>
      <w:r>
        <w:rPr>
          <w:rFonts w:ascii="Times New Roman" w:hAnsi="Times New Roman" w:cs="Times New Roman"/>
          <w:sz w:val="24"/>
          <w:szCs w:val="24"/>
        </w:rPr>
        <w:t>“</w:t>
      </w:r>
      <w:r w:rsidRPr="00A210E7">
        <w:rPr>
          <w:rFonts w:ascii="Times New Roman" w:hAnsi="Times New Roman" w:cs="Times New Roman"/>
        </w:rPr>
        <w:t>10. The third accused will further deny that the transaction showed any disfavor to Old Harrarians Sports Club as the portion of land was vacant and unutilized and did not impede the affairs of the Old Hararians save for speculative reasons of holding o</w:t>
      </w:r>
      <w:r w:rsidR="00035095">
        <w:rPr>
          <w:rFonts w:ascii="Times New Roman" w:hAnsi="Times New Roman" w:cs="Times New Roman"/>
        </w:rPr>
        <w:t>nto unused council land. Old Ha</w:t>
      </w:r>
      <w:r w:rsidRPr="00A210E7">
        <w:rPr>
          <w:rFonts w:ascii="Times New Roman" w:hAnsi="Times New Roman" w:cs="Times New Roman"/>
        </w:rPr>
        <w:t xml:space="preserve">rarians could not utilize the said land as they unlawfully subleased other portions of the land that fell under their lease.  </w:t>
      </w:r>
    </w:p>
    <w:p w:rsidR="00A210E7" w:rsidRDefault="00A210E7" w:rsidP="00A210E7">
      <w:pPr>
        <w:pStyle w:val="NoSpacing"/>
        <w:ind w:left="720"/>
        <w:jc w:val="both"/>
        <w:rPr>
          <w:rFonts w:ascii="Times New Roman" w:hAnsi="Times New Roman" w:cs="Times New Roman"/>
        </w:rPr>
      </w:pPr>
      <w:r w:rsidRPr="00A210E7">
        <w:rPr>
          <w:rFonts w:ascii="Times New Roman" w:hAnsi="Times New Roman" w:cs="Times New Roman"/>
        </w:rPr>
        <w:t>11.</w:t>
      </w:r>
      <w:r w:rsidR="001A537D" w:rsidRPr="00A210E7">
        <w:rPr>
          <w:rFonts w:ascii="Times New Roman" w:hAnsi="Times New Roman" w:cs="Times New Roman"/>
        </w:rPr>
        <w:t xml:space="preserve"> </w:t>
      </w:r>
      <w:r w:rsidRPr="00A210E7">
        <w:rPr>
          <w:rFonts w:ascii="Times New Roman" w:hAnsi="Times New Roman" w:cs="Times New Roman"/>
        </w:rPr>
        <w:t xml:space="preserve">Lastly, the third accused will deny that there was any intention of circumventing sections 49 or 152 of the Regional, Town and Country Planning Act [Chapter 29:12] as the letters to the said companies did not constitute a sale but an offer to sell once two primary conditions were met which were firstly the payment and secondly approval by the Minister.” </w:t>
      </w:r>
      <w:r w:rsidR="001A537D" w:rsidRPr="00A210E7">
        <w:rPr>
          <w:rFonts w:ascii="Times New Roman" w:hAnsi="Times New Roman" w:cs="Times New Roman"/>
        </w:rPr>
        <w:t xml:space="preserve">  </w:t>
      </w:r>
      <w:r w:rsidR="00413988" w:rsidRPr="00A210E7">
        <w:rPr>
          <w:rFonts w:ascii="Times New Roman" w:hAnsi="Times New Roman" w:cs="Times New Roman"/>
        </w:rPr>
        <w:t xml:space="preserve"> </w:t>
      </w:r>
    </w:p>
    <w:p w:rsidR="00A210E7" w:rsidRDefault="00A210E7" w:rsidP="00A210E7">
      <w:pPr>
        <w:pStyle w:val="NoSpacing"/>
        <w:jc w:val="both"/>
        <w:rPr>
          <w:rFonts w:ascii="Times New Roman" w:hAnsi="Times New Roman" w:cs="Times New Roman"/>
        </w:rPr>
      </w:pPr>
    </w:p>
    <w:p w:rsidR="00D97EA4" w:rsidRPr="00E90EBF" w:rsidRDefault="00A210E7" w:rsidP="00A210E7">
      <w:pPr>
        <w:pStyle w:val="NoSpacing"/>
        <w:spacing w:line="360" w:lineRule="auto"/>
        <w:jc w:val="both"/>
        <w:rPr>
          <w:rFonts w:ascii="Times New Roman" w:hAnsi="Times New Roman" w:cs="Times New Roman"/>
          <w:sz w:val="24"/>
          <w:szCs w:val="24"/>
        </w:rPr>
      </w:pPr>
      <w:r w:rsidRPr="00E90EBF">
        <w:rPr>
          <w:rFonts w:ascii="Times New Roman" w:hAnsi="Times New Roman" w:cs="Times New Roman"/>
          <w:sz w:val="24"/>
          <w:szCs w:val="24"/>
        </w:rPr>
        <w:t>[22]</w:t>
      </w:r>
      <w:r w:rsidRPr="00E90EBF">
        <w:rPr>
          <w:rFonts w:ascii="Times New Roman" w:hAnsi="Times New Roman" w:cs="Times New Roman"/>
          <w:sz w:val="24"/>
          <w:szCs w:val="24"/>
        </w:rPr>
        <w:tab/>
        <w:t xml:space="preserve">We pause to remark that it appears to us that there may very well have been interference with </w:t>
      </w:r>
      <w:r w:rsidR="00414FB0" w:rsidRPr="00E90EBF">
        <w:rPr>
          <w:rFonts w:ascii="Times New Roman" w:hAnsi="Times New Roman" w:cs="Times New Roman"/>
          <w:sz w:val="24"/>
          <w:szCs w:val="24"/>
        </w:rPr>
        <w:t xml:space="preserve">investigations in this matter, by persons </w:t>
      </w:r>
      <w:r w:rsidR="00B37BCA" w:rsidRPr="00E90EBF">
        <w:rPr>
          <w:rFonts w:ascii="Times New Roman" w:hAnsi="Times New Roman" w:cs="Times New Roman"/>
          <w:sz w:val="24"/>
          <w:szCs w:val="24"/>
        </w:rPr>
        <w:t>unknown, the result of which may have been the disappearance of some documents which</w:t>
      </w:r>
      <w:r w:rsidR="00035095">
        <w:rPr>
          <w:rFonts w:ascii="Times New Roman" w:hAnsi="Times New Roman" w:cs="Times New Roman"/>
          <w:sz w:val="24"/>
          <w:szCs w:val="24"/>
        </w:rPr>
        <w:t xml:space="preserve"> one</w:t>
      </w:r>
      <w:r w:rsidR="00B37BCA" w:rsidRPr="00E90EBF">
        <w:rPr>
          <w:rFonts w:ascii="Times New Roman" w:hAnsi="Times New Roman" w:cs="Times New Roman"/>
          <w:sz w:val="24"/>
          <w:szCs w:val="24"/>
        </w:rPr>
        <w:t xml:space="preserve"> would have expected to have</w:t>
      </w:r>
      <w:r w:rsidR="00035095">
        <w:rPr>
          <w:rFonts w:ascii="Times New Roman" w:hAnsi="Times New Roman" w:cs="Times New Roman"/>
          <w:sz w:val="24"/>
          <w:szCs w:val="24"/>
        </w:rPr>
        <w:t xml:space="preserve"> been</w:t>
      </w:r>
      <w:r w:rsidR="00B37BCA" w:rsidRPr="00E90EBF">
        <w:rPr>
          <w:rFonts w:ascii="Times New Roman" w:hAnsi="Times New Roman" w:cs="Times New Roman"/>
          <w:sz w:val="24"/>
          <w:szCs w:val="24"/>
        </w:rPr>
        <w:t xml:space="preserve"> produced as exhibits. These documents include the memorandum which accompanied the sub divisional plan </w:t>
      </w:r>
      <w:r w:rsidR="00B37BCA" w:rsidRPr="00E90EBF">
        <w:rPr>
          <w:rFonts w:ascii="Times New Roman" w:hAnsi="Times New Roman" w:cs="Times New Roman"/>
          <w:sz w:val="24"/>
          <w:szCs w:val="24"/>
        </w:rPr>
        <w:lastRenderedPageBreak/>
        <w:t xml:space="preserve">as it moved between </w:t>
      </w:r>
      <w:r w:rsidR="00035095">
        <w:rPr>
          <w:rFonts w:ascii="Times New Roman" w:hAnsi="Times New Roman" w:cs="Times New Roman"/>
          <w:sz w:val="24"/>
          <w:szCs w:val="24"/>
        </w:rPr>
        <w:t>the offices of the Director of Finance and the Director of Works. The trac</w:t>
      </w:r>
      <w:r w:rsidR="00B37BCA" w:rsidRPr="00E90EBF">
        <w:rPr>
          <w:rFonts w:ascii="Times New Roman" w:hAnsi="Times New Roman" w:cs="Times New Roman"/>
          <w:sz w:val="24"/>
          <w:szCs w:val="24"/>
        </w:rPr>
        <w:t xml:space="preserve">ing paper used in preparing the sub divisional plan was not placed before us. </w:t>
      </w:r>
      <w:r w:rsidRPr="00E90EBF">
        <w:rPr>
          <w:rFonts w:ascii="Times New Roman" w:hAnsi="Times New Roman" w:cs="Times New Roman"/>
          <w:sz w:val="24"/>
          <w:szCs w:val="24"/>
        </w:rPr>
        <w:t xml:space="preserve"> </w:t>
      </w:r>
      <w:r w:rsidR="00D97EA4" w:rsidRPr="00E90EBF">
        <w:rPr>
          <w:rFonts w:ascii="Times New Roman" w:hAnsi="Times New Roman" w:cs="Times New Roman"/>
          <w:sz w:val="24"/>
          <w:szCs w:val="24"/>
        </w:rPr>
        <w:t>We hand down this judgment without knowing whether the investigations included placing the three town Clerk Reports to the Finance Committee and the three “offer” letters to pay the purc</w:t>
      </w:r>
      <w:r w:rsidR="00035095">
        <w:rPr>
          <w:rFonts w:ascii="Times New Roman" w:hAnsi="Times New Roman" w:cs="Times New Roman"/>
          <w:sz w:val="24"/>
          <w:szCs w:val="24"/>
        </w:rPr>
        <w:t>hase prices of the three stands</w:t>
      </w:r>
      <w:r w:rsidR="00D97EA4" w:rsidRPr="00E90EBF">
        <w:rPr>
          <w:rFonts w:ascii="Times New Roman" w:hAnsi="Times New Roman" w:cs="Times New Roman"/>
          <w:sz w:val="24"/>
          <w:szCs w:val="24"/>
        </w:rPr>
        <w:t xml:space="preserve"> </w:t>
      </w:r>
      <w:r w:rsidR="00035095" w:rsidRPr="00E90EBF">
        <w:rPr>
          <w:rFonts w:ascii="Times New Roman" w:hAnsi="Times New Roman" w:cs="Times New Roman"/>
          <w:sz w:val="24"/>
          <w:szCs w:val="24"/>
        </w:rPr>
        <w:t>before</w:t>
      </w:r>
      <w:r w:rsidR="00D97EA4" w:rsidRPr="00E90EBF">
        <w:rPr>
          <w:rFonts w:ascii="Times New Roman" w:hAnsi="Times New Roman" w:cs="Times New Roman"/>
          <w:sz w:val="24"/>
          <w:szCs w:val="24"/>
        </w:rPr>
        <w:t xml:space="preserve"> a questioned document examiner as there are disputed signatures thereon. These six documents were among the fourteen documentary exhibits produced by the state. We did not uphold the second accused</w:t>
      </w:r>
      <w:r w:rsidR="00816E73">
        <w:rPr>
          <w:rFonts w:ascii="Times New Roman" w:hAnsi="Times New Roman" w:cs="Times New Roman"/>
          <w:sz w:val="24"/>
          <w:szCs w:val="24"/>
        </w:rPr>
        <w:t>’s</w:t>
      </w:r>
      <w:r w:rsidR="00D97EA4" w:rsidRPr="00E90EBF">
        <w:rPr>
          <w:rFonts w:ascii="Times New Roman" w:hAnsi="Times New Roman" w:cs="Times New Roman"/>
          <w:sz w:val="24"/>
          <w:szCs w:val="24"/>
        </w:rPr>
        <w:t xml:space="preserve"> objection to the production of</w:t>
      </w:r>
      <w:r w:rsidR="00816E73">
        <w:rPr>
          <w:rFonts w:ascii="Times New Roman" w:hAnsi="Times New Roman" w:cs="Times New Roman"/>
          <w:sz w:val="24"/>
          <w:szCs w:val="24"/>
        </w:rPr>
        <w:t xml:space="preserve"> the six documents in</w:t>
      </w:r>
      <w:r w:rsidR="00D97EA4" w:rsidRPr="00E90EBF">
        <w:rPr>
          <w:rFonts w:ascii="Times New Roman" w:hAnsi="Times New Roman" w:cs="Times New Roman"/>
          <w:sz w:val="24"/>
          <w:szCs w:val="24"/>
        </w:rPr>
        <w:t xml:space="preserve"> view of the basis upon which the state moved for their production. We shall, elsewhere in this judgment, ventilate this issue in more detail. </w:t>
      </w:r>
    </w:p>
    <w:p w:rsidR="007D1CC1" w:rsidRPr="00E90EBF" w:rsidRDefault="007D1CC1" w:rsidP="00A210E7">
      <w:pPr>
        <w:pStyle w:val="NoSpacing"/>
        <w:spacing w:line="360" w:lineRule="auto"/>
        <w:jc w:val="both"/>
        <w:rPr>
          <w:rFonts w:ascii="Times New Roman" w:hAnsi="Times New Roman" w:cs="Times New Roman"/>
          <w:sz w:val="24"/>
          <w:szCs w:val="24"/>
        </w:rPr>
      </w:pPr>
      <w:r w:rsidRPr="00E90EBF">
        <w:rPr>
          <w:rFonts w:ascii="Times New Roman" w:hAnsi="Times New Roman" w:cs="Times New Roman"/>
          <w:sz w:val="24"/>
          <w:szCs w:val="24"/>
        </w:rPr>
        <w:t>[23</w:t>
      </w:r>
      <w:r w:rsidR="00D97EA4" w:rsidRPr="00E90EBF">
        <w:rPr>
          <w:rFonts w:ascii="Times New Roman" w:hAnsi="Times New Roman" w:cs="Times New Roman"/>
          <w:sz w:val="24"/>
          <w:szCs w:val="24"/>
        </w:rPr>
        <w:t>]</w:t>
      </w:r>
      <w:r w:rsidR="00D97EA4" w:rsidRPr="00E90EBF">
        <w:rPr>
          <w:rFonts w:ascii="Times New Roman" w:hAnsi="Times New Roman" w:cs="Times New Roman"/>
          <w:sz w:val="24"/>
          <w:szCs w:val="24"/>
        </w:rPr>
        <w:tab/>
        <w:t>A number of the State witness</w:t>
      </w:r>
      <w:r w:rsidR="00035095">
        <w:rPr>
          <w:rFonts w:ascii="Times New Roman" w:hAnsi="Times New Roman" w:cs="Times New Roman"/>
          <w:sz w:val="24"/>
          <w:szCs w:val="24"/>
        </w:rPr>
        <w:t>es</w:t>
      </w:r>
      <w:r w:rsidR="00D97EA4" w:rsidRPr="00E90EBF">
        <w:rPr>
          <w:rFonts w:ascii="Times New Roman" w:hAnsi="Times New Roman" w:cs="Times New Roman"/>
          <w:sz w:val="24"/>
          <w:szCs w:val="24"/>
        </w:rPr>
        <w:t xml:space="preserve"> were not entirely truthful. </w:t>
      </w:r>
      <w:r w:rsidR="00816E73">
        <w:rPr>
          <w:rFonts w:ascii="Times New Roman" w:hAnsi="Times New Roman" w:cs="Times New Roman"/>
          <w:sz w:val="24"/>
          <w:szCs w:val="24"/>
        </w:rPr>
        <w:t xml:space="preserve">We were satisfied that, </w:t>
      </w:r>
      <w:r w:rsidRPr="00E90EBF">
        <w:rPr>
          <w:rFonts w:ascii="Times New Roman" w:hAnsi="Times New Roman" w:cs="Times New Roman"/>
          <w:sz w:val="24"/>
          <w:szCs w:val="24"/>
        </w:rPr>
        <w:t>to</w:t>
      </w:r>
      <w:r w:rsidR="00816E73">
        <w:rPr>
          <w:rFonts w:ascii="Times New Roman" w:hAnsi="Times New Roman" w:cs="Times New Roman"/>
          <w:sz w:val="24"/>
          <w:szCs w:val="24"/>
        </w:rPr>
        <w:t xml:space="preserve"> that extent, they were</w:t>
      </w:r>
      <w:r w:rsidRPr="00E90EBF">
        <w:rPr>
          <w:rFonts w:ascii="Times New Roman" w:hAnsi="Times New Roman" w:cs="Times New Roman"/>
          <w:sz w:val="24"/>
          <w:szCs w:val="24"/>
        </w:rPr>
        <w:t xml:space="preserve"> protecting each other. We shall demonstrate why we take this view. </w:t>
      </w:r>
      <w:r w:rsidR="00D97EA4" w:rsidRPr="00E90EBF">
        <w:rPr>
          <w:rFonts w:ascii="Times New Roman" w:hAnsi="Times New Roman" w:cs="Times New Roman"/>
          <w:sz w:val="24"/>
          <w:szCs w:val="24"/>
        </w:rPr>
        <w:t xml:space="preserve"> </w:t>
      </w:r>
    </w:p>
    <w:p w:rsidR="007D1CC1" w:rsidRPr="00E90EBF" w:rsidRDefault="007D1CC1" w:rsidP="00A210E7">
      <w:pPr>
        <w:pStyle w:val="NoSpacing"/>
        <w:spacing w:line="360" w:lineRule="auto"/>
        <w:jc w:val="both"/>
        <w:rPr>
          <w:rFonts w:ascii="Times New Roman" w:hAnsi="Times New Roman" w:cs="Times New Roman"/>
          <w:sz w:val="24"/>
          <w:szCs w:val="24"/>
        </w:rPr>
      </w:pPr>
      <w:r w:rsidRPr="00E90EBF">
        <w:rPr>
          <w:rFonts w:ascii="Times New Roman" w:hAnsi="Times New Roman" w:cs="Times New Roman"/>
          <w:sz w:val="24"/>
          <w:szCs w:val="24"/>
        </w:rPr>
        <w:t>[24]</w:t>
      </w:r>
      <w:r w:rsidRPr="00E90EBF">
        <w:rPr>
          <w:rFonts w:ascii="Times New Roman" w:hAnsi="Times New Roman" w:cs="Times New Roman"/>
          <w:sz w:val="24"/>
          <w:szCs w:val="24"/>
        </w:rPr>
        <w:tab/>
        <w:t xml:space="preserve">It is against this unenviable background that this court must still decide whether the State has proved its case against the second and third accused beyond reasonable doubt. </w:t>
      </w:r>
    </w:p>
    <w:p w:rsidR="00355C3D" w:rsidRPr="00E90EBF" w:rsidRDefault="007D1CC1" w:rsidP="00A210E7">
      <w:pPr>
        <w:pStyle w:val="NoSpacing"/>
        <w:spacing w:line="360" w:lineRule="auto"/>
        <w:jc w:val="both"/>
        <w:rPr>
          <w:rFonts w:ascii="Times New Roman" w:hAnsi="Times New Roman" w:cs="Times New Roman"/>
          <w:sz w:val="24"/>
          <w:szCs w:val="24"/>
        </w:rPr>
      </w:pPr>
      <w:r w:rsidRPr="00E90EBF">
        <w:rPr>
          <w:rFonts w:ascii="Times New Roman" w:hAnsi="Times New Roman" w:cs="Times New Roman"/>
          <w:sz w:val="24"/>
          <w:szCs w:val="24"/>
        </w:rPr>
        <w:t>[25]</w:t>
      </w:r>
      <w:r w:rsidRPr="00E90EBF">
        <w:rPr>
          <w:rFonts w:ascii="Times New Roman" w:hAnsi="Times New Roman" w:cs="Times New Roman"/>
          <w:sz w:val="24"/>
          <w:szCs w:val="24"/>
        </w:rPr>
        <w:tab/>
        <w:t>The third accused, at the material time, was the custodian of council land. Samuel Nyabeze, the City of Harare planner testified that he oversaw the creation of subdivision</w:t>
      </w:r>
      <w:r w:rsidR="00816E73">
        <w:rPr>
          <w:rFonts w:ascii="Times New Roman" w:hAnsi="Times New Roman" w:cs="Times New Roman"/>
          <w:sz w:val="24"/>
          <w:szCs w:val="24"/>
        </w:rPr>
        <w:t>s</w:t>
      </w:r>
      <w:r w:rsidRPr="00E90EBF">
        <w:rPr>
          <w:rFonts w:ascii="Times New Roman" w:hAnsi="Times New Roman" w:cs="Times New Roman"/>
          <w:sz w:val="24"/>
          <w:szCs w:val="24"/>
        </w:rPr>
        <w:t xml:space="preserve"> on the land in question because he had received a request from the City Valuation and Estates Division to do so. The actual drafting of the plan was done by his subordinate, Jephious Chando</w:t>
      </w:r>
      <w:r w:rsidR="00816E73">
        <w:rPr>
          <w:rFonts w:ascii="Times New Roman" w:hAnsi="Times New Roman" w:cs="Times New Roman"/>
          <w:sz w:val="24"/>
          <w:szCs w:val="24"/>
        </w:rPr>
        <w:t>. Chando</w:t>
      </w:r>
      <w:r w:rsidRPr="00E90EBF">
        <w:rPr>
          <w:rFonts w:ascii="Times New Roman" w:hAnsi="Times New Roman" w:cs="Times New Roman"/>
          <w:sz w:val="24"/>
          <w:szCs w:val="24"/>
        </w:rPr>
        <w:t xml:space="preserve"> </w:t>
      </w:r>
      <w:r w:rsidR="00355C3D" w:rsidRPr="00E90EBF">
        <w:rPr>
          <w:rFonts w:ascii="Times New Roman" w:hAnsi="Times New Roman" w:cs="Times New Roman"/>
          <w:sz w:val="24"/>
          <w:szCs w:val="24"/>
        </w:rPr>
        <w:t>also testified. So did Chando’s immediate superior, Wadzanai Annie Vhutuza (the Principal Town Planner). These three State witnesses all hailed from the town planning division of the City of Harare. That divisio</w:t>
      </w:r>
      <w:r w:rsidR="00816E73">
        <w:rPr>
          <w:rFonts w:ascii="Times New Roman" w:hAnsi="Times New Roman" w:cs="Times New Roman"/>
          <w:sz w:val="24"/>
          <w:szCs w:val="24"/>
        </w:rPr>
        <w:t>n fell under the Department of W</w:t>
      </w:r>
      <w:r w:rsidR="00355C3D" w:rsidRPr="00E90EBF">
        <w:rPr>
          <w:rFonts w:ascii="Times New Roman" w:hAnsi="Times New Roman" w:cs="Times New Roman"/>
          <w:sz w:val="24"/>
          <w:szCs w:val="24"/>
        </w:rPr>
        <w:t>orks. They contradicted each other but, because it suited them to do so,</w:t>
      </w:r>
      <w:r w:rsidR="00816E73">
        <w:rPr>
          <w:rFonts w:ascii="Times New Roman" w:hAnsi="Times New Roman" w:cs="Times New Roman"/>
          <w:sz w:val="24"/>
          <w:szCs w:val="24"/>
        </w:rPr>
        <w:t xml:space="preserve"> they</w:t>
      </w:r>
      <w:r w:rsidR="00355C3D" w:rsidRPr="00E90EBF">
        <w:rPr>
          <w:rFonts w:ascii="Times New Roman" w:hAnsi="Times New Roman" w:cs="Times New Roman"/>
          <w:sz w:val="24"/>
          <w:szCs w:val="24"/>
        </w:rPr>
        <w:t xml:space="preserve"> all spoke with one voice in contradicting Luckson Mukunguma. Mukunguma was an impressive and truthful witness. </w:t>
      </w:r>
    </w:p>
    <w:p w:rsidR="00696226" w:rsidRPr="00E90EBF" w:rsidRDefault="00355C3D" w:rsidP="00A210E7">
      <w:pPr>
        <w:pStyle w:val="NoSpacing"/>
        <w:spacing w:line="360" w:lineRule="auto"/>
        <w:jc w:val="both"/>
        <w:rPr>
          <w:rFonts w:ascii="Times New Roman" w:hAnsi="Times New Roman" w:cs="Times New Roman"/>
          <w:sz w:val="24"/>
          <w:szCs w:val="24"/>
        </w:rPr>
      </w:pPr>
      <w:r w:rsidRPr="00E90EBF">
        <w:rPr>
          <w:rFonts w:ascii="Times New Roman" w:hAnsi="Times New Roman" w:cs="Times New Roman"/>
          <w:sz w:val="24"/>
          <w:szCs w:val="24"/>
        </w:rPr>
        <w:t>[26]</w:t>
      </w:r>
      <w:r w:rsidRPr="00E90EBF">
        <w:rPr>
          <w:rFonts w:ascii="Times New Roman" w:hAnsi="Times New Roman" w:cs="Times New Roman"/>
          <w:sz w:val="24"/>
          <w:szCs w:val="24"/>
        </w:rPr>
        <w:tab/>
        <w:t>Nyabeze testified that the result o</w:t>
      </w:r>
      <w:r w:rsidR="00816E73">
        <w:rPr>
          <w:rFonts w:ascii="Times New Roman" w:hAnsi="Times New Roman" w:cs="Times New Roman"/>
          <w:sz w:val="24"/>
          <w:szCs w:val="24"/>
        </w:rPr>
        <w:t>f the request for sub division</w:t>
      </w:r>
      <w:r w:rsidRPr="00E90EBF">
        <w:rPr>
          <w:rFonts w:ascii="Times New Roman" w:hAnsi="Times New Roman" w:cs="Times New Roman"/>
          <w:sz w:val="24"/>
          <w:szCs w:val="24"/>
        </w:rPr>
        <w:t xml:space="preserve"> of the land was the creation by Chando, and the approval by himself, of what was placed before us as exhibit s 2. This document is the approved subdivision plan of the land situate at the corner of Bishop Gaul Avenue and Drummond Chaplin Street (under lease to Old Hararians Sports Club) </w:t>
      </w:r>
      <w:r w:rsidR="0041654A" w:rsidRPr="00E90EBF">
        <w:rPr>
          <w:rFonts w:ascii="Times New Roman" w:hAnsi="Times New Roman" w:cs="Times New Roman"/>
          <w:sz w:val="24"/>
          <w:szCs w:val="24"/>
        </w:rPr>
        <w:t>which saw the creation of five stands. The five stands were for a fuel filling station, market area</w:t>
      </w:r>
      <w:r w:rsidR="00816E73">
        <w:rPr>
          <w:rFonts w:ascii="Times New Roman" w:hAnsi="Times New Roman" w:cs="Times New Roman"/>
          <w:sz w:val="24"/>
          <w:szCs w:val="24"/>
        </w:rPr>
        <w:t xml:space="preserve"> for</w:t>
      </w:r>
      <w:r w:rsidR="0041654A" w:rsidRPr="00E90EBF">
        <w:rPr>
          <w:rFonts w:ascii="Times New Roman" w:hAnsi="Times New Roman" w:cs="Times New Roman"/>
          <w:sz w:val="24"/>
          <w:szCs w:val="24"/>
        </w:rPr>
        <w:t xml:space="preserve"> fresh farm produce, active recreational space, medical center and crèche respectively. The first three stands are what the State alleges were sold to Silver Habour (Private) Ltd for construction of a fuel service station</w:t>
      </w:r>
      <w:r w:rsidR="00816E73">
        <w:rPr>
          <w:rFonts w:ascii="Times New Roman" w:hAnsi="Times New Roman" w:cs="Times New Roman"/>
          <w:sz w:val="24"/>
          <w:szCs w:val="24"/>
        </w:rPr>
        <w:t>,</w:t>
      </w:r>
      <w:r w:rsidR="0041654A" w:rsidRPr="00E90EBF">
        <w:rPr>
          <w:rFonts w:ascii="Times New Roman" w:hAnsi="Times New Roman" w:cs="Times New Roman"/>
          <w:sz w:val="24"/>
          <w:szCs w:val="24"/>
        </w:rPr>
        <w:t xml:space="preserve"> to Leanforth Investments (Private) Limited for construction of a fuel service station (although even </w:t>
      </w:r>
      <w:r w:rsidR="0041654A" w:rsidRPr="00E90EBF">
        <w:rPr>
          <w:rFonts w:ascii="Times New Roman" w:hAnsi="Times New Roman" w:cs="Times New Roman"/>
          <w:sz w:val="24"/>
          <w:szCs w:val="24"/>
        </w:rPr>
        <w:lastRenderedPageBreak/>
        <w:t>the sub divisional</w:t>
      </w:r>
      <w:r w:rsidR="00696226" w:rsidRPr="00E90EBF">
        <w:rPr>
          <w:rFonts w:ascii="Times New Roman" w:hAnsi="Times New Roman" w:cs="Times New Roman"/>
          <w:sz w:val="24"/>
          <w:szCs w:val="24"/>
        </w:rPr>
        <w:t xml:space="preserve"> plan itself reflects the intended use as active recreational space) and to Optel Enterprises (Private) Limited for the operation of a fresh farm produce market respectively. </w:t>
      </w:r>
    </w:p>
    <w:p w:rsidR="00696226" w:rsidRPr="00E90EBF" w:rsidRDefault="00696226" w:rsidP="00A210E7">
      <w:pPr>
        <w:pStyle w:val="NoSpacing"/>
        <w:spacing w:line="360" w:lineRule="auto"/>
        <w:jc w:val="both"/>
        <w:rPr>
          <w:rFonts w:ascii="Times New Roman" w:hAnsi="Times New Roman" w:cs="Times New Roman"/>
          <w:sz w:val="24"/>
          <w:szCs w:val="24"/>
        </w:rPr>
      </w:pPr>
      <w:r w:rsidRPr="00E90EBF">
        <w:rPr>
          <w:rFonts w:ascii="Times New Roman" w:hAnsi="Times New Roman" w:cs="Times New Roman"/>
          <w:sz w:val="24"/>
          <w:szCs w:val="24"/>
        </w:rPr>
        <w:t>[27]</w:t>
      </w:r>
      <w:r w:rsidRPr="00E90EBF">
        <w:rPr>
          <w:rFonts w:ascii="Times New Roman" w:hAnsi="Times New Roman" w:cs="Times New Roman"/>
          <w:sz w:val="24"/>
          <w:szCs w:val="24"/>
        </w:rPr>
        <w:tab/>
        <w:t xml:space="preserve">Nyabeze testified that it is Chando who endorsed the notes, in long hand, which we now see on exhibit s 2. He said he had written those notes on tracing paper using a special pen. All that Chando did as far as those notes were concerned was to read them and copy them onto what is </w:t>
      </w:r>
      <w:r w:rsidR="00C80698">
        <w:rPr>
          <w:rFonts w:ascii="Times New Roman" w:hAnsi="Times New Roman" w:cs="Times New Roman"/>
          <w:sz w:val="24"/>
          <w:szCs w:val="24"/>
        </w:rPr>
        <w:t>now exhibit</w:t>
      </w:r>
      <w:r w:rsidRPr="00E90EBF">
        <w:rPr>
          <w:rFonts w:ascii="Times New Roman" w:hAnsi="Times New Roman" w:cs="Times New Roman"/>
          <w:sz w:val="24"/>
          <w:szCs w:val="24"/>
        </w:rPr>
        <w:t xml:space="preserve"> s2, in long hand.  These notes, which were referred to as conditions upon which the proposed sub divisional plan was then approved to transform it into a sub divisional plan read as follows: </w:t>
      </w:r>
    </w:p>
    <w:p w:rsidR="00696226" w:rsidRPr="00E90EBF" w:rsidRDefault="00696226" w:rsidP="00E90EBF">
      <w:pPr>
        <w:pStyle w:val="NoSpacing"/>
        <w:jc w:val="both"/>
        <w:rPr>
          <w:rFonts w:ascii="Times New Roman" w:hAnsi="Times New Roman" w:cs="Times New Roman"/>
          <w:sz w:val="24"/>
          <w:szCs w:val="24"/>
        </w:rPr>
      </w:pPr>
      <w:r w:rsidRPr="00E90EBF">
        <w:rPr>
          <w:rFonts w:ascii="Times New Roman" w:hAnsi="Times New Roman" w:cs="Times New Roman"/>
          <w:sz w:val="24"/>
          <w:szCs w:val="24"/>
        </w:rPr>
        <w:tab/>
        <w:t xml:space="preserve">“NOTES </w:t>
      </w:r>
    </w:p>
    <w:p w:rsidR="00696226" w:rsidRDefault="00696226" w:rsidP="00E90EBF">
      <w:pPr>
        <w:pStyle w:val="NoSpacing"/>
        <w:numPr>
          <w:ilvl w:val="0"/>
          <w:numId w:val="1"/>
        </w:numPr>
        <w:jc w:val="both"/>
        <w:rPr>
          <w:rFonts w:ascii="Times New Roman" w:hAnsi="Times New Roman" w:cs="Times New Roman"/>
        </w:rPr>
      </w:pPr>
      <w:r>
        <w:rPr>
          <w:rFonts w:ascii="Times New Roman" w:hAnsi="Times New Roman" w:cs="Times New Roman"/>
        </w:rPr>
        <w:t>ZONE: open space and recreation-phase 2, 3 and 4.</w:t>
      </w:r>
    </w:p>
    <w:p w:rsidR="00696226" w:rsidRDefault="00696226" w:rsidP="00E90EBF">
      <w:pPr>
        <w:pStyle w:val="NoSpacing"/>
        <w:numPr>
          <w:ilvl w:val="0"/>
          <w:numId w:val="1"/>
        </w:numPr>
        <w:jc w:val="both"/>
        <w:rPr>
          <w:rFonts w:ascii="Times New Roman" w:hAnsi="Times New Roman" w:cs="Times New Roman"/>
        </w:rPr>
      </w:pPr>
      <w:r>
        <w:rPr>
          <w:rFonts w:ascii="Times New Roman" w:hAnsi="Times New Roman" w:cs="Times New Roman"/>
        </w:rPr>
        <w:t xml:space="preserve">Approval is for lease purposes only pending change of reservation process. </w:t>
      </w:r>
    </w:p>
    <w:p w:rsidR="00E90EBF" w:rsidRDefault="00696226" w:rsidP="00E90EBF">
      <w:pPr>
        <w:pStyle w:val="NoSpacing"/>
        <w:numPr>
          <w:ilvl w:val="0"/>
          <w:numId w:val="1"/>
        </w:numPr>
        <w:jc w:val="both"/>
        <w:rPr>
          <w:rFonts w:ascii="Times New Roman" w:hAnsi="Times New Roman" w:cs="Times New Roman"/>
        </w:rPr>
      </w:pPr>
      <w:r>
        <w:rPr>
          <w:rFonts w:ascii="Times New Roman" w:hAnsi="Times New Roman" w:cs="Times New Roman"/>
        </w:rPr>
        <w:t>No stand shall be disposed before finalization of change of reservation in terms of section 49 (3)</w:t>
      </w:r>
      <w:r w:rsidR="00E90EBF">
        <w:rPr>
          <w:rFonts w:ascii="Times New Roman" w:hAnsi="Times New Roman" w:cs="Times New Roman"/>
        </w:rPr>
        <w:t xml:space="preserve"> of the RTCP Act.” </w:t>
      </w:r>
      <w:r>
        <w:rPr>
          <w:rFonts w:ascii="Times New Roman" w:hAnsi="Times New Roman" w:cs="Times New Roman"/>
        </w:rPr>
        <w:t xml:space="preserve">     </w:t>
      </w:r>
      <w:r w:rsidR="0041654A">
        <w:rPr>
          <w:rFonts w:ascii="Times New Roman" w:hAnsi="Times New Roman" w:cs="Times New Roman"/>
        </w:rPr>
        <w:t xml:space="preserve"> </w:t>
      </w:r>
      <w:r w:rsidR="00355C3D">
        <w:rPr>
          <w:rFonts w:ascii="Times New Roman" w:hAnsi="Times New Roman" w:cs="Times New Roman"/>
        </w:rPr>
        <w:t xml:space="preserve">  </w:t>
      </w:r>
      <w:r w:rsidR="00D97EA4">
        <w:rPr>
          <w:rFonts w:ascii="Times New Roman" w:hAnsi="Times New Roman" w:cs="Times New Roman"/>
        </w:rPr>
        <w:t xml:space="preserve">  </w:t>
      </w:r>
      <w:r w:rsidR="00413988" w:rsidRPr="00A210E7">
        <w:rPr>
          <w:rFonts w:ascii="Times New Roman" w:hAnsi="Times New Roman" w:cs="Times New Roman"/>
        </w:rPr>
        <w:t xml:space="preserve"> </w:t>
      </w:r>
      <w:r w:rsidR="000833AF" w:rsidRPr="00A210E7">
        <w:rPr>
          <w:rFonts w:ascii="Times New Roman" w:hAnsi="Times New Roman" w:cs="Times New Roman"/>
        </w:rPr>
        <w:t xml:space="preserve"> </w:t>
      </w:r>
      <w:r w:rsidR="00E90EBF">
        <w:rPr>
          <w:rFonts w:ascii="Times New Roman" w:hAnsi="Times New Roman" w:cs="Times New Roman"/>
        </w:rPr>
        <w:t xml:space="preserve">  </w:t>
      </w:r>
    </w:p>
    <w:p w:rsidR="00E90EBF" w:rsidRDefault="00E90EBF" w:rsidP="00E90EBF">
      <w:pPr>
        <w:pStyle w:val="NoSpacing"/>
        <w:jc w:val="both"/>
        <w:rPr>
          <w:rFonts w:ascii="Times New Roman" w:hAnsi="Times New Roman" w:cs="Times New Roman"/>
        </w:rPr>
      </w:pPr>
    </w:p>
    <w:p w:rsidR="00E90EBF" w:rsidRDefault="00E90EBF" w:rsidP="00E90EBF">
      <w:pPr>
        <w:pStyle w:val="NoSpacing"/>
        <w:spacing w:line="360" w:lineRule="auto"/>
        <w:jc w:val="both"/>
        <w:rPr>
          <w:rFonts w:ascii="Times New Roman" w:hAnsi="Times New Roman" w:cs="Times New Roman"/>
          <w:sz w:val="24"/>
          <w:szCs w:val="24"/>
        </w:rPr>
      </w:pPr>
      <w:r w:rsidRPr="00E90EBF">
        <w:rPr>
          <w:rFonts w:ascii="Times New Roman" w:hAnsi="Times New Roman" w:cs="Times New Roman"/>
          <w:sz w:val="24"/>
          <w:szCs w:val="24"/>
        </w:rPr>
        <w:t>[28]</w:t>
      </w:r>
      <w:r w:rsidRPr="00E90EBF">
        <w:rPr>
          <w:rFonts w:ascii="Times New Roman" w:hAnsi="Times New Roman" w:cs="Times New Roman"/>
          <w:sz w:val="24"/>
          <w:szCs w:val="24"/>
        </w:rPr>
        <w:tab/>
        <w:t xml:space="preserve">The tracing paper, if ever it existed, was not, as we have already said, produced as an exhibit. Chando said he destroyed </w:t>
      </w:r>
      <w:r>
        <w:rPr>
          <w:rFonts w:ascii="Times New Roman" w:hAnsi="Times New Roman" w:cs="Times New Roman"/>
          <w:sz w:val="24"/>
          <w:szCs w:val="24"/>
        </w:rPr>
        <w:t xml:space="preserve">it, together with the notes thereon. </w:t>
      </w:r>
    </w:p>
    <w:p w:rsidR="00E90EBF" w:rsidRDefault="00E90EBF" w:rsidP="00E90EB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 xml:space="preserve">Vhutuza, </w:t>
      </w:r>
      <w:r w:rsidR="00816E73">
        <w:rPr>
          <w:rFonts w:ascii="Times New Roman" w:hAnsi="Times New Roman" w:cs="Times New Roman"/>
          <w:sz w:val="24"/>
          <w:szCs w:val="24"/>
        </w:rPr>
        <w:t>who stood between Chando and Nya</w:t>
      </w:r>
      <w:r>
        <w:rPr>
          <w:rFonts w:ascii="Times New Roman" w:hAnsi="Times New Roman" w:cs="Times New Roman"/>
          <w:sz w:val="24"/>
          <w:szCs w:val="24"/>
        </w:rPr>
        <w:t xml:space="preserve">beze in the City Planning division hierarchy, told us that the sub divisional plan did not contain the notes as it passed through her desk on its way to Nyabeze. We are satisfied that </w:t>
      </w:r>
      <w:r w:rsidR="00D77E98">
        <w:rPr>
          <w:rFonts w:ascii="Times New Roman" w:hAnsi="Times New Roman" w:cs="Times New Roman"/>
          <w:sz w:val="24"/>
          <w:szCs w:val="24"/>
        </w:rPr>
        <w:t xml:space="preserve">she was protecting her superior, </w:t>
      </w:r>
      <w:r w:rsidR="00816E73">
        <w:rPr>
          <w:rFonts w:ascii="Times New Roman" w:hAnsi="Times New Roman" w:cs="Times New Roman"/>
          <w:sz w:val="24"/>
          <w:szCs w:val="24"/>
        </w:rPr>
        <w:t>(</w:t>
      </w:r>
      <w:r w:rsidR="00D77E98">
        <w:rPr>
          <w:rFonts w:ascii="Times New Roman" w:hAnsi="Times New Roman" w:cs="Times New Roman"/>
          <w:sz w:val="24"/>
          <w:szCs w:val="24"/>
        </w:rPr>
        <w:t>Nyabeze</w:t>
      </w:r>
      <w:r w:rsidR="00816E73">
        <w:rPr>
          <w:rFonts w:ascii="Times New Roman" w:hAnsi="Times New Roman" w:cs="Times New Roman"/>
          <w:sz w:val="24"/>
          <w:szCs w:val="24"/>
        </w:rPr>
        <w:t>)</w:t>
      </w:r>
      <w:r w:rsidR="00D77E98">
        <w:rPr>
          <w:rFonts w:ascii="Times New Roman" w:hAnsi="Times New Roman" w:cs="Times New Roman"/>
          <w:sz w:val="24"/>
          <w:szCs w:val="24"/>
        </w:rPr>
        <w:t xml:space="preserve"> when she testified that the trio (Chando</w:t>
      </w:r>
      <w:r w:rsidR="00816E73">
        <w:rPr>
          <w:rFonts w:ascii="Times New Roman" w:hAnsi="Times New Roman" w:cs="Times New Roman"/>
          <w:sz w:val="24"/>
          <w:szCs w:val="24"/>
        </w:rPr>
        <w:t>, Nyabeze and her</w:t>
      </w:r>
      <w:r w:rsidR="00D77E98">
        <w:rPr>
          <w:rFonts w:ascii="Times New Roman" w:hAnsi="Times New Roman" w:cs="Times New Roman"/>
          <w:sz w:val="24"/>
          <w:szCs w:val="24"/>
        </w:rPr>
        <w:t xml:space="preserve">self ) discussed the plan and came up with the common position that the sub divisional plan be approved but subject to the conditions that we have already set out. </w:t>
      </w:r>
    </w:p>
    <w:p w:rsidR="00D77E98" w:rsidRDefault="00D77E98" w:rsidP="00E90EB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The notes are undated. They are not signed off yet the sub divisional plan itself</w:t>
      </w:r>
      <w:r w:rsidR="009434CE">
        <w:rPr>
          <w:rFonts w:ascii="Times New Roman" w:hAnsi="Times New Roman" w:cs="Times New Roman"/>
          <w:sz w:val="24"/>
          <w:szCs w:val="24"/>
        </w:rPr>
        <w:t>,</w:t>
      </w:r>
      <w:r>
        <w:rPr>
          <w:rFonts w:ascii="Times New Roman" w:hAnsi="Times New Roman" w:cs="Times New Roman"/>
          <w:sz w:val="24"/>
          <w:szCs w:val="24"/>
        </w:rPr>
        <w:t xml:space="preserve"> which is computer printed, is clearly</w:t>
      </w:r>
      <w:r w:rsidR="009434CE">
        <w:rPr>
          <w:rFonts w:ascii="Times New Roman" w:hAnsi="Times New Roman" w:cs="Times New Roman"/>
          <w:sz w:val="24"/>
          <w:szCs w:val="24"/>
        </w:rPr>
        <w:t xml:space="preserve"> indicated as having been drawn by J C</w:t>
      </w:r>
      <w:r>
        <w:rPr>
          <w:rFonts w:ascii="Times New Roman" w:hAnsi="Times New Roman" w:cs="Times New Roman"/>
          <w:sz w:val="24"/>
          <w:szCs w:val="24"/>
        </w:rPr>
        <w:t xml:space="preserve"> (for Jephious Chando) in September 2018 and approved by the </w:t>
      </w:r>
      <w:r w:rsidR="009434CE">
        <w:rPr>
          <w:rFonts w:ascii="Times New Roman" w:hAnsi="Times New Roman" w:cs="Times New Roman"/>
          <w:sz w:val="24"/>
          <w:szCs w:val="24"/>
        </w:rPr>
        <w:t>City Planner, Nyabeze (who signed</w:t>
      </w:r>
      <w:r>
        <w:rPr>
          <w:rFonts w:ascii="Times New Roman" w:hAnsi="Times New Roman" w:cs="Times New Roman"/>
          <w:sz w:val="24"/>
          <w:szCs w:val="24"/>
        </w:rPr>
        <w:t xml:space="preserve"> it off) on 30 July 2019. </w:t>
      </w:r>
    </w:p>
    <w:p w:rsidR="004B4812" w:rsidRDefault="00D77E98" w:rsidP="00E90EB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Luckson Mukunguma was the Chairperson of the Finance and Development Committee at the material time. He did not work in the City Planning D</w:t>
      </w:r>
      <w:r w:rsidR="004B4812">
        <w:rPr>
          <w:rFonts w:ascii="Times New Roman" w:hAnsi="Times New Roman" w:cs="Times New Roman"/>
          <w:sz w:val="24"/>
          <w:szCs w:val="24"/>
        </w:rPr>
        <w:t>ivision. We have no reason t</w:t>
      </w:r>
      <w:r w:rsidR="009434CE">
        <w:rPr>
          <w:rFonts w:ascii="Times New Roman" w:hAnsi="Times New Roman" w:cs="Times New Roman"/>
          <w:sz w:val="24"/>
          <w:szCs w:val="24"/>
        </w:rPr>
        <w:t>o reject his evidence that the F</w:t>
      </w:r>
      <w:r w:rsidR="004B4812">
        <w:rPr>
          <w:rFonts w:ascii="Times New Roman" w:hAnsi="Times New Roman" w:cs="Times New Roman"/>
          <w:sz w:val="24"/>
          <w:szCs w:val="24"/>
        </w:rPr>
        <w:t>inance and Development Committee, which he chaired, resolved to recommend to full council to sell the three</w:t>
      </w:r>
      <w:r w:rsidR="009434CE">
        <w:rPr>
          <w:rFonts w:ascii="Times New Roman" w:hAnsi="Times New Roman" w:cs="Times New Roman"/>
          <w:sz w:val="24"/>
          <w:szCs w:val="24"/>
        </w:rPr>
        <w:t xml:space="preserve"> stands to the three</w:t>
      </w:r>
      <w:r w:rsidR="004B4812">
        <w:rPr>
          <w:rFonts w:ascii="Times New Roman" w:hAnsi="Times New Roman" w:cs="Times New Roman"/>
          <w:sz w:val="24"/>
          <w:szCs w:val="24"/>
        </w:rPr>
        <w:t xml:space="preserve"> companies because, among the documents circulated with the agenda of his committee’s meetings</w:t>
      </w:r>
      <w:r w:rsidR="009434CE">
        <w:rPr>
          <w:rFonts w:ascii="Times New Roman" w:hAnsi="Times New Roman" w:cs="Times New Roman"/>
          <w:sz w:val="24"/>
          <w:szCs w:val="24"/>
        </w:rPr>
        <w:t>,</w:t>
      </w:r>
      <w:r w:rsidR="004B4812">
        <w:rPr>
          <w:rFonts w:ascii="Times New Roman" w:hAnsi="Times New Roman" w:cs="Times New Roman"/>
          <w:sz w:val="24"/>
          <w:szCs w:val="24"/>
        </w:rPr>
        <w:t xml:space="preserve"> was an unconditionally approved sub divisional plan placed before his Committee on 22 and 30 October 2019</w:t>
      </w:r>
      <w:r w:rsidR="009434CE">
        <w:rPr>
          <w:rFonts w:ascii="Times New Roman" w:hAnsi="Times New Roman" w:cs="Times New Roman"/>
          <w:sz w:val="24"/>
          <w:szCs w:val="24"/>
        </w:rPr>
        <w:t>. It</w:t>
      </w:r>
      <w:r w:rsidR="004B4812">
        <w:rPr>
          <w:rFonts w:ascii="Times New Roman" w:hAnsi="Times New Roman" w:cs="Times New Roman"/>
          <w:sz w:val="24"/>
          <w:szCs w:val="24"/>
        </w:rPr>
        <w:t xml:space="preserve"> looked exactly like exhibit 2, minus the handwritten notes. </w:t>
      </w:r>
    </w:p>
    <w:p w:rsidR="004B4812" w:rsidRDefault="004B4812" w:rsidP="00E90EB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[32]</w:t>
      </w:r>
      <w:r>
        <w:rPr>
          <w:rFonts w:ascii="Times New Roman" w:hAnsi="Times New Roman" w:cs="Times New Roman"/>
          <w:sz w:val="24"/>
          <w:szCs w:val="24"/>
        </w:rPr>
        <w:tab/>
        <w:t xml:space="preserve">His testimony made a lot of sense. He told us that his committee would never have resolved to recommend to full council that it sells the three stands if the approved sub divisional plan had contained the offensive handwritten notes. </w:t>
      </w:r>
    </w:p>
    <w:p w:rsidR="00817C04" w:rsidRDefault="004B4812" w:rsidP="00E90EB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Indeed, the notes are clearly out of place. The land, in its un-subdivided state, was already on lease to Old Hararians Sports Club. That lease expires in 2044</w:t>
      </w:r>
      <w:r w:rsidR="00817C04">
        <w:rPr>
          <w:rFonts w:ascii="Times New Roman" w:hAnsi="Times New Roman" w:cs="Times New Roman"/>
          <w:sz w:val="24"/>
          <w:szCs w:val="24"/>
        </w:rPr>
        <w:t>. So the same land could not be approved for lease purposes only when it was already, without any need for sub-division, on lease to Old Hararians Sports Club. Put simply, the agenda placed before the Finance and Development Committee on 22 and 30 October 2019, as it pertained to the three stands and the three companies</w:t>
      </w:r>
      <w:r w:rsidR="009434CE">
        <w:rPr>
          <w:rFonts w:ascii="Times New Roman" w:hAnsi="Times New Roman" w:cs="Times New Roman"/>
          <w:sz w:val="24"/>
          <w:szCs w:val="24"/>
        </w:rPr>
        <w:t>,</w:t>
      </w:r>
      <w:r w:rsidR="00817C04">
        <w:rPr>
          <w:rFonts w:ascii="Times New Roman" w:hAnsi="Times New Roman" w:cs="Times New Roman"/>
          <w:sz w:val="24"/>
          <w:szCs w:val="24"/>
        </w:rPr>
        <w:t xml:space="preserve"> spoke to recommendations to sell and not to lease the land in question. </w:t>
      </w:r>
    </w:p>
    <w:p w:rsidR="002C4554" w:rsidRDefault="00817C04" w:rsidP="00E90EB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Zvenyika Isaiah Chawatama also testified for the</w:t>
      </w:r>
      <w:r w:rsidR="00C272BA">
        <w:rPr>
          <w:rFonts w:ascii="Times New Roman" w:hAnsi="Times New Roman" w:cs="Times New Roman"/>
          <w:sz w:val="24"/>
          <w:szCs w:val="24"/>
        </w:rPr>
        <w:t xml:space="preserve"> prosecution. He is the Director of Works and hence Nyabeze’s immediate superior. In March 2020, at a time when this matter was under investigations by law enforcement officers</w:t>
      </w:r>
      <w:r w:rsidR="009434CE">
        <w:rPr>
          <w:rFonts w:ascii="Times New Roman" w:hAnsi="Times New Roman" w:cs="Times New Roman"/>
          <w:sz w:val="24"/>
          <w:szCs w:val="24"/>
        </w:rPr>
        <w:t>,</w:t>
      </w:r>
      <w:r w:rsidR="00C272BA">
        <w:rPr>
          <w:rFonts w:ascii="Times New Roman" w:hAnsi="Times New Roman" w:cs="Times New Roman"/>
          <w:sz w:val="24"/>
          <w:szCs w:val="24"/>
        </w:rPr>
        <w:t xml:space="preserve"> Chawatama asked Nyabeze to produce the approved sub-divisional plan. To use the witness words, he found it “fishy” that Nyabeze produced a sub-divisional plan containing handwritten notes but without the memorandum accompanying the movement of such a plan. The memorandum is significant because it records communi</w:t>
      </w:r>
      <w:r w:rsidR="009434CE">
        <w:rPr>
          <w:rFonts w:ascii="Times New Roman" w:hAnsi="Times New Roman" w:cs="Times New Roman"/>
          <w:sz w:val="24"/>
          <w:szCs w:val="24"/>
        </w:rPr>
        <w:t>cation between the Director of W</w:t>
      </w:r>
      <w:r w:rsidR="00C272BA">
        <w:rPr>
          <w:rFonts w:ascii="Times New Roman" w:hAnsi="Times New Roman" w:cs="Times New Roman"/>
          <w:sz w:val="24"/>
          <w:szCs w:val="24"/>
        </w:rPr>
        <w:t xml:space="preserve">orks (Chawatama) and the Director of Finance </w:t>
      </w:r>
      <w:r w:rsidR="009434CE">
        <w:rPr>
          <w:rFonts w:ascii="Times New Roman" w:hAnsi="Times New Roman" w:cs="Times New Roman"/>
          <w:sz w:val="24"/>
          <w:szCs w:val="24"/>
        </w:rPr>
        <w:t>relative to the approved plan. Nyabeze, s</w:t>
      </w:r>
      <w:r w:rsidR="00C272BA">
        <w:rPr>
          <w:rFonts w:ascii="Times New Roman" w:hAnsi="Times New Roman" w:cs="Times New Roman"/>
          <w:sz w:val="24"/>
          <w:szCs w:val="24"/>
        </w:rPr>
        <w:t xml:space="preserve">o said Chawatama, was unable to explain his inability to </w:t>
      </w:r>
      <w:r w:rsidR="002C4554">
        <w:rPr>
          <w:rFonts w:ascii="Times New Roman" w:hAnsi="Times New Roman" w:cs="Times New Roman"/>
          <w:sz w:val="24"/>
          <w:szCs w:val="24"/>
        </w:rPr>
        <w:t>produce the memorandum despite the fact that the two documents speak to and accompany each other.</w:t>
      </w:r>
    </w:p>
    <w:p w:rsidR="002C4554" w:rsidRDefault="002C4554" w:rsidP="00E90EB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It is for these reasons that we think that Nyabeze must consider himself fortunate that he was not indicted for trial together with the accused persons for conniving with them by illegally creating and approving a sub-divisional plan purporting that un-subdivided land already on lease by Council to Old Hararians Sports Club as public open space and for recreation was commercial land to facilitate its sale to</w:t>
      </w:r>
      <w:r w:rsidR="009434CE">
        <w:rPr>
          <w:rFonts w:ascii="Times New Roman" w:hAnsi="Times New Roman" w:cs="Times New Roman"/>
          <w:sz w:val="24"/>
          <w:szCs w:val="24"/>
        </w:rPr>
        <w:t xml:space="preserve"> the</w:t>
      </w:r>
      <w:r>
        <w:rPr>
          <w:rFonts w:ascii="Times New Roman" w:hAnsi="Times New Roman" w:cs="Times New Roman"/>
          <w:sz w:val="24"/>
          <w:szCs w:val="24"/>
        </w:rPr>
        <w:t xml:space="preserve"> three sister companies. </w:t>
      </w:r>
    </w:p>
    <w:p w:rsidR="00782C83" w:rsidRDefault="002C4554" w:rsidP="00E90EB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004238D6">
        <w:rPr>
          <w:rFonts w:ascii="Times New Roman" w:hAnsi="Times New Roman" w:cs="Times New Roman"/>
          <w:sz w:val="24"/>
          <w:szCs w:val="24"/>
        </w:rPr>
        <w:t>It</w:t>
      </w:r>
      <w:r>
        <w:rPr>
          <w:rFonts w:ascii="Times New Roman" w:hAnsi="Times New Roman" w:cs="Times New Roman"/>
          <w:sz w:val="24"/>
          <w:szCs w:val="24"/>
        </w:rPr>
        <w:t xml:space="preserve"> was common cause that on </w:t>
      </w:r>
      <w:r w:rsidR="009434CE">
        <w:rPr>
          <w:rFonts w:ascii="Times New Roman" w:hAnsi="Times New Roman" w:cs="Times New Roman"/>
          <w:sz w:val="24"/>
          <w:szCs w:val="24"/>
        </w:rPr>
        <w:t xml:space="preserve">9 </w:t>
      </w:r>
      <w:r w:rsidR="004238D6">
        <w:rPr>
          <w:rFonts w:ascii="Times New Roman" w:hAnsi="Times New Roman" w:cs="Times New Roman"/>
          <w:sz w:val="24"/>
          <w:szCs w:val="24"/>
        </w:rPr>
        <w:t>March</w:t>
      </w:r>
      <w:r>
        <w:rPr>
          <w:rFonts w:ascii="Times New Roman" w:hAnsi="Times New Roman" w:cs="Times New Roman"/>
          <w:sz w:val="24"/>
          <w:szCs w:val="24"/>
        </w:rPr>
        <w:t xml:space="preserve"> 2016 and 11 May 2017 Optel Enterprises (Private) Limited and Silver Harbour</w:t>
      </w:r>
      <w:r w:rsidR="009434CE">
        <w:rPr>
          <w:rFonts w:ascii="Times New Roman" w:hAnsi="Times New Roman" w:cs="Times New Roman"/>
          <w:sz w:val="24"/>
          <w:szCs w:val="24"/>
        </w:rPr>
        <w:t xml:space="preserve"> Investments (Private) Limited,</w:t>
      </w:r>
      <w:r w:rsidR="004238D6">
        <w:rPr>
          <w:rFonts w:ascii="Times New Roman" w:hAnsi="Times New Roman" w:cs="Times New Roman"/>
          <w:sz w:val="24"/>
          <w:szCs w:val="24"/>
        </w:rPr>
        <w:t xml:space="preserve"> applied to council through the City Valuer and Estates Manager (th</w:t>
      </w:r>
      <w:r w:rsidR="00782C83">
        <w:rPr>
          <w:rFonts w:ascii="Times New Roman" w:hAnsi="Times New Roman" w:cs="Times New Roman"/>
          <w:sz w:val="24"/>
          <w:szCs w:val="24"/>
        </w:rPr>
        <w:t>e third accused was not yet the incumbent) to purchase land to develop a suburban market garden and a fuel service station respectively. But that did not justify the flouting of the la</w:t>
      </w:r>
      <w:r w:rsidR="009434CE">
        <w:rPr>
          <w:rFonts w:ascii="Times New Roman" w:hAnsi="Times New Roman" w:cs="Times New Roman"/>
          <w:sz w:val="24"/>
          <w:szCs w:val="24"/>
        </w:rPr>
        <w:t>ws relating to the procedure fo</w:t>
      </w:r>
      <w:r w:rsidR="00782C83">
        <w:rPr>
          <w:rFonts w:ascii="Times New Roman" w:hAnsi="Times New Roman" w:cs="Times New Roman"/>
          <w:sz w:val="24"/>
          <w:szCs w:val="24"/>
        </w:rPr>
        <w:t xml:space="preserve">r disposal of urban council land. </w:t>
      </w:r>
    </w:p>
    <w:p w:rsidR="00CF738A" w:rsidRDefault="00782C83" w:rsidP="006535AE">
      <w:pPr>
        <w:pStyle w:val="NoSpacing"/>
        <w:spacing w:line="360" w:lineRule="auto"/>
        <w:jc w:val="both"/>
      </w:pPr>
      <w:r w:rsidRPr="006535AE">
        <w:rPr>
          <w:rFonts w:ascii="Times New Roman" w:hAnsi="Times New Roman" w:cs="Times New Roman"/>
          <w:sz w:val="24"/>
          <w:szCs w:val="24"/>
        </w:rPr>
        <w:t>[37]</w:t>
      </w:r>
      <w:r w:rsidRPr="006535AE">
        <w:rPr>
          <w:rFonts w:ascii="Times New Roman" w:hAnsi="Times New Roman" w:cs="Times New Roman"/>
          <w:sz w:val="24"/>
          <w:szCs w:val="24"/>
        </w:rPr>
        <w:tab/>
        <w:t>Through the town clerk (Hosiah Abraham Chisango</w:t>
      </w:r>
      <w:r w:rsidR="00591D27">
        <w:rPr>
          <w:rFonts w:ascii="Times New Roman" w:hAnsi="Times New Roman" w:cs="Times New Roman"/>
          <w:sz w:val="24"/>
          <w:szCs w:val="24"/>
        </w:rPr>
        <w:t>)</w:t>
      </w:r>
      <w:r w:rsidRPr="006535AE">
        <w:rPr>
          <w:rFonts w:ascii="Times New Roman" w:hAnsi="Times New Roman" w:cs="Times New Roman"/>
          <w:sz w:val="24"/>
          <w:szCs w:val="24"/>
        </w:rPr>
        <w:t xml:space="preserve"> the state produced exhibits s 3, s 4, s 9, s 10, s 12, s 13, and s 14. Despite the second accused’s objection, these documents were </w:t>
      </w:r>
      <w:r w:rsidRPr="006535AE">
        <w:rPr>
          <w:rFonts w:ascii="Times New Roman" w:hAnsi="Times New Roman" w:cs="Times New Roman"/>
          <w:sz w:val="24"/>
          <w:szCs w:val="24"/>
        </w:rPr>
        <w:lastRenderedPageBreak/>
        <w:t>produced</w:t>
      </w:r>
      <w:r w:rsidR="00591D27">
        <w:rPr>
          <w:rFonts w:ascii="Times New Roman" w:hAnsi="Times New Roman" w:cs="Times New Roman"/>
          <w:sz w:val="24"/>
          <w:szCs w:val="24"/>
        </w:rPr>
        <w:t>,</w:t>
      </w:r>
      <w:r w:rsidRPr="006535AE">
        <w:rPr>
          <w:rFonts w:ascii="Times New Roman" w:hAnsi="Times New Roman" w:cs="Times New Roman"/>
          <w:sz w:val="24"/>
          <w:szCs w:val="24"/>
        </w:rPr>
        <w:t xml:space="preserve"> and through Chisango, because they are official records of Co</w:t>
      </w:r>
      <w:r w:rsidR="00591D27">
        <w:rPr>
          <w:rFonts w:ascii="Times New Roman" w:hAnsi="Times New Roman" w:cs="Times New Roman"/>
          <w:sz w:val="24"/>
          <w:szCs w:val="24"/>
        </w:rPr>
        <w:t>uncil. As the Chief Accounting O</w:t>
      </w:r>
      <w:r w:rsidRPr="006535AE">
        <w:rPr>
          <w:rFonts w:ascii="Times New Roman" w:hAnsi="Times New Roman" w:cs="Times New Roman"/>
          <w:sz w:val="24"/>
          <w:szCs w:val="24"/>
        </w:rPr>
        <w:t xml:space="preserve">fficer of the Council </w:t>
      </w:r>
      <w:r w:rsidR="00382A1A" w:rsidRPr="006535AE">
        <w:rPr>
          <w:rFonts w:ascii="Times New Roman" w:hAnsi="Times New Roman" w:cs="Times New Roman"/>
          <w:sz w:val="24"/>
          <w:szCs w:val="24"/>
        </w:rPr>
        <w:t>he has access to Council records and is the custodian thereof</w:t>
      </w:r>
      <w:r w:rsidR="00591D27">
        <w:rPr>
          <w:rFonts w:ascii="Times New Roman" w:hAnsi="Times New Roman" w:cs="Times New Roman"/>
          <w:sz w:val="24"/>
          <w:szCs w:val="24"/>
        </w:rPr>
        <w:t>.</w:t>
      </w:r>
      <w:r w:rsidR="00382A1A" w:rsidRPr="006535AE">
        <w:rPr>
          <w:rFonts w:ascii="Times New Roman" w:hAnsi="Times New Roman" w:cs="Times New Roman"/>
          <w:sz w:val="24"/>
          <w:szCs w:val="24"/>
        </w:rPr>
        <w:t xml:space="preserve"> Exhibit s 3 is the record of the minutes of a meeting of the City of Harare’s Finance and Development Committee held on 22 October 2019 at which that Committee resolved to recommend to full Council to sell stand 40 778 Harare Township to Silver Harbour (Pvt) Ltd for</w:t>
      </w:r>
      <w:r w:rsidR="00591D27">
        <w:rPr>
          <w:rFonts w:ascii="Times New Roman" w:hAnsi="Times New Roman" w:cs="Times New Roman"/>
          <w:sz w:val="24"/>
          <w:szCs w:val="24"/>
        </w:rPr>
        <w:t xml:space="preserve"> the setting up and operation of a</w:t>
      </w:r>
      <w:r w:rsidR="00382A1A" w:rsidRPr="006535AE">
        <w:rPr>
          <w:rFonts w:ascii="Times New Roman" w:hAnsi="Times New Roman" w:cs="Times New Roman"/>
          <w:sz w:val="24"/>
          <w:szCs w:val="24"/>
        </w:rPr>
        <w:t xml:space="preserve"> fuel service station at a price of US $89 040 payable in Real Time Gross Settlement dollars</w:t>
      </w:r>
      <w:r w:rsidR="00CF738A" w:rsidRPr="006535AE">
        <w:rPr>
          <w:rFonts w:ascii="Times New Roman" w:hAnsi="Times New Roman" w:cs="Times New Roman"/>
          <w:sz w:val="24"/>
          <w:szCs w:val="24"/>
        </w:rPr>
        <w:t> (RTGS$)</w:t>
      </w:r>
      <w:r w:rsidR="00382A1A" w:rsidRPr="006535AE">
        <w:rPr>
          <w:rFonts w:ascii="Times New Roman" w:hAnsi="Times New Roman" w:cs="Times New Roman"/>
          <w:sz w:val="24"/>
          <w:szCs w:val="24"/>
        </w:rPr>
        <w:t xml:space="preserve"> at the prevailing bank rate on the day of making the payment. At the same meeting, the committee resolved to recommend to full council to sell stand number 40 779 Harare Township to Leanforth Investments (Private) Ltd for the operation of a </w:t>
      </w:r>
      <w:r w:rsidR="00CF738A" w:rsidRPr="006535AE">
        <w:rPr>
          <w:rFonts w:ascii="Times New Roman" w:hAnsi="Times New Roman" w:cs="Times New Roman"/>
          <w:sz w:val="24"/>
          <w:szCs w:val="24"/>
        </w:rPr>
        <w:t>fuel service station at a price of US $105 948 payable in RTGS dollars at the prevailing bank rate on the day of making of the payment of the payment</w:t>
      </w:r>
      <w:r w:rsidR="00CF738A">
        <w:t xml:space="preserve">. </w:t>
      </w:r>
    </w:p>
    <w:p w:rsidR="009140B1" w:rsidRDefault="001730AB" w:rsidP="00E90EB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[38</w:t>
      </w:r>
      <w:r w:rsidR="00CF738A">
        <w:rPr>
          <w:rFonts w:ascii="Times New Roman" w:hAnsi="Times New Roman" w:cs="Times New Roman"/>
          <w:sz w:val="24"/>
          <w:szCs w:val="24"/>
        </w:rPr>
        <w:t>]</w:t>
      </w:r>
      <w:r w:rsidR="00CF738A">
        <w:rPr>
          <w:rFonts w:ascii="Times New Roman" w:hAnsi="Times New Roman" w:cs="Times New Roman"/>
          <w:sz w:val="24"/>
          <w:szCs w:val="24"/>
        </w:rPr>
        <w:tab/>
        <w:t>Mukunguma, who was one of the Councillors, chaired this meeting. The offic</w:t>
      </w:r>
      <w:r w:rsidR="00591D27">
        <w:rPr>
          <w:rFonts w:ascii="Times New Roman" w:hAnsi="Times New Roman" w:cs="Times New Roman"/>
          <w:sz w:val="24"/>
          <w:szCs w:val="24"/>
        </w:rPr>
        <w:t>ials present included one L Chur</w:t>
      </w:r>
      <w:r w:rsidR="00CF738A">
        <w:rPr>
          <w:rFonts w:ascii="Times New Roman" w:hAnsi="Times New Roman" w:cs="Times New Roman"/>
          <w:sz w:val="24"/>
          <w:szCs w:val="24"/>
        </w:rPr>
        <w:t xml:space="preserve">u in his capacity as Acting Finance Director and the third accused </w:t>
      </w:r>
      <w:r w:rsidR="009140B1">
        <w:rPr>
          <w:rFonts w:ascii="Times New Roman" w:hAnsi="Times New Roman" w:cs="Times New Roman"/>
          <w:sz w:val="24"/>
          <w:szCs w:val="24"/>
        </w:rPr>
        <w:t>in his capacity as the City Valuer and Estates Manager. Also in attendance</w:t>
      </w:r>
      <w:r w:rsidR="00591D27">
        <w:rPr>
          <w:rFonts w:ascii="Times New Roman" w:hAnsi="Times New Roman" w:cs="Times New Roman"/>
          <w:sz w:val="24"/>
          <w:szCs w:val="24"/>
        </w:rPr>
        <w:t xml:space="preserve"> was one P Charumbira from the D</w:t>
      </w:r>
      <w:r w:rsidR="009140B1">
        <w:rPr>
          <w:rFonts w:ascii="Times New Roman" w:hAnsi="Times New Roman" w:cs="Times New Roman"/>
          <w:sz w:val="24"/>
          <w:szCs w:val="24"/>
        </w:rPr>
        <w:t xml:space="preserve">epartment of Works. </w:t>
      </w:r>
    </w:p>
    <w:p w:rsidR="00B31903" w:rsidRDefault="001730AB" w:rsidP="00E90EB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[39</w:t>
      </w:r>
      <w:r w:rsidR="009140B1">
        <w:rPr>
          <w:rFonts w:ascii="Times New Roman" w:hAnsi="Times New Roman" w:cs="Times New Roman"/>
          <w:sz w:val="24"/>
          <w:szCs w:val="24"/>
        </w:rPr>
        <w:t>]</w:t>
      </w:r>
      <w:r w:rsidR="009140B1">
        <w:rPr>
          <w:rFonts w:ascii="Times New Roman" w:hAnsi="Times New Roman" w:cs="Times New Roman"/>
          <w:sz w:val="24"/>
          <w:szCs w:val="24"/>
        </w:rPr>
        <w:tab/>
      </w:r>
      <w:r w:rsidR="006535AE">
        <w:rPr>
          <w:rFonts w:ascii="Times New Roman" w:hAnsi="Times New Roman" w:cs="Times New Roman"/>
          <w:sz w:val="24"/>
          <w:szCs w:val="24"/>
        </w:rPr>
        <w:t>Exhibit</w:t>
      </w:r>
      <w:r w:rsidR="009140B1">
        <w:rPr>
          <w:rFonts w:ascii="Times New Roman" w:hAnsi="Times New Roman" w:cs="Times New Roman"/>
          <w:sz w:val="24"/>
          <w:szCs w:val="24"/>
        </w:rPr>
        <w:t xml:space="preserve"> s 4 is a record of the minutes of a meeting of the City of Harare</w:t>
      </w:r>
      <w:r w:rsidR="00591D27">
        <w:rPr>
          <w:rFonts w:ascii="Times New Roman" w:hAnsi="Times New Roman" w:cs="Times New Roman"/>
          <w:sz w:val="24"/>
          <w:szCs w:val="24"/>
        </w:rPr>
        <w:t>’s</w:t>
      </w:r>
      <w:r w:rsidR="009140B1">
        <w:rPr>
          <w:rFonts w:ascii="Times New Roman" w:hAnsi="Times New Roman" w:cs="Times New Roman"/>
          <w:sz w:val="24"/>
          <w:szCs w:val="24"/>
        </w:rPr>
        <w:t xml:space="preserve"> Finance and Development Committee held in the Council Chamber at Town House on 30 October 2019. Mukunguma also chaired this meeting. The council officials in attendance included the second and the third accused persons in their capacities as Acting Finance Director and City Valuer and Estates Manager respectively. Also in att</w:t>
      </w:r>
      <w:r w:rsidR="00591D27">
        <w:rPr>
          <w:rFonts w:ascii="Times New Roman" w:hAnsi="Times New Roman" w:cs="Times New Roman"/>
          <w:sz w:val="24"/>
          <w:szCs w:val="24"/>
        </w:rPr>
        <w:t>endance were L Churu</w:t>
      </w:r>
      <w:r w:rsidR="009140B1">
        <w:rPr>
          <w:rFonts w:ascii="Times New Roman" w:hAnsi="Times New Roman" w:cs="Times New Roman"/>
          <w:sz w:val="24"/>
          <w:szCs w:val="24"/>
        </w:rPr>
        <w:t xml:space="preserve"> from the Finance Department, L Chirombo, P Charumbira and Engineer N Karidza. The latter three represented the </w:t>
      </w:r>
      <w:r w:rsidR="00B31903">
        <w:rPr>
          <w:rFonts w:ascii="Times New Roman" w:hAnsi="Times New Roman" w:cs="Times New Roman"/>
          <w:sz w:val="24"/>
          <w:szCs w:val="24"/>
        </w:rPr>
        <w:t>Department Of Works</w:t>
      </w:r>
      <w:r w:rsidR="009140B1">
        <w:rPr>
          <w:rFonts w:ascii="Times New Roman" w:hAnsi="Times New Roman" w:cs="Times New Roman"/>
          <w:sz w:val="24"/>
          <w:szCs w:val="24"/>
        </w:rPr>
        <w:t xml:space="preserve">. It is at this meeting that the Committee resolved to recommend to full Council </w:t>
      </w:r>
      <w:r w:rsidR="00B31903">
        <w:rPr>
          <w:rFonts w:ascii="Times New Roman" w:hAnsi="Times New Roman" w:cs="Times New Roman"/>
          <w:sz w:val="24"/>
          <w:szCs w:val="24"/>
        </w:rPr>
        <w:t>to sell stand number 41  215 Harare Township to Optel Enterprises (Private)Ltd for fresh farm produce market purposes for RTGS $2 019 722 including Value Added Tax.</w:t>
      </w:r>
    </w:p>
    <w:p w:rsidR="001730AB" w:rsidRDefault="001730AB" w:rsidP="00E90EB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[40</w:t>
      </w:r>
      <w:r w:rsidR="00591D27">
        <w:rPr>
          <w:rFonts w:ascii="Times New Roman" w:hAnsi="Times New Roman" w:cs="Times New Roman"/>
          <w:sz w:val="24"/>
          <w:szCs w:val="24"/>
        </w:rPr>
        <w:t>]</w:t>
      </w:r>
      <w:r w:rsidR="00591D27">
        <w:rPr>
          <w:rFonts w:ascii="Times New Roman" w:hAnsi="Times New Roman" w:cs="Times New Roman"/>
          <w:sz w:val="24"/>
          <w:szCs w:val="24"/>
        </w:rPr>
        <w:tab/>
        <w:t xml:space="preserve">Exhibits S </w:t>
      </w:r>
      <w:r w:rsidR="00B31903">
        <w:rPr>
          <w:rFonts w:ascii="Times New Roman" w:hAnsi="Times New Roman" w:cs="Times New Roman"/>
          <w:sz w:val="24"/>
          <w:szCs w:val="24"/>
        </w:rPr>
        <w:t>9, s 10 and s 11 are the Town Clerk Reports to the Finance Committee in which recommendations were being made by the Finance Department (headed by the Acting Financ</w:t>
      </w:r>
      <w:r w:rsidR="00591D27">
        <w:rPr>
          <w:rFonts w:ascii="Times New Roman" w:hAnsi="Times New Roman" w:cs="Times New Roman"/>
          <w:sz w:val="24"/>
          <w:szCs w:val="24"/>
        </w:rPr>
        <w:t>e Director) to the Finance and D</w:t>
      </w:r>
      <w:r w:rsidR="00B31903">
        <w:rPr>
          <w:rFonts w:ascii="Times New Roman" w:hAnsi="Times New Roman" w:cs="Times New Roman"/>
          <w:sz w:val="24"/>
          <w:szCs w:val="24"/>
        </w:rPr>
        <w:t>evelopment Committee to sell the three stands to the three companies for the amounts and purposes which we now know. Exhibits s 9 and s 10 are dated 30 September 2019 but were signed by the Town Clerk, Chisango</w:t>
      </w:r>
      <w:r w:rsidR="00591D27">
        <w:rPr>
          <w:rFonts w:ascii="Times New Roman" w:hAnsi="Times New Roman" w:cs="Times New Roman"/>
          <w:sz w:val="24"/>
          <w:szCs w:val="24"/>
        </w:rPr>
        <w:t>,</w:t>
      </w:r>
      <w:r w:rsidR="00B31903">
        <w:rPr>
          <w:rFonts w:ascii="Times New Roman" w:hAnsi="Times New Roman" w:cs="Times New Roman"/>
          <w:sz w:val="24"/>
          <w:szCs w:val="24"/>
        </w:rPr>
        <w:t xml:space="preserve"> on 21 October 2019. This was after the two documents had been signed</w:t>
      </w:r>
      <w:r w:rsidR="00591D27">
        <w:rPr>
          <w:rFonts w:ascii="Times New Roman" w:hAnsi="Times New Roman" w:cs="Times New Roman"/>
          <w:sz w:val="24"/>
          <w:szCs w:val="24"/>
        </w:rPr>
        <w:t>,</w:t>
      </w:r>
      <w:r w:rsidR="00B31903">
        <w:rPr>
          <w:rFonts w:ascii="Times New Roman" w:hAnsi="Times New Roman" w:cs="Times New Roman"/>
          <w:sz w:val="24"/>
          <w:szCs w:val="24"/>
        </w:rPr>
        <w:t xml:space="preserve"> </w:t>
      </w:r>
      <w:r w:rsidR="002B12BA">
        <w:rPr>
          <w:rFonts w:ascii="Times New Roman" w:hAnsi="Times New Roman" w:cs="Times New Roman"/>
          <w:sz w:val="24"/>
          <w:szCs w:val="24"/>
        </w:rPr>
        <w:t xml:space="preserve">on the same date, by a person above the designation </w:t>
      </w:r>
      <w:r w:rsidR="002B12BA">
        <w:rPr>
          <w:rFonts w:ascii="Times New Roman" w:hAnsi="Times New Roman" w:cs="Times New Roman"/>
          <w:sz w:val="24"/>
          <w:szCs w:val="24"/>
        </w:rPr>
        <w:lastRenderedPageBreak/>
        <w:t>“Acting Finance Director.” Because they are official public documents in the custody of the Town Clerk  the court admitted exhibits s 9, s 10 and s 11 into evidence</w:t>
      </w:r>
      <w:r w:rsidR="00591D27">
        <w:rPr>
          <w:rFonts w:ascii="Times New Roman" w:hAnsi="Times New Roman" w:cs="Times New Roman"/>
          <w:sz w:val="24"/>
          <w:szCs w:val="24"/>
        </w:rPr>
        <w:t xml:space="preserve"> but</w:t>
      </w:r>
      <w:r w:rsidR="002B12BA">
        <w:rPr>
          <w:rFonts w:ascii="Times New Roman" w:hAnsi="Times New Roman" w:cs="Times New Roman"/>
          <w:sz w:val="24"/>
          <w:szCs w:val="24"/>
        </w:rPr>
        <w:t xml:space="preserve"> not because the state proved that the second accus</w:t>
      </w:r>
      <w:r w:rsidR="00591D27">
        <w:rPr>
          <w:rFonts w:ascii="Times New Roman" w:hAnsi="Times New Roman" w:cs="Times New Roman"/>
          <w:sz w:val="24"/>
          <w:szCs w:val="24"/>
        </w:rPr>
        <w:t>ed appended his signature there</w:t>
      </w:r>
      <w:r w:rsidR="002B12BA">
        <w:rPr>
          <w:rFonts w:ascii="Times New Roman" w:hAnsi="Times New Roman" w:cs="Times New Roman"/>
          <w:sz w:val="24"/>
          <w:szCs w:val="24"/>
        </w:rPr>
        <w:t>o</w:t>
      </w:r>
      <w:r w:rsidR="00591D27">
        <w:rPr>
          <w:rFonts w:ascii="Times New Roman" w:hAnsi="Times New Roman" w:cs="Times New Roman"/>
          <w:sz w:val="24"/>
          <w:szCs w:val="24"/>
        </w:rPr>
        <w:t>n</w:t>
      </w:r>
      <w:r w:rsidR="002B12BA">
        <w:rPr>
          <w:rFonts w:ascii="Times New Roman" w:hAnsi="Times New Roman" w:cs="Times New Roman"/>
          <w:sz w:val="24"/>
          <w:szCs w:val="24"/>
        </w:rPr>
        <w:t xml:space="preserve"> (since he challenged the state to prove that fact). Attorney General v Bennett 2011 (1) ZLR 396 (S) is thus distinguishabl</w:t>
      </w:r>
      <w:r>
        <w:rPr>
          <w:rFonts w:ascii="Times New Roman" w:hAnsi="Times New Roman" w:cs="Times New Roman"/>
          <w:sz w:val="24"/>
          <w:szCs w:val="24"/>
        </w:rPr>
        <w:t xml:space="preserve">e both on the law and the facts. </w:t>
      </w:r>
    </w:p>
    <w:p w:rsidR="001730AB" w:rsidRDefault="00591D27" w:rsidP="00E90EB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E</w:t>
      </w:r>
      <w:r w:rsidR="00C80698">
        <w:rPr>
          <w:rFonts w:ascii="Times New Roman" w:hAnsi="Times New Roman" w:cs="Times New Roman"/>
          <w:sz w:val="24"/>
          <w:szCs w:val="24"/>
        </w:rPr>
        <w:t>xhibit s 11,</w:t>
      </w:r>
      <w:r w:rsidR="001730AB">
        <w:rPr>
          <w:rFonts w:ascii="Times New Roman" w:hAnsi="Times New Roman" w:cs="Times New Roman"/>
          <w:sz w:val="24"/>
          <w:szCs w:val="24"/>
        </w:rPr>
        <w:t xml:space="preserve"> signed by the Town Clerk, the Director of Housing and Community Services and someone above the designation “ACTING FINANCE DIRECTOR”, all on 28 October 2019</w:t>
      </w:r>
      <w:r>
        <w:rPr>
          <w:rFonts w:ascii="Times New Roman" w:hAnsi="Times New Roman" w:cs="Times New Roman"/>
          <w:sz w:val="24"/>
          <w:szCs w:val="24"/>
        </w:rPr>
        <w:t>,</w:t>
      </w:r>
      <w:r w:rsidR="001730AB">
        <w:rPr>
          <w:rFonts w:ascii="Times New Roman" w:hAnsi="Times New Roman" w:cs="Times New Roman"/>
          <w:sz w:val="24"/>
          <w:szCs w:val="24"/>
        </w:rPr>
        <w:t xml:space="preserve"> was admitted into evidence on the same basis as exhibits s 9 and s 10. </w:t>
      </w:r>
    </w:p>
    <w:p w:rsidR="00BA4944" w:rsidRDefault="001730AB" w:rsidP="00E90EB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Exhibit s 4 (Council’s Finance and Development Committee minutes of the meeting</w:t>
      </w:r>
      <w:r w:rsidR="00591D27">
        <w:rPr>
          <w:rFonts w:ascii="Times New Roman" w:hAnsi="Times New Roman" w:cs="Times New Roman"/>
          <w:sz w:val="24"/>
          <w:szCs w:val="24"/>
        </w:rPr>
        <w:t xml:space="preserve"> of</w:t>
      </w:r>
      <w:r>
        <w:rPr>
          <w:rFonts w:ascii="Times New Roman" w:hAnsi="Times New Roman" w:cs="Times New Roman"/>
          <w:sz w:val="24"/>
          <w:szCs w:val="24"/>
        </w:rPr>
        <w:t xml:space="preserve"> 30 October 2019 which was attended by the second and the</w:t>
      </w:r>
      <w:r w:rsidR="00591D27">
        <w:rPr>
          <w:rFonts w:ascii="Times New Roman" w:hAnsi="Times New Roman" w:cs="Times New Roman"/>
          <w:sz w:val="24"/>
          <w:szCs w:val="24"/>
        </w:rPr>
        <w:t xml:space="preserve"> third accused as well as L Churu</w:t>
      </w:r>
      <w:r>
        <w:rPr>
          <w:rFonts w:ascii="Times New Roman" w:hAnsi="Times New Roman" w:cs="Times New Roman"/>
          <w:sz w:val="24"/>
          <w:szCs w:val="24"/>
        </w:rPr>
        <w:t xml:space="preserve"> among others) reads in part:</w:t>
      </w:r>
    </w:p>
    <w:p w:rsidR="00BA4944" w:rsidRPr="009F7BC3" w:rsidRDefault="00BA4944" w:rsidP="009F7BC3">
      <w:pPr>
        <w:pStyle w:val="NoSpacing"/>
        <w:ind w:left="720"/>
        <w:jc w:val="both"/>
        <w:rPr>
          <w:rFonts w:ascii="Times New Roman" w:hAnsi="Times New Roman" w:cs="Times New Roman"/>
        </w:rPr>
      </w:pPr>
      <w:r>
        <w:rPr>
          <w:rFonts w:ascii="Times New Roman" w:hAnsi="Times New Roman" w:cs="Times New Roman"/>
          <w:sz w:val="24"/>
          <w:szCs w:val="24"/>
        </w:rPr>
        <w:t>“</w:t>
      </w:r>
      <w:r w:rsidRPr="009F7BC3">
        <w:rPr>
          <w:rFonts w:ascii="Times New Roman" w:hAnsi="Times New Roman" w:cs="Times New Roman"/>
        </w:rPr>
        <w:t xml:space="preserve">3. SALE OF STAND 4215 HARARE TOWNSHIP TO OPTEC ENTERPRISES (PVT) LTD FOR FRESH FARM PRODUCE MARKET PURPOSES </w:t>
      </w:r>
      <w:r w:rsidR="009F7BC3" w:rsidRPr="009F7BC3">
        <w:rPr>
          <w:rFonts w:ascii="Times New Roman" w:hAnsi="Times New Roman" w:cs="Times New Roman"/>
        </w:rPr>
        <w:t>[</w:t>
      </w:r>
      <w:r w:rsidRPr="009F7BC3">
        <w:rPr>
          <w:rFonts w:ascii="Times New Roman" w:hAnsi="Times New Roman" w:cs="Times New Roman"/>
        </w:rPr>
        <w:t xml:space="preserve">(D. 1 (1) )] </w:t>
      </w:r>
    </w:p>
    <w:p w:rsidR="009F7BC3" w:rsidRPr="009F7BC3" w:rsidRDefault="00BA4944" w:rsidP="009F7BC3">
      <w:pPr>
        <w:pStyle w:val="NoSpacing"/>
        <w:ind w:left="720"/>
        <w:jc w:val="both"/>
        <w:rPr>
          <w:rFonts w:ascii="Times New Roman" w:hAnsi="Times New Roman" w:cs="Times New Roman"/>
        </w:rPr>
      </w:pPr>
      <w:r w:rsidRPr="009F7BC3">
        <w:rPr>
          <w:rFonts w:ascii="Times New Roman" w:hAnsi="Times New Roman" w:cs="Times New Roman"/>
        </w:rPr>
        <w:t>The committee considered a confidential report (18</w:t>
      </w:r>
      <w:r w:rsidRPr="009F7BC3">
        <w:rPr>
          <w:rFonts w:ascii="Times New Roman" w:hAnsi="Times New Roman" w:cs="Times New Roman"/>
          <w:vertAlign w:val="superscript"/>
        </w:rPr>
        <w:t xml:space="preserve"> </w:t>
      </w:r>
      <w:r w:rsidRPr="009F7BC3">
        <w:rPr>
          <w:rFonts w:ascii="Times New Roman" w:hAnsi="Times New Roman" w:cs="Times New Roman"/>
        </w:rPr>
        <w:t xml:space="preserve">October 2019, circulated with the agenda) by the Acting Finance Director recommending sale of stand 4215 Harare Township to Optel Enterprises (Pvt) Ltd for fresh farm Produce Market purposes at a selling price of (RTGS $2 019 722) two million and nineteen thousand and seven hundred </w:t>
      </w:r>
      <w:r w:rsidR="009F7BC3" w:rsidRPr="009F7BC3">
        <w:rPr>
          <w:rFonts w:ascii="Times New Roman" w:hAnsi="Times New Roman" w:cs="Times New Roman"/>
        </w:rPr>
        <w:t xml:space="preserve">and twenty two RTGS dollars inclusive of Vat (15%). </w:t>
      </w:r>
    </w:p>
    <w:p w:rsidR="004B4812" w:rsidRPr="009F7BC3" w:rsidRDefault="009F7BC3" w:rsidP="009F7BC3">
      <w:pPr>
        <w:pStyle w:val="NoSpacing"/>
        <w:ind w:left="720"/>
        <w:jc w:val="both"/>
        <w:rPr>
          <w:rFonts w:ascii="Times New Roman" w:hAnsi="Times New Roman" w:cs="Times New Roman"/>
        </w:rPr>
      </w:pPr>
      <w:r w:rsidRPr="009F7BC3">
        <w:rPr>
          <w:rFonts w:ascii="Times New Roman" w:hAnsi="Times New Roman" w:cs="Times New Roman"/>
        </w:rPr>
        <w:t xml:space="preserve">Stand 4215 was as a result of the sub- division of the Remainder of Salisbury Township as per plan number TPF/CR/04/18 creating a Fuel Service Station, Market Area for Fresh Farm Produce, Active Recreation, Medical Centre and Creche Purposes.”               </w:t>
      </w:r>
    </w:p>
    <w:p w:rsidR="009F7BC3" w:rsidRDefault="009F7BC3" w:rsidP="009F7BC3">
      <w:pPr>
        <w:pStyle w:val="NoSpacing"/>
        <w:spacing w:line="360" w:lineRule="auto"/>
        <w:jc w:val="both"/>
        <w:rPr>
          <w:rFonts w:ascii="Times New Roman" w:hAnsi="Times New Roman" w:cs="Times New Roman"/>
          <w:sz w:val="24"/>
          <w:szCs w:val="24"/>
        </w:rPr>
      </w:pPr>
    </w:p>
    <w:p w:rsidR="00921B91" w:rsidRDefault="009F7BC3" w:rsidP="009F7BC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000A0F20">
        <w:rPr>
          <w:rFonts w:ascii="Times New Roman" w:hAnsi="Times New Roman" w:cs="Times New Roman"/>
          <w:sz w:val="24"/>
          <w:szCs w:val="24"/>
        </w:rPr>
        <w:t>The Report referre</w:t>
      </w:r>
      <w:r w:rsidR="00591D27">
        <w:rPr>
          <w:rFonts w:ascii="Times New Roman" w:hAnsi="Times New Roman" w:cs="Times New Roman"/>
          <w:sz w:val="24"/>
          <w:szCs w:val="24"/>
        </w:rPr>
        <w:t>d to in this excerpt is exhibit</w:t>
      </w:r>
      <w:r w:rsidR="000A0F20">
        <w:rPr>
          <w:rFonts w:ascii="Times New Roman" w:hAnsi="Times New Roman" w:cs="Times New Roman"/>
          <w:sz w:val="24"/>
          <w:szCs w:val="24"/>
        </w:rPr>
        <w:t xml:space="preserve"> 11. It was signed on Monday 28 October 2019</w:t>
      </w:r>
      <w:r w:rsidR="00591D27">
        <w:rPr>
          <w:rFonts w:ascii="Times New Roman" w:hAnsi="Times New Roman" w:cs="Times New Roman"/>
          <w:sz w:val="24"/>
          <w:szCs w:val="24"/>
        </w:rPr>
        <w:t>. I</w:t>
      </w:r>
      <w:r w:rsidR="000A0F20">
        <w:rPr>
          <w:rFonts w:ascii="Times New Roman" w:hAnsi="Times New Roman" w:cs="Times New Roman"/>
          <w:sz w:val="24"/>
          <w:szCs w:val="24"/>
        </w:rPr>
        <w:t>t was then circulated together with the agenda of the meeting of Wednesday 30 October 2019. We now know, despite the fact that the agenda pack was not produced before us as a bundle, that the pac</w:t>
      </w:r>
      <w:r w:rsidR="00591D27">
        <w:rPr>
          <w:rFonts w:ascii="Times New Roman" w:hAnsi="Times New Roman" w:cs="Times New Roman"/>
          <w:sz w:val="24"/>
          <w:szCs w:val="24"/>
        </w:rPr>
        <w:t>k included a replica of exhibit s2 minus the offensive hand</w:t>
      </w:r>
      <w:r w:rsidR="000A0F20">
        <w:rPr>
          <w:rFonts w:ascii="Times New Roman" w:hAnsi="Times New Roman" w:cs="Times New Roman"/>
          <w:sz w:val="24"/>
          <w:szCs w:val="24"/>
        </w:rPr>
        <w:t>wri</w:t>
      </w:r>
      <w:r w:rsidR="00591D27">
        <w:rPr>
          <w:rFonts w:ascii="Times New Roman" w:hAnsi="Times New Roman" w:cs="Times New Roman"/>
          <w:sz w:val="24"/>
          <w:szCs w:val="24"/>
        </w:rPr>
        <w:t>tten notes. Both in paragraphs 5.9, 5.</w:t>
      </w:r>
      <w:r w:rsidR="000A0F20">
        <w:rPr>
          <w:rFonts w:ascii="Times New Roman" w:hAnsi="Times New Roman" w:cs="Times New Roman"/>
          <w:sz w:val="24"/>
          <w:szCs w:val="24"/>
        </w:rPr>
        <w:t>10and 6 of his defence outline and in cross examining the State witnesses, the second accuse</w:t>
      </w:r>
      <w:r w:rsidR="00591D27">
        <w:rPr>
          <w:rFonts w:ascii="Times New Roman" w:hAnsi="Times New Roman" w:cs="Times New Roman"/>
          <w:sz w:val="24"/>
          <w:szCs w:val="24"/>
        </w:rPr>
        <w:t>d</w:t>
      </w:r>
      <w:r w:rsidR="000A0F20">
        <w:rPr>
          <w:rFonts w:ascii="Times New Roman" w:hAnsi="Times New Roman" w:cs="Times New Roman"/>
          <w:sz w:val="24"/>
          <w:szCs w:val="24"/>
        </w:rPr>
        <w:t xml:space="preserve"> accepted that he was the Acting Finance Director during the period from September 2018 to August </w:t>
      </w:r>
      <w:r w:rsidR="008217C0">
        <w:rPr>
          <w:rFonts w:ascii="Times New Roman" w:hAnsi="Times New Roman" w:cs="Times New Roman"/>
          <w:sz w:val="24"/>
          <w:szCs w:val="24"/>
        </w:rPr>
        <w:t xml:space="preserve">2020. Needless to say, the period from 18 October 2019 to 30 October 2019 falls within the period covered by the indictment as the period when the offence is alleged to have been committed. There is nothing in exhibit s 4 suggesting that the second accused did not receive the agenda documents prior to the holding of that meeting. There is nothing in the same minutes suggesting that the second accused, as the Acting Finance Director, queried the genuiness </w:t>
      </w:r>
      <w:r w:rsidR="008217C0">
        <w:rPr>
          <w:rFonts w:ascii="Times New Roman" w:hAnsi="Times New Roman" w:cs="Times New Roman"/>
          <w:sz w:val="24"/>
          <w:szCs w:val="24"/>
        </w:rPr>
        <w:lastRenderedPageBreak/>
        <w:t xml:space="preserve">of the approved sub-divisional plan and exhibit s 11 seeing those two were said to have been circulated by him in his capacity </w:t>
      </w:r>
      <w:r w:rsidR="00921B91">
        <w:rPr>
          <w:rFonts w:ascii="Times New Roman" w:hAnsi="Times New Roman" w:cs="Times New Roman"/>
          <w:sz w:val="24"/>
          <w:szCs w:val="24"/>
        </w:rPr>
        <w:t>as the Acting Finance Director.</w:t>
      </w:r>
    </w:p>
    <w:p w:rsidR="00A74A39" w:rsidRDefault="00921B91" w:rsidP="009F7BC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In these circumstances there can be no doubt that the second accused</w:t>
      </w:r>
      <w:r w:rsidR="00591D27">
        <w:rPr>
          <w:rFonts w:ascii="Times New Roman" w:hAnsi="Times New Roman" w:cs="Times New Roman"/>
          <w:sz w:val="24"/>
          <w:szCs w:val="24"/>
        </w:rPr>
        <w:t>,</w:t>
      </w:r>
      <w:r>
        <w:rPr>
          <w:rFonts w:ascii="Times New Roman" w:hAnsi="Times New Roman" w:cs="Times New Roman"/>
          <w:sz w:val="24"/>
          <w:szCs w:val="24"/>
        </w:rPr>
        <w:t xml:space="preserve"> given his duty of ensuring that council land was disposed of lawfully and to best advantage, was involved in the process of the illegal creation of </w:t>
      </w:r>
      <w:r w:rsidR="00C80698">
        <w:rPr>
          <w:rFonts w:ascii="Times New Roman" w:hAnsi="Times New Roman" w:cs="Times New Roman"/>
          <w:sz w:val="24"/>
          <w:szCs w:val="24"/>
        </w:rPr>
        <w:t>stand 4</w:t>
      </w:r>
      <w:r>
        <w:rPr>
          <w:rFonts w:ascii="Times New Roman" w:hAnsi="Times New Roman" w:cs="Times New Roman"/>
          <w:sz w:val="24"/>
          <w:szCs w:val="24"/>
        </w:rPr>
        <w:t>215 Harare Township and the facilitation of its sale to Optec. Even if we had found that this particular stand was not eventually sold to Optec (because no agreement of sale was availed to Optec for signature) the off</w:t>
      </w:r>
      <w:r w:rsidR="00591D27">
        <w:rPr>
          <w:rFonts w:ascii="Times New Roman" w:hAnsi="Times New Roman" w:cs="Times New Roman"/>
          <w:sz w:val="24"/>
          <w:szCs w:val="24"/>
        </w:rPr>
        <w:t>ence of criminal abuse of duty</w:t>
      </w:r>
      <w:r w:rsidR="00A74A39">
        <w:rPr>
          <w:rFonts w:ascii="Times New Roman" w:hAnsi="Times New Roman" w:cs="Times New Roman"/>
          <w:sz w:val="24"/>
          <w:szCs w:val="24"/>
        </w:rPr>
        <w:t xml:space="preserve"> as public officer had already been committed not only by the second but also by the third accused.</w:t>
      </w:r>
    </w:p>
    <w:p w:rsidR="006B5FA5" w:rsidRDefault="00A74A39" w:rsidP="009F7BC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[45]</w:t>
      </w:r>
      <w:r w:rsidR="00407CDB">
        <w:rPr>
          <w:rFonts w:ascii="Times New Roman" w:hAnsi="Times New Roman" w:cs="Times New Roman"/>
          <w:sz w:val="24"/>
          <w:szCs w:val="24"/>
        </w:rPr>
        <w:tab/>
        <w:t>The second accused conceded under cross examination tha</w:t>
      </w:r>
      <w:r w:rsidR="00EC0E7E">
        <w:rPr>
          <w:rFonts w:ascii="Times New Roman" w:hAnsi="Times New Roman" w:cs="Times New Roman"/>
          <w:sz w:val="24"/>
          <w:szCs w:val="24"/>
        </w:rPr>
        <w:t>t it is not possible to sell Council</w:t>
      </w:r>
      <w:r w:rsidR="00407CDB">
        <w:rPr>
          <w:rFonts w:ascii="Times New Roman" w:hAnsi="Times New Roman" w:cs="Times New Roman"/>
          <w:sz w:val="24"/>
          <w:szCs w:val="24"/>
        </w:rPr>
        <w:t xml:space="preserve"> land without the involvement of the Acting Finance Director. This means that it would not have been possible for any recommendation to have been made, via the Town Clerk reports to the Finance and Development Committee, for the sale of</w:t>
      </w:r>
      <w:r w:rsidR="00EC0E7E">
        <w:rPr>
          <w:rFonts w:ascii="Times New Roman" w:hAnsi="Times New Roman" w:cs="Times New Roman"/>
          <w:sz w:val="24"/>
          <w:szCs w:val="24"/>
        </w:rPr>
        <w:t xml:space="preserve"> the</w:t>
      </w:r>
      <w:r w:rsidR="00407CDB">
        <w:rPr>
          <w:rFonts w:ascii="Times New Roman" w:hAnsi="Times New Roman" w:cs="Times New Roman"/>
          <w:sz w:val="24"/>
          <w:szCs w:val="24"/>
        </w:rPr>
        <w:t xml:space="preserve"> three stands in question without his involvement as the Acting Finance Director. It would have been the icing on the cake if the State had proved, possibly through expert evidence, that it was the second accused who signed the Town Clerk reports and the three</w:t>
      </w:r>
      <w:r w:rsidR="006B5FA5">
        <w:rPr>
          <w:rFonts w:ascii="Times New Roman" w:hAnsi="Times New Roman" w:cs="Times New Roman"/>
          <w:sz w:val="24"/>
          <w:szCs w:val="24"/>
        </w:rPr>
        <w:t xml:space="preserve"> “offer” letters as Acting Finance Director. Even without such proof the cum</w:t>
      </w:r>
      <w:r w:rsidR="00EC0E7E">
        <w:rPr>
          <w:rFonts w:ascii="Times New Roman" w:hAnsi="Times New Roman" w:cs="Times New Roman"/>
          <w:sz w:val="24"/>
          <w:szCs w:val="24"/>
        </w:rPr>
        <w:t>m</w:t>
      </w:r>
      <w:r w:rsidR="006B5FA5">
        <w:rPr>
          <w:rFonts w:ascii="Times New Roman" w:hAnsi="Times New Roman" w:cs="Times New Roman"/>
          <w:sz w:val="24"/>
          <w:szCs w:val="24"/>
        </w:rPr>
        <w:t>ulative effect of the evidence placed before us, including the vital concession made by the second accused</w:t>
      </w:r>
      <w:r w:rsidR="00EC0E7E">
        <w:rPr>
          <w:rFonts w:ascii="Times New Roman" w:hAnsi="Times New Roman" w:cs="Times New Roman"/>
          <w:sz w:val="24"/>
          <w:szCs w:val="24"/>
        </w:rPr>
        <w:t>,</w:t>
      </w:r>
      <w:r w:rsidR="006B5FA5">
        <w:rPr>
          <w:rFonts w:ascii="Times New Roman" w:hAnsi="Times New Roman" w:cs="Times New Roman"/>
          <w:sz w:val="24"/>
          <w:szCs w:val="24"/>
        </w:rPr>
        <w:t xml:space="preserve"> proves that the second accused was involved in the illegal sub-division of the land into stands to facilitate the sale of three of those stands to the three handpicked companies without change of reservation and in breach of s 152 of the Urban Councils Act. </w:t>
      </w:r>
    </w:p>
    <w:p w:rsidR="006B5FA5" w:rsidRDefault="00EC0E7E" w:rsidP="009F7BC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t xml:space="preserve">In </w:t>
      </w:r>
      <w:r w:rsidR="006B5FA5">
        <w:rPr>
          <w:rFonts w:ascii="Times New Roman" w:hAnsi="Times New Roman" w:cs="Times New Roman"/>
          <w:sz w:val="24"/>
          <w:szCs w:val="24"/>
        </w:rPr>
        <w:t xml:space="preserve"> relevant part, the letter of 13 November 2019 reads as follows: </w:t>
      </w:r>
    </w:p>
    <w:p w:rsidR="00A40FAF" w:rsidRPr="00C67E48" w:rsidRDefault="006B5FA5" w:rsidP="00C67E48">
      <w:pPr>
        <w:pStyle w:val="NoSpacing"/>
        <w:jc w:val="both"/>
        <w:rPr>
          <w:rFonts w:ascii="Times New Roman" w:hAnsi="Times New Roman" w:cs="Times New Roman"/>
        </w:rPr>
      </w:pPr>
      <w:r>
        <w:rPr>
          <w:rFonts w:ascii="Times New Roman" w:hAnsi="Times New Roman" w:cs="Times New Roman"/>
          <w:sz w:val="24"/>
          <w:szCs w:val="24"/>
        </w:rPr>
        <w:tab/>
      </w:r>
      <w:r w:rsidRPr="00C67E48">
        <w:rPr>
          <w:rFonts w:ascii="Times New Roman" w:hAnsi="Times New Roman" w:cs="Times New Roman"/>
        </w:rPr>
        <w:t xml:space="preserve">“The Managing Director </w:t>
      </w:r>
    </w:p>
    <w:p w:rsidR="00A40FAF" w:rsidRPr="00C67E48" w:rsidRDefault="006B5FA5" w:rsidP="00C67E48">
      <w:pPr>
        <w:pStyle w:val="NoSpacing"/>
        <w:ind w:firstLine="720"/>
        <w:jc w:val="both"/>
        <w:rPr>
          <w:rFonts w:ascii="Times New Roman" w:hAnsi="Times New Roman" w:cs="Times New Roman"/>
        </w:rPr>
      </w:pPr>
      <w:r w:rsidRPr="00C67E48">
        <w:rPr>
          <w:rFonts w:ascii="Times New Roman" w:hAnsi="Times New Roman" w:cs="Times New Roman"/>
        </w:rPr>
        <w:t>Optel Enterprise (</w:t>
      </w:r>
      <w:r w:rsidR="00A40FAF" w:rsidRPr="00C67E48">
        <w:rPr>
          <w:rFonts w:ascii="Times New Roman" w:hAnsi="Times New Roman" w:cs="Times New Roman"/>
        </w:rPr>
        <w:t>P</w:t>
      </w:r>
      <w:r w:rsidRPr="00C67E48">
        <w:rPr>
          <w:rFonts w:ascii="Times New Roman" w:hAnsi="Times New Roman" w:cs="Times New Roman"/>
        </w:rPr>
        <w:t>rivate</w:t>
      </w:r>
      <w:r w:rsidR="00A40FAF" w:rsidRPr="00C67E48">
        <w:rPr>
          <w:rFonts w:ascii="Times New Roman" w:hAnsi="Times New Roman" w:cs="Times New Roman"/>
        </w:rPr>
        <w:t>) Limited 3013 Rudland Avenue</w:t>
      </w:r>
    </w:p>
    <w:p w:rsidR="00A40FAF" w:rsidRPr="00C67E48" w:rsidRDefault="00A40FAF" w:rsidP="00C67E48">
      <w:pPr>
        <w:pStyle w:val="NoSpacing"/>
        <w:ind w:firstLine="720"/>
        <w:jc w:val="both"/>
        <w:rPr>
          <w:rFonts w:ascii="Times New Roman" w:hAnsi="Times New Roman" w:cs="Times New Roman"/>
          <w:u w:val="single"/>
        </w:rPr>
      </w:pPr>
      <w:r w:rsidRPr="00C67E48">
        <w:rPr>
          <w:rFonts w:ascii="Times New Roman" w:hAnsi="Times New Roman" w:cs="Times New Roman"/>
        </w:rPr>
        <w:t xml:space="preserve"> </w:t>
      </w:r>
      <w:r w:rsidRPr="00C67E48">
        <w:rPr>
          <w:rFonts w:ascii="Times New Roman" w:hAnsi="Times New Roman" w:cs="Times New Roman"/>
          <w:u w:val="single"/>
        </w:rPr>
        <w:t xml:space="preserve">HARARE </w:t>
      </w:r>
    </w:p>
    <w:p w:rsidR="00A40FAF" w:rsidRPr="00C67E48" w:rsidRDefault="00A40FAF" w:rsidP="00C67E48">
      <w:pPr>
        <w:pStyle w:val="NoSpacing"/>
        <w:ind w:firstLine="720"/>
        <w:jc w:val="both"/>
        <w:rPr>
          <w:rFonts w:ascii="Times New Roman" w:hAnsi="Times New Roman" w:cs="Times New Roman"/>
        </w:rPr>
      </w:pPr>
      <w:r w:rsidRPr="00C67E48">
        <w:rPr>
          <w:rFonts w:ascii="Times New Roman" w:hAnsi="Times New Roman" w:cs="Times New Roman"/>
        </w:rPr>
        <w:t xml:space="preserve"> </w:t>
      </w:r>
    </w:p>
    <w:p w:rsidR="00A40FAF" w:rsidRPr="00C67E48" w:rsidRDefault="00A40FAF" w:rsidP="00C67E48">
      <w:pPr>
        <w:pStyle w:val="NoSpacing"/>
        <w:ind w:firstLine="720"/>
        <w:jc w:val="both"/>
        <w:rPr>
          <w:rFonts w:ascii="Times New Roman" w:hAnsi="Times New Roman" w:cs="Times New Roman"/>
        </w:rPr>
      </w:pPr>
      <w:r w:rsidRPr="00C67E48">
        <w:rPr>
          <w:rFonts w:ascii="Times New Roman" w:hAnsi="Times New Roman" w:cs="Times New Roman"/>
        </w:rPr>
        <w:t xml:space="preserve">Dear Sir or Madam </w:t>
      </w:r>
    </w:p>
    <w:p w:rsidR="00A40FAF" w:rsidRPr="00C67E48" w:rsidRDefault="00A40FAF" w:rsidP="00C67E48">
      <w:pPr>
        <w:pStyle w:val="NoSpacing"/>
        <w:ind w:left="720"/>
        <w:jc w:val="both"/>
        <w:rPr>
          <w:rFonts w:ascii="Times New Roman" w:hAnsi="Times New Roman" w:cs="Times New Roman"/>
        </w:rPr>
      </w:pPr>
      <w:r w:rsidRPr="00C67E48">
        <w:rPr>
          <w:rFonts w:ascii="Times New Roman" w:hAnsi="Times New Roman" w:cs="Times New Roman"/>
        </w:rPr>
        <w:t xml:space="preserve">RE: </w:t>
      </w:r>
      <w:r w:rsidR="00EC0E7E">
        <w:rPr>
          <w:rFonts w:ascii="Times New Roman" w:hAnsi="Times New Roman" w:cs="Times New Roman"/>
          <w:u w:val="single"/>
        </w:rPr>
        <w:t>SALE OF STAND 4</w:t>
      </w:r>
      <w:r w:rsidRPr="00C67E48">
        <w:rPr>
          <w:rFonts w:ascii="Times New Roman" w:hAnsi="Times New Roman" w:cs="Times New Roman"/>
          <w:u w:val="single"/>
        </w:rPr>
        <w:t>215 HARARE TOWNSHIP OF SALISBURY TOWNSHIP LANDS TO OPTEL ENTERPRISES (PRIVATE) LIMITED FOR FRESH FARM PRODUCE MARKET PURPOSES</w:t>
      </w:r>
      <w:r w:rsidRPr="00C67E48">
        <w:rPr>
          <w:rFonts w:ascii="Times New Roman" w:hAnsi="Times New Roman" w:cs="Times New Roman"/>
        </w:rPr>
        <w:t xml:space="preserve">  </w:t>
      </w:r>
    </w:p>
    <w:p w:rsidR="00A40FAF" w:rsidRPr="00C67E48" w:rsidRDefault="00A40FAF" w:rsidP="00C67E48">
      <w:pPr>
        <w:pStyle w:val="NoSpacing"/>
        <w:ind w:left="720"/>
        <w:jc w:val="both"/>
        <w:rPr>
          <w:rFonts w:ascii="Times New Roman" w:hAnsi="Times New Roman" w:cs="Times New Roman"/>
        </w:rPr>
      </w:pPr>
      <w:r w:rsidRPr="00C67E48">
        <w:rPr>
          <w:rFonts w:ascii="Times New Roman" w:hAnsi="Times New Roman" w:cs="Times New Roman"/>
        </w:rPr>
        <w:t>The above refers</w:t>
      </w:r>
    </w:p>
    <w:p w:rsidR="00F57511" w:rsidRPr="00C67E48" w:rsidRDefault="00A40FAF" w:rsidP="00C67E48">
      <w:pPr>
        <w:pStyle w:val="NoSpacing"/>
        <w:ind w:left="720"/>
        <w:jc w:val="both"/>
        <w:rPr>
          <w:rFonts w:ascii="Times New Roman" w:hAnsi="Times New Roman" w:cs="Times New Roman"/>
        </w:rPr>
      </w:pPr>
      <w:r w:rsidRPr="00C67E48">
        <w:rPr>
          <w:rFonts w:ascii="Times New Roman" w:hAnsi="Times New Roman" w:cs="Times New Roman"/>
        </w:rPr>
        <w:t>Please be advised that on 30 October 2019, Council under item 3 of Fin</w:t>
      </w:r>
      <w:r w:rsidR="00EC0E7E">
        <w:rPr>
          <w:rFonts w:ascii="Times New Roman" w:hAnsi="Times New Roman" w:cs="Times New Roman"/>
        </w:rPr>
        <w:t>ance and D</w:t>
      </w:r>
      <w:r w:rsidRPr="00C67E48">
        <w:rPr>
          <w:rFonts w:ascii="Times New Roman" w:hAnsi="Times New Roman" w:cs="Times New Roman"/>
        </w:rPr>
        <w:t>evelopment Committee minutes of 30 October 20</w:t>
      </w:r>
      <w:r w:rsidR="00EC0E7E">
        <w:rPr>
          <w:rFonts w:ascii="Times New Roman" w:hAnsi="Times New Roman" w:cs="Times New Roman"/>
        </w:rPr>
        <w:t>19 approved the sale of stand 4</w:t>
      </w:r>
      <w:r w:rsidRPr="00C67E48">
        <w:rPr>
          <w:rFonts w:ascii="Times New Roman" w:hAnsi="Times New Roman" w:cs="Times New Roman"/>
        </w:rPr>
        <w:t xml:space="preserve">215 Harare Township of Salisbury Township Lands to Optel Enterprises (Private) Limited for Fresh Farm Produce Market purposes for an amount of two million and nineteen thousand seven hundred </w:t>
      </w:r>
      <w:r w:rsidR="00F57511" w:rsidRPr="00C67E48">
        <w:rPr>
          <w:rFonts w:ascii="Times New Roman" w:hAnsi="Times New Roman" w:cs="Times New Roman"/>
        </w:rPr>
        <w:t xml:space="preserve">and twenty two RTGS dollars (RTGS $2 019 722. 00) inclusive of 15% VAT </w:t>
      </w:r>
    </w:p>
    <w:p w:rsidR="00F57511" w:rsidRPr="00C67E48" w:rsidRDefault="00F57511" w:rsidP="00C67E48">
      <w:pPr>
        <w:pStyle w:val="NoSpacing"/>
        <w:ind w:left="720"/>
        <w:jc w:val="both"/>
        <w:rPr>
          <w:rFonts w:ascii="Times New Roman" w:hAnsi="Times New Roman" w:cs="Times New Roman"/>
        </w:rPr>
      </w:pPr>
      <w:r w:rsidRPr="00C67E48">
        <w:rPr>
          <w:rFonts w:ascii="Times New Roman" w:hAnsi="Times New Roman" w:cs="Times New Roman"/>
        </w:rPr>
        <w:t>You can now go ahead and pay the purchase price pending finalization of the requirements of section 152 of the Urban Councils Act</w:t>
      </w:r>
      <w:r w:rsidR="00A40FAF" w:rsidRPr="00C67E48">
        <w:rPr>
          <w:rFonts w:ascii="Times New Roman" w:hAnsi="Times New Roman" w:cs="Times New Roman"/>
        </w:rPr>
        <w:t xml:space="preserve"> </w:t>
      </w:r>
      <w:r w:rsidRPr="00C67E48">
        <w:rPr>
          <w:rFonts w:ascii="Times New Roman" w:hAnsi="Times New Roman" w:cs="Times New Roman"/>
        </w:rPr>
        <w:t>which governs such land sales. Our banking details are as follows</w:t>
      </w:r>
      <w:r w:rsidR="00C67E48" w:rsidRPr="00C67E48">
        <w:rPr>
          <w:rFonts w:ascii="Times New Roman" w:hAnsi="Times New Roman" w:cs="Times New Roman"/>
        </w:rPr>
        <w:t xml:space="preserve">: </w:t>
      </w:r>
    </w:p>
    <w:p w:rsidR="00C67E48" w:rsidRPr="00C67E48" w:rsidRDefault="00C67E48" w:rsidP="00C67E48">
      <w:pPr>
        <w:pStyle w:val="NoSpacing"/>
        <w:ind w:left="720"/>
        <w:jc w:val="bot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8630"/>
      </w:tblGrid>
      <w:tr w:rsidR="00F57511" w:rsidRPr="00C67E48" w:rsidTr="00F57511">
        <w:tc>
          <w:tcPr>
            <w:tcW w:w="8630" w:type="dxa"/>
          </w:tcPr>
          <w:p w:rsidR="00F57511" w:rsidRPr="00C67E48" w:rsidRDefault="00F57511" w:rsidP="00C67E48">
            <w:pPr>
              <w:pStyle w:val="NoSpacing"/>
              <w:jc w:val="both"/>
              <w:rPr>
                <w:rFonts w:ascii="Times New Roman" w:hAnsi="Times New Roman" w:cs="Times New Roman"/>
              </w:rPr>
            </w:pPr>
            <w:r w:rsidRPr="00C67E48">
              <w:rPr>
                <w:rFonts w:ascii="Times New Roman" w:hAnsi="Times New Roman" w:cs="Times New Roman"/>
              </w:rPr>
              <w:t xml:space="preserve">BANK                                                                    </w:t>
            </w:r>
            <w:r w:rsidR="00C67E48" w:rsidRPr="00C67E48">
              <w:rPr>
                <w:rFonts w:ascii="Times New Roman" w:hAnsi="Times New Roman" w:cs="Times New Roman"/>
              </w:rPr>
              <w:t xml:space="preserve">BRANCH </w:t>
            </w:r>
            <w:r w:rsidRPr="00C67E48">
              <w:rPr>
                <w:rFonts w:ascii="Times New Roman" w:hAnsi="Times New Roman" w:cs="Times New Roman"/>
              </w:rPr>
              <w:t xml:space="preserve">    </w:t>
            </w:r>
            <w:r w:rsidR="00C67E48" w:rsidRPr="00C67E48">
              <w:rPr>
                <w:rFonts w:ascii="Times New Roman" w:hAnsi="Times New Roman" w:cs="Times New Roman"/>
              </w:rPr>
              <w:t xml:space="preserve">                      </w:t>
            </w:r>
            <w:r w:rsidRPr="00C67E48">
              <w:rPr>
                <w:rFonts w:ascii="Times New Roman" w:hAnsi="Times New Roman" w:cs="Times New Roman"/>
              </w:rPr>
              <w:t xml:space="preserve"> </w:t>
            </w:r>
          </w:p>
        </w:tc>
      </w:tr>
      <w:tr w:rsidR="00F57511" w:rsidRPr="00C67E48" w:rsidTr="00F57511">
        <w:tc>
          <w:tcPr>
            <w:tcW w:w="8630" w:type="dxa"/>
          </w:tcPr>
          <w:p w:rsidR="00F57511" w:rsidRPr="00C67E48" w:rsidRDefault="00F57511" w:rsidP="00C67E48">
            <w:pPr>
              <w:pStyle w:val="NoSpacing"/>
              <w:jc w:val="both"/>
              <w:rPr>
                <w:rFonts w:ascii="Times New Roman" w:hAnsi="Times New Roman" w:cs="Times New Roman"/>
              </w:rPr>
            </w:pPr>
            <w:r w:rsidRPr="00C67E48">
              <w:rPr>
                <w:rFonts w:ascii="Times New Roman" w:hAnsi="Times New Roman" w:cs="Times New Roman"/>
              </w:rPr>
              <w:t xml:space="preserve">CABS                                                                  </w:t>
            </w:r>
            <w:r w:rsidR="00C67E48" w:rsidRPr="00C67E48">
              <w:rPr>
                <w:rFonts w:ascii="Times New Roman" w:hAnsi="Times New Roman" w:cs="Times New Roman"/>
              </w:rPr>
              <w:t xml:space="preserve">  CENTRAL AVENUE </w:t>
            </w:r>
            <w:r w:rsidRPr="00C67E48">
              <w:rPr>
                <w:rFonts w:ascii="Times New Roman" w:hAnsi="Times New Roman" w:cs="Times New Roman"/>
              </w:rPr>
              <w:t xml:space="preserve"> </w:t>
            </w:r>
          </w:p>
        </w:tc>
      </w:tr>
      <w:tr w:rsidR="00F57511" w:rsidRPr="00C67E48" w:rsidTr="00F57511">
        <w:tc>
          <w:tcPr>
            <w:tcW w:w="8630" w:type="dxa"/>
          </w:tcPr>
          <w:p w:rsidR="00F57511" w:rsidRPr="00C67E48" w:rsidRDefault="00F57511" w:rsidP="00C67E48">
            <w:pPr>
              <w:pStyle w:val="NoSpacing"/>
              <w:jc w:val="both"/>
              <w:rPr>
                <w:rFonts w:ascii="Times New Roman" w:hAnsi="Times New Roman" w:cs="Times New Roman"/>
              </w:rPr>
            </w:pPr>
          </w:p>
        </w:tc>
      </w:tr>
      <w:tr w:rsidR="00F57511" w:rsidRPr="00C67E48" w:rsidTr="00F57511">
        <w:tc>
          <w:tcPr>
            <w:tcW w:w="8630" w:type="dxa"/>
          </w:tcPr>
          <w:p w:rsidR="00F57511" w:rsidRPr="00C67E48" w:rsidRDefault="00C67E48" w:rsidP="00C67E48">
            <w:pPr>
              <w:pStyle w:val="NoSpacing"/>
              <w:jc w:val="both"/>
              <w:rPr>
                <w:rFonts w:ascii="Times New Roman" w:hAnsi="Times New Roman" w:cs="Times New Roman"/>
              </w:rPr>
            </w:pPr>
            <w:r w:rsidRPr="00C67E48">
              <w:rPr>
                <w:rFonts w:ascii="Times New Roman" w:hAnsi="Times New Roman" w:cs="Times New Roman"/>
              </w:rPr>
              <w:t>ACCOUNT NAME</w:t>
            </w:r>
            <w:r w:rsidR="00F57511" w:rsidRPr="00C67E48">
              <w:rPr>
                <w:rFonts w:ascii="Times New Roman" w:hAnsi="Times New Roman" w:cs="Times New Roman"/>
              </w:rPr>
              <w:t xml:space="preserve">                                    </w:t>
            </w:r>
            <w:r w:rsidRPr="00C67E48">
              <w:rPr>
                <w:rFonts w:ascii="Times New Roman" w:hAnsi="Times New Roman" w:cs="Times New Roman"/>
              </w:rPr>
              <w:t xml:space="preserve">          ACCOUNT NUMBER </w:t>
            </w:r>
          </w:p>
        </w:tc>
      </w:tr>
      <w:tr w:rsidR="00F57511" w:rsidRPr="00C67E48" w:rsidTr="00F57511">
        <w:tc>
          <w:tcPr>
            <w:tcW w:w="8630" w:type="dxa"/>
          </w:tcPr>
          <w:p w:rsidR="00F57511" w:rsidRPr="00C67E48" w:rsidRDefault="00F57511" w:rsidP="00C67E48">
            <w:pPr>
              <w:pStyle w:val="NoSpacing"/>
              <w:jc w:val="both"/>
              <w:rPr>
                <w:rFonts w:ascii="Times New Roman" w:hAnsi="Times New Roman" w:cs="Times New Roman"/>
              </w:rPr>
            </w:pPr>
            <w:r w:rsidRPr="00C67E48">
              <w:rPr>
                <w:rFonts w:ascii="Times New Roman" w:hAnsi="Times New Roman" w:cs="Times New Roman"/>
              </w:rPr>
              <w:t xml:space="preserve">RATE/ BILLS                                                       </w:t>
            </w:r>
            <w:r w:rsidR="00C67E48" w:rsidRPr="00C67E48">
              <w:rPr>
                <w:rFonts w:ascii="Times New Roman" w:hAnsi="Times New Roman" w:cs="Times New Roman"/>
              </w:rPr>
              <w:t xml:space="preserve"> 1002733316</w:t>
            </w:r>
            <w:r w:rsidRPr="00C67E48">
              <w:rPr>
                <w:rFonts w:ascii="Times New Roman" w:hAnsi="Times New Roman" w:cs="Times New Roman"/>
              </w:rPr>
              <w:t xml:space="preserve">                </w:t>
            </w:r>
            <w:r w:rsidR="00C67E48" w:rsidRPr="00C67E48">
              <w:rPr>
                <w:rFonts w:ascii="Times New Roman" w:hAnsi="Times New Roman" w:cs="Times New Roman"/>
              </w:rPr>
              <w:t xml:space="preserve">                     </w:t>
            </w:r>
          </w:p>
        </w:tc>
      </w:tr>
    </w:tbl>
    <w:p w:rsidR="00F57511" w:rsidRPr="00C67E48" w:rsidRDefault="00F57511" w:rsidP="00C67E48">
      <w:pPr>
        <w:pStyle w:val="NoSpacing"/>
        <w:ind w:left="720"/>
        <w:jc w:val="both"/>
        <w:rPr>
          <w:rFonts w:ascii="Times New Roman" w:hAnsi="Times New Roman" w:cs="Times New Roman"/>
        </w:rPr>
      </w:pPr>
      <w:r w:rsidRPr="00C67E48">
        <w:rPr>
          <w:rFonts w:ascii="Times New Roman" w:hAnsi="Times New Roman" w:cs="Times New Roman"/>
        </w:rPr>
        <w:t xml:space="preserve"> </w:t>
      </w:r>
    </w:p>
    <w:p w:rsidR="000B1E7A" w:rsidRPr="00C67E48" w:rsidRDefault="00C67E48" w:rsidP="00C67E48">
      <w:pPr>
        <w:pStyle w:val="NoSpacing"/>
        <w:ind w:left="720"/>
        <w:jc w:val="both"/>
        <w:rPr>
          <w:rFonts w:ascii="Times New Roman" w:hAnsi="Times New Roman" w:cs="Times New Roman"/>
        </w:rPr>
      </w:pPr>
      <w:r w:rsidRPr="00C67E48">
        <w:rPr>
          <w:rFonts w:ascii="Times New Roman" w:hAnsi="Times New Roman" w:cs="Times New Roman"/>
        </w:rPr>
        <w:t>Please submit your</w:t>
      </w:r>
      <w:r w:rsidR="00EC0E7E">
        <w:rPr>
          <w:rFonts w:ascii="Times New Roman" w:hAnsi="Times New Roman" w:cs="Times New Roman"/>
        </w:rPr>
        <w:t xml:space="preserve"> receipts to the office of the F</w:t>
      </w:r>
      <w:r w:rsidRPr="00C67E48">
        <w:rPr>
          <w:rFonts w:ascii="Times New Roman" w:hAnsi="Times New Roman" w:cs="Times New Roman"/>
        </w:rPr>
        <w:t xml:space="preserve">inance Director at Rowan Martin Building as soon as payment has been made. </w:t>
      </w:r>
    </w:p>
    <w:p w:rsidR="00C67E48" w:rsidRPr="00C67E48" w:rsidRDefault="00C67E48" w:rsidP="00C67E48">
      <w:pPr>
        <w:pStyle w:val="NoSpacing"/>
        <w:ind w:left="720"/>
        <w:jc w:val="both"/>
        <w:rPr>
          <w:rFonts w:ascii="Times New Roman" w:hAnsi="Times New Roman" w:cs="Times New Roman"/>
        </w:rPr>
      </w:pPr>
    </w:p>
    <w:p w:rsidR="00C67E48" w:rsidRPr="00C67E48" w:rsidRDefault="00C67E48" w:rsidP="00C67E48">
      <w:pPr>
        <w:pStyle w:val="NoSpacing"/>
        <w:ind w:left="720"/>
        <w:jc w:val="both"/>
        <w:rPr>
          <w:rFonts w:ascii="Times New Roman" w:hAnsi="Times New Roman" w:cs="Times New Roman"/>
        </w:rPr>
      </w:pPr>
      <w:r w:rsidRPr="00C67E48">
        <w:rPr>
          <w:rFonts w:ascii="Times New Roman" w:hAnsi="Times New Roman" w:cs="Times New Roman"/>
        </w:rPr>
        <w:t xml:space="preserve">Yours Faithfully </w:t>
      </w:r>
    </w:p>
    <w:p w:rsidR="00C67E48" w:rsidRDefault="00C67E48" w:rsidP="00C67E48">
      <w:pPr>
        <w:pStyle w:val="NoSpacing"/>
        <w:ind w:left="720"/>
        <w:jc w:val="both"/>
        <w:rPr>
          <w:rFonts w:ascii="Times New Roman" w:hAnsi="Times New Roman" w:cs="Times New Roman"/>
        </w:rPr>
      </w:pPr>
      <w:r w:rsidRPr="00C67E48">
        <w:rPr>
          <w:rFonts w:ascii="Times New Roman" w:hAnsi="Times New Roman" w:cs="Times New Roman"/>
        </w:rPr>
        <w:t xml:space="preserve">(Signed) </w:t>
      </w:r>
    </w:p>
    <w:p w:rsidR="00C67E48" w:rsidRDefault="00C67E48" w:rsidP="00C67E48">
      <w:pPr>
        <w:pStyle w:val="NoSpacing"/>
        <w:ind w:left="720"/>
        <w:jc w:val="both"/>
        <w:rPr>
          <w:rFonts w:ascii="Times New Roman" w:hAnsi="Times New Roman" w:cs="Times New Roman"/>
        </w:rPr>
      </w:pPr>
      <w:r w:rsidRPr="00C67E48">
        <w:rPr>
          <w:rFonts w:ascii="Times New Roman" w:hAnsi="Times New Roman" w:cs="Times New Roman"/>
        </w:rPr>
        <w:t>ACTING FINANCE DIRECTOR.”</w:t>
      </w:r>
    </w:p>
    <w:p w:rsidR="00C67E48" w:rsidRDefault="00C67E48" w:rsidP="00C67E48">
      <w:pPr>
        <w:pStyle w:val="NoSpacing"/>
        <w:jc w:val="both"/>
        <w:rPr>
          <w:rFonts w:ascii="Times New Roman" w:hAnsi="Times New Roman" w:cs="Times New Roman"/>
        </w:rPr>
      </w:pPr>
    </w:p>
    <w:p w:rsidR="00C67E48" w:rsidRPr="006535AE" w:rsidRDefault="00C67E48" w:rsidP="00C67E48">
      <w:pPr>
        <w:pStyle w:val="NoSpacing"/>
        <w:spacing w:line="360" w:lineRule="auto"/>
        <w:jc w:val="both"/>
        <w:rPr>
          <w:rFonts w:ascii="Times New Roman" w:hAnsi="Times New Roman" w:cs="Times New Roman"/>
          <w:sz w:val="24"/>
          <w:szCs w:val="24"/>
        </w:rPr>
      </w:pPr>
      <w:r w:rsidRPr="006535AE">
        <w:rPr>
          <w:rFonts w:ascii="Times New Roman" w:hAnsi="Times New Roman" w:cs="Times New Roman"/>
          <w:sz w:val="24"/>
          <w:szCs w:val="24"/>
        </w:rPr>
        <w:t>[47]</w:t>
      </w:r>
      <w:r w:rsidRPr="006535AE">
        <w:rPr>
          <w:rFonts w:ascii="Times New Roman" w:hAnsi="Times New Roman" w:cs="Times New Roman"/>
          <w:sz w:val="24"/>
          <w:szCs w:val="24"/>
        </w:rPr>
        <w:tab/>
        <w:t xml:space="preserve">The letters to the other two companies were produced as exhibits </w:t>
      </w:r>
      <w:r w:rsidR="00EC0E7E">
        <w:rPr>
          <w:rFonts w:ascii="Times New Roman" w:hAnsi="Times New Roman" w:cs="Times New Roman"/>
          <w:sz w:val="24"/>
          <w:szCs w:val="24"/>
        </w:rPr>
        <w:t xml:space="preserve">s </w:t>
      </w:r>
      <w:r w:rsidRPr="006535AE">
        <w:rPr>
          <w:rFonts w:ascii="Times New Roman" w:hAnsi="Times New Roman" w:cs="Times New Roman"/>
          <w:sz w:val="24"/>
          <w:szCs w:val="24"/>
        </w:rPr>
        <w:t xml:space="preserve">12 and </w:t>
      </w:r>
      <w:r w:rsidR="00EC0E7E">
        <w:rPr>
          <w:rFonts w:ascii="Times New Roman" w:hAnsi="Times New Roman" w:cs="Times New Roman"/>
          <w:sz w:val="24"/>
          <w:szCs w:val="24"/>
        </w:rPr>
        <w:t xml:space="preserve">s </w:t>
      </w:r>
      <w:r w:rsidRPr="006535AE">
        <w:rPr>
          <w:rFonts w:ascii="Times New Roman" w:hAnsi="Times New Roman" w:cs="Times New Roman"/>
          <w:sz w:val="24"/>
          <w:szCs w:val="24"/>
        </w:rPr>
        <w:t xml:space="preserve">13. They were also written on 13 November 2019. The contents of exhibits </w:t>
      </w:r>
      <w:r w:rsidR="00EC0E7E">
        <w:rPr>
          <w:rFonts w:ascii="Times New Roman" w:hAnsi="Times New Roman" w:cs="Times New Roman"/>
          <w:sz w:val="24"/>
          <w:szCs w:val="24"/>
        </w:rPr>
        <w:t xml:space="preserve">s </w:t>
      </w:r>
      <w:r w:rsidRPr="006535AE">
        <w:rPr>
          <w:rFonts w:ascii="Times New Roman" w:hAnsi="Times New Roman" w:cs="Times New Roman"/>
          <w:sz w:val="24"/>
          <w:szCs w:val="24"/>
        </w:rPr>
        <w:t>12</w:t>
      </w:r>
      <w:r w:rsidR="00C62FB5" w:rsidRPr="006535AE">
        <w:rPr>
          <w:rFonts w:ascii="Times New Roman" w:hAnsi="Times New Roman" w:cs="Times New Roman"/>
          <w:sz w:val="24"/>
          <w:szCs w:val="24"/>
        </w:rPr>
        <w:t xml:space="preserve">, </w:t>
      </w:r>
      <w:r w:rsidR="00EC0E7E">
        <w:rPr>
          <w:rFonts w:ascii="Times New Roman" w:hAnsi="Times New Roman" w:cs="Times New Roman"/>
          <w:sz w:val="24"/>
          <w:szCs w:val="24"/>
        </w:rPr>
        <w:t xml:space="preserve">s </w:t>
      </w:r>
      <w:r w:rsidR="00C62FB5" w:rsidRPr="006535AE">
        <w:rPr>
          <w:rFonts w:ascii="Times New Roman" w:hAnsi="Times New Roman" w:cs="Times New Roman"/>
          <w:sz w:val="24"/>
          <w:szCs w:val="24"/>
        </w:rPr>
        <w:t>13</w:t>
      </w:r>
      <w:r w:rsidRPr="006535AE">
        <w:rPr>
          <w:rFonts w:ascii="Times New Roman" w:hAnsi="Times New Roman" w:cs="Times New Roman"/>
          <w:sz w:val="24"/>
          <w:szCs w:val="24"/>
        </w:rPr>
        <w:t xml:space="preserve"> and </w:t>
      </w:r>
      <w:r w:rsidR="00EC0E7E">
        <w:rPr>
          <w:rFonts w:ascii="Times New Roman" w:hAnsi="Times New Roman" w:cs="Times New Roman"/>
          <w:sz w:val="24"/>
          <w:szCs w:val="24"/>
        </w:rPr>
        <w:t xml:space="preserve">s </w:t>
      </w:r>
      <w:r w:rsidRPr="006535AE">
        <w:rPr>
          <w:rFonts w:ascii="Times New Roman" w:hAnsi="Times New Roman" w:cs="Times New Roman"/>
          <w:sz w:val="24"/>
          <w:szCs w:val="24"/>
        </w:rPr>
        <w:t xml:space="preserve">14 are similar, with the necessary changes. </w:t>
      </w:r>
    </w:p>
    <w:p w:rsidR="00C67E48" w:rsidRPr="006535AE" w:rsidRDefault="00C67E48" w:rsidP="00C67E48">
      <w:pPr>
        <w:pStyle w:val="NoSpacing"/>
        <w:spacing w:line="360" w:lineRule="auto"/>
        <w:jc w:val="both"/>
        <w:rPr>
          <w:rFonts w:ascii="Times New Roman" w:hAnsi="Times New Roman" w:cs="Times New Roman"/>
          <w:sz w:val="24"/>
          <w:szCs w:val="24"/>
        </w:rPr>
      </w:pPr>
      <w:r w:rsidRPr="006535AE">
        <w:rPr>
          <w:rFonts w:ascii="Times New Roman" w:hAnsi="Times New Roman" w:cs="Times New Roman"/>
          <w:sz w:val="24"/>
          <w:szCs w:val="24"/>
        </w:rPr>
        <w:t>[48]</w:t>
      </w:r>
      <w:r w:rsidRPr="006535AE">
        <w:rPr>
          <w:rFonts w:ascii="Times New Roman" w:hAnsi="Times New Roman" w:cs="Times New Roman"/>
          <w:sz w:val="24"/>
          <w:szCs w:val="24"/>
        </w:rPr>
        <w:tab/>
        <w:t xml:space="preserve">The State did not prove that exihibits </w:t>
      </w:r>
      <w:r w:rsidR="00EC0E7E">
        <w:rPr>
          <w:rFonts w:ascii="Times New Roman" w:hAnsi="Times New Roman" w:cs="Times New Roman"/>
          <w:sz w:val="24"/>
          <w:szCs w:val="24"/>
        </w:rPr>
        <w:t xml:space="preserve">s </w:t>
      </w:r>
      <w:r w:rsidR="00C62FB5" w:rsidRPr="006535AE">
        <w:rPr>
          <w:rFonts w:ascii="Times New Roman" w:hAnsi="Times New Roman" w:cs="Times New Roman"/>
          <w:sz w:val="24"/>
          <w:szCs w:val="24"/>
        </w:rPr>
        <w:t xml:space="preserve">12, </w:t>
      </w:r>
      <w:r w:rsidR="00EC0E7E">
        <w:rPr>
          <w:rFonts w:ascii="Times New Roman" w:hAnsi="Times New Roman" w:cs="Times New Roman"/>
          <w:sz w:val="24"/>
          <w:szCs w:val="24"/>
        </w:rPr>
        <w:t xml:space="preserve">s </w:t>
      </w:r>
      <w:r w:rsidR="00C62FB5" w:rsidRPr="006535AE">
        <w:rPr>
          <w:rFonts w:ascii="Times New Roman" w:hAnsi="Times New Roman" w:cs="Times New Roman"/>
          <w:sz w:val="24"/>
          <w:szCs w:val="24"/>
        </w:rPr>
        <w:t xml:space="preserve">13 and </w:t>
      </w:r>
      <w:r w:rsidR="00EC0E7E">
        <w:rPr>
          <w:rFonts w:ascii="Times New Roman" w:hAnsi="Times New Roman" w:cs="Times New Roman"/>
          <w:sz w:val="24"/>
          <w:szCs w:val="24"/>
        </w:rPr>
        <w:t xml:space="preserve">s </w:t>
      </w:r>
      <w:r w:rsidR="00C62FB5" w:rsidRPr="006535AE">
        <w:rPr>
          <w:rFonts w:ascii="Times New Roman" w:hAnsi="Times New Roman" w:cs="Times New Roman"/>
          <w:sz w:val="24"/>
          <w:szCs w:val="24"/>
        </w:rPr>
        <w:t xml:space="preserve">14 were signed by the second accused. However, it managed to prove that the entire process from the illegal creation of the three stands and the sale thereof were with the involvement not only of the second but also of the third accused. </w:t>
      </w:r>
    </w:p>
    <w:p w:rsidR="00F828E0" w:rsidRPr="006535AE" w:rsidRDefault="00C62FB5" w:rsidP="00C67E48">
      <w:pPr>
        <w:pStyle w:val="NoSpacing"/>
        <w:spacing w:line="360" w:lineRule="auto"/>
        <w:jc w:val="both"/>
        <w:rPr>
          <w:rFonts w:ascii="Times New Roman" w:hAnsi="Times New Roman" w:cs="Times New Roman"/>
          <w:sz w:val="24"/>
          <w:szCs w:val="24"/>
        </w:rPr>
      </w:pPr>
      <w:r w:rsidRPr="006535AE">
        <w:rPr>
          <w:rFonts w:ascii="Times New Roman" w:hAnsi="Times New Roman" w:cs="Times New Roman"/>
          <w:sz w:val="24"/>
          <w:szCs w:val="24"/>
        </w:rPr>
        <w:t>[49]</w:t>
      </w:r>
      <w:r w:rsidRPr="006535AE">
        <w:rPr>
          <w:rFonts w:ascii="Times New Roman" w:hAnsi="Times New Roman" w:cs="Times New Roman"/>
          <w:sz w:val="24"/>
          <w:szCs w:val="24"/>
        </w:rPr>
        <w:tab/>
        <w:t>it was only on realizing, in the wake of the dismissal of his applications for discharge at the close of the State’s case and for leave to appeal that decision, that the uncontested fact that he was the Acting Finance Director during the period that the offence was committed linked him to the commission of the offence that the second accused made an about turn. He had realize</w:t>
      </w:r>
      <w:r w:rsidR="00EC0E7E">
        <w:rPr>
          <w:rFonts w:ascii="Times New Roman" w:hAnsi="Times New Roman" w:cs="Times New Roman"/>
          <w:sz w:val="24"/>
          <w:szCs w:val="24"/>
        </w:rPr>
        <w:t>d that the mere failure by the S</w:t>
      </w:r>
      <w:r w:rsidRPr="006535AE">
        <w:rPr>
          <w:rFonts w:ascii="Times New Roman" w:hAnsi="Times New Roman" w:cs="Times New Roman"/>
          <w:sz w:val="24"/>
          <w:szCs w:val="24"/>
        </w:rPr>
        <w:t xml:space="preserve">tate to prove that the signatures on the Town Clerk’s reports and the </w:t>
      </w:r>
      <w:r w:rsidR="00EC0E7E">
        <w:rPr>
          <w:rFonts w:ascii="Times New Roman" w:hAnsi="Times New Roman" w:cs="Times New Roman"/>
          <w:sz w:val="24"/>
          <w:szCs w:val="24"/>
        </w:rPr>
        <w:t>exhibits s 12, s 13 and s 14 were his</w:t>
      </w:r>
      <w:r w:rsidR="00C80698">
        <w:rPr>
          <w:rFonts w:ascii="Times New Roman" w:hAnsi="Times New Roman" w:cs="Times New Roman"/>
          <w:sz w:val="24"/>
          <w:szCs w:val="24"/>
        </w:rPr>
        <w:t xml:space="preserve"> was</w:t>
      </w:r>
      <w:r w:rsidRPr="006535AE">
        <w:rPr>
          <w:rFonts w:ascii="Times New Roman" w:hAnsi="Times New Roman" w:cs="Times New Roman"/>
          <w:sz w:val="24"/>
          <w:szCs w:val="24"/>
        </w:rPr>
        <w:t xml:space="preserve"> insufficient </w:t>
      </w:r>
      <w:r w:rsidR="00C43638" w:rsidRPr="006535AE">
        <w:rPr>
          <w:rFonts w:ascii="Times New Roman" w:hAnsi="Times New Roman" w:cs="Times New Roman"/>
          <w:sz w:val="24"/>
          <w:szCs w:val="24"/>
        </w:rPr>
        <w:t xml:space="preserve">to distance him from the offence. In his defence case he then contradicted a vital cog of his defence outline by denying, for the very first time, that he was the Acting Finance Director during the period when the offence, going by the indictment and the evidence led by the state, was committed. If it had been his defence all along that he was not the Acting Finance Director during the period September 2018 to August 2020 that is what he should simply have asserted in his defence outline. It would have been </w:t>
      </w:r>
      <w:r w:rsidR="00EC0E7E">
        <w:rPr>
          <w:rFonts w:ascii="Times New Roman" w:hAnsi="Times New Roman" w:cs="Times New Roman"/>
          <w:sz w:val="24"/>
          <w:szCs w:val="24"/>
        </w:rPr>
        <w:t>un</w:t>
      </w:r>
      <w:r w:rsidR="00C43638" w:rsidRPr="006535AE">
        <w:rPr>
          <w:rFonts w:ascii="Times New Roman" w:hAnsi="Times New Roman" w:cs="Times New Roman"/>
          <w:sz w:val="24"/>
          <w:szCs w:val="24"/>
        </w:rPr>
        <w:t>necessary to burden the court with a mouthful defence outline when all that he needed to do was to assert that he did not participate in the alleged commission of</w:t>
      </w:r>
      <w:r w:rsidR="00EC0E7E">
        <w:rPr>
          <w:rFonts w:ascii="Times New Roman" w:hAnsi="Times New Roman" w:cs="Times New Roman"/>
          <w:sz w:val="24"/>
          <w:szCs w:val="24"/>
        </w:rPr>
        <w:t xml:space="preserve"> the offence</w:t>
      </w:r>
      <w:r w:rsidR="00C43638" w:rsidRPr="006535AE">
        <w:rPr>
          <w:rFonts w:ascii="Times New Roman" w:hAnsi="Times New Roman" w:cs="Times New Roman"/>
          <w:sz w:val="24"/>
          <w:szCs w:val="24"/>
        </w:rPr>
        <w:t xml:space="preserve"> because he was n</w:t>
      </w:r>
      <w:r w:rsidR="00EC0E7E">
        <w:rPr>
          <w:rFonts w:ascii="Times New Roman" w:hAnsi="Times New Roman" w:cs="Times New Roman"/>
          <w:sz w:val="24"/>
          <w:szCs w:val="24"/>
        </w:rPr>
        <w:t>ot the Acting Finance D</w:t>
      </w:r>
      <w:r w:rsidR="00E01E94" w:rsidRPr="006535AE">
        <w:rPr>
          <w:rFonts w:ascii="Times New Roman" w:hAnsi="Times New Roman" w:cs="Times New Roman"/>
          <w:sz w:val="24"/>
          <w:szCs w:val="24"/>
        </w:rPr>
        <w:t>irector at the relevant time. Indeed, it was only in his defence case, at a time when all the state witnesses had testified and been excused that the second accused surprised the court by saying he was the Heads Budget at the material time and that he alternated with four other</w:t>
      </w:r>
      <w:r w:rsidR="00EC0E7E">
        <w:rPr>
          <w:rFonts w:ascii="Times New Roman" w:hAnsi="Times New Roman" w:cs="Times New Roman"/>
          <w:sz w:val="24"/>
          <w:szCs w:val="24"/>
        </w:rPr>
        <w:t>s</w:t>
      </w:r>
      <w:r w:rsidR="00E01E94" w:rsidRPr="006535AE">
        <w:rPr>
          <w:rFonts w:ascii="Times New Roman" w:hAnsi="Times New Roman" w:cs="Times New Roman"/>
          <w:sz w:val="24"/>
          <w:szCs w:val="24"/>
        </w:rPr>
        <w:t xml:space="preserve"> (whose </w:t>
      </w:r>
      <w:r w:rsidR="00E01E94" w:rsidRPr="006535AE">
        <w:rPr>
          <w:rFonts w:ascii="Times New Roman" w:hAnsi="Times New Roman" w:cs="Times New Roman"/>
          <w:sz w:val="24"/>
          <w:szCs w:val="24"/>
        </w:rPr>
        <w:lastRenderedPageBreak/>
        <w:t xml:space="preserve">names he mentioned also for the first time) in performing specific assignments in an unstructured manner in the office of the Acting Finance Director without any letters </w:t>
      </w:r>
      <w:r w:rsidR="00EC0E7E">
        <w:rPr>
          <w:rFonts w:ascii="Times New Roman" w:hAnsi="Times New Roman" w:cs="Times New Roman"/>
          <w:sz w:val="24"/>
          <w:szCs w:val="24"/>
        </w:rPr>
        <w:t>of appointment. While it is true</w:t>
      </w:r>
      <w:r w:rsidR="00E01E94" w:rsidRPr="006535AE">
        <w:rPr>
          <w:rFonts w:ascii="Times New Roman" w:hAnsi="Times New Roman" w:cs="Times New Roman"/>
          <w:sz w:val="24"/>
          <w:szCs w:val="24"/>
        </w:rPr>
        <w:t xml:space="preserve"> that L Churu </w:t>
      </w:r>
      <w:r w:rsidR="00F828E0" w:rsidRPr="006535AE">
        <w:rPr>
          <w:rFonts w:ascii="Times New Roman" w:hAnsi="Times New Roman" w:cs="Times New Roman"/>
          <w:sz w:val="24"/>
          <w:szCs w:val="24"/>
        </w:rPr>
        <w:t xml:space="preserve">attended the Finance and Development Committee meeting of 22 October 2019 as the Acting Finance Director everything else points to the second accused as having been the Acting Finance Director during the relevant period. We underline the fact that in his own defence outline the second accused asserts this as fact. That fact therefore did not need to be proved by the state. The positive assertion by the second accused relieved the State of that burden. </w:t>
      </w:r>
    </w:p>
    <w:p w:rsidR="00147E7A" w:rsidRPr="006535AE" w:rsidRDefault="00F828E0" w:rsidP="00C67E48">
      <w:pPr>
        <w:pStyle w:val="NoSpacing"/>
        <w:spacing w:line="360" w:lineRule="auto"/>
        <w:jc w:val="both"/>
        <w:rPr>
          <w:rFonts w:ascii="Times New Roman" w:hAnsi="Times New Roman" w:cs="Times New Roman"/>
          <w:sz w:val="24"/>
          <w:szCs w:val="24"/>
        </w:rPr>
      </w:pPr>
      <w:r w:rsidRPr="006535AE">
        <w:rPr>
          <w:rFonts w:ascii="Times New Roman" w:hAnsi="Times New Roman" w:cs="Times New Roman"/>
          <w:sz w:val="24"/>
          <w:szCs w:val="24"/>
        </w:rPr>
        <w:t>[50]</w:t>
      </w:r>
      <w:r w:rsidRPr="006535AE">
        <w:rPr>
          <w:rFonts w:ascii="Times New Roman" w:hAnsi="Times New Roman" w:cs="Times New Roman"/>
          <w:sz w:val="24"/>
          <w:szCs w:val="24"/>
        </w:rPr>
        <w:tab/>
        <w:t>The third accused did not dispute that he was involved in the creation of the stands in question and the process leading to them being sold to the three companies. He says that was not a crime. That cannot be so. He was the custodian of Council land at the relevant time. He knew that the land was on lease to Old Haririans Sports Club. The lease agreement would expire in 2044. No change of reservation</w:t>
      </w:r>
      <w:r w:rsidR="00147E7A" w:rsidRPr="006535AE">
        <w:rPr>
          <w:rFonts w:ascii="Times New Roman" w:hAnsi="Times New Roman" w:cs="Times New Roman"/>
          <w:sz w:val="24"/>
          <w:szCs w:val="24"/>
        </w:rPr>
        <w:t xml:space="preserve"> was ever initiated by him. Yet he was participating in the creation of commercial stands on land which was lawfully for public open space and recreational purposes and was heavily involved in facilitating the sale of those Stands to three handpicked companies. </w:t>
      </w:r>
    </w:p>
    <w:p w:rsidR="00147E7A" w:rsidRPr="006535AE" w:rsidRDefault="00147E7A" w:rsidP="00C67E48">
      <w:pPr>
        <w:pStyle w:val="NoSpacing"/>
        <w:spacing w:line="360" w:lineRule="auto"/>
        <w:jc w:val="both"/>
        <w:rPr>
          <w:rFonts w:ascii="Times New Roman" w:hAnsi="Times New Roman" w:cs="Times New Roman"/>
          <w:sz w:val="24"/>
          <w:szCs w:val="24"/>
        </w:rPr>
      </w:pPr>
      <w:r w:rsidRPr="006535AE">
        <w:rPr>
          <w:rFonts w:ascii="Times New Roman" w:hAnsi="Times New Roman" w:cs="Times New Roman"/>
          <w:sz w:val="24"/>
          <w:szCs w:val="24"/>
        </w:rPr>
        <w:t>[51]</w:t>
      </w:r>
      <w:r w:rsidRPr="006535AE">
        <w:rPr>
          <w:rFonts w:ascii="Times New Roman" w:hAnsi="Times New Roman" w:cs="Times New Roman"/>
          <w:sz w:val="24"/>
          <w:szCs w:val="24"/>
        </w:rPr>
        <w:tab/>
        <w:t xml:space="preserve">The second and third accused persons should never have been involved in escalating this matter to the stage where an agenda was placed before the Finance and Development Committee recommending to that committee </w:t>
      </w:r>
      <w:r w:rsidR="00EC0E7E">
        <w:rPr>
          <w:rFonts w:ascii="Times New Roman" w:hAnsi="Times New Roman" w:cs="Times New Roman"/>
          <w:sz w:val="24"/>
          <w:szCs w:val="24"/>
        </w:rPr>
        <w:t>that the stands in</w:t>
      </w:r>
      <w:r w:rsidRPr="006535AE">
        <w:rPr>
          <w:rFonts w:ascii="Times New Roman" w:hAnsi="Times New Roman" w:cs="Times New Roman"/>
          <w:sz w:val="24"/>
          <w:szCs w:val="24"/>
        </w:rPr>
        <w:t xml:space="preserve"> question be sold to the three handpicked companies. </w:t>
      </w:r>
    </w:p>
    <w:p w:rsidR="00666AA7" w:rsidRPr="006535AE" w:rsidRDefault="00147E7A" w:rsidP="00C67E48">
      <w:pPr>
        <w:pStyle w:val="NoSpacing"/>
        <w:spacing w:line="360" w:lineRule="auto"/>
        <w:jc w:val="both"/>
        <w:rPr>
          <w:rFonts w:ascii="Times New Roman" w:hAnsi="Times New Roman" w:cs="Times New Roman"/>
          <w:sz w:val="24"/>
          <w:szCs w:val="24"/>
        </w:rPr>
      </w:pPr>
      <w:r w:rsidRPr="006535AE">
        <w:rPr>
          <w:rFonts w:ascii="Times New Roman" w:hAnsi="Times New Roman" w:cs="Times New Roman"/>
          <w:sz w:val="24"/>
          <w:szCs w:val="24"/>
        </w:rPr>
        <w:t>[52]</w:t>
      </w:r>
      <w:r w:rsidRPr="006535AE">
        <w:rPr>
          <w:rFonts w:ascii="Times New Roman" w:hAnsi="Times New Roman" w:cs="Times New Roman"/>
          <w:sz w:val="24"/>
          <w:szCs w:val="24"/>
        </w:rPr>
        <w:tab/>
        <w:t>There was no</w:t>
      </w:r>
      <w:r w:rsidR="00EC0E7E">
        <w:rPr>
          <w:rFonts w:ascii="Times New Roman" w:hAnsi="Times New Roman" w:cs="Times New Roman"/>
          <w:sz w:val="24"/>
          <w:szCs w:val="24"/>
        </w:rPr>
        <w:t xml:space="preserve"> compliance with the peremptory</w:t>
      </w:r>
      <w:r w:rsidRPr="006535AE">
        <w:rPr>
          <w:rFonts w:ascii="Times New Roman" w:hAnsi="Times New Roman" w:cs="Times New Roman"/>
          <w:sz w:val="24"/>
          <w:szCs w:val="24"/>
        </w:rPr>
        <w:t xml:space="preserve"> provisions of s 152 of the Urban Council</w:t>
      </w:r>
      <w:r w:rsidR="00EC0E7E">
        <w:rPr>
          <w:rFonts w:ascii="Times New Roman" w:hAnsi="Times New Roman" w:cs="Times New Roman"/>
          <w:sz w:val="24"/>
          <w:szCs w:val="24"/>
        </w:rPr>
        <w:t>s</w:t>
      </w:r>
      <w:r w:rsidRPr="006535AE">
        <w:rPr>
          <w:rFonts w:ascii="Times New Roman" w:hAnsi="Times New Roman" w:cs="Times New Roman"/>
          <w:sz w:val="24"/>
          <w:szCs w:val="24"/>
        </w:rPr>
        <w:t xml:space="preserve"> Act. The single advertisement published in the Daily News of 11 December 2019 is not what the said section contemplates. In any event, it was published when the three companies had already been advised, falsely, that council had approved the sale of the Stands to them. </w:t>
      </w:r>
      <w:r w:rsidR="00EC0E7E">
        <w:rPr>
          <w:rFonts w:ascii="Times New Roman" w:hAnsi="Times New Roman" w:cs="Times New Roman"/>
          <w:sz w:val="24"/>
          <w:szCs w:val="24"/>
        </w:rPr>
        <w:t xml:space="preserve"> The advertisement was </w:t>
      </w:r>
      <w:r w:rsidRPr="006535AE">
        <w:rPr>
          <w:rFonts w:ascii="Times New Roman" w:hAnsi="Times New Roman" w:cs="Times New Roman"/>
          <w:sz w:val="24"/>
          <w:szCs w:val="24"/>
        </w:rPr>
        <w:t xml:space="preserve">not a </w:t>
      </w:r>
      <w:r w:rsidR="00DF74A3" w:rsidRPr="006535AE">
        <w:rPr>
          <w:rFonts w:ascii="Times New Roman" w:hAnsi="Times New Roman" w:cs="Times New Roman"/>
          <w:sz w:val="24"/>
          <w:szCs w:val="24"/>
        </w:rPr>
        <w:t>notice of Council’s intention to sell the three stands at all because Optec, Silver Harbour and Leanforth had already been asked to pay the purchase prices and to furnish proof of such payment to Council. The departmental memoranda of 29 January 2020 by the Acting Cha</w:t>
      </w:r>
      <w:r w:rsidR="00EC0E7E">
        <w:rPr>
          <w:rFonts w:ascii="Times New Roman" w:hAnsi="Times New Roman" w:cs="Times New Roman"/>
          <w:sz w:val="24"/>
          <w:szCs w:val="24"/>
        </w:rPr>
        <w:t>mber Secretary instructing the A</w:t>
      </w:r>
      <w:r w:rsidR="00DF74A3" w:rsidRPr="006535AE">
        <w:rPr>
          <w:rFonts w:ascii="Times New Roman" w:hAnsi="Times New Roman" w:cs="Times New Roman"/>
          <w:sz w:val="24"/>
          <w:szCs w:val="24"/>
        </w:rPr>
        <w:t xml:space="preserve">cting Finance Director (for the attention of the City Valuer and Estates Manager) to conclude the agreements of sale in favor of Optec and Silver Harbour were red herrings. The memoranda could not sanitise the unlawful procedure by which Optec and Silver Habour were favoured over every other citizen, including Old Hararians </w:t>
      </w:r>
      <w:r w:rsidR="00666AA7" w:rsidRPr="006535AE">
        <w:rPr>
          <w:rFonts w:ascii="Times New Roman" w:hAnsi="Times New Roman" w:cs="Times New Roman"/>
          <w:sz w:val="24"/>
          <w:szCs w:val="24"/>
        </w:rPr>
        <w:t xml:space="preserve">Sports Club, in the sale of the stands. Indeed, C U Kandemiri, the Acting Chamber Secretary, may very well have been </w:t>
      </w:r>
      <w:r w:rsidR="00666AA7" w:rsidRPr="006535AE">
        <w:rPr>
          <w:rFonts w:ascii="Times New Roman" w:hAnsi="Times New Roman" w:cs="Times New Roman"/>
          <w:sz w:val="24"/>
          <w:szCs w:val="24"/>
        </w:rPr>
        <w:lastRenderedPageBreak/>
        <w:t xml:space="preserve">attempting to conceal evidence of the commission of this offence by composing documents painting a false picture of what actually happened. </w:t>
      </w:r>
    </w:p>
    <w:p w:rsidR="00286361" w:rsidRPr="006535AE" w:rsidRDefault="00C80698" w:rsidP="00C67E4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[53</w:t>
      </w:r>
      <w:r w:rsidR="00666AA7" w:rsidRPr="006535AE">
        <w:rPr>
          <w:rFonts w:ascii="Times New Roman" w:hAnsi="Times New Roman" w:cs="Times New Roman"/>
          <w:sz w:val="24"/>
          <w:szCs w:val="24"/>
        </w:rPr>
        <w:t>]</w:t>
      </w:r>
      <w:r w:rsidR="00666AA7" w:rsidRPr="006535AE">
        <w:rPr>
          <w:rFonts w:ascii="Times New Roman" w:hAnsi="Times New Roman" w:cs="Times New Roman"/>
          <w:sz w:val="24"/>
          <w:szCs w:val="24"/>
        </w:rPr>
        <w:tab/>
        <w:t>For completeness, we record that it matters not that the three companies, on the evidence placed before us, did not sign written agreements of sale to purchase the three stands from Council. We are aware also that the State did not prove that the companies in question paid the purchase prices. No receipts were produced. No bank statements were produced. All that stands on record is the oral evidence of Alan Mutsitu, the company secretary of Optec, Silver Harbour and Learnforth</w:t>
      </w:r>
      <w:r w:rsidR="00642580" w:rsidRPr="006535AE">
        <w:rPr>
          <w:rFonts w:ascii="Times New Roman" w:hAnsi="Times New Roman" w:cs="Times New Roman"/>
          <w:sz w:val="24"/>
          <w:szCs w:val="24"/>
        </w:rPr>
        <w:t xml:space="preserve"> that the purchase prices were fully paid. But, in the circumstances, all this does not matter. The second and third accused should not have colluded and participated in the illegal creation of the three stands to facilitate their sale to the three companies. Whether the purchase prices were paid is besides the point.</w:t>
      </w:r>
      <w:r w:rsidR="00CF158F">
        <w:rPr>
          <w:rFonts w:ascii="Times New Roman" w:hAnsi="Times New Roman" w:cs="Times New Roman"/>
          <w:sz w:val="24"/>
          <w:szCs w:val="24"/>
        </w:rPr>
        <w:t xml:space="preserve"> The “o</w:t>
      </w:r>
      <w:r w:rsidR="00642580" w:rsidRPr="006535AE">
        <w:rPr>
          <w:rFonts w:ascii="Times New Roman" w:hAnsi="Times New Roman" w:cs="Times New Roman"/>
          <w:sz w:val="24"/>
          <w:szCs w:val="24"/>
        </w:rPr>
        <w:t>ffer letters” constitute evidence, read with Mutsitu’s evidence, that the three stands were sold. Such sales were not in line with the statutory provisions governing sale of urban land.  The resolutions contained</w:t>
      </w:r>
      <w:r w:rsidR="00CF158F">
        <w:rPr>
          <w:rFonts w:ascii="Times New Roman" w:hAnsi="Times New Roman" w:cs="Times New Roman"/>
          <w:sz w:val="24"/>
          <w:szCs w:val="24"/>
        </w:rPr>
        <w:t xml:space="preserve"> in</w:t>
      </w:r>
      <w:r w:rsidR="00642580" w:rsidRPr="006535AE">
        <w:rPr>
          <w:rFonts w:ascii="Times New Roman" w:hAnsi="Times New Roman" w:cs="Times New Roman"/>
          <w:sz w:val="24"/>
          <w:szCs w:val="24"/>
        </w:rPr>
        <w:t xml:space="preserve"> the Minutes of the Finance and </w:t>
      </w:r>
      <w:r w:rsidR="00CF158F">
        <w:rPr>
          <w:rFonts w:ascii="Times New Roman" w:hAnsi="Times New Roman" w:cs="Times New Roman"/>
          <w:sz w:val="24"/>
          <w:szCs w:val="24"/>
        </w:rPr>
        <w:t>D</w:t>
      </w:r>
      <w:r w:rsidR="00642580" w:rsidRPr="006535AE">
        <w:rPr>
          <w:rFonts w:ascii="Times New Roman" w:hAnsi="Times New Roman" w:cs="Times New Roman"/>
          <w:sz w:val="24"/>
          <w:szCs w:val="24"/>
        </w:rPr>
        <w:t>evelopment</w:t>
      </w:r>
      <w:r w:rsidR="00CF158F">
        <w:rPr>
          <w:rFonts w:ascii="Times New Roman" w:hAnsi="Times New Roman" w:cs="Times New Roman"/>
          <w:sz w:val="24"/>
          <w:szCs w:val="24"/>
        </w:rPr>
        <w:t xml:space="preserve"> Committee </w:t>
      </w:r>
      <w:r w:rsidR="00CF158F" w:rsidRPr="006535AE">
        <w:rPr>
          <w:rFonts w:ascii="Times New Roman" w:hAnsi="Times New Roman" w:cs="Times New Roman"/>
          <w:sz w:val="24"/>
          <w:szCs w:val="24"/>
        </w:rPr>
        <w:t>meeting</w:t>
      </w:r>
      <w:r w:rsidR="00642580" w:rsidRPr="006535AE">
        <w:rPr>
          <w:rFonts w:ascii="Times New Roman" w:hAnsi="Times New Roman" w:cs="Times New Roman"/>
          <w:sz w:val="24"/>
          <w:szCs w:val="24"/>
        </w:rPr>
        <w:t xml:space="preserve"> of 20 O</w:t>
      </w:r>
      <w:r w:rsidR="005020AC" w:rsidRPr="006535AE">
        <w:rPr>
          <w:rFonts w:ascii="Times New Roman" w:hAnsi="Times New Roman" w:cs="Times New Roman"/>
          <w:sz w:val="24"/>
          <w:szCs w:val="24"/>
        </w:rPr>
        <w:t xml:space="preserve">ctober 2019 </w:t>
      </w:r>
      <w:r w:rsidR="00642580" w:rsidRPr="006535AE">
        <w:rPr>
          <w:rFonts w:ascii="Times New Roman" w:hAnsi="Times New Roman" w:cs="Times New Roman"/>
          <w:sz w:val="24"/>
          <w:szCs w:val="24"/>
        </w:rPr>
        <w:t>and 30 October 2019</w:t>
      </w:r>
      <w:r w:rsidR="00CF158F">
        <w:rPr>
          <w:rFonts w:ascii="Times New Roman" w:hAnsi="Times New Roman" w:cs="Times New Roman"/>
          <w:sz w:val="24"/>
          <w:szCs w:val="24"/>
        </w:rPr>
        <w:t xml:space="preserve"> are not resolutions of F</w:t>
      </w:r>
      <w:r w:rsidR="005020AC" w:rsidRPr="006535AE">
        <w:rPr>
          <w:rFonts w:ascii="Times New Roman" w:hAnsi="Times New Roman" w:cs="Times New Roman"/>
          <w:sz w:val="24"/>
          <w:szCs w:val="24"/>
        </w:rPr>
        <w:t>ull Council yet the land was sold to Optel, Silver Harbour and Learnforth on the basis of suc</w:t>
      </w:r>
      <w:r w:rsidR="00CF158F">
        <w:rPr>
          <w:rFonts w:ascii="Times New Roman" w:hAnsi="Times New Roman" w:cs="Times New Roman"/>
          <w:sz w:val="24"/>
          <w:szCs w:val="24"/>
        </w:rPr>
        <w:t>h resolutions as if they were F</w:t>
      </w:r>
      <w:r w:rsidR="005020AC" w:rsidRPr="006535AE">
        <w:rPr>
          <w:rFonts w:ascii="Times New Roman" w:hAnsi="Times New Roman" w:cs="Times New Roman"/>
          <w:sz w:val="24"/>
          <w:szCs w:val="24"/>
        </w:rPr>
        <w:t>ull Council Resolution</w:t>
      </w:r>
      <w:r w:rsidR="00CF158F">
        <w:rPr>
          <w:rFonts w:ascii="Times New Roman" w:hAnsi="Times New Roman" w:cs="Times New Roman"/>
          <w:sz w:val="24"/>
          <w:szCs w:val="24"/>
        </w:rPr>
        <w:t>s</w:t>
      </w:r>
      <w:r w:rsidR="005020AC" w:rsidRPr="006535AE">
        <w:rPr>
          <w:rFonts w:ascii="Times New Roman" w:hAnsi="Times New Roman" w:cs="Times New Roman"/>
          <w:sz w:val="24"/>
          <w:szCs w:val="24"/>
        </w:rPr>
        <w:t>. That was criminal. That the three handpicked companies were unlawfully favoured is beyond doubt. That they did not sign agreements recording their purchase of the land in question cannot mean that they did not purchase rights in the land. The sales were eff</w:t>
      </w:r>
      <w:r w:rsidR="00CF158F">
        <w:rPr>
          <w:rFonts w:ascii="Times New Roman" w:hAnsi="Times New Roman" w:cs="Times New Roman"/>
          <w:sz w:val="24"/>
          <w:szCs w:val="24"/>
        </w:rPr>
        <w:t xml:space="preserve">ected, albeit illegally. </w:t>
      </w:r>
      <w:r w:rsidR="005020AC" w:rsidRPr="006535AE">
        <w:rPr>
          <w:rFonts w:ascii="Times New Roman" w:hAnsi="Times New Roman" w:cs="Times New Roman"/>
          <w:sz w:val="24"/>
          <w:szCs w:val="24"/>
        </w:rPr>
        <w:t>We have already highlighted the second and third accused persons’ involvement in the illegal creation of the stands and the sale thereof. Indeed, by virtue of the offices they held in Council at the material time, it would not have been possible for the land to be unlawfully sub-divided</w:t>
      </w:r>
      <w:r w:rsidR="00CF158F">
        <w:rPr>
          <w:rFonts w:ascii="Times New Roman" w:hAnsi="Times New Roman" w:cs="Times New Roman"/>
          <w:sz w:val="24"/>
          <w:szCs w:val="24"/>
        </w:rPr>
        <w:t xml:space="preserve"> let alone</w:t>
      </w:r>
      <w:r w:rsidR="005020AC" w:rsidRPr="006535AE">
        <w:rPr>
          <w:rFonts w:ascii="Times New Roman" w:hAnsi="Times New Roman" w:cs="Times New Roman"/>
          <w:sz w:val="24"/>
          <w:szCs w:val="24"/>
        </w:rPr>
        <w:t xml:space="preserve"> unlawfully sold without the involvement of the second and the third accused </w:t>
      </w:r>
      <w:r w:rsidR="00CF158F">
        <w:rPr>
          <w:rFonts w:ascii="Times New Roman" w:hAnsi="Times New Roman" w:cs="Times New Roman"/>
          <w:sz w:val="24"/>
          <w:szCs w:val="24"/>
        </w:rPr>
        <w:t>persons. That so</w:t>
      </w:r>
      <w:r w:rsidR="00286361" w:rsidRPr="006535AE">
        <w:rPr>
          <w:rFonts w:ascii="Times New Roman" w:hAnsi="Times New Roman" w:cs="Times New Roman"/>
          <w:sz w:val="24"/>
          <w:szCs w:val="24"/>
        </w:rPr>
        <w:t xml:space="preserve">me other persons in the employ of the Council may have been complicit in the commission of the offence does not detract from our finding that the State has proved its case against the second and the third accused persons beyond reasonable doubt. We so find. </w:t>
      </w:r>
    </w:p>
    <w:p w:rsidR="00286361" w:rsidRPr="006535AE" w:rsidRDefault="00286361" w:rsidP="00C67E48">
      <w:pPr>
        <w:pStyle w:val="NoSpacing"/>
        <w:spacing w:line="360" w:lineRule="auto"/>
        <w:jc w:val="both"/>
        <w:rPr>
          <w:rFonts w:ascii="Times New Roman" w:hAnsi="Times New Roman" w:cs="Times New Roman"/>
          <w:sz w:val="24"/>
          <w:szCs w:val="24"/>
          <w:u w:val="single"/>
        </w:rPr>
      </w:pPr>
      <w:r w:rsidRPr="006535AE">
        <w:rPr>
          <w:rFonts w:ascii="Times New Roman" w:hAnsi="Times New Roman" w:cs="Times New Roman"/>
          <w:sz w:val="24"/>
          <w:szCs w:val="24"/>
        </w:rPr>
        <w:tab/>
      </w:r>
      <w:r w:rsidRPr="006535AE">
        <w:rPr>
          <w:rFonts w:ascii="Times New Roman" w:hAnsi="Times New Roman" w:cs="Times New Roman"/>
          <w:sz w:val="24"/>
          <w:szCs w:val="24"/>
          <w:u w:val="single"/>
        </w:rPr>
        <w:t xml:space="preserve">VERDICT </w:t>
      </w:r>
    </w:p>
    <w:p w:rsidR="00286361" w:rsidRPr="006535AE" w:rsidRDefault="00286361" w:rsidP="00C67E48">
      <w:pPr>
        <w:pStyle w:val="NoSpacing"/>
        <w:spacing w:line="360" w:lineRule="auto"/>
        <w:jc w:val="both"/>
        <w:rPr>
          <w:rFonts w:ascii="Times New Roman" w:hAnsi="Times New Roman" w:cs="Times New Roman"/>
          <w:sz w:val="24"/>
          <w:szCs w:val="24"/>
        </w:rPr>
      </w:pPr>
      <w:r w:rsidRPr="006535AE">
        <w:rPr>
          <w:rFonts w:ascii="Times New Roman" w:hAnsi="Times New Roman" w:cs="Times New Roman"/>
          <w:sz w:val="24"/>
          <w:szCs w:val="24"/>
        </w:rPr>
        <w:tab/>
        <w:t>Accused 2:    Guilty as charged</w:t>
      </w:r>
    </w:p>
    <w:p w:rsidR="00286361" w:rsidRDefault="00286361" w:rsidP="00C67E48">
      <w:pPr>
        <w:pStyle w:val="NoSpacing"/>
        <w:spacing w:line="360" w:lineRule="auto"/>
        <w:jc w:val="both"/>
        <w:rPr>
          <w:rFonts w:ascii="Times New Roman" w:hAnsi="Times New Roman" w:cs="Times New Roman"/>
          <w:sz w:val="24"/>
          <w:szCs w:val="24"/>
        </w:rPr>
      </w:pPr>
      <w:r w:rsidRPr="006535AE">
        <w:rPr>
          <w:rFonts w:ascii="Times New Roman" w:hAnsi="Times New Roman" w:cs="Times New Roman"/>
          <w:sz w:val="24"/>
          <w:szCs w:val="24"/>
        </w:rPr>
        <w:tab/>
        <w:t xml:space="preserve">Accused 3:     Guilty as charged </w:t>
      </w:r>
    </w:p>
    <w:p w:rsidR="00A01778" w:rsidRPr="006535AE" w:rsidRDefault="00A01778" w:rsidP="00C67E48">
      <w:pPr>
        <w:pStyle w:val="NoSpacing"/>
        <w:spacing w:line="360" w:lineRule="auto"/>
        <w:jc w:val="both"/>
        <w:rPr>
          <w:rFonts w:ascii="Times New Roman" w:hAnsi="Times New Roman" w:cs="Times New Roman"/>
          <w:sz w:val="24"/>
          <w:szCs w:val="24"/>
        </w:rPr>
      </w:pPr>
    </w:p>
    <w:p w:rsidR="00286361" w:rsidRPr="006535AE" w:rsidRDefault="00286361" w:rsidP="00C67E48">
      <w:pPr>
        <w:pStyle w:val="NoSpacing"/>
        <w:spacing w:line="360" w:lineRule="auto"/>
        <w:jc w:val="both"/>
        <w:rPr>
          <w:rFonts w:ascii="Times New Roman" w:hAnsi="Times New Roman" w:cs="Times New Roman"/>
          <w:sz w:val="24"/>
          <w:szCs w:val="24"/>
        </w:rPr>
      </w:pPr>
      <w:r w:rsidRPr="006535AE">
        <w:rPr>
          <w:rFonts w:ascii="Times New Roman" w:hAnsi="Times New Roman" w:cs="Times New Roman"/>
          <w:sz w:val="24"/>
          <w:szCs w:val="24"/>
        </w:rPr>
        <w:lastRenderedPageBreak/>
        <w:tab/>
        <w:t xml:space="preserve">Accused 4:     Not guilty and Acquitted </w:t>
      </w:r>
    </w:p>
    <w:p w:rsidR="00286361" w:rsidRPr="006535AE" w:rsidRDefault="00286361" w:rsidP="00286361">
      <w:pPr>
        <w:pStyle w:val="NoSpacing"/>
        <w:spacing w:line="360" w:lineRule="auto"/>
        <w:jc w:val="both"/>
        <w:rPr>
          <w:rFonts w:ascii="Times New Roman" w:hAnsi="Times New Roman" w:cs="Times New Roman"/>
          <w:sz w:val="24"/>
          <w:szCs w:val="24"/>
        </w:rPr>
      </w:pPr>
      <w:r w:rsidRPr="006535AE">
        <w:rPr>
          <w:rFonts w:ascii="Times New Roman" w:hAnsi="Times New Roman" w:cs="Times New Roman"/>
          <w:sz w:val="24"/>
          <w:szCs w:val="24"/>
        </w:rPr>
        <w:t xml:space="preserve">                                                                                   </w:t>
      </w:r>
    </w:p>
    <w:p w:rsidR="00286361" w:rsidRPr="006535AE" w:rsidRDefault="00286361" w:rsidP="00286361">
      <w:pPr>
        <w:pStyle w:val="NoSpacing"/>
        <w:spacing w:line="360" w:lineRule="auto"/>
        <w:jc w:val="both"/>
        <w:rPr>
          <w:rFonts w:ascii="Times New Roman" w:hAnsi="Times New Roman" w:cs="Times New Roman"/>
          <w:sz w:val="24"/>
          <w:szCs w:val="24"/>
        </w:rPr>
      </w:pPr>
    </w:p>
    <w:p w:rsidR="00286361" w:rsidRPr="006535AE" w:rsidRDefault="00286361" w:rsidP="00286361">
      <w:pPr>
        <w:pStyle w:val="NoSpacing"/>
        <w:ind w:left="5040" w:firstLine="720"/>
        <w:jc w:val="both"/>
        <w:rPr>
          <w:rFonts w:ascii="Times New Roman" w:hAnsi="Times New Roman" w:cs="Times New Roman"/>
          <w:sz w:val="24"/>
          <w:szCs w:val="24"/>
        </w:rPr>
      </w:pPr>
      <w:r w:rsidRPr="006535AE">
        <w:rPr>
          <w:rFonts w:ascii="Times New Roman" w:hAnsi="Times New Roman" w:cs="Times New Roman"/>
          <w:sz w:val="24"/>
          <w:szCs w:val="24"/>
        </w:rPr>
        <w:t xml:space="preserve"> _________________________________</w:t>
      </w:r>
    </w:p>
    <w:p w:rsidR="00286361" w:rsidRPr="006535AE" w:rsidRDefault="00967834" w:rsidP="00C80698">
      <w:pPr>
        <w:spacing w:line="240" w:lineRule="auto"/>
        <w:rPr>
          <w:rFonts w:ascii="Times New Roman" w:hAnsi="Times New Roman" w:cs="Times New Roman"/>
          <w:sz w:val="24"/>
          <w:szCs w:val="24"/>
        </w:rPr>
      </w:pPr>
      <w:r w:rsidRPr="00967834">
        <w:t xml:space="preserve">                                                                                                        </w:t>
      </w:r>
      <w:r>
        <w:t xml:space="preserve">                    </w:t>
      </w:r>
      <w:r w:rsidRPr="00967834">
        <w:t xml:space="preserve">   CHIKOWERO</w:t>
      </w:r>
      <w:r>
        <w:rPr>
          <w:rFonts w:ascii="Times New Roman" w:hAnsi="Times New Roman" w:cs="Times New Roman"/>
          <w:sz w:val="24"/>
          <w:szCs w:val="24"/>
        </w:rPr>
        <w:t xml:space="preserve"> J</w:t>
      </w:r>
      <w:r w:rsidRPr="006535A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35AE">
        <w:rPr>
          <w:rFonts w:ascii="Times New Roman" w:hAnsi="Times New Roman" w:cs="Times New Roman"/>
          <w:sz w:val="24"/>
          <w:szCs w:val="24"/>
        </w:rPr>
        <w:t xml:space="preserve"> </w:t>
      </w:r>
    </w:p>
    <w:p w:rsidR="0081629A" w:rsidRPr="006535AE" w:rsidRDefault="0081629A" w:rsidP="00286361">
      <w:pPr>
        <w:spacing w:line="240" w:lineRule="auto"/>
        <w:rPr>
          <w:rFonts w:ascii="Times New Roman" w:hAnsi="Times New Roman" w:cs="Times New Roman"/>
          <w:sz w:val="24"/>
          <w:szCs w:val="24"/>
        </w:rPr>
      </w:pPr>
    </w:p>
    <w:p w:rsidR="0081629A" w:rsidRDefault="0081629A" w:rsidP="00286361">
      <w:pPr>
        <w:spacing w:line="240" w:lineRule="auto"/>
      </w:pPr>
    </w:p>
    <w:p w:rsidR="0081629A" w:rsidRDefault="0081629A" w:rsidP="006535AE">
      <w:pPr>
        <w:spacing w:after="0" w:line="240" w:lineRule="auto"/>
        <w:jc w:val="both"/>
        <w:rPr>
          <w:rFonts w:ascii="Times New Roman" w:hAnsi="Times New Roman" w:cs="Times New Roman"/>
          <w:sz w:val="24"/>
          <w:szCs w:val="24"/>
        </w:rPr>
      </w:pPr>
      <w:r w:rsidRPr="006535AE">
        <w:rPr>
          <w:rFonts w:ascii="Times New Roman" w:hAnsi="Times New Roman" w:cs="Times New Roman"/>
          <w:i/>
          <w:sz w:val="24"/>
          <w:szCs w:val="24"/>
        </w:rPr>
        <w:t>The National Prosecuting Authority</w:t>
      </w:r>
      <w:r w:rsidR="006535AE">
        <w:rPr>
          <w:rFonts w:ascii="Times New Roman" w:hAnsi="Times New Roman" w:cs="Times New Roman"/>
          <w:sz w:val="24"/>
          <w:szCs w:val="24"/>
        </w:rPr>
        <w:t>, legal p</w:t>
      </w:r>
      <w:r>
        <w:rPr>
          <w:rFonts w:ascii="Times New Roman" w:hAnsi="Times New Roman" w:cs="Times New Roman"/>
          <w:sz w:val="24"/>
          <w:szCs w:val="24"/>
        </w:rPr>
        <w:t>ractioners for the State</w:t>
      </w:r>
    </w:p>
    <w:p w:rsidR="0081629A" w:rsidRDefault="006535AE" w:rsidP="006535AE">
      <w:pPr>
        <w:spacing w:after="0" w:line="240" w:lineRule="auto"/>
        <w:jc w:val="both"/>
        <w:rPr>
          <w:rFonts w:ascii="Times New Roman" w:hAnsi="Times New Roman" w:cs="Times New Roman"/>
          <w:sz w:val="24"/>
          <w:szCs w:val="24"/>
        </w:rPr>
      </w:pPr>
      <w:r w:rsidRPr="006535AE">
        <w:rPr>
          <w:rFonts w:ascii="Times New Roman" w:hAnsi="Times New Roman" w:cs="Times New Roman"/>
          <w:i/>
          <w:sz w:val="24"/>
          <w:szCs w:val="24"/>
        </w:rPr>
        <w:t xml:space="preserve">Mugiya Law Chambers, </w:t>
      </w:r>
      <w:r>
        <w:rPr>
          <w:rFonts w:ascii="Times New Roman" w:hAnsi="Times New Roman" w:cs="Times New Roman"/>
          <w:sz w:val="24"/>
          <w:szCs w:val="24"/>
        </w:rPr>
        <w:t>first accused’s legal p</w:t>
      </w:r>
      <w:r w:rsidR="0081629A">
        <w:rPr>
          <w:rFonts w:ascii="Times New Roman" w:hAnsi="Times New Roman" w:cs="Times New Roman"/>
          <w:sz w:val="24"/>
          <w:szCs w:val="24"/>
        </w:rPr>
        <w:t>ractitioners</w:t>
      </w:r>
    </w:p>
    <w:p w:rsidR="0081629A" w:rsidRDefault="0081629A" w:rsidP="006535AE">
      <w:pPr>
        <w:spacing w:after="0" w:line="240" w:lineRule="auto"/>
        <w:jc w:val="both"/>
        <w:rPr>
          <w:rFonts w:ascii="Times New Roman" w:hAnsi="Times New Roman" w:cs="Times New Roman"/>
          <w:sz w:val="24"/>
          <w:szCs w:val="24"/>
        </w:rPr>
      </w:pPr>
      <w:r w:rsidRPr="006535AE">
        <w:rPr>
          <w:rFonts w:ascii="Times New Roman" w:hAnsi="Times New Roman" w:cs="Times New Roman"/>
          <w:i/>
          <w:sz w:val="24"/>
          <w:szCs w:val="24"/>
        </w:rPr>
        <w:t>Rubaya</w:t>
      </w:r>
      <w:r w:rsidR="006535AE">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6535AE">
        <w:rPr>
          <w:rFonts w:ascii="Times New Roman" w:hAnsi="Times New Roman" w:cs="Times New Roman"/>
          <w:i/>
          <w:sz w:val="24"/>
          <w:szCs w:val="24"/>
        </w:rPr>
        <w:t>Chatambudza,</w:t>
      </w:r>
      <w:r w:rsidR="006535AE">
        <w:rPr>
          <w:rFonts w:ascii="Times New Roman" w:hAnsi="Times New Roman" w:cs="Times New Roman"/>
          <w:sz w:val="24"/>
          <w:szCs w:val="24"/>
        </w:rPr>
        <w:t xml:space="preserve"> second accused’s legal p</w:t>
      </w:r>
      <w:r>
        <w:rPr>
          <w:rFonts w:ascii="Times New Roman" w:hAnsi="Times New Roman" w:cs="Times New Roman"/>
          <w:sz w:val="24"/>
          <w:szCs w:val="24"/>
        </w:rPr>
        <w:t xml:space="preserve">ractitioners </w:t>
      </w:r>
    </w:p>
    <w:p w:rsidR="006535AE" w:rsidRDefault="0081629A" w:rsidP="006535AE">
      <w:pPr>
        <w:spacing w:after="0" w:line="240" w:lineRule="auto"/>
        <w:jc w:val="both"/>
        <w:rPr>
          <w:rFonts w:ascii="Times New Roman" w:hAnsi="Times New Roman" w:cs="Times New Roman"/>
          <w:sz w:val="24"/>
          <w:szCs w:val="24"/>
        </w:rPr>
      </w:pPr>
      <w:r w:rsidRPr="006535AE">
        <w:rPr>
          <w:rFonts w:ascii="Times New Roman" w:hAnsi="Times New Roman" w:cs="Times New Roman"/>
          <w:i/>
          <w:sz w:val="24"/>
          <w:szCs w:val="24"/>
        </w:rPr>
        <w:t>Sibonile Kampira</w:t>
      </w:r>
      <w:r w:rsidR="006535AE">
        <w:rPr>
          <w:rFonts w:ascii="Times New Roman" w:hAnsi="Times New Roman" w:cs="Times New Roman"/>
          <w:sz w:val="24"/>
          <w:szCs w:val="24"/>
        </w:rPr>
        <w:t xml:space="preserve"> </w:t>
      </w:r>
      <w:r w:rsidR="006535AE" w:rsidRPr="006535AE">
        <w:rPr>
          <w:rFonts w:ascii="Times New Roman" w:hAnsi="Times New Roman" w:cs="Times New Roman"/>
          <w:i/>
          <w:sz w:val="24"/>
          <w:szCs w:val="24"/>
        </w:rPr>
        <w:t>Attorneys At Law</w:t>
      </w:r>
      <w:r w:rsidR="006535AE">
        <w:rPr>
          <w:rFonts w:ascii="Times New Roman" w:hAnsi="Times New Roman" w:cs="Times New Roman"/>
          <w:sz w:val="24"/>
          <w:szCs w:val="24"/>
        </w:rPr>
        <w:t xml:space="preserve">, third accused’s legal practitioners </w:t>
      </w:r>
    </w:p>
    <w:p w:rsidR="0081629A" w:rsidRPr="0081629A" w:rsidRDefault="006535AE" w:rsidP="006535AE">
      <w:pPr>
        <w:spacing w:after="0" w:line="240" w:lineRule="auto"/>
        <w:jc w:val="both"/>
        <w:rPr>
          <w:rFonts w:ascii="Times New Roman" w:hAnsi="Times New Roman" w:cs="Times New Roman"/>
          <w:sz w:val="24"/>
          <w:szCs w:val="24"/>
        </w:rPr>
      </w:pPr>
      <w:r w:rsidRPr="006535AE">
        <w:rPr>
          <w:rFonts w:ascii="Times New Roman" w:hAnsi="Times New Roman" w:cs="Times New Roman"/>
          <w:i/>
          <w:sz w:val="24"/>
          <w:szCs w:val="24"/>
        </w:rPr>
        <w:t>Magaya Mandizvidza</w:t>
      </w:r>
      <w:r>
        <w:rPr>
          <w:rFonts w:ascii="Times New Roman" w:hAnsi="Times New Roman" w:cs="Times New Roman"/>
          <w:sz w:val="24"/>
          <w:szCs w:val="24"/>
        </w:rPr>
        <w:t xml:space="preserve"> legal practitioners, fourth accused legal practitioners </w:t>
      </w:r>
      <w:r w:rsidR="0081629A">
        <w:rPr>
          <w:rFonts w:ascii="Times New Roman" w:hAnsi="Times New Roman" w:cs="Times New Roman"/>
          <w:sz w:val="24"/>
          <w:szCs w:val="24"/>
        </w:rPr>
        <w:t xml:space="preserve"> </w:t>
      </w:r>
    </w:p>
    <w:p w:rsidR="00C67E48" w:rsidRPr="00C67E48" w:rsidRDefault="00C67E48" w:rsidP="00C67E48">
      <w:pPr>
        <w:pStyle w:val="NoSpacing"/>
        <w:ind w:left="720"/>
        <w:jc w:val="both"/>
        <w:rPr>
          <w:rFonts w:ascii="Times New Roman" w:hAnsi="Times New Roman" w:cs="Times New Roman"/>
        </w:rPr>
      </w:pPr>
    </w:p>
    <w:p w:rsidR="00C67E48" w:rsidRPr="00C67E48" w:rsidRDefault="00C67E48" w:rsidP="00C67E48">
      <w:pPr>
        <w:pStyle w:val="NoSpacing"/>
        <w:ind w:left="720"/>
        <w:jc w:val="both"/>
        <w:rPr>
          <w:rFonts w:ascii="Times New Roman" w:hAnsi="Times New Roman" w:cs="Times New Roman"/>
        </w:rPr>
      </w:pPr>
    </w:p>
    <w:sectPr w:rsidR="00C67E48" w:rsidRPr="00C67E4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761" w:rsidRDefault="006E1761" w:rsidP="000B1E7A">
      <w:pPr>
        <w:spacing w:after="0" w:line="240" w:lineRule="auto"/>
      </w:pPr>
      <w:r>
        <w:separator/>
      </w:r>
    </w:p>
  </w:endnote>
  <w:endnote w:type="continuationSeparator" w:id="0">
    <w:p w:rsidR="006E1761" w:rsidRDefault="006E1761" w:rsidP="000B1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761" w:rsidRDefault="006E1761" w:rsidP="000B1E7A">
      <w:pPr>
        <w:spacing w:after="0" w:line="240" w:lineRule="auto"/>
      </w:pPr>
      <w:r>
        <w:separator/>
      </w:r>
    </w:p>
  </w:footnote>
  <w:footnote w:type="continuationSeparator" w:id="0">
    <w:p w:rsidR="006E1761" w:rsidRDefault="006E1761" w:rsidP="000B1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920505"/>
      <w:docPartObj>
        <w:docPartGallery w:val="Page Numbers (Top of Page)"/>
        <w:docPartUnique/>
      </w:docPartObj>
    </w:sdtPr>
    <w:sdtEndPr>
      <w:rPr>
        <w:noProof/>
      </w:rPr>
    </w:sdtEndPr>
    <w:sdtContent>
      <w:p w:rsidR="007C1AD5" w:rsidRDefault="007C1AD5">
        <w:pPr>
          <w:pStyle w:val="Header"/>
          <w:jc w:val="right"/>
          <w:rPr>
            <w:noProof/>
          </w:rPr>
        </w:pPr>
        <w:r>
          <w:fldChar w:fldCharType="begin"/>
        </w:r>
        <w:r>
          <w:instrText xml:space="preserve"> PAGE   \* MERGEFORMAT </w:instrText>
        </w:r>
        <w:r>
          <w:fldChar w:fldCharType="separate"/>
        </w:r>
        <w:r w:rsidR="007A223E">
          <w:rPr>
            <w:noProof/>
          </w:rPr>
          <w:t>1</w:t>
        </w:r>
        <w:r>
          <w:rPr>
            <w:noProof/>
          </w:rPr>
          <w:fldChar w:fldCharType="end"/>
        </w:r>
      </w:p>
      <w:p w:rsidR="00C80698" w:rsidRDefault="00C80698" w:rsidP="00C80698">
        <w:pPr>
          <w:pStyle w:val="Header"/>
          <w:rPr>
            <w:noProof/>
          </w:rPr>
        </w:pPr>
        <w:r>
          <w:rPr>
            <w:noProof/>
          </w:rPr>
          <w:tab/>
        </w:r>
        <w:r>
          <w:rPr>
            <w:noProof/>
          </w:rPr>
          <w:tab/>
          <w:t>HH 293-24</w:t>
        </w:r>
      </w:p>
      <w:p w:rsidR="007C1AD5" w:rsidRDefault="007C1AD5">
        <w:pPr>
          <w:pStyle w:val="Header"/>
          <w:jc w:val="right"/>
        </w:pPr>
        <w:r>
          <w:rPr>
            <w:noProof/>
          </w:rPr>
          <w:t>HACC 298/23</w:t>
        </w:r>
      </w:p>
    </w:sdtContent>
  </w:sdt>
  <w:p w:rsidR="005020AC" w:rsidRDefault="005020A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34186"/>
    <w:multiLevelType w:val="hybridMultilevel"/>
    <w:tmpl w:val="5B7C1A16"/>
    <w:lvl w:ilvl="0" w:tplc="FA52A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7A"/>
    <w:rsid w:val="00035095"/>
    <w:rsid w:val="0006474A"/>
    <w:rsid w:val="000710F5"/>
    <w:rsid w:val="00080804"/>
    <w:rsid w:val="000833AF"/>
    <w:rsid w:val="000949CD"/>
    <w:rsid w:val="000A0F20"/>
    <w:rsid w:val="000B1E7A"/>
    <w:rsid w:val="00110D02"/>
    <w:rsid w:val="00132625"/>
    <w:rsid w:val="00147E7A"/>
    <w:rsid w:val="0015350E"/>
    <w:rsid w:val="001730AB"/>
    <w:rsid w:val="001A537D"/>
    <w:rsid w:val="00207D9E"/>
    <w:rsid w:val="00265182"/>
    <w:rsid w:val="00281E8D"/>
    <w:rsid w:val="00286361"/>
    <w:rsid w:val="002B12BA"/>
    <w:rsid w:val="002C4554"/>
    <w:rsid w:val="0033393C"/>
    <w:rsid w:val="00355C3D"/>
    <w:rsid w:val="00382A1A"/>
    <w:rsid w:val="00394822"/>
    <w:rsid w:val="00407CDB"/>
    <w:rsid w:val="00413988"/>
    <w:rsid w:val="00414FB0"/>
    <w:rsid w:val="0041654A"/>
    <w:rsid w:val="004238D6"/>
    <w:rsid w:val="004462CD"/>
    <w:rsid w:val="004B4812"/>
    <w:rsid w:val="005020AC"/>
    <w:rsid w:val="0052311F"/>
    <w:rsid w:val="00573800"/>
    <w:rsid w:val="00591D27"/>
    <w:rsid w:val="00642580"/>
    <w:rsid w:val="006535AE"/>
    <w:rsid w:val="00663CA9"/>
    <w:rsid w:val="00666AA7"/>
    <w:rsid w:val="00696226"/>
    <w:rsid w:val="006B5FA5"/>
    <w:rsid w:val="006E1761"/>
    <w:rsid w:val="00702119"/>
    <w:rsid w:val="00713BB9"/>
    <w:rsid w:val="00754F46"/>
    <w:rsid w:val="00782C83"/>
    <w:rsid w:val="007A223E"/>
    <w:rsid w:val="007C1AD5"/>
    <w:rsid w:val="007D1CC1"/>
    <w:rsid w:val="007F075A"/>
    <w:rsid w:val="0081629A"/>
    <w:rsid w:val="00816E73"/>
    <w:rsid w:val="00817C04"/>
    <w:rsid w:val="008217C0"/>
    <w:rsid w:val="00853604"/>
    <w:rsid w:val="00895981"/>
    <w:rsid w:val="009140B1"/>
    <w:rsid w:val="00921B91"/>
    <w:rsid w:val="009434CE"/>
    <w:rsid w:val="00944734"/>
    <w:rsid w:val="00967834"/>
    <w:rsid w:val="009B1E29"/>
    <w:rsid w:val="009B73D1"/>
    <w:rsid w:val="009C7B6B"/>
    <w:rsid w:val="009D0C46"/>
    <w:rsid w:val="009F7BC3"/>
    <w:rsid w:val="00A01778"/>
    <w:rsid w:val="00A210E7"/>
    <w:rsid w:val="00A40FAF"/>
    <w:rsid w:val="00A47C76"/>
    <w:rsid w:val="00A53241"/>
    <w:rsid w:val="00A74A39"/>
    <w:rsid w:val="00AB3CE2"/>
    <w:rsid w:val="00AC4366"/>
    <w:rsid w:val="00B27318"/>
    <w:rsid w:val="00B31903"/>
    <w:rsid w:val="00B37BCA"/>
    <w:rsid w:val="00B85958"/>
    <w:rsid w:val="00BA4944"/>
    <w:rsid w:val="00BE6851"/>
    <w:rsid w:val="00C272BA"/>
    <w:rsid w:val="00C43638"/>
    <w:rsid w:val="00C45D0B"/>
    <w:rsid w:val="00C62FB5"/>
    <w:rsid w:val="00C67E48"/>
    <w:rsid w:val="00C80698"/>
    <w:rsid w:val="00CA0FD0"/>
    <w:rsid w:val="00CC1705"/>
    <w:rsid w:val="00CF158F"/>
    <w:rsid w:val="00CF738A"/>
    <w:rsid w:val="00D20868"/>
    <w:rsid w:val="00D31A83"/>
    <w:rsid w:val="00D3296D"/>
    <w:rsid w:val="00D42C7F"/>
    <w:rsid w:val="00D76A82"/>
    <w:rsid w:val="00D77E98"/>
    <w:rsid w:val="00D77F66"/>
    <w:rsid w:val="00D97EA4"/>
    <w:rsid w:val="00DC1523"/>
    <w:rsid w:val="00DE58FF"/>
    <w:rsid w:val="00DF74A3"/>
    <w:rsid w:val="00E01E94"/>
    <w:rsid w:val="00E90EBF"/>
    <w:rsid w:val="00E9364D"/>
    <w:rsid w:val="00E948D4"/>
    <w:rsid w:val="00EA213F"/>
    <w:rsid w:val="00EB4EA4"/>
    <w:rsid w:val="00EC0E7E"/>
    <w:rsid w:val="00ED7540"/>
    <w:rsid w:val="00EE2E4B"/>
    <w:rsid w:val="00F20EBE"/>
    <w:rsid w:val="00F33490"/>
    <w:rsid w:val="00F53458"/>
    <w:rsid w:val="00F57511"/>
    <w:rsid w:val="00F828E0"/>
    <w:rsid w:val="00FA0223"/>
    <w:rsid w:val="00FE3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19BED-7213-44C4-90A8-96D0640B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1E7A"/>
    <w:pPr>
      <w:spacing w:after="0" w:line="240" w:lineRule="auto"/>
    </w:pPr>
  </w:style>
  <w:style w:type="paragraph" w:styleId="Header">
    <w:name w:val="header"/>
    <w:basedOn w:val="Normal"/>
    <w:link w:val="HeaderChar"/>
    <w:uiPriority w:val="99"/>
    <w:unhideWhenUsed/>
    <w:rsid w:val="000B1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E7A"/>
  </w:style>
  <w:style w:type="paragraph" w:styleId="Footer">
    <w:name w:val="footer"/>
    <w:basedOn w:val="Normal"/>
    <w:link w:val="FooterChar"/>
    <w:uiPriority w:val="99"/>
    <w:unhideWhenUsed/>
    <w:rsid w:val="000B1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E7A"/>
  </w:style>
  <w:style w:type="table" w:styleId="TableGrid">
    <w:name w:val="Table Grid"/>
    <w:basedOn w:val="TableNormal"/>
    <w:uiPriority w:val="39"/>
    <w:rsid w:val="00F57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C1AD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C1AD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72588-CB56-4382-AC5B-F968A6FFF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5964</Words>
  <Characters>34001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2024-07-12T13:47:00Z</cp:lastPrinted>
  <dcterms:created xsi:type="dcterms:W3CDTF">2024-07-19T09:10:00Z</dcterms:created>
  <dcterms:modified xsi:type="dcterms:W3CDTF">2024-07-19T09:10:00Z</dcterms:modified>
</cp:coreProperties>
</file>