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FE" w:rsidRPr="00D10188" w:rsidRDefault="002B37FE" w:rsidP="002B37FE">
      <w:pPr>
        <w:pStyle w:val="NoSpacing"/>
        <w:jc w:val="both"/>
        <w:rPr>
          <w:b/>
          <w:szCs w:val="24"/>
        </w:rPr>
      </w:pPr>
      <w:r>
        <w:rPr>
          <w:b/>
          <w:szCs w:val="24"/>
        </w:rPr>
        <w:t xml:space="preserve">THE STATE </w:t>
      </w:r>
    </w:p>
    <w:p w:rsidR="002B37FE" w:rsidRPr="00D10188" w:rsidRDefault="002B37FE" w:rsidP="002B37FE">
      <w:pPr>
        <w:pStyle w:val="NoSpacing"/>
        <w:jc w:val="both"/>
        <w:rPr>
          <w:b/>
          <w:szCs w:val="24"/>
        </w:rPr>
      </w:pPr>
    </w:p>
    <w:p w:rsidR="002B37FE" w:rsidRPr="00D10188" w:rsidRDefault="002B37FE" w:rsidP="002B37FE">
      <w:pPr>
        <w:pStyle w:val="NoSpacing"/>
        <w:jc w:val="both"/>
        <w:rPr>
          <w:b/>
          <w:szCs w:val="24"/>
        </w:rPr>
      </w:pPr>
      <w:r w:rsidRPr="00D10188">
        <w:rPr>
          <w:b/>
          <w:szCs w:val="24"/>
        </w:rPr>
        <w:t>Versus</w:t>
      </w:r>
    </w:p>
    <w:p w:rsidR="002B37FE" w:rsidRPr="00D10188" w:rsidRDefault="002B37FE" w:rsidP="002B37FE">
      <w:pPr>
        <w:pStyle w:val="NoSpacing"/>
        <w:jc w:val="both"/>
        <w:rPr>
          <w:b/>
          <w:szCs w:val="24"/>
        </w:rPr>
      </w:pPr>
    </w:p>
    <w:p w:rsidR="002B37FE" w:rsidRPr="00D10188" w:rsidRDefault="002B37FE" w:rsidP="002B37FE">
      <w:pPr>
        <w:pStyle w:val="NoSpacing"/>
        <w:jc w:val="both"/>
        <w:rPr>
          <w:b/>
          <w:szCs w:val="24"/>
        </w:rPr>
      </w:pPr>
      <w:r>
        <w:rPr>
          <w:b/>
          <w:szCs w:val="24"/>
        </w:rPr>
        <w:t xml:space="preserve">GODWINS CHUMA </w:t>
      </w:r>
    </w:p>
    <w:p w:rsidR="002B37FE" w:rsidRPr="00D10188" w:rsidRDefault="002B37FE" w:rsidP="002B37FE">
      <w:pPr>
        <w:pStyle w:val="NoSpacing"/>
        <w:jc w:val="both"/>
        <w:rPr>
          <w:b/>
          <w:szCs w:val="24"/>
        </w:rPr>
      </w:pPr>
    </w:p>
    <w:p w:rsidR="002B37FE" w:rsidRPr="00D10188" w:rsidRDefault="002B37FE" w:rsidP="002B37FE">
      <w:pPr>
        <w:pStyle w:val="NoSpacing"/>
        <w:jc w:val="both"/>
        <w:rPr>
          <w:szCs w:val="24"/>
        </w:rPr>
      </w:pPr>
      <w:r w:rsidRPr="00D10188">
        <w:rPr>
          <w:szCs w:val="24"/>
        </w:rPr>
        <w:t>IN THE HIGH COURT OF ZIMBABWE</w:t>
      </w:r>
    </w:p>
    <w:p w:rsidR="002B37FE" w:rsidRPr="00D10188" w:rsidRDefault="002B37FE" w:rsidP="002B37FE">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w:t>
      </w:r>
      <w:proofErr w:type="spellStart"/>
      <w:r>
        <w:rPr>
          <w:sz w:val="23"/>
          <w:szCs w:val="23"/>
        </w:rPr>
        <w:t>Mr</w:t>
      </w:r>
      <w:proofErr w:type="spellEnd"/>
      <w:r>
        <w:rPr>
          <w:sz w:val="23"/>
          <w:szCs w:val="23"/>
        </w:rPr>
        <w:t xml:space="preserve"> </w:t>
      </w:r>
      <w:r w:rsidR="00A06CC8">
        <w:rPr>
          <w:sz w:val="23"/>
          <w:szCs w:val="23"/>
        </w:rPr>
        <w:t xml:space="preserve">T.E </w:t>
      </w:r>
      <w:proofErr w:type="spellStart"/>
      <w:r>
        <w:rPr>
          <w:sz w:val="23"/>
          <w:szCs w:val="23"/>
        </w:rPr>
        <w:t>Ndlovu</w:t>
      </w:r>
      <w:proofErr w:type="spellEnd"/>
      <w:r>
        <w:rPr>
          <w:sz w:val="23"/>
          <w:szCs w:val="23"/>
        </w:rPr>
        <w:t xml:space="preserve"> and </w:t>
      </w:r>
      <w:proofErr w:type="spellStart"/>
      <w:r>
        <w:rPr>
          <w:sz w:val="23"/>
          <w:szCs w:val="23"/>
        </w:rPr>
        <w:t>Mr</w:t>
      </w:r>
      <w:proofErr w:type="spellEnd"/>
      <w:r w:rsidR="00A06CC8">
        <w:rPr>
          <w:sz w:val="23"/>
          <w:szCs w:val="23"/>
        </w:rPr>
        <w:t xml:space="preserve"> S.L</w:t>
      </w:r>
      <w:r>
        <w:rPr>
          <w:sz w:val="23"/>
          <w:szCs w:val="23"/>
        </w:rPr>
        <w:t xml:space="preserve"> </w:t>
      </w:r>
      <w:proofErr w:type="spellStart"/>
      <w:r>
        <w:rPr>
          <w:sz w:val="23"/>
          <w:szCs w:val="23"/>
        </w:rPr>
        <w:t>Bazwi</w:t>
      </w:r>
      <w:proofErr w:type="spellEnd"/>
    </w:p>
    <w:p w:rsidR="002B37FE" w:rsidRPr="00D10188" w:rsidRDefault="00A06CC8" w:rsidP="002B37FE">
      <w:pPr>
        <w:pStyle w:val="NoSpacing"/>
        <w:jc w:val="both"/>
        <w:rPr>
          <w:szCs w:val="24"/>
        </w:rPr>
      </w:pPr>
      <w:r>
        <w:rPr>
          <w:szCs w:val="24"/>
        </w:rPr>
        <w:t>HWANGE</w:t>
      </w:r>
      <w:r w:rsidR="002B37FE">
        <w:rPr>
          <w:szCs w:val="24"/>
        </w:rPr>
        <w:t xml:space="preserve"> 7 MARCH 2022</w:t>
      </w:r>
    </w:p>
    <w:p w:rsidR="002B37FE" w:rsidRPr="00D10188" w:rsidRDefault="002B37FE" w:rsidP="002B37FE">
      <w:pPr>
        <w:pStyle w:val="NoSpacing"/>
        <w:jc w:val="both"/>
        <w:rPr>
          <w:szCs w:val="24"/>
        </w:rPr>
      </w:pPr>
    </w:p>
    <w:p w:rsidR="002B37FE" w:rsidRPr="00D10188" w:rsidRDefault="002B37FE" w:rsidP="002B37FE">
      <w:pPr>
        <w:pStyle w:val="NoSpacing"/>
        <w:jc w:val="both"/>
        <w:rPr>
          <w:b/>
          <w:szCs w:val="24"/>
        </w:rPr>
      </w:pPr>
      <w:r>
        <w:rPr>
          <w:b/>
          <w:szCs w:val="24"/>
        </w:rPr>
        <w:t xml:space="preserve">Criminal trial </w:t>
      </w:r>
    </w:p>
    <w:p w:rsidR="002B37FE" w:rsidRPr="00D10188" w:rsidRDefault="002B37FE" w:rsidP="00B238EE">
      <w:pPr>
        <w:pStyle w:val="NoSpacing"/>
        <w:tabs>
          <w:tab w:val="left" w:pos="3544"/>
        </w:tabs>
        <w:jc w:val="both"/>
        <w:rPr>
          <w:szCs w:val="24"/>
        </w:rPr>
      </w:pPr>
    </w:p>
    <w:p w:rsidR="002B37FE" w:rsidRPr="006D1265" w:rsidRDefault="00FD5305" w:rsidP="002B37FE">
      <w:pPr>
        <w:pStyle w:val="NoSpacing"/>
        <w:jc w:val="both"/>
        <w:rPr>
          <w:szCs w:val="24"/>
        </w:rPr>
      </w:pPr>
      <w:proofErr w:type="spellStart"/>
      <w:r>
        <w:rPr>
          <w:i/>
          <w:szCs w:val="24"/>
        </w:rPr>
        <w:t>Mrs</w:t>
      </w:r>
      <w:proofErr w:type="spellEnd"/>
      <w:r>
        <w:rPr>
          <w:i/>
          <w:szCs w:val="24"/>
        </w:rPr>
        <w:t xml:space="preserve"> </w:t>
      </w:r>
      <w:r w:rsidR="00BB36C6">
        <w:rPr>
          <w:i/>
          <w:szCs w:val="24"/>
        </w:rPr>
        <w:t xml:space="preserve">M. </w:t>
      </w:r>
      <w:proofErr w:type="spellStart"/>
      <w:r w:rsidR="002B37FE">
        <w:rPr>
          <w:i/>
          <w:szCs w:val="24"/>
        </w:rPr>
        <w:t>Cheda</w:t>
      </w:r>
      <w:proofErr w:type="spellEnd"/>
      <w:r w:rsidR="006B00BB">
        <w:rPr>
          <w:i/>
          <w:szCs w:val="24"/>
        </w:rPr>
        <w:t>,</w:t>
      </w:r>
      <w:r w:rsidR="002B37FE" w:rsidRPr="006D1265">
        <w:rPr>
          <w:szCs w:val="24"/>
        </w:rPr>
        <w:t xml:space="preserve"> for the State</w:t>
      </w:r>
    </w:p>
    <w:p w:rsidR="002B37FE" w:rsidRPr="003675ED" w:rsidRDefault="006B00BB" w:rsidP="002B37FE">
      <w:pPr>
        <w:pStyle w:val="NoSpacing"/>
        <w:jc w:val="both"/>
        <w:rPr>
          <w:szCs w:val="24"/>
        </w:rPr>
      </w:pPr>
      <w:r>
        <w:rPr>
          <w:i/>
          <w:szCs w:val="24"/>
        </w:rPr>
        <w:t xml:space="preserve">C. </w:t>
      </w:r>
      <w:proofErr w:type="spellStart"/>
      <w:r w:rsidR="00447DEF">
        <w:rPr>
          <w:i/>
          <w:szCs w:val="24"/>
        </w:rPr>
        <w:t>Muleaza</w:t>
      </w:r>
      <w:proofErr w:type="spellEnd"/>
      <w:r w:rsidR="007360D9">
        <w:rPr>
          <w:i/>
          <w:szCs w:val="24"/>
        </w:rPr>
        <w:t>,</w:t>
      </w:r>
      <w:r w:rsidR="002B37FE">
        <w:rPr>
          <w:i/>
          <w:szCs w:val="24"/>
        </w:rPr>
        <w:t xml:space="preserve"> </w:t>
      </w:r>
      <w:r w:rsidR="002B37FE" w:rsidRPr="003675ED">
        <w:rPr>
          <w:szCs w:val="24"/>
        </w:rPr>
        <w:t xml:space="preserve">for the accused </w:t>
      </w:r>
    </w:p>
    <w:p w:rsidR="00FF4DDA" w:rsidRDefault="00FF4DDA" w:rsidP="00AA5900">
      <w:pPr>
        <w:pStyle w:val="Default"/>
        <w:spacing w:line="360" w:lineRule="auto"/>
        <w:ind w:firstLine="720"/>
        <w:jc w:val="both"/>
      </w:pPr>
      <w:r w:rsidRPr="005B3F93">
        <w:rPr>
          <w:b/>
          <w:bCs/>
        </w:rPr>
        <w:t xml:space="preserve">DUBE-BANDA J: </w:t>
      </w:r>
      <w:r w:rsidRPr="005B3F93">
        <w:t>The accused appears in this court on a charge of mur</w:t>
      </w:r>
      <w:r>
        <w:t>der, as defined in section 47</w:t>
      </w:r>
      <w:r w:rsidRPr="005B3F93">
        <w:t xml:space="preserve"> of the Criminal Law (Codification and Reform) [Chapter 9:23].</w:t>
      </w:r>
      <w:r>
        <w:t xml:space="preserve"> It being alleged that on the 7</w:t>
      </w:r>
      <w:r w:rsidRPr="00FF4DDA">
        <w:rPr>
          <w:vertAlign w:val="superscript"/>
        </w:rPr>
        <w:t>th</w:t>
      </w:r>
      <w:r>
        <w:t xml:space="preserve"> June 2021, accused unlawfully caused the death of Henrietta </w:t>
      </w:r>
      <w:proofErr w:type="spellStart"/>
      <w:r>
        <w:t>Chuma</w:t>
      </w:r>
      <w:proofErr w:type="spellEnd"/>
      <w:r>
        <w:t xml:space="preserve"> (deceased) by striking her once on the head with an axe, intending</w:t>
      </w:r>
      <w:r w:rsidR="00AA5900">
        <w:t xml:space="preserve"> to kill her</w:t>
      </w:r>
      <w:r w:rsidRPr="005B3F93">
        <w:t xml:space="preserve"> or re</w:t>
      </w:r>
      <w:r w:rsidR="00EB0197">
        <w:t xml:space="preserve">alising that there was a </w:t>
      </w:r>
      <w:proofErr w:type="gramStart"/>
      <w:r w:rsidR="00EB0197">
        <w:t>risk</w:t>
      </w:r>
      <w:proofErr w:type="gramEnd"/>
      <w:r w:rsidR="00EB0197">
        <w:t xml:space="preserve"> or</w:t>
      </w:r>
      <w:r w:rsidRPr="005B3F93">
        <w:t xml:space="preserve"> possibility that his conduct may cause death and continued to engage in that conduct despite the risk or possibility. </w:t>
      </w:r>
    </w:p>
    <w:p w:rsidR="00FF4DDA" w:rsidRDefault="00FF4DDA" w:rsidP="00FF4DDA">
      <w:pPr>
        <w:pStyle w:val="Default"/>
      </w:pPr>
    </w:p>
    <w:p w:rsidR="00FA42F7" w:rsidRDefault="009D3EFC" w:rsidP="00FA42F7">
      <w:pPr>
        <w:pStyle w:val="Default"/>
        <w:spacing w:line="360" w:lineRule="auto"/>
        <w:ind w:firstLine="720"/>
        <w:jc w:val="both"/>
      </w:pPr>
      <w:r w:rsidRPr="00F14B62">
        <w:t>The accused</w:t>
      </w:r>
      <w:r>
        <w:t xml:space="preserve"> pleaded</w:t>
      </w:r>
      <w:r w:rsidRPr="00F14B62">
        <w:t xml:space="preserve"> guilty to the charge. Mr</w:t>
      </w:r>
      <w:r w:rsidR="0020124E">
        <w:rPr>
          <w:i/>
        </w:rPr>
        <w:t xml:space="preserve"> </w:t>
      </w:r>
      <w:proofErr w:type="spellStart"/>
      <w:r w:rsidR="0020124E">
        <w:rPr>
          <w:i/>
        </w:rPr>
        <w:t>Muleaza</w:t>
      </w:r>
      <w:proofErr w:type="spellEnd"/>
      <w:r w:rsidRPr="00F14B62">
        <w:t xml:space="preserve"> counsel for the accused </w:t>
      </w:r>
      <w:r w:rsidR="007F0C1F">
        <w:t xml:space="preserve">explained </w:t>
      </w:r>
      <w:r w:rsidRPr="00F14B62">
        <w:t>that at the time of</w:t>
      </w:r>
      <w:r w:rsidR="007F0C1F">
        <w:t xml:space="preserve"> the alleged offence accused</w:t>
      </w:r>
      <w:r w:rsidRPr="00F14B62">
        <w:t xml:space="preserve"> was suffering from a mental disorder, and therefore he cannot be held criminally liable for his conduct. </w:t>
      </w:r>
    </w:p>
    <w:p w:rsidR="006C35C1" w:rsidRDefault="006C35C1" w:rsidP="006C35C1">
      <w:pPr>
        <w:pStyle w:val="Default"/>
        <w:spacing w:line="360" w:lineRule="auto"/>
        <w:ind w:firstLine="720"/>
        <w:jc w:val="both"/>
      </w:pPr>
    </w:p>
    <w:p w:rsidR="006C35C1" w:rsidRDefault="006C35C1" w:rsidP="006C35C1">
      <w:pPr>
        <w:pStyle w:val="Default"/>
        <w:spacing w:line="360" w:lineRule="auto"/>
        <w:ind w:firstLine="720"/>
        <w:jc w:val="both"/>
      </w:pPr>
      <w:r w:rsidRPr="00F201A1">
        <w:t>The State tendered into the record of proceedings a statement of agreed facts, which is before court and marked Annexure A. The statement reads as follows:</w:t>
      </w:r>
    </w:p>
    <w:p w:rsidR="006C35C1" w:rsidRDefault="006C35C1" w:rsidP="006C35C1">
      <w:pPr>
        <w:pStyle w:val="Default"/>
        <w:spacing w:line="360" w:lineRule="auto"/>
        <w:ind w:firstLine="720"/>
        <w:jc w:val="both"/>
      </w:pPr>
    </w:p>
    <w:p w:rsidR="006C35C1" w:rsidRDefault="006C35C1" w:rsidP="00FA42F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cause being that:</w:t>
      </w:r>
    </w:p>
    <w:p w:rsidR="006C35C1" w:rsidRDefault="006C35C1"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32 years of age at the time this offence was committed and he resides at Lawrence </w:t>
      </w:r>
      <w:proofErr w:type="spellStart"/>
      <w:r>
        <w:rPr>
          <w:rFonts w:ascii="Times New Roman" w:hAnsi="Times New Roman" w:cs="Times New Roman"/>
          <w:sz w:val="24"/>
          <w:szCs w:val="24"/>
        </w:rPr>
        <w:t>Chuma’s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Chisuma</w:t>
      </w:r>
      <w:proofErr w:type="spellEnd"/>
      <w:r>
        <w:rPr>
          <w:rFonts w:ascii="Times New Roman" w:hAnsi="Times New Roman" w:cs="Times New Roman"/>
          <w:sz w:val="24"/>
          <w:szCs w:val="24"/>
        </w:rPr>
        <w:t xml:space="preserve"> Village, Victoria Falls. </w:t>
      </w:r>
    </w:p>
    <w:p w:rsidR="00206F02" w:rsidRDefault="00206F02"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44 years of age and she resided at her homestead, </w:t>
      </w:r>
      <w:proofErr w:type="spellStart"/>
      <w:r>
        <w:rPr>
          <w:rFonts w:ascii="Times New Roman" w:hAnsi="Times New Roman" w:cs="Times New Roman"/>
          <w:sz w:val="24"/>
          <w:szCs w:val="24"/>
        </w:rPr>
        <w:t>Chisuma</w:t>
      </w:r>
      <w:proofErr w:type="spellEnd"/>
      <w:r>
        <w:rPr>
          <w:rFonts w:ascii="Times New Roman" w:hAnsi="Times New Roman" w:cs="Times New Roman"/>
          <w:sz w:val="24"/>
          <w:szCs w:val="24"/>
        </w:rPr>
        <w:t xml:space="preserve"> Village, Victoria Falls. </w:t>
      </w:r>
    </w:p>
    <w:p w:rsidR="00206F02" w:rsidRDefault="00DA6E2E"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64D1E">
        <w:rPr>
          <w:rFonts w:ascii="Times New Roman" w:hAnsi="Times New Roman" w:cs="Times New Roman"/>
          <w:sz w:val="24"/>
          <w:szCs w:val="24"/>
        </w:rPr>
        <w:t xml:space="preserve">deceased </w:t>
      </w:r>
      <w:r>
        <w:rPr>
          <w:rFonts w:ascii="Times New Roman" w:hAnsi="Times New Roman" w:cs="Times New Roman"/>
          <w:sz w:val="24"/>
          <w:szCs w:val="24"/>
        </w:rPr>
        <w:t xml:space="preserve">was accused’s sister. </w:t>
      </w:r>
    </w:p>
    <w:p w:rsidR="00DA6E2E" w:rsidRDefault="00DA6E2E"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7</w:t>
      </w:r>
      <w:r w:rsidRPr="00DA6E2E">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and at around 1800 hours, the deceased was at her home together with two children and grandchildren. </w:t>
      </w:r>
    </w:p>
    <w:p w:rsidR="00DA6E2E" w:rsidRDefault="00DA6E2E"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together with their mother </w:t>
      </w:r>
      <w:proofErr w:type="spellStart"/>
      <w:r>
        <w:rPr>
          <w:rFonts w:ascii="Times New Roman" w:hAnsi="Times New Roman" w:cs="Times New Roman"/>
          <w:sz w:val="24"/>
          <w:szCs w:val="24"/>
        </w:rPr>
        <w:t>Tshambaja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Chuma</w:t>
      </w:r>
      <w:proofErr w:type="spellEnd"/>
      <w:r>
        <w:rPr>
          <w:rFonts w:ascii="Times New Roman" w:hAnsi="Times New Roman" w:cs="Times New Roman"/>
          <w:sz w:val="24"/>
          <w:szCs w:val="24"/>
        </w:rPr>
        <w:t xml:space="preserve"> also arrived at deceased’s homestead.</w:t>
      </w:r>
    </w:p>
    <w:p w:rsidR="00DA6E2E" w:rsidRDefault="00C82B37"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deceased and their mother had a discussion over the payment of the dip tank fees. Accused and deceased then had a misunderstanding over </w:t>
      </w:r>
      <w:r w:rsidR="00B36CC3">
        <w:rPr>
          <w:rFonts w:ascii="Times New Roman" w:hAnsi="Times New Roman" w:cs="Times New Roman"/>
          <w:sz w:val="24"/>
          <w:szCs w:val="24"/>
        </w:rPr>
        <w:t xml:space="preserve">who should pay the fees, the accused wanted deceased to pay the fees whilst the deceased indicated that she had no money to pay the fees. </w:t>
      </w:r>
    </w:p>
    <w:p w:rsidR="00B36CC3" w:rsidRDefault="00AB6AAF"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his mother left the homestead. After about 20 minutes, the accused went back to the deceased’s homestead armed with an axe. </w:t>
      </w:r>
    </w:p>
    <w:p w:rsidR="00AB6AAF" w:rsidRDefault="005C1F10"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Without saying anything, the accused then struck the deceased once on the head with the axe and fled from the scene. </w:t>
      </w:r>
    </w:p>
    <w:p w:rsidR="005C1F10" w:rsidRDefault="005C1F10"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fell to the ground with the axe still embedded to her head. She was bleeding from the wound. </w:t>
      </w:r>
    </w:p>
    <w:p w:rsidR="005C1F10" w:rsidRDefault="005C1F10" w:rsidP="006C35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referred to the hospital</w:t>
      </w:r>
      <w:r w:rsidR="005F1CD7">
        <w:rPr>
          <w:rFonts w:ascii="Times New Roman" w:hAnsi="Times New Roman" w:cs="Times New Roman"/>
          <w:sz w:val="24"/>
          <w:szCs w:val="24"/>
        </w:rPr>
        <w:t xml:space="preserve"> where she was admitted in the I</w:t>
      </w:r>
      <w:r>
        <w:rPr>
          <w:rFonts w:ascii="Times New Roman" w:hAnsi="Times New Roman" w:cs="Times New Roman"/>
          <w:sz w:val="24"/>
          <w:szCs w:val="24"/>
        </w:rPr>
        <w:t xml:space="preserve">ntensive </w:t>
      </w:r>
      <w:r w:rsidR="005F1CD7">
        <w:rPr>
          <w:rFonts w:ascii="Times New Roman" w:hAnsi="Times New Roman" w:cs="Times New Roman"/>
          <w:sz w:val="24"/>
          <w:szCs w:val="24"/>
        </w:rPr>
        <w:t xml:space="preserve">Care unit where she died on the 27 June 2021. </w:t>
      </w:r>
    </w:p>
    <w:p w:rsidR="005F1CD7" w:rsidRDefault="005F1CD7" w:rsidP="005F1CD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Prayer</w:t>
      </w:r>
    </w:p>
    <w:p w:rsidR="005F1CD7" w:rsidRDefault="005F1CD7" w:rsidP="005F1CD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and the Defence pray that the Honourable Court returns a special verdict in terms of section 29(2) (a) of the Mental Health Act [Chapter 15:12] since the accused suffered from mental disorder (Substance Induced Psychosis). Accused was mentally disturbed to such an extent that he could not be held responsible for his conduct. </w:t>
      </w:r>
    </w:p>
    <w:p w:rsidR="00DE204E" w:rsidRDefault="00DE204E" w:rsidP="005F1CD7">
      <w:pPr>
        <w:pStyle w:val="ListParagraph"/>
        <w:spacing w:line="360" w:lineRule="auto"/>
        <w:jc w:val="both"/>
        <w:rPr>
          <w:rFonts w:ascii="Times New Roman" w:hAnsi="Times New Roman" w:cs="Times New Roman"/>
          <w:sz w:val="24"/>
          <w:szCs w:val="24"/>
        </w:rPr>
      </w:pPr>
    </w:p>
    <w:p w:rsidR="00ED2D41" w:rsidRDefault="00DE204E" w:rsidP="008A0943">
      <w:pPr>
        <w:spacing w:line="360" w:lineRule="auto"/>
        <w:ind w:firstLine="720"/>
        <w:jc w:val="both"/>
        <w:rPr>
          <w:rFonts w:ascii="Times New Roman" w:hAnsi="Times New Roman" w:cs="Times New Roman"/>
          <w:sz w:val="24"/>
          <w:szCs w:val="24"/>
        </w:rPr>
      </w:pPr>
      <w:r w:rsidRPr="00E47C76">
        <w:rPr>
          <w:rFonts w:ascii="Times New Roman" w:hAnsi="Times New Roman" w:cs="Times New Roman"/>
          <w:sz w:val="24"/>
          <w:szCs w:val="24"/>
        </w:rPr>
        <w:t>The State tendered into e</w:t>
      </w:r>
      <w:r>
        <w:rPr>
          <w:rFonts w:ascii="Times New Roman" w:hAnsi="Times New Roman" w:cs="Times New Roman"/>
          <w:sz w:val="24"/>
          <w:szCs w:val="24"/>
        </w:rPr>
        <w:t xml:space="preserve">vidence the post mortem report compiled by Dr I.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Hospital on the 29</w:t>
      </w:r>
      <w:r w:rsidR="00964D1E" w:rsidRPr="00964D1E">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w:t>
      </w:r>
      <w:r w:rsidRPr="009E11A0">
        <w:rPr>
          <w:rFonts w:ascii="Times New Roman" w:hAnsi="Times New Roman" w:cs="Times New Roman"/>
          <w:sz w:val="24"/>
          <w:szCs w:val="24"/>
        </w:rPr>
        <w:t>. The post mortem report is marked Exhibit 1. The findings in the post mortem re</w:t>
      </w:r>
      <w:r>
        <w:rPr>
          <w:rFonts w:ascii="Times New Roman" w:hAnsi="Times New Roman" w:cs="Times New Roman"/>
          <w:sz w:val="24"/>
          <w:szCs w:val="24"/>
        </w:rPr>
        <w:t>port list</w:t>
      </w:r>
      <w:r w:rsidR="00F929D5">
        <w:rPr>
          <w:rFonts w:ascii="Times New Roman" w:hAnsi="Times New Roman" w:cs="Times New Roman"/>
          <w:sz w:val="24"/>
          <w:szCs w:val="24"/>
        </w:rPr>
        <w:t>s</w:t>
      </w:r>
      <w:r>
        <w:rPr>
          <w:rFonts w:ascii="Times New Roman" w:hAnsi="Times New Roman" w:cs="Times New Roman"/>
          <w:sz w:val="24"/>
          <w:szCs w:val="24"/>
        </w:rPr>
        <w:t xml:space="preserve"> the cause of death as</w:t>
      </w:r>
      <w:r w:rsidRPr="009E11A0">
        <w:rPr>
          <w:rFonts w:ascii="Times New Roman" w:hAnsi="Times New Roman" w:cs="Times New Roman"/>
          <w:sz w:val="24"/>
          <w:szCs w:val="24"/>
        </w:rPr>
        <w:t xml:space="preserve"> </w:t>
      </w:r>
      <w:r>
        <w:rPr>
          <w:rFonts w:ascii="Times New Roman" w:hAnsi="Times New Roman" w:cs="Times New Roman"/>
          <w:sz w:val="24"/>
          <w:szCs w:val="24"/>
        </w:rPr>
        <w:t>brain damage, axe injury and assault by a psychiatric patient.  Further the State tendered</w:t>
      </w:r>
      <w:r w:rsidRPr="00DC1840">
        <w:rPr>
          <w:rFonts w:ascii="Times New Roman" w:hAnsi="Times New Roman" w:cs="Times New Roman"/>
          <w:sz w:val="24"/>
          <w:szCs w:val="24"/>
        </w:rPr>
        <w:t xml:space="preserve"> </w:t>
      </w:r>
      <w:r w:rsidR="00F929D5">
        <w:rPr>
          <w:rFonts w:ascii="Times New Roman" w:hAnsi="Times New Roman" w:cs="Times New Roman"/>
          <w:sz w:val="24"/>
          <w:szCs w:val="24"/>
        </w:rPr>
        <w:t>the axe</w:t>
      </w:r>
      <w:r w:rsidRPr="00DC1840">
        <w:rPr>
          <w:rFonts w:ascii="Times New Roman" w:hAnsi="Times New Roman" w:cs="Times New Roman"/>
          <w:sz w:val="24"/>
          <w:szCs w:val="24"/>
        </w:rPr>
        <w:t xml:space="preserve"> that was used to stab the deceased. It is </w:t>
      </w:r>
      <w:r>
        <w:rPr>
          <w:rFonts w:ascii="Times New Roman" w:hAnsi="Times New Roman" w:cs="Times New Roman"/>
          <w:sz w:val="24"/>
          <w:szCs w:val="24"/>
        </w:rPr>
        <w:t xml:space="preserve">before court as </w:t>
      </w:r>
      <w:r w:rsidRPr="00DC1840">
        <w:rPr>
          <w:rFonts w:ascii="Times New Roman" w:hAnsi="Times New Roman" w:cs="Times New Roman"/>
          <w:sz w:val="24"/>
          <w:szCs w:val="24"/>
        </w:rPr>
        <w:t>Exhibit 3.</w:t>
      </w:r>
      <w:r>
        <w:rPr>
          <w:rFonts w:ascii="Times New Roman" w:hAnsi="Times New Roman" w:cs="Times New Roman"/>
          <w:sz w:val="24"/>
          <w:szCs w:val="24"/>
        </w:rPr>
        <w:t xml:space="preserve"> It has the following measurements: </w:t>
      </w:r>
      <w:r w:rsidR="00BA5546">
        <w:rPr>
          <w:rFonts w:ascii="Times New Roman" w:hAnsi="Times New Roman" w:cs="Times New Roman"/>
          <w:sz w:val="24"/>
          <w:szCs w:val="24"/>
        </w:rPr>
        <w:t xml:space="preserve">length of wooden handle 60cm, </w:t>
      </w:r>
      <w:r w:rsidR="00A44596">
        <w:rPr>
          <w:rFonts w:ascii="Times New Roman" w:hAnsi="Times New Roman" w:cs="Times New Roman"/>
          <w:sz w:val="24"/>
          <w:szCs w:val="24"/>
        </w:rPr>
        <w:t xml:space="preserve">circumference of wooden handle 13cm, length of axe blade 16cm, with of blade 6.5cm. </w:t>
      </w:r>
      <w:r w:rsidR="00ED2D41" w:rsidRPr="009C61E9">
        <w:rPr>
          <w:rFonts w:ascii="Times New Roman" w:hAnsi="Times New Roman" w:cs="Times New Roman"/>
          <w:sz w:val="24"/>
          <w:szCs w:val="24"/>
        </w:rPr>
        <w:t xml:space="preserve">A report compiled by a Psychiatrist, </w:t>
      </w:r>
      <w:proofErr w:type="spellStart"/>
      <w:r w:rsidR="00ED2D41" w:rsidRPr="009C61E9">
        <w:rPr>
          <w:rFonts w:ascii="Times New Roman" w:hAnsi="Times New Roman" w:cs="Times New Roman"/>
          <w:sz w:val="24"/>
          <w:szCs w:val="24"/>
        </w:rPr>
        <w:t>Dr.</w:t>
      </w:r>
      <w:proofErr w:type="spellEnd"/>
      <w:r w:rsidR="00ED2D41" w:rsidRPr="009C61E9">
        <w:rPr>
          <w:rFonts w:ascii="Times New Roman" w:hAnsi="Times New Roman" w:cs="Times New Roman"/>
          <w:sz w:val="24"/>
          <w:szCs w:val="24"/>
        </w:rPr>
        <w:t xml:space="preserve"> Elena </w:t>
      </w:r>
      <w:proofErr w:type="spellStart"/>
      <w:r w:rsidR="00ED2D41" w:rsidRPr="009C61E9">
        <w:rPr>
          <w:rFonts w:ascii="Times New Roman" w:hAnsi="Times New Roman" w:cs="Times New Roman"/>
          <w:sz w:val="24"/>
          <w:szCs w:val="24"/>
        </w:rPr>
        <w:t>Poskotchinova</w:t>
      </w:r>
      <w:proofErr w:type="spellEnd"/>
      <w:r w:rsidR="00ED2D41" w:rsidRPr="009C61E9">
        <w:rPr>
          <w:rFonts w:ascii="Times New Roman" w:hAnsi="Times New Roman" w:cs="Times New Roman"/>
          <w:sz w:val="24"/>
          <w:szCs w:val="24"/>
        </w:rPr>
        <w:t xml:space="preserve"> stationed at </w:t>
      </w:r>
      <w:proofErr w:type="spellStart"/>
      <w:r w:rsidR="00ED2D41" w:rsidRPr="009C61E9">
        <w:rPr>
          <w:rFonts w:ascii="Times New Roman" w:hAnsi="Times New Roman" w:cs="Times New Roman"/>
          <w:sz w:val="24"/>
          <w:szCs w:val="24"/>
        </w:rPr>
        <w:t>Ingutsheni</w:t>
      </w:r>
      <w:proofErr w:type="spellEnd"/>
      <w:r w:rsidR="00ED2D41" w:rsidRPr="009C61E9">
        <w:rPr>
          <w:rFonts w:ascii="Times New Roman" w:hAnsi="Times New Roman" w:cs="Times New Roman"/>
          <w:sz w:val="24"/>
          <w:szCs w:val="24"/>
        </w:rPr>
        <w:t xml:space="preserve"> Central Hospital, Bulawayo is before court and marked exhibit 2. The expert opined that at the time of the alleged crime, the accused was mentally disordered, i.e. suffering from </w:t>
      </w:r>
      <w:r w:rsidR="00494154">
        <w:rPr>
          <w:rFonts w:ascii="Times New Roman" w:hAnsi="Times New Roman" w:cs="Times New Roman"/>
          <w:sz w:val="24"/>
          <w:szCs w:val="24"/>
        </w:rPr>
        <w:t>probably schizophrenia</w:t>
      </w:r>
      <w:r w:rsidR="00ED2D41">
        <w:rPr>
          <w:rFonts w:ascii="Times New Roman" w:hAnsi="Times New Roman" w:cs="Times New Roman"/>
          <w:sz w:val="24"/>
          <w:szCs w:val="24"/>
        </w:rPr>
        <w:t>.</w:t>
      </w:r>
      <w:r w:rsidR="00ED2D41" w:rsidRPr="009C61E9">
        <w:rPr>
          <w:rFonts w:ascii="Times New Roman" w:hAnsi="Times New Roman" w:cs="Times New Roman"/>
          <w:sz w:val="24"/>
          <w:szCs w:val="24"/>
        </w:rPr>
        <w:t xml:space="preserve"> He did not appr</w:t>
      </w:r>
      <w:r w:rsidR="00ED2D41">
        <w:rPr>
          <w:rFonts w:ascii="Times New Roman" w:hAnsi="Times New Roman" w:cs="Times New Roman"/>
          <w:sz w:val="24"/>
          <w:szCs w:val="24"/>
        </w:rPr>
        <w:t xml:space="preserve">eciate the wrongfulness of his conduct. The report concludes thus: </w:t>
      </w:r>
    </w:p>
    <w:p w:rsidR="00ED2D41" w:rsidRDefault="00ED2D41" w:rsidP="00ED2D41">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In my opinion there is a reasonable possibility that at the time of the alleged crime the accused was s</w:t>
      </w:r>
      <w:r w:rsidR="009A1D01">
        <w:rPr>
          <w:rFonts w:ascii="Times New Roman" w:hAnsi="Times New Roman" w:cs="Times New Roman"/>
          <w:sz w:val="24"/>
          <w:szCs w:val="24"/>
        </w:rPr>
        <w:t>uffering from mental disorder (probably schizophrenia</w:t>
      </w:r>
      <w:r>
        <w:rPr>
          <w:rFonts w:ascii="Times New Roman" w:hAnsi="Times New Roman" w:cs="Times New Roman"/>
          <w:sz w:val="24"/>
          <w:szCs w:val="24"/>
        </w:rPr>
        <w:t xml:space="preserve">). He was mentally disturbed to such an extent that he should not be held legal responsible for his actions. He is dangerous to society and needs special verdict to return. …. He is fit to stand trial. </w:t>
      </w:r>
    </w:p>
    <w:p w:rsidR="004B6948" w:rsidRDefault="004B6948" w:rsidP="00ED2D41">
      <w:pPr>
        <w:spacing w:line="276" w:lineRule="auto"/>
        <w:ind w:left="720"/>
        <w:jc w:val="both"/>
        <w:rPr>
          <w:rFonts w:ascii="Times New Roman" w:hAnsi="Times New Roman" w:cs="Times New Roman"/>
          <w:sz w:val="24"/>
          <w:szCs w:val="24"/>
        </w:rPr>
      </w:pPr>
    </w:p>
    <w:p w:rsidR="00ED2D41" w:rsidRDefault="00247390" w:rsidP="00ED2D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D2D41">
        <w:rPr>
          <w:rFonts w:ascii="Times New Roman" w:hAnsi="Times New Roman" w:cs="Times New Roman"/>
          <w:sz w:val="24"/>
          <w:szCs w:val="24"/>
        </w:rPr>
        <w:t xml:space="preserve">he evidence </w:t>
      </w:r>
      <w:r>
        <w:rPr>
          <w:rFonts w:ascii="Times New Roman" w:hAnsi="Times New Roman" w:cs="Times New Roman"/>
          <w:sz w:val="24"/>
          <w:szCs w:val="24"/>
        </w:rPr>
        <w:t>shows that the injuries inflicted on the</w:t>
      </w:r>
      <w:r w:rsidR="00ED2D41" w:rsidRPr="008A5383">
        <w:rPr>
          <w:rFonts w:ascii="Times New Roman" w:hAnsi="Times New Roman" w:cs="Times New Roman"/>
          <w:sz w:val="24"/>
          <w:szCs w:val="24"/>
        </w:rPr>
        <w:t xml:space="preserve"> deceased were caused by the accused. </w:t>
      </w:r>
      <w:r w:rsidR="00B24102">
        <w:rPr>
          <w:rFonts w:ascii="Times New Roman" w:hAnsi="Times New Roman" w:cs="Times New Roman"/>
          <w:sz w:val="24"/>
          <w:szCs w:val="24"/>
        </w:rPr>
        <w:t>He struck deceased with an axe on the head</w:t>
      </w:r>
      <w:r w:rsidR="00ED2D41">
        <w:rPr>
          <w:rFonts w:ascii="Times New Roman" w:hAnsi="Times New Roman" w:cs="Times New Roman"/>
          <w:sz w:val="24"/>
          <w:szCs w:val="24"/>
        </w:rPr>
        <w:t>. Further the</w:t>
      </w:r>
      <w:r w:rsidR="00ED2D41" w:rsidRPr="008A5383">
        <w:rPr>
          <w:rFonts w:ascii="Times New Roman" w:hAnsi="Times New Roman" w:cs="Times New Roman"/>
          <w:sz w:val="24"/>
          <w:szCs w:val="24"/>
        </w:rPr>
        <w:t xml:space="preserve"> post mortem report shows that the injuries inflicted by the accused caused the death of the deceased.</w:t>
      </w:r>
    </w:p>
    <w:p w:rsidR="00ED2D41" w:rsidRDefault="00ED2D41" w:rsidP="00ED2D41">
      <w:pPr>
        <w:spacing w:line="360" w:lineRule="auto"/>
        <w:ind w:firstLine="720"/>
        <w:jc w:val="both"/>
        <w:rPr>
          <w:rFonts w:ascii="Times New Roman" w:hAnsi="Times New Roman" w:cs="Times New Roman"/>
          <w:sz w:val="24"/>
          <w:szCs w:val="24"/>
        </w:rPr>
      </w:pPr>
      <w:r w:rsidRPr="002A75F0">
        <w:rPr>
          <w:rFonts w:ascii="Times New Roman" w:hAnsi="Times New Roman" w:cs="Times New Roman"/>
          <w:sz w:val="24"/>
          <w:szCs w:val="24"/>
        </w:rPr>
        <w:t>In the circumstances of this case, and having regard to the undisputed evidence before court, it is clear that at the time of the commission of the offence the accused was suffering from a mental disorder and as such he cannot at law be held responsible for his conduct, i.e. the offence of murder. In the circumstances, it is appropriate for the court t</w:t>
      </w:r>
      <w:r w:rsidR="008A0943">
        <w:rPr>
          <w:rFonts w:ascii="Times New Roman" w:hAnsi="Times New Roman" w:cs="Times New Roman"/>
          <w:sz w:val="24"/>
          <w:szCs w:val="24"/>
        </w:rPr>
        <w:t>o return a special verdict, i.e.</w:t>
      </w:r>
      <w:r w:rsidRPr="002A75F0">
        <w:rPr>
          <w:rFonts w:ascii="Times New Roman" w:hAnsi="Times New Roman" w:cs="Times New Roman"/>
          <w:sz w:val="24"/>
          <w:szCs w:val="24"/>
        </w:rPr>
        <w:t xml:space="preserve"> the accused is </w:t>
      </w:r>
      <w:r w:rsidR="008256B4">
        <w:rPr>
          <w:rFonts w:ascii="Times New Roman" w:hAnsi="Times New Roman" w:cs="Times New Roman"/>
          <w:sz w:val="24"/>
          <w:szCs w:val="24"/>
        </w:rPr>
        <w:t xml:space="preserve">found </w:t>
      </w:r>
      <w:r w:rsidRPr="002A75F0">
        <w:rPr>
          <w:rFonts w:ascii="Times New Roman" w:hAnsi="Times New Roman" w:cs="Times New Roman"/>
          <w:sz w:val="24"/>
          <w:szCs w:val="24"/>
        </w:rPr>
        <w:t>not guilty because of insanity.</w:t>
      </w:r>
    </w:p>
    <w:p w:rsidR="00ED2D41" w:rsidRPr="009C7CB7" w:rsidRDefault="00ED2D41" w:rsidP="00ED2D41">
      <w:pPr>
        <w:spacing w:line="360" w:lineRule="auto"/>
        <w:ind w:firstLine="720"/>
        <w:jc w:val="both"/>
        <w:rPr>
          <w:rFonts w:ascii="Times New Roman" w:hAnsi="Times New Roman" w:cs="Times New Roman"/>
          <w:sz w:val="24"/>
          <w:szCs w:val="24"/>
        </w:rPr>
      </w:pPr>
      <w:r w:rsidRPr="009C7CB7">
        <w:rPr>
          <w:rFonts w:ascii="Times New Roman" w:hAnsi="Times New Roman" w:cs="Times New Roman"/>
          <w:sz w:val="24"/>
          <w:szCs w:val="24"/>
        </w:rPr>
        <w:t xml:space="preserve">In the result, it is ordered as follows: </w:t>
      </w:r>
    </w:p>
    <w:p w:rsidR="00ED2D41" w:rsidRPr="009C7CB7" w:rsidRDefault="00ED2D41" w:rsidP="00ED2D41">
      <w:pPr>
        <w:pStyle w:val="Default"/>
      </w:pPr>
    </w:p>
    <w:p w:rsidR="00ED2D41" w:rsidRDefault="00ED2D41" w:rsidP="00ED2D41">
      <w:pPr>
        <w:pStyle w:val="Default"/>
        <w:numPr>
          <w:ilvl w:val="0"/>
          <w:numId w:val="2"/>
        </w:numPr>
      </w:pPr>
      <w:r w:rsidRPr="009C7CB7">
        <w:t xml:space="preserve">The accused is found not guilty and </w:t>
      </w:r>
      <w:r>
        <w:t xml:space="preserve">acquitted by reason of insanity. </w:t>
      </w:r>
    </w:p>
    <w:p w:rsidR="00ED2D41" w:rsidRDefault="00ED2D41" w:rsidP="00ED2D41">
      <w:pPr>
        <w:pStyle w:val="Default"/>
        <w:ind w:left="720"/>
      </w:pPr>
    </w:p>
    <w:p w:rsidR="00ED2D41" w:rsidRDefault="00ED2D41" w:rsidP="00ED2D41">
      <w:pPr>
        <w:pStyle w:val="Default"/>
      </w:pPr>
    </w:p>
    <w:p w:rsidR="00ED2D41" w:rsidRDefault="00ED2D41" w:rsidP="00ED2D41">
      <w:pPr>
        <w:pStyle w:val="Default"/>
        <w:numPr>
          <w:ilvl w:val="0"/>
          <w:numId w:val="2"/>
        </w:numPr>
        <w:spacing w:line="360" w:lineRule="auto"/>
        <w:jc w:val="both"/>
      </w:pPr>
      <w:r w:rsidRPr="009C7CB7">
        <w:t xml:space="preserve">The accused is hereby returned to prison pending transfer to </w:t>
      </w:r>
      <w:proofErr w:type="spellStart"/>
      <w:r w:rsidRPr="009C7CB7">
        <w:t>Mlondolozi</w:t>
      </w:r>
      <w:proofErr w:type="spellEnd"/>
      <w:r w:rsidRPr="009C7CB7">
        <w:t xml:space="preserve"> Special Institution for further examination and treatment in terms of section 29(2)(a) of the </w:t>
      </w:r>
      <w:r w:rsidR="003D4DD3">
        <w:t>Mental Health Act (Chapter 15:12</w:t>
      </w:r>
      <w:r w:rsidRPr="009C7CB7">
        <w:t xml:space="preserve">). </w:t>
      </w:r>
    </w:p>
    <w:p w:rsidR="00ED2D41" w:rsidRDefault="00ED2D41" w:rsidP="00ED2D41">
      <w:pPr>
        <w:pStyle w:val="Default"/>
        <w:spacing w:line="360" w:lineRule="auto"/>
        <w:jc w:val="both"/>
      </w:pPr>
    </w:p>
    <w:p w:rsidR="00ED2D41" w:rsidRDefault="00ED2D41" w:rsidP="00ED2D41">
      <w:pPr>
        <w:pStyle w:val="Default"/>
        <w:spacing w:line="360" w:lineRule="auto"/>
        <w:jc w:val="both"/>
      </w:pPr>
    </w:p>
    <w:p w:rsidR="00ED2D41" w:rsidRDefault="00ED2D41" w:rsidP="00ED2D41">
      <w:pPr>
        <w:pStyle w:val="Default"/>
        <w:spacing w:line="360" w:lineRule="auto"/>
        <w:jc w:val="both"/>
      </w:pPr>
    </w:p>
    <w:p w:rsidR="00ED2D41" w:rsidRDefault="00ED2D41" w:rsidP="00ED2D41">
      <w:pPr>
        <w:pStyle w:val="Default"/>
        <w:spacing w:line="360" w:lineRule="auto"/>
        <w:jc w:val="both"/>
      </w:pPr>
    </w:p>
    <w:p w:rsidR="00ED2D41" w:rsidRPr="00F272C9" w:rsidRDefault="00ED2D41" w:rsidP="00ED2D41">
      <w:pPr>
        <w:pStyle w:val="Default"/>
        <w:rPr>
          <w:i/>
        </w:rPr>
      </w:pPr>
      <w:r>
        <w:rPr>
          <w:i/>
          <w:iCs/>
        </w:rPr>
        <w:t>National Prosecuting Authority</w:t>
      </w:r>
      <w:r w:rsidR="00A63D67">
        <w:rPr>
          <w:i/>
          <w:iCs/>
        </w:rPr>
        <w:t>,</w:t>
      </w:r>
      <w:r w:rsidRPr="00D3663E">
        <w:rPr>
          <w:i/>
          <w:iCs/>
        </w:rPr>
        <w:t xml:space="preserve"> </w:t>
      </w:r>
      <w:r>
        <w:t xml:space="preserve">state’s legal practitioners </w:t>
      </w:r>
    </w:p>
    <w:p w:rsidR="00ED2D41" w:rsidRPr="00D3663E" w:rsidRDefault="004B6948" w:rsidP="00ED2D41">
      <w:pPr>
        <w:pStyle w:val="Default"/>
      </w:pPr>
      <w:r>
        <w:rPr>
          <w:i/>
        </w:rPr>
        <w:t>Legal Aid Directorate</w:t>
      </w:r>
      <w:r w:rsidR="00A63D67">
        <w:rPr>
          <w:i/>
        </w:rPr>
        <w:t>,</w:t>
      </w:r>
      <w:r w:rsidR="00ED2D41" w:rsidRPr="00F272C9">
        <w:rPr>
          <w:i/>
        </w:rPr>
        <w:t xml:space="preserve"> </w:t>
      </w:r>
      <w:r w:rsidR="00ED2D41" w:rsidRPr="00D3663E">
        <w:t>accused’s legal practitioners</w:t>
      </w:r>
    </w:p>
    <w:p w:rsidR="00ED2D41" w:rsidRDefault="00ED2D41" w:rsidP="00ED2D41">
      <w:pPr>
        <w:pStyle w:val="Default"/>
        <w:ind w:left="720"/>
        <w:rPr>
          <w:sz w:val="23"/>
          <w:szCs w:val="23"/>
        </w:rPr>
      </w:pPr>
    </w:p>
    <w:p w:rsidR="00ED2D41" w:rsidRDefault="00ED2D41" w:rsidP="00ED2D41">
      <w:pPr>
        <w:pStyle w:val="Default"/>
        <w:ind w:left="720"/>
        <w:rPr>
          <w:sz w:val="23"/>
          <w:szCs w:val="23"/>
        </w:rPr>
      </w:pPr>
    </w:p>
    <w:p w:rsidR="00034B2C" w:rsidRDefault="00034B2C" w:rsidP="00034B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6C35C1" w:rsidRPr="00F14B62" w:rsidRDefault="006C35C1" w:rsidP="009D3EFC">
      <w:pPr>
        <w:pStyle w:val="Default"/>
        <w:spacing w:line="360" w:lineRule="auto"/>
        <w:ind w:firstLine="720"/>
        <w:jc w:val="both"/>
      </w:pPr>
    </w:p>
    <w:p w:rsidR="009D3EFC" w:rsidRDefault="009D3EFC" w:rsidP="009D3EFC">
      <w:pPr>
        <w:pStyle w:val="Default"/>
      </w:pPr>
    </w:p>
    <w:p w:rsidR="0026574C" w:rsidRDefault="009D3EFC" w:rsidP="009D3EFC">
      <w:r>
        <w:t xml:space="preserve"> </w:t>
      </w:r>
      <w:r>
        <w:tab/>
      </w:r>
    </w:p>
    <w:sectPr w:rsidR="002657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8EE" w:rsidRDefault="00B238EE" w:rsidP="00B238EE">
      <w:pPr>
        <w:spacing w:after="0" w:line="240" w:lineRule="auto"/>
      </w:pPr>
      <w:r>
        <w:separator/>
      </w:r>
    </w:p>
  </w:endnote>
  <w:endnote w:type="continuationSeparator" w:id="0">
    <w:p w:rsidR="00B238EE" w:rsidRDefault="00B238EE" w:rsidP="00B2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8EE" w:rsidRDefault="00B238EE" w:rsidP="00B238EE">
      <w:pPr>
        <w:spacing w:after="0" w:line="240" w:lineRule="auto"/>
      </w:pPr>
      <w:r>
        <w:separator/>
      </w:r>
    </w:p>
  </w:footnote>
  <w:footnote w:type="continuationSeparator" w:id="0">
    <w:p w:rsidR="00B238EE" w:rsidRDefault="00B238EE" w:rsidP="00B23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03891"/>
      <w:docPartObj>
        <w:docPartGallery w:val="Page Numbers (Top of Page)"/>
        <w:docPartUnique/>
      </w:docPartObj>
    </w:sdtPr>
    <w:sdtEndPr>
      <w:rPr>
        <w:rFonts w:ascii="Times New Roman" w:hAnsi="Times New Roman" w:cs="Times New Roman"/>
        <w:noProof/>
        <w:sz w:val="24"/>
        <w:szCs w:val="24"/>
      </w:rPr>
    </w:sdtEndPr>
    <w:sdtContent>
      <w:p w:rsidR="00B238EE" w:rsidRPr="00B238EE" w:rsidRDefault="00B238EE">
        <w:pPr>
          <w:pStyle w:val="Header"/>
          <w:jc w:val="right"/>
          <w:rPr>
            <w:rFonts w:ascii="Times New Roman" w:hAnsi="Times New Roman" w:cs="Times New Roman"/>
            <w:noProof/>
            <w:sz w:val="24"/>
            <w:szCs w:val="24"/>
          </w:rPr>
        </w:pPr>
        <w:r w:rsidRPr="00B238EE">
          <w:rPr>
            <w:rFonts w:ascii="Times New Roman" w:hAnsi="Times New Roman" w:cs="Times New Roman"/>
            <w:sz w:val="24"/>
            <w:szCs w:val="24"/>
          </w:rPr>
          <w:fldChar w:fldCharType="begin"/>
        </w:r>
        <w:r w:rsidRPr="00B238EE">
          <w:rPr>
            <w:rFonts w:ascii="Times New Roman" w:hAnsi="Times New Roman" w:cs="Times New Roman"/>
            <w:sz w:val="24"/>
            <w:szCs w:val="24"/>
          </w:rPr>
          <w:instrText xml:space="preserve"> PAGE   \* MERGEFORMAT </w:instrText>
        </w:r>
        <w:r w:rsidRPr="00B238EE">
          <w:rPr>
            <w:rFonts w:ascii="Times New Roman" w:hAnsi="Times New Roman" w:cs="Times New Roman"/>
            <w:sz w:val="24"/>
            <w:szCs w:val="24"/>
          </w:rPr>
          <w:fldChar w:fldCharType="separate"/>
        </w:r>
        <w:r w:rsidR="00BA3196">
          <w:rPr>
            <w:rFonts w:ascii="Times New Roman" w:hAnsi="Times New Roman" w:cs="Times New Roman"/>
            <w:noProof/>
            <w:sz w:val="24"/>
            <w:szCs w:val="24"/>
          </w:rPr>
          <w:t>2</w:t>
        </w:r>
        <w:r w:rsidRPr="00B238EE">
          <w:rPr>
            <w:rFonts w:ascii="Times New Roman" w:hAnsi="Times New Roman" w:cs="Times New Roman"/>
            <w:noProof/>
            <w:sz w:val="24"/>
            <w:szCs w:val="24"/>
          </w:rPr>
          <w:fldChar w:fldCharType="end"/>
        </w:r>
      </w:p>
      <w:p w:rsidR="00B238EE" w:rsidRPr="00B238EE" w:rsidRDefault="00B238EE">
        <w:pPr>
          <w:pStyle w:val="Header"/>
          <w:jc w:val="right"/>
          <w:rPr>
            <w:rFonts w:ascii="Times New Roman" w:hAnsi="Times New Roman" w:cs="Times New Roman"/>
            <w:noProof/>
            <w:sz w:val="24"/>
            <w:szCs w:val="24"/>
          </w:rPr>
        </w:pPr>
        <w:r w:rsidRPr="00B238EE">
          <w:rPr>
            <w:rFonts w:ascii="Times New Roman" w:hAnsi="Times New Roman" w:cs="Times New Roman"/>
            <w:noProof/>
            <w:sz w:val="24"/>
            <w:szCs w:val="24"/>
          </w:rPr>
          <w:t>HB 87/22</w:t>
        </w:r>
      </w:p>
      <w:p w:rsidR="00B238EE" w:rsidRPr="00B238EE" w:rsidRDefault="00B238EE">
        <w:pPr>
          <w:pStyle w:val="Header"/>
          <w:jc w:val="right"/>
          <w:rPr>
            <w:rFonts w:ascii="Times New Roman" w:hAnsi="Times New Roman" w:cs="Times New Roman"/>
            <w:sz w:val="24"/>
            <w:szCs w:val="24"/>
          </w:rPr>
        </w:pPr>
        <w:r w:rsidRPr="00B238EE">
          <w:rPr>
            <w:rFonts w:ascii="Times New Roman" w:hAnsi="Times New Roman" w:cs="Times New Roman"/>
            <w:noProof/>
            <w:sz w:val="24"/>
            <w:szCs w:val="24"/>
          </w:rPr>
          <w:t>HC (CRB) 35/22</w:t>
        </w:r>
      </w:p>
    </w:sdtContent>
  </w:sdt>
  <w:p w:rsidR="00B238EE" w:rsidRDefault="00B23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A4E0F"/>
    <w:multiLevelType w:val="hybridMultilevel"/>
    <w:tmpl w:val="6C100B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E1A3315"/>
    <w:multiLevelType w:val="hybridMultilevel"/>
    <w:tmpl w:val="4FC0C7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DA"/>
    <w:rsid w:val="00034B2C"/>
    <w:rsid w:val="000A2842"/>
    <w:rsid w:val="0020124E"/>
    <w:rsid w:val="00206F02"/>
    <w:rsid w:val="00247390"/>
    <w:rsid w:val="0026574C"/>
    <w:rsid w:val="002B37FE"/>
    <w:rsid w:val="002F2F85"/>
    <w:rsid w:val="003D4DD3"/>
    <w:rsid w:val="003E132A"/>
    <w:rsid w:val="00447DEF"/>
    <w:rsid w:val="00494154"/>
    <w:rsid w:val="004B6948"/>
    <w:rsid w:val="005C1F10"/>
    <w:rsid w:val="005F1CD7"/>
    <w:rsid w:val="006B00BB"/>
    <w:rsid w:val="006C35C1"/>
    <w:rsid w:val="00727ED7"/>
    <w:rsid w:val="007360D9"/>
    <w:rsid w:val="007F0C1F"/>
    <w:rsid w:val="008256B4"/>
    <w:rsid w:val="00843A27"/>
    <w:rsid w:val="008A0943"/>
    <w:rsid w:val="00964D1E"/>
    <w:rsid w:val="009A1D01"/>
    <w:rsid w:val="009D3EFC"/>
    <w:rsid w:val="00A06CC8"/>
    <w:rsid w:val="00A44596"/>
    <w:rsid w:val="00A63D67"/>
    <w:rsid w:val="00AA5900"/>
    <w:rsid w:val="00AB6AAF"/>
    <w:rsid w:val="00B238EE"/>
    <w:rsid w:val="00B24102"/>
    <w:rsid w:val="00B36CC3"/>
    <w:rsid w:val="00BA3196"/>
    <w:rsid w:val="00BA5546"/>
    <w:rsid w:val="00BB36C6"/>
    <w:rsid w:val="00C82B37"/>
    <w:rsid w:val="00DA6E2E"/>
    <w:rsid w:val="00DE204E"/>
    <w:rsid w:val="00EB0197"/>
    <w:rsid w:val="00ED2D41"/>
    <w:rsid w:val="00F84F6C"/>
    <w:rsid w:val="00F85ECB"/>
    <w:rsid w:val="00F929D5"/>
    <w:rsid w:val="00F948E1"/>
    <w:rsid w:val="00FA42F7"/>
    <w:rsid w:val="00FD5305"/>
    <w:rsid w:val="00FE7AF0"/>
    <w:rsid w:val="00FF4D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E86BF-F694-4286-BCB8-FDF828BC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DD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C35C1"/>
    <w:pPr>
      <w:ind w:left="720"/>
      <w:contextualSpacing/>
    </w:pPr>
  </w:style>
  <w:style w:type="paragraph" w:styleId="NoSpacing">
    <w:name w:val="No Spacing"/>
    <w:uiPriority w:val="1"/>
    <w:qFormat/>
    <w:rsid w:val="002B37FE"/>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B23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8EE"/>
    <w:rPr>
      <w:rFonts w:ascii="Segoe UI" w:hAnsi="Segoe UI" w:cs="Segoe UI"/>
      <w:sz w:val="18"/>
      <w:szCs w:val="18"/>
    </w:rPr>
  </w:style>
  <w:style w:type="paragraph" w:styleId="Header">
    <w:name w:val="header"/>
    <w:basedOn w:val="Normal"/>
    <w:link w:val="HeaderChar"/>
    <w:uiPriority w:val="99"/>
    <w:unhideWhenUsed/>
    <w:rsid w:val="00B23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8EE"/>
  </w:style>
  <w:style w:type="paragraph" w:styleId="Footer">
    <w:name w:val="footer"/>
    <w:basedOn w:val="Normal"/>
    <w:link w:val="FooterChar"/>
    <w:uiPriority w:val="99"/>
    <w:unhideWhenUsed/>
    <w:rsid w:val="00B23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17</cp:revision>
  <cp:lastPrinted>2022-03-25T05:56:00Z</cp:lastPrinted>
  <dcterms:created xsi:type="dcterms:W3CDTF">2022-03-07T19:42:00Z</dcterms:created>
  <dcterms:modified xsi:type="dcterms:W3CDTF">2022-03-28T12:27:00Z</dcterms:modified>
</cp:coreProperties>
</file>