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A024CD" w:rsidP="00A024C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A024CD" w:rsidRDefault="00A024CD" w:rsidP="00A02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024CD" w:rsidRDefault="00A024CD" w:rsidP="00A02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GAVEN CHIFODYA</w:t>
      </w: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024CD" w:rsidRDefault="00A024CD" w:rsidP="00A02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A024CD" w:rsidRDefault="00DD52BB" w:rsidP="00A02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8 March 2018</w:t>
      </w: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240" w:lineRule="auto"/>
        <w:jc w:val="both"/>
        <w:rPr>
          <w:rFonts w:ascii="Times New Roman" w:hAnsi="Times New Roman" w:cs="Times New Roman"/>
          <w:sz w:val="24"/>
          <w:szCs w:val="24"/>
        </w:rPr>
      </w:pPr>
    </w:p>
    <w:p w:rsidR="00A024CD" w:rsidRPr="00A024CD" w:rsidRDefault="00A024CD" w:rsidP="00A024CD">
      <w:pPr>
        <w:spacing w:after="0" w:line="240" w:lineRule="auto"/>
        <w:jc w:val="both"/>
        <w:rPr>
          <w:rFonts w:ascii="Times New Roman" w:hAnsi="Times New Roman" w:cs="Times New Roman"/>
          <w:b/>
          <w:sz w:val="24"/>
          <w:szCs w:val="24"/>
        </w:rPr>
      </w:pPr>
    </w:p>
    <w:p w:rsidR="00A024CD" w:rsidRPr="00A024CD" w:rsidRDefault="00A024CD" w:rsidP="00A024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w:t>
      </w:r>
      <w:r w:rsidRPr="00A024CD">
        <w:rPr>
          <w:rFonts w:ascii="Times New Roman" w:hAnsi="Times New Roman" w:cs="Times New Roman"/>
          <w:b/>
          <w:sz w:val="24"/>
          <w:szCs w:val="24"/>
        </w:rPr>
        <w:t>eview</w:t>
      </w: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240" w:lineRule="auto"/>
        <w:jc w:val="both"/>
        <w:rPr>
          <w:rFonts w:ascii="Times New Roman" w:hAnsi="Times New Roman" w:cs="Times New Roman"/>
          <w:sz w:val="24"/>
          <w:szCs w:val="24"/>
        </w:rPr>
      </w:pPr>
    </w:p>
    <w:p w:rsidR="00A024CD" w:rsidRDefault="00A024CD"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6239EB">
        <w:rPr>
          <w:rFonts w:ascii="Times New Roman" w:hAnsi="Times New Roman" w:cs="Times New Roman"/>
          <w:sz w:val="24"/>
          <w:szCs w:val="24"/>
        </w:rPr>
        <w:t xml:space="preserve"> The accused appeared before the Provincial Magistrate, Mbare</w:t>
      </w:r>
      <w:r w:rsidR="00DD52BB">
        <w:rPr>
          <w:rFonts w:ascii="Times New Roman" w:hAnsi="Times New Roman" w:cs="Times New Roman"/>
          <w:sz w:val="24"/>
          <w:szCs w:val="24"/>
        </w:rPr>
        <w:t xml:space="preserve"> Magistrate</w:t>
      </w:r>
      <w:r w:rsidR="006239EB">
        <w:rPr>
          <w:rFonts w:ascii="Times New Roman" w:hAnsi="Times New Roman" w:cs="Times New Roman"/>
          <w:sz w:val="24"/>
          <w:szCs w:val="24"/>
        </w:rPr>
        <w:t xml:space="preserve"> Court on 24 November, 2016. He was charged with the offence of culpable homicide as defined in s 49 (a) (1) of the Criminal Law (Codification &amp; Reform Act), [</w:t>
      </w:r>
      <w:r w:rsidR="006239EB" w:rsidRPr="006239EB">
        <w:rPr>
          <w:rFonts w:ascii="Times New Roman" w:hAnsi="Times New Roman" w:cs="Times New Roman"/>
          <w:i/>
          <w:sz w:val="24"/>
          <w:szCs w:val="24"/>
        </w:rPr>
        <w:t>Chapter 9.23</w:t>
      </w:r>
      <w:r w:rsidR="006239EB">
        <w:rPr>
          <w:rFonts w:ascii="Times New Roman" w:hAnsi="Times New Roman" w:cs="Times New Roman"/>
          <w:sz w:val="24"/>
          <w:szCs w:val="24"/>
        </w:rPr>
        <w:t xml:space="preserve">]. It was alleged against him that on 9 October 2016 around 1800hours and along High Glen Road, Harare, the accused negligently drove his Toyota Lexus motor vehicle registration no. ACU 9930. Due to the accused’s negligence, he knocked down two pedestrians who died as a result of injuries which they sustained. The accused pleaded guilty to the charge. He was sentenced to 18 months imprisonment with 8 months suspended for 5 years on condition that he is not within that period convicted of an offence involving negligently causing the death of another human being for which upon conviction he is sentenced to imprisonment without the option of a fine. The remaining 10 months were suspended on condition that </w:t>
      </w:r>
      <w:r w:rsidR="00DD52BB">
        <w:rPr>
          <w:rFonts w:ascii="Times New Roman" w:hAnsi="Times New Roman" w:cs="Times New Roman"/>
          <w:sz w:val="24"/>
          <w:szCs w:val="24"/>
        </w:rPr>
        <w:t>t</w:t>
      </w:r>
      <w:r w:rsidR="006239EB">
        <w:rPr>
          <w:rFonts w:ascii="Times New Roman" w:hAnsi="Times New Roman" w:cs="Times New Roman"/>
          <w:sz w:val="24"/>
          <w:szCs w:val="24"/>
        </w:rPr>
        <w:t>he accused performed community service for 350hours.</w:t>
      </w:r>
    </w:p>
    <w:p w:rsidR="006239EB" w:rsidRDefault="006239EB"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proceedings in this matter offends one’s sense of justice and clearly fail the test of real and substantial justice. I have seen it fit to review the proceedings in the form of preparing a judgment which hopefully should act as a reference to the magistrate concerned in particular and</w:t>
      </w:r>
      <w:r w:rsidR="00DD52BB">
        <w:rPr>
          <w:rFonts w:ascii="Times New Roman" w:hAnsi="Times New Roman" w:cs="Times New Roman"/>
          <w:sz w:val="24"/>
          <w:szCs w:val="24"/>
        </w:rPr>
        <w:t xml:space="preserve"> generally</w:t>
      </w:r>
      <w:r>
        <w:rPr>
          <w:rFonts w:ascii="Times New Roman" w:hAnsi="Times New Roman" w:cs="Times New Roman"/>
          <w:sz w:val="24"/>
          <w:szCs w:val="24"/>
        </w:rPr>
        <w:t xml:space="preserve"> to other magistrates who may in the course of their judicial duties come across a comparable case. I proceed to set out a summary of the agreed facts as they appear from a reading of the state ou</w:t>
      </w:r>
      <w:r w:rsidR="007557B0">
        <w:rPr>
          <w:rFonts w:ascii="Times New Roman" w:hAnsi="Times New Roman" w:cs="Times New Roman"/>
          <w:sz w:val="24"/>
          <w:szCs w:val="24"/>
        </w:rPr>
        <w:t>tline</w:t>
      </w:r>
      <w:r w:rsidR="005334B1">
        <w:rPr>
          <w:rFonts w:ascii="Times New Roman" w:hAnsi="Times New Roman" w:cs="Times New Roman"/>
          <w:sz w:val="24"/>
          <w:szCs w:val="24"/>
        </w:rPr>
        <w:t xml:space="preserve"> whose contents</w:t>
      </w:r>
      <w:r>
        <w:rPr>
          <w:rFonts w:ascii="Times New Roman" w:hAnsi="Times New Roman" w:cs="Times New Roman"/>
          <w:sz w:val="24"/>
          <w:szCs w:val="24"/>
        </w:rPr>
        <w:t xml:space="preserve"> the accused agreed to.</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a </w:t>
      </w:r>
      <w:r w:rsidR="005334B1">
        <w:rPr>
          <w:rFonts w:ascii="Times New Roman" w:hAnsi="Times New Roman" w:cs="Times New Roman"/>
          <w:sz w:val="24"/>
          <w:szCs w:val="24"/>
        </w:rPr>
        <w:t>m</w:t>
      </w:r>
      <w:r>
        <w:rPr>
          <w:rFonts w:ascii="Times New Roman" w:hAnsi="Times New Roman" w:cs="Times New Roman"/>
          <w:sz w:val="24"/>
          <w:szCs w:val="24"/>
        </w:rPr>
        <w:t xml:space="preserve">ature adult aged 47 years old and holds a class 4 and 5 driver’s licence. On the day in question he is said to have been driving his </w:t>
      </w:r>
      <w:r w:rsidR="005334B1">
        <w:rPr>
          <w:rFonts w:ascii="Times New Roman" w:hAnsi="Times New Roman" w:cs="Times New Roman"/>
          <w:sz w:val="24"/>
          <w:szCs w:val="24"/>
        </w:rPr>
        <w:t>Toyota L</w:t>
      </w:r>
      <w:r>
        <w:rPr>
          <w:rFonts w:ascii="Times New Roman" w:hAnsi="Times New Roman" w:cs="Times New Roman"/>
          <w:sz w:val="24"/>
          <w:szCs w:val="24"/>
        </w:rPr>
        <w:t xml:space="preserve">exus motor vehicle along High Glen Road due east at high speed. As he sped, he lost control of the vehicle, veered off the road to </w:t>
      </w:r>
      <w:r>
        <w:rPr>
          <w:rFonts w:ascii="Times New Roman" w:hAnsi="Times New Roman" w:cs="Times New Roman"/>
          <w:sz w:val="24"/>
          <w:szCs w:val="24"/>
        </w:rPr>
        <w:lastRenderedPageBreak/>
        <w:t>the left and knocked down two pedestrians who were standing off th</w:t>
      </w:r>
      <w:r w:rsidR="00DD52BB">
        <w:rPr>
          <w:rFonts w:ascii="Times New Roman" w:hAnsi="Times New Roman" w:cs="Times New Roman"/>
          <w:sz w:val="24"/>
          <w:szCs w:val="24"/>
        </w:rPr>
        <w:t xml:space="preserve">e roadside. The two 19 year old </w:t>
      </w:r>
      <w:r w:rsidR="00A0306D">
        <w:rPr>
          <w:rFonts w:ascii="Times New Roman" w:hAnsi="Times New Roman" w:cs="Times New Roman"/>
          <w:sz w:val="24"/>
          <w:szCs w:val="24"/>
        </w:rPr>
        <w:t>pedestrians</w:t>
      </w:r>
      <w:r>
        <w:rPr>
          <w:rFonts w:ascii="Times New Roman" w:hAnsi="Times New Roman" w:cs="Times New Roman"/>
          <w:sz w:val="24"/>
          <w:szCs w:val="24"/>
        </w:rPr>
        <w:t xml:space="preserve"> were thrown away</w:t>
      </w:r>
      <w:r w:rsidR="00A0306D">
        <w:rPr>
          <w:rFonts w:ascii="Times New Roman" w:hAnsi="Times New Roman" w:cs="Times New Roman"/>
          <w:sz w:val="24"/>
          <w:szCs w:val="24"/>
        </w:rPr>
        <w:t xml:space="preserve"> on impact</w:t>
      </w:r>
      <w:r>
        <w:rPr>
          <w:rFonts w:ascii="Times New Roman" w:hAnsi="Times New Roman" w:cs="Times New Roman"/>
          <w:sz w:val="24"/>
          <w:szCs w:val="24"/>
        </w:rPr>
        <w:t xml:space="preserve"> some five metres from where they had been standing. They suffered various injuries from which they died. From the post-mortem reports produced as exh 2 and 3, the deceased suffered compound fractures of their legs and one</w:t>
      </w:r>
      <w:r w:rsidR="00DD52BB">
        <w:rPr>
          <w:rFonts w:ascii="Times New Roman" w:hAnsi="Times New Roman" w:cs="Times New Roman"/>
          <w:sz w:val="24"/>
          <w:szCs w:val="24"/>
        </w:rPr>
        <w:t xml:space="preserve"> of them</w:t>
      </w:r>
      <w:r>
        <w:rPr>
          <w:rFonts w:ascii="Times New Roman" w:hAnsi="Times New Roman" w:cs="Times New Roman"/>
          <w:sz w:val="24"/>
          <w:szCs w:val="24"/>
        </w:rPr>
        <w:t xml:space="preserve"> suffered brain injury.</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after knocking down the two pedestrians who were off the road to his left </w:t>
      </w:r>
      <w:r w:rsidR="00A0306D">
        <w:rPr>
          <w:rFonts w:ascii="Times New Roman" w:hAnsi="Times New Roman" w:cs="Times New Roman"/>
          <w:sz w:val="24"/>
          <w:szCs w:val="24"/>
        </w:rPr>
        <w:t xml:space="preserve">side of the road as aforesaid </w:t>
      </w:r>
      <w:r>
        <w:rPr>
          <w:rFonts w:ascii="Times New Roman" w:hAnsi="Times New Roman" w:cs="Times New Roman"/>
          <w:sz w:val="24"/>
          <w:szCs w:val="24"/>
        </w:rPr>
        <w:t xml:space="preserve">did not stop. He further swerved to the right </w:t>
      </w:r>
      <w:r w:rsidR="00A0306D">
        <w:rPr>
          <w:rFonts w:ascii="Times New Roman" w:hAnsi="Times New Roman" w:cs="Times New Roman"/>
          <w:sz w:val="24"/>
          <w:szCs w:val="24"/>
        </w:rPr>
        <w:t xml:space="preserve">side </w:t>
      </w:r>
      <w:r>
        <w:rPr>
          <w:rFonts w:ascii="Times New Roman" w:hAnsi="Times New Roman" w:cs="Times New Roman"/>
          <w:sz w:val="24"/>
          <w:szCs w:val="24"/>
        </w:rPr>
        <w:t>crossing the road and bumped into a stationery vehicle which had broken down</w:t>
      </w:r>
      <w:r w:rsidR="00DD52BB">
        <w:rPr>
          <w:rFonts w:ascii="Times New Roman" w:hAnsi="Times New Roman" w:cs="Times New Roman"/>
          <w:sz w:val="24"/>
          <w:szCs w:val="24"/>
        </w:rPr>
        <w:t xml:space="preserve"> and was parked</w:t>
      </w:r>
      <w:r>
        <w:rPr>
          <w:rFonts w:ascii="Times New Roman" w:hAnsi="Times New Roman" w:cs="Times New Roman"/>
          <w:sz w:val="24"/>
          <w:szCs w:val="24"/>
        </w:rPr>
        <w:t xml:space="preserve"> off the road. The </w:t>
      </w:r>
      <w:r w:rsidR="00DD52BB">
        <w:rPr>
          <w:rFonts w:ascii="Times New Roman" w:hAnsi="Times New Roman" w:cs="Times New Roman"/>
          <w:sz w:val="24"/>
          <w:szCs w:val="24"/>
        </w:rPr>
        <w:t xml:space="preserve"> resultant </w:t>
      </w:r>
      <w:r>
        <w:rPr>
          <w:rFonts w:ascii="Times New Roman" w:hAnsi="Times New Roman" w:cs="Times New Roman"/>
          <w:sz w:val="24"/>
          <w:szCs w:val="24"/>
        </w:rPr>
        <w:t>impact damaged the rear right side of the parked vehicle and its right wheel. The accused then swerved across the road</w:t>
      </w:r>
      <w:r w:rsidR="00DD52BB">
        <w:rPr>
          <w:rFonts w:ascii="Times New Roman" w:hAnsi="Times New Roman" w:cs="Times New Roman"/>
          <w:sz w:val="24"/>
          <w:szCs w:val="24"/>
        </w:rPr>
        <w:t xml:space="preserve"> once</w:t>
      </w:r>
      <w:r>
        <w:rPr>
          <w:rFonts w:ascii="Times New Roman" w:hAnsi="Times New Roman" w:cs="Times New Roman"/>
          <w:sz w:val="24"/>
          <w:szCs w:val="24"/>
        </w:rPr>
        <w:t xml:space="preserve"> again and his vehicle finally stopped some 10 metres off the road on the left side of the road.</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particulars of negligence were listed as:</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Fail to keep car under proper control.</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Travelling at an excessive speed in the circumstances</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 Fail to stop or act reasonably when the accident seemed imminent.</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  Fail to have a proper look out on the road ahead.</w:t>
      </w:r>
    </w:p>
    <w:p w:rsidR="007557B0" w:rsidRDefault="007557B0"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had a previous conviction for drunken driving in contravention of s 46 (1) of the Road Traffic Act No. 48/76 for which he was fined $800-00 or in default 2 months imprisonment. The conviction was dated 18 May 2 000. The certificate evidencing the previous conviction was produced by consent as exh 1. The conviction is not connected with negligent driving. The magistrate did not appear to have taken it into account. A period of 16 years of incident or crime free driving would appear to me not to merit the pr</w:t>
      </w:r>
      <w:r w:rsidR="006C4F09">
        <w:rPr>
          <w:rFonts w:ascii="Times New Roman" w:hAnsi="Times New Roman" w:cs="Times New Roman"/>
          <w:sz w:val="24"/>
          <w:szCs w:val="24"/>
        </w:rPr>
        <w:t>evious conviction being treated as aggravatory. The period falls beyond the 5 and 10 year period</w:t>
      </w:r>
      <w:r w:rsidR="00DD52BB">
        <w:rPr>
          <w:rFonts w:ascii="Times New Roman" w:hAnsi="Times New Roman" w:cs="Times New Roman"/>
          <w:sz w:val="24"/>
          <w:szCs w:val="24"/>
        </w:rPr>
        <w:t>s</w:t>
      </w:r>
      <w:r w:rsidR="006C4F09">
        <w:rPr>
          <w:rFonts w:ascii="Times New Roman" w:hAnsi="Times New Roman" w:cs="Times New Roman"/>
          <w:sz w:val="24"/>
          <w:szCs w:val="24"/>
        </w:rPr>
        <w:t xml:space="preserve"> for which a court depending on the charge </w:t>
      </w:r>
      <w:r w:rsidR="00A0306D">
        <w:rPr>
          <w:rFonts w:ascii="Times New Roman" w:hAnsi="Times New Roman" w:cs="Times New Roman"/>
          <w:sz w:val="24"/>
          <w:szCs w:val="24"/>
        </w:rPr>
        <w:t xml:space="preserve">preferred against the offender </w:t>
      </w:r>
      <w:r w:rsidR="006C4F09">
        <w:rPr>
          <w:rFonts w:ascii="Times New Roman" w:hAnsi="Times New Roman" w:cs="Times New Roman"/>
          <w:sz w:val="24"/>
          <w:szCs w:val="24"/>
        </w:rPr>
        <w:t xml:space="preserve">would be obliged to consider imposing a prohibition from driving for such periods as are competent in terms of the </w:t>
      </w:r>
      <w:r w:rsidR="00A0306D">
        <w:rPr>
          <w:rFonts w:ascii="Times New Roman" w:hAnsi="Times New Roman" w:cs="Times New Roman"/>
          <w:sz w:val="24"/>
          <w:szCs w:val="24"/>
        </w:rPr>
        <w:t>R</w:t>
      </w:r>
      <w:r w:rsidR="006C4F09">
        <w:rPr>
          <w:rFonts w:ascii="Times New Roman" w:hAnsi="Times New Roman" w:cs="Times New Roman"/>
          <w:sz w:val="24"/>
          <w:szCs w:val="24"/>
        </w:rPr>
        <w:t>oad Traffic Act in the absence of special circumstances. I do not propose to dwell on the issue of the old previous conviction nor to hold it against the magistrate that he did not take it into account.</w:t>
      </w:r>
      <w:r w:rsidR="00A0306D">
        <w:rPr>
          <w:rFonts w:ascii="Times New Roman" w:hAnsi="Times New Roman" w:cs="Times New Roman"/>
          <w:sz w:val="24"/>
          <w:szCs w:val="24"/>
        </w:rPr>
        <w:t xml:space="preserve"> The magistrate was justified to disregard it.</w:t>
      </w:r>
    </w:p>
    <w:p w:rsidR="006C4F09" w:rsidRDefault="006C4F09"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gave very brief reasons for sentence which on the record are inscribed in note form. They are listed as:-</w:t>
      </w:r>
    </w:p>
    <w:p w:rsidR="006C4F09" w:rsidRPr="006C4F09" w:rsidRDefault="006C4F09" w:rsidP="006C4F09">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6C4F09">
        <w:rPr>
          <w:rFonts w:ascii="Times New Roman" w:hAnsi="Times New Roman" w:cs="Times New Roman"/>
        </w:rPr>
        <w:t>“-</w:t>
      </w:r>
      <w:r w:rsidRPr="006C4F09">
        <w:rPr>
          <w:rFonts w:ascii="Times New Roman" w:hAnsi="Times New Roman" w:cs="Times New Roman"/>
        </w:rPr>
        <w:tab/>
        <w:t>plea of guilty</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degree of negligence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culpa homicide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 xml:space="preserve">- </w:t>
      </w:r>
      <w:r w:rsidRPr="006C4F09">
        <w:rPr>
          <w:rFonts w:ascii="Times New Roman" w:hAnsi="Times New Roman" w:cs="Times New Roman"/>
        </w:rPr>
        <w:tab/>
        <w:t>degree of negligence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not mandatory to send to jail</w:t>
      </w:r>
    </w:p>
    <w:p w:rsidR="006C4F09" w:rsidRPr="00DD52BB"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r>
      <w:r w:rsidRPr="006C4F09">
        <w:rPr>
          <w:rFonts w:ascii="Times New Roman" w:hAnsi="Times New Roman" w:cs="Times New Roman"/>
          <w:i/>
        </w:rPr>
        <w:t>Chaita</w:t>
      </w:r>
      <w:r w:rsidR="00DD52BB">
        <w:rPr>
          <w:rFonts w:ascii="Times New Roman" w:hAnsi="Times New Roman" w:cs="Times New Roman"/>
          <w:i/>
        </w:rPr>
        <w:t xml:space="preserve"> (sic) (</w:t>
      </w:r>
      <w:r w:rsidR="00A0306D" w:rsidRPr="00A0306D">
        <w:rPr>
          <w:rFonts w:ascii="Times New Roman" w:hAnsi="Times New Roman" w:cs="Times New Roman"/>
        </w:rPr>
        <w:t>l</w:t>
      </w:r>
      <w:r w:rsidR="00A0306D">
        <w:rPr>
          <w:rFonts w:ascii="Times New Roman" w:hAnsi="Times New Roman" w:cs="Times New Roman"/>
          <w:i/>
        </w:rPr>
        <w:t xml:space="preserve"> </w:t>
      </w:r>
      <w:r w:rsidR="00DD52BB">
        <w:rPr>
          <w:rFonts w:ascii="Times New Roman" w:hAnsi="Times New Roman" w:cs="Times New Roman"/>
        </w:rPr>
        <w:t>assume that it is a decided case name)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r>
      <w:r w:rsidRPr="006C4F09">
        <w:rPr>
          <w:rFonts w:ascii="Times New Roman" w:hAnsi="Times New Roman" w:cs="Times New Roman"/>
        </w:rPr>
        <w:tab/>
        <w:t>Deterrence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not to be overemphasized</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 xml:space="preserve">deterrence cannot necessarily be achieved by jail. Jail may even contaminate and make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4F09">
        <w:rPr>
          <w:rFonts w:ascii="Times New Roman" w:hAnsi="Times New Roman" w:cs="Times New Roman"/>
        </w:rPr>
        <w:t>one even worse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no amount of compensation can be equivalent to human life.</w:t>
      </w:r>
    </w:p>
    <w:p w:rsidR="006C4F09" w:rsidRPr="006C4F09" w:rsidRDefault="006C4F09" w:rsidP="006C4F09">
      <w:pPr>
        <w:spacing w:after="0" w:line="240" w:lineRule="auto"/>
        <w:jc w:val="both"/>
        <w:rPr>
          <w:rFonts w:ascii="Times New Roman" w:hAnsi="Times New Roman" w:cs="Times New Roman"/>
        </w:rPr>
      </w:pPr>
      <w:r w:rsidRPr="006C4F09">
        <w:rPr>
          <w:rFonts w:ascii="Times New Roman" w:hAnsi="Times New Roman" w:cs="Times New Roman"/>
        </w:rPr>
        <w:tab/>
        <w:t>-</w:t>
      </w:r>
      <w:r w:rsidRPr="006C4F09">
        <w:rPr>
          <w:rFonts w:ascii="Times New Roman" w:hAnsi="Times New Roman" w:cs="Times New Roman"/>
        </w:rPr>
        <w:tab/>
        <w:t>sentencing considerations would be not to match human life lost but to punish…….”</w:t>
      </w:r>
    </w:p>
    <w:p w:rsidR="006C4F09" w:rsidRDefault="006C4F09"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C4F09" w:rsidRDefault="006C4F09"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back of the summary jurisdiction sheet the magistrate endorsed the sentence by reference to the community service form which is commonly referred to as ‘formula A’. The sentence which I have alluded to was endorsed on the form aforesaid.</w:t>
      </w:r>
    </w:p>
    <w:p w:rsidR="006C4F09" w:rsidRDefault="006C4F09"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admitted facts in this matter do reveal a case of a</w:t>
      </w:r>
      <w:r w:rsidR="00DD52BB">
        <w:rPr>
          <w:rFonts w:ascii="Times New Roman" w:hAnsi="Times New Roman" w:cs="Times New Roman"/>
          <w:sz w:val="24"/>
          <w:szCs w:val="24"/>
        </w:rPr>
        <w:t xml:space="preserve"> driver who can aptly</w:t>
      </w:r>
      <w:r>
        <w:rPr>
          <w:rFonts w:ascii="Times New Roman" w:hAnsi="Times New Roman" w:cs="Times New Roman"/>
          <w:sz w:val="24"/>
          <w:szCs w:val="24"/>
        </w:rPr>
        <w:t xml:space="preserve"> be described as a madman flying on the motor way. The degree of negligence exhibited by the accused in his driving conduct was certainly gross if not </w:t>
      </w:r>
      <w:r w:rsidR="00900702">
        <w:rPr>
          <w:rFonts w:ascii="Times New Roman" w:hAnsi="Times New Roman" w:cs="Times New Roman"/>
          <w:sz w:val="24"/>
          <w:szCs w:val="24"/>
        </w:rPr>
        <w:t>reckless. High Gl</w:t>
      </w:r>
      <w:r>
        <w:rPr>
          <w:rFonts w:ascii="Times New Roman" w:hAnsi="Times New Roman" w:cs="Times New Roman"/>
          <w:sz w:val="24"/>
          <w:szCs w:val="24"/>
        </w:rPr>
        <w:t xml:space="preserve">en Road is </w:t>
      </w:r>
      <w:r w:rsidR="00900702">
        <w:rPr>
          <w:rFonts w:ascii="Times New Roman" w:hAnsi="Times New Roman" w:cs="Times New Roman"/>
          <w:sz w:val="24"/>
          <w:szCs w:val="24"/>
        </w:rPr>
        <w:t>within</w:t>
      </w:r>
      <w:r>
        <w:rPr>
          <w:rFonts w:ascii="Times New Roman" w:hAnsi="Times New Roman" w:cs="Times New Roman"/>
          <w:sz w:val="24"/>
          <w:szCs w:val="24"/>
        </w:rPr>
        <w:t xml:space="preserve"> Harare </w:t>
      </w:r>
      <w:r w:rsidR="00900702">
        <w:rPr>
          <w:rFonts w:ascii="Times New Roman" w:hAnsi="Times New Roman" w:cs="Times New Roman"/>
          <w:sz w:val="24"/>
          <w:szCs w:val="24"/>
        </w:rPr>
        <w:t>Metropolitan</w:t>
      </w:r>
      <w:r>
        <w:rPr>
          <w:rFonts w:ascii="Times New Roman" w:hAnsi="Times New Roman" w:cs="Times New Roman"/>
          <w:sz w:val="24"/>
          <w:szCs w:val="24"/>
        </w:rPr>
        <w:t xml:space="preserve"> area and is not a highway. The accused’s failure to control his vehicle when there was no obstacle </w:t>
      </w:r>
      <w:r w:rsidR="00A0306D">
        <w:rPr>
          <w:rFonts w:ascii="Times New Roman" w:hAnsi="Times New Roman" w:cs="Times New Roman"/>
          <w:sz w:val="24"/>
          <w:szCs w:val="24"/>
        </w:rPr>
        <w:t xml:space="preserve">which disturbed his ability to control his motor vehicle </w:t>
      </w:r>
      <w:r w:rsidR="00DD52BB">
        <w:rPr>
          <w:rFonts w:ascii="Times New Roman" w:hAnsi="Times New Roman" w:cs="Times New Roman"/>
          <w:sz w:val="24"/>
          <w:szCs w:val="24"/>
        </w:rPr>
        <w:t>was indicative of a careless or</w:t>
      </w:r>
      <w:r>
        <w:rPr>
          <w:rFonts w:ascii="Times New Roman" w:hAnsi="Times New Roman" w:cs="Times New Roman"/>
          <w:sz w:val="24"/>
          <w:szCs w:val="24"/>
        </w:rPr>
        <w:t xml:space="preserve"> reckless abandon. It showed that he drove with a wanton disregard for the safety of </w:t>
      </w:r>
      <w:r w:rsidR="00A0306D">
        <w:rPr>
          <w:rFonts w:ascii="Times New Roman" w:hAnsi="Times New Roman" w:cs="Times New Roman"/>
          <w:sz w:val="24"/>
          <w:szCs w:val="24"/>
        </w:rPr>
        <w:t xml:space="preserve">himself </w:t>
      </w:r>
      <w:r>
        <w:rPr>
          <w:rFonts w:ascii="Times New Roman" w:hAnsi="Times New Roman" w:cs="Times New Roman"/>
          <w:sz w:val="24"/>
          <w:szCs w:val="24"/>
        </w:rPr>
        <w:t>other road users</w:t>
      </w:r>
      <w:r w:rsidR="00DD52BB">
        <w:rPr>
          <w:rFonts w:ascii="Times New Roman" w:hAnsi="Times New Roman" w:cs="Times New Roman"/>
          <w:sz w:val="24"/>
          <w:szCs w:val="24"/>
        </w:rPr>
        <w:t>,</w:t>
      </w:r>
      <w:r>
        <w:rPr>
          <w:rFonts w:ascii="Times New Roman" w:hAnsi="Times New Roman" w:cs="Times New Roman"/>
          <w:sz w:val="24"/>
          <w:szCs w:val="24"/>
        </w:rPr>
        <w:t xml:space="preserve"> pedestrians and property </w:t>
      </w:r>
      <w:r w:rsidR="00900702">
        <w:rPr>
          <w:rFonts w:ascii="Times New Roman" w:hAnsi="Times New Roman" w:cs="Times New Roman"/>
          <w:sz w:val="24"/>
          <w:szCs w:val="24"/>
        </w:rPr>
        <w:t>since</w:t>
      </w:r>
      <w:r>
        <w:rPr>
          <w:rFonts w:ascii="Times New Roman" w:hAnsi="Times New Roman" w:cs="Times New Roman"/>
          <w:sz w:val="24"/>
          <w:szCs w:val="24"/>
        </w:rPr>
        <w:t xml:space="preserve"> High Glen Road passes through built up areas. The magistrate did not make a specific finding as to the degree of negligence</w:t>
      </w:r>
      <w:r w:rsidR="00A0306D">
        <w:rPr>
          <w:rFonts w:ascii="Times New Roman" w:hAnsi="Times New Roman" w:cs="Times New Roman"/>
          <w:sz w:val="24"/>
          <w:szCs w:val="24"/>
        </w:rPr>
        <w:t xml:space="preserve"> exhibited by the accused</w:t>
      </w:r>
      <w:r>
        <w:rPr>
          <w:rFonts w:ascii="Times New Roman" w:hAnsi="Times New Roman" w:cs="Times New Roman"/>
          <w:sz w:val="24"/>
          <w:szCs w:val="24"/>
        </w:rPr>
        <w:t>. It was imperative for him to have done s</w:t>
      </w:r>
      <w:r w:rsidR="00DD52BB">
        <w:rPr>
          <w:rFonts w:ascii="Times New Roman" w:hAnsi="Times New Roman" w:cs="Times New Roman"/>
          <w:sz w:val="24"/>
          <w:szCs w:val="24"/>
        </w:rPr>
        <w:t>o because such a finding has a b</w:t>
      </w:r>
      <w:r>
        <w:rPr>
          <w:rFonts w:ascii="Times New Roman" w:hAnsi="Times New Roman" w:cs="Times New Roman"/>
          <w:sz w:val="24"/>
          <w:szCs w:val="24"/>
        </w:rPr>
        <w:t>earing on the assessment of the appropriate sentence to be imposed.</w:t>
      </w:r>
    </w:p>
    <w:p w:rsidR="006C4F09" w:rsidRDefault="006C4F09"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legal practitioner submitted in mitigation </w:t>
      </w:r>
      <w:r w:rsidR="00A0306D">
        <w:rPr>
          <w:rFonts w:ascii="Times New Roman" w:hAnsi="Times New Roman" w:cs="Times New Roman"/>
          <w:sz w:val="24"/>
          <w:szCs w:val="24"/>
        </w:rPr>
        <w:t xml:space="preserve">quite </w:t>
      </w:r>
      <w:r>
        <w:rPr>
          <w:rFonts w:ascii="Times New Roman" w:hAnsi="Times New Roman" w:cs="Times New Roman"/>
          <w:sz w:val="24"/>
          <w:szCs w:val="24"/>
        </w:rPr>
        <w:t>correctly that in culpable homicide cases arising out of traffic accidents</w:t>
      </w:r>
      <w:r w:rsidR="00DD52BB">
        <w:rPr>
          <w:rFonts w:ascii="Times New Roman" w:hAnsi="Times New Roman" w:cs="Times New Roman"/>
          <w:sz w:val="24"/>
          <w:szCs w:val="24"/>
        </w:rPr>
        <w:t>,</w:t>
      </w:r>
      <w:r>
        <w:rPr>
          <w:rFonts w:ascii="Times New Roman" w:hAnsi="Times New Roman" w:cs="Times New Roman"/>
          <w:sz w:val="24"/>
          <w:szCs w:val="24"/>
        </w:rPr>
        <w:t xml:space="preserve"> the decision as</w:t>
      </w:r>
      <w:r w:rsidR="00900702">
        <w:rPr>
          <w:rFonts w:ascii="Times New Roman" w:hAnsi="Times New Roman" w:cs="Times New Roman"/>
          <w:sz w:val="24"/>
          <w:szCs w:val="24"/>
        </w:rPr>
        <w:t xml:space="preserve"> </w:t>
      </w:r>
      <w:r>
        <w:rPr>
          <w:rFonts w:ascii="Times New Roman" w:hAnsi="Times New Roman" w:cs="Times New Roman"/>
          <w:sz w:val="24"/>
          <w:szCs w:val="24"/>
        </w:rPr>
        <w:t>to whether</w:t>
      </w:r>
      <w:r w:rsidR="00DD52BB">
        <w:rPr>
          <w:rFonts w:ascii="Times New Roman" w:hAnsi="Times New Roman" w:cs="Times New Roman"/>
          <w:sz w:val="24"/>
          <w:szCs w:val="24"/>
        </w:rPr>
        <w:t xml:space="preserve"> to impose</w:t>
      </w:r>
      <w:r>
        <w:rPr>
          <w:rFonts w:ascii="Times New Roman" w:hAnsi="Times New Roman" w:cs="Times New Roman"/>
          <w:sz w:val="24"/>
          <w:szCs w:val="24"/>
        </w:rPr>
        <w:t xml:space="preserve"> imprisonment</w:t>
      </w:r>
      <w:r w:rsidR="00900702">
        <w:rPr>
          <w:rFonts w:ascii="Times New Roman" w:hAnsi="Times New Roman" w:cs="Times New Roman"/>
          <w:sz w:val="24"/>
          <w:szCs w:val="24"/>
        </w:rPr>
        <w:t xml:space="preserve"> or a fine depends on the degree of negligence exhibited by the accused in his driving conduct. The accused’s legal practitioner referred the court to the cases of </w:t>
      </w:r>
      <w:r w:rsidR="00900702" w:rsidRPr="00900702">
        <w:rPr>
          <w:rFonts w:ascii="Times New Roman" w:hAnsi="Times New Roman" w:cs="Times New Roman"/>
          <w:i/>
          <w:sz w:val="24"/>
          <w:szCs w:val="24"/>
        </w:rPr>
        <w:t xml:space="preserve">Dudu Manhenga </w:t>
      </w:r>
      <w:r w:rsidR="00900702" w:rsidRPr="00900702">
        <w:rPr>
          <w:rFonts w:ascii="Times New Roman" w:hAnsi="Times New Roman" w:cs="Times New Roman"/>
          <w:sz w:val="24"/>
          <w:szCs w:val="24"/>
        </w:rPr>
        <w:t>v</w:t>
      </w:r>
      <w:r w:rsidR="00900702" w:rsidRPr="00900702">
        <w:rPr>
          <w:rFonts w:ascii="Times New Roman" w:hAnsi="Times New Roman" w:cs="Times New Roman"/>
          <w:i/>
          <w:sz w:val="24"/>
          <w:szCs w:val="24"/>
        </w:rPr>
        <w:t xml:space="preserve"> S </w:t>
      </w:r>
      <w:r w:rsidR="00900702">
        <w:rPr>
          <w:rFonts w:ascii="Times New Roman" w:hAnsi="Times New Roman" w:cs="Times New Roman"/>
          <w:sz w:val="24"/>
          <w:szCs w:val="24"/>
        </w:rPr>
        <w:t>HH 62/15</w:t>
      </w:r>
      <w:r w:rsidR="00A0306D">
        <w:rPr>
          <w:rFonts w:ascii="Times New Roman" w:hAnsi="Times New Roman" w:cs="Times New Roman"/>
          <w:sz w:val="24"/>
          <w:szCs w:val="24"/>
        </w:rPr>
        <w:t>;</w:t>
      </w:r>
      <w:r w:rsidR="00900702">
        <w:rPr>
          <w:rFonts w:ascii="Times New Roman" w:hAnsi="Times New Roman" w:cs="Times New Roman"/>
          <w:sz w:val="24"/>
          <w:szCs w:val="24"/>
        </w:rPr>
        <w:t xml:space="preserve"> </w:t>
      </w:r>
      <w:r w:rsidR="00900702" w:rsidRPr="00900702">
        <w:rPr>
          <w:rFonts w:ascii="Times New Roman" w:hAnsi="Times New Roman" w:cs="Times New Roman"/>
          <w:i/>
          <w:sz w:val="24"/>
          <w:szCs w:val="24"/>
        </w:rPr>
        <w:t xml:space="preserve">S </w:t>
      </w:r>
      <w:r w:rsidR="00900702" w:rsidRPr="00900702">
        <w:rPr>
          <w:rFonts w:ascii="Times New Roman" w:hAnsi="Times New Roman" w:cs="Times New Roman"/>
          <w:sz w:val="24"/>
          <w:szCs w:val="24"/>
        </w:rPr>
        <w:t>v</w:t>
      </w:r>
      <w:r w:rsidR="00900702" w:rsidRPr="00900702">
        <w:rPr>
          <w:rFonts w:ascii="Times New Roman" w:hAnsi="Times New Roman" w:cs="Times New Roman"/>
          <w:i/>
          <w:sz w:val="24"/>
          <w:szCs w:val="24"/>
        </w:rPr>
        <w:t xml:space="preserve"> Mtizwa</w:t>
      </w:r>
      <w:r w:rsidR="00900702">
        <w:rPr>
          <w:rFonts w:ascii="Times New Roman" w:hAnsi="Times New Roman" w:cs="Times New Roman"/>
          <w:sz w:val="24"/>
          <w:szCs w:val="24"/>
        </w:rPr>
        <w:t xml:space="preserve"> 1984 (1) ZLR 230 and </w:t>
      </w:r>
      <w:r w:rsidR="00900702" w:rsidRPr="00900702">
        <w:rPr>
          <w:rFonts w:ascii="Times New Roman" w:hAnsi="Times New Roman" w:cs="Times New Roman"/>
          <w:i/>
          <w:sz w:val="24"/>
          <w:szCs w:val="24"/>
        </w:rPr>
        <w:t xml:space="preserve">S </w:t>
      </w:r>
      <w:r w:rsidR="00900702" w:rsidRPr="00900702">
        <w:rPr>
          <w:rFonts w:ascii="Times New Roman" w:hAnsi="Times New Roman" w:cs="Times New Roman"/>
          <w:sz w:val="24"/>
          <w:szCs w:val="24"/>
        </w:rPr>
        <w:t>v</w:t>
      </w:r>
      <w:r w:rsidR="00900702" w:rsidRPr="00900702">
        <w:rPr>
          <w:rFonts w:ascii="Times New Roman" w:hAnsi="Times New Roman" w:cs="Times New Roman"/>
          <w:i/>
          <w:sz w:val="24"/>
          <w:szCs w:val="24"/>
        </w:rPr>
        <w:t xml:space="preserve"> Chaita</w:t>
      </w:r>
      <w:r w:rsidR="00900702">
        <w:rPr>
          <w:rFonts w:ascii="Times New Roman" w:hAnsi="Times New Roman" w:cs="Times New Roman"/>
          <w:sz w:val="24"/>
          <w:szCs w:val="24"/>
        </w:rPr>
        <w:t xml:space="preserve"> (no citation given) in advancing the settled position that gross negligence invariably attracts a prison term. The accused’s legal practitioner however submitted that the accused’s driving conduct was neither </w:t>
      </w:r>
      <w:r w:rsidR="00900702">
        <w:rPr>
          <w:rFonts w:ascii="Times New Roman" w:hAnsi="Times New Roman" w:cs="Times New Roman"/>
          <w:sz w:val="24"/>
          <w:szCs w:val="24"/>
        </w:rPr>
        <w:lastRenderedPageBreak/>
        <w:t>grossly negligent nor reckless. It was submitted that his driving conduct exhibited ordinary negligence.</w:t>
      </w:r>
      <w:r w:rsidR="00A0306D">
        <w:rPr>
          <w:rFonts w:ascii="Times New Roman" w:hAnsi="Times New Roman" w:cs="Times New Roman"/>
          <w:sz w:val="24"/>
          <w:szCs w:val="24"/>
        </w:rPr>
        <w:t xml:space="preserve"> The submission by the legal practitioner that the degree of negligence was ordinary was on the facts clearly insupportable and startling.</w:t>
      </w:r>
    </w:p>
    <w:p w:rsidR="00900702" w:rsidRDefault="00900702"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prosecutor submitted that the accused’s driving conduct showed gross negligence because he lost control of the vehicle on a straight road when visibility was still good. He further submitted that there was nothing to hinder the accused’s view and that </w:t>
      </w:r>
      <w:r w:rsidR="00DD52BB">
        <w:rPr>
          <w:rFonts w:ascii="Times New Roman" w:hAnsi="Times New Roman" w:cs="Times New Roman"/>
          <w:sz w:val="24"/>
          <w:szCs w:val="24"/>
        </w:rPr>
        <w:t>t</w:t>
      </w:r>
      <w:r>
        <w:rPr>
          <w:rFonts w:ascii="Times New Roman" w:hAnsi="Times New Roman" w:cs="Times New Roman"/>
          <w:sz w:val="24"/>
          <w:szCs w:val="24"/>
        </w:rPr>
        <w:t>he motor vehicle</w:t>
      </w:r>
      <w:r w:rsidR="00DD52BB">
        <w:rPr>
          <w:rFonts w:ascii="Times New Roman" w:hAnsi="Times New Roman" w:cs="Times New Roman"/>
          <w:sz w:val="24"/>
          <w:szCs w:val="24"/>
        </w:rPr>
        <w:t xml:space="preserve"> which</w:t>
      </w:r>
      <w:r>
        <w:rPr>
          <w:rFonts w:ascii="Times New Roman" w:hAnsi="Times New Roman" w:cs="Times New Roman"/>
          <w:sz w:val="24"/>
          <w:szCs w:val="24"/>
        </w:rPr>
        <w:t xml:space="preserve"> he bumped into had reflectors on it and the owners had also placed breakdown triangles on the road which the accused ploughed through.</w:t>
      </w:r>
    </w:p>
    <w:p w:rsidR="00900702" w:rsidRDefault="00900702"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 have already indicate</w:t>
      </w:r>
      <w:r w:rsidR="00DD52BB">
        <w:rPr>
          <w:rFonts w:ascii="Times New Roman" w:hAnsi="Times New Roman" w:cs="Times New Roman"/>
          <w:sz w:val="24"/>
          <w:szCs w:val="24"/>
        </w:rPr>
        <w:t>d, the magistrate did not make a</w:t>
      </w:r>
      <w:r>
        <w:rPr>
          <w:rFonts w:ascii="Times New Roman" w:hAnsi="Times New Roman" w:cs="Times New Roman"/>
          <w:sz w:val="24"/>
          <w:szCs w:val="24"/>
        </w:rPr>
        <w:t xml:space="preserve"> specific finding on the</w:t>
      </w:r>
      <w:r w:rsidR="00DD52BB">
        <w:rPr>
          <w:rFonts w:ascii="Times New Roman" w:hAnsi="Times New Roman" w:cs="Times New Roman"/>
          <w:sz w:val="24"/>
          <w:szCs w:val="24"/>
        </w:rPr>
        <w:t xml:space="preserve"> accused’s</w:t>
      </w:r>
      <w:r>
        <w:rPr>
          <w:rFonts w:ascii="Times New Roman" w:hAnsi="Times New Roman" w:cs="Times New Roman"/>
          <w:sz w:val="24"/>
          <w:szCs w:val="24"/>
        </w:rPr>
        <w:t xml:space="preserve"> degree of negligence. However, from the admitted facts and as already alluded to, one can safely make the </w:t>
      </w:r>
      <w:r w:rsidR="00A0306D">
        <w:rPr>
          <w:rFonts w:ascii="Times New Roman" w:hAnsi="Times New Roman" w:cs="Times New Roman"/>
          <w:sz w:val="24"/>
          <w:szCs w:val="24"/>
        </w:rPr>
        <w:t xml:space="preserve">conclusions I have already made that the degree of negligence bordered on recklessness. </w:t>
      </w:r>
      <w:r>
        <w:rPr>
          <w:rFonts w:ascii="Times New Roman" w:hAnsi="Times New Roman" w:cs="Times New Roman"/>
          <w:sz w:val="24"/>
          <w:szCs w:val="24"/>
        </w:rPr>
        <w:t xml:space="preserve"> </w:t>
      </w:r>
      <w:r w:rsidR="00146736">
        <w:rPr>
          <w:rFonts w:ascii="Times New Roman" w:hAnsi="Times New Roman" w:cs="Times New Roman"/>
          <w:sz w:val="24"/>
          <w:szCs w:val="24"/>
        </w:rPr>
        <w:t>Additionally</w:t>
      </w:r>
      <w:r>
        <w:rPr>
          <w:rFonts w:ascii="Times New Roman" w:hAnsi="Times New Roman" w:cs="Times New Roman"/>
          <w:sz w:val="24"/>
          <w:szCs w:val="24"/>
        </w:rPr>
        <w:t xml:space="preserve"> the accused </w:t>
      </w:r>
      <w:r w:rsidR="00DD52BB">
        <w:rPr>
          <w:rFonts w:ascii="Times New Roman" w:hAnsi="Times New Roman" w:cs="Times New Roman"/>
          <w:sz w:val="24"/>
          <w:szCs w:val="24"/>
        </w:rPr>
        <w:t xml:space="preserve"> did not only committ</w:t>
      </w:r>
      <w:r>
        <w:rPr>
          <w:rFonts w:ascii="Times New Roman" w:hAnsi="Times New Roman" w:cs="Times New Roman"/>
          <w:sz w:val="24"/>
          <w:szCs w:val="24"/>
        </w:rPr>
        <w:t xml:space="preserve"> two counts of </w:t>
      </w:r>
      <w:r w:rsidR="00146736">
        <w:rPr>
          <w:rFonts w:ascii="Times New Roman" w:hAnsi="Times New Roman" w:cs="Times New Roman"/>
          <w:sz w:val="24"/>
          <w:szCs w:val="24"/>
        </w:rPr>
        <w:t>culpable</w:t>
      </w:r>
      <w:r>
        <w:rPr>
          <w:rFonts w:ascii="Times New Roman" w:hAnsi="Times New Roman" w:cs="Times New Roman"/>
          <w:sz w:val="24"/>
          <w:szCs w:val="24"/>
        </w:rPr>
        <w:t xml:space="preserve"> homicide by knocking down</w:t>
      </w:r>
      <w:r w:rsidR="00146736">
        <w:rPr>
          <w:rFonts w:ascii="Times New Roman" w:hAnsi="Times New Roman" w:cs="Times New Roman"/>
          <w:sz w:val="24"/>
          <w:szCs w:val="24"/>
        </w:rPr>
        <w:t xml:space="preserve"> </w:t>
      </w:r>
      <w:r>
        <w:rPr>
          <w:rFonts w:ascii="Times New Roman" w:hAnsi="Times New Roman" w:cs="Times New Roman"/>
          <w:sz w:val="24"/>
          <w:szCs w:val="24"/>
        </w:rPr>
        <w:t xml:space="preserve">two pedestrians leading to </w:t>
      </w:r>
      <w:r w:rsidR="00A0306D">
        <w:rPr>
          <w:rFonts w:ascii="Times New Roman" w:hAnsi="Times New Roman" w:cs="Times New Roman"/>
          <w:sz w:val="24"/>
          <w:szCs w:val="24"/>
        </w:rPr>
        <w:t>t</w:t>
      </w:r>
      <w:r>
        <w:rPr>
          <w:rFonts w:ascii="Times New Roman" w:hAnsi="Times New Roman" w:cs="Times New Roman"/>
          <w:sz w:val="24"/>
          <w:szCs w:val="24"/>
        </w:rPr>
        <w:t xml:space="preserve">heir death, he veered across to his incorrect side of the </w:t>
      </w:r>
      <w:r w:rsidR="00146736">
        <w:rPr>
          <w:rFonts w:ascii="Times New Roman" w:hAnsi="Times New Roman" w:cs="Times New Roman"/>
          <w:sz w:val="24"/>
          <w:szCs w:val="24"/>
        </w:rPr>
        <w:t>road</w:t>
      </w:r>
      <w:r>
        <w:rPr>
          <w:rFonts w:ascii="Times New Roman" w:hAnsi="Times New Roman" w:cs="Times New Roman"/>
          <w:sz w:val="24"/>
          <w:szCs w:val="24"/>
        </w:rPr>
        <w:t xml:space="preserve"> and struck a stationery vehicle. He again veered across the road and his vehicle stopped some 10 metres off</w:t>
      </w:r>
      <w:r w:rsidR="00A0306D">
        <w:rPr>
          <w:rFonts w:ascii="Times New Roman" w:hAnsi="Times New Roman" w:cs="Times New Roman"/>
          <w:sz w:val="24"/>
          <w:szCs w:val="24"/>
        </w:rPr>
        <w:t xml:space="preserve"> away</w:t>
      </w:r>
      <w:r>
        <w:rPr>
          <w:rFonts w:ascii="Times New Roman" w:hAnsi="Times New Roman" w:cs="Times New Roman"/>
          <w:sz w:val="24"/>
          <w:szCs w:val="24"/>
        </w:rPr>
        <w:t xml:space="preserve"> the road from his lane of travel. Such movie style of driving shows total loss of control of the vehicle due to speeding.</w:t>
      </w:r>
    </w:p>
    <w:p w:rsidR="00900702" w:rsidRDefault="00900702"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a plethora of </w:t>
      </w:r>
      <w:r w:rsidR="0050130F">
        <w:rPr>
          <w:rFonts w:ascii="Times New Roman" w:hAnsi="Times New Roman" w:cs="Times New Roman"/>
          <w:sz w:val="24"/>
          <w:szCs w:val="24"/>
        </w:rPr>
        <w:t>cases</w:t>
      </w:r>
      <w:r w:rsidR="00DD52BB">
        <w:rPr>
          <w:rFonts w:ascii="Times New Roman" w:hAnsi="Times New Roman" w:cs="Times New Roman"/>
          <w:sz w:val="24"/>
          <w:szCs w:val="24"/>
        </w:rPr>
        <w:t xml:space="preserve"> dealing with the extrapolation</w:t>
      </w:r>
      <w:r>
        <w:rPr>
          <w:rFonts w:ascii="Times New Roman" w:hAnsi="Times New Roman" w:cs="Times New Roman"/>
          <w:sz w:val="24"/>
          <w:szCs w:val="24"/>
        </w:rPr>
        <w:t xml:space="preserve"> of va</w:t>
      </w:r>
      <w:r w:rsidR="00DD52BB">
        <w:rPr>
          <w:rFonts w:ascii="Times New Roman" w:hAnsi="Times New Roman" w:cs="Times New Roman"/>
          <w:sz w:val="24"/>
          <w:szCs w:val="24"/>
        </w:rPr>
        <w:t>rious degrees of negligence and/</w:t>
      </w:r>
      <w:r>
        <w:rPr>
          <w:rFonts w:ascii="Times New Roman" w:hAnsi="Times New Roman" w:cs="Times New Roman"/>
          <w:sz w:val="24"/>
          <w:szCs w:val="24"/>
        </w:rPr>
        <w:t xml:space="preserve">or distinguishing the degrees from recklessness as in the </w:t>
      </w:r>
      <w:r w:rsidRPr="00900702">
        <w:rPr>
          <w:rFonts w:ascii="Times New Roman" w:hAnsi="Times New Roman" w:cs="Times New Roman"/>
          <w:i/>
          <w:sz w:val="24"/>
          <w:szCs w:val="24"/>
        </w:rPr>
        <w:t xml:space="preserve">Mutizwa </w:t>
      </w:r>
      <w:r w:rsidRPr="00900702">
        <w:rPr>
          <w:rFonts w:ascii="Times New Roman" w:hAnsi="Times New Roman" w:cs="Times New Roman"/>
          <w:sz w:val="24"/>
          <w:szCs w:val="24"/>
        </w:rPr>
        <w:t>case.</w:t>
      </w:r>
      <w:r w:rsidR="0050130F">
        <w:rPr>
          <w:rFonts w:ascii="Times New Roman" w:hAnsi="Times New Roman" w:cs="Times New Roman"/>
          <w:sz w:val="24"/>
          <w:szCs w:val="24"/>
        </w:rPr>
        <w:t xml:space="preserve"> What is however clear to me is that each case must be treated on its own facts because a finding </w:t>
      </w:r>
      <w:r w:rsidR="00DD52BB">
        <w:rPr>
          <w:rFonts w:ascii="Times New Roman" w:hAnsi="Times New Roman" w:cs="Times New Roman"/>
          <w:sz w:val="24"/>
          <w:szCs w:val="24"/>
        </w:rPr>
        <w:t>of</w:t>
      </w:r>
      <w:r w:rsidR="0050130F">
        <w:rPr>
          <w:rFonts w:ascii="Times New Roman" w:hAnsi="Times New Roman" w:cs="Times New Roman"/>
          <w:sz w:val="24"/>
          <w:szCs w:val="24"/>
        </w:rPr>
        <w:t xml:space="preserve"> the degree of negligence in</w:t>
      </w:r>
      <w:r w:rsidR="00DD52BB">
        <w:rPr>
          <w:rFonts w:ascii="Times New Roman" w:hAnsi="Times New Roman" w:cs="Times New Roman"/>
          <w:sz w:val="24"/>
          <w:szCs w:val="24"/>
        </w:rPr>
        <w:t xml:space="preserve"> any given case is a value judgment</w:t>
      </w:r>
      <w:r w:rsidR="0050130F">
        <w:rPr>
          <w:rFonts w:ascii="Times New Roman" w:hAnsi="Times New Roman" w:cs="Times New Roman"/>
          <w:sz w:val="24"/>
          <w:szCs w:val="24"/>
        </w:rPr>
        <w:t xml:space="preserve"> reached upon a consideration of the specific facts of the particular case. </w:t>
      </w:r>
      <w:r w:rsidR="0050130F" w:rsidRPr="0050130F">
        <w:rPr>
          <w:rFonts w:ascii="Times New Roman" w:hAnsi="Times New Roman" w:cs="Times New Roman"/>
          <w:sz w:val="24"/>
          <w:szCs w:val="24"/>
        </w:rPr>
        <w:t>See</w:t>
      </w:r>
      <w:r w:rsidR="0050130F" w:rsidRPr="0050130F">
        <w:rPr>
          <w:rFonts w:ascii="Times New Roman" w:hAnsi="Times New Roman" w:cs="Times New Roman"/>
          <w:i/>
          <w:sz w:val="24"/>
          <w:szCs w:val="24"/>
        </w:rPr>
        <w:t xml:space="preserve"> S </w:t>
      </w:r>
      <w:r w:rsidR="0050130F" w:rsidRPr="0050130F">
        <w:rPr>
          <w:rFonts w:ascii="Times New Roman" w:hAnsi="Times New Roman" w:cs="Times New Roman"/>
          <w:sz w:val="24"/>
          <w:szCs w:val="24"/>
        </w:rPr>
        <w:t xml:space="preserve">v </w:t>
      </w:r>
      <w:r w:rsidR="0050130F" w:rsidRPr="0050130F">
        <w:rPr>
          <w:rFonts w:ascii="Times New Roman" w:hAnsi="Times New Roman" w:cs="Times New Roman"/>
          <w:i/>
          <w:sz w:val="24"/>
          <w:szCs w:val="24"/>
        </w:rPr>
        <w:t>Chidodo &amp; Anor</w:t>
      </w:r>
      <w:r w:rsidR="0050130F">
        <w:rPr>
          <w:rFonts w:ascii="Times New Roman" w:hAnsi="Times New Roman" w:cs="Times New Roman"/>
          <w:sz w:val="24"/>
          <w:szCs w:val="24"/>
        </w:rPr>
        <w:t xml:space="preserve"> 1988 (1) ZLR 299 (H). The learned magistrate perfunctorily disposed of the matte</w:t>
      </w:r>
      <w:r w:rsidR="00A0306D">
        <w:rPr>
          <w:rFonts w:ascii="Times New Roman" w:hAnsi="Times New Roman" w:cs="Times New Roman"/>
          <w:sz w:val="24"/>
          <w:szCs w:val="24"/>
        </w:rPr>
        <w:t>r</w:t>
      </w:r>
      <w:r w:rsidR="0050130F">
        <w:rPr>
          <w:rFonts w:ascii="Times New Roman" w:hAnsi="Times New Roman" w:cs="Times New Roman"/>
          <w:sz w:val="24"/>
          <w:szCs w:val="24"/>
        </w:rPr>
        <w:t xml:space="preserve"> without making specific enquiry of the matters which wo</w:t>
      </w:r>
      <w:r w:rsidR="00DD52BB">
        <w:rPr>
          <w:rFonts w:ascii="Times New Roman" w:hAnsi="Times New Roman" w:cs="Times New Roman"/>
          <w:sz w:val="24"/>
          <w:szCs w:val="24"/>
        </w:rPr>
        <w:t>uld have assisted him to reach a</w:t>
      </w:r>
      <w:r w:rsidR="0050130F">
        <w:rPr>
          <w:rFonts w:ascii="Times New Roman" w:hAnsi="Times New Roman" w:cs="Times New Roman"/>
          <w:sz w:val="24"/>
          <w:szCs w:val="24"/>
        </w:rPr>
        <w:t>n informed decision on sentence. I am of course harmstrung by the magistrate’s failure to dutifully make the necessary enquiries which he ought to have</w:t>
      </w:r>
      <w:r w:rsidR="00DD52BB">
        <w:rPr>
          <w:rFonts w:ascii="Times New Roman" w:hAnsi="Times New Roman" w:cs="Times New Roman"/>
          <w:sz w:val="24"/>
          <w:szCs w:val="24"/>
        </w:rPr>
        <w:t xml:space="preserve"> done</w:t>
      </w:r>
      <w:r w:rsidR="0050130F">
        <w:rPr>
          <w:rFonts w:ascii="Times New Roman" w:hAnsi="Times New Roman" w:cs="Times New Roman"/>
          <w:sz w:val="24"/>
          <w:szCs w:val="24"/>
        </w:rPr>
        <w:t>. I can only depend on the agreed facts. Whilst</w:t>
      </w:r>
      <w:r w:rsidR="00146736">
        <w:rPr>
          <w:rFonts w:ascii="Times New Roman" w:hAnsi="Times New Roman" w:cs="Times New Roman"/>
          <w:sz w:val="24"/>
          <w:szCs w:val="24"/>
        </w:rPr>
        <w:t xml:space="preserve"> </w:t>
      </w:r>
      <w:r w:rsidR="0050130F">
        <w:rPr>
          <w:rFonts w:ascii="Times New Roman" w:hAnsi="Times New Roman" w:cs="Times New Roman"/>
          <w:sz w:val="24"/>
          <w:szCs w:val="24"/>
        </w:rPr>
        <w:t>the court</w:t>
      </w:r>
      <w:r w:rsidR="00DD52BB">
        <w:rPr>
          <w:rFonts w:ascii="Times New Roman" w:hAnsi="Times New Roman" w:cs="Times New Roman"/>
          <w:sz w:val="24"/>
          <w:szCs w:val="24"/>
        </w:rPr>
        <w:t xml:space="preserve"> in culpable homicide cases</w:t>
      </w:r>
      <w:r w:rsidR="0050130F">
        <w:rPr>
          <w:rFonts w:ascii="Times New Roman" w:hAnsi="Times New Roman" w:cs="Times New Roman"/>
          <w:sz w:val="24"/>
          <w:szCs w:val="24"/>
        </w:rPr>
        <w:t xml:space="preserve"> should not necessarily be swayed by the end result</w:t>
      </w:r>
      <w:r w:rsidR="00DD52BB">
        <w:rPr>
          <w:rFonts w:ascii="Times New Roman" w:hAnsi="Times New Roman" w:cs="Times New Roman"/>
          <w:sz w:val="24"/>
          <w:szCs w:val="24"/>
        </w:rPr>
        <w:t>,</w:t>
      </w:r>
      <w:r w:rsidR="0050130F">
        <w:rPr>
          <w:rFonts w:ascii="Times New Roman" w:hAnsi="Times New Roman" w:cs="Times New Roman"/>
          <w:sz w:val="24"/>
          <w:szCs w:val="24"/>
        </w:rPr>
        <w:t xml:space="preserve"> being that death resulted </w:t>
      </w:r>
      <w:r w:rsidR="00146736">
        <w:rPr>
          <w:rFonts w:ascii="Times New Roman" w:hAnsi="Times New Roman" w:cs="Times New Roman"/>
          <w:sz w:val="24"/>
          <w:szCs w:val="24"/>
        </w:rPr>
        <w:t>from</w:t>
      </w:r>
      <w:r w:rsidR="0050130F">
        <w:rPr>
          <w:rFonts w:ascii="Times New Roman" w:hAnsi="Times New Roman" w:cs="Times New Roman"/>
          <w:sz w:val="24"/>
          <w:szCs w:val="24"/>
        </w:rPr>
        <w:t xml:space="preserve"> the accused’s negligence, it still remains a fact that life was lost needlessly and there is need to emphasize its sanctity. The learned magistrate clearly did not do justice to the case.</w:t>
      </w:r>
    </w:p>
    <w:p w:rsidR="00AF2872" w:rsidRDefault="0050130F"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from</w:t>
      </w:r>
      <w:r w:rsidR="00146736">
        <w:rPr>
          <w:rFonts w:ascii="Times New Roman" w:hAnsi="Times New Roman" w:cs="Times New Roman"/>
          <w:sz w:val="24"/>
          <w:szCs w:val="24"/>
        </w:rPr>
        <w:t xml:space="preserve"> </w:t>
      </w:r>
      <w:r>
        <w:rPr>
          <w:rFonts w:ascii="Times New Roman" w:hAnsi="Times New Roman" w:cs="Times New Roman"/>
          <w:sz w:val="24"/>
          <w:szCs w:val="24"/>
        </w:rPr>
        <w:t xml:space="preserve">the record that the magistrate </w:t>
      </w:r>
      <w:r w:rsidR="00146736">
        <w:rPr>
          <w:rFonts w:ascii="Times New Roman" w:hAnsi="Times New Roman" w:cs="Times New Roman"/>
          <w:sz w:val="24"/>
          <w:szCs w:val="24"/>
        </w:rPr>
        <w:t>appeared</w:t>
      </w:r>
      <w:r>
        <w:rPr>
          <w:rFonts w:ascii="Times New Roman" w:hAnsi="Times New Roman" w:cs="Times New Roman"/>
          <w:sz w:val="24"/>
          <w:szCs w:val="24"/>
        </w:rPr>
        <w:t xml:space="preserve"> to have approached the matter from a mindset that </w:t>
      </w:r>
      <w:r w:rsidR="00A0306D">
        <w:rPr>
          <w:rFonts w:ascii="Times New Roman" w:hAnsi="Times New Roman" w:cs="Times New Roman"/>
          <w:sz w:val="24"/>
          <w:szCs w:val="24"/>
        </w:rPr>
        <w:t>t</w:t>
      </w:r>
      <w:r>
        <w:rPr>
          <w:rFonts w:ascii="Times New Roman" w:hAnsi="Times New Roman" w:cs="Times New Roman"/>
          <w:sz w:val="24"/>
          <w:szCs w:val="24"/>
        </w:rPr>
        <w:t>his was just a traffic case in which death resulted. The fact that a</w:t>
      </w:r>
      <w:r w:rsidR="00146736">
        <w:rPr>
          <w:rFonts w:ascii="Times New Roman" w:hAnsi="Times New Roman" w:cs="Times New Roman"/>
          <w:sz w:val="24"/>
          <w:szCs w:val="24"/>
        </w:rPr>
        <w:t xml:space="preserve"> person is </w:t>
      </w:r>
      <w:r w:rsidR="00146736">
        <w:rPr>
          <w:rFonts w:ascii="Times New Roman" w:hAnsi="Times New Roman" w:cs="Times New Roman"/>
          <w:sz w:val="24"/>
          <w:szCs w:val="24"/>
        </w:rPr>
        <w:lastRenderedPageBreak/>
        <w:t>riding or driving a v</w:t>
      </w:r>
      <w:r>
        <w:rPr>
          <w:rFonts w:ascii="Times New Roman" w:hAnsi="Times New Roman" w:cs="Times New Roman"/>
          <w:sz w:val="24"/>
          <w:szCs w:val="24"/>
        </w:rPr>
        <w:t xml:space="preserve">ehicle does not make him any superior being to the pedestrian. When one takes charge of a vehicle, one assumes a great responsibility requiring </w:t>
      </w:r>
      <w:r w:rsidR="00DD52BB">
        <w:rPr>
          <w:rFonts w:ascii="Times New Roman" w:hAnsi="Times New Roman" w:cs="Times New Roman"/>
          <w:sz w:val="24"/>
          <w:szCs w:val="24"/>
        </w:rPr>
        <w:t xml:space="preserve"> him or her </w:t>
      </w:r>
      <w:r>
        <w:rPr>
          <w:rFonts w:ascii="Times New Roman" w:hAnsi="Times New Roman" w:cs="Times New Roman"/>
          <w:sz w:val="24"/>
          <w:szCs w:val="24"/>
        </w:rPr>
        <w:t>to be mindful of the rights of not only other traffic on the road but person</w:t>
      </w:r>
      <w:r w:rsidR="00DD52BB">
        <w:rPr>
          <w:rFonts w:ascii="Times New Roman" w:hAnsi="Times New Roman" w:cs="Times New Roman"/>
          <w:sz w:val="24"/>
          <w:szCs w:val="24"/>
        </w:rPr>
        <w:t>s</w:t>
      </w:r>
      <w:r>
        <w:rPr>
          <w:rFonts w:ascii="Times New Roman" w:hAnsi="Times New Roman" w:cs="Times New Roman"/>
          <w:sz w:val="24"/>
          <w:szCs w:val="24"/>
        </w:rPr>
        <w:t xml:space="preserve"> and property within his surroundings. Speeding carries the risk that if a mishap occurs as happened in this case, a driver will have challenges in and may fail to control his vehicle with the result that the vehicle may pose danger if not injury to persons </w:t>
      </w:r>
      <w:r w:rsidR="00A0306D">
        <w:rPr>
          <w:rFonts w:ascii="Times New Roman" w:hAnsi="Times New Roman" w:cs="Times New Roman"/>
          <w:sz w:val="24"/>
          <w:szCs w:val="24"/>
        </w:rPr>
        <w:t xml:space="preserve">on and </w:t>
      </w:r>
      <w:r>
        <w:rPr>
          <w:rFonts w:ascii="Times New Roman" w:hAnsi="Times New Roman" w:cs="Times New Roman"/>
          <w:sz w:val="24"/>
          <w:szCs w:val="24"/>
        </w:rPr>
        <w:t>off the road and similarly to property. Urban roads are never intended to be used as racing tracks.</w:t>
      </w:r>
      <w:r w:rsidR="00DD52BB">
        <w:rPr>
          <w:rFonts w:ascii="Times New Roman" w:hAnsi="Times New Roman" w:cs="Times New Roman"/>
          <w:sz w:val="24"/>
          <w:szCs w:val="24"/>
        </w:rPr>
        <w:t xml:space="preserve"> </w:t>
      </w:r>
    </w:p>
    <w:p w:rsidR="0050130F" w:rsidRDefault="00AF2872"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52BB">
        <w:rPr>
          <w:rFonts w:ascii="Times New Roman" w:hAnsi="Times New Roman" w:cs="Times New Roman"/>
          <w:sz w:val="24"/>
          <w:szCs w:val="24"/>
        </w:rPr>
        <w:t xml:space="preserve">Since the accused was charged for culpable homicide under s 49 of the Criminal Law Codification &amp; Reform Act, the magistrate should have treated the offence as a serious one. The sentence provided for </w:t>
      </w:r>
      <w:r>
        <w:rPr>
          <w:rFonts w:ascii="Times New Roman" w:hAnsi="Times New Roman" w:cs="Times New Roman"/>
          <w:sz w:val="24"/>
          <w:szCs w:val="24"/>
        </w:rPr>
        <w:t xml:space="preserve">the offence </w:t>
      </w:r>
      <w:r w:rsidR="00DD52BB">
        <w:rPr>
          <w:rFonts w:ascii="Times New Roman" w:hAnsi="Times New Roman" w:cs="Times New Roman"/>
          <w:sz w:val="24"/>
          <w:szCs w:val="24"/>
        </w:rPr>
        <w:t>is imprisonment for life or any l</w:t>
      </w:r>
      <w:r>
        <w:rPr>
          <w:rFonts w:ascii="Times New Roman" w:hAnsi="Times New Roman" w:cs="Times New Roman"/>
          <w:sz w:val="24"/>
          <w:szCs w:val="24"/>
        </w:rPr>
        <w:t>ess</w:t>
      </w:r>
      <w:r w:rsidR="00DD52BB">
        <w:rPr>
          <w:rFonts w:ascii="Times New Roman" w:hAnsi="Times New Roman" w:cs="Times New Roman"/>
          <w:sz w:val="24"/>
          <w:szCs w:val="24"/>
        </w:rPr>
        <w:t xml:space="preserve">er term, a fine up to level 14 which is the highest level currently pegged at $5 000.00 or to both imprisonment and a fine. The accused’s manner of driving and the consequences it resulted </w:t>
      </w:r>
      <w:r>
        <w:rPr>
          <w:rFonts w:ascii="Times New Roman" w:hAnsi="Times New Roman" w:cs="Times New Roman"/>
          <w:sz w:val="24"/>
          <w:szCs w:val="24"/>
        </w:rPr>
        <w:t xml:space="preserve">in </w:t>
      </w:r>
      <w:r w:rsidR="00DD52BB">
        <w:rPr>
          <w:rFonts w:ascii="Times New Roman" w:hAnsi="Times New Roman" w:cs="Times New Roman"/>
          <w:sz w:val="24"/>
          <w:szCs w:val="24"/>
        </w:rPr>
        <w:t xml:space="preserve">should </w:t>
      </w:r>
      <w:r>
        <w:rPr>
          <w:rFonts w:ascii="Times New Roman" w:hAnsi="Times New Roman" w:cs="Times New Roman"/>
          <w:sz w:val="24"/>
          <w:szCs w:val="24"/>
        </w:rPr>
        <w:t xml:space="preserve">in my considered view </w:t>
      </w:r>
      <w:r w:rsidR="00DD52BB">
        <w:rPr>
          <w:rFonts w:ascii="Times New Roman" w:hAnsi="Times New Roman" w:cs="Times New Roman"/>
          <w:sz w:val="24"/>
          <w:szCs w:val="24"/>
        </w:rPr>
        <w:t xml:space="preserve">have been punished with an effective term of imprisonment of 3 years with a portion suspended for good behaviour. Community service though competent trivialized </w:t>
      </w:r>
      <w:r w:rsidR="00E63EB5">
        <w:rPr>
          <w:rFonts w:ascii="Times New Roman" w:hAnsi="Times New Roman" w:cs="Times New Roman"/>
          <w:sz w:val="24"/>
          <w:szCs w:val="24"/>
        </w:rPr>
        <w:t xml:space="preserve">the enormity or recklessness shown by the accused in </w:t>
      </w:r>
      <w:r>
        <w:rPr>
          <w:rFonts w:ascii="Times New Roman" w:hAnsi="Times New Roman" w:cs="Times New Roman"/>
          <w:sz w:val="24"/>
          <w:szCs w:val="24"/>
        </w:rPr>
        <w:t>his</w:t>
      </w:r>
      <w:r w:rsidR="00E63EB5">
        <w:rPr>
          <w:rFonts w:ascii="Times New Roman" w:hAnsi="Times New Roman" w:cs="Times New Roman"/>
          <w:sz w:val="24"/>
          <w:szCs w:val="24"/>
        </w:rPr>
        <w:t xml:space="preserve"> driving conduct. The sentence is not certifiable as having </w:t>
      </w:r>
      <w:r>
        <w:rPr>
          <w:rFonts w:ascii="Times New Roman" w:hAnsi="Times New Roman" w:cs="Times New Roman"/>
          <w:sz w:val="24"/>
          <w:szCs w:val="24"/>
        </w:rPr>
        <w:t xml:space="preserve">reached </w:t>
      </w:r>
      <w:r w:rsidR="00E63EB5">
        <w:rPr>
          <w:rFonts w:ascii="Times New Roman" w:hAnsi="Times New Roman" w:cs="Times New Roman"/>
          <w:sz w:val="24"/>
          <w:szCs w:val="24"/>
        </w:rPr>
        <w:t>the level of real and substantial justice.</w:t>
      </w:r>
    </w:p>
    <w:p w:rsidR="0050130F" w:rsidRDefault="0050130F"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said, there is yet another matter which the magistrate failed to dea</w:t>
      </w:r>
      <w:r w:rsidR="00146736">
        <w:rPr>
          <w:rFonts w:ascii="Times New Roman" w:hAnsi="Times New Roman" w:cs="Times New Roman"/>
          <w:sz w:val="24"/>
          <w:szCs w:val="24"/>
        </w:rPr>
        <w:t>l</w:t>
      </w:r>
      <w:r>
        <w:rPr>
          <w:rFonts w:ascii="Times New Roman" w:hAnsi="Times New Roman" w:cs="Times New Roman"/>
          <w:sz w:val="24"/>
          <w:szCs w:val="24"/>
        </w:rPr>
        <w:t xml:space="preserve"> with. The magistrate was required to have regard to the provisions of s 64 of the Road Traffic Act</w:t>
      </w:r>
      <w:r w:rsidR="00AF2872">
        <w:rPr>
          <w:rFonts w:ascii="Times New Roman" w:hAnsi="Times New Roman" w:cs="Times New Roman"/>
          <w:sz w:val="24"/>
          <w:szCs w:val="24"/>
        </w:rPr>
        <w:t>, [</w:t>
      </w:r>
      <w:r w:rsidR="00AF2872" w:rsidRPr="00AF2872">
        <w:rPr>
          <w:rFonts w:ascii="Times New Roman" w:hAnsi="Times New Roman" w:cs="Times New Roman"/>
          <w:i/>
          <w:sz w:val="24"/>
          <w:szCs w:val="24"/>
        </w:rPr>
        <w:t>Chapter 13:11</w:t>
      </w:r>
      <w:r w:rsidR="00AF2872">
        <w:rPr>
          <w:rFonts w:ascii="Times New Roman" w:hAnsi="Times New Roman" w:cs="Times New Roman"/>
          <w:sz w:val="24"/>
          <w:szCs w:val="24"/>
        </w:rPr>
        <w:t>]</w:t>
      </w:r>
      <w:r>
        <w:rPr>
          <w:rFonts w:ascii="Times New Roman" w:hAnsi="Times New Roman" w:cs="Times New Roman"/>
          <w:sz w:val="24"/>
          <w:szCs w:val="24"/>
        </w:rPr>
        <w:t>. It is convenient to set out the provisions of the said section. It provides</w:t>
      </w:r>
      <w:r w:rsidR="00AF2872">
        <w:rPr>
          <w:rFonts w:ascii="Times New Roman" w:hAnsi="Times New Roman" w:cs="Times New Roman"/>
          <w:sz w:val="24"/>
          <w:szCs w:val="24"/>
        </w:rPr>
        <w:t xml:space="preserve"> as follows:</w:t>
      </w:r>
    </w:p>
    <w:p w:rsidR="0050130F" w:rsidRDefault="0050130F" w:rsidP="00294072">
      <w:pPr>
        <w:spacing w:after="0" w:line="240" w:lineRule="auto"/>
        <w:jc w:val="both"/>
        <w:rPr>
          <w:rFonts w:ascii="Times New Roman" w:hAnsi="Times New Roman" w:cs="Times New Roman"/>
          <w:b/>
        </w:rPr>
      </w:pPr>
      <w:r>
        <w:rPr>
          <w:rFonts w:ascii="Times New Roman" w:hAnsi="Times New Roman" w:cs="Times New Roman"/>
          <w:sz w:val="24"/>
          <w:szCs w:val="24"/>
        </w:rPr>
        <w:tab/>
      </w:r>
      <w:r w:rsidRPr="0050130F">
        <w:rPr>
          <w:rFonts w:ascii="Times New Roman" w:hAnsi="Times New Roman" w:cs="Times New Roman"/>
        </w:rPr>
        <w:t>“64.</w:t>
      </w:r>
      <w:r w:rsidRPr="0050130F">
        <w:rPr>
          <w:rFonts w:ascii="Times New Roman" w:hAnsi="Times New Roman" w:cs="Times New Roman"/>
        </w:rPr>
        <w:tab/>
      </w:r>
      <w:r w:rsidRPr="006839E2">
        <w:rPr>
          <w:rFonts w:ascii="Times New Roman" w:hAnsi="Times New Roman" w:cs="Times New Roman"/>
          <w:b/>
        </w:rPr>
        <w:t>Prohibition</w:t>
      </w:r>
      <w:r w:rsidR="006839E2" w:rsidRPr="006839E2">
        <w:rPr>
          <w:rFonts w:ascii="Times New Roman" w:hAnsi="Times New Roman" w:cs="Times New Roman"/>
          <w:b/>
        </w:rPr>
        <w:t xml:space="preserve"> from driving on conviction of certain offences</w:t>
      </w:r>
    </w:p>
    <w:p w:rsidR="006839E2" w:rsidRDefault="006839E2" w:rsidP="00294072">
      <w:pPr>
        <w:spacing w:after="0" w:line="240" w:lineRule="auto"/>
        <w:jc w:val="both"/>
        <w:rPr>
          <w:rFonts w:ascii="Times New Roman" w:hAnsi="Times New Roman" w:cs="Times New Roman"/>
        </w:rPr>
      </w:pPr>
      <w:r>
        <w:rPr>
          <w:rFonts w:ascii="Times New Roman" w:hAnsi="Times New Roman" w:cs="Times New Roman"/>
          <w:b/>
        </w:rPr>
        <w:tab/>
      </w:r>
      <w:r w:rsidR="00536368">
        <w:rPr>
          <w:rFonts w:ascii="Times New Roman" w:hAnsi="Times New Roman" w:cs="Times New Roman"/>
          <w:b/>
        </w:rPr>
        <w:t xml:space="preserve">            </w:t>
      </w:r>
      <w:r w:rsidR="00294072">
        <w:rPr>
          <w:rFonts w:ascii="Times New Roman" w:hAnsi="Times New Roman" w:cs="Times New Roman"/>
        </w:rPr>
        <w:t xml:space="preserve">(1) </w:t>
      </w:r>
      <w:r>
        <w:rPr>
          <w:rFonts w:ascii="Times New Roman" w:hAnsi="Times New Roman" w:cs="Times New Roman"/>
        </w:rPr>
        <w:t xml:space="preserve">Subject to this Part, a court convicting a person of an offence in terms of any law other </w:t>
      </w:r>
      <w:r>
        <w:rPr>
          <w:rFonts w:ascii="Times New Roman" w:hAnsi="Times New Roman" w:cs="Times New Roman"/>
        </w:rPr>
        <w:tab/>
        <w:t xml:space="preserve">than this Act or in connection with the driving of a motor vehicle on a road may, in addition to </w:t>
      </w:r>
      <w:r>
        <w:rPr>
          <w:rFonts w:ascii="Times New Roman" w:hAnsi="Times New Roman" w:cs="Times New Roman"/>
        </w:rPr>
        <w:tab/>
        <w:t>any other penalty</w:t>
      </w:r>
      <w:r w:rsidR="00294072">
        <w:rPr>
          <w:rFonts w:ascii="Times New Roman" w:hAnsi="Times New Roman" w:cs="Times New Roman"/>
        </w:rPr>
        <w:t xml:space="preserve"> which it may lawfully impose, prohibit the person from driving for such period </w:t>
      </w:r>
      <w:r w:rsidR="00294072">
        <w:rPr>
          <w:rFonts w:ascii="Times New Roman" w:hAnsi="Times New Roman" w:cs="Times New Roman"/>
        </w:rPr>
        <w:tab/>
        <w:t>as it thinks fit</w:t>
      </w:r>
      <w:r w:rsidR="00374795">
        <w:rPr>
          <w:rFonts w:ascii="Times New Roman" w:hAnsi="Times New Roman" w:cs="Times New Roman"/>
        </w:rPr>
        <w:t>.</w:t>
      </w:r>
    </w:p>
    <w:p w:rsidR="00374795" w:rsidRDefault="00374795" w:rsidP="00294072">
      <w:pPr>
        <w:spacing w:after="0" w:line="240" w:lineRule="auto"/>
        <w:jc w:val="both"/>
        <w:rPr>
          <w:rFonts w:ascii="Times New Roman" w:hAnsi="Times New Roman" w:cs="Times New Roman"/>
        </w:rPr>
      </w:pPr>
      <w:r>
        <w:rPr>
          <w:rFonts w:ascii="Times New Roman" w:hAnsi="Times New Roman" w:cs="Times New Roman"/>
        </w:rPr>
        <w:tab/>
      </w:r>
      <w:r w:rsidR="00536368">
        <w:rPr>
          <w:rFonts w:ascii="Times New Roman" w:hAnsi="Times New Roman" w:cs="Times New Roman"/>
        </w:rPr>
        <w:t xml:space="preserve">             </w:t>
      </w:r>
      <w:r>
        <w:rPr>
          <w:rFonts w:ascii="Times New Roman" w:hAnsi="Times New Roman" w:cs="Times New Roman"/>
        </w:rPr>
        <w:t xml:space="preserve">(2) Subject to subs (3), on a second or subsequent conviction for an offence at common </w:t>
      </w:r>
      <w:r w:rsidR="00536368">
        <w:rPr>
          <w:rFonts w:ascii="Times New Roman" w:hAnsi="Times New Roman" w:cs="Times New Roman"/>
        </w:rPr>
        <w:tab/>
      </w:r>
      <w:r>
        <w:rPr>
          <w:rFonts w:ascii="Times New Roman" w:hAnsi="Times New Roman" w:cs="Times New Roman"/>
        </w:rPr>
        <w:t xml:space="preserve">law, which offence involves killing or injuring or attempting to kill or injure a person by or in </w:t>
      </w:r>
      <w:r>
        <w:rPr>
          <w:rFonts w:ascii="Times New Roman" w:hAnsi="Times New Roman" w:cs="Times New Roman"/>
        </w:rPr>
        <w:tab/>
        <w:t xml:space="preserve">connection with the driving of a motor vehicle on a road, the court concerned shall prohibit the </w:t>
      </w:r>
      <w:r>
        <w:rPr>
          <w:rFonts w:ascii="Times New Roman" w:hAnsi="Times New Roman" w:cs="Times New Roman"/>
        </w:rPr>
        <w:tab/>
        <w:t xml:space="preserve">person convicted from driving for a period of not less than twelve months unless such court, </w:t>
      </w:r>
      <w:r>
        <w:rPr>
          <w:rFonts w:ascii="Times New Roman" w:hAnsi="Times New Roman" w:cs="Times New Roman"/>
        </w:rPr>
        <w:tab/>
        <w:t xml:space="preserve">having regard to the lapse of time since the date of the previous or last previous conviction for </w:t>
      </w:r>
      <w:r>
        <w:rPr>
          <w:rFonts w:ascii="Times New Roman" w:hAnsi="Times New Roman" w:cs="Times New Roman"/>
        </w:rPr>
        <w:tab/>
        <w:t xml:space="preserve">such offence, prohibits the person convicted from driving for a shorter period or declines to </w:t>
      </w:r>
      <w:r>
        <w:rPr>
          <w:rFonts w:ascii="Times New Roman" w:hAnsi="Times New Roman" w:cs="Times New Roman"/>
        </w:rPr>
        <w:tab/>
        <w:t xml:space="preserve">prohibit such person from driving and endorses its reasons for so prohibiting or declining on the </w:t>
      </w:r>
      <w:r>
        <w:rPr>
          <w:rFonts w:ascii="Times New Roman" w:hAnsi="Times New Roman" w:cs="Times New Roman"/>
        </w:rPr>
        <w:tab/>
        <w:t>record of the case when passing sentence.</w:t>
      </w:r>
    </w:p>
    <w:p w:rsidR="00374795" w:rsidRDefault="00374795" w:rsidP="00294072">
      <w:pPr>
        <w:spacing w:after="0" w:line="240" w:lineRule="auto"/>
        <w:jc w:val="both"/>
        <w:rPr>
          <w:rFonts w:ascii="Times New Roman" w:hAnsi="Times New Roman" w:cs="Times New Roman"/>
        </w:rPr>
      </w:pPr>
      <w:r>
        <w:rPr>
          <w:rFonts w:ascii="Times New Roman" w:hAnsi="Times New Roman" w:cs="Times New Roman"/>
        </w:rPr>
        <w:tab/>
      </w:r>
      <w:r w:rsidR="00536368">
        <w:rPr>
          <w:rFonts w:ascii="Times New Roman" w:hAnsi="Times New Roman" w:cs="Times New Roman"/>
        </w:rPr>
        <w:t xml:space="preserve">           </w:t>
      </w:r>
      <w:r>
        <w:rPr>
          <w:rFonts w:ascii="Times New Roman" w:hAnsi="Times New Roman" w:cs="Times New Roman"/>
        </w:rPr>
        <w:t xml:space="preserve">(3) If, on conviction of a person of murder, attempted murder, culpable homicide, assault </w:t>
      </w:r>
      <w:r w:rsidR="00536368">
        <w:rPr>
          <w:rFonts w:ascii="Times New Roman" w:hAnsi="Times New Roman" w:cs="Times New Roman"/>
        </w:rPr>
        <w:t xml:space="preserve">    </w:t>
      </w:r>
      <w:r w:rsidR="00536368">
        <w:rPr>
          <w:rFonts w:ascii="Times New Roman" w:hAnsi="Times New Roman" w:cs="Times New Roman"/>
        </w:rPr>
        <w:tab/>
      </w:r>
      <w:r>
        <w:rPr>
          <w:rFonts w:ascii="Times New Roman" w:hAnsi="Times New Roman" w:cs="Times New Roman"/>
        </w:rPr>
        <w:t xml:space="preserve">or any </w:t>
      </w:r>
      <w:r>
        <w:rPr>
          <w:rFonts w:ascii="Times New Roman" w:hAnsi="Times New Roman" w:cs="Times New Roman"/>
        </w:rPr>
        <w:tab/>
        <w:t xml:space="preserve">similar offence by or in connection with the driving of a motor vehicle, the court </w:t>
      </w:r>
      <w:r w:rsidR="00536368">
        <w:rPr>
          <w:rFonts w:ascii="Times New Roman" w:hAnsi="Times New Roman" w:cs="Times New Roman"/>
        </w:rPr>
        <w:tab/>
      </w:r>
      <w:r>
        <w:rPr>
          <w:rFonts w:ascii="Times New Roman" w:hAnsi="Times New Roman" w:cs="Times New Roman"/>
        </w:rPr>
        <w:t>considers-</w:t>
      </w:r>
    </w:p>
    <w:p w:rsidR="00374795" w:rsidRDefault="00374795" w:rsidP="00294072">
      <w:pPr>
        <w:spacing w:after="0" w:line="240" w:lineRule="auto"/>
        <w:jc w:val="both"/>
        <w:rPr>
          <w:rFonts w:ascii="Times New Roman" w:hAnsi="Times New Roman" w:cs="Times New Roman"/>
        </w:rPr>
      </w:pPr>
      <w:r>
        <w:rPr>
          <w:rFonts w:ascii="Times New Roman" w:hAnsi="Times New Roman" w:cs="Times New Roman"/>
        </w:rPr>
        <w:lastRenderedPageBreak/>
        <w:tab/>
      </w:r>
      <w:r w:rsidR="00536368">
        <w:rPr>
          <w:rFonts w:ascii="Times New Roman" w:hAnsi="Times New Roman" w:cs="Times New Roman"/>
        </w:rPr>
        <w:tab/>
      </w:r>
      <w:r>
        <w:rPr>
          <w:rFonts w:ascii="Times New Roman" w:hAnsi="Times New Roman" w:cs="Times New Roman"/>
        </w:rPr>
        <w:t xml:space="preserve">(a) </w:t>
      </w:r>
      <w:r w:rsidR="00536368">
        <w:rPr>
          <w:rFonts w:ascii="Times New Roman" w:hAnsi="Times New Roman" w:cs="Times New Roman"/>
        </w:rPr>
        <w:tab/>
      </w:r>
      <w:r>
        <w:rPr>
          <w:rFonts w:ascii="Times New Roman" w:hAnsi="Times New Roman" w:cs="Times New Roman"/>
        </w:rPr>
        <w:t>t</w:t>
      </w:r>
      <w:r w:rsidR="00536368">
        <w:rPr>
          <w:rFonts w:ascii="Times New Roman" w:hAnsi="Times New Roman" w:cs="Times New Roman"/>
        </w:rPr>
        <w:t xml:space="preserve">hat </w:t>
      </w:r>
      <w:r>
        <w:rPr>
          <w:rFonts w:ascii="Times New Roman" w:hAnsi="Times New Roman" w:cs="Times New Roman"/>
        </w:rPr>
        <w:t>the convicted person would have been convicted of an offence in terms of</w:t>
      </w:r>
      <w:r w:rsidR="00536368">
        <w:rPr>
          <w:rFonts w:ascii="Times New Roman" w:hAnsi="Times New Roman" w:cs="Times New Roman"/>
        </w:rPr>
        <w:t xml:space="preserve"> </w:t>
      </w:r>
      <w:r w:rsidR="00536368">
        <w:rPr>
          <w:rFonts w:ascii="Times New Roman" w:hAnsi="Times New Roman" w:cs="Times New Roman"/>
        </w:rPr>
        <w:tab/>
      </w:r>
      <w:r w:rsidR="00536368">
        <w:rPr>
          <w:rFonts w:ascii="Times New Roman" w:hAnsi="Times New Roman" w:cs="Times New Roman"/>
        </w:rPr>
        <w:tab/>
      </w:r>
      <w:r w:rsidR="00536368">
        <w:rPr>
          <w:rFonts w:ascii="Times New Roman" w:hAnsi="Times New Roman" w:cs="Times New Roman"/>
        </w:rPr>
        <w:tab/>
      </w:r>
      <w:r w:rsidR="00536368">
        <w:rPr>
          <w:rFonts w:ascii="Times New Roman" w:hAnsi="Times New Roman" w:cs="Times New Roman"/>
        </w:rPr>
        <w:tab/>
        <w:t xml:space="preserve">this </w:t>
      </w:r>
      <w:r>
        <w:rPr>
          <w:rFonts w:ascii="Times New Roman" w:hAnsi="Times New Roman" w:cs="Times New Roman"/>
        </w:rPr>
        <w:t xml:space="preserve">Act </w:t>
      </w:r>
      <w:r w:rsidR="00536368">
        <w:rPr>
          <w:rFonts w:ascii="Times New Roman" w:hAnsi="Times New Roman" w:cs="Times New Roman"/>
        </w:rPr>
        <w:t xml:space="preserve"> </w:t>
      </w:r>
      <w:r>
        <w:rPr>
          <w:rFonts w:ascii="Times New Roman" w:hAnsi="Times New Roman" w:cs="Times New Roman"/>
        </w:rPr>
        <w:t>involving</w:t>
      </w:r>
      <w:r w:rsidR="00536368">
        <w:rPr>
          <w:rFonts w:ascii="Times New Roman" w:hAnsi="Times New Roman" w:cs="Times New Roman"/>
        </w:rPr>
        <w:t xml:space="preserve"> the driving or attempted driving of a motor vehicle if he had </w:t>
      </w:r>
      <w:r w:rsidR="00536368">
        <w:rPr>
          <w:rFonts w:ascii="Times New Roman" w:hAnsi="Times New Roman" w:cs="Times New Roman"/>
        </w:rPr>
        <w:tab/>
      </w:r>
      <w:r w:rsidR="00536368">
        <w:rPr>
          <w:rFonts w:ascii="Times New Roman" w:hAnsi="Times New Roman" w:cs="Times New Roman"/>
        </w:rPr>
        <w:tab/>
      </w:r>
      <w:r w:rsidR="00536368">
        <w:rPr>
          <w:rFonts w:ascii="Times New Roman" w:hAnsi="Times New Roman" w:cs="Times New Roman"/>
        </w:rPr>
        <w:tab/>
      </w:r>
      <w:r w:rsidR="00536368">
        <w:rPr>
          <w:rFonts w:ascii="Times New Roman" w:hAnsi="Times New Roman" w:cs="Times New Roman"/>
        </w:rPr>
        <w:tab/>
        <w:t>been charged with such an offence instead of the offence at common law; and</w:t>
      </w:r>
    </w:p>
    <w:p w:rsidR="00536368" w:rsidRDefault="00536368" w:rsidP="0029407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rPr>
        <w:tab/>
        <w:t xml:space="preserve">hat, if the convicted person had been convicted of the offence in terms of this 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referred to in para (a), the court would have been required to prohibit him from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driving and additionally, or alternatively, would have been required to cancel 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licence;</w:t>
      </w:r>
    </w:p>
    <w:p w:rsidR="00536368" w:rsidRDefault="00536368" w:rsidP="00294072">
      <w:pPr>
        <w:spacing w:after="0" w:line="240" w:lineRule="auto"/>
        <w:jc w:val="both"/>
        <w:rPr>
          <w:rFonts w:ascii="Times New Roman" w:hAnsi="Times New Roman" w:cs="Times New Roman"/>
        </w:rPr>
      </w:pPr>
      <w:r>
        <w:rPr>
          <w:rFonts w:ascii="Times New Roman" w:hAnsi="Times New Roman" w:cs="Times New Roman"/>
        </w:rPr>
        <w:tab/>
        <w:t>the court shall, when</w:t>
      </w:r>
      <w:r w:rsidR="006B3B6A">
        <w:rPr>
          <w:rFonts w:ascii="Times New Roman" w:hAnsi="Times New Roman" w:cs="Times New Roman"/>
        </w:rPr>
        <w:t xml:space="preserve"> sentencing him for the offence at common law-</w:t>
      </w:r>
    </w:p>
    <w:p w:rsidR="006B3B6A" w:rsidRDefault="006B3B6A" w:rsidP="0029407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r>
        <w:rPr>
          <w:rFonts w:ascii="Times New Roman" w:hAnsi="Times New Roman" w:cs="Times New Roman"/>
        </w:rPr>
        <w:tab/>
        <w:t xml:space="preserve">prohibit him from driving for a period that is no shorter than the period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prohibition</w:t>
      </w:r>
      <w:r w:rsidR="00977EEC">
        <w:rPr>
          <w:rFonts w:ascii="Times New Roman" w:hAnsi="Times New Roman" w:cs="Times New Roman"/>
        </w:rPr>
        <w:t xml:space="preserve"> that would have been ordered had he been convicted of the </w:t>
      </w:r>
      <w:r w:rsidR="00977EEC">
        <w:rPr>
          <w:rFonts w:ascii="Times New Roman" w:hAnsi="Times New Roman" w:cs="Times New Roman"/>
        </w:rPr>
        <w:tab/>
      </w:r>
      <w:r w:rsidR="00977EEC">
        <w:rPr>
          <w:rFonts w:ascii="Times New Roman" w:hAnsi="Times New Roman" w:cs="Times New Roman"/>
        </w:rPr>
        <w:tab/>
      </w:r>
      <w:r w:rsidR="00977EEC">
        <w:rPr>
          <w:rFonts w:ascii="Times New Roman" w:hAnsi="Times New Roman" w:cs="Times New Roman"/>
        </w:rPr>
        <w:tab/>
      </w:r>
      <w:r w:rsidR="00977EEC">
        <w:rPr>
          <w:rFonts w:ascii="Times New Roman" w:hAnsi="Times New Roman" w:cs="Times New Roman"/>
        </w:rPr>
        <w:tab/>
        <w:t>offence in terms of this Act referred to in para (a); and</w:t>
      </w:r>
    </w:p>
    <w:p w:rsidR="00977EEC" w:rsidRPr="006839E2" w:rsidRDefault="00977EEC" w:rsidP="0029407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t xml:space="preserve">cancel his licence, if the court would have cancelled his licence 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convicting him of the offence in terms of this Act referred to I para (a).”</w:t>
      </w:r>
    </w:p>
    <w:p w:rsidR="0050130F" w:rsidRDefault="0050130F" w:rsidP="00A024CD">
      <w:pPr>
        <w:spacing w:after="0" w:line="360" w:lineRule="auto"/>
        <w:jc w:val="both"/>
        <w:rPr>
          <w:rFonts w:ascii="Times New Roman" w:hAnsi="Times New Roman" w:cs="Times New Roman"/>
        </w:rPr>
      </w:pPr>
    </w:p>
    <w:p w:rsidR="0050130F" w:rsidRDefault="0050130F"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130F">
        <w:rPr>
          <w:rFonts w:ascii="Times New Roman" w:hAnsi="Times New Roman" w:cs="Times New Roman"/>
          <w:sz w:val="24"/>
          <w:szCs w:val="24"/>
        </w:rPr>
        <w:t>In terms</w:t>
      </w:r>
      <w:r>
        <w:rPr>
          <w:rFonts w:ascii="Times New Roman" w:hAnsi="Times New Roman" w:cs="Times New Roman"/>
          <w:sz w:val="24"/>
          <w:szCs w:val="24"/>
        </w:rPr>
        <w:t xml:space="preserve"> of the provisions of s 64 aforesaid the magistrate was</w:t>
      </w:r>
      <w:r w:rsidR="00146736">
        <w:rPr>
          <w:rFonts w:ascii="Times New Roman" w:hAnsi="Times New Roman" w:cs="Times New Roman"/>
          <w:sz w:val="24"/>
          <w:szCs w:val="24"/>
        </w:rPr>
        <w:t xml:space="preserve"> </w:t>
      </w:r>
      <w:r>
        <w:rPr>
          <w:rFonts w:ascii="Times New Roman" w:hAnsi="Times New Roman" w:cs="Times New Roman"/>
          <w:sz w:val="24"/>
          <w:szCs w:val="24"/>
        </w:rPr>
        <w:t>required especially bearing in mind the provisions of 64 (3) to enquire into</w:t>
      </w:r>
      <w:r w:rsidR="00146736">
        <w:rPr>
          <w:rFonts w:ascii="Times New Roman" w:hAnsi="Times New Roman" w:cs="Times New Roman"/>
          <w:sz w:val="24"/>
          <w:szCs w:val="24"/>
        </w:rPr>
        <w:t xml:space="preserve"> </w:t>
      </w:r>
      <w:r>
        <w:rPr>
          <w:rFonts w:ascii="Times New Roman" w:hAnsi="Times New Roman" w:cs="Times New Roman"/>
          <w:sz w:val="24"/>
          <w:szCs w:val="24"/>
        </w:rPr>
        <w:t>the issue of prohibiting</w:t>
      </w:r>
      <w:r w:rsidR="00146736">
        <w:rPr>
          <w:rFonts w:ascii="Times New Roman" w:hAnsi="Times New Roman" w:cs="Times New Roman"/>
          <w:sz w:val="24"/>
          <w:szCs w:val="24"/>
        </w:rPr>
        <w:t xml:space="preserve"> </w:t>
      </w:r>
      <w:r>
        <w:rPr>
          <w:rFonts w:ascii="Times New Roman" w:hAnsi="Times New Roman" w:cs="Times New Roman"/>
          <w:sz w:val="24"/>
          <w:szCs w:val="24"/>
        </w:rPr>
        <w:t xml:space="preserve">the accused from driving a motor vehicle. The magistrate did not enquire into the issue. It was </w:t>
      </w:r>
      <w:r w:rsidR="00146736">
        <w:rPr>
          <w:rFonts w:ascii="Times New Roman" w:hAnsi="Times New Roman" w:cs="Times New Roman"/>
          <w:sz w:val="24"/>
          <w:szCs w:val="24"/>
        </w:rPr>
        <w:t>a misdirection</w:t>
      </w:r>
      <w:r>
        <w:rPr>
          <w:rFonts w:ascii="Times New Roman" w:hAnsi="Times New Roman" w:cs="Times New Roman"/>
          <w:sz w:val="24"/>
          <w:szCs w:val="24"/>
        </w:rPr>
        <w:t xml:space="preserve"> for him not to have </w:t>
      </w:r>
      <w:r w:rsidR="00146736">
        <w:rPr>
          <w:rFonts w:ascii="Times New Roman" w:hAnsi="Times New Roman" w:cs="Times New Roman"/>
          <w:sz w:val="24"/>
          <w:szCs w:val="24"/>
        </w:rPr>
        <w:t>done</w:t>
      </w:r>
      <w:r>
        <w:rPr>
          <w:rFonts w:ascii="Times New Roman" w:hAnsi="Times New Roman" w:cs="Times New Roman"/>
          <w:sz w:val="24"/>
          <w:szCs w:val="24"/>
        </w:rPr>
        <w:t xml:space="preserve"> so. In fact the magistrate did not consider the provisions aforesaid </w:t>
      </w:r>
      <w:r w:rsidR="00AF2872">
        <w:rPr>
          <w:rFonts w:ascii="Times New Roman" w:hAnsi="Times New Roman" w:cs="Times New Roman"/>
          <w:sz w:val="24"/>
          <w:szCs w:val="24"/>
        </w:rPr>
        <w:t xml:space="preserve">at all </w:t>
      </w:r>
      <w:r>
        <w:rPr>
          <w:rFonts w:ascii="Times New Roman" w:hAnsi="Times New Roman" w:cs="Times New Roman"/>
          <w:sz w:val="24"/>
          <w:szCs w:val="24"/>
        </w:rPr>
        <w:t>and neither was he addressed o</w:t>
      </w:r>
      <w:r w:rsidR="00146736">
        <w:rPr>
          <w:rFonts w:ascii="Times New Roman" w:hAnsi="Times New Roman" w:cs="Times New Roman"/>
          <w:sz w:val="24"/>
          <w:szCs w:val="24"/>
        </w:rPr>
        <w:t>n</w:t>
      </w:r>
      <w:r>
        <w:rPr>
          <w:rFonts w:ascii="Times New Roman" w:hAnsi="Times New Roman" w:cs="Times New Roman"/>
          <w:sz w:val="24"/>
          <w:szCs w:val="24"/>
        </w:rPr>
        <w:t xml:space="preserve"> them.</w:t>
      </w:r>
    </w:p>
    <w:p w:rsidR="0050130F" w:rsidRDefault="0050130F" w:rsidP="00A02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propose to adopt the approach adopted in the cases </w:t>
      </w:r>
      <w:r w:rsidRPr="00146736">
        <w:rPr>
          <w:rFonts w:ascii="Times New Roman" w:hAnsi="Times New Roman" w:cs="Times New Roman"/>
          <w:i/>
          <w:sz w:val="24"/>
          <w:szCs w:val="24"/>
        </w:rPr>
        <w:t xml:space="preserve">S </w:t>
      </w:r>
      <w:r w:rsidRPr="00146736">
        <w:rPr>
          <w:rFonts w:ascii="Times New Roman" w:hAnsi="Times New Roman" w:cs="Times New Roman"/>
          <w:sz w:val="24"/>
          <w:szCs w:val="24"/>
        </w:rPr>
        <w:t>v</w:t>
      </w:r>
      <w:r w:rsidRPr="00146736">
        <w:rPr>
          <w:rFonts w:ascii="Times New Roman" w:hAnsi="Times New Roman" w:cs="Times New Roman"/>
          <w:i/>
          <w:sz w:val="24"/>
          <w:szCs w:val="24"/>
        </w:rPr>
        <w:t xml:space="preserve"> Sibanda and S </w:t>
      </w:r>
      <w:r w:rsidRPr="00146736">
        <w:rPr>
          <w:rFonts w:ascii="Times New Roman" w:hAnsi="Times New Roman" w:cs="Times New Roman"/>
          <w:sz w:val="24"/>
          <w:szCs w:val="24"/>
        </w:rPr>
        <w:t xml:space="preserve">v </w:t>
      </w:r>
      <w:r w:rsidRPr="00146736">
        <w:rPr>
          <w:rFonts w:ascii="Times New Roman" w:hAnsi="Times New Roman" w:cs="Times New Roman"/>
          <w:i/>
          <w:sz w:val="24"/>
          <w:szCs w:val="24"/>
        </w:rPr>
        <w:t xml:space="preserve">Magosvongwe </w:t>
      </w:r>
      <w:r>
        <w:rPr>
          <w:rFonts w:ascii="Times New Roman" w:hAnsi="Times New Roman" w:cs="Times New Roman"/>
          <w:sz w:val="24"/>
          <w:szCs w:val="24"/>
        </w:rPr>
        <w:t xml:space="preserve">HB 97/15 and S </w:t>
      </w:r>
      <w:r w:rsidRPr="00146736">
        <w:rPr>
          <w:rFonts w:ascii="Times New Roman" w:hAnsi="Times New Roman" w:cs="Times New Roman"/>
          <w:sz w:val="24"/>
          <w:szCs w:val="24"/>
        </w:rPr>
        <w:t>v</w:t>
      </w:r>
      <w:r w:rsidRPr="00146736">
        <w:rPr>
          <w:rFonts w:ascii="Times New Roman" w:hAnsi="Times New Roman" w:cs="Times New Roman"/>
          <w:i/>
          <w:sz w:val="24"/>
          <w:szCs w:val="24"/>
        </w:rPr>
        <w:t xml:space="preserve"> Mununuri Got and S</w:t>
      </w:r>
      <w:r w:rsidRPr="00146736">
        <w:rPr>
          <w:rFonts w:ascii="Times New Roman" w:hAnsi="Times New Roman" w:cs="Times New Roman"/>
          <w:sz w:val="24"/>
          <w:szCs w:val="24"/>
        </w:rPr>
        <w:t xml:space="preserve"> v</w:t>
      </w:r>
      <w:r w:rsidRPr="00146736">
        <w:rPr>
          <w:rFonts w:ascii="Times New Roman" w:hAnsi="Times New Roman" w:cs="Times New Roman"/>
          <w:i/>
          <w:sz w:val="24"/>
          <w:szCs w:val="24"/>
        </w:rPr>
        <w:t xml:space="preserve"> Gilbert Sibanda </w:t>
      </w:r>
      <w:r>
        <w:rPr>
          <w:rFonts w:ascii="Times New Roman" w:hAnsi="Times New Roman" w:cs="Times New Roman"/>
          <w:sz w:val="24"/>
          <w:szCs w:val="24"/>
        </w:rPr>
        <w:t>HB 88/15 and order that an enquiry be conducted in terms of s 64 (3)</w:t>
      </w:r>
      <w:r w:rsidR="00146736">
        <w:rPr>
          <w:rFonts w:ascii="Times New Roman" w:hAnsi="Times New Roman" w:cs="Times New Roman"/>
          <w:sz w:val="24"/>
          <w:szCs w:val="24"/>
        </w:rPr>
        <w:t xml:space="preserve">. I accordingly direct that the matter be remitted to the court </w:t>
      </w:r>
      <w:r w:rsidR="00146736" w:rsidRPr="00146736">
        <w:rPr>
          <w:rFonts w:ascii="Times New Roman" w:hAnsi="Times New Roman" w:cs="Times New Roman"/>
          <w:i/>
          <w:sz w:val="24"/>
          <w:szCs w:val="24"/>
        </w:rPr>
        <w:t>a</w:t>
      </w:r>
      <w:r w:rsidR="00146736">
        <w:rPr>
          <w:rFonts w:ascii="Times New Roman" w:hAnsi="Times New Roman" w:cs="Times New Roman"/>
          <w:i/>
          <w:sz w:val="24"/>
          <w:szCs w:val="24"/>
        </w:rPr>
        <w:t xml:space="preserve"> </w:t>
      </w:r>
      <w:r w:rsidR="00146736" w:rsidRPr="00146736">
        <w:rPr>
          <w:rFonts w:ascii="Times New Roman" w:hAnsi="Times New Roman" w:cs="Times New Roman"/>
          <w:i/>
          <w:sz w:val="24"/>
          <w:szCs w:val="24"/>
        </w:rPr>
        <w:t xml:space="preserve">quo </w:t>
      </w:r>
      <w:r w:rsidR="00146736">
        <w:rPr>
          <w:rFonts w:ascii="Times New Roman" w:hAnsi="Times New Roman" w:cs="Times New Roman"/>
          <w:sz w:val="24"/>
          <w:szCs w:val="24"/>
        </w:rPr>
        <w:t>and that the accused person be summoned to appear before the magistrate who should deal with the issue of prohibition of the accused from driving</w:t>
      </w:r>
      <w:r w:rsidR="00AF2872">
        <w:rPr>
          <w:rFonts w:ascii="Times New Roman" w:hAnsi="Times New Roman" w:cs="Times New Roman"/>
          <w:sz w:val="24"/>
          <w:szCs w:val="24"/>
        </w:rPr>
        <w:t xml:space="preserve"> as he ought to have done</w:t>
      </w:r>
      <w:r w:rsidR="00146736">
        <w:rPr>
          <w:rFonts w:ascii="Times New Roman" w:hAnsi="Times New Roman" w:cs="Times New Roman"/>
          <w:sz w:val="24"/>
          <w:szCs w:val="24"/>
        </w:rPr>
        <w:t>.</w:t>
      </w:r>
    </w:p>
    <w:p w:rsidR="00146736" w:rsidRDefault="00146736" w:rsidP="00A024CD">
      <w:pPr>
        <w:spacing w:after="0" w:line="360" w:lineRule="auto"/>
        <w:jc w:val="both"/>
        <w:rPr>
          <w:rFonts w:ascii="Times New Roman" w:hAnsi="Times New Roman" w:cs="Times New Roman"/>
          <w:sz w:val="24"/>
          <w:szCs w:val="24"/>
        </w:rPr>
      </w:pPr>
    </w:p>
    <w:p w:rsidR="00146736" w:rsidRDefault="00146736" w:rsidP="00A024CD">
      <w:pPr>
        <w:spacing w:after="0" w:line="360" w:lineRule="auto"/>
        <w:jc w:val="both"/>
        <w:rPr>
          <w:rFonts w:ascii="Times New Roman" w:hAnsi="Times New Roman" w:cs="Times New Roman"/>
          <w:sz w:val="24"/>
          <w:szCs w:val="24"/>
        </w:rPr>
      </w:pPr>
    </w:p>
    <w:p w:rsidR="00146736" w:rsidRPr="0050130F" w:rsidRDefault="00146736" w:rsidP="00A024CD">
      <w:pPr>
        <w:spacing w:after="0" w:line="360" w:lineRule="auto"/>
        <w:jc w:val="both"/>
        <w:rPr>
          <w:rFonts w:ascii="Times New Roman" w:hAnsi="Times New Roman" w:cs="Times New Roman"/>
          <w:sz w:val="24"/>
          <w:szCs w:val="24"/>
        </w:rPr>
      </w:pPr>
      <w:r w:rsidRPr="00146736">
        <w:rPr>
          <w:rFonts w:ascii="Times New Roman" w:hAnsi="Times New Roman" w:cs="Times New Roman"/>
          <w:smallCaps/>
          <w:sz w:val="24"/>
          <w:szCs w:val="24"/>
        </w:rPr>
        <w:t>Zhou J</w:t>
      </w:r>
      <w:r>
        <w:rPr>
          <w:rFonts w:ascii="Times New Roman" w:hAnsi="Times New Roman" w:cs="Times New Roman"/>
          <w:sz w:val="24"/>
          <w:szCs w:val="24"/>
        </w:rPr>
        <w:t>: I agree……………</w:t>
      </w:r>
    </w:p>
    <w:p w:rsidR="00900702" w:rsidRDefault="00900702" w:rsidP="00A024CD">
      <w:pPr>
        <w:spacing w:after="0" w:line="360" w:lineRule="auto"/>
        <w:jc w:val="both"/>
        <w:rPr>
          <w:rFonts w:ascii="Times New Roman" w:hAnsi="Times New Roman" w:cs="Times New Roman"/>
          <w:sz w:val="24"/>
          <w:szCs w:val="24"/>
        </w:rPr>
      </w:pPr>
    </w:p>
    <w:p w:rsidR="00900702" w:rsidRPr="00A024CD" w:rsidRDefault="00900702" w:rsidP="00A024CD">
      <w:pPr>
        <w:spacing w:after="0" w:line="360" w:lineRule="auto"/>
        <w:jc w:val="both"/>
        <w:rPr>
          <w:rFonts w:ascii="Times New Roman" w:hAnsi="Times New Roman" w:cs="Times New Roman"/>
          <w:sz w:val="24"/>
          <w:szCs w:val="24"/>
        </w:rPr>
      </w:pPr>
    </w:p>
    <w:sectPr w:rsidR="00900702" w:rsidRPr="00A024CD" w:rsidSect="007E08E5">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C0" w:rsidRDefault="00C24DC0" w:rsidP="00A024CD">
      <w:pPr>
        <w:spacing w:after="0" w:line="240" w:lineRule="auto"/>
      </w:pPr>
      <w:r>
        <w:separator/>
      </w:r>
    </w:p>
  </w:endnote>
  <w:endnote w:type="continuationSeparator" w:id="0">
    <w:p w:rsidR="00C24DC0" w:rsidRDefault="00C24DC0" w:rsidP="00A0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C0" w:rsidRDefault="00C24DC0" w:rsidP="00A024CD">
      <w:pPr>
        <w:spacing w:after="0" w:line="240" w:lineRule="auto"/>
      </w:pPr>
      <w:r>
        <w:separator/>
      </w:r>
    </w:p>
  </w:footnote>
  <w:footnote w:type="continuationSeparator" w:id="0">
    <w:p w:rsidR="00C24DC0" w:rsidRDefault="00C24DC0" w:rsidP="00A0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689625"/>
      <w:docPartObj>
        <w:docPartGallery w:val="Page Numbers (Top of Page)"/>
        <w:docPartUnique/>
      </w:docPartObj>
    </w:sdtPr>
    <w:sdtEndPr>
      <w:rPr>
        <w:noProof/>
      </w:rPr>
    </w:sdtEndPr>
    <w:sdtContent>
      <w:p w:rsidR="00A024CD" w:rsidRDefault="00A024CD">
        <w:pPr>
          <w:pStyle w:val="Header"/>
          <w:jc w:val="right"/>
          <w:rPr>
            <w:noProof/>
          </w:rPr>
        </w:pPr>
        <w:r>
          <w:fldChar w:fldCharType="begin"/>
        </w:r>
        <w:r>
          <w:instrText xml:space="preserve"> PAGE   \* MERGEFORMAT </w:instrText>
        </w:r>
        <w:r>
          <w:fldChar w:fldCharType="separate"/>
        </w:r>
        <w:r w:rsidR="0016619E">
          <w:rPr>
            <w:noProof/>
          </w:rPr>
          <w:t>1</w:t>
        </w:r>
        <w:r>
          <w:rPr>
            <w:noProof/>
          </w:rPr>
          <w:fldChar w:fldCharType="end"/>
        </w:r>
      </w:p>
      <w:p w:rsidR="00A024CD" w:rsidRDefault="00A024CD">
        <w:pPr>
          <w:pStyle w:val="Header"/>
          <w:jc w:val="right"/>
          <w:rPr>
            <w:noProof/>
          </w:rPr>
        </w:pPr>
        <w:r>
          <w:rPr>
            <w:noProof/>
          </w:rPr>
          <w:t>HH</w:t>
        </w:r>
        <w:r w:rsidR="004208C8">
          <w:rPr>
            <w:noProof/>
          </w:rPr>
          <w:t xml:space="preserve"> 171-18</w:t>
        </w:r>
      </w:p>
      <w:p w:rsidR="00A024CD" w:rsidRDefault="00A024CD">
        <w:pPr>
          <w:pStyle w:val="Header"/>
          <w:jc w:val="right"/>
        </w:pPr>
        <w:r>
          <w:rPr>
            <w:noProof/>
          </w:rPr>
          <w:t>CRB MBR 6684/16</w:t>
        </w:r>
      </w:p>
    </w:sdtContent>
  </w:sdt>
  <w:p w:rsidR="00A024CD" w:rsidRDefault="00A02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CD"/>
    <w:rsid w:val="000652A4"/>
    <w:rsid w:val="00146736"/>
    <w:rsid w:val="0016619E"/>
    <w:rsid w:val="00177D17"/>
    <w:rsid w:val="00294072"/>
    <w:rsid w:val="00374795"/>
    <w:rsid w:val="004208C8"/>
    <w:rsid w:val="0050130F"/>
    <w:rsid w:val="00515132"/>
    <w:rsid w:val="005334B1"/>
    <w:rsid w:val="00536368"/>
    <w:rsid w:val="006239EB"/>
    <w:rsid w:val="006839E2"/>
    <w:rsid w:val="006B3B6A"/>
    <w:rsid w:val="006C4F09"/>
    <w:rsid w:val="007557B0"/>
    <w:rsid w:val="007E08E5"/>
    <w:rsid w:val="00900702"/>
    <w:rsid w:val="00977EEC"/>
    <w:rsid w:val="00A024CD"/>
    <w:rsid w:val="00A0306D"/>
    <w:rsid w:val="00AF2872"/>
    <w:rsid w:val="00B33C75"/>
    <w:rsid w:val="00C226A8"/>
    <w:rsid w:val="00C24DC0"/>
    <w:rsid w:val="00DD52BB"/>
    <w:rsid w:val="00E63EB5"/>
    <w:rsid w:val="00F74B04"/>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4BE36-3CC9-4A0B-BA8F-281468FC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4CD"/>
  </w:style>
  <w:style w:type="paragraph" w:styleId="Footer">
    <w:name w:val="footer"/>
    <w:basedOn w:val="Normal"/>
    <w:link w:val="FooterChar"/>
    <w:uiPriority w:val="99"/>
    <w:unhideWhenUsed/>
    <w:rsid w:val="00A02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CD"/>
  </w:style>
  <w:style w:type="paragraph" w:styleId="BalloonText">
    <w:name w:val="Balloon Text"/>
    <w:basedOn w:val="Normal"/>
    <w:link w:val="BalloonTextChar"/>
    <w:uiPriority w:val="99"/>
    <w:semiHidden/>
    <w:unhideWhenUsed/>
    <w:rsid w:val="00A0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2018-03-26T22:56:00Z</cp:lastPrinted>
  <dcterms:created xsi:type="dcterms:W3CDTF">2018-04-04T13:29:00Z</dcterms:created>
  <dcterms:modified xsi:type="dcterms:W3CDTF">2018-04-04T13:29:00Z</dcterms:modified>
</cp:coreProperties>
</file>