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B8D" w:rsidRDefault="00685B8D"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85B8D" w:rsidRDefault="00685B8D"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85B8D" w:rsidRDefault="006E3858"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GABRIEL KAMUCHEPA</w:t>
      </w:r>
    </w:p>
    <w:p w:rsidR="00685B8D" w:rsidRDefault="00685B8D" w:rsidP="00685B8D">
      <w:pPr>
        <w:spacing w:after="0" w:line="240" w:lineRule="auto"/>
        <w:jc w:val="both"/>
        <w:rPr>
          <w:rFonts w:ascii="Times New Roman" w:hAnsi="Times New Roman" w:cs="Times New Roman"/>
          <w:sz w:val="24"/>
          <w:szCs w:val="24"/>
        </w:rPr>
      </w:pPr>
    </w:p>
    <w:p w:rsidR="00685B8D" w:rsidRDefault="00685B8D" w:rsidP="00685B8D">
      <w:pPr>
        <w:spacing w:after="0" w:line="240" w:lineRule="auto"/>
        <w:jc w:val="both"/>
        <w:rPr>
          <w:rFonts w:ascii="Times New Roman" w:hAnsi="Times New Roman" w:cs="Times New Roman"/>
          <w:sz w:val="24"/>
          <w:szCs w:val="24"/>
        </w:rPr>
      </w:pPr>
    </w:p>
    <w:p w:rsidR="00685B8D" w:rsidRDefault="00685B8D"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85B8D" w:rsidRDefault="00685B8D"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685B8D" w:rsidRDefault="00685B8D" w:rsidP="00685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6E3858">
        <w:rPr>
          <w:rFonts w:ascii="Times New Roman" w:hAnsi="Times New Roman" w:cs="Times New Roman"/>
          <w:sz w:val="24"/>
          <w:szCs w:val="24"/>
        </w:rPr>
        <w:t>:</w:t>
      </w:r>
      <w:r>
        <w:rPr>
          <w:rFonts w:ascii="Times New Roman" w:hAnsi="Times New Roman" w:cs="Times New Roman"/>
          <w:sz w:val="24"/>
          <w:szCs w:val="24"/>
        </w:rPr>
        <w:t xml:space="preserve"> </w:t>
      </w:r>
      <w:r w:rsidR="006E3858">
        <w:rPr>
          <w:rFonts w:ascii="Times New Roman" w:hAnsi="Times New Roman" w:cs="Times New Roman"/>
          <w:sz w:val="24"/>
          <w:szCs w:val="24"/>
        </w:rPr>
        <w:t>15 March</w:t>
      </w:r>
      <w:r>
        <w:rPr>
          <w:rFonts w:ascii="Times New Roman" w:hAnsi="Times New Roman" w:cs="Times New Roman"/>
          <w:sz w:val="24"/>
          <w:szCs w:val="24"/>
        </w:rPr>
        <w:t xml:space="preserve"> 201</w:t>
      </w:r>
      <w:r w:rsidR="006E3858">
        <w:rPr>
          <w:rFonts w:ascii="Times New Roman" w:hAnsi="Times New Roman" w:cs="Times New Roman"/>
          <w:sz w:val="24"/>
          <w:szCs w:val="24"/>
        </w:rPr>
        <w:t>8</w:t>
      </w:r>
    </w:p>
    <w:p w:rsidR="00685B8D" w:rsidRDefault="00685B8D" w:rsidP="00685B8D">
      <w:pPr>
        <w:spacing w:after="0" w:line="240" w:lineRule="auto"/>
        <w:jc w:val="both"/>
        <w:rPr>
          <w:rFonts w:ascii="Times New Roman" w:hAnsi="Times New Roman" w:cs="Times New Roman"/>
          <w:sz w:val="24"/>
          <w:szCs w:val="24"/>
        </w:rPr>
      </w:pPr>
    </w:p>
    <w:p w:rsidR="00685B8D" w:rsidRDefault="00685B8D" w:rsidP="00685B8D">
      <w:pPr>
        <w:spacing w:after="0" w:line="240" w:lineRule="auto"/>
        <w:jc w:val="both"/>
        <w:rPr>
          <w:rFonts w:ascii="Times New Roman" w:hAnsi="Times New Roman" w:cs="Times New Roman"/>
          <w:sz w:val="24"/>
          <w:szCs w:val="24"/>
        </w:rPr>
      </w:pPr>
    </w:p>
    <w:p w:rsidR="00685B8D" w:rsidRDefault="00685B8D" w:rsidP="00685B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685B8D" w:rsidRDefault="00685B8D" w:rsidP="00685B8D">
      <w:pPr>
        <w:spacing w:after="0" w:line="360" w:lineRule="auto"/>
        <w:jc w:val="both"/>
        <w:rPr>
          <w:rFonts w:ascii="Times New Roman" w:hAnsi="Times New Roman" w:cs="Times New Roman"/>
          <w:sz w:val="24"/>
          <w:szCs w:val="24"/>
        </w:rPr>
      </w:pPr>
    </w:p>
    <w:p w:rsidR="006E3858" w:rsidRDefault="00685B8D" w:rsidP="00685B8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MAFUSIRE J</w:t>
      </w:r>
    </w:p>
    <w:p w:rsidR="006E3858" w:rsidRDefault="006E3858" w:rsidP="006E385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trial court has conceded </w:t>
      </w:r>
      <w:r w:rsidR="006F1E9F">
        <w:rPr>
          <w:rFonts w:ascii="Times New Roman" w:hAnsi="Times New Roman" w:cs="Times New Roman"/>
          <w:sz w:val="24"/>
          <w:szCs w:val="24"/>
        </w:rPr>
        <w:t xml:space="preserve">that </w:t>
      </w:r>
      <w:r>
        <w:rPr>
          <w:rFonts w:ascii="Times New Roman" w:hAnsi="Times New Roman" w:cs="Times New Roman"/>
          <w:sz w:val="24"/>
          <w:szCs w:val="24"/>
        </w:rPr>
        <w:t>it</w:t>
      </w:r>
      <w:r w:rsidR="006F1E9F">
        <w:rPr>
          <w:rFonts w:ascii="Times New Roman" w:hAnsi="Times New Roman" w:cs="Times New Roman"/>
          <w:sz w:val="24"/>
          <w:szCs w:val="24"/>
        </w:rPr>
        <w:t xml:space="preserve"> </w:t>
      </w:r>
      <w:r>
        <w:rPr>
          <w:rFonts w:ascii="Times New Roman" w:hAnsi="Times New Roman" w:cs="Times New Roman"/>
          <w:sz w:val="24"/>
          <w:szCs w:val="24"/>
        </w:rPr>
        <w:t>misdirect</w:t>
      </w:r>
      <w:r w:rsidR="006F1E9F">
        <w:rPr>
          <w:rFonts w:ascii="Times New Roman" w:hAnsi="Times New Roman" w:cs="Times New Roman"/>
          <w:sz w:val="24"/>
          <w:szCs w:val="24"/>
        </w:rPr>
        <w:t xml:space="preserve">ed itself </w:t>
      </w:r>
      <w:r>
        <w:rPr>
          <w:rFonts w:ascii="Times New Roman" w:hAnsi="Times New Roman" w:cs="Times New Roman"/>
          <w:sz w:val="24"/>
          <w:szCs w:val="24"/>
        </w:rPr>
        <w:t xml:space="preserve">in the manner it handled the charge that was preferred against the accused person in count one, and the manner it approached sentencing in </w:t>
      </w:r>
      <w:r w:rsidR="006F1E9F">
        <w:rPr>
          <w:rFonts w:ascii="Times New Roman" w:hAnsi="Times New Roman" w:cs="Times New Roman"/>
          <w:sz w:val="24"/>
          <w:szCs w:val="24"/>
        </w:rPr>
        <w:t xml:space="preserve">both </w:t>
      </w:r>
      <w:r>
        <w:rPr>
          <w:rFonts w:ascii="Times New Roman" w:hAnsi="Times New Roman" w:cs="Times New Roman"/>
          <w:sz w:val="24"/>
          <w:szCs w:val="24"/>
        </w:rPr>
        <w:t>count</w:t>
      </w:r>
      <w:r w:rsidR="006F1E9F">
        <w:rPr>
          <w:rFonts w:ascii="Times New Roman" w:hAnsi="Times New Roman" w:cs="Times New Roman"/>
          <w:sz w:val="24"/>
          <w:szCs w:val="24"/>
        </w:rPr>
        <w:t>s</w:t>
      </w:r>
      <w:r>
        <w:rPr>
          <w:rFonts w:ascii="Times New Roman" w:hAnsi="Times New Roman" w:cs="Times New Roman"/>
          <w:sz w:val="24"/>
          <w:szCs w:val="24"/>
        </w:rPr>
        <w:t xml:space="preserve"> </w:t>
      </w:r>
      <w:r w:rsidR="006F1E9F">
        <w:rPr>
          <w:rFonts w:ascii="Times New Roman" w:hAnsi="Times New Roman" w:cs="Times New Roman"/>
          <w:sz w:val="24"/>
          <w:szCs w:val="24"/>
        </w:rPr>
        <w:t xml:space="preserve">one and </w:t>
      </w:r>
      <w:r>
        <w:rPr>
          <w:rFonts w:ascii="Times New Roman" w:hAnsi="Times New Roman" w:cs="Times New Roman"/>
          <w:sz w:val="24"/>
          <w:szCs w:val="24"/>
        </w:rPr>
        <w:t xml:space="preserve">two. This case is almost on all fours with </w:t>
      </w:r>
      <w:r w:rsidRPr="006E3858">
        <w:rPr>
          <w:rFonts w:ascii="Times New Roman" w:hAnsi="Times New Roman" w:cs="Times New Roman"/>
          <w:i/>
          <w:sz w:val="24"/>
          <w:szCs w:val="24"/>
        </w:rPr>
        <w:t xml:space="preserve">S </w:t>
      </w:r>
      <w:r>
        <w:rPr>
          <w:rFonts w:ascii="Times New Roman" w:hAnsi="Times New Roman" w:cs="Times New Roman"/>
          <w:i/>
          <w:sz w:val="24"/>
          <w:szCs w:val="24"/>
        </w:rPr>
        <w:t xml:space="preserve">v </w:t>
      </w:r>
      <w:r w:rsidRPr="006E3858">
        <w:rPr>
          <w:rFonts w:ascii="Times New Roman" w:hAnsi="Times New Roman" w:cs="Times New Roman"/>
          <w:i/>
          <w:sz w:val="24"/>
          <w:szCs w:val="24"/>
        </w:rPr>
        <w:t>Chitepo</w:t>
      </w:r>
      <w:r>
        <w:rPr>
          <w:rFonts w:ascii="Times New Roman" w:hAnsi="Times New Roman" w:cs="Times New Roman"/>
          <w:sz w:val="24"/>
          <w:szCs w:val="24"/>
        </w:rPr>
        <w:t xml:space="preserve"> HMA 3-17 in which some guidelines in matters involving driving offences were proffered.</w:t>
      </w:r>
    </w:p>
    <w:p w:rsidR="006E3858" w:rsidRDefault="006E3858" w:rsidP="006E3858">
      <w:pPr>
        <w:spacing w:after="0" w:line="360" w:lineRule="auto"/>
        <w:ind w:left="720" w:hanging="720"/>
        <w:jc w:val="both"/>
        <w:rPr>
          <w:rFonts w:ascii="Times New Roman" w:hAnsi="Times New Roman" w:cs="Times New Roman"/>
          <w:sz w:val="24"/>
          <w:szCs w:val="24"/>
        </w:rPr>
      </w:pPr>
    </w:p>
    <w:p w:rsidR="00685B8D" w:rsidRDefault="006E3858" w:rsidP="006E385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As in the </w:t>
      </w:r>
      <w:r w:rsidRPr="006E3858">
        <w:rPr>
          <w:rFonts w:ascii="Times New Roman" w:hAnsi="Times New Roman" w:cs="Times New Roman"/>
          <w:i/>
          <w:sz w:val="24"/>
          <w:szCs w:val="24"/>
        </w:rPr>
        <w:t>Chitepo</w:t>
      </w:r>
      <w:r>
        <w:rPr>
          <w:rFonts w:ascii="Times New Roman" w:hAnsi="Times New Roman" w:cs="Times New Roman"/>
          <w:sz w:val="24"/>
          <w:szCs w:val="24"/>
        </w:rPr>
        <w:t xml:space="preserve"> case, t</w:t>
      </w:r>
      <w:r w:rsidR="00226D55">
        <w:rPr>
          <w:rFonts w:ascii="Times New Roman" w:hAnsi="Times New Roman" w:cs="Times New Roman"/>
          <w:sz w:val="24"/>
          <w:szCs w:val="24"/>
        </w:rPr>
        <w:t xml:space="preserve">he accused, who was not represented, </w:t>
      </w:r>
      <w:r w:rsidR="00685B8D">
        <w:rPr>
          <w:rFonts w:ascii="Times New Roman" w:hAnsi="Times New Roman" w:cs="Times New Roman"/>
          <w:sz w:val="24"/>
          <w:szCs w:val="24"/>
        </w:rPr>
        <w:t xml:space="preserve">pleaded guilty to two counts that arose out of a single driving infraction involving a tractor. The first count was </w:t>
      </w:r>
      <w:r w:rsidR="006F1E9F">
        <w:rPr>
          <w:rFonts w:ascii="Times New Roman" w:hAnsi="Times New Roman" w:cs="Times New Roman"/>
          <w:sz w:val="24"/>
          <w:szCs w:val="24"/>
        </w:rPr>
        <w:t>framed as contravening</w:t>
      </w:r>
      <w:r w:rsidR="00604F66">
        <w:rPr>
          <w:rFonts w:ascii="Times New Roman" w:hAnsi="Times New Roman" w:cs="Times New Roman"/>
          <w:sz w:val="24"/>
          <w:szCs w:val="24"/>
        </w:rPr>
        <w:t xml:space="preserve"> </w:t>
      </w:r>
      <w:r w:rsidR="006F1E9F">
        <w:rPr>
          <w:rFonts w:ascii="Times New Roman" w:hAnsi="Times New Roman" w:cs="Times New Roman"/>
          <w:sz w:val="24"/>
          <w:szCs w:val="24"/>
        </w:rPr>
        <w:t>s</w:t>
      </w:r>
      <w:r w:rsidR="00604F66">
        <w:rPr>
          <w:rFonts w:ascii="Times New Roman" w:hAnsi="Times New Roman" w:cs="Times New Roman"/>
          <w:sz w:val="24"/>
          <w:szCs w:val="24"/>
        </w:rPr>
        <w:t xml:space="preserve"> 6[1] of the Road Traffic Act, </w:t>
      </w:r>
      <w:r w:rsidR="00604F66" w:rsidRPr="00604F66">
        <w:rPr>
          <w:rFonts w:ascii="Times New Roman" w:hAnsi="Times New Roman" w:cs="Times New Roman"/>
          <w:i/>
          <w:sz w:val="24"/>
          <w:szCs w:val="24"/>
        </w:rPr>
        <w:t>Cap 13:11</w:t>
      </w:r>
      <w:r w:rsidR="00815B20">
        <w:rPr>
          <w:rFonts w:ascii="Times New Roman" w:hAnsi="Times New Roman" w:cs="Times New Roman"/>
          <w:sz w:val="24"/>
          <w:szCs w:val="24"/>
        </w:rPr>
        <w:t xml:space="preserve"> </w:t>
      </w:r>
      <w:r w:rsidR="0010194D">
        <w:rPr>
          <w:rFonts w:ascii="Times New Roman" w:hAnsi="Times New Roman" w:cs="Times New Roman"/>
          <w:sz w:val="24"/>
          <w:szCs w:val="24"/>
        </w:rPr>
        <w:t>[</w:t>
      </w:r>
      <w:r w:rsidR="006F1E9F" w:rsidRPr="0010194D">
        <w:rPr>
          <w:rFonts w:ascii="Times New Roman" w:hAnsi="Times New Roman" w:cs="Times New Roman"/>
          <w:b/>
          <w:sz w:val="24"/>
          <w:szCs w:val="24"/>
        </w:rPr>
        <w:t>No driver’</w:t>
      </w:r>
      <w:r w:rsidR="0010194D" w:rsidRPr="0010194D">
        <w:rPr>
          <w:rFonts w:ascii="Times New Roman" w:hAnsi="Times New Roman" w:cs="Times New Roman"/>
          <w:b/>
          <w:sz w:val="24"/>
          <w:szCs w:val="24"/>
        </w:rPr>
        <w:t>s licence</w:t>
      </w:r>
      <w:r w:rsidR="0010194D">
        <w:rPr>
          <w:rFonts w:ascii="Times New Roman" w:hAnsi="Times New Roman" w:cs="Times New Roman"/>
          <w:sz w:val="24"/>
          <w:szCs w:val="24"/>
        </w:rPr>
        <w:t>].</w:t>
      </w:r>
      <w:r w:rsidR="006F1E9F">
        <w:rPr>
          <w:rFonts w:ascii="Times New Roman" w:hAnsi="Times New Roman" w:cs="Times New Roman"/>
          <w:sz w:val="24"/>
          <w:szCs w:val="24"/>
        </w:rPr>
        <w:t xml:space="preserve"> </w:t>
      </w:r>
      <w:r w:rsidR="00685B8D">
        <w:rPr>
          <w:rFonts w:ascii="Times New Roman" w:hAnsi="Times New Roman" w:cs="Times New Roman"/>
          <w:sz w:val="24"/>
          <w:szCs w:val="24"/>
        </w:rPr>
        <w:t xml:space="preserve">The second count was </w:t>
      </w:r>
      <w:r w:rsidR="00685B8D" w:rsidRPr="0010194D">
        <w:rPr>
          <w:rFonts w:ascii="Times New Roman" w:hAnsi="Times New Roman" w:cs="Times New Roman"/>
          <w:b/>
          <w:sz w:val="24"/>
          <w:szCs w:val="24"/>
        </w:rPr>
        <w:t>culpable homicide</w:t>
      </w:r>
      <w:r w:rsidR="00604F66">
        <w:rPr>
          <w:rFonts w:ascii="Times New Roman" w:hAnsi="Times New Roman" w:cs="Times New Roman"/>
          <w:sz w:val="24"/>
          <w:szCs w:val="24"/>
        </w:rPr>
        <w:t xml:space="preserve"> as defined in s 49 of the Criminal Law [Codification and Reform] Act, </w:t>
      </w:r>
      <w:r w:rsidR="00604F66" w:rsidRPr="00604F66">
        <w:rPr>
          <w:rFonts w:ascii="Times New Roman" w:hAnsi="Times New Roman" w:cs="Times New Roman"/>
          <w:i/>
          <w:sz w:val="24"/>
          <w:szCs w:val="24"/>
        </w:rPr>
        <w:t>Cap 9:23</w:t>
      </w:r>
      <w:r w:rsidR="00F9556F">
        <w:rPr>
          <w:rFonts w:ascii="Times New Roman" w:hAnsi="Times New Roman" w:cs="Times New Roman"/>
          <w:sz w:val="24"/>
          <w:szCs w:val="24"/>
        </w:rPr>
        <w:t xml:space="preserve"> [“</w:t>
      </w:r>
      <w:r w:rsidR="00F9556F" w:rsidRPr="00F9556F">
        <w:rPr>
          <w:rFonts w:ascii="Times New Roman" w:hAnsi="Times New Roman" w:cs="Times New Roman"/>
          <w:b/>
          <w:i/>
          <w:sz w:val="24"/>
          <w:szCs w:val="24"/>
        </w:rPr>
        <w:t>the Code</w:t>
      </w:r>
      <w:r w:rsidR="00F9556F">
        <w:rPr>
          <w:rFonts w:ascii="Times New Roman" w:hAnsi="Times New Roman" w:cs="Times New Roman"/>
          <w:sz w:val="24"/>
          <w:szCs w:val="24"/>
        </w:rPr>
        <w:t>”].</w:t>
      </w:r>
    </w:p>
    <w:p w:rsidR="00604F66" w:rsidRDefault="00604F66" w:rsidP="00604F66">
      <w:pPr>
        <w:spacing w:after="0" w:line="360" w:lineRule="auto"/>
        <w:jc w:val="both"/>
        <w:rPr>
          <w:rFonts w:ascii="Times New Roman" w:hAnsi="Times New Roman" w:cs="Times New Roman"/>
          <w:sz w:val="24"/>
          <w:szCs w:val="24"/>
        </w:rPr>
      </w:pPr>
    </w:p>
    <w:p w:rsidR="00DD5D9D" w:rsidRDefault="00604F66" w:rsidP="004D500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237C48">
        <w:rPr>
          <w:rFonts w:ascii="Times New Roman" w:hAnsi="Times New Roman" w:cs="Times New Roman"/>
          <w:sz w:val="24"/>
          <w:szCs w:val="24"/>
        </w:rPr>
        <w:t>T</w:t>
      </w:r>
      <w:r w:rsidR="006F1E9F">
        <w:rPr>
          <w:rFonts w:ascii="Times New Roman" w:hAnsi="Times New Roman" w:cs="Times New Roman"/>
          <w:sz w:val="24"/>
          <w:szCs w:val="24"/>
        </w:rPr>
        <w:t xml:space="preserve">he facts </w:t>
      </w:r>
      <w:r w:rsidR="00DD5D9D">
        <w:rPr>
          <w:rFonts w:ascii="Times New Roman" w:hAnsi="Times New Roman" w:cs="Times New Roman"/>
          <w:sz w:val="24"/>
          <w:szCs w:val="24"/>
        </w:rPr>
        <w:t xml:space="preserve">were these. The accused drove a tractor along some road in some </w:t>
      </w:r>
      <w:r w:rsidR="004D5006">
        <w:rPr>
          <w:rFonts w:ascii="Times New Roman" w:hAnsi="Times New Roman" w:cs="Times New Roman"/>
          <w:sz w:val="24"/>
          <w:szCs w:val="24"/>
        </w:rPr>
        <w:t xml:space="preserve">gum tree </w:t>
      </w:r>
      <w:r w:rsidR="00DD5D9D">
        <w:rPr>
          <w:rFonts w:ascii="Times New Roman" w:hAnsi="Times New Roman" w:cs="Times New Roman"/>
          <w:sz w:val="24"/>
          <w:szCs w:val="24"/>
        </w:rPr>
        <w:t xml:space="preserve">plantation. Hooked to the tractor was </w:t>
      </w:r>
      <w:r w:rsidR="004D5006">
        <w:rPr>
          <w:rFonts w:ascii="Times New Roman" w:hAnsi="Times New Roman" w:cs="Times New Roman"/>
          <w:sz w:val="24"/>
          <w:szCs w:val="24"/>
        </w:rPr>
        <w:t xml:space="preserve">a trailer loaded with some gum poles. Some eight passengers sat on the front wing of the trailer, in front of the load of gums. As he drove, one passenger fell from the trailer. His skull was crushed by the rear left wheel of the loaded trailer, exposing the brain matter. He died on the spot. </w:t>
      </w:r>
    </w:p>
    <w:p w:rsidR="004D5006" w:rsidRDefault="004D5006" w:rsidP="00604F66">
      <w:pPr>
        <w:spacing w:after="0" w:line="360" w:lineRule="auto"/>
        <w:jc w:val="both"/>
        <w:rPr>
          <w:rFonts w:ascii="Times New Roman" w:hAnsi="Times New Roman" w:cs="Times New Roman"/>
          <w:sz w:val="24"/>
          <w:szCs w:val="24"/>
        </w:rPr>
      </w:pPr>
    </w:p>
    <w:p w:rsidR="00604F66" w:rsidRDefault="004D5006" w:rsidP="00604F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6F1E9F">
        <w:rPr>
          <w:rFonts w:ascii="Times New Roman" w:hAnsi="Times New Roman" w:cs="Times New Roman"/>
          <w:sz w:val="24"/>
          <w:szCs w:val="24"/>
        </w:rPr>
        <w:t>I</w:t>
      </w:r>
      <w:r w:rsidR="00604F66">
        <w:rPr>
          <w:rFonts w:ascii="Times New Roman" w:hAnsi="Times New Roman" w:cs="Times New Roman"/>
          <w:sz w:val="24"/>
          <w:szCs w:val="24"/>
        </w:rPr>
        <w:t xml:space="preserve">n count one </w:t>
      </w:r>
      <w:r w:rsidR="006F1E9F">
        <w:rPr>
          <w:rFonts w:ascii="Times New Roman" w:hAnsi="Times New Roman" w:cs="Times New Roman"/>
          <w:sz w:val="24"/>
          <w:szCs w:val="24"/>
        </w:rPr>
        <w:t xml:space="preserve">the </w:t>
      </w:r>
      <w:r w:rsidR="004C6B9F">
        <w:rPr>
          <w:rFonts w:ascii="Times New Roman" w:hAnsi="Times New Roman" w:cs="Times New Roman"/>
          <w:sz w:val="24"/>
          <w:szCs w:val="24"/>
        </w:rPr>
        <w:t>narration was as</w:t>
      </w:r>
      <w:r w:rsidR="00604F66">
        <w:rPr>
          <w:rFonts w:ascii="Times New Roman" w:hAnsi="Times New Roman" w:cs="Times New Roman"/>
          <w:sz w:val="24"/>
          <w:szCs w:val="24"/>
        </w:rPr>
        <w:t xml:space="preserve"> follows:</w:t>
      </w:r>
    </w:p>
    <w:p w:rsidR="00604F66" w:rsidRDefault="00604F66" w:rsidP="00604F66">
      <w:pPr>
        <w:spacing w:after="0" w:line="360" w:lineRule="auto"/>
        <w:jc w:val="both"/>
        <w:rPr>
          <w:rFonts w:ascii="Times New Roman" w:hAnsi="Times New Roman" w:cs="Times New Roman"/>
          <w:sz w:val="24"/>
          <w:szCs w:val="24"/>
        </w:rPr>
      </w:pPr>
    </w:p>
    <w:p w:rsidR="00604F66" w:rsidRDefault="00604F66" w:rsidP="00880FD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Pr="00880FD2">
        <w:rPr>
          <w:rFonts w:ascii="Times New Roman" w:hAnsi="Times New Roman" w:cs="Times New Roman"/>
        </w:rPr>
        <w:t>In that on the 2</w:t>
      </w:r>
      <w:r w:rsidRPr="00880FD2">
        <w:rPr>
          <w:rFonts w:ascii="Times New Roman" w:hAnsi="Times New Roman" w:cs="Times New Roman"/>
          <w:vertAlign w:val="superscript"/>
        </w:rPr>
        <w:t>nd</w:t>
      </w:r>
      <w:r w:rsidRPr="00880FD2">
        <w:rPr>
          <w:rFonts w:ascii="Times New Roman" w:hAnsi="Times New Roman" w:cs="Times New Roman"/>
        </w:rPr>
        <w:t xml:space="preserve"> day of October and at </w:t>
      </w:r>
      <w:proofErr w:type="spellStart"/>
      <w:r w:rsidRPr="00880FD2">
        <w:rPr>
          <w:rFonts w:ascii="Times New Roman" w:hAnsi="Times New Roman" w:cs="Times New Roman"/>
        </w:rPr>
        <w:t>Mtao</w:t>
      </w:r>
      <w:proofErr w:type="spellEnd"/>
      <w:r w:rsidRPr="00880FD2">
        <w:rPr>
          <w:rFonts w:ascii="Times New Roman" w:hAnsi="Times New Roman" w:cs="Times New Roman"/>
        </w:rPr>
        <w:t xml:space="preserve"> forest Plantation, Gabriel </w:t>
      </w:r>
      <w:proofErr w:type="spellStart"/>
      <w:r w:rsidRPr="00880FD2">
        <w:rPr>
          <w:rFonts w:ascii="Times New Roman" w:hAnsi="Times New Roman" w:cs="Times New Roman"/>
        </w:rPr>
        <w:t>Kamuchepa</w:t>
      </w:r>
      <w:proofErr w:type="spellEnd"/>
      <w:r w:rsidRPr="00880FD2">
        <w:rPr>
          <w:rFonts w:ascii="Times New Roman" w:hAnsi="Times New Roman" w:cs="Times New Roman"/>
        </w:rPr>
        <w:t xml:space="preserve"> unlawfully drove an unregistered Messy </w:t>
      </w:r>
      <w:proofErr w:type="spellStart"/>
      <w:r w:rsidRPr="00880FD2">
        <w:rPr>
          <w:rFonts w:ascii="Times New Roman" w:hAnsi="Times New Roman" w:cs="Times New Roman"/>
        </w:rPr>
        <w:t>ferguson</w:t>
      </w:r>
      <w:proofErr w:type="spellEnd"/>
      <w:r w:rsidRPr="00880FD2">
        <w:rPr>
          <w:rFonts w:ascii="Times New Roman" w:hAnsi="Times New Roman" w:cs="Times New Roman"/>
        </w:rPr>
        <w:t xml:space="preserve"> tractor without a driver’s licence knowing that he is not the holder of a valid driver’s licence</w:t>
      </w:r>
      <w:r>
        <w:rPr>
          <w:rFonts w:ascii="Times New Roman" w:hAnsi="Times New Roman" w:cs="Times New Roman"/>
          <w:sz w:val="24"/>
          <w:szCs w:val="24"/>
        </w:rPr>
        <w:t>.”</w:t>
      </w:r>
    </w:p>
    <w:p w:rsidR="00815B20" w:rsidRDefault="00815B20" w:rsidP="00237C48">
      <w:pPr>
        <w:spacing w:after="0" w:line="360" w:lineRule="auto"/>
        <w:ind w:left="720" w:hanging="720"/>
        <w:jc w:val="both"/>
        <w:rPr>
          <w:rFonts w:ascii="Times New Roman" w:hAnsi="Times New Roman" w:cs="Times New Roman"/>
          <w:sz w:val="24"/>
          <w:szCs w:val="24"/>
        </w:rPr>
      </w:pPr>
    </w:p>
    <w:p w:rsidR="00815B20" w:rsidRDefault="004D5006" w:rsidP="00237C4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00604F66">
        <w:rPr>
          <w:rFonts w:ascii="Times New Roman" w:hAnsi="Times New Roman" w:cs="Times New Roman"/>
          <w:sz w:val="24"/>
          <w:szCs w:val="24"/>
        </w:rPr>
        <w:t>]</w:t>
      </w:r>
      <w:r w:rsidR="00604F66">
        <w:rPr>
          <w:rFonts w:ascii="Times New Roman" w:hAnsi="Times New Roman" w:cs="Times New Roman"/>
          <w:sz w:val="24"/>
          <w:szCs w:val="24"/>
        </w:rPr>
        <w:tab/>
      </w:r>
      <w:r w:rsidR="00815B20">
        <w:rPr>
          <w:rFonts w:ascii="Times New Roman" w:hAnsi="Times New Roman" w:cs="Times New Roman"/>
          <w:sz w:val="24"/>
          <w:szCs w:val="24"/>
        </w:rPr>
        <w:t>Apart from the obvious typos [e.g. the year not given, and the “</w:t>
      </w:r>
      <w:r w:rsidR="00815B20" w:rsidRPr="00815B20">
        <w:rPr>
          <w:rFonts w:ascii="Times New Roman" w:hAnsi="Times New Roman" w:cs="Times New Roman"/>
          <w:i/>
          <w:sz w:val="24"/>
          <w:szCs w:val="24"/>
        </w:rPr>
        <w:t>f</w:t>
      </w:r>
      <w:r w:rsidR="00815B20">
        <w:rPr>
          <w:rFonts w:ascii="Times New Roman" w:hAnsi="Times New Roman" w:cs="Times New Roman"/>
          <w:sz w:val="24"/>
          <w:szCs w:val="24"/>
        </w:rPr>
        <w:t>” in “</w:t>
      </w:r>
      <w:r w:rsidR="00815B20" w:rsidRPr="00815B20">
        <w:rPr>
          <w:rFonts w:ascii="Times New Roman" w:hAnsi="Times New Roman" w:cs="Times New Roman"/>
          <w:i/>
          <w:sz w:val="24"/>
          <w:szCs w:val="24"/>
        </w:rPr>
        <w:t>forest</w:t>
      </w:r>
      <w:r w:rsidR="00815B20">
        <w:rPr>
          <w:rFonts w:ascii="Times New Roman" w:hAnsi="Times New Roman" w:cs="Times New Roman"/>
          <w:sz w:val="24"/>
          <w:szCs w:val="24"/>
        </w:rPr>
        <w:t>” and “</w:t>
      </w:r>
      <w:proofErr w:type="spellStart"/>
      <w:r w:rsidR="00815B20" w:rsidRPr="00815B20">
        <w:rPr>
          <w:rFonts w:ascii="Times New Roman" w:hAnsi="Times New Roman" w:cs="Times New Roman"/>
          <w:i/>
          <w:sz w:val="24"/>
          <w:szCs w:val="24"/>
        </w:rPr>
        <w:t>ferguson</w:t>
      </w:r>
      <w:proofErr w:type="spellEnd"/>
      <w:r w:rsidR="00815B20">
        <w:rPr>
          <w:rFonts w:ascii="Times New Roman" w:hAnsi="Times New Roman" w:cs="Times New Roman"/>
          <w:sz w:val="24"/>
          <w:szCs w:val="24"/>
        </w:rPr>
        <w:t>” being small case], t</w:t>
      </w:r>
      <w:r w:rsidR="009A348E">
        <w:rPr>
          <w:rFonts w:ascii="Times New Roman" w:hAnsi="Times New Roman" w:cs="Times New Roman"/>
          <w:sz w:val="24"/>
          <w:szCs w:val="24"/>
        </w:rPr>
        <w:t xml:space="preserve">here were several </w:t>
      </w:r>
      <w:r w:rsidR="00815B20">
        <w:rPr>
          <w:rFonts w:ascii="Times New Roman" w:hAnsi="Times New Roman" w:cs="Times New Roman"/>
          <w:sz w:val="24"/>
          <w:szCs w:val="24"/>
        </w:rPr>
        <w:t xml:space="preserve">and more </w:t>
      </w:r>
      <w:r w:rsidR="004C6B9F">
        <w:rPr>
          <w:rFonts w:ascii="Times New Roman" w:hAnsi="Times New Roman" w:cs="Times New Roman"/>
          <w:sz w:val="24"/>
          <w:szCs w:val="24"/>
        </w:rPr>
        <w:t xml:space="preserve">fundamental </w:t>
      </w:r>
      <w:r w:rsidR="009A348E">
        <w:rPr>
          <w:rFonts w:ascii="Times New Roman" w:hAnsi="Times New Roman" w:cs="Times New Roman"/>
          <w:sz w:val="24"/>
          <w:szCs w:val="24"/>
        </w:rPr>
        <w:t>omissions in the charge.</w:t>
      </w:r>
      <w:r w:rsidR="00237C48">
        <w:rPr>
          <w:rFonts w:ascii="Times New Roman" w:hAnsi="Times New Roman" w:cs="Times New Roman"/>
          <w:sz w:val="24"/>
          <w:szCs w:val="24"/>
        </w:rPr>
        <w:t xml:space="preserve"> </w:t>
      </w:r>
    </w:p>
    <w:p w:rsidR="00815B20" w:rsidRDefault="00815B20" w:rsidP="00237C48">
      <w:pPr>
        <w:spacing w:after="0" w:line="360" w:lineRule="auto"/>
        <w:ind w:left="720" w:hanging="720"/>
        <w:jc w:val="both"/>
        <w:rPr>
          <w:rFonts w:ascii="Times New Roman" w:hAnsi="Times New Roman" w:cs="Times New Roman"/>
          <w:sz w:val="24"/>
          <w:szCs w:val="24"/>
        </w:rPr>
      </w:pPr>
    </w:p>
    <w:p w:rsidR="00880FD2" w:rsidRDefault="00815B20" w:rsidP="00237C4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237C48">
        <w:rPr>
          <w:rFonts w:ascii="Times New Roman" w:hAnsi="Times New Roman" w:cs="Times New Roman"/>
          <w:sz w:val="24"/>
          <w:szCs w:val="24"/>
        </w:rPr>
        <w:t>T</w:t>
      </w:r>
      <w:r w:rsidR="00880FD2">
        <w:rPr>
          <w:rFonts w:ascii="Times New Roman" w:hAnsi="Times New Roman" w:cs="Times New Roman"/>
          <w:sz w:val="24"/>
          <w:szCs w:val="24"/>
        </w:rPr>
        <w:t xml:space="preserve">he </w:t>
      </w:r>
      <w:r w:rsidR="00CE7BFD">
        <w:rPr>
          <w:rFonts w:ascii="Times New Roman" w:hAnsi="Times New Roman" w:cs="Times New Roman"/>
          <w:sz w:val="24"/>
          <w:szCs w:val="24"/>
        </w:rPr>
        <w:t xml:space="preserve">first </w:t>
      </w:r>
      <w:r>
        <w:rPr>
          <w:rFonts w:ascii="Times New Roman" w:hAnsi="Times New Roman" w:cs="Times New Roman"/>
          <w:sz w:val="24"/>
          <w:szCs w:val="24"/>
        </w:rPr>
        <w:t xml:space="preserve">omission </w:t>
      </w:r>
      <w:r w:rsidR="00CE7BFD">
        <w:rPr>
          <w:rFonts w:ascii="Times New Roman" w:hAnsi="Times New Roman" w:cs="Times New Roman"/>
          <w:sz w:val="24"/>
          <w:szCs w:val="24"/>
        </w:rPr>
        <w:t>was</w:t>
      </w:r>
      <w:r w:rsidR="00880FD2">
        <w:rPr>
          <w:rFonts w:ascii="Times New Roman" w:hAnsi="Times New Roman" w:cs="Times New Roman"/>
          <w:sz w:val="24"/>
          <w:szCs w:val="24"/>
        </w:rPr>
        <w:t xml:space="preserve"> </w:t>
      </w:r>
      <w:r w:rsidR="00237C48">
        <w:rPr>
          <w:rFonts w:ascii="Times New Roman" w:hAnsi="Times New Roman" w:cs="Times New Roman"/>
          <w:sz w:val="24"/>
          <w:szCs w:val="24"/>
        </w:rPr>
        <w:t xml:space="preserve">that the </w:t>
      </w:r>
      <w:r w:rsidR="009A348E">
        <w:rPr>
          <w:rFonts w:ascii="Times New Roman" w:hAnsi="Times New Roman" w:cs="Times New Roman"/>
          <w:sz w:val="24"/>
          <w:szCs w:val="24"/>
        </w:rPr>
        <w:t xml:space="preserve">charge of driving a motor vehicle </w:t>
      </w:r>
      <w:r w:rsidR="00880FD2">
        <w:rPr>
          <w:rFonts w:ascii="Times New Roman" w:hAnsi="Times New Roman" w:cs="Times New Roman"/>
          <w:sz w:val="24"/>
          <w:szCs w:val="24"/>
        </w:rPr>
        <w:t xml:space="preserve">by someone who is not the holder of a valid </w:t>
      </w:r>
      <w:r w:rsidR="009A348E">
        <w:rPr>
          <w:rFonts w:ascii="Times New Roman" w:hAnsi="Times New Roman" w:cs="Times New Roman"/>
          <w:sz w:val="24"/>
          <w:szCs w:val="24"/>
        </w:rPr>
        <w:t xml:space="preserve">licence </w:t>
      </w:r>
      <w:r w:rsidR="00880FD2">
        <w:rPr>
          <w:rFonts w:ascii="Times New Roman" w:hAnsi="Times New Roman" w:cs="Times New Roman"/>
          <w:sz w:val="24"/>
          <w:szCs w:val="24"/>
        </w:rPr>
        <w:t xml:space="preserve">in respect of the motor vehicle of the class concerned </w:t>
      </w:r>
      <w:r w:rsidR="009A348E">
        <w:rPr>
          <w:rFonts w:ascii="Times New Roman" w:hAnsi="Times New Roman" w:cs="Times New Roman"/>
          <w:sz w:val="24"/>
          <w:szCs w:val="24"/>
        </w:rPr>
        <w:t xml:space="preserve">is not complete </w:t>
      </w:r>
      <w:r w:rsidR="00237C48">
        <w:rPr>
          <w:rFonts w:ascii="Times New Roman" w:hAnsi="Times New Roman" w:cs="Times New Roman"/>
          <w:sz w:val="24"/>
          <w:szCs w:val="24"/>
        </w:rPr>
        <w:t>by the citing only</w:t>
      </w:r>
      <w:r w:rsidR="009A348E">
        <w:rPr>
          <w:rFonts w:ascii="Times New Roman" w:hAnsi="Times New Roman" w:cs="Times New Roman"/>
          <w:sz w:val="24"/>
          <w:szCs w:val="24"/>
        </w:rPr>
        <w:t xml:space="preserve"> </w:t>
      </w:r>
      <w:r w:rsidR="00237C48">
        <w:rPr>
          <w:rFonts w:ascii="Times New Roman" w:hAnsi="Times New Roman" w:cs="Times New Roman"/>
          <w:sz w:val="24"/>
          <w:szCs w:val="24"/>
        </w:rPr>
        <w:t xml:space="preserve">of </w:t>
      </w:r>
      <w:r>
        <w:rPr>
          <w:rFonts w:ascii="Times New Roman" w:hAnsi="Times New Roman" w:cs="Times New Roman"/>
          <w:sz w:val="24"/>
          <w:szCs w:val="24"/>
        </w:rPr>
        <w:t>s 6</w:t>
      </w:r>
      <w:r w:rsidR="009A348E">
        <w:rPr>
          <w:rFonts w:ascii="Times New Roman" w:hAnsi="Times New Roman" w:cs="Times New Roman"/>
          <w:sz w:val="24"/>
          <w:szCs w:val="24"/>
        </w:rPr>
        <w:t>[1] of the Road Traffic Act</w:t>
      </w:r>
      <w:r w:rsidR="00237C48">
        <w:rPr>
          <w:rFonts w:ascii="Times New Roman" w:hAnsi="Times New Roman" w:cs="Times New Roman"/>
          <w:sz w:val="24"/>
          <w:szCs w:val="24"/>
        </w:rPr>
        <w:t xml:space="preserve"> [“</w:t>
      </w:r>
      <w:r w:rsidR="00237C48" w:rsidRPr="00237C48">
        <w:rPr>
          <w:rFonts w:ascii="Times New Roman" w:hAnsi="Times New Roman" w:cs="Times New Roman"/>
          <w:b/>
          <w:i/>
          <w:sz w:val="24"/>
          <w:szCs w:val="24"/>
        </w:rPr>
        <w:t>the Act</w:t>
      </w:r>
      <w:r w:rsidR="00237C48">
        <w:rPr>
          <w:rFonts w:ascii="Times New Roman" w:hAnsi="Times New Roman" w:cs="Times New Roman"/>
          <w:sz w:val="24"/>
          <w:szCs w:val="24"/>
        </w:rPr>
        <w:t>”].</w:t>
      </w:r>
      <w:r w:rsidR="009A348E">
        <w:rPr>
          <w:rFonts w:ascii="Times New Roman" w:hAnsi="Times New Roman" w:cs="Times New Roman"/>
          <w:sz w:val="24"/>
          <w:szCs w:val="24"/>
        </w:rPr>
        <w:t xml:space="preserve"> This sub-section </w:t>
      </w:r>
      <w:r w:rsidR="001F0F1A">
        <w:rPr>
          <w:rFonts w:ascii="Times New Roman" w:hAnsi="Times New Roman" w:cs="Times New Roman"/>
          <w:sz w:val="24"/>
          <w:szCs w:val="24"/>
        </w:rPr>
        <w:t>merely carries the prohibition. It simply says ‘thou shall not do this unless thou is this</w:t>
      </w:r>
      <w:r w:rsidR="00880FD2">
        <w:rPr>
          <w:rFonts w:ascii="Times New Roman" w:hAnsi="Times New Roman" w:cs="Times New Roman"/>
          <w:sz w:val="24"/>
          <w:szCs w:val="24"/>
        </w:rPr>
        <w:t>,</w:t>
      </w:r>
      <w:r w:rsidR="001F0F1A">
        <w:rPr>
          <w:rFonts w:ascii="Times New Roman" w:hAnsi="Times New Roman" w:cs="Times New Roman"/>
          <w:sz w:val="24"/>
          <w:szCs w:val="24"/>
        </w:rPr>
        <w:t xml:space="preserve"> and </w:t>
      </w:r>
      <w:r w:rsidR="00880FD2">
        <w:rPr>
          <w:rFonts w:ascii="Times New Roman" w:hAnsi="Times New Roman" w:cs="Times New Roman"/>
          <w:sz w:val="24"/>
          <w:szCs w:val="24"/>
        </w:rPr>
        <w:t xml:space="preserve">thou </w:t>
      </w:r>
      <w:r w:rsidR="001F0F1A">
        <w:rPr>
          <w:rFonts w:ascii="Times New Roman" w:hAnsi="Times New Roman" w:cs="Times New Roman"/>
          <w:sz w:val="24"/>
          <w:szCs w:val="24"/>
        </w:rPr>
        <w:t>does that.’ It is sub-section [</w:t>
      </w:r>
      <w:r w:rsidR="004D5006">
        <w:rPr>
          <w:rFonts w:ascii="Times New Roman" w:hAnsi="Times New Roman" w:cs="Times New Roman"/>
          <w:sz w:val="24"/>
          <w:szCs w:val="24"/>
        </w:rPr>
        <w:t>5</w:t>
      </w:r>
      <w:r w:rsidR="001F0F1A">
        <w:rPr>
          <w:rFonts w:ascii="Times New Roman" w:hAnsi="Times New Roman" w:cs="Times New Roman"/>
          <w:sz w:val="24"/>
          <w:szCs w:val="24"/>
        </w:rPr>
        <w:t xml:space="preserve">] that creates the offence. It says if someone does what is prohibited by sub-section [1], then they are guilty of an offence. It </w:t>
      </w:r>
      <w:r w:rsidR="00880FD2">
        <w:rPr>
          <w:rFonts w:ascii="Times New Roman" w:hAnsi="Times New Roman" w:cs="Times New Roman"/>
          <w:sz w:val="24"/>
          <w:szCs w:val="24"/>
        </w:rPr>
        <w:t xml:space="preserve">is </w:t>
      </w:r>
      <w:r w:rsidR="001F0F1A">
        <w:rPr>
          <w:rFonts w:ascii="Times New Roman" w:hAnsi="Times New Roman" w:cs="Times New Roman"/>
          <w:sz w:val="24"/>
          <w:szCs w:val="24"/>
        </w:rPr>
        <w:t>also sub-section [</w:t>
      </w:r>
      <w:r w:rsidR="004D5006">
        <w:rPr>
          <w:rFonts w:ascii="Times New Roman" w:hAnsi="Times New Roman" w:cs="Times New Roman"/>
          <w:sz w:val="24"/>
          <w:szCs w:val="24"/>
        </w:rPr>
        <w:t>5</w:t>
      </w:r>
      <w:r w:rsidR="001F0F1A">
        <w:rPr>
          <w:rFonts w:ascii="Times New Roman" w:hAnsi="Times New Roman" w:cs="Times New Roman"/>
          <w:sz w:val="24"/>
          <w:szCs w:val="24"/>
        </w:rPr>
        <w:t xml:space="preserve">] that spells out the penalty for the offence created. Therefore, a charge </w:t>
      </w:r>
      <w:r w:rsidR="00237C48">
        <w:rPr>
          <w:rFonts w:ascii="Times New Roman" w:hAnsi="Times New Roman" w:cs="Times New Roman"/>
          <w:sz w:val="24"/>
          <w:szCs w:val="24"/>
        </w:rPr>
        <w:t>of driving without a driver’s licence should</w:t>
      </w:r>
      <w:r w:rsidR="001F0F1A">
        <w:rPr>
          <w:rFonts w:ascii="Times New Roman" w:hAnsi="Times New Roman" w:cs="Times New Roman"/>
          <w:sz w:val="24"/>
          <w:szCs w:val="24"/>
        </w:rPr>
        <w:t xml:space="preserve"> cite s 6[1] together with s 6[</w:t>
      </w:r>
      <w:r w:rsidR="004D5006">
        <w:rPr>
          <w:rFonts w:ascii="Times New Roman" w:hAnsi="Times New Roman" w:cs="Times New Roman"/>
          <w:sz w:val="24"/>
          <w:szCs w:val="24"/>
        </w:rPr>
        <w:t>5</w:t>
      </w:r>
      <w:r w:rsidR="001F0F1A">
        <w:rPr>
          <w:rFonts w:ascii="Times New Roman" w:hAnsi="Times New Roman" w:cs="Times New Roman"/>
          <w:sz w:val="24"/>
          <w:szCs w:val="24"/>
        </w:rPr>
        <w:t>] for it to be complete. An accused person ought to appreciate what offence he is being accused of</w:t>
      </w:r>
      <w:r w:rsidR="00880FD2">
        <w:rPr>
          <w:rFonts w:ascii="Times New Roman" w:hAnsi="Times New Roman" w:cs="Times New Roman"/>
          <w:sz w:val="24"/>
          <w:szCs w:val="24"/>
        </w:rPr>
        <w:t>,</w:t>
      </w:r>
      <w:r w:rsidR="001F0F1A">
        <w:rPr>
          <w:rFonts w:ascii="Times New Roman" w:hAnsi="Times New Roman" w:cs="Times New Roman"/>
          <w:sz w:val="24"/>
          <w:szCs w:val="24"/>
        </w:rPr>
        <w:t xml:space="preserve"> and what penalty, if prescribed, he is liable for. </w:t>
      </w:r>
    </w:p>
    <w:p w:rsidR="00880FD2" w:rsidRDefault="00880FD2" w:rsidP="00880FD2">
      <w:pPr>
        <w:spacing w:after="0" w:line="360" w:lineRule="auto"/>
        <w:ind w:left="720" w:hanging="720"/>
        <w:jc w:val="both"/>
        <w:rPr>
          <w:rFonts w:ascii="Times New Roman" w:hAnsi="Times New Roman" w:cs="Times New Roman"/>
          <w:sz w:val="24"/>
          <w:szCs w:val="24"/>
        </w:rPr>
      </w:pPr>
    </w:p>
    <w:p w:rsidR="00EF1B74" w:rsidRDefault="00880FD2" w:rsidP="00880FD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1223BC">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The </w:t>
      </w:r>
      <w:r w:rsidR="00DF309F">
        <w:rPr>
          <w:rFonts w:ascii="Times New Roman" w:hAnsi="Times New Roman" w:cs="Times New Roman"/>
          <w:sz w:val="24"/>
          <w:szCs w:val="24"/>
        </w:rPr>
        <w:t>second</w:t>
      </w:r>
      <w:r>
        <w:rPr>
          <w:rFonts w:ascii="Times New Roman" w:hAnsi="Times New Roman" w:cs="Times New Roman"/>
          <w:sz w:val="24"/>
          <w:szCs w:val="24"/>
        </w:rPr>
        <w:t xml:space="preserve"> omission was the failure to specify </w:t>
      </w:r>
      <w:r w:rsidR="00EF1B74">
        <w:rPr>
          <w:rFonts w:ascii="Times New Roman" w:hAnsi="Times New Roman" w:cs="Times New Roman"/>
          <w:sz w:val="24"/>
          <w:szCs w:val="24"/>
        </w:rPr>
        <w:t xml:space="preserve">where the accused drove the tractor. The offence is created where the impugned driving </w:t>
      </w:r>
      <w:r w:rsidR="00B34AEB">
        <w:rPr>
          <w:rFonts w:ascii="Times New Roman" w:hAnsi="Times New Roman" w:cs="Times New Roman"/>
          <w:sz w:val="24"/>
          <w:szCs w:val="24"/>
        </w:rPr>
        <w:t>i</w:t>
      </w:r>
      <w:r w:rsidR="00EF1B74">
        <w:rPr>
          <w:rFonts w:ascii="Times New Roman" w:hAnsi="Times New Roman" w:cs="Times New Roman"/>
          <w:sz w:val="24"/>
          <w:szCs w:val="24"/>
        </w:rPr>
        <w:t>s ‘</w:t>
      </w:r>
      <w:r w:rsidR="00EF1B74" w:rsidRPr="00B34AEB">
        <w:rPr>
          <w:rFonts w:ascii="Times New Roman" w:hAnsi="Times New Roman" w:cs="Times New Roman"/>
          <w:sz w:val="24"/>
          <w:szCs w:val="24"/>
        </w:rPr>
        <w:t>on a road</w:t>
      </w:r>
      <w:r w:rsidR="00EF1B74">
        <w:rPr>
          <w:rFonts w:ascii="Times New Roman" w:hAnsi="Times New Roman" w:cs="Times New Roman"/>
          <w:sz w:val="24"/>
          <w:szCs w:val="24"/>
        </w:rPr>
        <w:t xml:space="preserve">’. </w:t>
      </w:r>
      <w:r w:rsidR="00EF1B74" w:rsidRPr="00EF1B74">
        <w:rPr>
          <w:rFonts w:ascii="Times New Roman" w:hAnsi="Times New Roman" w:cs="Times New Roman"/>
          <w:i/>
          <w:sz w:val="24"/>
          <w:szCs w:val="24"/>
        </w:rPr>
        <w:t xml:space="preserve">In </w:t>
      </w:r>
      <w:proofErr w:type="spellStart"/>
      <w:r w:rsidR="00EF1B74" w:rsidRPr="00EF1B74">
        <w:rPr>
          <w:rFonts w:ascii="Times New Roman" w:hAnsi="Times New Roman" w:cs="Times New Roman"/>
          <w:i/>
          <w:sz w:val="24"/>
          <w:szCs w:val="24"/>
        </w:rPr>
        <w:t>casu</w:t>
      </w:r>
      <w:proofErr w:type="spellEnd"/>
      <w:r w:rsidR="00EF1B74">
        <w:rPr>
          <w:rFonts w:ascii="Times New Roman" w:hAnsi="Times New Roman" w:cs="Times New Roman"/>
          <w:sz w:val="24"/>
          <w:szCs w:val="24"/>
        </w:rPr>
        <w:t xml:space="preserve">, the charge simply said the accused drove an unregistered … tractor without a driver’s licence. That is not an offence. As I said in the </w:t>
      </w:r>
      <w:r w:rsidR="00EF1B74" w:rsidRPr="00B34AEB">
        <w:rPr>
          <w:rFonts w:ascii="Times New Roman" w:hAnsi="Times New Roman" w:cs="Times New Roman"/>
          <w:i/>
          <w:sz w:val="24"/>
          <w:szCs w:val="24"/>
        </w:rPr>
        <w:t>Chitepo</w:t>
      </w:r>
      <w:r w:rsidR="00EF1B74">
        <w:rPr>
          <w:rFonts w:ascii="Times New Roman" w:hAnsi="Times New Roman" w:cs="Times New Roman"/>
          <w:sz w:val="24"/>
          <w:szCs w:val="24"/>
        </w:rPr>
        <w:t xml:space="preserve"> </w:t>
      </w:r>
      <w:r w:rsidR="00CE7BFD">
        <w:rPr>
          <w:rFonts w:ascii="Times New Roman" w:hAnsi="Times New Roman" w:cs="Times New Roman"/>
          <w:sz w:val="24"/>
          <w:szCs w:val="24"/>
        </w:rPr>
        <w:t>judgment</w:t>
      </w:r>
      <w:r w:rsidR="00EF1B74">
        <w:rPr>
          <w:rFonts w:ascii="Times New Roman" w:hAnsi="Times New Roman" w:cs="Times New Roman"/>
          <w:sz w:val="24"/>
          <w:szCs w:val="24"/>
        </w:rPr>
        <w:t xml:space="preserve">, </w:t>
      </w:r>
      <w:r w:rsidR="0040560B">
        <w:rPr>
          <w:rFonts w:ascii="Times New Roman" w:hAnsi="Times New Roman" w:cs="Times New Roman"/>
          <w:sz w:val="24"/>
          <w:szCs w:val="24"/>
        </w:rPr>
        <w:t xml:space="preserve">an unlicensed driver does not commit </w:t>
      </w:r>
      <w:r w:rsidR="00B34AEB">
        <w:rPr>
          <w:rFonts w:ascii="Times New Roman" w:hAnsi="Times New Roman" w:cs="Times New Roman"/>
          <w:sz w:val="24"/>
          <w:szCs w:val="24"/>
        </w:rPr>
        <w:t xml:space="preserve">the offence prescribed by s 6 of the Act if </w:t>
      </w:r>
      <w:r w:rsidR="0040560B">
        <w:rPr>
          <w:rFonts w:ascii="Times New Roman" w:hAnsi="Times New Roman" w:cs="Times New Roman"/>
          <w:sz w:val="24"/>
          <w:szCs w:val="24"/>
        </w:rPr>
        <w:t>his</w:t>
      </w:r>
      <w:r w:rsidR="00B34AEB">
        <w:rPr>
          <w:rFonts w:ascii="Times New Roman" w:hAnsi="Times New Roman" w:cs="Times New Roman"/>
          <w:sz w:val="24"/>
          <w:szCs w:val="24"/>
        </w:rPr>
        <w:t xml:space="preserve"> driving is not on a </w:t>
      </w:r>
      <w:r w:rsidR="00EF1B74">
        <w:rPr>
          <w:rFonts w:ascii="Times New Roman" w:hAnsi="Times New Roman" w:cs="Times New Roman"/>
          <w:sz w:val="24"/>
          <w:szCs w:val="24"/>
        </w:rPr>
        <w:t>road</w:t>
      </w:r>
      <w:r w:rsidR="001223BC">
        <w:rPr>
          <w:rFonts w:ascii="Times New Roman" w:hAnsi="Times New Roman" w:cs="Times New Roman"/>
          <w:sz w:val="24"/>
          <w:szCs w:val="24"/>
        </w:rPr>
        <w:t>,</w:t>
      </w:r>
      <w:r w:rsidR="00CE7BFD">
        <w:rPr>
          <w:rFonts w:ascii="Times New Roman" w:hAnsi="Times New Roman" w:cs="Times New Roman"/>
          <w:sz w:val="24"/>
          <w:szCs w:val="24"/>
        </w:rPr>
        <w:t xml:space="preserve"> as defined</w:t>
      </w:r>
      <w:r w:rsidR="00EF1B74">
        <w:rPr>
          <w:rFonts w:ascii="Times New Roman" w:hAnsi="Times New Roman" w:cs="Times New Roman"/>
          <w:sz w:val="24"/>
          <w:szCs w:val="24"/>
        </w:rPr>
        <w:t xml:space="preserve">. </w:t>
      </w:r>
    </w:p>
    <w:p w:rsidR="00EF1B74" w:rsidRDefault="00EF1B74" w:rsidP="00880FD2">
      <w:pPr>
        <w:spacing w:after="0" w:line="360" w:lineRule="auto"/>
        <w:ind w:left="720" w:hanging="720"/>
        <w:jc w:val="both"/>
        <w:rPr>
          <w:rFonts w:ascii="Times New Roman" w:hAnsi="Times New Roman" w:cs="Times New Roman"/>
          <w:sz w:val="24"/>
          <w:szCs w:val="24"/>
        </w:rPr>
      </w:pPr>
    </w:p>
    <w:p w:rsidR="00B34AEB" w:rsidRDefault="004D5006" w:rsidP="00B34A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1223BC">
        <w:rPr>
          <w:rFonts w:ascii="Times New Roman" w:hAnsi="Times New Roman" w:cs="Times New Roman"/>
          <w:sz w:val="24"/>
          <w:szCs w:val="24"/>
        </w:rPr>
        <w:t>8</w:t>
      </w:r>
      <w:r w:rsidR="00EF1B74">
        <w:rPr>
          <w:rFonts w:ascii="Times New Roman" w:hAnsi="Times New Roman" w:cs="Times New Roman"/>
          <w:sz w:val="24"/>
          <w:szCs w:val="24"/>
        </w:rPr>
        <w:t>]</w:t>
      </w:r>
      <w:r w:rsidR="00EF1B74">
        <w:rPr>
          <w:rFonts w:ascii="Times New Roman" w:hAnsi="Times New Roman" w:cs="Times New Roman"/>
          <w:sz w:val="24"/>
          <w:szCs w:val="24"/>
        </w:rPr>
        <w:tab/>
        <w:t>The State Outline purported to cure the second defect above. But it did not. It said the accused drove the unregistered tractor “</w:t>
      </w:r>
      <w:r w:rsidR="00EF1B74" w:rsidRPr="00EF1B74">
        <w:rPr>
          <w:rFonts w:ascii="Times New Roman" w:hAnsi="Times New Roman" w:cs="Times New Roman"/>
          <w:i/>
          <w:sz w:val="24"/>
          <w:szCs w:val="24"/>
        </w:rPr>
        <w:t xml:space="preserve">… along </w:t>
      </w:r>
      <w:proofErr w:type="spellStart"/>
      <w:r w:rsidR="00EF1B74" w:rsidRPr="00EF1B74">
        <w:rPr>
          <w:rFonts w:ascii="Times New Roman" w:hAnsi="Times New Roman" w:cs="Times New Roman"/>
          <w:i/>
          <w:sz w:val="24"/>
          <w:szCs w:val="24"/>
        </w:rPr>
        <w:t>Matende</w:t>
      </w:r>
      <w:proofErr w:type="spellEnd"/>
      <w:r w:rsidR="00EF1B74" w:rsidRPr="00EF1B74">
        <w:rPr>
          <w:rFonts w:ascii="Times New Roman" w:hAnsi="Times New Roman" w:cs="Times New Roman"/>
          <w:i/>
          <w:sz w:val="24"/>
          <w:szCs w:val="24"/>
        </w:rPr>
        <w:t xml:space="preserve"> road in Mao plantation …</w:t>
      </w:r>
      <w:r w:rsidR="00EF1B74">
        <w:rPr>
          <w:rFonts w:ascii="Times New Roman" w:hAnsi="Times New Roman" w:cs="Times New Roman"/>
          <w:sz w:val="24"/>
          <w:szCs w:val="24"/>
        </w:rPr>
        <w:t xml:space="preserve">” That was not enough. </w:t>
      </w:r>
      <w:r w:rsidR="00B34AEB">
        <w:rPr>
          <w:rFonts w:ascii="Times New Roman" w:hAnsi="Times New Roman" w:cs="Times New Roman"/>
          <w:sz w:val="24"/>
          <w:szCs w:val="24"/>
        </w:rPr>
        <w:t>“Road” for the purposes of the offence in s 6 of Act</w:t>
      </w:r>
      <w:r w:rsidR="00CE7BFD">
        <w:rPr>
          <w:rFonts w:ascii="Times New Roman" w:hAnsi="Times New Roman" w:cs="Times New Roman"/>
          <w:sz w:val="24"/>
          <w:szCs w:val="24"/>
        </w:rPr>
        <w:t>,</w:t>
      </w:r>
      <w:r w:rsidR="00B34AEB">
        <w:rPr>
          <w:rFonts w:ascii="Times New Roman" w:hAnsi="Times New Roman" w:cs="Times New Roman"/>
          <w:sz w:val="24"/>
          <w:szCs w:val="24"/>
        </w:rPr>
        <w:t xml:space="preserve"> as </w:t>
      </w:r>
      <w:r w:rsidR="00CE7BFD">
        <w:rPr>
          <w:rFonts w:ascii="Times New Roman" w:hAnsi="Times New Roman" w:cs="Times New Roman"/>
          <w:sz w:val="24"/>
          <w:szCs w:val="24"/>
        </w:rPr>
        <w:t xml:space="preserve">read with s </w:t>
      </w:r>
      <w:r w:rsidR="00B34AEB">
        <w:rPr>
          <w:rFonts w:ascii="Times New Roman" w:hAnsi="Times New Roman" w:cs="Times New Roman"/>
          <w:sz w:val="24"/>
          <w:szCs w:val="24"/>
        </w:rPr>
        <w:t>2</w:t>
      </w:r>
      <w:r w:rsidR="00CE7BFD">
        <w:rPr>
          <w:rFonts w:ascii="Times New Roman" w:hAnsi="Times New Roman" w:cs="Times New Roman"/>
          <w:sz w:val="24"/>
          <w:szCs w:val="24"/>
        </w:rPr>
        <w:t>,</w:t>
      </w:r>
      <w:r w:rsidR="00B34AEB">
        <w:rPr>
          <w:rFonts w:ascii="Times New Roman" w:hAnsi="Times New Roman" w:cs="Times New Roman"/>
          <w:sz w:val="24"/>
          <w:szCs w:val="24"/>
        </w:rPr>
        <w:t xml:space="preserve"> </w:t>
      </w:r>
      <w:r w:rsidR="00CE7BFD">
        <w:rPr>
          <w:rFonts w:ascii="Times New Roman" w:hAnsi="Times New Roman" w:cs="Times New Roman"/>
          <w:sz w:val="24"/>
          <w:szCs w:val="24"/>
        </w:rPr>
        <w:t>i</w:t>
      </w:r>
      <w:r w:rsidR="00B34AEB">
        <w:rPr>
          <w:rFonts w:ascii="Times New Roman" w:hAnsi="Times New Roman" w:cs="Times New Roman"/>
          <w:sz w:val="24"/>
          <w:szCs w:val="24"/>
        </w:rPr>
        <w:t xml:space="preserve">s any highway, street or other road to which the public, or any section thereof, has access. </w:t>
      </w:r>
      <w:r w:rsidR="00B34AEB">
        <w:rPr>
          <w:rFonts w:ascii="Times New Roman" w:hAnsi="Times New Roman" w:cs="Times New Roman"/>
          <w:i/>
          <w:sz w:val="24"/>
          <w:szCs w:val="24"/>
        </w:rPr>
        <w:t xml:space="preserve">In </w:t>
      </w:r>
      <w:proofErr w:type="spellStart"/>
      <w:r w:rsidR="00B34AEB">
        <w:rPr>
          <w:rFonts w:ascii="Times New Roman" w:hAnsi="Times New Roman" w:cs="Times New Roman"/>
          <w:i/>
          <w:sz w:val="24"/>
          <w:szCs w:val="24"/>
        </w:rPr>
        <w:t>casu</w:t>
      </w:r>
      <w:proofErr w:type="spellEnd"/>
      <w:r w:rsidR="00B34AEB">
        <w:rPr>
          <w:rFonts w:ascii="Times New Roman" w:hAnsi="Times New Roman" w:cs="Times New Roman"/>
          <w:sz w:val="24"/>
          <w:szCs w:val="24"/>
        </w:rPr>
        <w:t xml:space="preserve">, the charge did not specify what type of ‘road’ it was. </w:t>
      </w:r>
    </w:p>
    <w:p w:rsidR="00B34AEB" w:rsidRDefault="00B34AEB" w:rsidP="00B34AEB">
      <w:pPr>
        <w:spacing w:after="0" w:line="360" w:lineRule="auto"/>
        <w:ind w:left="720" w:hanging="720"/>
        <w:jc w:val="both"/>
        <w:rPr>
          <w:rFonts w:ascii="Times New Roman" w:hAnsi="Times New Roman" w:cs="Times New Roman"/>
          <w:sz w:val="24"/>
          <w:szCs w:val="24"/>
        </w:rPr>
      </w:pPr>
    </w:p>
    <w:p w:rsidR="00B34AEB" w:rsidRDefault="001223BC" w:rsidP="00B34A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[9</w:t>
      </w:r>
      <w:r w:rsidR="00B34AEB">
        <w:rPr>
          <w:rFonts w:ascii="Times New Roman" w:hAnsi="Times New Roman" w:cs="Times New Roman"/>
          <w:sz w:val="24"/>
          <w:szCs w:val="24"/>
        </w:rPr>
        <w:t>]</w:t>
      </w:r>
      <w:r w:rsidR="00B34AEB">
        <w:rPr>
          <w:rFonts w:ascii="Times New Roman" w:hAnsi="Times New Roman" w:cs="Times New Roman"/>
          <w:sz w:val="24"/>
          <w:szCs w:val="24"/>
        </w:rPr>
        <w:tab/>
        <w:t>The trial magistrate, in answer to my query on th</w:t>
      </w:r>
      <w:r w:rsidR="00CE7BFD">
        <w:rPr>
          <w:rFonts w:ascii="Times New Roman" w:hAnsi="Times New Roman" w:cs="Times New Roman"/>
          <w:sz w:val="24"/>
          <w:szCs w:val="24"/>
        </w:rPr>
        <w:t>e</w:t>
      </w:r>
      <w:r w:rsidR="00B34AEB">
        <w:rPr>
          <w:rFonts w:ascii="Times New Roman" w:hAnsi="Times New Roman" w:cs="Times New Roman"/>
          <w:sz w:val="24"/>
          <w:szCs w:val="24"/>
        </w:rPr>
        <w:t xml:space="preserve"> </w:t>
      </w:r>
      <w:r w:rsidR="00CE7BFD">
        <w:rPr>
          <w:rFonts w:ascii="Times New Roman" w:hAnsi="Times New Roman" w:cs="Times New Roman"/>
          <w:sz w:val="24"/>
          <w:szCs w:val="24"/>
        </w:rPr>
        <w:t xml:space="preserve">above </w:t>
      </w:r>
      <w:r w:rsidR="00B34AEB">
        <w:rPr>
          <w:rFonts w:ascii="Times New Roman" w:hAnsi="Times New Roman" w:cs="Times New Roman"/>
          <w:sz w:val="24"/>
          <w:szCs w:val="24"/>
        </w:rPr>
        <w:t xml:space="preserve">point, said </w:t>
      </w:r>
      <w:r w:rsidR="00DD5D9D">
        <w:rPr>
          <w:rFonts w:ascii="Times New Roman" w:hAnsi="Times New Roman" w:cs="Times New Roman"/>
          <w:sz w:val="24"/>
          <w:szCs w:val="24"/>
        </w:rPr>
        <w:t xml:space="preserve">the road in question </w:t>
      </w:r>
      <w:r w:rsidR="00B34AEB">
        <w:rPr>
          <w:rFonts w:ascii="Times New Roman" w:hAnsi="Times New Roman" w:cs="Times New Roman"/>
          <w:sz w:val="24"/>
          <w:szCs w:val="24"/>
        </w:rPr>
        <w:t xml:space="preserve">was a private road. </w:t>
      </w:r>
      <w:r w:rsidR="00DD5D9D">
        <w:rPr>
          <w:rFonts w:ascii="Times New Roman" w:hAnsi="Times New Roman" w:cs="Times New Roman"/>
          <w:sz w:val="24"/>
          <w:szCs w:val="24"/>
        </w:rPr>
        <w:t xml:space="preserve">That seems obvious. The charge said the driving was along </w:t>
      </w:r>
      <w:proofErr w:type="spellStart"/>
      <w:r w:rsidR="00DD5D9D">
        <w:rPr>
          <w:rFonts w:ascii="Times New Roman" w:hAnsi="Times New Roman" w:cs="Times New Roman"/>
          <w:sz w:val="24"/>
          <w:szCs w:val="24"/>
        </w:rPr>
        <w:t>Matende</w:t>
      </w:r>
      <w:proofErr w:type="spellEnd"/>
      <w:r w:rsidR="00DD5D9D">
        <w:rPr>
          <w:rFonts w:ascii="Times New Roman" w:hAnsi="Times New Roman" w:cs="Times New Roman"/>
          <w:sz w:val="24"/>
          <w:szCs w:val="24"/>
        </w:rPr>
        <w:t xml:space="preserve"> Road in Mao Forest Plantation. Th</w:t>
      </w:r>
      <w:r w:rsidR="00CE7BFD">
        <w:rPr>
          <w:rFonts w:ascii="Times New Roman" w:hAnsi="Times New Roman" w:cs="Times New Roman"/>
          <w:sz w:val="24"/>
          <w:szCs w:val="24"/>
        </w:rPr>
        <w:t>is</w:t>
      </w:r>
      <w:r w:rsidR="00DD5D9D">
        <w:rPr>
          <w:rFonts w:ascii="Times New Roman" w:hAnsi="Times New Roman" w:cs="Times New Roman"/>
          <w:sz w:val="24"/>
          <w:szCs w:val="24"/>
        </w:rPr>
        <w:t xml:space="preserve"> appear</w:t>
      </w:r>
      <w:r>
        <w:rPr>
          <w:rFonts w:ascii="Times New Roman" w:hAnsi="Times New Roman" w:cs="Times New Roman"/>
          <w:sz w:val="24"/>
          <w:szCs w:val="24"/>
        </w:rPr>
        <w:t>s</w:t>
      </w:r>
      <w:r w:rsidR="00DD5D9D">
        <w:rPr>
          <w:rFonts w:ascii="Times New Roman" w:hAnsi="Times New Roman" w:cs="Times New Roman"/>
          <w:sz w:val="24"/>
          <w:szCs w:val="24"/>
        </w:rPr>
        <w:t xml:space="preserve"> to be private premises. </w:t>
      </w:r>
      <w:r w:rsidR="00B34AEB">
        <w:rPr>
          <w:rFonts w:ascii="Times New Roman" w:hAnsi="Times New Roman" w:cs="Times New Roman"/>
          <w:sz w:val="24"/>
          <w:szCs w:val="24"/>
        </w:rPr>
        <w:t>If that was the case</w:t>
      </w:r>
      <w:r w:rsidR="00DD5D9D">
        <w:rPr>
          <w:rFonts w:ascii="Times New Roman" w:hAnsi="Times New Roman" w:cs="Times New Roman"/>
          <w:sz w:val="24"/>
          <w:szCs w:val="24"/>
        </w:rPr>
        <w:t xml:space="preserve"> – and the accused gets the benefit of the doubt – t</w:t>
      </w:r>
      <w:r w:rsidR="00B34AEB">
        <w:rPr>
          <w:rFonts w:ascii="Times New Roman" w:hAnsi="Times New Roman" w:cs="Times New Roman"/>
          <w:sz w:val="24"/>
          <w:szCs w:val="24"/>
        </w:rPr>
        <w:t>hen there was no offence committed. Section 2 of the Act defines a “</w:t>
      </w:r>
      <w:r w:rsidR="00B34AEB" w:rsidRPr="00DD5D9D">
        <w:rPr>
          <w:rFonts w:ascii="Times New Roman" w:hAnsi="Times New Roman" w:cs="Times New Roman"/>
          <w:sz w:val="24"/>
          <w:szCs w:val="24"/>
        </w:rPr>
        <w:t>private road</w:t>
      </w:r>
      <w:r w:rsidR="00B34AEB">
        <w:rPr>
          <w:rFonts w:ascii="Times New Roman" w:hAnsi="Times New Roman" w:cs="Times New Roman"/>
          <w:sz w:val="24"/>
          <w:szCs w:val="24"/>
        </w:rPr>
        <w:t xml:space="preserve">” as any road the maintenance of which neither the State nor a local authority has assumed responsibility, and which is not commonly used by the public or any section thereof. </w:t>
      </w:r>
    </w:p>
    <w:p w:rsidR="00B34AEB" w:rsidRDefault="00B34AEB" w:rsidP="00880FD2">
      <w:pPr>
        <w:spacing w:after="0" w:line="360" w:lineRule="auto"/>
        <w:ind w:left="720" w:hanging="720"/>
        <w:jc w:val="both"/>
        <w:rPr>
          <w:rFonts w:ascii="Times New Roman" w:hAnsi="Times New Roman" w:cs="Times New Roman"/>
          <w:sz w:val="24"/>
          <w:szCs w:val="24"/>
        </w:rPr>
      </w:pPr>
    </w:p>
    <w:p w:rsidR="00DF309F" w:rsidRDefault="00226D55" w:rsidP="00DF30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1223BC">
        <w:rPr>
          <w:rFonts w:ascii="Times New Roman" w:hAnsi="Times New Roman" w:cs="Times New Roman"/>
          <w:sz w:val="24"/>
          <w:szCs w:val="24"/>
        </w:rPr>
        <w:t>10</w:t>
      </w:r>
      <w:r w:rsidR="00DD5D9D">
        <w:rPr>
          <w:rFonts w:ascii="Times New Roman" w:hAnsi="Times New Roman" w:cs="Times New Roman"/>
          <w:sz w:val="24"/>
          <w:szCs w:val="24"/>
        </w:rPr>
        <w:t>]</w:t>
      </w:r>
      <w:r w:rsidR="00DD5D9D">
        <w:rPr>
          <w:rFonts w:ascii="Times New Roman" w:hAnsi="Times New Roman" w:cs="Times New Roman"/>
          <w:sz w:val="24"/>
          <w:szCs w:val="24"/>
        </w:rPr>
        <w:tab/>
      </w:r>
      <w:r w:rsidR="00DF309F">
        <w:rPr>
          <w:rFonts w:ascii="Times New Roman" w:hAnsi="Times New Roman" w:cs="Times New Roman"/>
          <w:sz w:val="24"/>
          <w:szCs w:val="24"/>
        </w:rPr>
        <w:t xml:space="preserve">The third omission was the failure to refer to the special permits prescribed by s 8 of the Act for, among others, tractor drivers. </w:t>
      </w:r>
      <w:r w:rsidR="00CE7BFD">
        <w:rPr>
          <w:rFonts w:ascii="Times New Roman" w:hAnsi="Times New Roman" w:cs="Times New Roman"/>
          <w:sz w:val="24"/>
          <w:szCs w:val="24"/>
        </w:rPr>
        <w:t xml:space="preserve">The driver’s licence for a tractor is </w:t>
      </w:r>
      <w:r w:rsidR="001771F9">
        <w:rPr>
          <w:rFonts w:ascii="Times New Roman" w:hAnsi="Times New Roman" w:cs="Times New Roman"/>
          <w:sz w:val="24"/>
          <w:szCs w:val="24"/>
        </w:rPr>
        <w:t>class 5. But in terms of the Act, a</w:t>
      </w:r>
      <w:r w:rsidR="00DF309F">
        <w:rPr>
          <w:rFonts w:ascii="Times New Roman" w:hAnsi="Times New Roman" w:cs="Times New Roman"/>
          <w:sz w:val="24"/>
          <w:szCs w:val="24"/>
        </w:rPr>
        <w:t xml:space="preserve"> tractor driver does not always have to have </w:t>
      </w:r>
      <w:r w:rsidR="00CE7BFD">
        <w:rPr>
          <w:rFonts w:ascii="Times New Roman" w:hAnsi="Times New Roman" w:cs="Times New Roman"/>
          <w:sz w:val="24"/>
          <w:szCs w:val="24"/>
        </w:rPr>
        <w:t>a</w:t>
      </w:r>
      <w:r w:rsidR="001771F9">
        <w:rPr>
          <w:rFonts w:ascii="Times New Roman" w:hAnsi="Times New Roman" w:cs="Times New Roman"/>
          <w:sz w:val="24"/>
          <w:szCs w:val="24"/>
        </w:rPr>
        <w:t xml:space="preserve"> licence. In terms of s</w:t>
      </w:r>
      <w:r w:rsidR="00DF309F">
        <w:rPr>
          <w:rFonts w:ascii="Times New Roman" w:hAnsi="Times New Roman" w:cs="Times New Roman"/>
          <w:sz w:val="24"/>
          <w:szCs w:val="24"/>
        </w:rPr>
        <w:t xml:space="preserve"> 8 all that an employee of a farmer or </w:t>
      </w:r>
      <w:r w:rsidR="001771F9">
        <w:rPr>
          <w:rFonts w:ascii="Times New Roman" w:hAnsi="Times New Roman" w:cs="Times New Roman"/>
          <w:sz w:val="24"/>
          <w:szCs w:val="24"/>
        </w:rPr>
        <w:t xml:space="preserve">of </w:t>
      </w:r>
      <w:r w:rsidR="006C1DE0">
        <w:rPr>
          <w:rFonts w:ascii="Times New Roman" w:hAnsi="Times New Roman" w:cs="Times New Roman"/>
          <w:sz w:val="24"/>
          <w:szCs w:val="24"/>
        </w:rPr>
        <w:t xml:space="preserve">a </w:t>
      </w:r>
      <w:r w:rsidR="00DF309F">
        <w:rPr>
          <w:rFonts w:ascii="Times New Roman" w:hAnsi="Times New Roman" w:cs="Times New Roman"/>
          <w:sz w:val="24"/>
          <w:szCs w:val="24"/>
        </w:rPr>
        <w:t>miner, or a self-employed farmer or miner, as defined, needs in order to legally drive a tractor belonging to, or possessed by them, on any road for farming purposes, up to a belt of ten kilometres of the farm or the mine boundary, is a tractor driver’s permit issued in accordance with that section.</w:t>
      </w:r>
    </w:p>
    <w:p w:rsidR="001771F9" w:rsidRDefault="001771F9" w:rsidP="00DF309F">
      <w:pPr>
        <w:spacing w:after="0" w:line="360" w:lineRule="auto"/>
        <w:ind w:left="720" w:hanging="720"/>
        <w:jc w:val="both"/>
        <w:rPr>
          <w:rFonts w:ascii="Times New Roman" w:hAnsi="Times New Roman" w:cs="Times New Roman"/>
          <w:sz w:val="24"/>
          <w:szCs w:val="24"/>
        </w:rPr>
      </w:pPr>
    </w:p>
    <w:p w:rsidR="009D116F" w:rsidRDefault="00CE7BFD" w:rsidP="001771F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1223BC">
        <w:rPr>
          <w:rFonts w:ascii="Times New Roman" w:hAnsi="Times New Roman" w:cs="Times New Roman"/>
          <w:sz w:val="24"/>
          <w:szCs w:val="24"/>
        </w:rPr>
        <w:t>1</w:t>
      </w:r>
      <w:r w:rsidR="001771F9">
        <w:rPr>
          <w:rFonts w:ascii="Times New Roman" w:hAnsi="Times New Roman" w:cs="Times New Roman"/>
          <w:sz w:val="24"/>
          <w:szCs w:val="24"/>
        </w:rPr>
        <w:t>]</w:t>
      </w:r>
      <w:r w:rsidR="001771F9">
        <w:rPr>
          <w:rFonts w:ascii="Times New Roman" w:hAnsi="Times New Roman" w:cs="Times New Roman"/>
          <w:sz w:val="24"/>
          <w:szCs w:val="24"/>
        </w:rPr>
        <w:tab/>
        <w:t xml:space="preserve">In the present case, both the charge sheet and the State Outline </w:t>
      </w:r>
      <w:r w:rsidR="001771F9" w:rsidRPr="001771F9">
        <w:rPr>
          <w:rFonts w:ascii="Times New Roman" w:hAnsi="Times New Roman" w:cs="Times New Roman"/>
          <w:sz w:val="24"/>
          <w:szCs w:val="24"/>
        </w:rPr>
        <w:t>s</w:t>
      </w:r>
      <w:r w:rsidR="00DF309F">
        <w:rPr>
          <w:rFonts w:ascii="Times New Roman" w:hAnsi="Times New Roman" w:cs="Times New Roman"/>
          <w:sz w:val="24"/>
          <w:szCs w:val="24"/>
        </w:rPr>
        <w:t xml:space="preserve">aid </w:t>
      </w:r>
      <w:r w:rsidR="001771F9">
        <w:rPr>
          <w:rFonts w:ascii="Times New Roman" w:hAnsi="Times New Roman" w:cs="Times New Roman"/>
          <w:sz w:val="24"/>
          <w:szCs w:val="24"/>
        </w:rPr>
        <w:t xml:space="preserve">nothing about the capacity in which the </w:t>
      </w:r>
      <w:r w:rsidR="00DF309F">
        <w:rPr>
          <w:rFonts w:ascii="Times New Roman" w:hAnsi="Times New Roman" w:cs="Times New Roman"/>
          <w:sz w:val="24"/>
          <w:szCs w:val="24"/>
        </w:rPr>
        <w:t xml:space="preserve">accused </w:t>
      </w:r>
      <w:r w:rsidR="001771F9">
        <w:rPr>
          <w:rFonts w:ascii="Times New Roman" w:hAnsi="Times New Roman" w:cs="Times New Roman"/>
          <w:sz w:val="24"/>
          <w:szCs w:val="24"/>
        </w:rPr>
        <w:t>drove the tractor. Was he the owner of the plantation and</w:t>
      </w:r>
      <w:r w:rsidR="001223BC">
        <w:rPr>
          <w:rFonts w:ascii="Times New Roman" w:hAnsi="Times New Roman" w:cs="Times New Roman"/>
          <w:sz w:val="24"/>
          <w:szCs w:val="24"/>
        </w:rPr>
        <w:t>/or</w:t>
      </w:r>
      <w:r w:rsidR="001771F9">
        <w:rPr>
          <w:rFonts w:ascii="Times New Roman" w:hAnsi="Times New Roman" w:cs="Times New Roman"/>
          <w:sz w:val="24"/>
          <w:szCs w:val="24"/>
        </w:rPr>
        <w:t xml:space="preserve"> of the tractor? Was he a mere employee? </w:t>
      </w:r>
      <w:r w:rsidR="00DF309F">
        <w:rPr>
          <w:rFonts w:ascii="Times New Roman" w:hAnsi="Times New Roman" w:cs="Times New Roman"/>
          <w:sz w:val="24"/>
          <w:szCs w:val="24"/>
        </w:rPr>
        <w:t>If he was the owner of that pl</w:t>
      </w:r>
      <w:r w:rsidR="001771F9">
        <w:rPr>
          <w:rFonts w:ascii="Times New Roman" w:hAnsi="Times New Roman" w:cs="Times New Roman"/>
          <w:sz w:val="24"/>
          <w:szCs w:val="24"/>
        </w:rPr>
        <w:t>antation</w:t>
      </w:r>
      <w:r w:rsidR="00DF309F">
        <w:rPr>
          <w:rFonts w:ascii="Times New Roman" w:hAnsi="Times New Roman" w:cs="Times New Roman"/>
          <w:sz w:val="24"/>
          <w:szCs w:val="24"/>
        </w:rPr>
        <w:t>, and thus was self-employed, and if he was also the owner of that tractor, he could legitimately have driven it, if he met the criteria laid out in s 8 of the Act.</w:t>
      </w:r>
      <w:r w:rsidR="001771F9">
        <w:rPr>
          <w:rFonts w:ascii="Times New Roman" w:hAnsi="Times New Roman" w:cs="Times New Roman"/>
          <w:sz w:val="24"/>
          <w:szCs w:val="24"/>
        </w:rPr>
        <w:t xml:space="preserve"> If </w:t>
      </w:r>
      <w:r w:rsidR="009D116F">
        <w:rPr>
          <w:rFonts w:ascii="Times New Roman" w:hAnsi="Times New Roman" w:cs="Times New Roman"/>
          <w:sz w:val="24"/>
          <w:szCs w:val="24"/>
        </w:rPr>
        <w:t xml:space="preserve">he was an employee and had the authority to drive the tractor </w:t>
      </w:r>
      <w:r>
        <w:rPr>
          <w:rFonts w:ascii="Times New Roman" w:hAnsi="Times New Roman" w:cs="Times New Roman"/>
          <w:sz w:val="24"/>
          <w:szCs w:val="24"/>
        </w:rPr>
        <w:t>as prescribed by</w:t>
      </w:r>
      <w:r w:rsidR="009D116F">
        <w:rPr>
          <w:rFonts w:ascii="Times New Roman" w:hAnsi="Times New Roman" w:cs="Times New Roman"/>
          <w:sz w:val="24"/>
          <w:szCs w:val="24"/>
        </w:rPr>
        <w:t xml:space="preserve"> s 8 of the Act, then he did not commit the offence preferred against him in count one. </w:t>
      </w:r>
    </w:p>
    <w:p w:rsidR="009D116F" w:rsidRDefault="009D116F" w:rsidP="001771F9">
      <w:pPr>
        <w:spacing w:after="0" w:line="360" w:lineRule="auto"/>
        <w:ind w:left="720" w:hanging="720"/>
        <w:jc w:val="both"/>
        <w:rPr>
          <w:rFonts w:ascii="Times New Roman" w:hAnsi="Times New Roman" w:cs="Times New Roman"/>
          <w:sz w:val="24"/>
          <w:szCs w:val="24"/>
        </w:rPr>
      </w:pPr>
    </w:p>
    <w:p w:rsidR="009D116F" w:rsidRDefault="009D116F" w:rsidP="001771F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1223BC">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1223BC">
        <w:rPr>
          <w:rFonts w:ascii="Times New Roman" w:hAnsi="Times New Roman" w:cs="Times New Roman"/>
          <w:sz w:val="24"/>
          <w:szCs w:val="24"/>
        </w:rPr>
        <w:t>In this case, t</w:t>
      </w:r>
      <w:r>
        <w:rPr>
          <w:rFonts w:ascii="Times New Roman" w:hAnsi="Times New Roman" w:cs="Times New Roman"/>
          <w:sz w:val="24"/>
          <w:szCs w:val="24"/>
        </w:rPr>
        <w:t xml:space="preserve">he omission </w:t>
      </w:r>
      <w:r w:rsidR="00A765E5">
        <w:rPr>
          <w:rFonts w:ascii="Times New Roman" w:hAnsi="Times New Roman" w:cs="Times New Roman"/>
          <w:sz w:val="24"/>
          <w:szCs w:val="24"/>
        </w:rPr>
        <w:t xml:space="preserve">relating to s 8 permits </w:t>
      </w:r>
      <w:r>
        <w:rPr>
          <w:rFonts w:ascii="Times New Roman" w:hAnsi="Times New Roman" w:cs="Times New Roman"/>
          <w:sz w:val="24"/>
          <w:szCs w:val="24"/>
        </w:rPr>
        <w:t>was all the more glaring given what the accused said when the court canvassed the essential elements:</w:t>
      </w:r>
    </w:p>
    <w:p w:rsidR="009D116F" w:rsidRPr="00A765E5" w:rsidRDefault="009D116F" w:rsidP="00A765E5">
      <w:pPr>
        <w:spacing w:after="0" w:line="240" w:lineRule="auto"/>
        <w:ind w:left="720" w:hanging="720"/>
        <w:jc w:val="both"/>
        <w:rPr>
          <w:rFonts w:ascii="Times New Roman" w:hAnsi="Times New Roman" w:cs="Times New Roman"/>
        </w:rPr>
      </w:pPr>
    </w:p>
    <w:p w:rsidR="009D116F" w:rsidRPr="00A765E5" w:rsidRDefault="009D116F" w:rsidP="00A765E5">
      <w:pPr>
        <w:spacing w:after="0" w:line="240" w:lineRule="auto"/>
        <w:ind w:left="720"/>
        <w:jc w:val="both"/>
        <w:rPr>
          <w:rFonts w:ascii="Times New Roman" w:hAnsi="Times New Roman" w:cs="Times New Roman"/>
        </w:rPr>
      </w:pPr>
      <w:r w:rsidRPr="00A765E5">
        <w:rPr>
          <w:rFonts w:ascii="Times New Roman" w:hAnsi="Times New Roman" w:cs="Times New Roman"/>
        </w:rPr>
        <w:t>“Q</w:t>
      </w:r>
      <w:r w:rsidRPr="00A765E5">
        <w:rPr>
          <w:rFonts w:ascii="Times New Roman" w:hAnsi="Times New Roman" w:cs="Times New Roman"/>
        </w:rPr>
        <w:tab/>
        <w:t>Why did you drive without a licence?</w:t>
      </w:r>
    </w:p>
    <w:p w:rsidR="009D116F" w:rsidRPr="00A765E5" w:rsidRDefault="009D116F" w:rsidP="00A765E5">
      <w:pPr>
        <w:spacing w:after="0" w:line="240" w:lineRule="auto"/>
        <w:ind w:left="720"/>
        <w:jc w:val="both"/>
        <w:rPr>
          <w:rFonts w:ascii="Times New Roman" w:hAnsi="Times New Roman" w:cs="Times New Roman"/>
        </w:rPr>
      </w:pPr>
    </w:p>
    <w:p w:rsidR="009D116F" w:rsidRPr="00A765E5" w:rsidRDefault="009D116F" w:rsidP="00A765E5">
      <w:pPr>
        <w:spacing w:after="0" w:line="240" w:lineRule="auto"/>
        <w:ind w:left="720"/>
        <w:jc w:val="both"/>
        <w:rPr>
          <w:rFonts w:ascii="Times New Roman" w:hAnsi="Times New Roman" w:cs="Times New Roman"/>
        </w:rPr>
      </w:pPr>
      <w:r w:rsidRPr="00A765E5">
        <w:rPr>
          <w:rFonts w:ascii="Times New Roman" w:hAnsi="Times New Roman" w:cs="Times New Roman"/>
        </w:rPr>
        <w:t>A</w:t>
      </w:r>
      <w:r w:rsidRPr="00A765E5">
        <w:rPr>
          <w:rFonts w:ascii="Times New Roman" w:hAnsi="Times New Roman" w:cs="Times New Roman"/>
        </w:rPr>
        <w:tab/>
      </w:r>
      <w:r w:rsidRPr="00A765E5">
        <w:rPr>
          <w:rFonts w:ascii="Times New Roman" w:hAnsi="Times New Roman" w:cs="Times New Roman"/>
          <w:u w:val="single"/>
        </w:rPr>
        <w:t xml:space="preserve">I have </w:t>
      </w:r>
      <w:r w:rsidRPr="00A765E5">
        <w:rPr>
          <w:rFonts w:ascii="Times New Roman" w:hAnsi="Times New Roman" w:cs="Times New Roman"/>
          <w:b/>
          <w:i/>
          <w:u w:val="single"/>
        </w:rPr>
        <w:t>a reference</w:t>
      </w:r>
      <w:r w:rsidRPr="00A765E5">
        <w:rPr>
          <w:rFonts w:ascii="Times New Roman" w:hAnsi="Times New Roman" w:cs="Times New Roman"/>
          <w:u w:val="single"/>
        </w:rPr>
        <w:t xml:space="preserve"> to drive without a licence</w:t>
      </w:r>
      <w:proofErr w:type="gramStart"/>
      <w:r w:rsidR="00226D55" w:rsidRPr="00A765E5">
        <w:rPr>
          <w:rFonts w:ascii="Times New Roman" w:hAnsi="Times New Roman" w:cs="Times New Roman"/>
        </w:rPr>
        <w:t>.</w:t>
      </w:r>
      <w:r w:rsidRPr="00A765E5">
        <w:rPr>
          <w:rFonts w:ascii="Times New Roman" w:hAnsi="Times New Roman" w:cs="Times New Roman"/>
        </w:rPr>
        <w:t>”</w:t>
      </w:r>
      <w:r w:rsidR="00226D55" w:rsidRPr="00A765E5">
        <w:rPr>
          <w:rFonts w:ascii="Times New Roman" w:hAnsi="Times New Roman" w:cs="Times New Roman"/>
        </w:rPr>
        <w:t>[</w:t>
      </w:r>
      <w:proofErr w:type="gramEnd"/>
      <w:r w:rsidR="00226D55" w:rsidRPr="00A765E5">
        <w:rPr>
          <w:rFonts w:ascii="Times New Roman" w:hAnsi="Times New Roman" w:cs="Times New Roman"/>
          <w:i/>
        </w:rPr>
        <w:t>my emphasis</w:t>
      </w:r>
      <w:r w:rsidR="00226D55" w:rsidRPr="00A765E5">
        <w:rPr>
          <w:rFonts w:ascii="Times New Roman" w:hAnsi="Times New Roman" w:cs="Times New Roman"/>
        </w:rPr>
        <w:t>]</w:t>
      </w:r>
    </w:p>
    <w:p w:rsidR="009D116F" w:rsidRPr="00A765E5" w:rsidRDefault="009D116F" w:rsidP="00A765E5">
      <w:pPr>
        <w:spacing w:after="0" w:line="360" w:lineRule="auto"/>
        <w:jc w:val="both"/>
        <w:rPr>
          <w:rFonts w:ascii="Times New Roman" w:hAnsi="Times New Roman" w:cs="Times New Roman"/>
          <w:sz w:val="24"/>
          <w:szCs w:val="24"/>
        </w:rPr>
      </w:pPr>
    </w:p>
    <w:p w:rsidR="00226D55" w:rsidRDefault="009D116F" w:rsidP="00226D5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1223BC">
        <w:rPr>
          <w:rFonts w:ascii="Times New Roman" w:hAnsi="Times New Roman" w:cs="Times New Roman"/>
          <w:sz w:val="24"/>
          <w:szCs w:val="24"/>
        </w:rPr>
        <w:t>13</w:t>
      </w:r>
      <w:r>
        <w:rPr>
          <w:rFonts w:ascii="Times New Roman" w:hAnsi="Times New Roman" w:cs="Times New Roman"/>
          <w:sz w:val="24"/>
          <w:szCs w:val="24"/>
        </w:rPr>
        <w:t>]</w:t>
      </w:r>
      <w:r>
        <w:rPr>
          <w:rFonts w:ascii="Times New Roman" w:hAnsi="Times New Roman" w:cs="Times New Roman"/>
          <w:sz w:val="24"/>
          <w:szCs w:val="24"/>
        </w:rPr>
        <w:tab/>
        <w:t>Immediate</w:t>
      </w:r>
      <w:r w:rsidR="00226D55">
        <w:rPr>
          <w:rFonts w:ascii="Times New Roman" w:hAnsi="Times New Roman" w:cs="Times New Roman"/>
          <w:sz w:val="24"/>
          <w:szCs w:val="24"/>
        </w:rPr>
        <w:t xml:space="preserve">ly, the court should have stopped </w:t>
      </w:r>
      <w:r w:rsidR="001223BC">
        <w:rPr>
          <w:rFonts w:ascii="Times New Roman" w:hAnsi="Times New Roman" w:cs="Times New Roman"/>
          <w:sz w:val="24"/>
          <w:szCs w:val="24"/>
        </w:rPr>
        <w:t xml:space="preserve">to </w:t>
      </w:r>
      <w:r w:rsidR="00925EC5">
        <w:rPr>
          <w:rFonts w:ascii="Times New Roman" w:hAnsi="Times New Roman" w:cs="Times New Roman"/>
          <w:sz w:val="24"/>
          <w:szCs w:val="24"/>
        </w:rPr>
        <w:t xml:space="preserve">enter a plea of not guilty in terms of s 272 of the Criminal Procedure and Evidence Act, </w:t>
      </w:r>
      <w:r w:rsidR="00925EC5" w:rsidRPr="00DD61F9">
        <w:rPr>
          <w:rFonts w:ascii="Times New Roman" w:hAnsi="Times New Roman" w:cs="Times New Roman"/>
          <w:i/>
          <w:sz w:val="24"/>
          <w:szCs w:val="24"/>
        </w:rPr>
        <w:t>Cap 9:07</w:t>
      </w:r>
      <w:r w:rsidR="00925EC5">
        <w:rPr>
          <w:rFonts w:ascii="Times New Roman" w:hAnsi="Times New Roman" w:cs="Times New Roman"/>
          <w:sz w:val="24"/>
          <w:szCs w:val="24"/>
        </w:rPr>
        <w:t xml:space="preserve"> so that the issue could be properly </w:t>
      </w:r>
      <w:r w:rsidR="00226D55">
        <w:rPr>
          <w:rFonts w:ascii="Times New Roman" w:hAnsi="Times New Roman" w:cs="Times New Roman"/>
          <w:sz w:val="24"/>
          <w:szCs w:val="24"/>
        </w:rPr>
        <w:t>investigate</w:t>
      </w:r>
      <w:r w:rsidR="00925EC5">
        <w:rPr>
          <w:rFonts w:ascii="Times New Roman" w:hAnsi="Times New Roman" w:cs="Times New Roman"/>
          <w:sz w:val="24"/>
          <w:szCs w:val="24"/>
        </w:rPr>
        <w:t xml:space="preserve">d. </w:t>
      </w:r>
      <w:r w:rsidR="00226D55">
        <w:rPr>
          <w:rFonts w:ascii="Times New Roman" w:hAnsi="Times New Roman" w:cs="Times New Roman"/>
          <w:sz w:val="24"/>
          <w:szCs w:val="24"/>
        </w:rPr>
        <w:t>What was that ‘</w:t>
      </w:r>
      <w:r w:rsidR="00226D55" w:rsidRPr="00226D55">
        <w:rPr>
          <w:rFonts w:ascii="Times New Roman" w:hAnsi="Times New Roman" w:cs="Times New Roman"/>
          <w:b/>
          <w:i/>
          <w:sz w:val="24"/>
          <w:szCs w:val="24"/>
          <w:u w:val="single"/>
        </w:rPr>
        <w:t>reference</w:t>
      </w:r>
      <w:r w:rsidR="00226D55">
        <w:rPr>
          <w:rFonts w:ascii="Times New Roman" w:hAnsi="Times New Roman" w:cs="Times New Roman"/>
          <w:sz w:val="24"/>
          <w:szCs w:val="24"/>
        </w:rPr>
        <w:t>’</w:t>
      </w:r>
      <w:r w:rsidR="00925EC5">
        <w:rPr>
          <w:rFonts w:ascii="Times New Roman" w:hAnsi="Times New Roman" w:cs="Times New Roman"/>
          <w:sz w:val="24"/>
          <w:szCs w:val="24"/>
        </w:rPr>
        <w:t xml:space="preserve"> the accused </w:t>
      </w:r>
      <w:r w:rsidR="001223BC">
        <w:rPr>
          <w:rFonts w:ascii="Times New Roman" w:hAnsi="Times New Roman" w:cs="Times New Roman"/>
          <w:sz w:val="24"/>
          <w:szCs w:val="24"/>
        </w:rPr>
        <w:t>mentioned</w:t>
      </w:r>
      <w:r w:rsidR="00226D55">
        <w:rPr>
          <w:rFonts w:ascii="Times New Roman" w:hAnsi="Times New Roman" w:cs="Times New Roman"/>
          <w:sz w:val="24"/>
          <w:szCs w:val="24"/>
        </w:rPr>
        <w:t>? Could it be the s 8 permit? It was more likely it was. But the court just went straight ahead:</w:t>
      </w:r>
    </w:p>
    <w:p w:rsidR="001223BC" w:rsidRDefault="001223BC" w:rsidP="00925EC5">
      <w:pPr>
        <w:spacing w:after="0" w:line="240" w:lineRule="auto"/>
        <w:ind w:firstLine="720"/>
        <w:jc w:val="both"/>
        <w:rPr>
          <w:rFonts w:ascii="Times New Roman" w:hAnsi="Times New Roman" w:cs="Times New Roman"/>
        </w:rPr>
      </w:pPr>
    </w:p>
    <w:p w:rsidR="00226D55" w:rsidRPr="00925EC5" w:rsidRDefault="00226D55" w:rsidP="00925EC5">
      <w:pPr>
        <w:spacing w:after="0" w:line="240" w:lineRule="auto"/>
        <w:ind w:firstLine="720"/>
        <w:jc w:val="both"/>
        <w:rPr>
          <w:rFonts w:ascii="Times New Roman" w:hAnsi="Times New Roman" w:cs="Times New Roman"/>
        </w:rPr>
      </w:pPr>
      <w:r w:rsidRPr="00925EC5">
        <w:rPr>
          <w:rFonts w:ascii="Times New Roman" w:hAnsi="Times New Roman" w:cs="Times New Roman"/>
        </w:rPr>
        <w:t>“Q</w:t>
      </w:r>
      <w:r w:rsidRPr="00925EC5">
        <w:rPr>
          <w:rFonts w:ascii="Times New Roman" w:hAnsi="Times New Roman" w:cs="Times New Roman"/>
        </w:rPr>
        <w:tab/>
        <w:t>Any right?</w:t>
      </w:r>
    </w:p>
    <w:p w:rsidR="00226D55" w:rsidRPr="00925EC5" w:rsidRDefault="00226D55" w:rsidP="00925EC5">
      <w:pPr>
        <w:spacing w:after="0" w:line="240" w:lineRule="auto"/>
        <w:ind w:firstLine="720"/>
        <w:jc w:val="both"/>
        <w:rPr>
          <w:rFonts w:ascii="Times New Roman" w:hAnsi="Times New Roman" w:cs="Times New Roman"/>
        </w:rPr>
      </w:pPr>
    </w:p>
    <w:p w:rsidR="00226D55" w:rsidRPr="00925EC5" w:rsidRDefault="00226D55" w:rsidP="00925EC5">
      <w:pPr>
        <w:spacing w:after="0" w:line="240" w:lineRule="auto"/>
        <w:ind w:firstLine="720"/>
        <w:jc w:val="both"/>
        <w:rPr>
          <w:rFonts w:ascii="Times New Roman" w:hAnsi="Times New Roman" w:cs="Times New Roman"/>
        </w:rPr>
      </w:pPr>
      <w:r w:rsidRPr="00925EC5">
        <w:rPr>
          <w:rFonts w:ascii="Times New Roman" w:hAnsi="Times New Roman" w:cs="Times New Roman"/>
        </w:rPr>
        <w:t>A</w:t>
      </w:r>
      <w:r w:rsidRPr="00925EC5">
        <w:rPr>
          <w:rFonts w:ascii="Times New Roman" w:hAnsi="Times New Roman" w:cs="Times New Roman"/>
        </w:rPr>
        <w:tab/>
        <w:t>No</w:t>
      </w:r>
    </w:p>
    <w:p w:rsidR="00226D55" w:rsidRPr="00925EC5" w:rsidRDefault="00226D55" w:rsidP="00925EC5">
      <w:pPr>
        <w:spacing w:after="0" w:line="240" w:lineRule="auto"/>
        <w:ind w:firstLine="720"/>
        <w:jc w:val="both"/>
        <w:rPr>
          <w:rFonts w:ascii="Times New Roman" w:hAnsi="Times New Roman" w:cs="Times New Roman"/>
        </w:rPr>
      </w:pPr>
    </w:p>
    <w:p w:rsidR="00226D55" w:rsidRPr="00925EC5" w:rsidRDefault="00226D55" w:rsidP="00925EC5">
      <w:pPr>
        <w:spacing w:after="0" w:line="240" w:lineRule="auto"/>
        <w:ind w:firstLine="720"/>
        <w:jc w:val="both"/>
        <w:rPr>
          <w:rFonts w:ascii="Times New Roman" w:hAnsi="Times New Roman" w:cs="Times New Roman"/>
        </w:rPr>
      </w:pPr>
      <w:r w:rsidRPr="00925EC5">
        <w:rPr>
          <w:rFonts w:ascii="Times New Roman" w:hAnsi="Times New Roman" w:cs="Times New Roman"/>
        </w:rPr>
        <w:t>Q</w:t>
      </w:r>
      <w:r w:rsidRPr="00925EC5">
        <w:rPr>
          <w:rFonts w:ascii="Times New Roman" w:hAnsi="Times New Roman" w:cs="Times New Roman"/>
        </w:rPr>
        <w:tab/>
        <w:t>Any defence</w:t>
      </w:r>
      <w:r w:rsidR="001223BC">
        <w:rPr>
          <w:rFonts w:ascii="Times New Roman" w:hAnsi="Times New Roman" w:cs="Times New Roman"/>
        </w:rPr>
        <w:t>?</w:t>
      </w:r>
    </w:p>
    <w:p w:rsidR="00226D55" w:rsidRPr="00925EC5" w:rsidRDefault="00226D55" w:rsidP="00925EC5">
      <w:pPr>
        <w:spacing w:after="0" w:line="240" w:lineRule="auto"/>
        <w:ind w:firstLine="720"/>
        <w:jc w:val="both"/>
        <w:rPr>
          <w:rFonts w:ascii="Times New Roman" w:hAnsi="Times New Roman" w:cs="Times New Roman"/>
        </w:rPr>
      </w:pPr>
    </w:p>
    <w:p w:rsidR="00226D55" w:rsidRPr="00925EC5" w:rsidRDefault="00226D55" w:rsidP="00925EC5">
      <w:pPr>
        <w:spacing w:after="0" w:line="240" w:lineRule="auto"/>
        <w:ind w:firstLine="720"/>
        <w:jc w:val="both"/>
        <w:rPr>
          <w:rFonts w:ascii="Times New Roman" w:hAnsi="Times New Roman" w:cs="Times New Roman"/>
        </w:rPr>
      </w:pPr>
      <w:r w:rsidRPr="00925EC5">
        <w:rPr>
          <w:rFonts w:ascii="Times New Roman" w:hAnsi="Times New Roman" w:cs="Times New Roman"/>
        </w:rPr>
        <w:t>A</w:t>
      </w:r>
      <w:r w:rsidRPr="00925EC5">
        <w:rPr>
          <w:rFonts w:ascii="Times New Roman" w:hAnsi="Times New Roman" w:cs="Times New Roman"/>
        </w:rPr>
        <w:tab/>
        <w:t>No.”</w:t>
      </w:r>
    </w:p>
    <w:p w:rsidR="00226D55" w:rsidRDefault="00226D55" w:rsidP="00226D55">
      <w:pPr>
        <w:spacing w:after="0" w:line="360" w:lineRule="auto"/>
        <w:jc w:val="both"/>
        <w:rPr>
          <w:rFonts w:ascii="Times New Roman" w:hAnsi="Times New Roman" w:cs="Times New Roman"/>
          <w:sz w:val="24"/>
          <w:szCs w:val="24"/>
        </w:rPr>
      </w:pPr>
    </w:p>
    <w:p w:rsidR="00925EC5" w:rsidRPr="007366B3" w:rsidRDefault="00A765E5" w:rsidP="00925EC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1223BC">
        <w:rPr>
          <w:rFonts w:ascii="Times New Roman" w:hAnsi="Times New Roman" w:cs="Times New Roman"/>
          <w:sz w:val="24"/>
          <w:szCs w:val="24"/>
        </w:rPr>
        <w:t>4</w:t>
      </w:r>
      <w:r w:rsidR="00226D55">
        <w:rPr>
          <w:rFonts w:ascii="Times New Roman" w:hAnsi="Times New Roman" w:cs="Times New Roman"/>
          <w:sz w:val="24"/>
          <w:szCs w:val="24"/>
        </w:rPr>
        <w:t>]</w:t>
      </w:r>
      <w:r w:rsidR="00226D55">
        <w:rPr>
          <w:rFonts w:ascii="Times New Roman" w:hAnsi="Times New Roman" w:cs="Times New Roman"/>
          <w:sz w:val="24"/>
          <w:szCs w:val="24"/>
        </w:rPr>
        <w:tab/>
      </w:r>
      <w:r w:rsidR="00925EC5">
        <w:rPr>
          <w:rFonts w:ascii="Times New Roman" w:hAnsi="Times New Roman" w:cs="Times New Roman"/>
          <w:sz w:val="24"/>
          <w:szCs w:val="24"/>
        </w:rPr>
        <w:t>Since the accused was not represented, the court should have doubted the genuineness of his plea of guilt. It was not informed. Section 272 of the Criminal Procedure and Evidence Act says:</w:t>
      </w:r>
      <w:r w:rsidR="00925EC5" w:rsidRPr="007366B3">
        <w:rPr>
          <w:rFonts w:ascii="Times New Roman" w:hAnsi="Times New Roman" w:cs="Times New Roman"/>
          <w:sz w:val="24"/>
          <w:szCs w:val="24"/>
        </w:rPr>
        <w:t xml:space="preserve"> </w:t>
      </w:r>
    </w:p>
    <w:p w:rsidR="00925EC5" w:rsidRPr="007366B3" w:rsidRDefault="00925EC5" w:rsidP="00925EC5">
      <w:pPr>
        <w:spacing w:after="0" w:line="240" w:lineRule="auto"/>
        <w:ind w:left="720" w:hanging="720"/>
        <w:jc w:val="both"/>
        <w:rPr>
          <w:rFonts w:ascii="Times New Roman" w:hAnsi="Times New Roman" w:cs="Times New Roman"/>
        </w:rPr>
      </w:pPr>
    </w:p>
    <w:p w:rsidR="00925EC5" w:rsidRPr="007366B3" w:rsidRDefault="00925EC5" w:rsidP="00925EC5">
      <w:pPr>
        <w:autoSpaceDE w:val="0"/>
        <w:autoSpaceDN w:val="0"/>
        <w:adjustRightInd w:val="0"/>
        <w:spacing w:after="0" w:line="240" w:lineRule="auto"/>
        <w:ind w:firstLine="720"/>
        <w:rPr>
          <w:rFonts w:ascii="Arial" w:hAnsi="Arial" w:cs="Arial"/>
          <w:b/>
          <w:bCs/>
        </w:rPr>
      </w:pPr>
      <w:r w:rsidRPr="007366B3">
        <w:rPr>
          <w:rFonts w:ascii="Arial" w:hAnsi="Arial" w:cs="Arial"/>
          <w:bCs/>
        </w:rPr>
        <w:t>“</w:t>
      </w:r>
      <w:r w:rsidRPr="007366B3">
        <w:rPr>
          <w:rFonts w:ascii="Arial" w:hAnsi="Arial" w:cs="Arial"/>
          <w:b/>
          <w:bCs/>
        </w:rPr>
        <w:t>272</w:t>
      </w:r>
      <w:r w:rsidRPr="007366B3">
        <w:rPr>
          <w:rFonts w:ascii="Arial" w:hAnsi="Arial" w:cs="Arial"/>
          <w:b/>
          <w:bCs/>
        </w:rPr>
        <w:tab/>
        <w:t>Procedure where there is doubt in relation to plea of guilty</w:t>
      </w:r>
    </w:p>
    <w:p w:rsidR="00925EC5" w:rsidRPr="007366B3" w:rsidRDefault="00925EC5" w:rsidP="00925EC5">
      <w:pPr>
        <w:autoSpaceDE w:val="0"/>
        <w:autoSpaceDN w:val="0"/>
        <w:adjustRightInd w:val="0"/>
        <w:spacing w:after="0" w:line="240" w:lineRule="auto"/>
        <w:ind w:left="1440"/>
        <w:rPr>
          <w:rFonts w:ascii="Times New Roman" w:hAnsi="Times New Roman" w:cs="Times New Roman"/>
        </w:rPr>
      </w:pPr>
      <w:r w:rsidRPr="007366B3">
        <w:rPr>
          <w:rFonts w:ascii="Times New Roman" w:hAnsi="Times New Roman" w:cs="Times New Roman"/>
        </w:rPr>
        <w:t xml:space="preserve">If the court, at any stage of the proceedings in terms of section </w:t>
      </w:r>
      <w:r w:rsidRPr="007366B3">
        <w:rPr>
          <w:rFonts w:ascii="Times New Roman" w:hAnsi="Times New Roman" w:cs="Times New Roman"/>
          <w:i/>
          <w:iCs/>
        </w:rPr>
        <w:t xml:space="preserve">two hundred and seventy-one </w:t>
      </w:r>
      <w:r w:rsidRPr="007366B3">
        <w:rPr>
          <w:rFonts w:ascii="Times New Roman" w:hAnsi="Times New Roman" w:cs="Times New Roman"/>
        </w:rPr>
        <w:t>and before sentence is passed—</w:t>
      </w:r>
    </w:p>
    <w:p w:rsidR="00925EC5" w:rsidRPr="007366B3" w:rsidRDefault="00925EC5" w:rsidP="00925EC5">
      <w:pPr>
        <w:autoSpaceDE w:val="0"/>
        <w:autoSpaceDN w:val="0"/>
        <w:adjustRightInd w:val="0"/>
        <w:spacing w:after="0" w:line="240" w:lineRule="auto"/>
        <w:rPr>
          <w:rFonts w:ascii="Times New Roman" w:hAnsi="Times New Roman" w:cs="Times New Roman"/>
        </w:rPr>
      </w:pPr>
    </w:p>
    <w:p w:rsidR="00925EC5" w:rsidRPr="007366B3" w:rsidRDefault="00925EC5" w:rsidP="00925EC5">
      <w:pPr>
        <w:autoSpaceDE w:val="0"/>
        <w:autoSpaceDN w:val="0"/>
        <w:adjustRightInd w:val="0"/>
        <w:spacing w:after="0" w:line="240" w:lineRule="auto"/>
        <w:ind w:left="2160" w:hanging="720"/>
        <w:rPr>
          <w:rFonts w:ascii="Times New Roman" w:hAnsi="Times New Roman" w:cs="Times New Roman"/>
        </w:rPr>
      </w:pPr>
      <w:r w:rsidRPr="007366B3">
        <w:rPr>
          <w:rFonts w:ascii="Times New Roman" w:hAnsi="Times New Roman" w:cs="Times New Roman"/>
        </w:rPr>
        <w:t>[</w:t>
      </w:r>
      <w:r w:rsidRPr="007366B3">
        <w:rPr>
          <w:rFonts w:ascii="Times New Roman" w:hAnsi="Times New Roman" w:cs="Times New Roman"/>
          <w:i/>
          <w:iCs/>
        </w:rPr>
        <w:t>a</w:t>
      </w:r>
      <w:r w:rsidRPr="007366B3">
        <w:rPr>
          <w:rFonts w:ascii="Times New Roman" w:hAnsi="Times New Roman" w:cs="Times New Roman"/>
        </w:rPr>
        <w:t>]</w:t>
      </w:r>
      <w:r w:rsidRPr="007366B3">
        <w:rPr>
          <w:rFonts w:ascii="Times New Roman" w:hAnsi="Times New Roman" w:cs="Times New Roman"/>
        </w:rPr>
        <w:tab/>
        <w:t>is in doubt whether the accused is in law guilty of the offence to which he has pleaded guilty; or</w:t>
      </w:r>
    </w:p>
    <w:p w:rsidR="00925EC5" w:rsidRPr="007366B3" w:rsidRDefault="00925EC5" w:rsidP="00925EC5">
      <w:pPr>
        <w:autoSpaceDE w:val="0"/>
        <w:autoSpaceDN w:val="0"/>
        <w:adjustRightInd w:val="0"/>
        <w:spacing w:after="0" w:line="240" w:lineRule="auto"/>
        <w:rPr>
          <w:rFonts w:ascii="Times New Roman" w:hAnsi="Times New Roman" w:cs="Times New Roman"/>
        </w:rPr>
      </w:pPr>
    </w:p>
    <w:p w:rsidR="00925EC5" w:rsidRPr="007366B3" w:rsidRDefault="00925EC5" w:rsidP="00925EC5">
      <w:pPr>
        <w:autoSpaceDE w:val="0"/>
        <w:autoSpaceDN w:val="0"/>
        <w:adjustRightInd w:val="0"/>
        <w:spacing w:after="0" w:line="240" w:lineRule="auto"/>
        <w:ind w:left="2160" w:hanging="720"/>
        <w:rPr>
          <w:rFonts w:ascii="Times New Roman" w:hAnsi="Times New Roman" w:cs="Times New Roman"/>
        </w:rPr>
      </w:pPr>
      <w:r w:rsidRPr="007366B3">
        <w:rPr>
          <w:rFonts w:ascii="Times New Roman" w:hAnsi="Times New Roman" w:cs="Times New Roman"/>
        </w:rPr>
        <w:t>[</w:t>
      </w:r>
      <w:r w:rsidRPr="007366B3">
        <w:rPr>
          <w:rFonts w:ascii="Times New Roman" w:hAnsi="Times New Roman" w:cs="Times New Roman"/>
          <w:i/>
          <w:iCs/>
        </w:rPr>
        <w:t>b</w:t>
      </w:r>
      <w:r w:rsidRPr="007366B3">
        <w:rPr>
          <w:rFonts w:ascii="Times New Roman" w:hAnsi="Times New Roman" w:cs="Times New Roman"/>
        </w:rPr>
        <w:t>]</w:t>
      </w:r>
      <w:r w:rsidRPr="007366B3">
        <w:rPr>
          <w:rFonts w:ascii="Times New Roman" w:hAnsi="Times New Roman" w:cs="Times New Roman"/>
        </w:rPr>
        <w:tab/>
        <w:t>is not satisfied that the accused has admitted or correctly admitted all the essential elements of the offence or all the acts or omissions on which the charge is based; or</w:t>
      </w:r>
    </w:p>
    <w:p w:rsidR="00925EC5" w:rsidRPr="007366B3" w:rsidRDefault="00925EC5" w:rsidP="00925EC5">
      <w:pPr>
        <w:autoSpaceDE w:val="0"/>
        <w:autoSpaceDN w:val="0"/>
        <w:adjustRightInd w:val="0"/>
        <w:spacing w:after="0" w:line="240" w:lineRule="auto"/>
        <w:ind w:left="2160" w:hanging="720"/>
        <w:rPr>
          <w:rFonts w:ascii="Times New Roman" w:hAnsi="Times New Roman" w:cs="Times New Roman"/>
        </w:rPr>
      </w:pPr>
    </w:p>
    <w:p w:rsidR="00925EC5" w:rsidRPr="007366B3" w:rsidRDefault="00925EC5" w:rsidP="00925EC5">
      <w:pPr>
        <w:autoSpaceDE w:val="0"/>
        <w:autoSpaceDN w:val="0"/>
        <w:adjustRightInd w:val="0"/>
        <w:spacing w:after="0" w:line="240" w:lineRule="auto"/>
        <w:ind w:left="720" w:firstLine="720"/>
        <w:rPr>
          <w:rFonts w:ascii="Times New Roman" w:hAnsi="Times New Roman" w:cs="Times New Roman"/>
        </w:rPr>
      </w:pPr>
      <w:r w:rsidRPr="007366B3">
        <w:rPr>
          <w:rFonts w:ascii="Times New Roman" w:hAnsi="Times New Roman" w:cs="Times New Roman"/>
        </w:rPr>
        <w:t>[</w:t>
      </w:r>
      <w:r w:rsidRPr="007366B3">
        <w:rPr>
          <w:rFonts w:ascii="Times New Roman" w:hAnsi="Times New Roman" w:cs="Times New Roman"/>
          <w:i/>
          <w:iCs/>
        </w:rPr>
        <w:t>c</w:t>
      </w:r>
      <w:r w:rsidRPr="007366B3">
        <w:rPr>
          <w:rFonts w:ascii="Times New Roman" w:hAnsi="Times New Roman" w:cs="Times New Roman"/>
        </w:rPr>
        <w:t>]</w:t>
      </w:r>
      <w:r w:rsidRPr="007366B3">
        <w:rPr>
          <w:rFonts w:ascii="Times New Roman" w:hAnsi="Times New Roman" w:cs="Times New Roman"/>
        </w:rPr>
        <w:tab/>
        <w:t>is not satisfied that the accused has no valid defence to the charge;</w:t>
      </w:r>
    </w:p>
    <w:p w:rsidR="00925EC5" w:rsidRPr="007366B3" w:rsidRDefault="00925EC5" w:rsidP="00925EC5">
      <w:pPr>
        <w:autoSpaceDE w:val="0"/>
        <w:autoSpaceDN w:val="0"/>
        <w:adjustRightInd w:val="0"/>
        <w:spacing w:after="0" w:line="240" w:lineRule="auto"/>
        <w:ind w:left="2160"/>
        <w:rPr>
          <w:rFonts w:ascii="Times New Roman" w:hAnsi="Times New Roman" w:cs="Times New Roman"/>
        </w:rPr>
      </w:pPr>
      <w:r w:rsidRPr="007366B3">
        <w:rPr>
          <w:rFonts w:ascii="Times New Roman" w:hAnsi="Times New Roman" w:cs="Times New Roman"/>
        </w:rPr>
        <w:t>the court shall record a plea of not guilty and require the prosecution to proceed with the trial:</w:t>
      </w:r>
    </w:p>
    <w:p w:rsidR="00925EC5" w:rsidRPr="007366B3" w:rsidRDefault="00925EC5" w:rsidP="00925EC5">
      <w:pPr>
        <w:autoSpaceDE w:val="0"/>
        <w:autoSpaceDN w:val="0"/>
        <w:adjustRightInd w:val="0"/>
        <w:spacing w:after="0" w:line="240" w:lineRule="auto"/>
        <w:rPr>
          <w:rFonts w:ascii="Times New Roman" w:hAnsi="Times New Roman" w:cs="Times New Roman"/>
        </w:rPr>
      </w:pPr>
    </w:p>
    <w:p w:rsidR="00925EC5" w:rsidRPr="007366B3" w:rsidRDefault="00925EC5" w:rsidP="00925EC5">
      <w:pPr>
        <w:autoSpaceDE w:val="0"/>
        <w:autoSpaceDN w:val="0"/>
        <w:adjustRightInd w:val="0"/>
        <w:spacing w:after="0" w:line="240" w:lineRule="auto"/>
        <w:ind w:left="1440"/>
        <w:rPr>
          <w:rFonts w:ascii="Times New Roman" w:hAnsi="Times New Roman" w:cs="Times New Roman"/>
        </w:rPr>
      </w:pPr>
      <w:r w:rsidRPr="007366B3">
        <w:rPr>
          <w:rFonts w:ascii="Times New Roman" w:hAnsi="Times New Roman" w:cs="Times New Roman"/>
        </w:rPr>
        <w:t xml:space="preserve">Provided that </w:t>
      </w:r>
      <w:r>
        <w:rPr>
          <w:rFonts w:ascii="Times New Roman" w:hAnsi="Times New Roman" w:cs="Times New Roman"/>
        </w:rPr>
        <w:t>..</w:t>
      </w:r>
      <w:r w:rsidRPr="007366B3">
        <w:rPr>
          <w:rFonts w:ascii="Times New Roman" w:hAnsi="Times New Roman" w:cs="Times New Roman"/>
        </w:rPr>
        <w:t>.”</w:t>
      </w:r>
    </w:p>
    <w:p w:rsidR="00925EC5" w:rsidRDefault="00925EC5" w:rsidP="00925EC5">
      <w:pPr>
        <w:spacing w:after="0" w:line="360" w:lineRule="auto"/>
        <w:jc w:val="both"/>
        <w:rPr>
          <w:rFonts w:ascii="Times New Roman" w:hAnsi="Times New Roman" w:cs="Times New Roman"/>
          <w:sz w:val="24"/>
          <w:szCs w:val="24"/>
        </w:rPr>
      </w:pPr>
    </w:p>
    <w:p w:rsidR="00D31B0F" w:rsidRDefault="001223BC" w:rsidP="00D31B0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sidR="00925EC5">
        <w:rPr>
          <w:rFonts w:ascii="Times New Roman" w:hAnsi="Times New Roman" w:cs="Times New Roman"/>
          <w:sz w:val="24"/>
          <w:szCs w:val="24"/>
        </w:rPr>
        <w:t>]</w:t>
      </w:r>
      <w:r w:rsidR="00925EC5">
        <w:rPr>
          <w:rFonts w:ascii="Times New Roman" w:hAnsi="Times New Roman" w:cs="Times New Roman"/>
          <w:sz w:val="24"/>
          <w:szCs w:val="24"/>
        </w:rPr>
        <w:tab/>
      </w:r>
      <w:r w:rsidR="00D31B0F">
        <w:rPr>
          <w:rFonts w:ascii="Times New Roman" w:hAnsi="Times New Roman" w:cs="Times New Roman"/>
          <w:sz w:val="24"/>
          <w:szCs w:val="24"/>
        </w:rPr>
        <w:t>In count one the accused was sentenced to a fine of two hundred dollars [$200], or in default thereof, sixty [60] days imprisonment. However, i</w:t>
      </w:r>
      <w:r w:rsidR="00925EC5">
        <w:rPr>
          <w:rFonts w:ascii="Times New Roman" w:hAnsi="Times New Roman" w:cs="Times New Roman"/>
          <w:sz w:val="24"/>
          <w:szCs w:val="24"/>
        </w:rPr>
        <w:t xml:space="preserve">n the light of the above misdirection the conviction is hereby set aside and the sentence </w:t>
      </w:r>
      <w:r w:rsidR="00D31B0F">
        <w:rPr>
          <w:rFonts w:ascii="Times New Roman" w:hAnsi="Times New Roman" w:cs="Times New Roman"/>
          <w:sz w:val="24"/>
          <w:szCs w:val="24"/>
        </w:rPr>
        <w:t xml:space="preserve">quashed. </w:t>
      </w:r>
    </w:p>
    <w:p w:rsidR="00D31B0F" w:rsidRDefault="00D31B0F" w:rsidP="00D31B0F">
      <w:pPr>
        <w:spacing w:after="0" w:line="360" w:lineRule="auto"/>
        <w:ind w:left="720" w:hanging="720"/>
        <w:jc w:val="both"/>
        <w:rPr>
          <w:rFonts w:ascii="Times New Roman" w:hAnsi="Times New Roman" w:cs="Times New Roman"/>
          <w:sz w:val="24"/>
          <w:szCs w:val="24"/>
        </w:rPr>
      </w:pPr>
    </w:p>
    <w:p w:rsidR="00D31B0F" w:rsidRDefault="001223BC" w:rsidP="00D31B0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[16</w:t>
      </w:r>
      <w:r w:rsidR="00D31B0F">
        <w:rPr>
          <w:rFonts w:ascii="Times New Roman" w:hAnsi="Times New Roman" w:cs="Times New Roman"/>
          <w:sz w:val="24"/>
          <w:szCs w:val="24"/>
        </w:rPr>
        <w:t>]</w:t>
      </w:r>
      <w:r w:rsidR="00D31B0F">
        <w:rPr>
          <w:rFonts w:ascii="Times New Roman" w:hAnsi="Times New Roman" w:cs="Times New Roman"/>
          <w:sz w:val="24"/>
          <w:szCs w:val="24"/>
        </w:rPr>
        <w:tab/>
        <w:t>The charge of culpable homicide in count two arose because of the death of the deceased.  The particulars of negligence were framed thus:</w:t>
      </w:r>
    </w:p>
    <w:p w:rsidR="00D31B0F" w:rsidRPr="00A765E5" w:rsidRDefault="00D31B0F" w:rsidP="00A765E5">
      <w:pPr>
        <w:spacing w:after="0" w:line="240" w:lineRule="auto"/>
        <w:ind w:left="720" w:hanging="720"/>
        <w:jc w:val="both"/>
        <w:rPr>
          <w:rFonts w:ascii="Times New Roman" w:hAnsi="Times New Roman" w:cs="Times New Roman"/>
        </w:rPr>
      </w:pPr>
    </w:p>
    <w:p w:rsidR="00D31B0F" w:rsidRPr="00A765E5" w:rsidRDefault="00D31B0F" w:rsidP="00A765E5">
      <w:pPr>
        <w:spacing w:after="0" w:line="240" w:lineRule="auto"/>
        <w:ind w:left="720" w:hanging="720"/>
        <w:jc w:val="both"/>
        <w:rPr>
          <w:rFonts w:ascii="Times New Roman" w:hAnsi="Times New Roman" w:cs="Times New Roman"/>
        </w:rPr>
      </w:pPr>
      <w:r w:rsidRPr="00A765E5">
        <w:rPr>
          <w:rFonts w:ascii="Times New Roman" w:hAnsi="Times New Roman" w:cs="Times New Roman"/>
        </w:rPr>
        <w:tab/>
        <w:t>“</w:t>
      </w:r>
      <w:proofErr w:type="spellStart"/>
      <w:r w:rsidRPr="00A765E5">
        <w:rPr>
          <w:rFonts w:ascii="Times New Roman" w:hAnsi="Times New Roman" w:cs="Times New Roman"/>
        </w:rPr>
        <w:t>i</w:t>
      </w:r>
      <w:proofErr w:type="spellEnd"/>
      <w:r w:rsidRPr="00A765E5">
        <w:rPr>
          <w:rFonts w:ascii="Times New Roman" w:hAnsi="Times New Roman" w:cs="Times New Roman"/>
        </w:rPr>
        <w:t>]</w:t>
      </w:r>
      <w:r w:rsidRPr="00A765E5">
        <w:rPr>
          <w:rFonts w:ascii="Times New Roman" w:hAnsi="Times New Roman" w:cs="Times New Roman"/>
        </w:rPr>
        <w:tab/>
        <w:t>Drive [</w:t>
      </w:r>
      <w:r w:rsidRPr="00A765E5">
        <w:rPr>
          <w:rFonts w:ascii="Times New Roman" w:hAnsi="Times New Roman" w:cs="Times New Roman"/>
          <w:i/>
        </w:rPr>
        <w:t>sic</w:t>
      </w:r>
      <w:r w:rsidRPr="00A765E5">
        <w:rPr>
          <w:rFonts w:ascii="Times New Roman" w:hAnsi="Times New Roman" w:cs="Times New Roman"/>
        </w:rPr>
        <w:t xml:space="preserve">] motor vehicle without a driver’s licence; </w:t>
      </w:r>
    </w:p>
    <w:p w:rsidR="00D31B0F" w:rsidRPr="00A765E5" w:rsidRDefault="00D31B0F" w:rsidP="00A765E5">
      <w:pPr>
        <w:spacing w:after="0" w:line="240" w:lineRule="auto"/>
        <w:jc w:val="both"/>
        <w:rPr>
          <w:rFonts w:ascii="Times New Roman" w:hAnsi="Times New Roman" w:cs="Times New Roman"/>
        </w:rPr>
      </w:pPr>
    </w:p>
    <w:p w:rsidR="00D31B0F" w:rsidRPr="00A765E5" w:rsidRDefault="00D31B0F" w:rsidP="00A765E5">
      <w:pPr>
        <w:spacing w:after="0" w:line="240" w:lineRule="auto"/>
        <w:ind w:left="1440" w:hanging="720"/>
        <w:jc w:val="both"/>
        <w:rPr>
          <w:rFonts w:ascii="Times New Roman" w:hAnsi="Times New Roman" w:cs="Times New Roman"/>
        </w:rPr>
      </w:pPr>
      <w:r w:rsidRPr="00A765E5">
        <w:rPr>
          <w:rFonts w:ascii="Times New Roman" w:hAnsi="Times New Roman" w:cs="Times New Roman"/>
        </w:rPr>
        <w:t>ii]</w:t>
      </w:r>
      <w:r w:rsidRPr="00A765E5">
        <w:rPr>
          <w:rFonts w:ascii="Times New Roman" w:hAnsi="Times New Roman" w:cs="Times New Roman"/>
        </w:rPr>
        <w:tab/>
        <w:t xml:space="preserve">Fail </w:t>
      </w:r>
      <w:r w:rsidR="00860795" w:rsidRPr="00A765E5">
        <w:rPr>
          <w:rFonts w:ascii="Times New Roman" w:hAnsi="Times New Roman" w:cs="Times New Roman"/>
        </w:rPr>
        <w:t>[</w:t>
      </w:r>
      <w:r w:rsidR="00860795" w:rsidRPr="00A765E5">
        <w:rPr>
          <w:rFonts w:ascii="Times New Roman" w:hAnsi="Times New Roman" w:cs="Times New Roman"/>
          <w:i/>
        </w:rPr>
        <w:t>sic</w:t>
      </w:r>
      <w:r w:rsidR="00860795" w:rsidRPr="00A765E5">
        <w:rPr>
          <w:rFonts w:ascii="Times New Roman" w:hAnsi="Times New Roman" w:cs="Times New Roman"/>
        </w:rPr>
        <w:t xml:space="preserve">] </w:t>
      </w:r>
      <w:r w:rsidRPr="00A765E5">
        <w:rPr>
          <w:rFonts w:ascii="Times New Roman" w:hAnsi="Times New Roman" w:cs="Times New Roman"/>
        </w:rPr>
        <w:t>to observe some statutory provisions, that is to say, allowing passers [</w:t>
      </w:r>
      <w:r w:rsidRPr="00A765E5">
        <w:rPr>
          <w:rFonts w:ascii="Times New Roman" w:hAnsi="Times New Roman" w:cs="Times New Roman"/>
          <w:i/>
        </w:rPr>
        <w:t>sic</w:t>
      </w:r>
      <w:r w:rsidRPr="00A765E5">
        <w:rPr>
          <w:rFonts w:ascii="Times New Roman" w:hAnsi="Times New Roman" w:cs="Times New Roman"/>
        </w:rPr>
        <w:t>] to ride on wings.”</w:t>
      </w:r>
    </w:p>
    <w:p w:rsidR="00D31B0F" w:rsidRDefault="00D31B0F" w:rsidP="00D31B0F">
      <w:pPr>
        <w:spacing w:after="0" w:line="360" w:lineRule="auto"/>
        <w:jc w:val="both"/>
        <w:rPr>
          <w:rFonts w:ascii="Times New Roman" w:hAnsi="Times New Roman" w:cs="Times New Roman"/>
          <w:sz w:val="24"/>
          <w:szCs w:val="24"/>
        </w:rPr>
      </w:pPr>
    </w:p>
    <w:p w:rsidR="00D31B0F" w:rsidRDefault="001223BC" w:rsidP="0086079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sidR="00D31B0F">
        <w:rPr>
          <w:rFonts w:ascii="Times New Roman" w:hAnsi="Times New Roman" w:cs="Times New Roman"/>
          <w:sz w:val="24"/>
          <w:szCs w:val="24"/>
        </w:rPr>
        <w:t>]</w:t>
      </w:r>
      <w:r w:rsidR="00D31B0F">
        <w:rPr>
          <w:rFonts w:ascii="Times New Roman" w:hAnsi="Times New Roman" w:cs="Times New Roman"/>
          <w:sz w:val="24"/>
          <w:szCs w:val="24"/>
        </w:rPr>
        <w:tab/>
      </w:r>
      <w:r w:rsidR="00A765E5">
        <w:rPr>
          <w:rFonts w:ascii="Times New Roman" w:hAnsi="Times New Roman" w:cs="Times New Roman"/>
          <w:sz w:val="24"/>
          <w:szCs w:val="24"/>
        </w:rPr>
        <w:t xml:space="preserve">In </w:t>
      </w:r>
      <w:r w:rsidR="00A765E5" w:rsidRPr="00A765E5">
        <w:rPr>
          <w:rFonts w:ascii="Times New Roman" w:hAnsi="Times New Roman" w:cs="Times New Roman"/>
          <w:i/>
          <w:sz w:val="24"/>
          <w:szCs w:val="24"/>
        </w:rPr>
        <w:t>S v Chitepo</w:t>
      </w:r>
      <w:r w:rsidR="00A765E5">
        <w:rPr>
          <w:rFonts w:ascii="Times New Roman" w:hAnsi="Times New Roman" w:cs="Times New Roman"/>
          <w:sz w:val="24"/>
          <w:szCs w:val="24"/>
        </w:rPr>
        <w:t xml:space="preserve"> above, s</w:t>
      </w:r>
      <w:r w:rsidR="00860795">
        <w:rPr>
          <w:rFonts w:ascii="Times New Roman" w:hAnsi="Times New Roman" w:cs="Times New Roman"/>
          <w:sz w:val="24"/>
          <w:szCs w:val="24"/>
        </w:rPr>
        <w:t xml:space="preserve">uch carelessness in the framing of criminal charges in criminal matters drove me to remark as follows: </w:t>
      </w:r>
    </w:p>
    <w:p w:rsidR="001223BC" w:rsidRDefault="001223BC" w:rsidP="00A765E5">
      <w:pPr>
        <w:spacing w:after="0" w:line="240" w:lineRule="auto"/>
        <w:ind w:left="720"/>
        <w:jc w:val="both"/>
        <w:rPr>
          <w:rFonts w:ascii="Times New Roman" w:hAnsi="Times New Roman" w:cs="Times New Roman"/>
          <w:sz w:val="24"/>
          <w:szCs w:val="24"/>
        </w:rPr>
      </w:pPr>
    </w:p>
    <w:p w:rsidR="00860795" w:rsidRDefault="00A765E5" w:rsidP="00A765E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860795" w:rsidRPr="00A765E5">
        <w:rPr>
          <w:rFonts w:ascii="Times New Roman" w:hAnsi="Times New Roman" w:cs="Times New Roman"/>
        </w:rPr>
        <w:t>I caution in passing that great care and precision should always be taken and exhibited in the drafting of criminal charges and the handling of criminal matters. Criminal proceedings affect some of the fundamental human rights and freedoms enshrined in the Constitution, namely the right to liberty, and even the right to life</w:t>
      </w:r>
      <w:r w:rsidR="00860795">
        <w:rPr>
          <w:rFonts w:ascii="Times New Roman" w:hAnsi="Times New Roman" w:cs="Times New Roman"/>
          <w:sz w:val="24"/>
          <w:szCs w:val="24"/>
        </w:rPr>
        <w:t>.”</w:t>
      </w:r>
    </w:p>
    <w:p w:rsidR="00860795" w:rsidRDefault="00860795" w:rsidP="00860795">
      <w:pPr>
        <w:spacing w:after="0" w:line="360" w:lineRule="auto"/>
        <w:jc w:val="both"/>
        <w:rPr>
          <w:rFonts w:ascii="Times New Roman" w:hAnsi="Times New Roman" w:cs="Times New Roman"/>
          <w:sz w:val="24"/>
          <w:szCs w:val="24"/>
        </w:rPr>
      </w:pPr>
    </w:p>
    <w:p w:rsidR="00860795" w:rsidRDefault="001223BC" w:rsidP="0086079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[18</w:t>
      </w:r>
      <w:r w:rsidR="00860795">
        <w:rPr>
          <w:rFonts w:ascii="Times New Roman" w:hAnsi="Times New Roman" w:cs="Times New Roman"/>
          <w:sz w:val="24"/>
          <w:szCs w:val="24"/>
        </w:rPr>
        <w:t>]</w:t>
      </w:r>
      <w:r w:rsidR="00860795">
        <w:rPr>
          <w:rFonts w:ascii="Times New Roman" w:hAnsi="Times New Roman" w:cs="Times New Roman"/>
          <w:sz w:val="24"/>
          <w:szCs w:val="24"/>
        </w:rPr>
        <w:tab/>
      </w:r>
      <w:r w:rsidR="00A765E5">
        <w:rPr>
          <w:rFonts w:ascii="Times New Roman" w:hAnsi="Times New Roman" w:cs="Times New Roman"/>
          <w:sz w:val="24"/>
          <w:szCs w:val="24"/>
        </w:rPr>
        <w:t>D</w:t>
      </w:r>
      <w:r w:rsidR="00860795">
        <w:rPr>
          <w:rFonts w:ascii="Times New Roman" w:hAnsi="Times New Roman" w:cs="Times New Roman"/>
          <w:sz w:val="24"/>
          <w:szCs w:val="24"/>
        </w:rPr>
        <w:t>riving a motor vehicle without a valid driver’s licence, whilst criminal, is not</w:t>
      </w:r>
      <w:r w:rsidR="00A765E5">
        <w:rPr>
          <w:rFonts w:ascii="Times New Roman" w:hAnsi="Times New Roman" w:cs="Times New Roman"/>
          <w:sz w:val="24"/>
          <w:szCs w:val="24"/>
        </w:rPr>
        <w:t xml:space="preserve"> negligence</w:t>
      </w:r>
      <w:r w:rsidR="00860795">
        <w:rPr>
          <w:rFonts w:ascii="Times New Roman" w:hAnsi="Times New Roman" w:cs="Times New Roman"/>
          <w:sz w:val="24"/>
          <w:szCs w:val="24"/>
        </w:rPr>
        <w:t xml:space="preserve"> </w:t>
      </w:r>
      <w:r w:rsidR="00860795" w:rsidRPr="00A765E5">
        <w:rPr>
          <w:rFonts w:ascii="Times New Roman" w:hAnsi="Times New Roman" w:cs="Times New Roman"/>
          <w:i/>
          <w:sz w:val="24"/>
          <w:szCs w:val="24"/>
        </w:rPr>
        <w:t>per se</w:t>
      </w:r>
      <w:r w:rsidR="00860795">
        <w:rPr>
          <w:rFonts w:ascii="Times New Roman" w:hAnsi="Times New Roman" w:cs="Times New Roman"/>
          <w:sz w:val="24"/>
          <w:szCs w:val="24"/>
        </w:rPr>
        <w:t xml:space="preserve">. Some unlicensed </w:t>
      </w:r>
      <w:r w:rsidR="005B3DEE">
        <w:rPr>
          <w:rFonts w:ascii="Times New Roman" w:hAnsi="Times New Roman" w:cs="Times New Roman"/>
          <w:sz w:val="24"/>
          <w:szCs w:val="24"/>
        </w:rPr>
        <w:t>per</w:t>
      </w:r>
      <w:r w:rsidR="00860795">
        <w:rPr>
          <w:rFonts w:ascii="Times New Roman" w:hAnsi="Times New Roman" w:cs="Times New Roman"/>
          <w:sz w:val="24"/>
          <w:szCs w:val="24"/>
        </w:rPr>
        <w:t>s</w:t>
      </w:r>
      <w:r w:rsidR="005B3DEE">
        <w:rPr>
          <w:rFonts w:ascii="Times New Roman" w:hAnsi="Times New Roman" w:cs="Times New Roman"/>
          <w:sz w:val="24"/>
          <w:szCs w:val="24"/>
        </w:rPr>
        <w:t>ons</w:t>
      </w:r>
      <w:r w:rsidR="00860795">
        <w:rPr>
          <w:rFonts w:ascii="Times New Roman" w:hAnsi="Times New Roman" w:cs="Times New Roman"/>
          <w:sz w:val="24"/>
          <w:szCs w:val="24"/>
        </w:rPr>
        <w:t xml:space="preserve"> are quite competent </w:t>
      </w:r>
      <w:r w:rsidR="005B3DEE">
        <w:rPr>
          <w:rFonts w:ascii="Times New Roman" w:hAnsi="Times New Roman" w:cs="Times New Roman"/>
          <w:sz w:val="24"/>
          <w:szCs w:val="24"/>
        </w:rPr>
        <w:t xml:space="preserve">as </w:t>
      </w:r>
      <w:r w:rsidR="00860795">
        <w:rPr>
          <w:rFonts w:ascii="Times New Roman" w:hAnsi="Times New Roman" w:cs="Times New Roman"/>
          <w:sz w:val="24"/>
          <w:szCs w:val="24"/>
        </w:rPr>
        <w:t xml:space="preserve">drivers. Prosecutors should be careful not to conflate the crime of driving a vehicle without a valid </w:t>
      </w:r>
      <w:r w:rsidR="005B3DEE">
        <w:rPr>
          <w:rFonts w:ascii="Times New Roman" w:hAnsi="Times New Roman" w:cs="Times New Roman"/>
          <w:sz w:val="24"/>
          <w:szCs w:val="24"/>
        </w:rPr>
        <w:t xml:space="preserve">driver’s </w:t>
      </w:r>
      <w:r w:rsidR="00860795">
        <w:rPr>
          <w:rFonts w:ascii="Times New Roman" w:hAnsi="Times New Roman" w:cs="Times New Roman"/>
          <w:sz w:val="24"/>
          <w:szCs w:val="24"/>
        </w:rPr>
        <w:t xml:space="preserve">licence with </w:t>
      </w:r>
      <w:r w:rsidR="005B3DEE">
        <w:rPr>
          <w:rFonts w:ascii="Times New Roman" w:hAnsi="Times New Roman" w:cs="Times New Roman"/>
          <w:sz w:val="24"/>
          <w:szCs w:val="24"/>
        </w:rPr>
        <w:t xml:space="preserve">the crime of </w:t>
      </w:r>
      <w:r w:rsidR="00860795">
        <w:rPr>
          <w:rFonts w:ascii="Times New Roman" w:hAnsi="Times New Roman" w:cs="Times New Roman"/>
          <w:sz w:val="24"/>
          <w:szCs w:val="24"/>
        </w:rPr>
        <w:t>culpable homicide</w:t>
      </w:r>
      <w:r w:rsidR="005B3DEE">
        <w:rPr>
          <w:rFonts w:ascii="Times New Roman" w:hAnsi="Times New Roman" w:cs="Times New Roman"/>
          <w:sz w:val="24"/>
          <w:szCs w:val="24"/>
        </w:rPr>
        <w:t>,</w:t>
      </w:r>
      <w:r w:rsidR="00860795">
        <w:rPr>
          <w:rFonts w:ascii="Times New Roman" w:hAnsi="Times New Roman" w:cs="Times New Roman"/>
          <w:sz w:val="24"/>
          <w:szCs w:val="24"/>
        </w:rPr>
        <w:t xml:space="preserve"> the bedrock of which is negligence. </w:t>
      </w:r>
    </w:p>
    <w:p w:rsidR="00860795" w:rsidRDefault="00860795" w:rsidP="00860795">
      <w:pPr>
        <w:spacing w:after="0" w:line="360" w:lineRule="auto"/>
        <w:ind w:left="720" w:hanging="720"/>
        <w:jc w:val="both"/>
        <w:rPr>
          <w:rFonts w:ascii="Times New Roman" w:hAnsi="Times New Roman" w:cs="Times New Roman"/>
          <w:sz w:val="24"/>
          <w:szCs w:val="24"/>
        </w:rPr>
      </w:pPr>
    </w:p>
    <w:p w:rsidR="00E504D3" w:rsidRDefault="00B303BD" w:rsidP="0086079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860795">
        <w:rPr>
          <w:rFonts w:ascii="Times New Roman" w:hAnsi="Times New Roman" w:cs="Times New Roman"/>
          <w:sz w:val="24"/>
          <w:szCs w:val="24"/>
        </w:rPr>
        <w:t>]</w:t>
      </w:r>
      <w:r w:rsidR="00860795">
        <w:rPr>
          <w:rFonts w:ascii="Times New Roman" w:hAnsi="Times New Roman" w:cs="Times New Roman"/>
          <w:sz w:val="24"/>
          <w:szCs w:val="24"/>
        </w:rPr>
        <w:tab/>
        <w:t xml:space="preserve">The </w:t>
      </w:r>
      <w:r w:rsidR="008A0D9A">
        <w:rPr>
          <w:rFonts w:ascii="Times New Roman" w:hAnsi="Times New Roman" w:cs="Times New Roman"/>
          <w:sz w:val="24"/>
          <w:szCs w:val="24"/>
        </w:rPr>
        <w:t xml:space="preserve">one defect in the charge in count </w:t>
      </w:r>
      <w:r w:rsidR="006C1DE0">
        <w:rPr>
          <w:rFonts w:ascii="Times New Roman" w:hAnsi="Times New Roman" w:cs="Times New Roman"/>
          <w:sz w:val="24"/>
          <w:szCs w:val="24"/>
        </w:rPr>
        <w:t>tw</w:t>
      </w:r>
      <w:r w:rsidR="008A0D9A">
        <w:rPr>
          <w:rFonts w:ascii="Times New Roman" w:hAnsi="Times New Roman" w:cs="Times New Roman"/>
          <w:sz w:val="24"/>
          <w:szCs w:val="24"/>
        </w:rPr>
        <w:t>o</w:t>
      </w:r>
      <w:bookmarkStart w:id="0" w:name="_GoBack"/>
      <w:bookmarkEnd w:id="0"/>
      <w:r w:rsidR="008A0D9A">
        <w:rPr>
          <w:rFonts w:ascii="Times New Roman" w:hAnsi="Times New Roman" w:cs="Times New Roman"/>
          <w:sz w:val="24"/>
          <w:szCs w:val="24"/>
        </w:rPr>
        <w:t xml:space="preserve"> was that the </w:t>
      </w:r>
      <w:r w:rsidR="00860795">
        <w:rPr>
          <w:rFonts w:ascii="Times New Roman" w:hAnsi="Times New Roman" w:cs="Times New Roman"/>
          <w:sz w:val="24"/>
          <w:szCs w:val="24"/>
        </w:rPr>
        <w:t xml:space="preserve">particulars </w:t>
      </w:r>
      <w:r w:rsidR="008A0D9A">
        <w:rPr>
          <w:rFonts w:ascii="Times New Roman" w:hAnsi="Times New Roman" w:cs="Times New Roman"/>
          <w:sz w:val="24"/>
          <w:szCs w:val="24"/>
        </w:rPr>
        <w:t xml:space="preserve">of negligence </w:t>
      </w:r>
      <w:r w:rsidR="00860795">
        <w:rPr>
          <w:rFonts w:ascii="Times New Roman" w:hAnsi="Times New Roman" w:cs="Times New Roman"/>
          <w:sz w:val="24"/>
          <w:szCs w:val="24"/>
        </w:rPr>
        <w:t xml:space="preserve">did not specify the statutory </w:t>
      </w:r>
      <w:r w:rsidR="00E504D3">
        <w:rPr>
          <w:rFonts w:ascii="Times New Roman" w:hAnsi="Times New Roman" w:cs="Times New Roman"/>
          <w:sz w:val="24"/>
          <w:szCs w:val="24"/>
        </w:rPr>
        <w:t xml:space="preserve">provisions the accused allegedly failed to observe when he allegedly </w:t>
      </w:r>
      <w:r w:rsidR="00860795">
        <w:rPr>
          <w:rFonts w:ascii="Times New Roman" w:hAnsi="Times New Roman" w:cs="Times New Roman"/>
          <w:sz w:val="24"/>
          <w:szCs w:val="24"/>
        </w:rPr>
        <w:t>a</w:t>
      </w:r>
      <w:r w:rsidR="00E504D3">
        <w:rPr>
          <w:rFonts w:ascii="Times New Roman" w:hAnsi="Times New Roman" w:cs="Times New Roman"/>
          <w:sz w:val="24"/>
          <w:szCs w:val="24"/>
        </w:rPr>
        <w:t xml:space="preserve">llowed passengers [not </w:t>
      </w:r>
      <w:r w:rsidR="00D46EDB">
        <w:rPr>
          <w:rFonts w:ascii="Times New Roman" w:hAnsi="Times New Roman" w:cs="Times New Roman"/>
          <w:sz w:val="24"/>
          <w:szCs w:val="24"/>
        </w:rPr>
        <w:t>‘</w:t>
      </w:r>
      <w:r w:rsidR="00E504D3" w:rsidRPr="00D46EDB">
        <w:rPr>
          <w:rFonts w:ascii="Times New Roman" w:hAnsi="Times New Roman" w:cs="Times New Roman"/>
          <w:i/>
          <w:sz w:val="24"/>
          <w:szCs w:val="24"/>
        </w:rPr>
        <w:t>passers</w:t>
      </w:r>
      <w:r w:rsidR="00D46EDB">
        <w:rPr>
          <w:rFonts w:ascii="Times New Roman" w:hAnsi="Times New Roman" w:cs="Times New Roman"/>
          <w:sz w:val="24"/>
          <w:szCs w:val="24"/>
        </w:rPr>
        <w:t>’</w:t>
      </w:r>
      <w:r w:rsidR="00E504D3">
        <w:rPr>
          <w:rFonts w:ascii="Times New Roman" w:hAnsi="Times New Roman" w:cs="Times New Roman"/>
          <w:sz w:val="24"/>
          <w:szCs w:val="24"/>
        </w:rPr>
        <w:t xml:space="preserve">] “… </w:t>
      </w:r>
      <w:r w:rsidR="00E504D3" w:rsidRPr="00E504D3">
        <w:rPr>
          <w:rFonts w:ascii="Times New Roman" w:hAnsi="Times New Roman" w:cs="Times New Roman"/>
          <w:i/>
          <w:sz w:val="24"/>
          <w:szCs w:val="24"/>
        </w:rPr>
        <w:t>to ride on wings</w:t>
      </w:r>
      <w:r w:rsidR="005B3DEE">
        <w:rPr>
          <w:rFonts w:ascii="Times New Roman" w:hAnsi="Times New Roman" w:cs="Times New Roman"/>
          <w:sz w:val="24"/>
          <w:szCs w:val="24"/>
        </w:rPr>
        <w:t xml:space="preserve">.” </w:t>
      </w:r>
      <w:r w:rsidR="008A0D9A">
        <w:rPr>
          <w:rFonts w:ascii="Times New Roman" w:hAnsi="Times New Roman" w:cs="Times New Roman"/>
          <w:sz w:val="24"/>
          <w:szCs w:val="24"/>
        </w:rPr>
        <w:t>Undoubtedly</w:t>
      </w:r>
      <w:r w:rsidR="00E504D3">
        <w:rPr>
          <w:rFonts w:ascii="Times New Roman" w:hAnsi="Times New Roman" w:cs="Times New Roman"/>
          <w:sz w:val="24"/>
          <w:szCs w:val="24"/>
        </w:rPr>
        <w:t xml:space="preserve"> it was negligence for the accused to permit, as the driver</w:t>
      </w:r>
      <w:r w:rsidR="00D46EDB">
        <w:rPr>
          <w:rFonts w:ascii="Times New Roman" w:hAnsi="Times New Roman" w:cs="Times New Roman"/>
          <w:sz w:val="24"/>
          <w:szCs w:val="24"/>
        </w:rPr>
        <w:t xml:space="preserve"> and therefore, the person in charge of the vehicle</w:t>
      </w:r>
      <w:r w:rsidR="00E504D3">
        <w:rPr>
          <w:rFonts w:ascii="Times New Roman" w:hAnsi="Times New Roman" w:cs="Times New Roman"/>
          <w:sz w:val="24"/>
          <w:szCs w:val="24"/>
        </w:rPr>
        <w:t xml:space="preserve">, persons to sit on the wings of the loaded trailer as he drove the tractor. </w:t>
      </w:r>
      <w:r w:rsidR="001A0C99">
        <w:rPr>
          <w:rFonts w:ascii="Times New Roman" w:hAnsi="Times New Roman" w:cs="Times New Roman"/>
          <w:sz w:val="24"/>
          <w:szCs w:val="24"/>
        </w:rPr>
        <w:t>Th</w:t>
      </w:r>
      <w:r w:rsidR="005B3DEE">
        <w:rPr>
          <w:rFonts w:ascii="Times New Roman" w:hAnsi="Times New Roman" w:cs="Times New Roman"/>
          <w:sz w:val="24"/>
          <w:szCs w:val="24"/>
        </w:rPr>
        <w:t>e</w:t>
      </w:r>
      <w:r w:rsidR="00E504D3">
        <w:rPr>
          <w:rFonts w:ascii="Times New Roman" w:hAnsi="Times New Roman" w:cs="Times New Roman"/>
          <w:sz w:val="24"/>
          <w:szCs w:val="24"/>
        </w:rPr>
        <w:t xml:space="preserve"> </w:t>
      </w:r>
      <w:r w:rsidR="005B3DEE">
        <w:rPr>
          <w:rFonts w:ascii="Times New Roman" w:hAnsi="Times New Roman" w:cs="Times New Roman"/>
          <w:sz w:val="24"/>
          <w:szCs w:val="24"/>
        </w:rPr>
        <w:t xml:space="preserve">danger </w:t>
      </w:r>
      <w:r w:rsidR="00E504D3">
        <w:rPr>
          <w:rFonts w:ascii="Times New Roman" w:hAnsi="Times New Roman" w:cs="Times New Roman"/>
          <w:sz w:val="24"/>
          <w:szCs w:val="24"/>
        </w:rPr>
        <w:t xml:space="preserve">was </w:t>
      </w:r>
      <w:r w:rsidR="005B3DEE">
        <w:rPr>
          <w:rFonts w:ascii="Times New Roman" w:hAnsi="Times New Roman" w:cs="Times New Roman"/>
          <w:sz w:val="24"/>
          <w:szCs w:val="24"/>
        </w:rPr>
        <w:t>obvi</w:t>
      </w:r>
      <w:r w:rsidR="00E504D3">
        <w:rPr>
          <w:rFonts w:ascii="Times New Roman" w:hAnsi="Times New Roman" w:cs="Times New Roman"/>
          <w:sz w:val="24"/>
          <w:szCs w:val="24"/>
        </w:rPr>
        <w:t xml:space="preserve">ous. </w:t>
      </w:r>
      <w:r w:rsidR="005B3DEE">
        <w:rPr>
          <w:rFonts w:ascii="Times New Roman" w:hAnsi="Times New Roman" w:cs="Times New Roman"/>
          <w:sz w:val="24"/>
          <w:szCs w:val="24"/>
        </w:rPr>
        <w:t>This</w:t>
      </w:r>
      <w:r w:rsidR="00E504D3">
        <w:rPr>
          <w:rFonts w:ascii="Times New Roman" w:hAnsi="Times New Roman" w:cs="Times New Roman"/>
          <w:sz w:val="24"/>
          <w:szCs w:val="24"/>
        </w:rPr>
        <w:t xml:space="preserve"> was a factor of negligence that should have been framed with precision. </w:t>
      </w:r>
      <w:r w:rsidR="005B3DEE">
        <w:rPr>
          <w:rFonts w:ascii="Times New Roman" w:hAnsi="Times New Roman" w:cs="Times New Roman"/>
          <w:sz w:val="24"/>
          <w:szCs w:val="24"/>
        </w:rPr>
        <w:t>A</w:t>
      </w:r>
      <w:r w:rsidR="00E504D3">
        <w:rPr>
          <w:rFonts w:ascii="Times New Roman" w:hAnsi="Times New Roman" w:cs="Times New Roman"/>
          <w:sz w:val="24"/>
          <w:szCs w:val="24"/>
        </w:rPr>
        <w:t>s it was, the numerous mistakes almost made nonsense of the charge</w:t>
      </w:r>
      <w:r w:rsidR="00D46EDB">
        <w:rPr>
          <w:rFonts w:ascii="Times New Roman" w:hAnsi="Times New Roman" w:cs="Times New Roman"/>
          <w:sz w:val="24"/>
          <w:szCs w:val="24"/>
        </w:rPr>
        <w:t xml:space="preserve">, thereby casting considerable </w:t>
      </w:r>
      <w:r w:rsidR="001A0C99">
        <w:rPr>
          <w:rFonts w:ascii="Times New Roman" w:hAnsi="Times New Roman" w:cs="Times New Roman"/>
          <w:sz w:val="24"/>
          <w:szCs w:val="24"/>
        </w:rPr>
        <w:t>doubt as to</w:t>
      </w:r>
      <w:r w:rsidR="00E504D3">
        <w:rPr>
          <w:rFonts w:ascii="Times New Roman" w:hAnsi="Times New Roman" w:cs="Times New Roman"/>
          <w:sz w:val="24"/>
          <w:szCs w:val="24"/>
        </w:rPr>
        <w:t xml:space="preserve"> whether the accused </w:t>
      </w:r>
      <w:r w:rsidR="005B3DEE">
        <w:rPr>
          <w:rFonts w:ascii="Times New Roman" w:hAnsi="Times New Roman" w:cs="Times New Roman"/>
          <w:sz w:val="24"/>
          <w:szCs w:val="24"/>
        </w:rPr>
        <w:t xml:space="preserve">did </w:t>
      </w:r>
      <w:r w:rsidR="00E504D3">
        <w:rPr>
          <w:rFonts w:ascii="Times New Roman" w:hAnsi="Times New Roman" w:cs="Times New Roman"/>
          <w:sz w:val="24"/>
          <w:szCs w:val="24"/>
        </w:rPr>
        <w:t>appreciate what he was pleading guilty to.</w:t>
      </w:r>
    </w:p>
    <w:p w:rsidR="00E504D3" w:rsidRDefault="00E504D3" w:rsidP="00860795">
      <w:pPr>
        <w:spacing w:after="0" w:line="360" w:lineRule="auto"/>
        <w:ind w:left="720" w:hanging="720"/>
        <w:jc w:val="both"/>
        <w:rPr>
          <w:rFonts w:ascii="Times New Roman" w:hAnsi="Times New Roman" w:cs="Times New Roman"/>
          <w:sz w:val="24"/>
          <w:szCs w:val="24"/>
        </w:rPr>
      </w:pPr>
    </w:p>
    <w:p w:rsidR="001A0C99" w:rsidRDefault="005B3DEE" w:rsidP="0086079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B303BD">
        <w:rPr>
          <w:rFonts w:ascii="Times New Roman" w:hAnsi="Times New Roman" w:cs="Times New Roman"/>
          <w:sz w:val="24"/>
          <w:szCs w:val="24"/>
        </w:rPr>
        <w:t>20</w:t>
      </w:r>
      <w:r w:rsidR="00E504D3">
        <w:rPr>
          <w:rFonts w:ascii="Times New Roman" w:hAnsi="Times New Roman" w:cs="Times New Roman"/>
          <w:sz w:val="24"/>
          <w:szCs w:val="24"/>
        </w:rPr>
        <w:t>]</w:t>
      </w:r>
      <w:r w:rsidR="00E504D3">
        <w:rPr>
          <w:rFonts w:ascii="Times New Roman" w:hAnsi="Times New Roman" w:cs="Times New Roman"/>
          <w:sz w:val="24"/>
          <w:szCs w:val="24"/>
        </w:rPr>
        <w:tab/>
        <w:t xml:space="preserve">The sentence of the court </w:t>
      </w:r>
      <w:r w:rsidR="001A0C99" w:rsidRPr="001A0C99">
        <w:rPr>
          <w:rFonts w:ascii="Times New Roman" w:hAnsi="Times New Roman" w:cs="Times New Roman"/>
          <w:i/>
          <w:sz w:val="24"/>
          <w:szCs w:val="24"/>
        </w:rPr>
        <w:t>a quo</w:t>
      </w:r>
      <w:r w:rsidR="001A0C99">
        <w:rPr>
          <w:rFonts w:ascii="Times New Roman" w:hAnsi="Times New Roman" w:cs="Times New Roman"/>
          <w:sz w:val="24"/>
          <w:szCs w:val="24"/>
        </w:rPr>
        <w:t xml:space="preserve"> in count two </w:t>
      </w:r>
      <w:r w:rsidR="00E504D3">
        <w:rPr>
          <w:rFonts w:ascii="Times New Roman" w:hAnsi="Times New Roman" w:cs="Times New Roman"/>
          <w:sz w:val="24"/>
          <w:szCs w:val="24"/>
        </w:rPr>
        <w:t xml:space="preserve">was </w:t>
      </w:r>
      <w:r w:rsidR="00F94CBD">
        <w:rPr>
          <w:rFonts w:ascii="Times New Roman" w:hAnsi="Times New Roman" w:cs="Times New Roman"/>
          <w:sz w:val="24"/>
          <w:szCs w:val="24"/>
        </w:rPr>
        <w:t>also a fine of $200, or in default, sixty days. T</w:t>
      </w:r>
      <w:r w:rsidR="00D46EDB">
        <w:rPr>
          <w:rFonts w:ascii="Times New Roman" w:hAnsi="Times New Roman" w:cs="Times New Roman"/>
          <w:sz w:val="24"/>
          <w:szCs w:val="24"/>
        </w:rPr>
        <w:t xml:space="preserve">o his credit, and in line with the direction in cases such as </w:t>
      </w:r>
      <w:r w:rsidR="00D46EDB">
        <w:rPr>
          <w:rFonts w:ascii="Times New Roman" w:hAnsi="Times New Roman" w:cs="Times New Roman"/>
          <w:i/>
          <w:sz w:val="24"/>
          <w:szCs w:val="24"/>
        </w:rPr>
        <w:t xml:space="preserve">S v </w:t>
      </w:r>
      <w:proofErr w:type="spellStart"/>
      <w:r w:rsidR="00D46EDB">
        <w:rPr>
          <w:rFonts w:ascii="Times New Roman" w:hAnsi="Times New Roman" w:cs="Times New Roman"/>
          <w:i/>
          <w:sz w:val="24"/>
          <w:szCs w:val="24"/>
        </w:rPr>
        <w:t>Dzvatu</w:t>
      </w:r>
      <w:proofErr w:type="spellEnd"/>
      <w:r w:rsidR="00D46EDB">
        <w:rPr>
          <w:rStyle w:val="FootnoteReference"/>
          <w:rFonts w:ascii="Times New Roman" w:hAnsi="Times New Roman" w:cs="Times New Roman"/>
          <w:sz w:val="24"/>
          <w:szCs w:val="24"/>
        </w:rPr>
        <w:footnoteReference w:id="1"/>
      </w:r>
      <w:r w:rsidR="00D46EDB">
        <w:rPr>
          <w:rFonts w:ascii="Times New Roman" w:hAnsi="Times New Roman" w:cs="Times New Roman"/>
          <w:sz w:val="24"/>
          <w:szCs w:val="24"/>
        </w:rPr>
        <w:t xml:space="preserve">; </w:t>
      </w:r>
      <w:r w:rsidR="00D46EDB">
        <w:rPr>
          <w:rFonts w:ascii="Times New Roman" w:hAnsi="Times New Roman" w:cs="Times New Roman"/>
          <w:i/>
          <w:sz w:val="24"/>
          <w:szCs w:val="24"/>
        </w:rPr>
        <w:t xml:space="preserve">S v </w:t>
      </w:r>
      <w:proofErr w:type="spellStart"/>
      <w:r w:rsidR="00D46EDB">
        <w:rPr>
          <w:rFonts w:ascii="Times New Roman" w:hAnsi="Times New Roman" w:cs="Times New Roman"/>
          <w:i/>
          <w:sz w:val="24"/>
          <w:szCs w:val="24"/>
        </w:rPr>
        <w:t>Mtizwa</w:t>
      </w:r>
      <w:proofErr w:type="spellEnd"/>
      <w:r w:rsidR="00D46EDB">
        <w:rPr>
          <w:rStyle w:val="FootnoteReference"/>
          <w:rFonts w:ascii="Times New Roman" w:hAnsi="Times New Roman" w:cs="Times New Roman"/>
          <w:sz w:val="24"/>
          <w:szCs w:val="24"/>
        </w:rPr>
        <w:footnoteReference w:id="2"/>
      </w:r>
      <w:r w:rsidR="00D46EDB">
        <w:rPr>
          <w:rFonts w:ascii="Times New Roman" w:hAnsi="Times New Roman" w:cs="Times New Roman"/>
          <w:sz w:val="24"/>
          <w:szCs w:val="24"/>
        </w:rPr>
        <w:t xml:space="preserve">; </w:t>
      </w:r>
      <w:r w:rsidR="00D46EDB">
        <w:rPr>
          <w:rFonts w:ascii="Times New Roman" w:hAnsi="Times New Roman" w:cs="Times New Roman"/>
          <w:i/>
          <w:sz w:val="24"/>
          <w:szCs w:val="24"/>
        </w:rPr>
        <w:t xml:space="preserve">S v </w:t>
      </w:r>
      <w:proofErr w:type="spellStart"/>
      <w:r w:rsidR="00D46EDB">
        <w:rPr>
          <w:rFonts w:ascii="Times New Roman" w:hAnsi="Times New Roman" w:cs="Times New Roman"/>
          <w:i/>
          <w:sz w:val="24"/>
          <w:szCs w:val="24"/>
        </w:rPr>
        <w:t>Chaita</w:t>
      </w:r>
      <w:proofErr w:type="spellEnd"/>
      <w:r w:rsidR="00D46EDB">
        <w:rPr>
          <w:rFonts w:ascii="Times New Roman" w:hAnsi="Times New Roman" w:cs="Times New Roman"/>
          <w:i/>
          <w:sz w:val="24"/>
          <w:szCs w:val="24"/>
        </w:rPr>
        <w:t xml:space="preserve"> &amp; </w:t>
      </w:r>
      <w:proofErr w:type="spellStart"/>
      <w:r w:rsidR="00D46EDB">
        <w:rPr>
          <w:rFonts w:ascii="Times New Roman" w:hAnsi="Times New Roman" w:cs="Times New Roman"/>
          <w:i/>
          <w:sz w:val="24"/>
          <w:szCs w:val="24"/>
        </w:rPr>
        <w:t>Ors</w:t>
      </w:r>
      <w:proofErr w:type="spellEnd"/>
      <w:r w:rsidR="00D46EDB">
        <w:rPr>
          <w:rStyle w:val="FootnoteReference"/>
          <w:rFonts w:ascii="Times New Roman" w:hAnsi="Times New Roman" w:cs="Times New Roman"/>
          <w:sz w:val="24"/>
          <w:szCs w:val="24"/>
        </w:rPr>
        <w:footnoteReference w:id="3"/>
      </w:r>
      <w:r w:rsidR="00D46EDB">
        <w:rPr>
          <w:rFonts w:ascii="Times New Roman" w:hAnsi="Times New Roman" w:cs="Times New Roman"/>
          <w:sz w:val="24"/>
          <w:szCs w:val="24"/>
        </w:rPr>
        <w:t xml:space="preserve">; </w:t>
      </w:r>
      <w:r w:rsidR="00D46EDB">
        <w:rPr>
          <w:rFonts w:ascii="Times New Roman" w:hAnsi="Times New Roman" w:cs="Times New Roman"/>
          <w:i/>
          <w:sz w:val="24"/>
          <w:szCs w:val="24"/>
        </w:rPr>
        <w:t xml:space="preserve">S v </w:t>
      </w:r>
      <w:proofErr w:type="spellStart"/>
      <w:r w:rsidR="00D46EDB">
        <w:rPr>
          <w:rFonts w:ascii="Times New Roman" w:hAnsi="Times New Roman" w:cs="Times New Roman"/>
          <w:i/>
          <w:sz w:val="24"/>
          <w:szCs w:val="24"/>
        </w:rPr>
        <w:t>Mapeka</w:t>
      </w:r>
      <w:proofErr w:type="spellEnd"/>
      <w:r w:rsidR="00D46EDB">
        <w:rPr>
          <w:rFonts w:ascii="Times New Roman" w:hAnsi="Times New Roman" w:cs="Times New Roman"/>
          <w:i/>
          <w:sz w:val="24"/>
          <w:szCs w:val="24"/>
        </w:rPr>
        <w:t xml:space="preserve"> &amp; </w:t>
      </w:r>
      <w:proofErr w:type="spellStart"/>
      <w:r w:rsidR="00D46EDB">
        <w:rPr>
          <w:rFonts w:ascii="Times New Roman" w:hAnsi="Times New Roman" w:cs="Times New Roman"/>
          <w:i/>
          <w:sz w:val="24"/>
          <w:szCs w:val="24"/>
        </w:rPr>
        <w:t>Ors</w:t>
      </w:r>
      <w:proofErr w:type="spellEnd"/>
      <w:r w:rsidR="00D46EDB">
        <w:rPr>
          <w:rStyle w:val="FootnoteReference"/>
          <w:rFonts w:ascii="Times New Roman" w:hAnsi="Times New Roman" w:cs="Times New Roman"/>
          <w:sz w:val="24"/>
          <w:szCs w:val="24"/>
        </w:rPr>
        <w:footnoteReference w:id="4"/>
      </w:r>
      <w:r w:rsidR="00D46EDB">
        <w:rPr>
          <w:rFonts w:ascii="Times New Roman" w:hAnsi="Times New Roman" w:cs="Times New Roman"/>
          <w:sz w:val="24"/>
          <w:szCs w:val="24"/>
        </w:rPr>
        <w:t xml:space="preserve">; </w:t>
      </w:r>
      <w:r w:rsidR="00D46EDB">
        <w:rPr>
          <w:rFonts w:ascii="Times New Roman" w:hAnsi="Times New Roman" w:cs="Times New Roman"/>
          <w:i/>
          <w:sz w:val="24"/>
          <w:szCs w:val="24"/>
        </w:rPr>
        <w:t xml:space="preserve">S v </w:t>
      </w:r>
      <w:proofErr w:type="spellStart"/>
      <w:r w:rsidR="00D46EDB">
        <w:rPr>
          <w:rFonts w:ascii="Times New Roman" w:hAnsi="Times New Roman" w:cs="Times New Roman"/>
          <w:i/>
          <w:sz w:val="24"/>
          <w:szCs w:val="24"/>
        </w:rPr>
        <w:t>Muchairi</w:t>
      </w:r>
      <w:proofErr w:type="spellEnd"/>
      <w:r w:rsidR="00D46EDB">
        <w:rPr>
          <w:rStyle w:val="FootnoteReference"/>
          <w:rFonts w:ascii="Times New Roman" w:hAnsi="Times New Roman" w:cs="Times New Roman"/>
          <w:sz w:val="24"/>
          <w:szCs w:val="24"/>
        </w:rPr>
        <w:footnoteReference w:id="5"/>
      </w:r>
      <w:r w:rsidR="00D46EDB">
        <w:rPr>
          <w:rFonts w:ascii="Times New Roman" w:hAnsi="Times New Roman" w:cs="Times New Roman"/>
          <w:sz w:val="24"/>
          <w:szCs w:val="24"/>
        </w:rPr>
        <w:t xml:space="preserve"> </w:t>
      </w:r>
      <w:r w:rsidR="00D46EDB">
        <w:rPr>
          <w:rFonts w:ascii="Times New Roman" w:hAnsi="Times New Roman" w:cs="Times New Roman"/>
          <w:sz w:val="24"/>
          <w:szCs w:val="24"/>
        </w:rPr>
        <w:lastRenderedPageBreak/>
        <w:t xml:space="preserve">and </w:t>
      </w:r>
      <w:r w:rsidR="00D46EDB">
        <w:rPr>
          <w:rFonts w:ascii="Times New Roman" w:hAnsi="Times New Roman" w:cs="Times New Roman"/>
          <w:i/>
          <w:sz w:val="24"/>
          <w:szCs w:val="24"/>
        </w:rPr>
        <w:t>S v Wankie</w:t>
      </w:r>
      <w:r w:rsidR="00D46EDB">
        <w:rPr>
          <w:rStyle w:val="FootnoteReference"/>
          <w:rFonts w:ascii="Times New Roman" w:hAnsi="Times New Roman" w:cs="Times New Roman"/>
          <w:sz w:val="24"/>
          <w:szCs w:val="24"/>
        </w:rPr>
        <w:footnoteReference w:id="6"/>
      </w:r>
      <w:r w:rsidR="00D46EDB">
        <w:rPr>
          <w:rFonts w:ascii="Times New Roman" w:hAnsi="Times New Roman" w:cs="Times New Roman"/>
          <w:sz w:val="24"/>
          <w:szCs w:val="24"/>
        </w:rPr>
        <w:t xml:space="preserve">, to mention just but a few, the trial magistrate did assess the degree of </w:t>
      </w:r>
      <w:r w:rsidR="00F94CBD">
        <w:rPr>
          <w:rFonts w:ascii="Times New Roman" w:hAnsi="Times New Roman" w:cs="Times New Roman"/>
          <w:sz w:val="24"/>
          <w:szCs w:val="24"/>
        </w:rPr>
        <w:t>n</w:t>
      </w:r>
      <w:r w:rsidR="00D46EDB">
        <w:rPr>
          <w:rFonts w:ascii="Times New Roman" w:hAnsi="Times New Roman" w:cs="Times New Roman"/>
          <w:sz w:val="24"/>
          <w:szCs w:val="24"/>
        </w:rPr>
        <w:t>egligence</w:t>
      </w:r>
      <w:r w:rsidR="00F94CBD">
        <w:rPr>
          <w:rFonts w:ascii="Times New Roman" w:hAnsi="Times New Roman" w:cs="Times New Roman"/>
          <w:sz w:val="24"/>
          <w:szCs w:val="24"/>
        </w:rPr>
        <w:t>. He set it at</w:t>
      </w:r>
      <w:r w:rsidR="00D46EDB">
        <w:rPr>
          <w:rFonts w:ascii="Times New Roman" w:hAnsi="Times New Roman" w:cs="Times New Roman"/>
          <w:sz w:val="24"/>
          <w:szCs w:val="24"/>
        </w:rPr>
        <w:t xml:space="preserve"> ordinary</w:t>
      </w:r>
      <w:r w:rsidR="00F94CBD">
        <w:rPr>
          <w:rFonts w:ascii="Times New Roman" w:hAnsi="Times New Roman" w:cs="Times New Roman"/>
          <w:sz w:val="24"/>
          <w:szCs w:val="24"/>
        </w:rPr>
        <w:t xml:space="preserve"> negligence</w:t>
      </w:r>
      <w:r w:rsidR="00D46EDB">
        <w:rPr>
          <w:rFonts w:ascii="Times New Roman" w:hAnsi="Times New Roman" w:cs="Times New Roman"/>
          <w:sz w:val="24"/>
          <w:szCs w:val="24"/>
        </w:rPr>
        <w:t xml:space="preserve">. </w:t>
      </w:r>
      <w:r w:rsidR="00F94CBD">
        <w:rPr>
          <w:rFonts w:ascii="Times New Roman" w:hAnsi="Times New Roman" w:cs="Times New Roman"/>
          <w:sz w:val="24"/>
          <w:szCs w:val="24"/>
        </w:rPr>
        <w:t>I agree with th</w:t>
      </w:r>
      <w:r w:rsidR="00B303BD">
        <w:rPr>
          <w:rFonts w:ascii="Times New Roman" w:hAnsi="Times New Roman" w:cs="Times New Roman"/>
          <w:sz w:val="24"/>
          <w:szCs w:val="24"/>
        </w:rPr>
        <w:t>at assessment</w:t>
      </w:r>
      <w:r w:rsidR="00F94CBD">
        <w:rPr>
          <w:rFonts w:ascii="Times New Roman" w:hAnsi="Times New Roman" w:cs="Times New Roman"/>
          <w:sz w:val="24"/>
          <w:szCs w:val="24"/>
        </w:rPr>
        <w:t>, given the known circumstances.</w:t>
      </w:r>
      <w:r w:rsidR="00D46EDB">
        <w:rPr>
          <w:rFonts w:ascii="Times New Roman" w:hAnsi="Times New Roman" w:cs="Times New Roman"/>
          <w:sz w:val="24"/>
          <w:szCs w:val="24"/>
        </w:rPr>
        <w:t xml:space="preserve">  </w:t>
      </w:r>
    </w:p>
    <w:p w:rsidR="001A0C99" w:rsidRDefault="001A0C99" w:rsidP="00860795">
      <w:pPr>
        <w:spacing w:after="0" w:line="360" w:lineRule="auto"/>
        <w:ind w:left="720" w:hanging="720"/>
        <w:jc w:val="both"/>
        <w:rPr>
          <w:rFonts w:ascii="Times New Roman" w:hAnsi="Times New Roman" w:cs="Times New Roman"/>
          <w:sz w:val="24"/>
          <w:szCs w:val="24"/>
        </w:rPr>
      </w:pPr>
    </w:p>
    <w:p w:rsidR="004710DB" w:rsidRDefault="001A0C99" w:rsidP="001A0C9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B303BD">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However, it is on sentencing</w:t>
      </w:r>
      <w:r w:rsidR="00F94CBD">
        <w:rPr>
          <w:rFonts w:ascii="Times New Roman" w:hAnsi="Times New Roman" w:cs="Times New Roman"/>
          <w:sz w:val="24"/>
          <w:szCs w:val="24"/>
        </w:rPr>
        <w:t>, in both counts,</w:t>
      </w:r>
      <w:r>
        <w:rPr>
          <w:rFonts w:ascii="Times New Roman" w:hAnsi="Times New Roman" w:cs="Times New Roman"/>
          <w:sz w:val="24"/>
          <w:szCs w:val="24"/>
        </w:rPr>
        <w:t xml:space="preserve"> that the court </w:t>
      </w:r>
      <w:r>
        <w:rPr>
          <w:rFonts w:ascii="Times New Roman" w:hAnsi="Times New Roman" w:cs="Times New Roman"/>
          <w:i/>
          <w:sz w:val="24"/>
          <w:szCs w:val="24"/>
        </w:rPr>
        <w:t>a quo</w:t>
      </w:r>
      <w:r>
        <w:rPr>
          <w:rFonts w:ascii="Times New Roman" w:hAnsi="Times New Roman" w:cs="Times New Roman"/>
          <w:sz w:val="24"/>
          <w:szCs w:val="24"/>
        </w:rPr>
        <w:t xml:space="preserve"> seriously misdirected itself in a number of respects. </w:t>
      </w:r>
      <w:r w:rsidR="00F94CBD">
        <w:rPr>
          <w:rFonts w:ascii="Times New Roman" w:hAnsi="Times New Roman" w:cs="Times New Roman"/>
          <w:sz w:val="24"/>
          <w:szCs w:val="24"/>
        </w:rPr>
        <w:t>G</w:t>
      </w:r>
      <w:r>
        <w:rPr>
          <w:rFonts w:ascii="Times New Roman" w:hAnsi="Times New Roman" w:cs="Times New Roman"/>
          <w:sz w:val="24"/>
          <w:szCs w:val="24"/>
        </w:rPr>
        <w:t>oing back to count one</w:t>
      </w:r>
      <w:r w:rsidR="00F94CBD">
        <w:rPr>
          <w:rFonts w:ascii="Times New Roman" w:hAnsi="Times New Roman" w:cs="Times New Roman"/>
          <w:sz w:val="24"/>
          <w:szCs w:val="24"/>
        </w:rPr>
        <w:t>:</w:t>
      </w:r>
      <w:r>
        <w:rPr>
          <w:rFonts w:ascii="Times New Roman" w:hAnsi="Times New Roman" w:cs="Times New Roman"/>
          <w:sz w:val="24"/>
          <w:szCs w:val="24"/>
        </w:rPr>
        <w:t xml:space="preserve"> in terms of s 6[5] of the Act, a person convicted of driving a motor vehicle without a </w:t>
      </w:r>
      <w:r w:rsidR="00F94CBD">
        <w:rPr>
          <w:rFonts w:ascii="Times New Roman" w:hAnsi="Times New Roman" w:cs="Times New Roman"/>
          <w:sz w:val="24"/>
          <w:szCs w:val="24"/>
        </w:rPr>
        <w:t xml:space="preserve">driver’s </w:t>
      </w:r>
      <w:r>
        <w:rPr>
          <w:rFonts w:ascii="Times New Roman" w:hAnsi="Times New Roman" w:cs="Times New Roman"/>
          <w:sz w:val="24"/>
          <w:szCs w:val="24"/>
        </w:rPr>
        <w:t xml:space="preserve">licence, in contravention of sub-section [1], is liable to a fine not exceeding level six [$300], or to imprisonment for a period not exceeding one year, or to both such fine and such imprisonment. However, if the motor vehicle the accused was driving was a commuter omnibus or a heavy vehicle, he </w:t>
      </w:r>
      <w:r>
        <w:rPr>
          <w:rFonts w:ascii="Times New Roman" w:hAnsi="Times New Roman" w:cs="Times New Roman"/>
          <w:b/>
          <w:i/>
          <w:sz w:val="24"/>
          <w:szCs w:val="24"/>
          <w:u w:val="single"/>
        </w:rPr>
        <w:t>shall</w:t>
      </w:r>
      <w:r>
        <w:rPr>
          <w:rFonts w:ascii="Times New Roman" w:hAnsi="Times New Roman" w:cs="Times New Roman"/>
          <w:sz w:val="24"/>
          <w:szCs w:val="24"/>
        </w:rPr>
        <w:t xml:space="preserve"> be liable to imprisonment for a period not exceeding five years and not less than six months, unless he comes within one or other of the two exceptions specified. </w:t>
      </w:r>
    </w:p>
    <w:p w:rsidR="004710DB" w:rsidRDefault="004710DB" w:rsidP="001A0C99">
      <w:pPr>
        <w:spacing w:after="0" w:line="360" w:lineRule="auto"/>
        <w:ind w:left="720" w:hanging="720"/>
        <w:jc w:val="both"/>
        <w:rPr>
          <w:rFonts w:ascii="Times New Roman" w:hAnsi="Times New Roman" w:cs="Times New Roman"/>
          <w:sz w:val="24"/>
          <w:szCs w:val="24"/>
        </w:rPr>
      </w:pPr>
    </w:p>
    <w:p w:rsidR="001A0C99" w:rsidRDefault="004710DB" w:rsidP="004710D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B303BD">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In the present case, t</w:t>
      </w:r>
      <w:r w:rsidR="001A0C99">
        <w:rPr>
          <w:rFonts w:ascii="Times New Roman" w:hAnsi="Times New Roman" w:cs="Times New Roman"/>
          <w:sz w:val="24"/>
          <w:szCs w:val="24"/>
        </w:rPr>
        <w:t>he accused did not come within the first set of exceptions</w:t>
      </w:r>
      <w:r>
        <w:rPr>
          <w:rFonts w:ascii="Times New Roman" w:hAnsi="Times New Roman" w:cs="Times New Roman"/>
          <w:sz w:val="24"/>
          <w:szCs w:val="24"/>
        </w:rPr>
        <w:t xml:space="preserve">, </w:t>
      </w:r>
      <w:r w:rsidR="001A0C99">
        <w:rPr>
          <w:rFonts w:ascii="Times New Roman" w:hAnsi="Times New Roman" w:cs="Times New Roman"/>
          <w:sz w:val="24"/>
          <w:szCs w:val="24"/>
        </w:rPr>
        <w:t>because they relate to a licensed driver, which he was not.</w:t>
      </w:r>
      <w:r>
        <w:rPr>
          <w:rFonts w:ascii="Times New Roman" w:hAnsi="Times New Roman" w:cs="Times New Roman"/>
          <w:sz w:val="24"/>
          <w:szCs w:val="24"/>
        </w:rPr>
        <w:t xml:space="preserve"> </w:t>
      </w:r>
      <w:r w:rsidR="001A0C99">
        <w:rPr>
          <w:rFonts w:ascii="Times New Roman" w:hAnsi="Times New Roman" w:cs="Times New Roman"/>
          <w:sz w:val="24"/>
          <w:szCs w:val="24"/>
        </w:rPr>
        <w:t xml:space="preserve">The second exception that enables the unlicensed driver of a commuter omnibus, or of a heavy vehicle, to escape the mandatory jail term of sub-section [5] is if they manage to show that there were special reasons why the special penalty should not be imposed. </w:t>
      </w:r>
    </w:p>
    <w:p w:rsidR="004710DB" w:rsidRDefault="004710DB" w:rsidP="004710DB">
      <w:pPr>
        <w:spacing w:after="0" w:line="360" w:lineRule="auto"/>
        <w:jc w:val="both"/>
        <w:rPr>
          <w:rFonts w:ascii="Times New Roman" w:hAnsi="Times New Roman" w:cs="Times New Roman"/>
          <w:sz w:val="24"/>
          <w:szCs w:val="24"/>
        </w:rPr>
      </w:pPr>
    </w:p>
    <w:p w:rsidR="004710DB" w:rsidRDefault="00B303BD" w:rsidP="004710D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sidR="004710DB">
        <w:rPr>
          <w:rFonts w:ascii="Times New Roman" w:hAnsi="Times New Roman" w:cs="Times New Roman"/>
          <w:sz w:val="24"/>
          <w:szCs w:val="24"/>
        </w:rPr>
        <w:t>]</w:t>
      </w:r>
      <w:r w:rsidR="004710DB">
        <w:rPr>
          <w:rFonts w:ascii="Times New Roman" w:hAnsi="Times New Roman" w:cs="Times New Roman"/>
          <w:sz w:val="24"/>
          <w:szCs w:val="24"/>
        </w:rPr>
        <w:tab/>
      </w:r>
      <w:r w:rsidR="001A0C99">
        <w:rPr>
          <w:rFonts w:ascii="Times New Roman" w:hAnsi="Times New Roman" w:cs="Times New Roman"/>
          <w:sz w:val="24"/>
          <w:szCs w:val="24"/>
        </w:rPr>
        <w:t>What determines whether or not the mandatory jail term should be imposed is whether or not the motor vehicle in question was a commuter omnibus, or a heavy vehicle. What determines whether a motor vehicle is a heavy vehicle or not is its weight, and, in the case of a passenger motor vehicle</w:t>
      </w:r>
      <w:r w:rsidR="004710DB">
        <w:rPr>
          <w:rFonts w:ascii="Times New Roman" w:hAnsi="Times New Roman" w:cs="Times New Roman"/>
          <w:sz w:val="24"/>
          <w:szCs w:val="24"/>
        </w:rPr>
        <w:t>, its passenger carrying capacity</w:t>
      </w:r>
      <w:r w:rsidR="001A0C99">
        <w:rPr>
          <w:rFonts w:ascii="Times New Roman" w:hAnsi="Times New Roman" w:cs="Times New Roman"/>
          <w:sz w:val="24"/>
          <w:szCs w:val="24"/>
        </w:rPr>
        <w:t xml:space="preserve"> – an aspect not relevant in this case</w:t>
      </w:r>
      <w:r w:rsidR="004710DB">
        <w:rPr>
          <w:rFonts w:ascii="Times New Roman" w:hAnsi="Times New Roman" w:cs="Times New Roman"/>
          <w:sz w:val="24"/>
          <w:szCs w:val="24"/>
        </w:rPr>
        <w:t>, because a tractor is not a passenger-carrying vehicle</w:t>
      </w:r>
      <w:r w:rsidR="001A0C99">
        <w:rPr>
          <w:rFonts w:ascii="Times New Roman" w:hAnsi="Times New Roman" w:cs="Times New Roman"/>
          <w:sz w:val="24"/>
          <w:szCs w:val="24"/>
        </w:rPr>
        <w:t>.</w:t>
      </w:r>
    </w:p>
    <w:p w:rsidR="004710DB" w:rsidRDefault="004710DB" w:rsidP="004710DB">
      <w:pPr>
        <w:spacing w:after="0" w:line="360" w:lineRule="auto"/>
        <w:ind w:left="720" w:hanging="720"/>
        <w:jc w:val="both"/>
        <w:rPr>
          <w:rFonts w:ascii="Times New Roman" w:hAnsi="Times New Roman" w:cs="Times New Roman"/>
          <w:sz w:val="24"/>
          <w:szCs w:val="24"/>
        </w:rPr>
      </w:pPr>
    </w:p>
    <w:p w:rsidR="004710DB" w:rsidRDefault="00B303BD" w:rsidP="004710D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004710DB">
        <w:rPr>
          <w:rFonts w:ascii="Times New Roman" w:hAnsi="Times New Roman" w:cs="Times New Roman"/>
          <w:sz w:val="24"/>
          <w:szCs w:val="24"/>
        </w:rPr>
        <w:t>]</w:t>
      </w:r>
      <w:r w:rsidR="004710DB">
        <w:rPr>
          <w:rFonts w:ascii="Times New Roman" w:hAnsi="Times New Roman" w:cs="Times New Roman"/>
          <w:sz w:val="24"/>
          <w:szCs w:val="24"/>
        </w:rPr>
        <w:tab/>
      </w:r>
      <w:r w:rsidR="008A0D9A">
        <w:rPr>
          <w:rFonts w:ascii="Times New Roman" w:hAnsi="Times New Roman" w:cs="Times New Roman"/>
          <w:sz w:val="24"/>
          <w:szCs w:val="24"/>
        </w:rPr>
        <w:t>But i</w:t>
      </w:r>
      <w:r w:rsidR="004710DB">
        <w:rPr>
          <w:rFonts w:ascii="Times New Roman" w:hAnsi="Times New Roman" w:cs="Times New Roman"/>
          <w:sz w:val="24"/>
          <w:szCs w:val="24"/>
        </w:rPr>
        <w:t>n terms of</w:t>
      </w:r>
      <w:r w:rsidR="001A0C99">
        <w:rPr>
          <w:rFonts w:ascii="Times New Roman" w:hAnsi="Times New Roman" w:cs="Times New Roman"/>
          <w:sz w:val="24"/>
          <w:szCs w:val="24"/>
        </w:rPr>
        <w:t xml:space="preserve"> the definition of “</w:t>
      </w:r>
      <w:r w:rsidR="001A0C99">
        <w:rPr>
          <w:rFonts w:ascii="Times New Roman" w:hAnsi="Times New Roman" w:cs="Times New Roman"/>
          <w:i/>
          <w:sz w:val="24"/>
          <w:szCs w:val="24"/>
        </w:rPr>
        <w:t>motor vehicle</w:t>
      </w:r>
      <w:r w:rsidR="001A0C99">
        <w:rPr>
          <w:rFonts w:ascii="Times New Roman" w:hAnsi="Times New Roman" w:cs="Times New Roman"/>
          <w:sz w:val="24"/>
          <w:szCs w:val="24"/>
        </w:rPr>
        <w:t xml:space="preserve">” in s 2 of the Act, a tractor is </w:t>
      </w:r>
      <w:r w:rsidR="008A0D9A">
        <w:rPr>
          <w:rFonts w:ascii="Times New Roman" w:hAnsi="Times New Roman" w:cs="Times New Roman"/>
          <w:sz w:val="24"/>
          <w:szCs w:val="24"/>
        </w:rPr>
        <w:t>a</w:t>
      </w:r>
      <w:r w:rsidR="001A0C99">
        <w:rPr>
          <w:rFonts w:ascii="Times New Roman" w:hAnsi="Times New Roman" w:cs="Times New Roman"/>
          <w:sz w:val="24"/>
          <w:szCs w:val="24"/>
        </w:rPr>
        <w:t xml:space="preserve"> motor vehicle. </w:t>
      </w:r>
      <w:r w:rsidR="008A0D9A">
        <w:rPr>
          <w:rFonts w:ascii="Times New Roman" w:hAnsi="Times New Roman" w:cs="Times New Roman"/>
          <w:sz w:val="24"/>
          <w:szCs w:val="24"/>
        </w:rPr>
        <w:t>W</w:t>
      </w:r>
      <w:r w:rsidR="001A0C99">
        <w:rPr>
          <w:rFonts w:ascii="Times New Roman" w:hAnsi="Times New Roman" w:cs="Times New Roman"/>
          <w:sz w:val="24"/>
          <w:szCs w:val="24"/>
        </w:rPr>
        <w:t xml:space="preserve">hether </w:t>
      </w:r>
      <w:r w:rsidR="004710DB">
        <w:rPr>
          <w:rFonts w:ascii="Times New Roman" w:hAnsi="Times New Roman" w:cs="Times New Roman"/>
          <w:sz w:val="24"/>
          <w:szCs w:val="24"/>
        </w:rPr>
        <w:t xml:space="preserve">or not </w:t>
      </w:r>
      <w:r w:rsidR="001A0C99">
        <w:rPr>
          <w:rFonts w:ascii="Times New Roman" w:hAnsi="Times New Roman" w:cs="Times New Roman"/>
          <w:sz w:val="24"/>
          <w:szCs w:val="24"/>
        </w:rPr>
        <w:t xml:space="preserve">it is a heavy vehicle depends on whether </w:t>
      </w:r>
      <w:r w:rsidR="008A0D9A">
        <w:rPr>
          <w:rFonts w:ascii="Times New Roman" w:hAnsi="Times New Roman" w:cs="Times New Roman"/>
          <w:sz w:val="24"/>
          <w:szCs w:val="24"/>
        </w:rPr>
        <w:t xml:space="preserve">or not </w:t>
      </w:r>
      <w:r w:rsidR="001A0C99">
        <w:rPr>
          <w:rFonts w:ascii="Times New Roman" w:hAnsi="Times New Roman" w:cs="Times New Roman"/>
          <w:sz w:val="24"/>
          <w:szCs w:val="24"/>
        </w:rPr>
        <w:t xml:space="preserve">its net mass exceeds </w:t>
      </w:r>
      <w:r w:rsidR="004710DB">
        <w:rPr>
          <w:rFonts w:ascii="Times New Roman" w:hAnsi="Times New Roman" w:cs="Times New Roman"/>
          <w:sz w:val="24"/>
          <w:szCs w:val="24"/>
        </w:rPr>
        <w:t xml:space="preserve">two thousand three hundred </w:t>
      </w:r>
      <w:r w:rsidR="001A0C99">
        <w:rPr>
          <w:rFonts w:ascii="Times New Roman" w:hAnsi="Times New Roman" w:cs="Times New Roman"/>
          <w:sz w:val="24"/>
          <w:szCs w:val="24"/>
        </w:rPr>
        <w:t>kilogrammes</w:t>
      </w:r>
      <w:r w:rsidR="008A0D9A">
        <w:rPr>
          <w:rFonts w:ascii="Times New Roman" w:hAnsi="Times New Roman" w:cs="Times New Roman"/>
          <w:sz w:val="24"/>
          <w:szCs w:val="24"/>
        </w:rPr>
        <w:t xml:space="preserve"> [2 300 kg]</w:t>
      </w:r>
      <w:r w:rsidR="001A0C99">
        <w:rPr>
          <w:rFonts w:ascii="Times New Roman" w:hAnsi="Times New Roman" w:cs="Times New Roman"/>
          <w:sz w:val="24"/>
          <w:szCs w:val="24"/>
        </w:rPr>
        <w:t>. The Act says a “</w:t>
      </w:r>
      <w:r w:rsidR="001A0C99">
        <w:rPr>
          <w:rFonts w:ascii="Times New Roman" w:hAnsi="Times New Roman" w:cs="Times New Roman"/>
          <w:i/>
          <w:sz w:val="24"/>
          <w:szCs w:val="24"/>
        </w:rPr>
        <w:t>heavy vehicle</w:t>
      </w:r>
      <w:r w:rsidR="001A0C99">
        <w:rPr>
          <w:rFonts w:ascii="Times New Roman" w:hAnsi="Times New Roman" w:cs="Times New Roman"/>
          <w:sz w:val="24"/>
          <w:szCs w:val="24"/>
        </w:rPr>
        <w:t xml:space="preserve">” means a motor vehicle exceeding 2 300 kilogrammes </w:t>
      </w:r>
      <w:r w:rsidR="001A0C99">
        <w:rPr>
          <w:rFonts w:ascii="Times New Roman" w:hAnsi="Times New Roman" w:cs="Times New Roman"/>
          <w:sz w:val="24"/>
          <w:szCs w:val="24"/>
        </w:rPr>
        <w:lastRenderedPageBreak/>
        <w:t>net mass, but does not include a passenger motor vehicle having seating accommodation for less than 8 passengers.</w:t>
      </w:r>
      <w:r w:rsidR="004710DB">
        <w:rPr>
          <w:rFonts w:ascii="Times New Roman" w:hAnsi="Times New Roman" w:cs="Times New Roman"/>
          <w:sz w:val="24"/>
          <w:szCs w:val="24"/>
        </w:rPr>
        <w:t xml:space="preserve"> </w:t>
      </w:r>
    </w:p>
    <w:p w:rsidR="004710DB" w:rsidRDefault="004710DB" w:rsidP="004710DB">
      <w:pPr>
        <w:spacing w:after="0" w:line="360" w:lineRule="auto"/>
        <w:ind w:left="720" w:hanging="720"/>
        <w:jc w:val="both"/>
        <w:rPr>
          <w:rFonts w:ascii="Times New Roman" w:hAnsi="Times New Roman" w:cs="Times New Roman"/>
          <w:sz w:val="24"/>
          <w:szCs w:val="24"/>
        </w:rPr>
      </w:pPr>
    </w:p>
    <w:p w:rsidR="00F23061" w:rsidRDefault="004710DB" w:rsidP="004710D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B303BD">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1A0C99">
        <w:rPr>
          <w:rFonts w:ascii="Times New Roman" w:hAnsi="Times New Roman" w:cs="Times New Roman"/>
          <w:sz w:val="24"/>
          <w:szCs w:val="24"/>
        </w:rPr>
        <w:t>Th</w:t>
      </w:r>
      <w:r w:rsidR="00F94CBD">
        <w:rPr>
          <w:rFonts w:ascii="Times New Roman" w:hAnsi="Times New Roman" w:cs="Times New Roman"/>
          <w:sz w:val="24"/>
          <w:szCs w:val="24"/>
        </w:rPr>
        <w:t xml:space="preserve">e above </w:t>
      </w:r>
      <w:r w:rsidR="001A0C99">
        <w:rPr>
          <w:rFonts w:ascii="Times New Roman" w:hAnsi="Times New Roman" w:cs="Times New Roman"/>
          <w:sz w:val="24"/>
          <w:szCs w:val="24"/>
        </w:rPr>
        <w:t xml:space="preserve">aspect was not considered </w:t>
      </w:r>
      <w:r>
        <w:rPr>
          <w:rFonts w:ascii="Times New Roman" w:hAnsi="Times New Roman" w:cs="Times New Roman"/>
          <w:sz w:val="24"/>
          <w:szCs w:val="24"/>
        </w:rPr>
        <w:t xml:space="preserve">at all </w:t>
      </w:r>
      <w:r w:rsidR="001A0C99">
        <w:rPr>
          <w:rFonts w:ascii="Times New Roman" w:hAnsi="Times New Roman" w:cs="Times New Roman"/>
          <w:sz w:val="24"/>
          <w:szCs w:val="24"/>
        </w:rPr>
        <w:t xml:space="preserve">in the court </w:t>
      </w:r>
      <w:r w:rsidR="001A0C99">
        <w:rPr>
          <w:rFonts w:ascii="Times New Roman" w:hAnsi="Times New Roman" w:cs="Times New Roman"/>
          <w:i/>
          <w:sz w:val="24"/>
          <w:szCs w:val="24"/>
        </w:rPr>
        <w:t>a quo</w:t>
      </w:r>
      <w:r w:rsidR="001A0C99">
        <w:rPr>
          <w:rFonts w:ascii="Times New Roman" w:hAnsi="Times New Roman" w:cs="Times New Roman"/>
          <w:sz w:val="24"/>
          <w:szCs w:val="24"/>
        </w:rPr>
        <w:t>. It is not clear what then informed the sentence of $</w:t>
      </w:r>
      <w:r>
        <w:rPr>
          <w:rFonts w:ascii="Times New Roman" w:hAnsi="Times New Roman" w:cs="Times New Roman"/>
          <w:sz w:val="24"/>
          <w:szCs w:val="24"/>
        </w:rPr>
        <w:t>2</w:t>
      </w:r>
      <w:r w:rsidR="001A0C99">
        <w:rPr>
          <w:rFonts w:ascii="Times New Roman" w:hAnsi="Times New Roman" w:cs="Times New Roman"/>
          <w:sz w:val="24"/>
          <w:szCs w:val="24"/>
        </w:rPr>
        <w:t xml:space="preserve">00 fine or </w:t>
      </w:r>
      <w:r>
        <w:rPr>
          <w:rFonts w:ascii="Times New Roman" w:hAnsi="Times New Roman" w:cs="Times New Roman"/>
          <w:sz w:val="24"/>
          <w:szCs w:val="24"/>
        </w:rPr>
        <w:t xml:space="preserve">sixty </w:t>
      </w:r>
      <w:proofErr w:type="gramStart"/>
      <w:r w:rsidR="001A0C99">
        <w:rPr>
          <w:rFonts w:ascii="Times New Roman" w:hAnsi="Times New Roman" w:cs="Times New Roman"/>
          <w:sz w:val="24"/>
          <w:szCs w:val="24"/>
        </w:rPr>
        <w:t>days</w:t>
      </w:r>
      <w:proofErr w:type="gramEnd"/>
      <w:r w:rsidR="001A0C99">
        <w:rPr>
          <w:rFonts w:ascii="Times New Roman" w:hAnsi="Times New Roman" w:cs="Times New Roman"/>
          <w:sz w:val="24"/>
          <w:szCs w:val="24"/>
        </w:rPr>
        <w:t xml:space="preserve"> imprisonment</w:t>
      </w:r>
      <w:r w:rsidR="00F94CBD">
        <w:rPr>
          <w:rFonts w:ascii="Times New Roman" w:hAnsi="Times New Roman" w:cs="Times New Roman"/>
          <w:sz w:val="24"/>
          <w:szCs w:val="24"/>
        </w:rPr>
        <w:t xml:space="preserve"> in count one</w:t>
      </w:r>
      <w:r w:rsidR="001A0C99">
        <w:rPr>
          <w:rFonts w:ascii="Times New Roman" w:hAnsi="Times New Roman" w:cs="Times New Roman"/>
          <w:sz w:val="24"/>
          <w:szCs w:val="24"/>
        </w:rPr>
        <w:t>. Having convicted him in count one, it was mandatory for the court to have established whether the accused was liable for the s 6[5] special penalty or not. Among other things, it was necessary to establish the weight of the tractor because if it was a heavy vehicle</w:t>
      </w:r>
      <w:r w:rsidR="00F94CBD">
        <w:rPr>
          <w:rFonts w:ascii="Times New Roman" w:hAnsi="Times New Roman" w:cs="Times New Roman"/>
          <w:sz w:val="24"/>
          <w:szCs w:val="24"/>
        </w:rPr>
        <w:t>,</w:t>
      </w:r>
      <w:r w:rsidR="001A0C99">
        <w:rPr>
          <w:rFonts w:ascii="Times New Roman" w:hAnsi="Times New Roman" w:cs="Times New Roman"/>
          <w:sz w:val="24"/>
          <w:szCs w:val="24"/>
        </w:rPr>
        <w:t xml:space="preserve"> the penalty would have had to be </w:t>
      </w:r>
      <w:r>
        <w:rPr>
          <w:rFonts w:ascii="Times New Roman" w:hAnsi="Times New Roman" w:cs="Times New Roman"/>
          <w:sz w:val="24"/>
          <w:szCs w:val="24"/>
        </w:rPr>
        <w:t xml:space="preserve">the mandatory </w:t>
      </w:r>
      <w:r w:rsidR="0022211C">
        <w:rPr>
          <w:rFonts w:ascii="Times New Roman" w:hAnsi="Times New Roman" w:cs="Times New Roman"/>
          <w:sz w:val="24"/>
          <w:szCs w:val="24"/>
        </w:rPr>
        <w:t xml:space="preserve">period of imprisonment </w:t>
      </w:r>
      <w:r>
        <w:rPr>
          <w:rFonts w:ascii="Times New Roman" w:hAnsi="Times New Roman" w:cs="Times New Roman"/>
          <w:sz w:val="24"/>
          <w:szCs w:val="24"/>
        </w:rPr>
        <w:t xml:space="preserve">of </w:t>
      </w:r>
      <w:r w:rsidR="00F23061">
        <w:rPr>
          <w:rFonts w:ascii="Times New Roman" w:hAnsi="Times New Roman" w:cs="Times New Roman"/>
          <w:sz w:val="24"/>
          <w:szCs w:val="24"/>
        </w:rPr>
        <w:t>not more than five years</w:t>
      </w:r>
      <w:r w:rsidR="00F94CBD">
        <w:rPr>
          <w:rFonts w:ascii="Times New Roman" w:hAnsi="Times New Roman" w:cs="Times New Roman"/>
          <w:sz w:val="24"/>
          <w:szCs w:val="24"/>
        </w:rPr>
        <w:t>,</w:t>
      </w:r>
      <w:r w:rsidR="00F23061">
        <w:rPr>
          <w:rFonts w:ascii="Times New Roman" w:hAnsi="Times New Roman" w:cs="Times New Roman"/>
          <w:sz w:val="24"/>
          <w:szCs w:val="24"/>
        </w:rPr>
        <w:t xml:space="preserve"> </w:t>
      </w:r>
      <w:r w:rsidR="0022211C">
        <w:rPr>
          <w:rFonts w:ascii="Times New Roman" w:hAnsi="Times New Roman" w:cs="Times New Roman"/>
          <w:sz w:val="24"/>
          <w:szCs w:val="24"/>
        </w:rPr>
        <w:t xml:space="preserve">but not less than </w:t>
      </w:r>
      <w:r>
        <w:rPr>
          <w:rFonts w:ascii="Times New Roman" w:hAnsi="Times New Roman" w:cs="Times New Roman"/>
          <w:sz w:val="24"/>
          <w:szCs w:val="24"/>
        </w:rPr>
        <w:t xml:space="preserve">six months </w:t>
      </w:r>
      <w:r w:rsidR="0022211C">
        <w:rPr>
          <w:rFonts w:ascii="Times New Roman" w:hAnsi="Times New Roman" w:cs="Times New Roman"/>
          <w:sz w:val="24"/>
          <w:szCs w:val="24"/>
        </w:rPr>
        <w:t xml:space="preserve">as </w:t>
      </w:r>
      <w:r>
        <w:rPr>
          <w:rFonts w:ascii="Times New Roman" w:hAnsi="Times New Roman" w:cs="Times New Roman"/>
          <w:sz w:val="24"/>
          <w:szCs w:val="24"/>
        </w:rPr>
        <w:t xml:space="preserve">prescribed by the proviso to </w:t>
      </w:r>
      <w:r w:rsidR="00F23061">
        <w:rPr>
          <w:rFonts w:ascii="Times New Roman" w:hAnsi="Times New Roman" w:cs="Times New Roman"/>
          <w:sz w:val="24"/>
          <w:szCs w:val="24"/>
        </w:rPr>
        <w:t>sub-section [5], unless he satisfied the court of the three circumstances specified therein</w:t>
      </w:r>
      <w:r w:rsidR="00F94CBD">
        <w:rPr>
          <w:rFonts w:ascii="Times New Roman" w:hAnsi="Times New Roman" w:cs="Times New Roman"/>
          <w:sz w:val="24"/>
          <w:szCs w:val="24"/>
        </w:rPr>
        <w:t>,</w:t>
      </w:r>
      <w:r w:rsidR="00F23061">
        <w:rPr>
          <w:rFonts w:ascii="Times New Roman" w:hAnsi="Times New Roman" w:cs="Times New Roman"/>
          <w:sz w:val="24"/>
          <w:szCs w:val="24"/>
        </w:rPr>
        <w:t xml:space="preserve"> or of </w:t>
      </w:r>
      <w:r w:rsidR="0022211C">
        <w:rPr>
          <w:rFonts w:ascii="Times New Roman" w:hAnsi="Times New Roman" w:cs="Times New Roman"/>
          <w:sz w:val="24"/>
          <w:szCs w:val="24"/>
        </w:rPr>
        <w:t xml:space="preserve">the existence of </w:t>
      </w:r>
      <w:r w:rsidR="00F23061">
        <w:rPr>
          <w:rFonts w:ascii="Times New Roman" w:hAnsi="Times New Roman" w:cs="Times New Roman"/>
          <w:sz w:val="24"/>
          <w:szCs w:val="24"/>
        </w:rPr>
        <w:t>special circumstances as contemplated by s 88A of the Act.</w:t>
      </w:r>
    </w:p>
    <w:p w:rsidR="0022211C" w:rsidRDefault="0022211C" w:rsidP="004710DB">
      <w:pPr>
        <w:spacing w:after="0" w:line="360" w:lineRule="auto"/>
        <w:ind w:left="720" w:hanging="720"/>
        <w:jc w:val="both"/>
        <w:rPr>
          <w:rFonts w:ascii="Times New Roman" w:hAnsi="Times New Roman" w:cs="Times New Roman"/>
          <w:sz w:val="24"/>
          <w:szCs w:val="24"/>
        </w:rPr>
      </w:pPr>
    </w:p>
    <w:p w:rsidR="0022211C" w:rsidRDefault="0022211C" w:rsidP="0022211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B303BD">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The </w:t>
      </w:r>
      <w:r w:rsidR="00B303BD">
        <w:rPr>
          <w:rFonts w:ascii="Times New Roman" w:hAnsi="Times New Roman" w:cs="Times New Roman"/>
          <w:sz w:val="24"/>
          <w:szCs w:val="24"/>
        </w:rPr>
        <w:t>court’s</w:t>
      </w:r>
      <w:r w:rsidR="00F9556F">
        <w:rPr>
          <w:rFonts w:ascii="Times New Roman" w:hAnsi="Times New Roman" w:cs="Times New Roman"/>
          <w:sz w:val="24"/>
          <w:szCs w:val="24"/>
        </w:rPr>
        <w:t xml:space="preserve"> misdirection </w:t>
      </w:r>
      <w:r w:rsidR="00B303BD">
        <w:rPr>
          <w:rFonts w:ascii="Times New Roman" w:hAnsi="Times New Roman" w:cs="Times New Roman"/>
          <w:sz w:val="24"/>
          <w:szCs w:val="24"/>
        </w:rPr>
        <w:t xml:space="preserve">in regards to sentencing becomes </w:t>
      </w:r>
      <w:r>
        <w:rPr>
          <w:rFonts w:ascii="Times New Roman" w:hAnsi="Times New Roman" w:cs="Times New Roman"/>
          <w:sz w:val="24"/>
          <w:szCs w:val="24"/>
        </w:rPr>
        <w:t xml:space="preserve">even </w:t>
      </w:r>
      <w:r w:rsidR="00F9556F">
        <w:rPr>
          <w:rFonts w:ascii="Times New Roman" w:hAnsi="Times New Roman" w:cs="Times New Roman"/>
          <w:sz w:val="24"/>
          <w:szCs w:val="24"/>
        </w:rPr>
        <w:t>more</w:t>
      </w:r>
      <w:r>
        <w:rPr>
          <w:rFonts w:ascii="Times New Roman" w:hAnsi="Times New Roman" w:cs="Times New Roman"/>
          <w:sz w:val="24"/>
          <w:szCs w:val="24"/>
        </w:rPr>
        <w:t xml:space="preserve"> </w:t>
      </w:r>
      <w:r w:rsidR="00F9556F">
        <w:rPr>
          <w:rFonts w:ascii="Times New Roman" w:hAnsi="Times New Roman" w:cs="Times New Roman"/>
          <w:sz w:val="24"/>
          <w:szCs w:val="24"/>
        </w:rPr>
        <w:t>pro</w:t>
      </w:r>
      <w:r w:rsidR="008A0D9A">
        <w:rPr>
          <w:rFonts w:ascii="Times New Roman" w:hAnsi="Times New Roman" w:cs="Times New Roman"/>
          <w:sz w:val="24"/>
          <w:szCs w:val="24"/>
        </w:rPr>
        <w:t>nounced in relation to count two. Section</w:t>
      </w:r>
      <w:r>
        <w:rPr>
          <w:rFonts w:ascii="Times New Roman" w:hAnsi="Times New Roman" w:cs="Times New Roman"/>
          <w:sz w:val="24"/>
          <w:szCs w:val="24"/>
        </w:rPr>
        <w:t xml:space="preserve"> 64 of the Act says:</w:t>
      </w:r>
    </w:p>
    <w:p w:rsidR="0022211C" w:rsidRDefault="0022211C" w:rsidP="0022211C">
      <w:pPr>
        <w:spacing w:after="0" w:line="360" w:lineRule="auto"/>
        <w:ind w:left="720" w:hanging="720"/>
        <w:jc w:val="both"/>
        <w:rPr>
          <w:rFonts w:ascii="Times New Roman" w:hAnsi="Times New Roman" w:cs="Times New Roman"/>
        </w:rPr>
      </w:pPr>
      <w:r>
        <w:rPr>
          <w:rFonts w:ascii="Times New Roman" w:hAnsi="Times New Roman" w:cs="Times New Roman"/>
        </w:rPr>
        <w:t xml:space="preserve"> </w:t>
      </w:r>
    </w:p>
    <w:p w:rsidR="00B54873" w:rsidRDefault="0022211C" w:rsidP="0022211C">
      <w:pPr>
        <w:spacing w:after="0" w:line="240" w:lineRule="auto"/>
        <w:ind w:left="1440" w:hanging="720"/>
        <w:jc w:val="both"/>
        <w:rPr>
          <w:rFonts w:ascii="Times New Roman" w:hAnsi="Times New Roman" w:cs="Times New Roman"/>
        </w:rPr>
      </w:pPr>
      <w:r>
        <w:rPr>
          <w:rFonts w:ascii="Times New Roman" w:hAnsi="Times New Roman" w:cs="Times New Roman"/>
        </w:rPr>
        <w:t>“</w:t>
      </w:r>
      <w:r w:rsidR="003734F2">
        <w:rPr>
          <w:rFonts w:ascii="Times New Roman" w:hAnsi="Times New Roman" w:cs="Times New Roman"/>
        </w:rPr>
        <w:t>(</w:t>
      </w:r>
      <w:r w:rsidR="00B54873">
        <w:rPr>
          <w:rFonts w:ascii="Times New Roman" w:hAnsi="Times New Roman" w:cs="Times New Roman"/>
        </w:rPr>
        <w:t>1</w:t>
      </w:r>
      <w:r w:rsidR="003734F2">
        <w:rPr>
          <w:rFonts w:ascii="Times New Roman" w:hAnsi="Times New Roman" w:cs="Times New Roman"/>
        </w:rPr>
        <w:t>)</w:t>
      </w:r>
      <w:r w:rsidR="00B54873">
        <w:rPr>
          <w:rFonts w:ascii="Times New Roman" w:hAnsi="Times New Roman" w:cs="Times New Roman"/>
        </w:rPr>
        <w:tab/>
        <w:t xml:space="preserve">Subject to this Part, a court convicting a person of an offence in terms of any law other than this Act by or in connection with the driving of a motor vehicle on a road may, in addition to any penalty which it may lawfully impose, prohibit the person from driving for such period as it thinks fit. </w:t>
      </w:r>
      <w:r w:rsidR="00B54873">
        <w:rPr>
          <w:rFonts w:ascii="Times New Roman" w:hAnsi="Times New Roman" w:cs="Times New Roman"/>
        </w:rPr>
        <w:tab/>
      </w:r>
    </w:p>
    <w:p w:rsidR="00B54873" w:rsidRDefault="00B54873" w:rsidP="0022211C">
      <w:pPr>
        <w:spacing w:after="0" w:line="240" w:lineRule="auto"/>
        <w:ind w:left="1440" w:hanging="720"/>
        <w:jc w:val="both"/>
        <w:rPr>
          <w:rFonts w:ascii="Times New Roman" w:hAnsi="Times New Roman" w:cs="Times New Roman"/>
        </w:rPr>
      </w:pPr>
    </w:p>
    <w:p w:rsidR="00B54873" w:rsidRDefault="003734F2" w:rsidP="0022211C">
      <w:pPr>
        <w:spacing w:after="0" w:line="240" w:lineRule="auto"/>
        <w:ind w:left="1440" w:hanging="720"/>
        <w:jc w:val="both"/>
        <w:rPr>
          <w:rFonts w:ascii="Times New Roman" w:hAnsi="Times New Roman" w:cs="Times New Roman"/>
        </w:rPr>
      </w:pPr>
      <w:r>
        <w:rPr>
          <w:rFonts w:ascii="Times New Roman" w:hAnsi="Times New Roman" w:cs="Times New Roman"/>
        </w:rPr>
        <w:t>(</w:t>
      </w:r>
      <w:r w:rsidR="00B54873">
        <w:rPr>
          <w:rFonts w:ascii="Times New Roman" w:hAnsi="Times New Roman" w:cs="Times New Roman"/>
        </w:rPr>
        <w:t>2</w:t>
      </w:r>
      <w:r>
        <w:rPr>
          <w:rFonts w:ascii="Times New Roman" w:hAnsi="Times New Roman" w:cs="Times New Roman"/>
        </w:rPr>
        <w:t>)</w:t>
      </w:r>
      <w:r w:rsidR="0022211C">
        <w:rPr>
          <w:rFonts w:ascii="Times New Roman" w:hAnsi="Times New Roman" w:cs="Times New Roman"/>
        </w:rPr>
        <w:tab/>
      </w:r>
      <w:r w:rsidR="00B54873">
        <w:rPr>
          <w:rFonts w:ascii="Times New Roman" w:hAnsi="Times New Roman" w:cs="Times New Roman"/>
        </w:rPr>
        <w:t>………………….. [</w:t>
      </w:r>
      <w:r w:rsidR="00B54873" w:rsidRPr="00B54873">
        <w:rPr>
          <w:rFonts w:ascii="Times New Roman" w:hAnsi="Times New Roman" w:cs="Times New Roman"/>
          <w:i/>
        </w:rPr>
        <w:t>not relevant</w:t>
      </w:r>
      <w:r w:rsidR="00B54873">
        <w:rPr>
          <w:rFonts w:ascii="Times New Roman" w:hAnsi="Times New Roman" w:cs="Times New Roman"/>
        </w:rPr>
        <w:t>] ………………………</w:t>
      </w:r>
    </w:p>
    <w:p w:rsidR="00B54873" w:rsidRDefault="00B54873" w:rsidP="0022211C">
      <w:pPr>
        <w:spacing w:after="0" w:line="240" w:lineRule="auto"/>
        <w:ind w:left="1440" w:hanging="720"/>
        <w:jc w:val="both"/>
        <w:rPr>
          <w:rFonts w:ascii="Times New Roman" w:hAnsi="Times New Roman" w:cs="Times New Roman"/>
        </w:rPr>
      </w:pPr>
    </w:p>
    <w:p w:rsidR="0022211C" w:rsidRDefault="003734F2" w:rsidP="0022211C">
      <w:pPr>
        <w:spacing w:after="0" w:line="240" w:lineRule="auto"/>
        <w:ind w:left="1440" w:hanging="720"/>
        <w:jc w:val="both"/>
        <w:rPr>
          <w:rFonts w:ascii="Times New Roman" w:hAnsi="Times New Roman" w:cs="Times New Roman"/>
        </w:rPr>
      </w:pPr>
      <w:r>
        <w:rPr>
          <w:rFonts w:ascii="Times New Roman" w:hAnsi="Times New Roman" w:cs="Times New Roman"/>
        </w:rPr>
        <w:t>(</w:t>
      </w:r>
      <w:r w:rsidR="00B54873">
        <w:rPr>
          <w:rFonts w:ascii="Times New Roman" w:hAnsi="Times New Roman" w:cs="Times New Roman"/>
        </w:rPr>
        <w:t>3</w:t>
      </w:r>
      <w:r>
        <w:rPr>
          <w:rFonts w:ascii="Times New Roman" w:hAnsi="Times New Roman" w:cs="Times New Roman"/>
        </w:rPr>
        <w:t>)</w:t>
      </w:r>
      <w:r w:rsidR="00B54873">
        <w:rPr>
          <w:rFonts w:ascii="Times New Roman" w:hAnsi="Times New Roman" w:cs="Times New Roman"/>
        </w:rPr>
        <w:tab/>
      </w:r>
      <w:r w:rsidR="0022211C">
        <w:rPr>
          <w:rFonts w:ascii="Times New Roman" w:hAnsi="Times New Roman" w:cs="Times New Roman"/>
        </w:rPr>
        <w:t>If, on convicting a person of murder, attempted murder, culpable homicide, assault or any similar offence by or in connection with the driving of a motor vehicle, the court considers –</w:t>
      </w:r>
    </w:p>
    <w:p w:rsidR="0022211C" w:rsidRDefault="0022211C" w:rsidP="0022211C">
      <w:pPr>
        <w:spacing w:after="0" w:line="240" w:lineRule="auto"/>
        <w:ind w:left="1440" w:hanging="720"/>
        <w:jc w:val="both"/>
        <w:rPr>
          <w:rFonts w:ascii="Times New Roman" w:hAnsi="Times New Roman" w:cs="Times New Roman"/>
        </w:rPr>
      </w:pPr>
      <w:r>
        <w:rPr>
          <w:rFonts w:ascii="Times New Roman" w:hAnsi="Times New Roman" w:cs="Times New Roman"/>
        </w:rPr>
        <w:t xml:space="preserve"> </w:t>
      </w:r>
    </w:p>
    <w:p w:rsidR="0022211C" w:rsidRDefault="003734F2" w:rsidP="0022211C">
      <w:pPr>
        <w:spacing w:after="0" w:line="240" w:lineRule="auto"/>
        <w:ind w:left="2160" w:hanging="720"/>
        <w:jc w:val="both"/>
        <w:rPr>
          <w:rFonts w:ascii="Times New Roman" w:hAnsi="Times New Roman" w:cs="Times New Roman"/>
        </w:rPr>
      </w:pPr>
      <w:r>
        <w:rPr>
          <w:rFonts w:ascii="Times New Roman" w:hAnsi="Times New Roman" w:cs="Times New Roman"/>
        </w:rPr>
        <w:t>(</w:t>
      </w:r>
      <w:r w:rsidR="0022211C">
        <w:rPr>
          <w:rFonts w:ascii="Times New Roman" w:hAnsi="Times New Roman" w:cs="Times New Roman"/>
          <w:i/>
        </w:rPr>
        <w:t>a</w:t>
      </w:r>
      <w:r>
        <w:rPr>
          <w:rFonts w:ascii="Times New Roman" w:hAnsi="Times New Roman" w:cs="Times New Roman"/>
        </w:rPr>
        <w:t>)</w:t>
      </w:r>
      <w:r w:rsidR="0022211C">
        <w:rPr>
          <w:rFonts w:ascii="Times New Roman" w:hAnsi="Times New Roman" w:cs="Times New Roman"/>
        </w:rPr>
        <w:tab/>
        <w:t>that the convicted person would have been convicted of an offence in terms of this Act involving the driving or attempted driving of a motor vehicle if he had been charged with such an offence instead of the offence at common law; and</w:t>
      </w:r>
    </w:p>
    <w:p w:rsidR="0022211C" w:rsidRDefault="0022211C" w:rsidP="0022211C">
      <w:pPr>
        <w:spacing w:after="0" w:line="240" w:lineRule="auto"/>
        <w:ind w:left="2880" w:hanging="720"/>
        <w:jc w:val="both"/>
        <w:rPr>
          <w:rFonts w:ascii="Times New Roman" w:hAnsi="Times New Roman" w:cs="Times New Roman"/>
        </w:rPr>
      </w:pPr>
      <w:r>
        <w:rPr>
          <w:rFonts w:ascii="Times New Roman" w:hAnsi="Times New Roman" w:cs="Times New Roman"/>
        </w:rPr>
        <w:t xml:space="preserve"> </w:t>
      </w:r>
    </w:p>
    <w:p w:rsidR="0022211C" w:rsidRDefault="003734F2" w:rsidP="0022211C">
      <w:pPr>
        <w:spacing w:after="0" w:line="240" w:lineRule="auto"/>
        <w:ind w:left="2160" w:hanging="720"/>
        <w:jc w:val="both"/>
        <w:rPr>
          <w:rFonts w:ascii="Times New Roman" w:hAnsi="Times New Roman" w:cs="Times New Roman"/>
        </w:rPr>
      </w:pPr>
      <w:r>
        <w:rPr>
          <w:rFonts w:ascii="Times New Roman" w:hAnsi="Times New Roman" w:cs="Times New Roman"/>
        </w:rPr>
        <w:t>(</w:t>
      </w:r>
      <w:r w:rsidR="0022211C">
        <w:rPr>
          <w:rFonts w:ascii="Times New Roman" w:hAnsi="Times New Roman" w:cs="Times New Roman"/>
          <w:i/>
        </w:rPr>
        <w:t>b</w:t>
      </w:r>
      <w:r>
        <w:rPr>
          <w:rFonts w:ascii="Times New Roman" w:hAnsi="Times New Roman" w:cs="Times New Roman"/>
        </w:rPr>
        <w:t>)</w:t>
      </w:r>
      <w:r w:rsidR="0022211C">
        <w:rPr>
          <w:rFonts w:ascii="Times New Roman" w:hAnsi="Times New Roman" w:cs="Times New Roman"/>
        </w:rPr>
        <w:tab/>
        <w:t xml:space="preserve">that, if the convicted person had been convicted of the offence in terms of this Act referred to in paragraph </w:t>
      </w:r>
      <w:r>
        <w:rPr>
          <w:rFonts w:ascii="Times New Roman" w:hAnsi="Times New Roman" w:cs="Times New Roman"/>
        </w:rPr>
        <w:t>(</w:t>
      </w:r>
      <w:r w:rsidR="0022211C">
        <w:rPr>
          <w:rFonts w:ascii="Times New Roman" w:hAnsi="Times New Roman" w:cs="Times New Roman"/>
          <w:i/>
        </w:rPr>
        <w:t>a</w:t>
      </w:r>
      <w:r>
        <w:rPr>
          <w:rFonts w:ascii="Times New Roman" w:hAnsi="Times New Roman" w:cs="Times New Roman"/>
        </w:rPr>
        <w:t>)</w:t>
      </w:r>
      <w:r w:rsidR="0022211C">
        <w:rPr>
          <w:rFonts w:ascii="Times New Roman" w:hAnsi="Times New Roman" w:cs="Times New Roman"/>
        </w:rPr>
        <w:t>, the court would have been required to prohibit him from driving and additionally, or alternatively, would have been required to cancel his licence;</w:t>
      </w:r>
    </w:p>
    <w:p w:rsidR="0022211C" w:rsidRDefault="0022211C" w:rsidP="0022211C">
      <w:pPr>
        <w:spacing w:after="0" w:line="240" w:lineRule="auto"/>
        <w:ind w:left="720" w:firstLine="720"/>
        <w:jc w:val="both"/>
        <w:rPr>
          <w:rFonts w:ascii="Times New Roman" w:hAnsi="Times New Roman" w:cs="Times New Roman"/>
        </w:rPr>
      </w:pPr>
    </w:p>
    <w:p w:rsidR="0022211C" w:rsidRDefault="0022211C" w:rsidP="0022211C">
      <w:pPr>
        <w:spacing w:after="0" w:line="240" w:lineRule="auto"/>
        <w:ind w:left="720" w:firstLine="720"/>
        <w:jc w:val="both"/>
        <w:rPr>
          <w:rFonts w:ascii="Times New Roman" w:hAnsi="Times New Roman" w:cs="Times New Roman"/>
        </w:rPr>
      </w:pPr>
      <w:r>
        <w:rPr>
          <w:rFonts w:ascii="Times New Roman" w:hAnsi="Times New Roman" w:cs="Times New Roman"/>
        </w:rPr>
        <w:t>the court shall, when sentencing him for the offence at common law –</w:t>
      </w:r>
    </w:p>
    <w:p w:rsidR="0022211C" w:rsidRDefault="0022211C" w:rsidP="0022211C">
      <w:pPr>
        <w:spacing w:after="0" w:line="240" w:lineRule="auto"/>
        <w:ind w:left="1440" w:firstLine="720"/>
        <w:jc w:val="both"/>
        <w:rPr>
          <w:rFonts w:ascii="Times New Roman" w:hAnsi="Times New Roman" w:cs="Times New Roman"/>
        </w:rPr>
      </w:pPr>
    </w:p>
    <w:p w:rsidR="0022211C" w:rsidRDefault="003734F2" w:rsidP="0022211C">
      <w:pPr>
        <w:spacing w:after="0" w:line="240" w:lineRule="auto"/>
        <w:ind w:left="2880" w:hanging="720"/>
        <w:jc w:val="both"/>
        <w:rPr>
          <w:rFonts w:ascii="Times New Roman" w:hAnsi="Times New Roman" w:cs="Times New Roman"/>
        </w:rPr>
      </w:pPr>
      <w:r>
        <w:rPr>
          <w:rFonts w:ascii="Times New Roman" w:hAnsi="Times New Roman" w:cs="Times New Roman"/>
        </w:rPr>
        <w:t>(</w:t>
      </w:r>
      <w:proofErr w:type="spellStart"/>
      <w:r w:rsidR="0022211C">
        <w:rPr>
          <w:rFonts w:ascii="Times New Roman" w:hAnsi="Times New Roman" w:cs="Times New Roman"/>
        </w:rPr>
        <w:t>i</w:t>
      </w:r>
      <w:proofErr w:type="spellEnd"/>
      <w:r>
        <w:rPr>
          <w:rFonts w:ascii="Times New Roman" w:hAnsi="Times New Roman" w:cs="Times New Roman"/>
        </w:rPr>
        <w:t>)</w:t>
      </w:r>
      <w:r w:rsidR="0022211C">
        <w:rPr>
          <w:rFonts w:ascii="Times New Roman" w:hAnsi="Times New Roman" w:cs="Times New Roman"/>
        </w:rPr>
        <w:tab/>
        <w:t xml:space="preserve">prohibit him from driving for a period that is no shorter than the period of prohibition that would have been ordered had he </w:t>
      </w:r>
      <w:r w:rsidR="0022211C">
        <w:rPr>
          <w:rFonts w:ascii="Times New Roman" w:hAnsi="Times New Roman" w:cs="Times New Roman"/>
        </w:rPr>
        <w:lastRenderedPageBreak/>
        <w:t xml:space="preserve">been convicted of the offence in terms of this Act referred to in paragraph </w:t>
      </w:r>
      <w:r>
        <w:rPr>
          <w:rFonts w:ascii="Times New Roman" w:hAnsi="Times New Roman" w:cs="Times New Roman"/>
        </w:rPr>
        <w:t>(</w:t>
      </w:r>
      <w:r w:rsidR="0022211C">
        <w:rPr>
          <w:rFonts w:ascii="Times New Roman" w:hAnsi="Times New Roman" w:cs="Times New Roman"/>
          <w:i/>
        </w:rPr>
        <w:t>a</w:t>
      </w:r>
      <w:r>
        <w:rPr>
          <w:rFonts w:ascii="Times New Roman" w:hAnsi="Times New Roman" w:cs="Times New Roman"/>
        </w:rPr>
        <w:t>)</w:t>
      </w:r>
      <w:r w:rsidR="0022211C">
        <w:rPr>
          <w:rFonts w:ascii="Times New Roman" w:hAnsi="Times New Roman" w:cs="Times New Roman"/>
        </w:rPr>
        <w:t>; and</w:t>
      </w:r>
    </w:p>
    <w:p w:rsidR="0022211C" w:rsidRDefault="0022211C" w:rsidP="0022211C">
      <w:pPr>
        <w:spacing w:after="0" w:line="240" w:lineRule="auto"/>
        <w:ind w:left="1440" w:firstLine="720"/>
        <w:jc w:val="both"/>
        <w:rPr>
          <w:rFonts w:ascii="Times New Roman" w:hAnsi="Times New Roman" w:cs="Times New Roman"/>
        </w:rPr>
      </w:pPr>
    </w:p>
    <w:p w:rsidR="0022211C" w:rsidRDefault="003734F2" w:rsidP="0022211C">
      <w:pPr>
        <w:spacing w:after="0" w:line="240" w:lineRule="auto"/>
        <w:ind w:left="2880" w:hanging="720"/>
        <w:jc w:val="both"/>
        <w:rPr>
          <w:rFonts w:ascii="Times New Roman" w:hAnsi="Times New Roman" w:cs="Times New Roman"/>
          <w:sz w:val="24"/>
          <w:szCs w:val="24"/>
        </w:rPr>
      </w:pPr>
      <w:r>
        <w:rPr>
          <w:rFonts w:ascii="Times New Roman" w:hAnsi="Times New Roman" w:cs="Times New Roman"/>
        </w:rPr>
        <w:t>(</w:t>
      </w:r>
      <w:r w:rsidR="0022211C">
        <w:rPr>
          <w:rFonts w:ascii="Times New Roman" w:hAnsi="Times New Roman" w:cs="Times New Roman"/>
        </w:rPr>
        <w:t>ii</w:t>
      </w:r>
      <w:r>
        <w:rPr>
          <w:rFonts w:ascii="Times New Roman" w:hAnsi="Times New Roman" w:cs="Times New Roman"/>
        </w:rPr>
        <w:t>)</w:t>
      </w:r>
      <w:r w:rsidR="0022211C">
        <w:rPr>
          <w:rFonts w:ascii="Times New Roman" w:hAnsi="Times New Roman" w:cs="Times New Roman"/>
        </w:rPr>
        <w:tab/>
        <w:t xml:space="preserve">cancel his licence, if the court would have cancelled his licence on convicting him of the offence in terms of this Act referred to in paragraph </w:t>
      </w:r>
      <w:r>
        <w:rPr>
          <w:rFonts w:ascii="Times New Roman" w:hAnsi="Times New Roman" w:cs="Times New Roman"/>
        </w:rPr>
        <w:t>(</w:t>
      </w:r>
      <w:r w:rsidR="0022211C">
        <w:rPr>
          <w:rFonts w:ascii="Times New Roman" w:hAnsi="Times New Roman" w:cs="Times New Roman"/>
          <w:i/>
        </w:rPr>
        <w:t>a</w:t>
      </w:r>
      <w:r>
        <w:rPr>
          <w:rFonts w:ascii="Times New Roman" w:hAnsi="Times New Roman" w:cs="Times New Roman"/>
        </w:rPr>
        <w:t>)</w:t>
      </w:r>
      <w:r w:rsidR="0022211C">
        <w:rPr>
          <w:rFonts w:ascii="Times New Roman" w:hAnsi="Times New Roman" w:cs="Times New Roman"/>
          <w:sz w:val="24"/>
          <w:szCs w:val="24"/>
        </w:rPr>
        <w:t>.”</w:t>
      </w:r>
    </w:p>
    <w:p w:rsidR="0022211C" w:rsidRDefault="0022211C" w:rsidP="0022211C">
      <w:pPr>
        <w:spacing w:after="0" w:line="360" w:lineRule="auto"/>
        <w:jc w:val="both"/>
        <w:rPr>
          <w:rFonts w:ascii="Times New Roman" w:hAnsi="Times New Roman" w:cs="Times New Roman"/>
          <w:sz w:val="24"/>
          <w:szCs w:val="24"/>
        </w:rPr>
      </w:pPr>
    </w:p>
    <w:p w:rsidR="00B303BD" w:rsidRDefault="00ED30E2" w:rsidP="00B5487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sidR="00B54873">
        <w:rPr>
          <w:rFonts w:ascii="Times New Roman" w:hAnsi="Times New Roman" w:cs="Times New Roman"/>
          <w:sz w:val="24"/>
          <w:szCs w:val="24"/>
        </w:rPr>
        <w:t>]</w:t>
      </w:r>
      <w:r w:rsidR="00B54873">
        <w:rPr>
          <w:rFonts w:ascii="Times New Roman" w:hAnsi="Times New Roman" w:cs="Times New Roman"/>
          <w:sz w:val="24"/>
          <w:szCs w:val="24"/>
        </w:rPr>
        <w:tab/>
        <w:t>T</w:t>
      </w:r>
      <w:r w:rsidR="00F9556F">
        <w:rPr>
          <w:rFonts w:ascii="Times New Roman" w:hAnsi="Times New Roman" w:cs="Times New Roman"/>
          <w:sz w:val="24"/>
          <w:szCs w:val="24"/>
        </w:rPr>
        <w:t xml:space="preserve">o unpack the above </w:t>
      </w:r>
      <w:r w:rsidR="0022211C">
        <w:rPr>
          <w:rFonts w:ascii="Times New Roman" w:hAnsi="Times New Roman" w:cs="Times New Roman"/>
          <w:sz w:val="24"/>
          <w:szCs w:val="24"/>
        </w:rPr>
        <w:t>provision</w:t>
      </w:r>
      <w:r w:rsidR="00B54873">
        <w:rPr>
          <w:rFonts w:ascii="Times New Roman" w:hAnsi="Times New Roman" w:cs="Times New Roman"/>
          <w:sz w:val="24"/>
          <w:szCs w:val="24"/>
        </w:rPr>
        <w:t>s</w:t>
      </w:r>
      <w:r w:rsidR="00F9556F">
        <w:rPr>
          <w:rFonts w:ascii="Times New Roman" w:hAnsi="Times New Roman" w:cs="Times New Roman"/>
          <w:sz w:val="24"/>
          <w:szCs w:val="24"/>
        </w:rPr>
        <w:t>:</w:t>
      </w:r>
      <w:r w:rsidR="0022211C">
        <w:rPr>
          <w:rFonts w:ascii="Times New Roman" w:hAnsi="Times New Roman" w:cs="Times New Roman"/>
          <w:sz w:val="24"/>
          <w:szCs w:val="24"/>
        </w:rPr>
        <w:t xml:space="preserve"> a conviction of culpable homicide, as defined by s 49 of the Code, that involves the driving of a motor vehicle, should, among other things, automatically compel the court to pay regard to the prescribed driving offences </w:t>
      </w:r>
      <w:r w:rsidR="004C04F6">
        <w:rPr>
          <w:rFonts w:ascii="Times New Roman" w:hAnsi="Times New Roman" w:cs="Times New Roman"/>
          <w:sz w:val="24"/>
          <w:szCs w:val="24"/>
        </w:rPr>
        <w:t xml:space="preserve">in the Road Traffic Act, </w:t>
      </w:r>
      <w:r w:rsidR="0022211C">
        <w:rPr>
          <w:rFonts w:ascii="Times New Roman" w:hAnsi="Times New Roman" w:cs="Times New Roman"/>
          <w:sz w:val="24"/>
          <w:szCs w:val="24"/>
        </w:rPr>
        <w:t>such as</w:t>
      </w:r>
      <w:r w:rsidR="00B303BD">
        <w:rPr>
          <w:rFonts w:ascii="Times New Roman" w:hAnsi="Times New Roman" w:cs="Times New Roman"/>
          <w:sz w:val="24"/>
          <w:szCs w:val="24"/>
        </w:rPr>
        <w:t>:</w:t>
      </w:r>
    </w:p>
    <w:p w:rsidR="00B303BD" w:rsidRDefault="00B303BD" w:rsidP="00B303BD">
      <w:pPr>
        <w:spacing w:after="0" w:line="240" w:lineRule="auto"/>
        <w:ind w:left="720" w:hanging="720"/>
        <w:jc w:val="both"/>
        <w:rPr>
          <w:rFonts w:ascii="Times New Roman" w:hAnsi="Times New Roman" w:cs="Times New Roman"/>
          <w:sz w:val="24"/>
          <w:szCs w:val="24"/>
        </w:rPr>
      </w:pPr>
    </w:p>
    <w:p w:rsidR="003734F2" w:rsidRDefault="003734F2" w:rsidP="00B303BD">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50 </w:t>
      </w:r>
      <w:r w:rsidR="008E48A8">
        <w:rPr>
          <w:rFonts w:ascii="Times New Roman" w:hAnsi="Times New Roman" w:cs="Times New Roman"/>
          <w:sz w:val="24"/>
          <w:szCs w:val="24"/>
        </w:rPr>
        <w:t>[exceeding speed limits];</w:t>
      </w:r>
    </w:p>
    <w:p w:rsidR="008E48A8" w:rsidRDefault="008E48A8" w:rsidP="008E48A8">
      <w:pPr>
        <w:pStyle w:val="ListParagraph"/>
        <w:spacing w:after="0" w:line="240" w:lineRule="auto"/>
        <w:jc w:val="both"/>
        <w:rPr>
          <w:rFonts w:ascii="Times New Roman" w:hAnsi="Times New Roman" w:cs="Times New Roman"/>
          <w:sz w:val="24"/>
          <w:szCs w:val="24"/>
        </w:rPr>
      </w:pPr>
    </w:p>
    <w:p w:rsidR="008E48A8" w:rsidRDefault="008E48A8" w:rsidP="00B303BD">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 51 [driving without due care and attention …];</w:t>
      </w:r>
    </w:p>
    <w:p w:rsidR="008E48A8" w:rsidRPr="008E48A8" w:rsidRDefault="008E48A8" w:rsidP="008E48A8">
      <w:pPr>
        <w:pStyle w:val="ListParagraph"/>
        <w:rPr>
          <w:rFonts w:ascii="Times New Roman" w:hAnsi="Times New Roman" w:cs="Times New Roman"/>
          <w:sz w:val="24"/>
          <w:szCs w:val="24"/>
        </w:rPr>
      </w:pPr>
    </w:p>
    <w:p w:rsidR="00B303BD" w:rsidRPr="00B303BD" w:rsidRDefault="0022211C" w:rsidP="00B303BD">
      <w:pPr>
        <w:pStyle w:val="ListParagraph"/>
        <w:numPr>
          <w:ilvl w:val="0"/>
          <w:numId w:val="6"/>
        </w:numPr>
        <w:spacing w:after="0" w:line="240" w:lineRule="auto"/>
        <w:jc w:val="both"/>
        <w:rPr>
          <w:rFonts w:ascii="Times New Roman" w:hAnsi="Times New Roman" w:cs="Times New Roman"/>
          <w:sz w:val="24"/>
          <w:szCs w:val="24"/>
        </w:rPr>
      </w:pPr>
      <w:r w:rsidRPr="00B303BD">
        <w:rPr>
          <w:rFonts w:ascii="Times New Roman" w:hAnsi="Times New Roman" w:cs="Times New Roman"/>
          <w:sz w:val="24"/>
          <w:szCs w:val="24"/>
        </w:rPr>
        <w:t xml:space="preserve">s 52 [negligent or dangerous driving]; </w:t>
      </w:r>
    </w:p>
    <w:p w:rsidR="00B303BD" w:rsidRDefault="00B303BD" w:rsidP="00B303BD">
      <w:pPr>
        <w:spacing w:after="0" w:line="240" w:lineRule="auto"/>
        <w:ind w:left="720" w:hanging="720"/>
        <w:jc w:val="both"/>
        <w:rPr>
          <w:rFonts w:ascii="Times New Roman" w:hAnsi="Times New Roman" w:cs="Times New Roman"/>
          <w:sz w:val="24"/>
          <w:szCs w:val="24"/>
        </w:rPr>
      </w:pPr>
    </w:p>
    <w:p w:rsidR="00B303BD" w:rsidRPr="00B303BD" w:rsidRDefault="0022211C" w:rsidP="00B303BD">
      <w:pPr>
        <w:pStyle w:val="ListParagraph"/>
        <w:numPr>
          <w:ilvl w:val="0"/>
          <w:numId w:val="6"/>
        </w:numPr>
        <w:spacing w:after="0" w:line="240" w:lineRule="auto"/>
        <w:jc w:val="both"/>
        <w:rPr>
          <w:rFonts w:ascii="Times New Roman" w:hAnsi="Times New Roman" w:cs="Times New Roman"/>
          <w:sz w:val="24"/>
          <w:szCs w:val="24"/>
        </w:rPr>
      </w:pPr>
      <w:r w:rsidRPr="00B303BD">
        <w:rPr>
          <w:rFonts w:ascii="Times New Roman" w:hAnsi="Times New Roman" w:cs="Times New Roman"/>
          <w:sz w:val="24"/>
          <w:szCs w:val="24"/>
        </w:rPr>
        <w:t xml:space="preserve">s 53 [reckless driving]; </w:t>
      </w:r>
    </w:p>
    <w:p w:rsidR="00B303BD" w:rsidRDefault="00B303BD" w:rsidP="00B303BD">
      <w:pPr>
        <w:spacing w:after="0" w:line="240" w:lineRule="auto"/>
        <w:ind w:left="720" w:hanging="720"/>
        <w:jc w:val="both"/>
        <w:rPr>
          <w:rFonts w:ascii="Times New Roman" w:hAnsi="Times New Roman" w:cs="Times New Roman"/>
          <w:sz w:val="24"/>
          <w:szCs w:val="24"/>
        </w:rPr>
      </w:pPr>
    </w:p>
    <w:p w:rsidR="008E48A8" w:rsidRDefault="0022211C" w:rsidP="00B303BD">
      <w:pPr>
        <w:pStyle w:val="ListParagraph"/>
        <w:numPr>
          <w:ilvl w:val="0"/>
          <w:numId w:val="6"/>
        </w:numPr>
        <w:spacing w:after="0" w:line="240" w:lineRule="auto"/>
        <w:jc w:val="both"/>
        <w:rPr>
          <w:rFonts w:ascii="Times New Roman" w:hAnsi="Times New Roman" w:cs="Times New Roman"/>
          <w:sz w:val="24"/>
          <w:szCs w:val="24"/>
        </w:rPr>
      </w:pPr>
      <w:r w:rsidRPr="00B303BD">
        <w:rPr>
          <w:rFonts w:ascii="Times New Roman" w:hAnsi="Times New Roman" w:cs="Times New Roman"/>
          <w:sz w:val="24"/>
          <w:szCs w:val="24"/>
        </w:rPr>
        <w:t>s</w:t>
      </w:r>
      <w:r w:rsidR="008E48A8">
        <w:rPr>
          <w:rFonts w:ascii="Times New Roman" w:hAnsi="Times New Roman" w:cs="Times New Roman"/>
          <w:sz w:val="24"/>
          <w:szCs w:val="24"/>
        </w:rPr>
        <w:t xml:space="preserve"> </w:t>
      </w:r>
      <w:r w:rsidRPr="00B303BD">
        <w:rPr>
          <w:rFonts w:ascii="Times New Roman" w:hAnsi="Times New Roman" w:cs="Times New Roman"/>
          <w:sz w:val="24"/>
          <w:szCs w:val="24"/>
        </w:rPr>
        <w:t>54 [driving with prohibited concentration of alcohol in blood</w:t>
      </w:r>
      <w:r w:rsidR="008E48A8">
        <w:rPr>
          <w:rFonts w:ascii="Times New Roman" w:hAnsi="Times New Roman" w:cs="Times New Roman"/>
          <w:sz w:val="24"/>
          <w:szCs w:val="24"/>
        </w:rPr>
        <w:t>];</w:t>
      </w:r>
      <w:r w:rsidR="00F9556F" w:rsidRPr="00B303BD">
        <w:rPr>
          <w:rFonts w:ascii="Times New Roman" w:hAnsi="Times New Roman" w:cs="Times New Roman"/>
          <w:sz w:val="24"/>
          <w:szCs w:val="24"/>
        </w:rPr>
        <w:t xml:space="preserve"> and</w:t>
      </w:r>
    </w:p>
    <w:p w:rsidR="008E48A8" w:rsidRPr="008E48A8" w:rsidRDefault="008E48A8" w:rsidP="008E48A8">
      <w:pPr>
        <w:pStyle w:val="ListParagraph"/>
        <w:rPr>
          <w:rFonts w:ascii="Times New Roman" w:hAnsi="Times New Roman" w:cs="Times New Roman"/>
          <w:sz w:val="24"/>
          <w:szCs w:val="24"/>
        </w:rPr>
      </w:pPr>
    </w:p>
    <w:p w:rsidR="0022211C" w:rsidRPr="00B303BD" w:rsidRDefault="00F9556F" w:rsidP="00B303BD">
      <w:pPr>
        <w:pStyle w:val="ListParagraph"/>
        <w:numPr>
          <w:ilvl w:val="0"/>
          <w:numId w:val="6"/>
        </w:numPr>
        <w:spacing w:after="0" w:line="240" w:lineRule="auto"/>
        <w:jc w:val="both"/>
        <w:rPr>
          <w:rFonts w:ascii="Times New Roman" w:hAnsi="Times New Roman" w:cs="Times New Roman"/>
          <w:sz w:val="24"/>
          <w:szCs w:val="24"/>
        </w:rPr>
      </w:pPr>
      <w:r w:rsidRPr="00B303BD">
        <w:rPr>
          <w:rFonts w:ascii="Times New Roman" w:hAnsi="Times New Roman" w:cs="Times New Roman"/>
          <w:sz w:val="24"/>
          <w:szCs w:val="24"/>
        </w:rPr>
        <w:t>s 55</w:t>
      </w:r>
      <w:r w:rsidR="0022211C" w:rsidRPr="00B303BD">
        <w:rPr>
          <w:rFonts w:ascii="Times New Roman" w:hAnsi="Times New Roman" w:cs="Times New Roman"/>
          <w:sz w:val="24"/>
          <w:szCs w:val="24"/>
        </w:rPr>
        <w:t xml:space="preserve"> [driving whilst under the influence of alcohol or drugs or both].</w:t>
      </w:r>
    </w:p>
    <w:p w:rsidR="00B54873" w:rsidRDefault="00B54873" w:rsidP="0022211C">
      <w:pPr>
        <w:spacing w:after="0" w:line="360" w:lineRule="auto"/>
        <w:jc w:val="both"/>
        <w:rPr>
          <w:rFonts w:ascii="Times New Roman" w:hAnsi="Times New Roman" w:cs="Times New Roman"/>
          <w:sz w:val="24"/>
          <w:szCs w:val="24"/>
        </w:rPr>
      </w:pPr>
    </w:p>
    <w:p w:rsidR="004C04F6" w:rsidRDefault="00ED30E2" w:rsidP="00F9556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sidR="00B54873">
        <w:rPr>
          <w:rFonts w:ascii="Times New Roman" w:hAnsi="Times New Roman" w:cs="Times New Roman"/>
          <w:sz w:val="24"/>
          <w:szCs w:val="24"/>
        </w:rPr>
        <w:t>]</w:t>
      </w:r>
      <w:r w:rsidR="00F9556F">
        <w:rPr>
          <w:rFonts w:ascii="Times New Roman" w:hAnsi="Times New Roman" w:cs="Times New Roman"/>
          <w:sz w:val="24"/>
          <w:szCs w:val="24"/>
        </w:rPr>
        <w:tab/>
      </w:r>
      <w:r w:rsidR="004C04F6">
        <w:rPr>
          <w:rFonts w:ascii="Times New Roman" w:hAnsi="Times New Roman" w:cs="Times New Roman"/>
          <w:sz w:val="24"/>
          <w:szCs w:val="24"/>
        </w:rPr>
        <w:t>In terms of s 64</w:t>
      </w:r>
      <w:r w:rsidR="008E48A8">
        <w:rPr>
          <w:rFonts w:ascii="Times New Roman" w:hAnsi="Times New Roman" w:cs="Times New Roman"/>
          <w:sz w:val="24"/>
          <w:szCs w:val="24"/>
        </w:rPr>
        <w:t>[1]</w:t>
      </w:r>
      <w:r w:rsidR="004C04F6">
        <w:rPr>
          <w:rFonts w:ascii="Times New Roman" w:hAnsi="Times New Roman" w:cs="Times New Roman"/>
          <w:sz w:val="24"/>
          <w:szCs w:val="24"/>
        </w:rPr>
        <w:t xml:space="preserve"> of the Act, the court has discretion to </w:t>
      </w:r>
      <w:r w:rsidR="00F9556F">
        <w:rPr>
          <w:rFonts w:ascii="Times New Roman" w:hAnsi="Times New Roman" w:cs="Times New Roman"/>
          <w:sz w:val="24"/>
          <w:szCs w:val="24"/>
        </w:rPr>
        <w:t xml:space="preserve">prohibit from driving where </w:t>
      </w:r>
      <w:r w:rsidR="004C04F6">
        <w:rPr>
          <w:rFonts w:ascii="Times New Roman" w:hAnsi="Times New Roman" w:cs="Times New Roman"/>
          <w:sz w:val="24"/>
          <w:szCs w:val="24"/>
        </w:rPr>
        <w:t xml:space="preserve">it </w:t>
      </w:r>
      <w:r w:rsidR="00F9556F">
        <w:rPr>
          <w:rFonts w:ascii="Times New Roman" w:hAnsi="Times New Roman" w:cs="Times New Roman"/>
          <w:sz w:val="24"/>
          <w:szCs w:val="24"/>
        </w:rPr>
        <w:t>has convicted a person of a motoring offence in terms of any law other than the Act</w:t>
      </w:r>
      <w:r w:rsidR="008E48A8">
        <w:rPr>
          <w:rFonts w:ascii="Times New Roman" w:hAnsi="Times New Roman" w:cs="Times New Roman"/>
          <w:sz w:val="24"/>
          <w:szCs w:val="24"/>
        </w:rPr>
        <w:t xml:space="preserve">. In terms of s 64[3] </w:t>
      </w:r>
      <w:r w:rsidR="00EB621D">
        <w:rPr>
          <w:rFonts w:ascii="Times New Roman" w:hAnsi="Times New Roman" w:cs="Times New Roman"/>
          <w:sz w:val="24"/>
          <w:szCs w:val="24"/>
        </w:rPr>
        <w:t>if</w:t>
      </w:r>
      <w:r w:rsidR="004C04F6">
        <w:rPr>
          <w:rFonts w:ascii="Times New Roman" w:hAnsi="Times New Roman" w:cs="Times New Roman"/>
          <w:sz w:val="24"/>
          <w:szCs w:val="24"/>
        </w:rPr>
        <w:t xml:space="preserve"> it has convicted of, among others, culpable homicide arising out of a motoring offence, where it would have convicted of a motoring offence in terms of the Act [e.g. negligent or dangerous driving, in contravention of s 52]</w:t>
      </w:r>
      <w:r w:rsidR="00EB621D">
        <w:rPr>
          <w:rFonts w:ascii="Times New Roman" w:hAnsi="Times New Roman" w:cs="Times New Roman"/>
          <w:sz w:val="24"/>
          <w:szCs w:val="24"/>
        </w:rPr>
        <w:t>, then the court shall prohibit from driving and cancel the licence</w:t>
      </w:r>
      <w:r w:rsidR="004C04F6">
        <w:rPr>
          <w:rFonts w:ascii="Times New Roman" w:hAnsi="Times New Roman" w:cs="Times New Roman"/>
          <w:sz w:val="24"/>
          <w:szCs w:val="24"/>
        </w:rPr>
        <w:t>.</w:t>
      </w:r>
      <w:r w:rsidR="00505F07">
        <w:rPr>
          <w:rFonts w:ascii="Times New Roman" w:hAnsi="Times New Roman" w:cs="Times New Roman"/>
          <w:sz w:val="24"/>
          <w:szCs w:val="24"/>
        </w:rPr>
        <w:t xml:space="preserve"> </w:t>
      </w:r>
    </w:p>
    <w:p w:rsidR="004C04F6" w:rsidRDefault="004C04F6" w:rsidP="00F9556F">
      <w:pPr>
        <w:spacing w:after="0" w:line="360" w:lineRule="auto"/>
        <w:ind w:left="720" w:hanging="720"/>
        <w:jc w:val="both"/>
        <w:rPr>
          <w:rFonts w:ascii="Times New Roman" w:hAnsi="Times New Roman" w:cs="Times New Roman"/>
          <w:sz w:val="24"/>
          <w:szCs w:val="24"/>
        </w:rPr>
      </w:pPr>
    </w:p>
    <w:p w:rsidR="0022211C" w:rsidRDefault="00ED30E2" w:rsidP="004C04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[29</w:t>
      </w:r>
      <w:r w:rsidR="004C04F6">
        <w:rPr>
          <w:rFonts w:ascii="Times New Roman" w:hAnsi="Times New Roman" w:cs="Times New Roman"/>
          <w:sz w:val="24"/>
          <w:szCs w:val="24"/>
        </w:rPr>
        <w:t>]</w:t>
      </w:r>
      <w:r w:rsidR="004C04F6">
        <w:rPr>
          <w:rFonts w:ascii="Times New Roman" w:hAnsi="Times New Roman" w:cs="Times New Roman"/>
          <w:sz w:val="24"/>
          <w:szCs w:val="24"/>
        </w:rPr>
        <w:tab/>
        <w:t>To compound the situation</w:t>
      </w:r>
      <w:r w:rsidR="00505F07">
        <w:rPr>
          <w:rFonts w:ascii="Times New Roman" w:hAnsi="Times New Roman" w:cs="Times New Roman"/>
          <w:sz w:val="24"/>
          <w:szCs w:val="24"/>
        </w:rPr>
        <w:t xml:space="preserve"> further</w:t>
      </w:r>
      <w:r w:rsidR="004C04F6">
        <w:rPr>
          <w:rFonts w:ascii="Times New Roman" w:hAnsi="Times New Roman" w:cs="Times New Roman"/>
          <w:sz w:val="24"/>
          <w:szCs w:val="24"/>
        </w:rPr>
        <w:t>, in</w:t>
      </w:r>
      <w:r w:rsidR="00B54873">
        <w:rPr>
          <w:rFonts w:ascii="Times New Roman" w:hAnsi="Times New Roman" w:cs="Times New Roman"/>
          <w:sz w:val="24"/>
          <w:szCs w:val="24"/>
        </w:rPr>
        <w:t xml:space="preserve"> addition to s 64 aforesaid, the court should also pay regard to s 65 if it has convicted.  </w:t>
      </w:r>
      <w:r w:rsidR="0022211C">
        <w:rPr>
          <w:rFonts w:ascii="Times New Roman" w:hAnsi="Times New Roman" w:cs="Times New Roman"/>
          <w:sz w:val="24"/>
          <w:szCs w:val="24"/>
        </w:rPr>
        <w:t xml:space="preserve">Section </w:t>
      </w:r>
      <w:r w:rsidR="00EB621D">
        <w:rPr>
          <w:rFonts w:ascii="Times New Roman" w:hAnsi="Times New Roman" w:cs="Times New Roman"/>
          <w:sz w:val="24"/>
          <w:szCs w:val="24"/>
        </w:rPr>
        <w:t xml:space="preserve">65 </w:t>
      </w:r>
      <w:r w:rsidR="0022211C">
        <w:rPr>
          <w:rFonts w:ascii="Times New Roman" w:hAnsi="Times New Roman" w:cs="Times New Roman"/>
          <w:sz w:val="24"/>
          <w:szCs w:val="24"/>
        </w:rPr>
        <w:t xml:space="preserve">[1] says a prohibition from driving </w:t>
      </w:r>
      <w:r w:rsidR="0022211C" w:rsidRPr="00235E33">
        <w:rPr>
          <w:rFonts w:ascii="Times New Roman" w:hAnsi="Times New Roman" w:cs="Times New Roman"/>
          <w:b/>
          <w:i/>
          <w:sz w:val="24"/>
          <w:szCs w:val="24"/>
          <w:u w:val="single"/>
        </w:rPr>
        <w:t>shall</w:t>
      </w:r>
      <w:r w:rsidR="0022211C">
        <w:rPr>
          <w:rFonts w:ascii="Times New Roman" w:hAnsi="Times New Roman" w:cs="Times New Roman"/>
          <w:sz w:val="24"/>
          <w:szCs w:val="24"/>
        </w:rPr>
        <w:t xml:space="preserve"> extend to all classes of motor vehicles. But </w:t>
      </w:r>
      <w:r w:rsidR="00B54873">
        <w:rPr>
          <w:rFonts w:ascii="Times New Roman" w:hAnsi="Times New Roman" w:cs="Times New Roman"/>
          <w:sz w:val="24"/>
          <w:szCs w:val="24"/>
        </w:rPr>
        <w:t>of course, this is subject to the exceptions set out in the rest of that section. For example, s</w:t>
      </w:r>
      <w:r w:rsidR="00EB621D">
        <w:rPr>
          <w:rFonts w:ascii="Times New Roman" w:hAnsi="Times New Roman" w:cs="Times New Roman"/>
          <w:sz w:val="24"/>
          <w:szCs w:val="24"/>
        </w:rPr>
        <w:t xml:space="preserve">ub-section [3] </w:t>
      </w:r>
      <w:r w:rsidR="0022211C">
        <w:rPr>
          <w:rFonts w:ascii="Times New Roman" w:hAnsi="Times New Roman" w:cs="Times New Roman"/>
          <w:sz w:val="24"/>
          <w:szCs w:val="24"/>
        </w:rPr>
        <w:t>gives the court the discretion to confine the prohibition to the class of motor vehicle</w:t>
      </w:r>
      <w:r w:rsidR="00EB621D">
        <w:rPr>
          <w:rFonts w:ascii="Times New Roman" w:hAnsi="Times New Roman" w:cs="Times New Roman"/>
          <w:sz w:val="24"/>
          <w:szCs w:val="24"/>
        </w:rPr>
        <w:t>s</w:t>
      </w:r>
      <w:r w:rsidR="0022211C">
        <w:rPr>
          <w:rFonts w:ascii="Times New Roman" w:hAnsi="Times New Roman" w:cs="Times New Roman"/>
          <w:sz w:val="24"/>
          <w:szCs w:val="24"/>
        </w:rPr>
        <w:t xml:space="preserve"> to which the one being driven by the accused at the time of the commission of the offence belonged.   </w:t>
      </w:r>
    </w:p>
    <w:p w:rsidR="00E472F5" w:rsidRDefault="00E472F5" w:rsidP="00B54873">
      <w:pPr>
        <w:spacing w:after="0" w:line="360" w:lineRule="auto"/>
        <w:ind w:left="720" w:hanging="720"/>
        <w:jc w:val="both"/>
        <w:rPr>
          <w:rFonts w:ascii="Times New Roman" w:hAnsi="Times New Roman" w:cs="Times New Roman"/>
          <w:sz w:val="24"/>
          <w:szCs w:val="24"/>
        </w:rPr>
      </w:pPr>
    </w:p>
    <w:p w:rsidR="00E472F5" w:rsidRDefault="00ED30E2" w:rsidP="00E472F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sidR="00E472F5">
        <w:rPr>
          <w:rFonts w:ascii="Times New Roman" w:hAnsi="Times New Roman" w:cs="Times New Roman"/>
          <w:sz w:val="24"/>
          <w:szCs w:val="24"/>
        </w:rPr>
        <w:t>]</w:t>
      </w:r>
      <w:r w:rsidR="00E472F5">
        <w:rPr>
          <w:rFonts w:ascii="Times New Roman" w:hAnsi="Times New Roman" w:cs="Times New Roman"/>
          <w:sz w:val="24"/>
          <w:szCs w:val="24"/>
        </w:rPr>
        <w:tab/>
        <w:t>The sum total of all th</w:t>
      </w:r>
      <w:r w:rsidR="00505F07">
        <w:rPr>
          <w:rFonts w:ascii="Times New Roman" w:hAnsi="Times New Roman" w:cs="Times New Roman"/>
          <w:sz w:val="24"/>
          <w:szCs w:val="24"/>
        </w:rPr>
        <w:t xml:space="preserve">is </w:t>
      </w:r>
      <w:r w:rsidR="00E472F5">
        <w:rPr>
          <w:rFonts w:ascii="Times New Roman" w:hAnsi="Times New Roman" w:cs="Times New Roman"/>
          <w:sz w:val="24"/>
          <w:szCs w:val="24"/>
        </w:rPr>
        <w:t xml:space="preserve">is that where the driver of a commuter omnibus or </w:t>
      </w:r>
      <w:r w:rsidR="00505F07">
        <w:rPr>
          <w:rFonts w:ascii="Times New Roman" w:hAnsi="Times New Roman" w:cs="Times New Roman"/>
          <w:sz w:val="24"/>
          <w:szCs w:val="24"/>
        </w:rPr>
        <w:t xml:space="preserve">a </w:t>
      </w:r>
      <w:r w:rsidR="00E472F5">
        <w:rPr>
          <w:rFonts w:ascii="Times New Roman" w:hAnsi="Times New Roman" w:cs="Times New Roman"/>
          <w:sz w:val="24"/>
          <w:szCs w:val="24"/>
        </w:rPr>
        <w:t xml:space="preserve">heavy vehicle has been convicted of culpable homicide, the court cannot just approach sentencing in the </w:t>
      </w:r>
      <w:r w:rsidR="00505F07">
        <w:rPr>
          <w:rFonts w:ascii="Times New Roman" w:hAnsi="Times New Roman" w:cs="Times New Roman"/>
          <w:sz w:val="24"/>
          <w:szCs w:val="24"/>
        </w:rPr>
        <w:t xml:space="preserve">ordinary </w:t>
      </w:r>
      <w:r w:rsidR="00E472F5">
        <w:rPr>
          <w:rFonts w:ascii="Times New Roman" w:hAnsi="Times New Roman" w:cs="Times New Roman"/>
          <w:sz w:val="24"/>
          <w:szCs w:val="24"/>
        </w:rPr>
        <w:t xml:space="preserve">way. It has to pay regard to the relevant sections above in case </w:t>
      </w:r>
      <w:r w:rsidR="00505F07">
        <w:rPr>
          <w:rFonts w:ascii="Times New Roman" w:hAnsi="Times New Roman" w:cs="Times New Roman"/>
          <w:sz w:val="24"/>
          <w:szCs w:val="24"/>
        </w:rPr>
        <w:t xml:space="preserve">a </w:t>
      </w:r>
      <w:r w:rsidR="00E472F5">
        <w:rPr>
          <w:rFonts w:ascii="Times New Roman" w:hAnsi="Times New Roman" w:cs="Times New Roman"/>
          <w:sz w:val="24"/>
          <w:szCs w:val="24"/>
        </w:rPr>
        <w:t xml:space="preserve">prohibition from driving is </w:t>
      </w:r>
      <w:r w:rsidR="00505F07">
        <w:rPr>
          <w:rFonts w:ascii="Times New Roman" w:hAnsi="Times New Roman" w:cs="Times New Roman"/>
          <w:sz w:val="24"/>
          <w:szCs w:val="24"/>
        </w:rPr>
        <w:t>mandatory or discretionary</w:t>
      </w:r>
      <w:r w:rsidR="00EB621D">
        <w:rPr>
          <w:rFonts w:ascii="Times New Roman" w:hAnsi="Times New Roman" w:cs="Times New Roman"/>
          <w:sz w:val="24"/>
          <w:szCs w:val="24"/>
        </w:rPr>
        <w:t>, or in case the licence has to be cancelled</w:t>
      </w:r>
      <w:r w:rsidR="00505F07">
        <w:rPr>
          <w:rFonts w:ascii="Times New Roman" w:hAnsi="Times New Roman" w:cs="Times New Roman"/>
          <w:sz w:val="24"/>
          <w:szCs w:val="24"/>
        </w:rPr>
        <w:t>.</w:t>
      </w:r>
      <w:r w:rsidR="00E472F5">
        <w:rPr>
          <w:rFonts w:ascii="Times New Roman" w:hAnsi="Times New Roman" w:cs="Times New Roman"/>
          <w:sz w:val="24"/>
          <w:szCs w:val="24"/>
        </w:rPr>
        <w:t xml:space="preserve"> </w:t>
      </w:r>
      <w:r w:rsidR="00EB621D">
        <w:rPr>
          <w:rFonts w:ascii="Times New Roman" w:hAnsi="Times New Roman" w:cs="Times New Roman"/>
          <w:sz w:val="24"/>
          <w:szCs w:val="24"/>
        </w:rPr>
        <w:t>Prohibition from driving</w:t>
      </w:r>
      <w:r w:rsidR="00E472F5">
        <w:rPr>
          <w:rFonts w:ascii="Times New Roman" w:hAnsi="Times New Roman" w:cs="Times New Roman"/>
          <w:sz w:val="24"/>
          <w:szCs w:val="24"/>
        </w:rPr>
        <w:t xml:space="preserve"> is mandatory, for example, in terms of </w:t>
      </w:r>
      <w:r w:rsidR="00505F07">
        <w:rPr>
          <w:rFonts w:ascii="Times New Roman" w:hAnsi="Times New Roman" w:cs="Times New Roman"/>
          <w:sz w:val="24"/>
          <w:szCs w:val="24"/>
        </w:rPr>
        <w:t>s 52[4][</w:t>
      </w:r>
      <w:r w:rsidR="00505F07" w:rsidRPr="00505F07">
        <w:rPr>
          <w:rFonts w:ascii="Times New Roman" w:hAnsi="Times New Roman" w:cs="Times New Roman"/>
          <w:i/>
          <w:sz w:val="24"/>
          <w:szCs w:val="24"/>
        </w:rPr>
        <w:t>c</w:t>
      </w:r>
      <w:r w:rsidR="00505F07">
        <w:rPr>
          <w:rFonts w:ascii="Times New Roman" w:hAnsi="Times New Roman" w:cs="Times New Roman"/>
          <w:sz w:val="24"/>
          <w:szCs w:val="24"/>
        </w:rPr>
        <w:t>] [</w:t>
      </w:r>
      <w:r w:rsidR="00E00992">
        <w:rPr>
          <w:rFonts w:ascii="Times New Roman" w:hAnsi="Times New Roman" w:cs="Times New Roman"/>
          <w:sz w:val="24"/>
          <w:szCs w:val="24"/>
        </w:rPr>
        <w:t xml:space="preserve">negligent or dangerous driving of a commuter omnibus or a heavy vehicle]; </w:t>
      </w:r>
      <w:r w:rsidR="00E472F5">
        <w:rPr>
          <w:rFonts w:ascii="Times New Roman" w:hAnsi="Times New Roman" w:cs="Times New Roman"/>
          <w:sz w:val="24"/>
          <w:szCs w:val="24"/>
        </w:rPr>
        <w:t xml:space="preserve">s 54 </w:t>
      </w:r>
      <w:r w:rsidR="0022211C">
        <w:rPr>
          <w:rFonts w:ascii="Times New Roman" w:hAnsi="Times New Roman" w:cs="Times New Roman"/>
          <w:sz w:val="24"/>
          <w:szCs w:val="24"/>
        </w:rPr>
        <w:t>[driving with prohibited concentration of alcohol in blood], and s 55 [driving while under the influence of alcohol or drugs or both].</w:t>
      </w:r>
    </w:p>
    <w:p w:rsidR="00E472F5" w:rsidRDefault="00E472F5" w:rsidP="00E472F5">
      <w:pPr>
        <w:spacing w:after="0" w:line="360" w:lineRule="auto"/>
        <w:ind w:left="720" w:hanging="720"/>
        <w:jc w:val="both"/>
        <w:rPr>
          <w:rFonts w:ascii="Times New Roman" w:hAnsi="Times New Roman" w:cs="Times New Roman"/>
          <w:sz w:val="24"/>
          <w:szCs w:val="24"/>
        </w:rPr>
      </w:pPr>
    </w:p>
    <w:p w:rsidR="00535551" w:rsidRDefault="00E472F5" w:rsidP="00E658E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ED30E2">
        <w:rPr>
          <w:rFonts w:ascii="Times New Roman" w:hAnsi="Times New Roman" w:cs="Times New Roman"/>
          <w:sz w:val="24"/>
          <w:szCs w:val="24"/>
        </w:rPr>
        <w:t>31</w:t>
      </w:r>
      <w:r>
        <w:rPr>
          <w:rFonts w:ascii="Times New Roman" w:hAnsi="Times New Roman" w:cs="Times New Roman"/>
          <w:sz w:val="24"/>
          <w:szCs w:val="24"/>
        </w:rPr>
        <w:t>]</w:t>
      </w:r>
      <w:r>
        <w:rPr>
          <w:rFonts w:ascii="Times New Roman" w:hAnsi="Times New Roman" w:cs="Times New Roman"/>
          <w:sz w:val="24"/>
          <w:szCs w:val="24"/>
        </w:rPr>
        <w:tab/>
        <w:t>In the present case, if the tractor in question was a heavy vehicle</w:t>
      </w:r>
      <w:r w:rsidR="00505F07">
        <w:rPr>
          <w:rFonts w:ascii="Times New Roman" w:hAnsi="Times New Roman" w:cs="Times New Roman"/>
          <w:sz w:val="24"/>
          <w:szCs w:val="24"/>
        </w:rPr>
        <w:t>,</w:t>
      </w:r>
      <w:r>
        <w:rPr>
          <w:rFonts w:ascii="Times New Roman" w:hAnsi="Times New Roman" w:cs="Times New Roman"/>
          <w:sz w:val="24"/>
          <w:szCs w:val="24"/>
        </w:rPr>
        <w:t xml:space="preserve"> then given that the trial court assessed the accused</w:t>
      </w:r>
      <w:r w:rsidR="00E658E6">
        <w:rPr>
          <w:rFonts w:ascii="Times New Roman" w:hAnsi="Times New Roman" w:cs="Times New Roman"/>
          <w:sz w:val="24"/>
          <w:szCs w:val="24"/>
        </w:rPr>
        <w:t>’s</w:t>
      </w:r>
      <w:r>
        <w:rPr>
          <w:rFonts w:ascii="Times New Roman" w:hAnsi="Times New Roman" w:cs="Times New Roman"/>
          <w:sz w:val="24"/>
          <w:szCs w:val="24"/>
        </w:rPr>
        <w:t xml:space="preserve"> degree of negligence as ordinary, </w:t>
      </w:r>
      <w:r w:rsidR="00E658E6">
        <w:rPr>
          <w:rFonts w:ascii="Times New Roman" w:hAnsi="Times New Roman" w:cs="Times New Roman"/>
          <w:sz w:val="24"/>
          <w:szCs w:val="24"/>
        </w:rPr>
        <w:t xml:space="preserve">it </w:t>
      </w:r>
      <w:r w:rsidR="00505F07">
        <w:rPr>
          <w:rFonts w:ascii="Times New Roman" w:hAnsi="Times New Roman" w:cs="Times New Roman"/>
          <w:sz w:val="24"/>
          <w:szCs w:val="24"/>
        </w:rPr>
        <w:t xml:space="preserve">would have been </w:t>
      </w:r>
      <w:r w:rsidR="00E658E6">
        <w:rPr>
          <w:rFonts w:ascii="Times New Roman" w:hAnsi="Times New Roman" w:cs="Times New Roman"/>
          <w:sz w:val="24"/>
          <w:szCs w:val="24"/>
        </w:rPr>
        <w:t xml:space="preserve">to s 52 of the Act [negligent or dangerous driving] that the court </w:t>
      </w:r>
      <w:r w:rsidR="00505F07" w:rsidRPr="00505F07">
        <w:rPr>
          <w:rFonts w:ascii="Times New Roman" w:hAnsi="Times New Roman" w:cs="Times New Roman"/>
          <w:sz w:val="24"/>
          <w:szCs w:val="24"/>
        </w:rPr>
        <w:t>would</w:t>
      </w:r>
      <w:r w:rsidR="00E658E6">
        <w:rPr>
          <w:rFonts w:ascii="Times New Roman" w:hAnsi="Times New Roman" w:cs="Times New Roman"/>
          <w:sz w:val="24"/>
          <w:szCs w:val="24"/>
        </w:rPr>
        <w:t xml:space="preserve"> have sought guidance from in deciding the question of prohibition fro</w:t>
      </w:r>
      <w:r w:rsidR="00505F07">
        <w:rPr>
          <w:rFonts w:ascii="Times New Roman" w:hAnsi="Times New Roman" w:cs="Times New Roman"/>
          <w:sz w:val="24"/>
          <w:szCs w:val="24"/>
        </w:rPr>
        <w:t>m driving. In terms of</w:t>
      </w:r>
      <w:r w:rsidR="00E658E6">
        <w:rPr>
          <w:rFonts w:ascii="Times New Roman" w:hAnsi="Times New Roman" w:cs="Times New Roman"/>
          <w:sz w:val="24"/>
          <w:szCs w:val="24"/>
        </w:rPr>
        <w:t xml:space="preserve"> </w:t>
      </w:r>
      <w:r w:rsidR="00505F07">
        <w:rPr>
          <w:rFonts w:ascii="Times New Roman" w:hAnsi="Times New Roman" w:cs="Times New Roman"/>
          <w:sz w:val="24"/>
          <w:szCs w:val="24"/>
        </w:rPr>
        <w:t>s 52[4]</w:t>
      </w:r>
      <w:r w:rsidR="00E658E6">
        <w:rPr>
          <w:rFonts w:ascii="Times New Roman" w:hAnsi="Times New Roman" w:cs="Times New Roman"/>
          <w:sz w:val="24"/>
          <w:szCs w:val="24"/>
        </w:rPr>
        <w:t>[</w:t>
      </w:r>
      <w:r w:rsidR="00E658E6">
        <w:rPr>
          <w:rFonts w:ascii="Times New Roman" w:hAnsi="Times New Roman" w:cs="Times New Roman"/>
          <w:i/>
          <w:sz w:val="24"/>
          <w:szCs w:val="24"/>
        </w:rPr>
        <w:t>c</w:t>
      </w:r>
      <w:r w:rsidR="00E658E6">
        <w:rPr>
          <w:rFonts w:ascii="Times New Roman" w:hAnsi="Times New Roman" w:cs="Times New Roman"/>
          <w:sz w:val="24"/>
          <w:szCs w:val="24"/>
        </w:rPr>
        <w:t xml:space="preserve">], a court convicting a person of negligent or dangerous driving, in the case of a commuter omnibus or a heavy vehicle, </w:t>
      </w:r>
      <w:r w:rsidR="00E658E6">
        <w:rPr>
          <w:rFonts w:ascii="Times New Roman" w:hAnsi="Times New Roman" w:cs="Times New Roman"/>
          <w:b/>
          <w:i/>
          <w:sz w:val="24"/>
          <w:szCs w:val="24"/>
        </w:rPr>
        <w:t>shall</w:t>
      </w:r>
      <w:r w:rsidR="00E658E6">
        <w:rPr>
          <w:rFonts w:ascii="Times New Roman" w:hAnsi="Times New Roman" w:cs="Times New Roman"/>
          <w:sz w:val="24"/>
          <w:szCs w:val="24"/>
        </w:rPr>
        <w:t xml:space="preserve"> prohibit him from driving for a period </w:t>
      </w:r>
      <w:r w:rsidR="00535551">
        <w:rPr>
          <w:rFonts w:ascii="Times New Roman" w:hAnsi="Times New Roman" w:cs="Times New Roman"/>
          <w:sz w:val="24"/>
          <w:szCs w:val="24"/>
        </w:rPr>
        <w:t xml:space="preserve">of not less than two years, unless there are special circumstances justifying the court </w:t>
      </w:r>
      <w:r w:rsidR="00505F07">
        <w:rPr>
          <w:rFonts w:ascii="Times New Roman" w:hAnsi="Times New Roman" w:cs="Times New Roman"/>
          <w:sz w:val="24"/>
          <w:szCs w:val="24"/>
        </w:rPr>
        <w:t xml:space="preserve">to decline </w:t>
      </w:r>
      <w:r w:rsidR="00EB621D">
        <w:rPr>
          <w:rFonts w:ascii="Times New Roman" w:hAnsi="Times New Roman" w:cs="Times New Roman"/>
          <w:sz w:val="24"/>
          <w:szCs w:val="24"/>
        </w:rPr>
        <w:t xml:space="preserve">to </w:t>
      </w:r>
      <w:r w:rsidR="00535551">
        <w:rPr>
          <w:rFonts w:ascii="Times New Roman" w:hAnsi="Times New Roman" w:cs="Times New Roman"/>
          <w:sz w:val="24"/>
          <w:szCs w:val="24"/>
        </w:rPr>
        <w:t>impos</w:t>
      </w:r>
      <w:r w:rsidR="00EB621D">
        <w:rPr>
          <w:rFonts w:ascii="Times New Roman" w:hAnsi="Times New Roman" w:cs="Times New Roman"/>
          <w:sz w:val="24"/>
          <w:szCs w:val="24"/>
        </w:rPr>
        <w:t>e</w:t>
      </w:r>
      <w:r w:rsidR="00535551">
        <w:rPr>
          <w:rFonts w:ascii="Times New Roman" w:hAnsi="Times New Roman" w:cs="Times New Roman"/>
          <w:sz w:val="24"/>
          <w:szCs w:val="24"/>
        </w:rPr>
        <w:t xml:space="preserve"> the prohibition.</w:t>
      </w:r>
    </w:p>
    <w:p w:rsidR="00535551" w:rsidRDefault="00535551" w:rsidP="00E658E6">
      <w:pPr>
        <w:spacing w:after="0" w:line="360" w:lineRule="auto"/>
        <w:ind w:left="720" w:hanging="720"/>
        <w:jc w:val="both"/>
        <w:rPr>
          <w:rFonts w:ascii="Times New Roman" w:hAnsi="Times New Roman" w:cs="Times New Roman"/>
          <w:sz w:val="24"/>
          <w:szCs w:val="24"/>
        </w:rPr>
      </w:pPr>
    </w:p>
    <w:p w:rsidR="00535551" w:rsidRDefault="00535551" w:rsidP="00E658E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ED30E2">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However, </w:t>
      </w:r>
      <w:r w:rsidR="00E00992">
        <w:rPr>
          <w:rFonts w:ascii="Times New Roman" w:hAnsi="Times New Roman" w:cs="Times New Roman"/>
          <w:sz w:val="24"/>
          <w:szCs w:val="24"/>
        </w:rPr>
        <w:t xml:space="preserve">in this particular case, as in the </w:t>
      </w:r>
      <w:r w:rsidR="00E00992" w:rsidRPr="00E00992">
        <w:rPr>
          <w:rFonts w:ascii="Times New Roman" w:hAnsi="Times New Roman" w:cs="Times New Roman"/>
          <w:i/>
          <w:sz w:val="24"/>
          <w:szCs w:val="24"/>
        </w:rPr>
        <w:t>Chitepo</w:t>
      </w:r>
      <w:r w:rsidR="00E00992">
        <w:rPr>
          <w:rFonts w:ascii="Times New Roman" w:hAnsi="Times New Roman" w:cs="Times New Roman"/>
          <w:sz w:val="24"/>
          <w:szCs w:val="24"/>
        </w:rPr>
        <w:t xml:space="preserve"> judgment, this is a moot point, raised only for guidance. T</w:t>
      </w:r>
      <w:r>
        <w:rPr>
          <w:rFonts w:ascii="Times New Roman" w:hAnsi="Times New Roman" w:cs="Times New Roman"/>
          <w:sz w:val="24"/>
          <w:szCs w:val="24"/>
        </w:rPr>
        <w:t>he issue of whether or not the tractor was a heavy vehicle was not canvassed at all</w:t>
      </w:r>
      <w:r w:rsidR="00E00992">
        <w:rPr>
          <w:rFonts w:ascii="Times New Roman" w:hAnsi="Times New Roman" w:cs="Times New Roman"/>
          <w:sz w:val="24"/>
          <w:szCs w:val="24"/>
        </w:rPr>
        <w:t>. T</w:t>
      </w:r>
      <w:r>
        <w:rPr>
          <w:rFonts w:ascii="Times New Roman" w:hAnsi="Times New Roman" w:cs="Times New Roman"/>
          <w:sz w:val="24"/>
          <w:szCs w:val="24"/>
        </w:rPr>
        <w:t xml:space="preserve">he accused </w:t>
      </w:r>
      <w:r w:rsidR="00E00992">
        <w:rPr>
          <w:rFonts w:ascii="Times New Roman" w:hAnsi="Times New Roman" w:cs="Times New Roman"/>
          <w:sz w:val="24"/>
          <w:szCs w:val="24"/>
        </w:rPr>
        <w:t>is</w:t>
      </w:r>
      <w:r>
        <w:rPr>
          <w:rFonts w:ascii="Times New Roman" w:hAnsi="Times New Roman" w:cs="Times New Roman"/>
          <w:sz w:val="24"/>
          <w:szCs w:val="24"/>
        </w:rPr>
        <w:t xml:space="preserve"> entitled to the benefit of the doubt. </w:t>
      </w:r>
      <w:r w:rsidR="00E00992">
        <w:rPr>
          <w:rFonts w:ascii="Times New Roman" w:hAnsi="Times New Roman" w:cs="Times New Roman"/>
          <w:sz w:val="24"/>
          <w:szCs w:val="24"/>
        </w:rPr>
        <w:t xml:space="preserve">At any rate, by the type of sentence that it meted out, the court seems to have treated the tractor as a light motor vehicle. </w:t>
      </w:r>
      <w:r>
        <w:rPr>
          <w:rFonts w:ascii="Times New Roman" w:hAnsi="Times New Roman" w:cs="Times New Roman"/>
          <w:sz w:val="24"/>
          <w:szCs w:val="24"/>
        </w:rPr>
        <w:t>Th</w:t>
      </w:r>
      <w:r w:rsidR="00E00992">
        <w:rPr>
          <w:rFonts w:ascii="Times New Roman" w:hAnsi="Times New Roman" w:cs="Times New Roman"/>
          <w:sz w:val="24"/>
          <w:szCs w:val="24"/>
        </w:rPr>
        <w:t xml:space="preserve">erefore, </w:t>
      </w:r>
      <w:r>
        <w:rPr>
          <w:rFonts w:ascii="Times New Roman" w:hAnsi="Times New Roman" w:cs="Times New Roman"/>
          <w:sz w:val="24"/>
          <w:szCs w:val="24"/>
        </w:rPr>
        <w:t xml:space="preserve">the sentence of the court </w:t>
      </w:r>
      <w:r w:rsidRPr="00E00992">
        <w:rPr>
          <w:rFonts w:ascii="Times New Roman" w:hAnsi="Times New Roman" w:cs="Times New Roman"/>
          <w:i/>
          <w:sz w:val="24"/>
          <w:szCs w:val="24"/>
        </w:rPr>
        <w:t>a quo</w:t>
      </w:r>
      <w:r>
        <w:rPr>
          <w:rFonts w:ascii="Times New Roman" w:hAnsi="Times New Roman" w:cs="Times New Roman"/>
          <w:sz w:val="24"/>
          <w:szCs w:val="24"/>
        </w:rPr>
        <w:t xml:space="preserve"> in count two shall not be interfered with. However, </w:t>
      </w:r>
      <w:r w:rsidR="00E00992">
        <w:rPr>
          <w:rFonts w:ascii="Times New Roman" w:hAnsi="Times New Roman" w:cs="Times New Roman"/>
          <w:sz w:val="24"/>
          <w:szCs w:val="24"/>
        </w:rPr>
        <w:t xml:space="preserve">with all due respect, </w:t>
      </w:r>
      <w:r>
        <w:rPr>
          <w:rFonts w:ascii="Times New Roman" w:hAnsi="Times New Roman" w:cs="Times New Roman"/>
          <w:sz w:val="24"/>
          <w:szCs w:val="24"/>
        </w:rPr>
        <w:t>the magistrate’s courts are urged</w:t>
      </w:r>
      <w:r w:rsidR="00E00992">
        <w:rPr>
          <w:rFonts w:ascii="Times New Roman" w:hAnsi="Times New Roman" w:cs="Times New Roman"/>
          <w:sz w:val="24"/>
          <w:szCs w:val="24"/>
        </w:rPr>
        <w:t xml:space="preserve"> to treat these driving offences </w:t>
      </w:r>
      <w:r>
        <w:rPr>
          <w:rFonts w:ascii="Times New Roman" w:hAnsi="Times New Roman" w:cs="Times New Roman"/>
          <w:sz w:val="24"/>
          <w:szCs w:val="24"/>
        </w:rPr>
        <w:t xml:space="preserve">with </w:t>
      </w:r>
      <w:r w:rsidR="00E00992">
        <w:rPr>
          <w:rFonts w:ascii="Times New Roman" w:hAnsi="Times New Roman" w:cs="Times New Roman"/>
          <w:sz w:val="24"/>
          <w:szCs w:val="24"/>
        </w:rPr>
        <w:t xml:space="preserve">some </w:t>
      </w:r>
      <w:r>
        <w:rPr>
          <w:rFonts w:ascii="Times New Roman" w:hAnsi="Times New Roman" w:cs="Times New Roman"/>
          <w:sz w:val="24"/>
          <w:szCs w:val="24"/>
        </w:rPr>
        <w:t>caution to avoid these frequent pitfalls.</w:t>
      </w:r>
    </w:p>
    <w:p w:rsidR="00535551" w:rsidRDefault="00535551" w:rsidP="00E658E6">
      <w:pPr>
        <w:spacing w:after="0" w:line="360" w:lineRule="auto"/>
        <w:ind w:left="720" w:hanging="720"/>
        <w:jc w:val="both"/>
        <w:rPr>
          <w:rFonts w:ascii="Times New Roman" w:hAnsi="Times New Roman" w:cs="Times New Roman"/>
          <w:sz w:val="24"/>
          <w:szCs w:val="24"/>
        </w:rPr>
      </w:pPr>
    </w:p>
    <w:p w:rsidR="000C0893" w:rsidRDefault="00ED30E2" w:rsidP="000C089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[33</w:t>
      </w:r>
      <w:r w:rsidR="00FB4608">
        <w:rPr>
          <w:rFonts w:ascii="Times New Roman" w:hAnsi="Times New Roman" w:cs="Times New Roman"/>
          <w:sz w:val="24"/>
          <w:szCs w:val="24"/>
        </w:rPr>
        <w:t>]</w:t>
      </w:r>
      <w:r w:rsidR="00FB4608">
        <w:rPr>
          <w:rFonts w:ascii="Times New Roman" w:hAnsi="Times New Roman" w:cs="Times New Roman"/>
          <w:sz w:val="24"/>
          <w:szCs w:val="24"/>
        </w:rPr>
        <w:tab/>
        <w:t xml:space="preserve">There is </w:t>
      </w:r>
      <w:r w:rsidR="00E00992">
        <w:rPr>
          <w:rFonts w:ascii="Times New Roman" w:hAnsi="Times New Roman" w:cs="Times New Roman"/>
          <w:sz w:val="24"/>
          <w:szCs w:val="24"/>
        </w:rPr>
        <w:t xml:space="preserve">yet </w:t>
      </w:r>
      <w:r w:rsidR="00EB621D">
        <w:rPr>
          <w:rFonts w:ascii="Times New Roman" w:hAnsi="Times New Roman" w:cs="Times New Roman"/>
          <w:sz w:val="24"/>
          <w:szCs w:val="24"/>
        </w:rPr>
        <w:t>another</w:t>
      </w:r>
      <w:r w:rsidR="00E00992">
        <w:rPr>
          <w:rFonts w:ascii="Times New Roman" w:hAnsi="Times New Roman" w:cs="Times New Roman"/>
          <w:sz w:val="24"/>
          <w:szCs w:val="24"/>
        </w:rPr>
        <w:t xml:space="preserve"> </w:t>
      </w:r>
      <w:r w:rsidR="00FB4608">
        <w:rPr>
          <w:rFonts w:ascii="Times New Roman" w:hAnsi="Times New Roman" w:cs="Times New Roman"/>
          <w:sz w:val="24"/>
          <w:szCs w:val="24"/>
        </w:rPr>
        <w:t>word of caution</w:t>
      </w:r>
      <w:r w:rsidR="006F0061">
        <w:rPr>
          <w:rFonts w:ascii="Times New Roman" w:hAnsi="Times New Roman" w:cs="Times New Roman"/>
          <w:sz w:val="24"/>
          <w:szCs w:val="24"/>
        </w:rPr>
        <w:t xml:space="preserve"> relating to </w:t>
      </w:r>
      <w:r w:rsidR="00E00992">
        <w:rPr>
          <w:rFonts w:ascii="Times New Roman" w:hAnsi="Times New Roman" w:cs="Times New Roman"/>
          <w:sz w:val="24"/>
          <w:szCs w:val="24"/>
        </w:rPr>
        <w:t xml:space="preserve">yet </w:t>
      </w:r>
      <w:r w:rsidR="006F0061">
        <w:rPr>
          <w:rFonts w:ascii="Times New Roman" w:hAnsi="Times New Roman" w:cs="Times New Roman"/>
          <w:sz w:val="24"/>
          <w:szCs w:val="24"/>
        </w:rPr>
        <w:t>another glaring omission by the trial court</w:t>
      </w:r>
      <w:r>
        <w:rPr>
          <w:rFonts w:ascii="Times New Roman" w:hAnsi="Times New Roman" w:cs="Times New Roman"/>
          <w:sz w:val="24"/>
          <w:szCs w:val="24"/>
        </w:rPr>
        <w:t xml:space="preserve"> in this case</w:t>
      </w:r>
      <w:r w:rsidR="00FB4608">
        <w:rPr>
          <w:rFonts w:ascii="Times New Roman" w:hAnsi="Times New Roman" w:cs="Times New Roman"/>
          <w:sz w:val="24"/>
          <w:szCs w:val="24"/>
        </w:rPr>
        <w:t>.</w:t>
      </w:r>
      <w:r w:rsidR="000C0893">
        <w:rPr>
          <w:rFonts w:ascii="Times New Roman" w:hAnsi="Times New Roman" w:cs="Times New Roman"/>
          <w:sz w:val="24"/>
          <w:szCs w:val="24"/>
        </w:rPr>
        <w:t xml:space="preserve"> In terms of s 163A of the Criminal Procedure and Evidence, </w:t>
      </w:r>
      <w:r w:rsidR="000C0893">
        <w:rPr>
          <w:rFonts w:ascii="Times New Roman" w:hAnsi="Times New Roman" w:cs="Times New Roman"/>
          <w:i/>
          <w:sz w:val="24"/>
          <w:szCs w:val="24"/>
        </w:rPr>
        <w:t>Cap 9:07</w:t>
      </w:r>
      <w:r w:rsidR="000C0893">
        <w:rPr>
          <w:rFonts w:ascii="Times New Roman" w:hAnsi="Times New Roman" w:cs="Times New Roman"/>
          <w:sz w:val="24"/>
          <w:szCs w:val="24"/>
        </w:rPr>
        <w:t xml:space="preserve">, the magistrate is obliged to inform an accused person of </w:t>
      </w:r>
      <w:r w:rsidR="000C0893">
        <w:rPr>
          <w:rFonts w:ascii="Times New Roman" w:hAnsi="Times New Roman" w:cs="Times New Roman"/>
          <w:sz w:val="24"/>
          <w:szCs w:val="24"/>
        </w:rPr>
        <w:lastRenderedPageBreak/>
        <w:t>his right to legal representation, and to endorse on the record the fact that he or she did so inform the accused. The record in this matter has n</w:t>
      </w:r>
      <w:r w:rsidR="00E00992">
        <w:rPr>
          <w:rFonts w:ascii="Times New Roman" w:hAnsi="Times New Roman" w:cs="Times New Roman"/>
          <w:sz w:val="24"/>
          <w:szCs w:val="24"/>
        </w:rPr>
        <w:t xml:space="preserve">o such endorsement. There is no </w:t>
      </w:r>
      <w:r w:rsidR="000C0893">
        <w:rPr>
          <w:rFonts w:ascii="Times New Roman" w:hAnsi="Times New Roman" w:cs="Times New Roman"/>
          <w:sz w:val="24"/>
          <w:szCs w:val="24"/>
        </w:rPr>
        <w:t>telling whether or not the accused was so informed. Chances are that he was not. Yet s 163A is couched in peremptory terms. It says:</w:t>
      </w:r>
    </w:p>
    <w:p w:rsidR="000C0893" w:rsidRDefault="000C0893" w:rsidP="000C0893">
      <w:pPr>
        <w:spacing w:after="0" w:line="360" w:lineRule="auto"/>
        <w:ind w:left="720" w:hanging="720"/>
        <w:jc w:val="both"/>
        <w:rPr>
          <w:rFonts w:ascii="Times New Roman" w:hAnsi="Times New Roman" w:cs="Times New Roman"/>
          <w:sz w:val="24"/>
          <w:szCs w:val="24"/>
        </w:rPr>
      </w:pPr>
    </w:p>
    <w:p w:rsidR="000C0893" w:rsidRDefault="000C0893" w:rsidP="000C0893">
      <w:pPr>
        <w:autoSpaceDE w:val="0"/>
        <w:autoSpaceDN w:val="0"/>
        <w:adjustRightInd w:val="0"/>
        <w:spacing w:after="0" w:line="240" w:lineRule="auto"/>
        <w:ind w:left="1440" w:hanging="720"/>
        <w:rPr>
          <w:rFonts w:ascii="Times New Roman" w:hAnsi="Times New Roman" w:cs="Times New Roman"/>
        </w:rPr>
      </w:pPr>
      <w:proofErr w:type="gramStart"/>
      <w:r>
        <w:rPr>
          <w:rFonts w:ascii="Times New Roman" w:hAnsi="Times New Roman" w:cs="Times New Roman"/>
          <w:sz w:val="24"/>
          <w:szCs w:val="24"/>
        </w:rPr>
        <w:t xml:space="preserve">“ </w:t>
      </w:r>
      <w:r>
        <w:rPr>
          <w:rFonts w:ascii="Times New Roman" w:hAnsi="Times New Roman" w:cs="Times New Roman"/>
        </w:rPr>
        <w:t>[</w:t>
      </w:r>
      <w:proofErr w:type="gramEnd"/>
      <w:r>
        <w:rPr>
          <w:rFonts w:ascii="Times New Roman" w:hAnsi="Times New Roman" w:cs="Times New Roman"/>
        </w:rPr>
        <w:t>1]</w:t>
      </w:r>
      <w:r>
        <w:rPr>
          <w:rFonts w:ascii="Times New Roman" w:hAnsi="Times New Roman" w:cs="Times New Roman"/>
        </w:rPr>
        <w:tab/>
        <w:t xml:space="preserve">At the commencement of any trial in a magistrates court, before the accused is called upon to plead to the summons or charge, the accused </w:t>
      </w:r>
      <w:r>
        <w:rPr>
          <w:rFonts w:ascii="Times New Roman" w:hAnsi="Times New Roman" w:cs="Times New Roman"/>
          <w:b/>
          <w:i/>
          <w:u w:val="single"/>
        </w:rPr>
        <w:t>shall</w:t>
      </w:r>
      <w:r>
        <w:rPr>
          <w:rFonts w:ascii="Times New Roman" w:hAnsi="Times New Roman" w:cs="Times New Roman"/>
        </w:rPr>
        <w:t xml:space="preserve"> be informed by the magistrate of his or her right in terms of section 191 to legal or other representation in terms of that section.</w:t>
      </w:r>
    </w:p>
    <w:p w:rsidR="000C0893" w:rsidRDefault="000C0893" w:rsidP="000C0893">
      <w:pPr>
        <w:autoSpaceDE w:val="0"/>
        <w:autoSpaceDN w:val="0"/>
        <w:adjustRightInd w:val="0"/>
        <w:spacing w:after="0" w:line="240" w:lineRule="auto"/>
        <w:rPr>
          <w:rFonts w:ascii="Times New Roman" w:hAnsi="Times New Roman" w:cs="Times New Roman"/>
        </w:rPr>
      </w:pPr>
    </w:p>
    <w:p w:rsidR="000C0893" w:rsidRDefault="000C0893" w:rsidP="000C0893">
      <w:pPr>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rPr>
        <w:t>[2]</w:t>
      </w:r>
      <w:r>
        <w:rPr>
          <w:rFonts w:ascii="Times New Roman" w:hAnsi="Times New Roman" w:cs="Times New Roman"/>
        </w:rPr>
        <w:tab/>
        <w:t xml:space="preserve">The magistrate </w:t>
      </w:r>
      <w:r>
        <w:rPr>
          <w:rFonts w:ascii="Times New Roman" w:hAnsi="Times New Roman" w:cs="Times New Roman"/>
          <w:b/>
          <w:i/>
          <w:u w:val="single"/>
        </w:rPr>
        <w:t>shall</w:t>
      </w:r>
      <w:r>
        <w:rPr>
          <w:rFonts w:ascii="Times New Roman" w:hAnsi="Times New Roman" w:cs="Times New Roman"/>
        </w:rPr>
        <w:t xml:space="preserve"> record the fact that the accused has been given the information referred to in subsection [1], and the accused’s response to it</w:t>
      </w:r>
      <w:r>
        <w:rPr>
          <w:rFonts w:ascii="Times New Roman" w:hAnsi="Times New Roman" w:cs="Times New Roman"/>
          <w:sz w:val="24"/>
          <w:szCs w:val="24"/>
        </w:rPr>
        <w:t>.”</w:t>
      </w:r>
    </w:p>
    <w:p w:rsidR="000C0893" w:rsidRDefault="000C0893" w:rsidP="000C089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0C0893" w:rsidRDefault="00ED30E2" w:rsidP="000C089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[34</w:t>
      </w:r>
      <w:r w:rsidR="000C0893">
        <w:rPr>
          <w:rFonts w:ascii="Times New Roman" w:hAnsi="Times New Roman" w:cs="Times New Roman"/>
          <w:sz w:val="24"/>
          <w:szCs w:val="24"/>
        </w:rPr>
        <w:t xml:space="preserve">] </w:t>
      </w:r>
      <w:r w:rsidR="000C0893">
        <w:rPr>
          <w:rFonts w:ascii="Times New Roman" w:hAnsi="Times New Roman" w:cs="Times New Roman"/>
          <w:sz w:val="24"/>
          <w:szCs w:val="24"/>
        </w:rPr>
        <w:tab/>
        <w:t>However, notwithstanding th</w:t>
      </w:r>
      <w:r>
        <w:rPr>
          <w:rFonts w:ascii="Times New Roman" w:hAnsi="Times New Roman" w:cs="Times New Roman"/>
          <w:sz w:val="24"/>
          <w:szCs w:val="24"/>
        </w:rPr>
        <w:t>e above</w:t>
      </w:r>
      <w:r w:rsidR="00E00992">
        <w:rPr>
          <w:rFonts w:ascii="Times New Roman" w:hAnsi="Times New Roman" w:cs="Times New Roman"/>
          <w:sz w:val="24"/>
          <w:szCs w:val="24"/>
        </w:rPr>
        <w:t xml:space="preserve"> o</w:t>
      </w:r>
      <w:r w:rsidR="000C0893">
        <w:rPr>
          <w:rFonts w:ascii="Times New Roman" w:hAnsi="Times New Roman" w:cs="Times New Roman"/>
          <w:sz w:val="24"/>
          <w:szCs w:val="24"/>
        </w:rPr>
        <w:t xml:space="preserve">mission, and without having researched the </w:t>
      </w:r>
      <w:r w:rsidR="00EB621D">
        <w:rPr>
          <w:rFonts w:ascii="Times New Roman" w:hAnsi="Times New Roman" w:cs="Times New Roman"/>
          <w:sz w:val="24"/>
          <w:szCs w:val="24"/>
        </w:rPr>
        <w:t>full import</w:t>
      </w:r>
      <w:r w:rsidR="000C0893">
        <w:rPr>
          <w:rFonts w:ascii="Times New Roman" w:hAnsi="Times New Roman" w:cs="Times New Roman"/>
          <w:sz w:val="24"/>
          <w:szCs w:val="24"/>
        </w:rPr>
        <w:t xml:space="preserve"> of s 163A of th</w:t>
      </w:r>
      <w:r w:rsidR="002044B4">
        <w:rPr>
          <w:rFonts w:ascii="Times New Roman" w:hAnsi="Times New Roman" w:cs="Times New Roman"/>
          <w:sz w:val="24"/>
          <w:szCs w:val="24"/>
        </w:rPr>
        <w:t>e</w:t>
      </w:r>
      <w:r w:rsidR="000C0893">
        <w:rPr>
          <w:rFonts w:ascii="Times New Roman" w:hAnsi="Times New Roman" w:cs="Times New Roman"/>
          <w:sz w:val="24"/>
          <w:szCs w:val="24"/>
        </w:rPr>
        <w:t xml:space="preserve"> </w:t>
      </w:r>
      <w:r w:rsidR="00E00992">
        <w:rPr>
          <w:rFonts w:ascii="Times New Roman" w:hAnsi="Times New Roman" w:cs="Times New Roman"/>
          <w:sz w:val="24"/>
          <w:szCs w:val="24"/>
        </w:rPr>
        <w:t xml:space="preserve">Criminal Procedure </w:t>
      </w:r>
      <w:r>
        <w:rPr>
          <w:rFonts w:ascii="Times New Roman" w:hAnsi="Times New Roman" w:cs="Times New Roman"/>
          <w:sz w:val="24"/>
          <w:szCs w:val="24"/>
        </w:rPr>
        <w:t xml:space="preserve">and Evidence </w:t>
      </w:r>
      <w:r w:rsidR="000C0893">
        <w:rPr>
          <w:rFonts w:ascii="Times New Roman" w:hAnsi="Times New Roman" w:cs="Times New Roman"/>
          <w:sz w:val="24"/>
          <w:szCs w:val="24"/>
        </w:rPr>
        <w:t xml:space="preserve">Act, I </w:t>
      </w:r>
      <w:r>
        <w:rPr>
          <w:rFonts w:ascii="Times New Roman" w:hAnsi="Times New Roman" w:cs="Times New Roman"/>
          <w:sz w:val="24"/>
          <w:szCs w:val="24"/>
        </w:rPr>
        <w:t>shall</w:t>
      </w:r>
      <w:r w:rsidR="000C0893">
        <w:rPr>
          <w:rFonts w:ascii="Times New Roman" w:hAnsi="Times New Roman" w:cs="Times New Roman"/>
          <w:sz w:val="24"/>
          <w:szCs w:val="24"/>
        </w:rPr>
        <w:t xml:space="preserve"> not</w:t>
      </w:r>
      <w:r>
        <w:rPr>
          <w:rFonts w:ascii="Times New Roman" w:hAnsi="Times New Roman" w:cs="Times New Roman"/>
          <w:sz w:val="24"/>
          <w:szCs w:val="24"/>
        </w:rPr>
        <w:t>, in this judgment,</w:t>
      </w:r>
      <w:r w:rsidR="000C0893">
        <w:rPr>
          <w:rFonts w:ascii="Times New Roman" w:hAnsi="Times New Roman" w:cs="Times New Roman"/>
          <w:sz w:val="24"/>
          <w:szCs w:val="24"/>
        </w:rPr>
        <w:t xml:space="preserve"> go so far as </w:t>
      </w:r>
      <w:r w:rsidR="002044B4">
        <w:rPr>
          <w:rFonts w:ascii="Times New Roman" w:hAnsi="Times New Roman" w:cs="Times New Roman"/>
          <w:sz w:val="24"/>
          <w:szCs w:val="24"/>
        </w:rPr>
        <w:t xml:space="preserve">to </w:t>
      </w:r>
      <w:r w:rsidR="000C0893">
        <w:rPr>
          <w:rFonts w:ascii="Times New Roman" w:hAnsi="Times New Roman" w:cs="Times New Roman"/>
          <w:sz w:val="24"/>
          <w:szCs w:val="24"/>
        </w:rPr>
        <w:t>say the omission was fatal to the entire proceedings. I do not consider that the accused was prejudiced merely by that omission</w:t>
      </w:r>
      <w:r>
        <w:rPr>
          <w:rFonts w:ascii="Times New Roman" w:hAnsi="Times New Roman" w:cs="Times New Roman"/>
          <w:sz w:val="24"/>
          <w:szCs w:val="24"/>
        </w:rPr>
        <w:t xml:space="preserve">, but only </w:t>
      </w:r>
      <w:r w:rsidR="000C0893">
        <w:rPr>
          <w:rFonts w:ascii="Times New Roman" w:hAnsi="Times New Roman" w:cs="Times New Roman"/>
          <w:sz w:val="24"/>
          <w:szCs w:val="24"/>
        </w:rPr>
        <w:t>in the respects</w:t>
      </w:r>
      <w:r w:rsidR="002044B4">
        <w:rPr>
          <w:rFonts w:ascii="Times New Roman" w:hAnsi="Times New Roman" w:cs="Times New Roman"/>
          <w:sz w:val="24"/>
          <w:szCs w:val="24"/>
        </w:rPr>
        <w:t xml:space="preserve"> </w:t>
      </w:r>
      <w:r w:rsidR="000C0893">
        <w:rPr>
          <w:rFonts w:ascii="Times New Roman" w:hAnsi="Times New Roman" w:cs="Times New Roman"/>
          <w:sz w:val="24"/>
          <w:szCs w:val="24"/>
        </w:rPr>
        <w:t xml:space="preserve">identified </w:t>
      </w:r>
      <w:r w:rsidR="002044B4">
        <w:rPr>
          <w:rFonts w:ascii="Times New Roman" w:hAnsi="Times New Roman" w:cs="Times New Roman"/>
          <w:sz w:val="24"/>
          <w:szCs w:val="24"/>
        </w:rPr>
        <w:t>already</w:t>
      </w:r>
      <w:r>
        <w:rPr>
          <w:rFonts w:ascii="Times New Roman" w:hAnsi="Times New Roman" w:cs="Times New Roman"/>
          <w:sz w:val="24"/>
          <w:szCs w:val="24"/>
        </w:rPr>
        <w:t>,</w:t>
      </w:r>
      <w:r w:rsidR="002044B4">
        <w:rPr>
          <w:rFonts w:ascii="Times New Roman" w:hAnsi="Times New Roman" w:cs="Times New Roman"/>
          <w:sz w:val="24"/>
          <w:szCs w:val="24"/>
        </w:rPr>
        <w:t xml:space="preserve"> and</w:t>
      </w:r>
      <w:r w:rsidR="000C0893">
        <w:rPr>
          <w:rFonts w:ascii="Times New Roman" w:hAnsi="Times New Roman" w:cs="Times New Roman"/>
          <w:sz w:val="24"/>
          <w:szCs w:val="24"/>
        </w:rPr>
        <w:t xml:space="preserve"> to which remedial action has been taken</w:t>
      </w:r>
      <w:r>
        <w:rPr>
          <w:rFonts w:ascii="Times New Roman" w:hAnsi="Times New Roman" w:cs="Times New Roman"/>
          <w:sz w:val="24"/>
          <w:szCs w:val="24"/>
        </w:rPr>
        <w:t>,</w:t>
      </w:r>
      <w:r w:rsidR="000C0893">
        <w:rPr>
          <w:rFonts w:ascii="Times New Roman" w:hAnsi="Times New Roman" w:cs="Times New Roman"/>
          <w:sz w:val="24"/>
          <w:szCs w:val="24"/>
        </w:rPr>
        <w:t xml:space="preserve"> or prescribed. </w:t>
      </w:r>
    </w:p>
    <w:p w:rsidR="00FB4608" w:rsidRDefault="00FB4608" w:rsidP="00E658E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535551" w:rsidRDefault="00535551" w:rsidP="00E658E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ED30E2">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In the final analysis </w:t>
      </w:r>
      <w:r w:rsidR="002044B4">
        <w:rPr>
          <w:rFonts w:ascii="Times New Roman" w:hAnsi="Times New Roman" w:cs="Times New Roman"/>
          <w:sz w:val="24"/>
          <w:szCs w:val="24"/>
        </w:rPr>
        <w:t xml:space="preserve">therefore, </w:t>
      </w:r>
      <w:r>
        <w:rPr>
          <w:rFonts w:ascii="Times New Roman" w:hAnsi="Times New Roman" w:cs="Times New Roman"/>
          <w:sz w:val="24"/>
          <w:szCs w:val="24"/>
        </w:rPr>
        <w:t xml:space="preserve">the order of this court </w:t>
      </w:r>
      <w:r w:rsidR="002044B4">
        <w:rPr>
          <w:rFonts w:ascii="Times New Roman" w:hAnsi="Times New Roman" w:cs="Times New Roman"/>
          <w:sz w:val="24"/>
          <w:szCs w:val="24"/>
        </w:rPr>
        <w:t>reads</w:t>
      </w:r>
      <w:r>
        <w:rPr>
          <w:rFonts w:ascii="Times New Roman" w:hAnsi="Times New Roman" w:cs="Times New Roman"/>
          <w:sz w:val="24"/>
          <w:szCs w:val="24"/>
        </w:rPr>
        <w:t xml:space="preserve"> as follows:</w:t>
      </w:r>
    </w:p>
    <w:p w:rsidR="00FB4608" w:rsidRDefault="00FB4608" w:rsidP="00BD750A">
      <w:pPr>
        <w:spacing w:after="0" w:line="360" w:lineRule="auto"/>
        <w:jc w:val="both"/>
        <w:rPr>
          <w:rFonts w:ascii="Times New Roman" w:hAnsi="Times New Roman" w:cs="Times New Roman"/>
          <w:sz w:val="24"/>
          <w:szCs w:val="24"/>
        </w:rPr>
      </w:pPr>
    </w:p>
    <w:p w:rsidR="00BD750A" w:rsidRPr="002044B4" w:rsidRDefault="00FB4608" w:rsidP="002044B4">
      <w:pPr>
        <w:pStyle w:val="ListParagraph"/>
        <w:numPr>
          <w:ilvl w:val="0"/>
          <w:numId w:val="5"/>
        </w:numPr>
        <w:spacing w:after="0" w:line="240" w:lineRule="auto"/>
        <w:jc w:val="both"/>
        <w:rPr>
          <w:rFonts w:ascii="Times New Roman" w:hAnsi="Times New Roman" w:cs="Times New Roman"/>
          <w:sz w:val="24"/>
          <w:szCs w:val="24"/>
        </w:rPr>
      </w:pPr>
      <w:r w:rsidRPr="002044B4">
        <w:rPr>
          <w:rFonts w:ascii="Times New Roman" w:hAnsi="Times New Roman" w:cs="Times New Roman"/>
          <w:sz w:val="24"/>
          <w:szCs w:val="24"/>
        </w:rPr>
        <w:t>T</w:t>
      </w:r>
      <w:r w:rsidR="00BD750A" w:rsidRPr="002044B4">
        <w:rPr>
          <w:rFonts w:ascii="Times New Roman" w:hAnsi="Times New Roman" w:cs="Times New Roman"/>
          <w:sz w:val="24"/>
          <w:szCs w:val="24"/>
        </w:rPr>
        <w:t xml:space="preserve">he conviction in count one </w:t>
      </w:r>
      <w:r w:rsidRPr="002044B4">
        <w:rPr>
          <w:rFonts w:ascii="Times New Roman" w:hAnsi="Times New Roman" w:cs="Times New Roman"/>
          <w:sz w:val="24"/>
          <w:szCs w:val="24"/>
        </w:rPr>
        <w:t xml:space="preserve">be and </w:t>
      </w:r>
      <w:r w:rsidR="002044B4">
        <w:rPr>
          <w:rFonts w:ascii="Times New Roman" w:hAnsi="Times New Roman" w:cs="Times New Roman"/>
          <w:sz w:val="24"/>
          <w:szCs w:val="24"/>
        </w:rPr>
        <w:t xml:space="preserve">is </w:t>
      </w:r>
      <w:r w:rsidR="00BD750A" w:rsidRPr="002044B4">
        <w:rPr>
          <w:rFonts w:ascii="Times New Roman" w:hAnsi="Times New Roman" w:cs="Times New Roman"/>
          <w:sz w:val="24"/>
          <w:szCs w:val="24"/>
        </w:rPr>
        <w:t>hereby set aside</w:t>
      </w:r>
      <w:r w:rsidR="002044B4">
        <w:rPr>
          <w:rFonts w:ascii="Times New Roman" w:hAnsi="Times New Roman" w:cs="Times New Roman"/>
          <w:sz w:val="24"/>
          <w:szCs w:val="24"/>
        </w:rPr>
        <w:t>, and the sentence quashed</w:t>
      </w:r>
      <w:r w:rsidRPr="002044B4">
        <w:rPr>
          <w:rFonts w:ascii="Times New Roman" w:hAnsi="Times New Roman" w:cs="Times New Roman"/>
          <w:sz w:val="24"/>
          <w:szCs w:val="24"/>
        </w:rPr>
        <w:t>.</w:t>
      </w:r>
    </w:p>
    <w:p w:rsidR="00BD750A" w:rsidRDefault="00BD750A" w:rsidP="002044B4">
      <w:pPr>
        <w:spacing w:after="0" w:line="240" w:lineRule="auto"/>
        <w:jc w:val="both"/>
        <w:rPr>
          <w:rFonts w:ascii="Times New Roman" w:hAnsi="Times New Roman" w:cs="Times New Roman"/>
          <w:sz w:val="24"/>
          <w:szCs w:val="24"/>
        </w:rPr>
      </w:pPr>
    </w:p>
    <w:p w:rsidR="000C0893" w:rsidRPr="002044B4" w:rsidRDefault="00FB4608" w:rsidP="002044B4">
      <w:pPr>
        <w:pStyle w:val="ListParagraph"/>
        <w:numPr>
          <w:ilvl w:val="0"/>
          <w:numId w:val="5"/>
        </w:numPr>
        <w:spacing w:after="0" w:line="240" w:lineRule="auto"/>
        <w:jc w:val="both"/>
        <w:rPr>
          <w:rFonts w:ascii="Times New Roman" w:hAnsi="Times New Roman" w:cs="Times New Roman"/>
          <w:sz w:val="24"/>
          <w:szCs w:val="24"/>
        </w:rPr>
      </w:pPr>
      <w:r w:rsidRPr="002044B4">
        <w:rPr>
          <w:rFonts w:ascii="Times New Roman" w:hAnsi="Times New Roman" w:cs="Times New Roman"/>
          <w:sz w:val="24"/>
          <w:szCs w:val="24"/>
        </w:rPr>
        <w:t>T</w:t>
      </w:r>
      <w:r w:rsidR="00940045" w:rsidRPr="002044B4">
        <w:rPr>
          <w:rFonts w:ascii="Times New Roman" w:hAnsi="Times New Roman" w:cs="Times New Roman"/>
          <w:sz w:val="24"/>
          <w:szCs w:val="24"/>
        </w:rPr>
        <w:t>he conviction</w:t>
      </w:r>
      <w:r w:rsidRPr="002044B4">
        <w:rPr>
          <w:rFonts w:ascii="Times New Roman" w:hAnsi="Times New Roman" w:cs="Times New Roman"/>
          <w:sz w:val="24"/>
          <w:szCs w:val="24"/>
        </w:rPr>
        <w:t xml:space="preserve"> and sentence in </w:t>
      </w:r>
      <w:r w:rsidR="00940045" w:rsidRPr="002044B4">
        <w:rPr>
          <w:rFonts w:ascii="Times New Roman" w:hAnsi="Times New Roman" w:cs="Times New Roman"/>
          <w:sz w:val="24"/>
          <w:szCs w:val="24"/>
        </w:rPr>
        <w:t xml:space="preserve">count </w:t>
      </w:r>
      <w:r w:rsidR="00875248" w:rsidRPr="002044B4">
        <w:rPr>
          <w:rFonts w:ascii="Times New Roman" w:hAnsi="Times New Roman" w:cs="Times New Roman"/>
          <w:sz w:val="24"/>
          <w:szCs w:val="24"/>
        </w:rPr>
        <w:t xml:space="preserve">two </w:t>
      </w:r>
      <w:r w:rsidR="002044B4">
        <w:rPr>
          <w:rFonts w:ascii="Times New Roman" w:hAnsi="Times New Roman" w:cs="Times New Roman"/>
          <w:sz w:val="24"/>
          <w:szCs w:val="24"/>
        </w:rPr>
        <w:t xml:space="preserve">be </w:t>
      </w:r>
      <w:r w:rsidR="00ED30E2">
        <w:rPr>
          <w:rFonts w:ascii="Times New Roman" w:hAnsi="Times New Roman" w:cs="Times New Roman"/>
          <w:sz w:val="24"/>
          <w:szCs w:val="24"/>
        </w:rPr>
        <w:t xml:space="preserve">and </w:t>
      </w:r>
      <w:r w:rsidR="002044B4">
        <w:rPr>
          <w:rFonts w:ascii="Times New Roman" w:hAnsi="Times New Roman" w:cs="Times New Roman"/>
          <w:sz w:val="24"/>
          <w:szCs w:val="24"/>
        </w:rPr>
        <w:t xml:space="preserve">are </w:t>
      </w:r>
      <w:r w:rsidR="00940045" w:rsidRPr="002044B4">
        <w:rPr>
          <w:rFonts w:ascii="Times New Roman" w:hAnsi="Times New Roman" w:cs="Times New Roman"/>
          <w:sz w:val="24"/>
          <w:szCs w:val="24"/>
        </w:rPr>
        <w:t>hereby confirmed</w:t>
      </w:r>
      <w:r w:rsidR="000C0893" w:rsidRPr="002044B4">
        <w:rPr>
          <w:rFonts w:ascii="Times New Roman" w:hAnsi="Times New Roman" w:cs="Times New Roman"/>
          <w:sz w:val="24"/>
          <w:szCs w:val="24"/>
        </w:rPr>
        <w:t>.</w:t>
      </w:r>
    </w:p>
    <w:p w:rsidR="000C0893" w:rsidRDefault="000C0893" w:rsidP="002044B4">
      <w:pPr>
        <w:spacing w:after="0" w:line="240" w:lineRule="auto"/>
        <w:jc w:val="both"/>
        <w:rPr>
          <w:rFonts w:ascii="Times New Roman" w:hAnsi="Times New Roman" w:cs="Times New Roman"/>
          <w:sz w:val="24"/>
          <w:szCs w:val="24"/>
        </w:rPr>
      </w:pPr>
    </w:p>
    <w:p w:rsidR="00940045" w:rsidRPr="002044B4" w:rsidRDefault="00940045" w:rsidP="002044B4">
      <w:pPr>
        <w:pStyle w:val="ListParagraph"/>
        <w:numPr>
          <w:ilvl w:val="0"/>
          <w:numId w:val="5"/>
        </w:numPr>
        <w:spacing w:after="0" w:line="240" w:lineRule="auto"/>
        <w:jc w:val="both"/>
        <w:rPr>
          <w:rFonts w:ascii="Times New Roman" w:hAnsi="Times New Roman" w:cs="Times New Roman"/>
          <w:sz w:val="24"/>
          <w:szCs w:val="24"/>
        </w:rPr>
      </w:pPr>
      <w:r w:rsidRPr="002044B4">
        <w:rPr>
          <w:rFonts w:ascii="Times New Roman" w:hAnsi="Times New Roman" w:cs="Times New Roman"/>
          <w:sz w:val="24"/>
          <w:szCs w:val="24"/>
        </w:rPr>
        <w:t xml:space="preserve">The court </w:t>
      </w:r>
      <w:r w:rsidRPr="002044B4">
        <w:rPr>
          <w:rFonts w:ascii="Times New Roman" w:hAnsi="Times New Roman" w:cs="Times New Roman"/>
          <w:i/>
          <w:sz w:val="24"/>
          <w:szCs w:val="24"/>
        </w:rPr>
        <w:t>a quo</w:t>
      </w:r>
      <w:r w:rsidRPr="002044B4">
        <w:rPr>
          <w:rFonts w:ascii="Times New Roman" w:hAnsi="Times New Roman" w:cs="Times New Roman"/>
          <w:sz w:val="24"/>
          <w:szCs w:val="24"/>
        </w:rPr>
        <w:t xml:space="preserve"> is hereby directed to recall the accused and pronounce to him the above </w:t>
      </w:r>
      <w:r w:rsidR="00875248" w:rsidRPr="002044B4">
        <w:rPr>
          <w:rFonts w:ascii="Times New Roman" w:hAnsi="Times New Roman" w:cs="Times New Roman"/>
          <w:sz w:val="24"/>
          <w:szCs w:val="24"/>
        </w:rPr>
        <w:t xml:space="preserve">altered </w:t>
      </w:r>
      <w:r w:rsidRPr="002044B4">
        <w:rPr>
          <w:rFonts w:ascii="Times New Roman" w:hAnsi="Times New Roman" w:cs="Times New Roman"/>
          <w:sz w:val="24"/>
          <w:szCs w:val="24"/>
        </w:rPr>
        <w:t>verdict</w:t>
      </w:r>
      <w:r w:rsidR="00875248" w:rsidRPr="002044B4">
        <w:rPr>
          <w:rFonts w:ascii="Times New Roman" w:hAnsi="Times New Roman" w:cs="Times New Roman"/>
          <w:sz w:val="24"/>
          <w:szCs w:val="24"/>
        </w:rPr>
        <w:t>s</w:t>
      </w:r>
      <w:r w:rsidRPr="002044B4">
        <w:rPr>
          <w:rFonts w:ascii="Times New Roman" w:hAnsi="Times New Roman" w:cs="Times New Roman"/>
          <w:sz w:val="24"/>
          <w:szCs w:val="24"/>
        </w:rPr>
        <w:t xml:space="preserve"> and sentence.  </w:t>
      </w:r>
    </w:p>
    <w:p w:rsidR="008D5EE0" w:rsidRDefault="008D5EE0" w:rsidP="00CE70FD">
      <w:pPr>
        <w:spacing w:after="0" w:line="360" w:lineRule="auto"/>
        <w:ind w:firstLine="720"/>
        <w:jc w:val="both"/>
        <w:rPr>
          <w:rFonts w:ascii="Times New Roman" w:hAnsi="Times New Roman" w:cs="Times New Roman"/>
          <w:sz w:val="24"/>
          <w:szCs w:val="24"/>
        </w:rPr>
      </w:pPr>
    </w:p>
    <w:p w:rsidR="00EB621D" w:rsidRDefault="00EB621D" w:rsidP="00402049">
      <w:pPr>
        <w:spacing w:after="0" w:line="360" w:lineRule="auto"/>
        <w:ind w:firstLine="720"/>
        <w:jc w:val="right"/>
        <w:rPr>
          <w:rFonts w:ascii="Times New Roman" w:hAnsi="Times New Roman" w:cs="Times New Roman"/>
          <w:sz w:val="24"/>
          <w:szCs w:val="24"/>
        </w:rPr>
      </w:pPr>
    </w:p>
    <w:p w:rsidR="00402049" w:rsidRDefault="000C0893" w:rsidP="00402049">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15 March </w:t>
      </w:r>
      <w:r w:rsidR="00402049">
        <w:rPr>
          <w:rFonts w:ascii="Times New Roman" w:hAnsi="Times New Roman" w:cs="Times New Roman"/>
          <w:sz w:val="24"/>
          <w:szCs w:val="24"/>
        </w:rPr>
        <w:t>201</w:t>
      </w:r>
      <w:r>
        <w:rPr>
          <w:rFonts w:ascii="Times New Roman" w:hAnsi="Times New Roman" w:cs="Times New Roman"/>
          <w:sz w:val="24"/>
          <w:szCs w:val="24"/>
        </w:rPr>
        <w:t>8</w:t>
      </w:r>
    </w:p>
    <w:p w:rsidR="00402049" w:rsidRDefault="00402049" w:rsidP="00333299">
      <w:pPr>
        <w:spacing w:after="0" w:line="360" w:lineRule="auto"/>
        <w:jc w:val="right"/>
        <w:rPr>
          <w:rFonts w:ascii="Times New Roman" w:hAnsi="Times New Roman" w:cs="Times New Roman"/>
          <w:i/>
          <w:sz w:val="24"/>
          <w:szCs w:val="24"/>
        </w:rPr>
      </w:pPr>
      <w:r>
        <w:rPr>
          <w:noProof/>
          <w:lang w:val="en-GB" w:eastAsia="en-GB"/>
        </w:rPr>
        <w:drawing>
          <wp:inline distT="0" distB="0" distL="0" distR="0">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F20CAE" w:rsidRPr="00E544F4" w:rsidRDefault="00A50B35" w:rsidP="002544E8">
      <w:pPr>
        <w:spacing w:line="360"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MAWADZE </w:t>
      </w:r>
      <w:r w:rsidR="002544E8">
        <w:rPr>
          <w:rFonts w:ascii="Times New Roman" w:hAnsi="Times New Roman" w:cs="Times New Roman"/>
          <w:sz w:val="24"/>
          <w:szCs w:val="24"/>
        </w:rPr>
        <w:t xml:space="preserve">J </w:t>
      </w:r>
      <w:r w:rsidR="00A45139">
        <w:rPr>
          <w:rFonts w:ascii="Times New Roman" w:hAnsi="Times New Roman" w:cs="Times New Roman"/>
          <w:sz w:val="24"/>
          <w:szCs w:val="24"/>
        </w:rPr>
        <w:t>agrees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____________________________</w:t>
      </w:r>
    </w:p>
    <w:sectPr w:rsidR="00F20CAE" w:rsidRPr="00E544F4" w:rsidSect="00940045">
      <w:headerReference w:type="default" r:id="rId9"/>
      <w:pgSz w:w="11906" w:h="16838"/>
      <w:pgMar w:top="1440" w:right="1440" w:bottom="1440" w:left="21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437" w:rsidRDefault="00731437" w:rsidP="00EA00E7">
      <w:pPr>
        <w:spacing w:after="0" w:line="240" w:lineRule="auto"/>
      </w:pPr>
      <w:r>
        <w:separator/>
      </w:r>
    </w:p>
  </w:endnote>
  <w:endnote w:type="continuationSeparator" w:id="0">
    <w:p w:rsidR="00731437" w:rsidRDefault="00731437"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437" w:rsidRDefault="00731437" w:rsidP="00EA00E7">
      <w:pPr>
        <w:spacing w:after="0" w:line="240" w:lineRule="auto"/>
      </w:pPr>
      <w:r>
        <w:separator/>
      </w:r>
    </w:p>
  </w:footnote>
  <w:footnote w:type="continuationSeparator" w:id="0">
    <w:p w:rsidR="00731437" w:rsidRDefault="00731437" w:rsidP="00EA00E7">
      <w:pPr>
        <w:spacing w:after="0" w:line="240" w:lineRule="auto"/>
      </w:pPr>
      <w:r>
        <w:continuationSeparator/>
      </w:r>
    </w:p>
  </w:footnote>
  <w:footnote w:id="1">
    <w:p w:rsidR="00D46EDB" w:rsidRDefault="00D46EDB" w:rsidP="00D46EDB">
      <w:pPr>
        <w:pStyle w:val="FootnoteText"/>
        <w:rPr>
          <w:lang w:val="en-US"/>
        </w:rPr>
      </w:pPr>
      <w:r>
        <w:rPr>
          <w:rStyle w:val="FootnoteReference"/>
        </w:rPr>
        <w:footnoteRef/>
      </w:r>
      <w:r>
        <w:t xml:space="preserve"> </w:t>
      </w:r>
      <w:r>
        <w:rPr>
          <w:lang w:val="en-US"/>
        </w:rPr>
        <w:t>1984 [1] ZLR 136 [H]</w:t>
      </w:r>
    </w:p>
  </w:footnote>
  <w:footnote w:id="2">
    <w:p w:rsidR="00D46EDB" w:rsidRDefault="00D46EDB" w:rsidP="00D46EDB">
      <w:pPr>
        <w:pStyle w:val="FootnoteText"/>
        <w:rPr>
          <w:lang w:val="en-US"/>
        </w:rPr>
      </w:pPr>
      <w:r>
        <w:rPr>
          <w:rStyle w:val="FootnoteReference"/>
        </w:rPr>
        <w:footnoteRef/>
      </w:r>
      <w:r>
        <w:t xml:space="preserve"> </w:t>
      </w:r>
      <w:r>
        <w:rPr>
          <w:lang w:val="en-US"/>
        </w:rPr>
        <w:t>1984 [1] ZLR 230 [H]</w:t>
      </w:r>
    </w:p>
  </w:footnote>
  <w:footnote w:id="3">
    <w:p w:rsidR="00D46EDB" w:rsidRDefault="00D46EDB" w:rsidP="00D46EDB">
      <w:pPr>
        <w:pStyle w:val="FootnoteText"/>
        <w:rPr>
          <w:lang w:val="en-US"/>
        </w:rPr>
      </w:pPr>
      <w:r>
        <w:rPr>
          <w:rStyle w:val="FootnoteReference"/>
        </w:rPr>
        <w:footnoteRef/>
      </w:r>
      <w:r>
        <w:t xml:space="preserve"> </w:t>
      </w:r>
      <w:r>
        <w:rPr>
          <w:lang w:val="en-US"/>
        </w:rPr>
        <w:t>1998 [1] ZLR 213 [H]</w:t>
      </w:r>
    </w:p>
  </w:footnote>
  <w:footnote w:id="4">
    <w:p w:rsidR="00D46EDB" w:rsidRDefault="00D46EDB" w:rsidP="00D46EDB">
      <w:pPr>
        <w:pStyle w:val="FootnoteText"/>
        <w:rPr>
          <w:lang w:val="en-US"/>
        </w:rPr>
      </w:pPr>
      <w:r>
        <w:rPr>
          <w:rStyle w:val="FootnoteReference"/>
        </w:rPr>
        <w:footnoteRef/>
      </w:r>
      <w:r>
        <w:t xml:space="preserve"> </w:t>
      </w:r>
      <w:r>
        <w:rPr>
          <w:lang w:val="en-US"/>
        </w:rPr>
        <w:t>2001 [2] ZLR 90 [H]</w:t>
      </w:r>
    </w:p>
  </w:footnote>
  <w:footnote w:id="5">
    <w:p w:rsidR="00D46EDB" w:rsidRDefault="00D46EDB" w:rsidP="00D46EDB">
      <w:pPr>
        <w:pStyle w:val="FootnoteText"/>
        <w:rPr>
          <w:lang w:val="en-US"/>
        </w:rPr>
      </w:pPr>
      <w:r>
        <w:rPr>
          <w:rStyle w:val="FootnoteReference"/>
        </w:rPr>
        <w:footnoteRef/>
      </w:r>
      <w:r>
        <w:t xml:space="preserve"> </w:t>
      </w:r>
      <w:r>
        <w:rPr>
          <w:lang w:val="en-US"/>
        </w:rPr>
        <w:t>HB 41-06</w:t>
      </w:r>
    </w:p>
  </w:footnote>
  <w:footnote w:id="6">
    <w:p w:rsidR="00D46EDB" w:rsidRDefault="00D46EDB" w:rsidP="00D46EDB">
      <w:pPr>
        <w:pStyle w:val="FootnoteText"/>
        <w:rPr>
          <w:lang w:val="en-US"/>
        </w:rPr>
      </w:pPr>
      <w:r>
        <w:rPr>
          <w:rStyle w:val="FootnoteReference"/>
        </w:rPr>
        <w:footnoteRef/>
      </w:r>
      <w:r>
        <w:t xml:space="preserve"> </w:t>
      </w:r>
      <w:r>
        <w:rPr>
          <w:lang w:val="en-US"/>
        </w:rPr>
        <w:t>HH 831-15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cs="Times New Roman"/>
      </w:rPr>
    </w:sdtEndPr>
    <w:sdtContent>
      <w:p w:rsidR="00E504D3" w:rsidRPr="00DA7FE1" w:rsidRDefault="00E504D3">
        <w:pPr>
          <w:pStyle w:val="Header"/>
          <w:jc w:val="right"/>
          <w:rPr>
            <w:rFonts w:cs="Times New Roman"/>
          </w:rPr>
        </w:pPr>
        <w:r w:rsidRPr="00DA7FE1">
          <w:rPr>
            <w:rFonts w:cs="Times New Roman"/>
          </w:rPr>
          <w:fldChar w:fldCharType="begin"/>
        </w:r>
        <w:r w:rsidRPr="00DA7FE1">
          <w:rPr>
            <w:rFonts w:cs="Times New Roman"/>
          </w:rPr>
          <w:instrText xml:space="preserve"> PAGE   \* MERGEFORMAT </w:instrText>
        </w:r>
        <w:r w:rsidRPr="00DA7FE1">
          <w:rPr>
            <w:rFonts w:cs="Times New Roman"/>
          </w:rPr>
          <w:fldChar w:fldCharType="separate"/>
        </w:r>
        <w:r w:rsidR="006C1DE0">
          <w:rPr>
            <w:rFonts w:cs="Times New Roman"/>
            <w:noProof/>
          </w:rPr>
          <w:t>10</w:t>
        </w:r>
        <w:r w:rsidRPr="00DA7FE1">
          <w:rPr>
            <w:rFonts w:cs="Times New Roman"/>
          </w:rPr>
          <w:fldChar w:fldCharType="end"/>
        </w:r>
      </w:p>
      <w:p w:rsidR="00E504D3" w:rsidRPr="00DA7FE1" w:rsidRDefault="00E504D3">
        <w:pPr>
          <w:pStyle w:val="Header"/>
          <w:jc w:val="right"/>
          <w:rPr>
            <w:rFonts w:cs="Times New Roman"/>
          </w:rPr>
        </w:pPr>
        <w:r>
          <w:rPr>
            <w:rFonts w:cs="Times New Roman"/>
          </w:rPr>
          <w:t xml:space="preserve">HMA </w:t>
        </w:r>
        <w:r w:rsidR="00C67E88">
          <w:rPr>
            <w:rFonts w:cs="Times New Roman"/>
          </w:rPr>
          <w:t>23</w:t>
        </w:r>
        <w:r>
          <w:rPr>
            <w:rFonts w:cs="Times New Roman"/>
          </w:rPr>
          <w:t>-18</w:t>
        </w:r>
      </w:p>
      <w:p w:rsidR="00E504D3" w:rsidRDefault="00E504D3" w:rsidP="00A42F75">
        <w:pPr>
          <w:pStyle w:val="Header"/>
          <w:jc w:val="right"/>
          <w:rPr>
            <w:rFonts w:cs="Times New Roman"/>
          </w:rPr>
        </w:pPr>
        <w:r>
          <w:rPr>
            <w:rFonts w:cs="Times New Roman"/>
          </w:rPr>
          <w:t xml:space="preserve">CRB No </w:t>
        </w:r>
        <w:r w:rsidR="006F1E9F">
          <w:rPr>
            <w:rFonts w:cs="Times New Roman"/>
          </w:rPr>
          <w:t xml:space="preserve">MV </w:t>
        </w:r>
        <w:r>
          <w:rPr>
            <w:rFonts w:cs="Times New Roman"/>
          </w:rPr>
          <w:t>27/18</w:t>
        </w:r>
      </w:p>
      <w:p w:rsidR="00E504D3" w:rsidRPr="00A42F75" w:rsidRDefault="00731437" w:rsidP="00A42F75">
        <w:pPr>
          <w:pStyle w:val="Header"/>
          <w:jc w:val="right"/>
          <w:rPr>
            <w:rFonts w:cs="Times New Roman"/>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97A95"/>
    <w:multiLevelType w:val="hybridMultilevel"/>
    <w:tmpl w:val="DC3C91D2"/>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15:restartNumberingAfterBreak="0">
    <w:nsid w:val="3A1D2315"/>
    <w:multiLevelType w:val="hybridMultilevel"/>
    <w:tmpl w:val="0DA487BE"/>
    <w:lvl w:ilvl="0" w:tplc="3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B23277D"/>
    <w:multiLevelType w:val="hybridMultilevel"/>
    <w:tmpl w:val="5BB6AC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5FAC014A"/>
    <w:multiLevelType w:val="hybridMultilevel"/>
    <w:tmpl w:val="70CCCDE4"/>
    <w:lvl w:ilvl="0" w:tplc="84C03A7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5AB10F2"/>
    <w:multiLevelType w:val="hybridMultilevel"/>
    <w:tmpl w:val="97644AD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1"/>
  </w:num>
  <w:num w:numId="5">
    <w:abstractNumId w:val="2"/>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996"/>
    <w:rsid w:val="000138BF"/>
    <w:rsid w:val="00013D3A"/>
    <w:rsid w:val="000144E8"/>
    <w:rsid w:val="00014AA2"/>
    <w:rsid w:val="00014CC8"/>
    <w:rsid w:val="00015299"/>
    <w:rsid w:val="00015328"/>
    <w:rsid w:val="00015D3D"/>
    <w:rsid w:val="00016C3D"/>
    <w:rsid w:val="00017A5E"/>
    <w:rsid w:val="00017D4B"/>
    <w:rsid w:val="000202AA"/>
    <w:rsid w:val="00020393"/>
    <w:rsid w:val="000206A2"/>
    <w:rsid w:val="000219C1"/>
    <w:rsid w:val="00021D76"/>
    <w:rsid w:val="00021DCC"/>
    <w:rsid w:val="00022BD9"/>
    <w:rsid w:val="00023016"/>
    <w:rsid w:val="00024E01"/>
    <w:rsid w:val="000257DD"/>
    <w:rsid w:val="000257FE"/>
    <w:rsid w:val="00025927"/>
    <w:rsid w:val="000300FD"/>
    <w:rsid w:val="000304CF"/>
    <w:rsid w:val="000306A5"/>
    <w:rsid w:val="00030DC2"/>
    <w:rsid w:val="00031D04"/>
    <w:rsid w:val="00032DF7"/>
    <w:rsid w:val="0003388A"/>
    <w:rsid w:val="000350A4"/>
    <w:rsid w:val="000356A7"/>
    <w:rsid w:val="00036A96"/>
    <w:rsid w:val="00037F60"/>
    <w:rsid w:val="00040AAE"/>
    <w:rsid w:val="00040B95"/>
    <w:rsid w:val="000412A5"/>
    <w:rsid w:val="000418DA"/>
    <w:rsid w:val="00043C17"/>
    <w:rsid w:val="000449C0"/>
    <w:rsid w:val="00045A6F"/>
    <w:rsid w:val="00046683"/>
    <w:rsid w:val="00046B6D"/>
    <w:rsid w:val="000470C2"/>
    <w:rsid w:val="000471B0"/>
    <w:rsid w:val="000472DE"/>
    <w:rsid w:val="00050992"/>
    <w:rsid w:val="000509CC"/>
    <w:rsid w:val="00051100"/>
    <w:rsid w:val="00052AA2"/>
    <w:rsid w:val="00053220"/>
    <w:rsid w:val="00053B30"/>
    <w:rsid w:val="00053E02"/>
    <w:rsid w:val="00054346"/>
    <w:rsid w:val="0005472A"/>
    <w:rsid w:val="00054FB3"/>
    <w:rsid w:val="00055160"/>
    <w:rsid w:val="000551BC"/>
    <w:rsid w:val="0005550B"/>
    <w:rsid w:val="000555C6"/>
    <w:rsid w:val="00055FD9"/>
    <w:rsid w:val="00056DC2"/>
    <w:rsid w:val="000579F7"/>
    <w:rsid w:val="00060BD9"/>
    <w:rsid w:val="00061DBB"/>
    <w:rsid w:val="00062B7C"/>
    <w:rsid w:val="000630EB"/>
    <w:rsid w:val="000637DD"/>
    <w:rsid w:val="0006407F"/>
    <w:rsid w:val="0006467E"/>
    <w:rsid w:val="00064897"/>
    <w:rsid w:val="00065E13"/>
    <w:rsid w:val="0006755E"/>
    <w:rsid w:val="000703FE"/>
    <w:rsid w:val="00071A92"/>
    <w:rsid w:val="00071DB1"/>
    <w:rsid w:val="00072EC7"/>
    <w:rsid w:val="0007375F"/>
    <w:rsid w:val="00073A32"/>
    <w:rsid w:val="00074055"/>
    <w:rsid w:val="00074602"/>
    <w:rsid w:val="0007523A"/>
    <w:rsid w:val="00076F24"/>
    <w:rsid w:val="00076F5C"/>
    <w:rsid w:val="000772DC"/>
    <w:rsid w:val="00077D30"/>
    <w:rsid w:val="00077E32"/>
    <w:rsid w:val="00080CCF"/>
    <w:rsid w:val="00081825"/>
    <w:rsid w:val="00081C7F"/>
    <w:rsid w:val="00081D71"/>
    <w:rsid w:val="00081F3B"/>
    <w:rsid w:val="00081F93"/>
    <w:rsid w:val="00082372"/>
    <w:rsid w:val="00082E75"/>
    <w:rsid w:val="00083812"/>
    <w:rsid w:val="00083FDF"/>
    <w:rsid w:val="0008420F"/>
    <w:rsid w:val="00084428"/>
    <w:rsid w:val="00085039"/>
    <w:rsid w:val="000857EC"/>
    <w:rsid w:val="00085B0F"/>
    <w:rsid w:val="000860FD"/>
    <w:rsid w:val="0008615F"/>
    <w:rsid w:val="00086E80"/>
    <w:rsid w:val="000872DA"/>
    <w:rsid w:val="00087B0F"/>
    <w:rsid w:val="00091CC8"/>
    <w:rsid w:val="00092194"/>
    <w:rsid w:val="00092410"/>
    <w:rsid w:val="00093EF1"/>
    <w:rsid w:val="00093FE4"/>
    <w:rsid w:val="000941C5"/>
    <w:rsid w:val="00094809"/>
    <w:rsid w:val="00094A67"/>
    <w:rsid w:val="00095A5A"/>
    <w:rsid w:val="00095ED8"/>
    <w:rsid w:val="000960A7"/>
    <w:rsid w:val="00096A4F"/>
    <w:rsid w:val="00097857"/>
    <w:rsid w:val="00097BE9"/>
    <w:rsid w:val="00097E5D"/>
    <w:rsid w:val="000A20B2"/>
    <w:rsid w:val="000A2941"/>
    <w:rsid w:val="000A29A6"/>
    <w:rsid w:val="000A2A65"/>
    <w:rsid w:val="000A34E6"/>
    <w:rsid w:val="000A3AC4"/>
    <w:rsid w:val="000A3CF0"/>
    <w:rsid w:val="000A3FED"/>
    <w:rsid w:val="000A563B"/>
    <w:rsid w:val="000A599B"/>
    <w:rsid w:val="000A5DE6"/>
    <w:rsid w:val="000A623A"/>
    <w:rsid w:val="000A6576"/>
    <w:rsid w:val="000A6CC3"/>
    <w:rsid w:val="000A7090"/>
    <w:rsid w:val="000B04C8"/>
    <w:rsid w:val="000B08D8"/>
    <w:rsid w:val="000B0B49"/>
    <w:rsid w:val="000B0F9D"/>
    <w:rsid w:val="000B0FF6"/>
    <w:rsid w:val="000B210B"/>
    <w:rsid w:val="000B220D"/>
    <w:rsid w:val="000B259D"/>
    <w:rsid w:val="000B26E3"/>
    <w:rsid w:val="000B2E47"/>
    <w:rsid w:val="000B303E"/>
    <w:rsid w:val="000B3682"/>
    <w:rsid w:val="000B3898"/>
    <w:rsid w:val="000B3DA0"/>
    <w:rsid w:val="000B3DBE"/>
    <w:rsid w:val="000B3ED5"/>
    <w:rsid w:val="000B4872"/>
    <w:rsid w:val="000B4AA5"/>
    <w:rsid w:val="000B5C8E"/>
    <w:rsid w:val="000B5EFD"/>
    <w:rsid w:val="000B63E8"/>
    <w:rsid w:val="000B6960"/>
    <w:rsid w:val="000B6C47"/>
    <w:rsid w:val="000B7F79"/>
    <w:rsid w:val="000C03DD"/>
    <w:rsid w:val="000C0893"/>
    <w:rsid w:val="000C1379"/>
    <w:rsid w:val="000C2034"/>
    <w:rsid w:val="000C22CA"/>
    <w:rsid w:val="000C2AA1"/>
    <w:rsid w:val="000C367D"/>
    <w:rsid w:val="000C3D0D"/>
    <w:rsid w:val="000C44EA"/>
    <w:rsid w:val="000C450A"/>
    <w:rsid w:val="000C6168"/>
    <w:rsid w:val="000C61E1"/>
    <w:rsid w:val="000C636F"/>
    <w:rsid w:val="000C6420"/>
    <w:rsid w:val="000C6911"/>
    <w:rsid w:val="000D00CA"/>
    <w:rsid w:val="000D0819"/>
    <w:rsid w:val="000D112E"/>
    <w:rsid w:val="000D212A"/>
    <w:rsid w:val="000D38AF"/>
    <w:rsid w:val="000D3EE6"/>
    <w:rsid w:val="000D670C"/>
    <w:rsid w:val="000D6F89"/>
    <w:rsid w:val="000D7175"/>
    <w:rsid w:val="000E06EB"/>
    <w:rsid w:val="000E38A9"/>
    <w:rsid w:val="000E429E"/>
    <w:rsid w:val="000E43C3"/>
    <w:rsid w:val="000E4820"/>
    <w:rsid w:val="000E5BA6"/>
    <w:rsid w:val="000E5D42"/>
    <w:rsid w:val="000E646B"/>
    <w:rsid w:val="000E6904"/>
    <w:rsid w:val="000E6FEF"/>
    <w:rsid w:val="000E7162"/>
    <w:rsid w:val="000E7211"/>
    <w:rsid w:val="000E7C70"/>
    <w:rsid w:val="000F05F3"/>
    <w:rsid w:val="000F0970"/>
    <w:rsid w:val="000F2073"/>
    <w:rsid w:val="000F2F36"/>
    <w:rsid w:val="000F3F2B"/>
    <w:rsid w:val="000F467A"/>
    <w:rsid w:val="000F495C"/>
    <w:rsid w:val="000F65F4"/>
    <w:rsid w:val="000F661E"/>
    <w:rsid w:val="000F7663"/>
    <w:rsid w:val="000F774D"/>
    <w:rsid w:val="000F7D2F"/>
    <w:rsid w:val="000F7EFC"/>
    <w:rsid w:val="00100BEF"/>
    <w:rsid w:val="0010184D"/>
    <w:rsid w:val="0010194D"/>
    <w:rsid w:val="00101CC6"/>
    <w:rsid w:val="00102AD7"/>
    <w:rsid w:val="00102FDE"/>
    <w:rsid w:val="0010334C"/>
    <w:rsid w:val="00103A7C"/>
    <w:rsid w:val="00104B28"/>
    <w:rsid w:val="00105F5E"/>
    <w:rsid w:val="00106727"/>
    <w:rsid w:val="00107132"/>
    <w:rsid w:val="00107622"/>
    <w:rsid w:val="001077F2"/>
    <w:rsid w:val="00107FA2"/>
    <w:rsid w:val="00111347"/>
    <w:rsid w:val="00112800"/>
    <w:rsid w:val="00112860"/>
    <w:rsid w:val="00113520"/>
    <w:rsid w:val="001138D9"/>
    <w:rsid w:val="00113F4F"/>
    <w:rsid w:val="00113FB6"/>
    <w:rsid w:val="001148BE"/>
    <w:rsid w:val="00114C9C"/>
    <w:rsid w:val="00114DF0"/>
    <w:rsid w:val="001152FD"/>
    <w:rsid w:val="00115639"/>
    <w:rsid w:val="001157DC"/>
    <w:rsid w:val="00115B93"/>
    <w:rsid w:val="00115F6E"/>
    <w:rsid w:val="0011605C"/>
    <w:rsid w:val="00116CD0"/>
    <w:rsid w:val="00120164"/>
    <w:rsid w:val="001202BA"/>
    <w:rsid w:val="00120330"/>
    <w:rsid w:val="0012134F"/>
    <w:rsid w:val="00121351"/>
    <w:rsid w:val="001223BC"/>
    <w:rsid w:val="001225AD"/>
    <w:rsid w:val="00122990"/>
    <w:rsid w:val="00123789"/>
    <w:rsid w:val="00123CC7"/>
    <w:rsid w:val="001245D1"/>
    <w:rsid w:val="00124D32"/>
    <w:rsid w:val="00124FD1"/>
    <w:rsid w:val="00127135"/>
    <w:rsid w:val="00130544"/>
    <w:rsid w:val="001309D4"/>
    <w:rsid w:val="001312C1"/>
    <w:rsid w:val="00131F03"/>
    <w:rsid w:val="001323FB"/>
    <w:rsid w:val="00132705"/>
    <w:rsid w:val="00132BFC"/>
    <w:rsid w:val="001336C5"/>
    <w:rsid w:val="00133A93"/>
    <w:rsid w:val="00133D94"/>
    <w:rsid w:val="00134427"/>
    <w:rsid w:val="00134D22"/>
    <w:rsid w:val="001354EE"/>
    <w:rsid w:val="00135501"/>
    <w:rsid w:val="00135AB2"/>
    <w:rsid w:val="00137251"/>
    <w:rsid w:val="001413DD"/>
    <w:rsid w:val="00141AFC"/>
    <w:rsid w:val="00142645"/>
    <w:rsid w:val="0014319F"/>
    <w:rsid w:val="00143D99"/>
    <w:rsid w:val="0014417E"/>
    <w:rsid w:val="00144A5E"/>
    <w:rsid w:val="00145378"/>
    <w:rsid w:val="00146025"/>
    <w:rsid w:val="001465DB"/>
    <w:rsid w:val="00146C76"/>
    <w:rsid w:val="0014700C"/>
    <w:rsid w:val="00147262"/>
    <w:rsid w:val="00147E82"/>
    <w:rsid w:val="00150AF2"/>
    <w:rsid w:val="00151853"/>
    <w:rsid w:val="00151FB9"/>
    <w:rsid w:val="00152085"/>
    <w:rsid w:val="00152284"/>
    <w:rsid w:val="0015418E"/>
    <w:rsid w:val="00154693"/>
    <w:rsid w:val="00154EBE"/>
    <w:rsid w:val="001552D2"/>
    <w:rsid w:val="0015541F"/>
    <w:rsid w:val="0015614F"/>
    <w:rsid w:val="00156FD8"/>
    <w:rsid w:val="001606FE"/>
    <w:rsid w:val="00160D9A"/>
    <w:rsid w:val="00161353"/>
    <w:rsid w:val="00161876"/>
    <w:rsid w:val="00161A3E"/>
    <w:rsid w:val="00161AC6"/>
    <w:rsid w:val="00161C92"/>
    <w:rsid w:val="0016225B"/>
    <w:rsid w:val="0016254C"/>
    <w:rsid w:val="00162798"/>
    <w:rsid w:val="00162B1A"/>
    <w:rsid w:val="0016323E"/>
    <w:rsid w:val="00163B99"/>
    <w:rsid w:val="001640A4"/>
    <w:rsid w:val="001646F3"/>
    <w:rsid w:val="001653C9"/>
    <w:rsid w:val="001654A3"/>
    <w:rsid w:val="0016739C"/>
    <w:rsid w:val="0016745E"/>
    <w:rsid w:val="00170023"/>
    <w:rsid w:val="00170777"/>
    <w:rsid w:val="00170A44"/>
    <w:rsid w:val="00170DB5"/>
    <w:rsid w:val="00171C32"/>
    <w:rsid w:val="001720A6"/>
    <w:rsid w:val="00172CC5"/>
    <w:rsid w:val="00173EC5"/>
    <w:rsid w:val="00173F8E"/>
    <w:rsid w:val="00174283"/>
    <w:rsid w:val="00174B78"/>
    <w:rsid w:val="00175EA6"/>
    <w:rsid w:val="001771F9"/>
    <w:rsid w:val="001775C8"/>
    <w:rsid w:val="00177623"/>
    <w:rsid w:val="00177963"/>
    <w:rsid w:val="00177DFC"/>
    <w:rsid w:val="00177F8A"/>
    <w:rsid w:val="001807C6"/>
    <w:rsid w:val="00180EA7"/>
    <w:rsid w:val="00181B8D"/>
    <w:rsid w:val="00181DBE"/>
    <w:rsid w:val="001821F8"/>
    <w:rsid w:val="00182E94"/>
    <w:rsid w:val="001839FD"/>
    <w:rsid w:val="00184999"/>
    <w:rsid w:val="0018505C"/>
    <w:rsid w:val="0018540F"/>
    <w:rsid w:val="00185606"/>
    <w:rsid w:val="001860D7"/>
    <w:rsid w:val="001862BF"/>
    <w:rsid w:val="00186D56"/>
    <w:rsid w:val="001875CC"/>
    <w:rsid w:val="00187A75"/>
    <w:rsid w:val="00190418"/>
    <w:rsid w:val="00191D5C"/>
    <w:rsid w:val="00192192"/>
    <w:rsid w:val="0019457E"/>
    <w:rsid w:val="001953F5"/>
    <w:rsid w:val="001A0165"/>
    <w:rsid w:val="001A01F4"/>
    <w:rsid w:val="001A0570"/>
    <w:rsid w:val="001A0C99"/>
    <w:rsid w:val="001A0E82"/>
    <w:rsid w:val="001A14C6"/>
    <w:rsid w:val="001A175F"/>
    <w:rsid w:val="001A345B"/>
    <w:rsid w:val="001A3942"/>
    <w:rsid w:val="001A4532"/>
    <w:rsid w:val="001A4E8E"/>
    <w:rsid w:val="001A5EAB"/>
    <w:rsid w:val="001A676D"/>
    <w:rsid w:val="001A7EBF"/>
    <w:rsid w:val="001B0364"/>
    <w:rsid w:val="001B0F1D"/>
    <w:rsid w:val="001B0F58"/>
    <w:rsid w:val="001B1FE0"/>
    <w:rsid w:val="001B25F6"/>
    <w:rsid w:val="001B43AD"/>
    <w:rsid w:val="001B4518"/>
    <w:rsid w:val="001B5023"/>
    <w:rsid w:val="001B5084"/>
    <w:rsid w:val="001B5500"/>
    <w:rsid w:val="001B5CE1"/>
    <w:rsid w:val="001B5FEA"/>
    <w:rsid w:val="001B63B0"/>
    <w:rsid w:val="001B64BB"/>
    <w:rsid w:val="001B6C8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6F1"/>
    <w:rsid w:val="001D0A28"/>
    <w:rsid w:val="001D0BDE"/>
    <w:rsid w:val="001D0C75"/>
    <w:rsid w:val="001D16D4"/>
    <w:rsid w:val="001D1BBC"/>
    <w:rsid w:val="001D1FD5"/>
    <w:rsid w:val="001D245C"/>
    <w:rsid w:val="001D25D4"/>
    <w:rsid w:val="001D32C5"/>
    <w:rsid w:val="001D39BF"/>
    <w:rsid w:val="001D4767"/>
    <w:rsid w:val="001D52F3"/>
    <w:rsid w:val="001D5884"/>
    <w:rsid w:val="001D5BA8"/>
    <w:rsid w:val="001D61F1"/>
    <w:rsid w:val="001D68C0"/>
    <w:rsid w:val="001D6F8A"/>
    <w:rsid w:val="001D7CD3"/>
    <w:rsid w:val="001E01E7"/>
    <w:rsid w:val="001E1CD1"/>
    <w:rsid w:val="001E1F25"/>
    <w:rsid w:val="001E21D1"/>
    <w:rsid w:val="001E29C3"/>
    <w:rsid w:val="001E2C8C"/>
    <w:rsid w:val="001E2DCC"/>
    <w:rsid w:val="001E3BAC"/>
    <w:rsid w:val="001E3EBE"/>
    <w:rsid w:val="001E4681"/>
    <w:rsid w:val="001E4ACD"/>
    <w:rsid w:val="001E6952"/>
    <w:rsid w:val="001E7338"/>
    <w:rsid w:val="001F0F1A"/>
    <w:rsid w:val="001F0F1F"/>
    <w:rsid w:val="001F0F3C"/>
    <w:rsid w:val="001F1C71"/>
    <w:rsid w:val="001F2051"/>
    <w:rsid w:val="001F310F"/>
    <w:rsid w:val="001F3A09"/>
    <w:rsid w:val="001F41FE"/>
    <w:rsid w:val="001F4CD6"/>
    <w:rsid w:val="001F5159"/>
    <w:rsid w:val="001F6ECF"/>
    <w:rsid w:val="001F799B"/>
    <w:rsid w:val="001F7BF2"/>
    <w:rsid w:val="00200C07"/>
    <w:rsid w:val="00200C93"/>
    <w:rsid w:val="002017E9"/>
    <w:rsid w:val="00201B5E"/>
    <w:rsid w:val="00201EFB"/>
    <w:rsid w:val="00202978"/>
    <w:rsid w:val="0020335D"/>
    <w:rsid w:val="002044B4"/>
    <w:rsid w:val="00205670"/>
    <w:rsid w:val="00206809"/>
    <w:rsid w:val="00206C1C"/>
    <w:rsid w:val="00207C8D"/>
    <w:rsid w:val="00210407"/>
    <w:rsid w:val="00210CA3"/>
    <w:rsid w:val="00211EBD"/>
    <w:rsid w:val="00211EE0"/>
    <w:rsid w:val="00212063"/>
    <w:rsid w:val="00212433"/>
    <w:rsid w:val="00212D49"/>
    <w:rsid w:val="002130AD"/>
    <w:rsid w:val="002134B1"/>
    <w:rsid w:val="002135CB"/>
    <w:rsid w:val="00213BDC"/>
    <w:rsid w:val="002143A4"/>
    <w:rsid w:val="00214A70"/>
    <w:rsid w:val="002152B8"/>
    <w:rsid w:val="00215C2A"/>
    <w:rsid w:val="0021662B"/>
    <w:rsid w:val="00216885"/>
    <w:rsid w:val="00216F78"/>
    <w:rsid w:val="0021718C"/>
    <w:rsid w:val="00217A7B"/>
    <w:rsid w:val="0022003A"/>
    <w:rsid w:val="00220131"/>
    <w:rsid w:val="00220EAC"/>
    <w:rsid w:val="002210C8"/>
    <w:rsid w:val="00221137"/>
    <w:rsid w:val="0022211C"/>
    <w:rsid w:val="00222200"/>
    <w:rsid w:val="00222471"/>
    <w:rsid w:val="00222D51"/>
    <w:rsid w:val="00222F90"/>
    <w:rsid w:val="00222FC7"/>
    <w:rsid w:val="002239C8"/>
    <w:rsid w:val="00223BD6"/>
    <w:rsid w:val="00224490"/>
    <w:rsid w:val="0022504E"/>
    <w:rsid w:val="00225D4B"/>
    <w:rsid w:val="00226D55"/>
    <w:rsid w:val="00227238"/>
    <w:rsid w:val="00227541"/>
    <w:rsid w:val="0022784B"/>
    <w:rsid w:val="00230BE4"/>
    <w:rsid w:val="00230D8B"/>
    <w:rsid w:val="00230FF4"/>
    <w:rsid w:val="00231B8C"/>
    <w:rsid w:val="00232076"/>
    <w:rsid w:val="00232B5B"/>
    <w:rsid w:val="00232C02"/>
    <w:rsid w:val="0023326E"/>
    <w:rsid w:val="00233FB7"/>
    <w:rsid w:val="0023406C"/>
    <w:rsid w:val="002342B6"/>
    <w:rsid w:val="00234495"/>
    <w:rsid w:val="0023454D"/>
    <w:rsid w:val="00235142"/>
    <w:rsid w:val="00235450"/>
    <w:rsid w:val="00235E33"/>
    <w:rsid w:val="00236064"/>
    <w:rsid w:val="00236077"/>
    <w:rsid w:val="002365E0"/>
    <w:rsid w:val="0023786D"/>
    <w:rsid w:val="00237C48"/>
    <w:rsid w:val="00240258"/>
    <w:rsid w:val="00241B6F"/>
    <w:rsid w:val="002431F8"/>
    <w:rsid w:val="00243558"/>
    <w:rsid w:val="0024423A"/>
    <w:rsid w:val="002452B8"/>
    <w:rsid w:val="0024558D"/>
    <w:rsid w:val="00245B62"/>
    <w:rsid w:val="00245F2A"/>
    <w:rsid w:val="002463E1"/>
    <w:rsid w:val="00246AAA"/>
    <w:rsid w:val="00247F2E"/>
    <w:rsid w:val="00250BB1"/>
    <w:rsid w:val="00250E9A"/>
    <w:rsid w:val="00252543"/>
    <w:rsid w:val="00252BC1"/>
    <w:rsid w:val="00252E99"/>
    <w:rsid w:val="00253483"/>
    <w:rsid w:val="00253B5F"/>
    <w:rsid w:val="002544E8"/>
    <w:rsid w:val="00254934"/>
    <w:rsid w:val="00254DB2"/>
    <w:rsid w:val="002574B0"/>
    <w:rsid w:val="00257BA7"/>
    <w:rsid w:val="002603D6"/>
    <w:rsid w:val="00260FF6"/>
    <w:rsid w:val="002611AC"/>
    <w:rsid w:val="00261349"/>
    <w:rsid w:val="0026137A"/>
    <w:rsid w:val="0026190C"/>
    <w:rsid w:val="00261CE2"/>
    <w:rsid w:val="00262945"/>
    <w:rsid w:val="002635EC"/>
    <w:rsid w:val="0026368E"/>
    <w:rsid w:val="00263BCD"/>
    <w:rsid w:val="002666E4"/>
    <w:rsid w:val="002667A7"/>
    <w:rsid w:val="00266BA3"/>
    <w:rsid w:val="00270DEF"/>
    <w:rsid w:val="0027111B"/>
    <w:rsid w:val="0027113C"/>
    <w:rsid w:val="00271B4B"/>
    <w:rsid w:val="00271DA6"/>
    <w:rsid w:val="00275A06"/>
    <w:rsid w:val="00276498"/>
    <w:rsid w:val="00276749"/>
    <w:rsid w:val="00280B7A"/>
    <w:rsid w:val="00280D61"/>
    <w:rsid w:val="00281B0E"/>
    <w:rsid w:val="00281B37"/>
    <w:rsid w:val="00282E6F"/>
    <w:rsid w:val="00284A40"/>
    <w:rsid w:val="00285DCF"/>
    <w:rsid w:val="00285ED4"/>
    <w:rsid w:val="00285F08"/>
    <w:rsid w:val="00286C71"/>
    <w:rsid w:val="00286C74"/>
    <w:rsid w:val="00287635"/>
    <w:rsid w:val="00287BE8"/>
    <w:rsid w:val="00287C53"/>
    <w:rsid w:val="00287E04"/>
    <w:rsid w:val="002900F4"/>
    <w:rsid w:val="00291F25"/>
    <w:rsid w:val="0029221F"/>
    <w:rsid w:val="0029277D"/>
    <w:rsid w:val="0029280C"/>
    <w:rsid w:val="0029302B"/>
    <w:rsid w:val="00293124"/>
    <w:rsid w:val="00293B0F"/>
    <w:rsid w:val="00294142"/>
    <w:rsid w:val="0029420E"/>
    <w:rsid w:val="002955AE"/>
    <w:rsid w:val="00295A8C"/>
    <w:rsid w:val="002964F3"/>
    <w:rsid w:val="00297928"/>
    <w:rsid w:val="00297A05"/>
    <w:rsid w:val="002A072C"/>
    <w:rsid w:val="002A0B63"/>
    <w:rsid w:val="002A24E0"/>
    <w:rsid w:val="002A2796"/>
    <w:rsid w:val="002A2F41"/>
    <w:rsid w:val="002A3421"/>
    <w:rsid w:val="002A3820"/>
    <w:rsid w:val="002A3840"/>
    <w:rsid w:val="002A3E81"/>
    <w:rsid w:val="002A70F3"/>
    <w:rsid w:val="002A76DE"/>
    <w:rsid w:val="002A7ECB"/>
    <w:rsid w:val="002B0DC9"/>
    <w:rsid w:val="002B1804"/>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0F3D"/>
    <w:rsid w:val="002C246B"/>
    <w:rsid w:val="002C2C26"/>
    <w:rsid w:val="002C3706"/>
    <w:rsid w:val="002C4358"/>
    <w:rsid w:val="002C4D3B"/>
    <w:rsid w:val="002C5055"/>
    <w:rsid w:val="002C652F"/>
    <w:rsid w:val="002C6CE0"/>
    <w:rsid w:val="002C7154"/>
    <w:rsid w:val="002C7666"/>
    <w:rsid w:val="002C777B"/>
    <w:rsid w:val="002C7DDB"/>
    <w:rsid w:val="002D0535"/>
    <w:rsid w:val="002D1787"/>
    <w:rsid w:val="002D24F0"/>
    <w:rsid w:val="002D26D8"/>
    <w:rsid w:val="002D282E"/>
    <w:rsid w:val="002D28BC"/>
    <w:rsid w:val="002D2DF4"/>
    <w:rsid w:val="002D3F49"/>
    <w:rsid w:val="002D3F7B"/>
    <w:rsid w:val="002D5C78"/>
    <w:rsid w:val="002D6519"/>
    <w:rsid w:val="002D7EB8"/>
    <w:rsid w:val="002E08A6"/>
    <w:rsid w:val="002E12EF"/>
    <w:rsid w:val="002E2CAC"/>
    <w:rsid w:val="002E3E27"/>
    <w:rsid w:val="002E412E"/>
    <w:rsid w:val="002E43A8"/>
    <w:rsid w:val="002E4600"/>
    <w:rsid w:val="002E6457"/>
    <w:rsid w:val="002E66F3"/>
    <w:rsid w:val="002E6711"/>
    <w:rsid w:val="002E6BE7"/>
    <w:rsid w:val="002F0E12"/>
    <w:rsid w:val="002F12D1"/>
    <w:rsid w:val="002F15AD"/>
    <w:rsid w:val="002F2200"/>
    <w:rsid w:val="002F2D71"/>
    <w:rsid w:val="002F30EF"/>
    <w:rsid w:val="002F32DC"/>
    <w:rsid w:val="002F332F"/>
    <w:rsid w:val="002F367F"/>
    <w:rsid w:val="002F3837"/>
    <w:rsid w:val="002F389E"/>
    <w:rsid w:val="002F3DD8"/>
    <w:rsid w:val="002F4C4C"/>
    <w:rsid w:val="002F5B54"/>
    <w:rsid w:val="002F5DCE"/>
    <w:rsid w:val="002F66F1"/>
    <w:rsid w:val="002F6F55"/>
    <w:rsid w:val="00300C83"/>
    <w:rsid w:val="00300E87"/>
    <w:rsid w:val="003019E3"/>
    <w:rsid w:val="00302F4B"/>
    <w:rsid w:val="0030382D"/>
    <w:rsid w:val="00303880"/>
    <w:rsid w:val="00304766"/>
    <w:rsid w:val="00304E2E"/>
    <w:rsid w:val="0030537A"/>
    <w:rsid w:val="0030575B"/>
    <w:rsid w:val="003063E9"/>
    <w:rsid w:val="00306411"/>
    <w:rsid w:val="00306E4F"/>
    <w:rsid w:val="0030703E"/>
    <w:rsid w:val="003079FC"/>
    <w:rsid w:val="00307B3D"/>
    <w:rsid w:val="0031107A"/>
    <w:rsid w:val="0031118E"/>
    <w:rsid w:val="003112E5"/>
    <w:rsid w:val="0031329B"/>
    <w:rsid w:val="00313914"/>
    <w:rsid w:val="00313F21"/>
    <w:rsid w:val="0031477D"/>
    <w:rsid w:val="00315A34"/>
    <w:rsid w:val="00315BF7"/>
    <w:rsid w:val="00316A29"/>
    <w:rsid w:val="0031783B"/>
    <w:rsid w:val="0031793B"/>
    <w:rsid w:val="00320E98"/>
    <w:rsid w:val="00321253"/>
    <w:rsid w:val="00321AE4"/>
    <w:rsid w:val="00321CEC"/>
    <w:rsid w:val="00322231"/>
    <w:rsid w:val="0032334D"/>
    <w:rsid w:val="0032337D"/>
    <w:rsid w:val="00324549"/>
    <w:rsid w:val="003260CA"/>
    <w:rsid w:val="00326756"/>
    <w:rsid w:val="00326D49"/>
    <w:rsid w:val="003271D1"/>
    <w:rsid w:val="00327441"/>
    <w:rsid w:val="0032746F"/>
    <w:rsid w:val="00327ACD"/>
    <w:rsid w:val="00330015"/>
    <w:rsid w:val="003305CC"/>
    <w:rsid w:val="003306F2"/>
    <w:rsid w:val="00331036"/>
    <w:rsid w:val="00332081"/>
    <w:rsid w:val="00333299"/>
    <w:rsid w:val="00334652"/>
    <w:rsid w:val="00335464"/>
    <w:rsid w:val="003359F6"/>
    <w:rsid w:val="00335CDA"/>
    <w:rsid w:val="00336987"/>
    <w:rsid w:val="00336D22"/>
    <w:rsid w:val="00337225"/>
    <w:rsid w:val="0033771F"/>
    <w:rsid w:val="003413D0"/>
    <w:rsid w:val="00341A77"/>
    <w:rsid w:val="0034211D"/>
    <w:rsid w:val="00345C5D"/>
    <w:rsid w:val="00346C30"/>
    <w:rsid w:val="00346D42"/>
    <w:rsid w:val="00347B38"/>
    <w:rsid w:val="003503A7"/>
    <w:rsid w:val="00350B53"/>
    <w:rsid w:val="00350DC1"/>
    <w:rsid w:val="00350E11"/>
    <w:rsid w:val="003516BC"/>
    <w:rsid w:val="00351A53"/>
    <w:rsid w:val="00351B38"/>
    <w:rsid w:val="00353C7A"/>
    <w:rsid w:val="003543C3"/>
    <w:rsid w:val="0035489B"/>
    <w:rsid w:val="003553EA"/>
    <w:rsid w:val="003558A4"/>
    <w:rsid w:val="0035776A"/>
    <w:rsid w:val="003577F8"/>
    <w:rsid w:val="00357F19"/>
    <w:rsid w:val="00360001"/>
    <w:rsid w:val="00360068"/>
    <w:rsid w:val="00360CDB"/>
    <w:rsid w:val="00361A75"/>
    <w:rsid w:val="00361D4E"/>
    <w:rsid w:val="00362224"/>
    <w:rsid w:val="00363B2C"/>
    <w:rsid w:val="003641A8"/>
    <w:rsid w:val="00364F5B"/>
    <w:rsid w:val="003650EA"/>
    <w:rsid w:val="00365166"/>
    <w:rsid w:val="00365735"/>
    <w:rsid w:val="00365FD4"/>
    <w:rsid w:val="00367AFF"/>
    <w:rsid w:val="00372244"/>
    <w:rsid w:val="003734F2"/>
    <w:rsid w:val="00373CC0"/>
    <w:rsid w:val="00373DC3"/>
    <w:rsid w:val="0037485C"/>
    <w:rsid w:val="003755DF"/>
    <w:rsid w:val="0037587D"/>
    <w:rsid w:val="00376370"/>
    <w:rsid w:val="00376875"/>
    <w:rsid w:val="003775FC"/>
    <w:rsid w:val="00380122"/>
    <w:rsid w:val="0038037A"/>
    <w:rsid w:val="00381090"/>
    <w:rsid w:val="00381A49"/>
    <w:rsid w:val="00381D7D"/>
    <w:rsid w:val="00382D54"/>
    <w:rsid w:val="00383428"/>
    <w:rsid w:val="00385ED2"/>
    <w:rsid w:val="00386B22"/>
    <w:rsid w:val="0038735D"/>
    <w:rsid w:val="003875B4"/>
    <w:rsid w:val="003901D6"/>
    <w:rsid w:val="00391C46"/>
    <w:rsid w:val="00391E24"/>
    <w:rsid w:val="003932B7"/>
    <w:rsid w:val="0039353E"/>
    <w:rsid w:val="00393793"/>
    <w:rsid w:val="00393BCF"/>
    <w:rsid w:val="00393F3B"/>
    <w:rsid w:val="00394057"/>
    <w:rsid w:val="00394615"/>
    <w:rsid w:val="003946BA"/>
    <w:rsid w:val="0039499E"/>
    <w:rsid w:val="00396A78"/>
    <w:rsid w:val="00396ACA"/>
    <w:rsid w:val="00397E83"/>
    <w:rsid w:val="003A13AB"/>
    <w:rsid w:val="003A17BF"/>
    <w:rsid w:val="003A217A"/>
    <w:rsid w:val="003A250B"/>
    <w:rsid w:val="003A3F5C"/>
    <w:rsid w:val="003A499E"/>
    <w:rsid w:val="003A5406"/>
    <w:rsid w:val="003A5D7F"/>
    <w:rsid w:val="003A68A7"/>
    <w:rsid w:val="003A706A"/>
    <w:rsid w:val="003A787D"/>
    <w:rsid w:val="003B0DC2"/>
    <w:rsid w:val="003B12B9"/>
    <w:rsid w:val="003B1335"/>
    <w:rsid w:val="003B13FB"/>
    <w:rsid w:val="003B2E91"/>
    <w:rsid w:val="003B353A"/>
    <w:rsid w:val="003B393E"/>
    <w:rsid w:val="003B3E80"/>
    <w:rsid w:val="003B4C64"/>
    <w:rsid w:val="003B4E2F"/>
    <w:rsid w:val="003B4FBF"/>
    <w:rsid w:val="003B6563"/>
    <w:rsid w:val="003B7807"/>
    <w:rsid w:val="003C09FB"/>
    <w:rsid w:val="003C0EB6"/>
    <w:rsid w:val="003C25F7"/>
    <w:rsid w:val="003C4764"/>
    <w:rsid w:val="003C4918"/>
    <w:rsid w:val="003C5B0B"/>
    <w:rsid w:val="003C5C98"/>
    <w:rsid w:val="003C5EF2"/>
    <w:rsid w:val="003C7E30"/>
    <w:rsid w:val="003D1763"/>
    <w:rsid w:val="003D1B19"/>
    <w:rsid w:val="003D2547"/>
    <w:rsid w:val="003D2C0B"/>
    <w:rsid w:val="003D5114"/>
    <w:rsid w:val="003D581D"/>
    <w:rsid w:val="003D6063"/>
    <w:rsid w:val="003D620C"/>
    <w:rsid w:val="003D621B"/>
    <w:rsid w:val="003D67BB"/>
    <w:rsid w:val="003D721A"/>
    <w:rsid w:val="003D7A0A"/>
    <w:rsid w:val="003D7A48"/>
    <w:rsid w:val="003E0B7C"/>
    <w:rsid w:val="003E0F56"/>
    <w:rsid w:val="003E1186"/>
    <w:rsid w:val="003E1D0E"/>
    <w:rsid w:val="003E24B7"/>
    <w:rsid w:val="003E2B20"/>
    <w:rsid w:val="003E3F2A"/>
    <w:rsid w:val="003E4148"/>
    <w:rsid w:val="003E4327"/>
    <w:rsid w:val="003E462A"/>
    <w:rsid w:val="003E63B7"/>
    <w:rsid w:val="003E6EC5"/>
    <w:rsid w:val="003E768E"/>
    <w:rsid w:val="003E7771"/>
    <w:rsid w:val="003F0055"/>
    <w:rsid w:val="003F0C2D"/>
    <w:rsid w:val="003F1E9B"/>
    <w:rsid w:val="003F379F"/>
    <w:rsid w:val="003F3F9E"/>
    <w:rsid w:val="003F43C0"/>
    <w:rsid w:val="003F4E5C"/>
    <w:rsid w:val="003F5063"/>
    <w:rsid w:val="003F6537"/>
    <w:rsid w:val="003F741F"/>
    <w:rsid w:val="003F7965"/>
    <w:rsid w:val="00400116"/>
    <w:rsid w:val="004002EC"/>
    <w:rsid w:val="00400679"/>
    <w:rsid w:val="00400787"/>
    <w:rsid w:val="004007B0"/>
    <w:rsid w:val="00402049"/>
    <w:rsid w:val="00402838"/>
    <w:rsid w:val="0040335A"/>
    <w:rsid w:val="004038F3"/>
    <w:rsid w:val="0040560B"/>
    <w:rsid w:val="00405BA5"/>
    <w:rsid w:val="00406035"/>
    <w:rsid w:val="00406CEF"/>
    <w:rsid w:val="0040722F"/>
    <w:rsid w:val="004105E5"/>
    <w:rsid w:val="00411394"/>
    <w:rsid w:val="004118A1"/>
    <w:rsid w:val="004126E9"/>
    <w:rsid w:val="00412829"/>
    <w:rsid w:val="00412C79"/>
    <w:rsid w:val="00413147"/>
    <w:rsid w:val="00413273"/>
    <w:rsid w:val="004133D3"/>
    <w:rsid w:val="00414694"/>
    <w:rsid w:val="00415025"/>
    <w:rsid w:val="00415436"/>
    <w:rsid w:val="004159F0"/>
    <w:rsid w:val="00415FA5"/>
    <w:rsid w:val="004167C4"/>
    <w:rsid w:val="00417750"/>
    <w:rsid w:val="00420A8C"/>
    <w:rsid w:val="0042214B"/>
    <w:rsid w:val="00422387"/>
    <w:rsid w:val="004229D9"/>
    <w:rsid w:val="0042321F"/>
    <w:rsid w:val="00423222"/>
    <w:rsid w:val="004239B4"/>
    <w:rsid w:val="0042497C"/>
    <w:rsid w:val="004249C8"/>
    <w:rsid w:val="00424A53"/>
    <w:rsid w:val="00425BC1"/>
    <w:rsid w:val="004260F6"/>
    <w:rsid w:val="004265A7"/>
    <w:rsid w:val="0042703A"/>
    <w:rsid w:val="00427254"/>
    <w:rsid w:val="00430121"/>
    <w:rsid w:val="00430C6F"/>
    <w:rsid w:val="004316B8"/>
    <w:rsid w:val="00431E0C"/>
    <w:rsid w:val="004331CF"/>
    <w:rsid w:val="00433326"/>
    <w:rsid w:val="00433798"/>
    <w:rsid w:val="004341F5"/>
    <w:rsid w:val="004344FA"/>
    <w:rsid w:val="004346A8"/>
    <w:rsid w:val="004351EC"/>
    <w:rsid w:val="00436DD3"/>
    <w:rsid w:val="004371FE"/>
    <w:rsid w:val="00437578"/>
    <w:rsid w:val="0043769A"/>
    <w:rsid w:val="00437C69"/>
    <w:rsid w:val="00440148"/>
    <w:rsid w:val="00441392"/>
    <w:rsid w:val="0044213E"/>
    <w:rsid w:val="00442D94"/>
    <w:rsid w:val="00443584"/>
    <w:rsid w:val="0044358B"/>
    <w:rsid w:val="00444B29"/>
    <w:rsid w:val="00445575"/>
    <w:rsid w:val="00445880"/>
    <w:rsid w:val="00446843"/>
    <w:rsid w:val="00447400"/>
    <w:rsid w:val="00447877"/>
    <w:rsid w:val="00447CE5"/>
    <w:rsid w:val="00450FC1"/>
    <w:rsid w:val="00451518"/>
    <w:rsid w:val="004521B9"/>
    <w:rsid w:val="00452508"/>
    <w:rsid w:val="00453165"/>
    <w:rsid w:val="00453221"/>
    <w:rsid w:val="00453C7B"/>
    <w:rsid w:val="004564B1"/>
    <w:rsid w:val="004569C8"/>
    <w:rsid w:val="004575E7"/>
    <w:rsid w:val="00457A15"/>
    <w:rsid w:val="00457C52"/>
    <w:rsid w:val="004603A7"/>
    <w:rsid w:val="00461137"/>
    <w:rsid w:val="00461678"/>
    <w:rsid w:val="00461AFE"/>
    <w:rsid w:val="00462110"/>
    <w:rsid w:val="0046364D"/>
    <w:rsid w:val="0046498A"/>
    <w:rsid w:val="004658E6"/>
    <w:rsid w:val="00466081"/>
    <w:rsid w:val="00466A63"/>
    <w:rsid w:val="00466B8C"/>
    <w:rsid w:val="00467C56"/>
    <w:rsid w:val="00467DE0"/>
    <w:rsid w:val="00467DF6"/>
    <w:rsid w:val="004700BF"/>
    <w:rsid w:val="00470ADF"/>
    <w:rsid w:val="004710DB"/>
    <w:rsid w:val="00471129"/>
    <w:rsid w:val="004713D2"/>
    <w:rsid w:val="0047395F"/>
    <w:rsid w:val="004744FE"/>
    <w:rsid w:val="004752F0"/>
    <w:rsid w:val="004756C7"/>
    <w:rsid w:val="00475B3D"/>
    <w:rsid w:val="004760A1"/>
    <w:rsid w:val="0047615E"/>
    <w:rsid w:val="004767F5"/>
    <w:rsid w:val="004777FB"/>
    <w:rsid w:val="004778E1"/>
    <w:rsid w:val="00477CB2"/>
    <w:rsid w:val="00480A14"/>
    <w:rsid w:val="00480C9B"/>
    <w:rsid w:val="00481ECC"/>
    <w:rsid w:val="00482856"/>
    <w:rsid w:val="0048299F"/>
    <w:rsid w:val="00482D6B"/>
    <w:rsid w:val="00482DC5"/>
    <w:rsid w:val="004832EB"/>
    <w:rsid w:val="004837CD"/>
    <w:rsid w:val="00484C81"/>
    <w:rsid w:val="004868FA"/>
    <w:rsid w:val="004874DA"/>
    <w:rsid w:val="004878D4"/>
    <w:rsid w:val="004878E7"/>
    <w:rsid w:val="00487D84"/>
    <w:rsid w:val="00487EFD"/>
    <w:rsid w:val="00490036"/>
    <w:rsid w:val="004912EB"/>
    <w:rsid w:val="0049145C"/>
    <w:rsid w:val="00491BC5"/>
    <w:rsid w:val="004928B0"/>
    <w:rsid w:val="00492F8A"/>
    <w:rsid w:val="00493ECB"/>
    <w:rsid w:val="00494168"/>
    <w:rsid w:val="004954E2"/>
    <w:rsid w:val="00495CCD"/>
    <w:rsid w:val="0049631D"/>
    <w:rsid w:val="0049647A"/>
    <w:rsid w:val="004974DA"/>
    <w:rsid w:val="004977B4"/>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03AE"/>
    <w:rsid w:val="004C04F6"/>
    <w:rsid w:val="004C0CE3"/>
    <w:rsid w:val="004C137C"/>
    <w:rsid w:val="004C16AA"/>
    <w:rsid w:val="004C24C3"/>
    <w:rsid w:val="004C3432"/>
    <w:rsid w:val="004C384C"/>
    <w:rsid w:val="004C3C50"/>
    <w:rsid w:val="004C3EEE"/>
    <w:rsid w:val="004C43CD"/>
    <w:rsid w:val="004C49F1"/>
    <w:rsid w:val="004C4AD7"/>
    <w:rsid w:val="004C5058"/>
    <w:rsid w:val="004C5BEE"/>
    <w:rsid w:val="004C67C6"/>
    <w:rsid w:val="004C6B9F"/>
    <w:rsid w:val="004C70FB"/>
    <w:rsid w:val="004D0420"/>
    <w:rsid w:val="004D0B1F"/>
    <w:rsid w:val="004D0B8B"/>
    <w:rsid w:val="004D15FB"/>
    <w:rsid w:val="004D1A43"/>
    <w:rsid w:val="004D2E26"/>
    <w:rsid w:val="004D3AAA"/>
    <w:rsid w:val="004D3D56"/>
    <w:rsid w:val="004D4B20"/>
    <w:rsid w:val="004D5006"/>
    <w:rsid w:val="004D5688"/>
    <w:rsid w:val="004D57CC"/>
    <w:rsid w:val="004D5F6A"/>
    <w:rsid w:val="004D60D2"/>
    <w:rsid w:val="004D61A0"/>
    <w:rsid w:val="004D69AE"/>
    <w:rsid w:val="004D6EBA"/>
    <w:rsid w:val="004E0D3D"/>
    <w:rsid w:val="004E1C63"/>
    <w:rsid w:val="004E1F9A"/>
    <w:rsid w:val="004E2D2C"/>
    <w:rsid w:val="004E3205"/>
    <w:rsid w:val="004E32A1"/>
    <w:rsid w:val="004E3332"/>
    <w:rsid w:val="004E3E5F"/>
    <w:rsid w:val="004E5A6F"/>
    <w:rsid w:val="004E5D48"/>
    <w:rsid w:val="004E623A"/>
    <w:rsid w:val="004E6698"/>
    <w:rsid w:val="004E67E7"/>
    <w:rsid w:val="004E68BD"/>
    <w:rsid w:val="004E718D"/>
    <w:rsid w:val="004E7725"/>
    <w:rsid w:val="004F017F"/>
    <w:rsid w:val="004F0A74"/>
    <w:rsid w:val="004F111F"/>
    <w:rsid w:val="004F2778"/>
    <w:rsid w:val="004F31E3"/>
    <w:rsid w:val="004F3682"/>
    <w:rsid w:val="004F37C1"/>
    <w:rsid w:val="004F54A0"/>
    <w:rsid w:val="004F5B17"/>
    <w:rsid w:val="00500275"/>
    <w:rsid w:val="00500D65"/>
    <w:rsid w:val="00501BD5"/>
    <w:rsid w:val="005021D8"/>
    <w:rsid w:val="005026CD"/>
    <w:rsid w:val="0050329C"/>
    <w:rsid w:val="00503C79"/>
    <w:rsid w:val="00503EB8"/>
    <w:rsid w:val="00504E4B"/>
    <w:rsid w:val="00505A0A"/>
    <w:rsid w:val="00505F07"/>
    <w:rsid w:val="00506920"/>
    <w:rsid w:val="0051016F"/>
    <w:rsid w:val="00511402"/>
    <w:rsid w:val="00511B24"/>
    <w:rsid w:val="00511F09"/>
    <w:rsid w:val="0051222D"/>
    <w:rsid w:val="00512EA1"/>
    <w:rsid w:val="005130F7"/>
    <w:rsid w:val="005131B1"/>
    <w:rsid w:val="0051423D"/>
    <w:rsid w:val="0051620E"/>
    <w:rsid w:val="00516883"/>
    <w:rsid w:val="00516E74"/>
    <w:rsid w:val="00517150"/>
    <w:rsid w:val="005207AE"/>
    <w:rsid w:val="00520CCB"/>
    <w:rsid w:val="00520DB4"/>
    <w:rsid w:val="0052186B"/>
    <w:rsid w:val="0052274D"/>
    <w:rsid w:val="00522CF6"/>
    <w:rsid w:val="00524106"/>
    <w:rsid w:val="005247C9"/>
    <w:rsid w:val="00524CDB"/>
    <w:rsid w:val="00525093"/>
    <w:rsid w:val="0052562F"/>
    <w:rsid w:val="005258EB"/>
    <w:rsid w:val="005262CD"/>
    <w:rsid w:val="00527B93"/>
    <w:rsid w:val="00527C94"/>
    <w:rsid w:val="00527CA1"/>
    <w:rsid w:val="00527E27"/>
    <w:rsid w:val="00527F64"/>
    <w:rsid w:val="00530760"/>
    <w:rsid w:val="00530FCE"/>
    <w:rsid w:val="00531337"/>
    <w:rsid w:val="00531AF2"/>
    <w:rsid w:val="00531FDD"/>
    <w:rsid w:val="00533102"/>
    <w:rsid w:val="005351CA"/>
    <w:rsid w:val="00535551"/>
    <w:rsid w:val="00536AB1"/>
    <w:rsid w:val="00536FDA"/>
    <w:rsid w:val="00537969"/>
    <w:rsid w:val="00537CD1"/>
    <w:rsid w:val="005414BB"/>
    <w:rsid w:val="00541690"/>
    <w:rsid w:val="0054181B"/>
    <w:rsid w:val="00541F24"/>
    <w:rsid w:val="00543034"/>
    <w:rsid w:val="00543563"/>
    <w:rsid w:val="00543C26"/>
    <w:rsid w:val="00544739"/>
    <w:rsid w:val="00544C28"/>
    <w:rsid w:val="005455A1"/>
    <w:rsid w:val="0054617A"/>
    <w:rsid w:val="00546B7D"/>
    <w:rsid w:val="005515B4"/>
    <w:rsid w:val="00552610"/>
    <w:rsid w:val="00553050"/>
    <w:rsid w:val="005534D9"/>
    <w:rsid w:val="00554664"/>
    <w:rsid w:val="00554698"/>
    <w:rsid w:val="00554BAE"/>
    <w:rsid w:val="00554DE2"/>
    <w:rsid w:val="00554E4C"/>
    <w:rsid w:val="00554F40"/>
    <w:rsid w:val="00555A8A"/>
    <w:rsid w:val="00555F01"/>
    <w:rsid w:val="00556F97"/>
    <w:rsid w:val="00560662"/>
    <w:rsid w:val="00560F9B"/>
    <w:rsid w:val="00561302"/>
    <w:rsid w:val="00562990"/>
    <w:rsid w:val="00562BBD"/>
    <w:rsid w:val="00562F09"/>
    <w:rsid w:val="00563197"/>
    <w:rsid w:val="005631E5"/>
    <w:rsid w:val="0056364D"/>
    <w:rsid w:val="0056403A"/>
    <w:rsid w:val="00564792"/>
    <w:rsid w:val="0056496B"/>
    <w:rsid w:val="00566191"/>
    <w:rsid w:val="005674B7"/>
    <w:rsid w:val="0056775D"/>
    <w:rsid w:val="00570FD7"/>
    <w:rsid w:val="0057183E"/>
    <w:rsid w:val="005720A5"/>
    <w:rsid w:val="00572164"/>
    <w:rsid w:val="00572E1C"/>
    <w:rsid w:val="00573EF5"/>
    <w:rsid w:val="0057403D"/>
    <w:rsid w:val="00574CED"/>
    <w:rsid w:val="005754F2"/>
    <w:rsid w:val="0057577A"/>
    <w:rsid w:val="005757AB"/>
    <w:rsid w:val="00575B9D"/>
    <w:rsid w:val="005762DD"/>
    <w:rsid w:val="00580A5E"/>
    <w:rsid w:val="00581303"/>
    <w:rsid w:val="00581F66"/>
    <w:rsid w:val="005824AB"/>
    <w:rsid w:val="0058255A"/>
    <w:rsid w:val="005836EE"/>
    <w:rsid w:val="00583F09"/>
    <w:rsid w:val="005840DF"/>
    <w:rsid w:val="00584533"/>
    <w:rsid w:val="005853DE"/>
    <w:rsid w:val="00585681"/>
    <w:rsid w:val="00585DD9"/>
    <w:rsid w:val="005872DD"/>
    <w:rsid w:val="00587805"/>
    <w:rsid w:val="00587C72"/>
    <w:rsid w:val="005901E2"/>
    <w:rsid w:val="0059160C"/>
    <w:rsid w:val="0059232D"/>
    <w:rsid w:val="005926C7"/>
    <w:rsid w:val="00594824"/>
    <w:rsid w:val="00594947"/>
    <w:rsid w:val="005949BD"/>
    <w:rsid w:val="00595E65"/>
    <w:rsid w:val="00596FA0"/>
    <w:rsid w:val="005A0413"/>
    <w:rsid w:val="005A05C0"/>
    <w:rsid w:val="005A0949"/>
    <w:rsid w:val="005A0A0D"/>
    <w:rsid w:val="005A0C2D"/>
    <w:rsid w:val="005A0CB1"/>
    <w:rsid w:val="005A262F"/>
    <w:rsid w:val="005A2D17"/>
    <w:rsid w:val="005A2D42"/>
    <w:rsid w:val="005A42A9"/>
    <w:rsid w:val="005A48D4"/>
    <w:rsid w:val="005A4EC4"/>
    <w:rsid w:val="005A5D05"/>
    <w:rsid w:val="005A6635"/>
    <w:rsid w:val="005A67E7"/>
    <w:rsid w:val="005B0DF1"/>
    <w:rsid w:val="005B12BE"/>
    <w:rsid w:val="005B1E71"/>
    <w:rsid w:val="005B28F0"/>
    <w:rsid w:val="005B3DEE"/>
    <w:rsid w:val="005B3F64"/>
    <w:rsid w:val="005B47CE"/>
    <w:rsid w:val="005B5013"/>
    <w:rsid w:val="005B6500"/>
    <w:rsid w:val="005B75EB"/>
    <w:rsid w:val="005C09C4"/>
    <w:rsid w:val="005C0EF3"/>
    <w:rsid w:val="005C1644"/>
    <w:rsid w:val="005C17D9"/>
    <w:rsid w:val="005C25C0"/>
    <w:rsid w:val="005C3F28"/>
    <w:rsid w:val="005D02D2"/>
    <w:rsid w:val="005D0565"/>
    <w:rsid w:val="005D0636"/>
    <w:rsid w:val="005D1BD9"/>
    <w:rsid w:val="005D2AC9"/>
    <w:rsid w:val="005D2E78"/>
    <w:rsid w:val="005D3509"/>
    <w:rsid w:val="005D371E"/>
    <w:rsid w:val="005D3DFB"/>
    <w:rsid w:val="005D3F10"/>
    <w:rsid w:val="005D4AF1"/>
    <w:rsid w:val="005D5317"/>
    <w:rsid w:val="005D5A8B"/>
    <w:rsid w:val="005D5DCB"/>
    <w:rsid w:val="005D645B"/>
    <w:rsid w:val="005D6703"/>
    <w:rsid w:val="005D6834"/>
    <w:rsid w:val="005D75B8"/>
    <w:rsid w:val="005D7774"/>
    <w:rsid w:val="005E0665"/>
    <w:rsid w:val="005E0F3E"/>
    <w:rsid w:val="005E2B41"/>
    <w:rsid w:val="005E330A"/>
    <w:rsid w:val="005E3A19"/>
    <w:rsid w:val="005E3A56"/>
    <w:rsid w:val="005E3EC6"/>
    <w:rsid w:val="005E4F14"/>
    <w:rsid w:val="005E50CD"/>
    <w:rsid w:val="005E56AD"/>
    <w:rsid w:val="005E57CF"/>
    <w:rsid w:val="005E7107"/>
    <w:rsid w:val="005F0A12"/>
    <w:rsid w:val="005F17E8"/>
    <w:rsid w:val="005F190D"/>
    <w:rsid w:val="005F2842"/>
    <w:rsid w:val="005F2B52"/>
    <w:rsid w:val="005F35ED"/>
    <w:rsid w:val="005F3C44"/>
    <w:rsid w:val="005F3F85"/>
    <w:rsid w:val="005F4BBA"/>
    <w:rsid w:val="005F4F11"/>
    <w:rsid w:val="005F54AB"/>
    <w:rsid w:val="005F58EA"/>
    <w:rsid w:val="005F6995"/>
    <w:rsid w:val="005F73C7"/>
    <w:rsid w:val="005F776B"/>
    <w:rsid w:val="005F7A46"/>
    <w:rsid w:val="00600636"/>
    <w:rsid w:val="006009F2"/>
    <w:rsid w:val="00600AB3"/>
    <w:rsid w:val="0060165E"/>
    <w:rsid w:val="00601C4A"/>
    <w:rsid w:val="00601C94"/>
    <w:rsid w:val="006021C1"/>
    <w:rsid w:val="006021C6"/>
    <w:rsid w:val="00602C18"/>
    <w:rsid w:val="0060305D"/>
    <w:rsid w:val="00603A4F"/>
    <w:rsid w:val="00604032"/>
    <w:rsid w:val="00604A20"/>
    <w:rsid w:val="00604DEB"/>
    <w:rsid w:val="00604F66"/>
    <w:rsid w:val="0060540E"/>
    <w:rsid w:val="00605AC6"/>
    <w:rsid w:val="006061FE"/>
    <w:rsid w:val="00607350"/>
    <w:rsid w:val="00607AEF"/>
    <w:rsid w:val="00607C8A"/>
    <w:rsid w:val="00610CF7"/>
    <w:rsid w:val="00612296"/>
    <w:rsid w:val="00612C73"/>
    <w:rsid w:val="0061317A"/>
    <w:rsid w:val="006138F1"/>
    <w:rsid w:val="00615168"/>
    <w:rsid w:val="00616074"/>
    <w:rsid w:val="00616126"/>
    <w:rsid w:val="0062064B"/>
    <w:rsid w:val="0062268F"/>
    <w:rsid w:val="00622FF6"/>
    <w:rsid w:val="006231D9"/>
    <w:rsid w:val="006240A3"/>
    <w:rsid w:val="00625164"/>
    <w:rsid w:val="00625461"/>
    <w:rsid w:val="006259B6"/>
    <w:rsid w:val="00625B19"/>
    <w:rsid w:val="00626260"/>
    <w:rsid w:val="00626A62"/>
    <w:rsid w:val="00627AE3"/>
    <w:rsid w:val="00627E90"/>
    <w:rsid w:val="006306EF"/>
    <w:rsid w:val="00631434"/>
    <w:rsid w:val="006318BB"/>
    <w:rsid w:val="0063195F"/>
    <w:rsid w:val="00633048"/>
    <w:rsid w:val="0063318C"/>
    <w:rsid w:val="00636524"/>
    <w:rsid w:val="0063654A"/>
    <w:rsid w:val="006367E2"/>
    <w:rsid w:val="00636917"/>
    <w:rsid w:val="00637389"/>
    <w:rsid w:val="0063795F"/>
    <w:rsid w:val="00637EF3"/>
    <w:rsid w:val="006408C1"/>
    <w:rsid w:val="006408FB"/>
    <w:rsid w:val="00640A26"/>
    <w:rsid w:val="00641082"/>
    <w:rsid w:val="00641C18"/>
    <w:rsid w:val="00643681"/>
    <w:rsid w:val="006456C7"/>
    <w:rsid w:val="006458FA"/>
    <w:rsid w:val="0064599F"/>
    <w:rsid w:val="0064666E"/>
    <w:rsid w:val="00646E6E"/>
    <w:rsid w:val="00647A49"/>
    <w:rsid w:val="00647EFF"/>
    <w:rsid w:val="006501FB"/>
    <w:rsid w:val="00650362"/>
    <w:rsid w:val="00650656"/>
    <w:rsid w:val="00650BC6"/>
    <w:rsid w:val="00650F95"/>
    <w:rsid w:val="00651128"/>
    <w:rsid w:val="006530F1"/>
    <w:rsid w:val="0065381A"/>
    <w:rsid w:val="00655248"/>
    <w:rsid w:val="00655369"/>
    <w:rsid w:val="0065564B"/>
    <w:rsid w:val="00655CCE"/>
    <w:rsid w:val="00656F6F"/>
    <w:rsid w:val="006574B2"/>
    <w:rsid w:val="00657C85"/>
    <w:rsid w:val="0066040B"/>
    <w:rsid w:val="00661534"/>
    <w:rsid w:val="00661647"/>
    <w:rsid w:val="00661F78"/>
    <w:rsid w:val="0066344D"/>
    <w:rsid w:val="006636C3"/>
    <w:rsid w:val="00663A0A"/>
    <w:rsid w:val="00664B47"/>
    <w:rsid w:val="0066513B"/>
    <w:rsid w:val="00666498"/>
    <w:rsid w:val="006668EF"/>
    <w:rsid w:val="00666AB7"/>
    <w:rsid w:val="00667868"/>
    <w:rsid w:val="00667B07"/>
    <w:rsid w:val="00670C90"/>
    <w:rsid w:val="00670D6C"/>
    <w:rsid w:val="00671065"/>
    <w:rsid w:val="00671743"/>
    <w:rsid w:val="00672885"/>
    <w:rsid w:val="00672D8B"/>
    <w:rsid w:val="00672D97"/>
    <w:rsid w:val="00672E73"/>
    <w:rsid w:val="006738FE"/>
    <w:rsid w:val="006744EB"/>
    <w:rsid w:val="00675684"/>
    <w:rsid w:val="00675734"/>
    <w:rsid w:val="00675C8B"/>
    <w:rsid w:val="00675CCB"/>
    <w:rsid w:val="006767F6"/>
    <w:rsid w:val="00680526"/>
    <w:rsid w:val="00680FF9"/>
    <w:rsid w:val="00681044"/>
    <w:rsid w:val="00681752"/>
    <w:rsid w:val="00684307"/>
    <w:rsid w:val="00684417"/>
    <w:rsid w:val="00684F39"/>
    <w:rsid w:val="006853D0"/>
    <w:rsid w:val="00685B8D"/>
    <w:rsid w:val="006867E6"/>
    <w:rsid w:val="00686C27"/>
    <w:rsid w:val="00686DC8"/>
    <w:rsid w:val="006915F2"/>
    <w:rsid w:val="00691A31"/>
    <w:rsid w:val="00691AFE"/>
    <w:rsid w:val="006923C2"/>
    <w:rsid w:val="0069260D"/>
    <w:rsid w:val="006927A8"/>
    <w:rsid w:val="0069337A"/>
    <w:rsid w:val="00693531"/>
    <w:rsid w:val="00693E90"/>
    <w:rsid w:val="00694667"/>
    <w:rsid w:val="00694AC6"/>
    <w:rsid w:val="00694CB9"/>
    <w:rsid w:val="00694E2F"/>
    <w:rsid w:val="00695712"/>
    <w:rsid w:val="00695C40"/>
    <w:rsid w:val="00695E21"/>
    <w:rsid w:val="0069650F"/>
    <w:rsid w:val="00696BB1"/>
    <w:rsid w:val="00696C73"/>
    <w:rsid w:val="00696DE0"/>
    <w:rsid w:val="006975A9"/>
    <w:rsid w:val="006A0EE1"/>
    <w:rsid w:val="006A1289"/>
    <w:rsid w:val="006A2A30"/>
    <w:rsid w:val="006A2EEF"/>
    <w:rsid w:val="006A4782"/>
    <w:rsid w:val="006A5BDB"/>
    <w:rsid w:val="006A6272"/>
    <w:rsid w:val="006A62C9"/>
    <w:rsid w:val="006A6BD3"/>
    <w:rsid w:val="006B00FA"/>
    <w:rsid w:val="006B01DA"/>
    <w:rsid w:val="006B082C"/>
    <w:rsid w:val="006B0B8A"/>
    <w:rsid w:val="006B1908"/>
    <w:rsid w:val="006B1BD1"/>
    <w:rsid w:val="006B2204"/>
    <w:rsid w:val="006B2227"/>
    <w:rsid w:val="006B2C96"/>
    <w:rsid w:val="006B32C7"/>
    <w:rsid w:val="006B3341"/>
    <w:rsid w:val="006B3CAB"/>
    <w:rsid w:val="006B4E76"/>
    <w:rsid w:val="006B51BF"/>
    <w:rsid w:val="006B661C"/>
    <w:rsid w:val="006B699D"/>
    <w:rsid w:val="006B721F"/>
    <w:rsid w:val="006B73B4"/>
    <w:rsid w:val="006B7818"/>
    <w:rsid w:val="006C0449"/>
    <w:rsid w:val="006C09C8"/>
    <w:rsid w:val="006C0D58"/>
    <w:rsid w:val="006C0E1C"/>
    <w:rsid w:val="006C1112"/>
    <w:rsid w:val="006C1DE0"/>
    <w:rsid w:val="006C2428"/>
    <w:rsid w:val="006C24F8"/>
    <w:rsid w:val="006C3E4B"/>
    <w:rsid w:val="006C42C9"/>
    <w:rsid w:val="006C4F00"/>
    <w:rsid w:val="006C57AD"/>
    <w:rsid w:val="006D0E00"/>
    <w:rsid w:val="006D1C41"/>
    <w:rsid w:val="006D244F"/>
    <w:rsid w:val="006D2915"/>
    <w:rsid w:val="006D2E3A"/>
    <w:rsid w:val="006D303C"/>
    <w:rsid w:val="006D438B"/>
    <w:rsid w:val="006D47DE"/>
    <w:rsid w:val="006D4C78"/>
    <w:rsid w:val="006D50C3"/>
    <w:rsid w:val="006D549D"/>
    <w:rsid w:val="006D562D"/>
    <w:rsid w:val="006D6760"/>
    <w:rsid w:val="006D6AD5"/>
    <w:rsid w:val="006D6EA5"/>
    <w:rsid w:val="006D735D"/>
    <w:rsid w:val="006D7C85"/>
    <w:rsid w:val="006E029D"/>
    <w:rsid w:val="006E0DE4"/>
    <w:rsid w:val="006E128A"/>
    <w:rsid w:val="006E17FA"/>
    <w:rsid w:val="006E1D89"/>
    <w:rsid w:val="006E1E7D"/>
    <w:rsid w:val="006E24DB"/>
    <w:rsid w:val="006E2CE2"/>
    <w:rsid w:val="006E3656"/>
    <w:rsid w:val="006E3858"/>
    <w:rsid w:val="006E3C23"/>
    <w:rsid w:val="006E46B0"/>
    <w:rsid w:val="006E56AA"/>
    <w:rsid w:val="006E582F"/>
    <w:rsid w:val="006E6941"/>
    <w:rsid w:val="006E6B0E"/>
    <w:rsid w:val="006E7374"/>
    <w:rsid w:val="006E7938"/>
    <w:rsid w:val="006F0061"/>
    <w:rsid w:val="006F0A77"/>
    <w:rsid w:val="006F0ADB"/>
    <w:rsid w:val="006F0E7B"/>
    <w:rsid w:val="006F1E9F"/>
    <w:rsid w:val="006F253B"/>
    <w:rsid w:val="006F3136"/>
    <w:rsid w:val="006F33C5"/>
    <w:rsid w:val="006F3D68"/>
    <w:rsid w:val="006F4FAD"/>
    <w:rsid w:val="006F59C2"/>
    <w:rsid w:val="006F60E2"/>
    <w:rsid w:val="006F66AD"/>
    <w:rsid w:val="006F7310"/>
    <w:rsid w:val="006F738C"/>
    <w:rsid w:val="00700B1A"/>
    <w:rsid w:val="00700D33"/>
    <w:rsid w:val="00701E8E"/>
    <w:rsid w:val="00702B41"/>
    <w:rsid w:val="00703692"/>
    <w:rsid w:val="007037A8"/>
    <w:rsid w:val="00703D49"/>
    <w:rsid w:val="00703D94"/>
    <w:rsid w:val="00703E22"/>
    <w:rsid w:val="007040C2"/>
    <w:rsid w:val="007048C3"/>
    <w:rsid w:val="00704FED"/>
    <w:rsid w:val="00705B50"/>
    <w:rsid w:val="00706607"/>
    <w:rsid w:val="00706B20"/>
    <w:rsid w:val="00706E14"/>
    <w:rsid w:val="00707967"/>
    <w:rsid w:val="007079FC"/>
    <w:rsid w:val="00707F09"/>
    <w:rsid w:val="0071001E"/>
    <w:rsid w:val="007101F8"/>
    <w:rsid w:val="00711527"/>
    <w:rsid w:val="007117E3"/>
    <w:rsid w:val="00711803"/>
    <w:rsid w:val="0071190B"/>
    <w:rsid w:val="007123A0"/>
    <w:rsid w:val="007134B1"/>
    <w:rsid w:val="007149C0"/>
    <w:rsid w:val="00714D7D"/>
    <w:rsid w:val="00715A72"/>
    <w:rsid w:val="007163A8"/>
    <w:rsid w:val="00716BEA"/>
    <w:rsid w:val="007171E0"/>
    <w:rsid w:val="00717473"/>
    <w:rsid w:val="007203DA"/>
    <w:rsid w:val="00720CC4"/>
    <w:rsid w:val="0072101E"/>
    <w:rsid w:val="0072180A"/>
    <w:rsid w:val="00721F2E"/>
    <w:rsid w:val="00722C7A"/>
    <w:rsid w:val="0072330F"/>
    <w:rsid w:val="00725573"/>
    <w:rsid w:val="007269EE"/>
    <w:rsid w:val="007275C4"/>
    <w:rsid w:val="007300C8"/>
    <w:rsid w:val="00731437"/>
    <w:rsid w:val="00731ED9"/>
    <w:rsid w:val="00731FB7"/>
    <w:rsid w:val="007321D9"/>
    <w:rsid w:val="00732D0A"/>
    <w:rsid w:val="007334E8"/>
    <w:rsid w:val="00733684"/>
    <w:rsid w:val="00733853"/>
    <w:rsid w:val="00733CFC"/>
    <w:rsid w:val="00734482"/>
    <w:rsid w:val="00735065"/>
    <w:rsid w:val="00735C34"/>
    <w:rsid w:val="00735DFE"/>
    <w:rsid w:val="00736E42"/>
    <w:rsid w:val="00737C15"/>
    <w:rsid w:val="00737D3D"/>
    <w:rsid w:val="00740214"/>
    <w:rsid w:val="00740BBD"/>
    <w:rsid w:val="00740D64"/>
    <w:rsid w:val="00740DA7"/>
    <w:rsid w:val="00741CC8"/>
    <w:rsid w:val="00742AF7"/>
    <w:rsid w:val="00743064"/>
    <w:rsid w:val="00743401"/>
    <w:rsid w:val="00743575"/>
    <w:rsid w:val="00743689"/>
    <w:rsid w:val="007436E3"/>
    <w:rsid w:val="007459AC"/>
    <w:rsid w:val="00746112"/>
    <w:rsid w:val="00746AC3"/>
    <w:rsid w:val="00746C91"/>
    <w:rsid w:val="00746F55"/>
    <w:rsid w:val="00750891"/>
    <w:rsid w:val="0075095D"/>
    <w:rsid w:val="00750D1E"/>
    <w:rsid w:val="00751389"/>
    <w:rsid w:val="00751475"/>
    <w:rsid w:val="0075171A"/>
    <w:rsid w:val="00751C38"/>
    <w:rsid w:val="0075222F"/>
    <w:rsid w:val="00752B95"/>
    <w:rsid w:val="00752F25"/>
    <w:rsid w:val="00753513"/>
    <w:rsid w:val="0075386D"/>
    <w:rsid w:val="0075443C"/>
    <w:rsid w:val="00754C7D"/>
    <w:rsid w:val="007551CF"/>
    <w:rsid w:val="00755B52"/>
    <w:rsid w:val="00756004"/>
    <w:rsid w:val="007562C0"/>
    <w:rsid w:val="007572BA"/>
    <w:rsid w:val="0075785D"/>
    <w:rsid w:val="00757A03"/>
    <w:rsid w:val="0076147E"/>
    <w:rsid w:val="007619D9"/>
    <w:rsid w:val="00761F3F"/>
    <w:rsid w:val="00762949"/>
    <w:rsid w:val="00762EAA"/>
    <w:rsid w:val="007631AC"/>
    <w:rsid w:val="00763225"/>
    <w:rsid w:val="00763560"/>
    <w:rsid w:val="0076371C"/>
    <w:rsid w:val="00764700"/>
    <w:rsid w:val="0076476B"/>
    <w:rsid w:val="007650E0"/>
    <w:rsid w:val="007656FC"/>
    <w:rsid w:val="007669CA"/>
    <w:rsid w:val="00766E28"/>
    <w:rsid w:val="00767625"/>
    <w:rsid w:val="0076766F"/>
    <w:rsid w:val="00770337"/>
    <w:rsid w:val="00770D2E"/>
    <w:rsid w:val="0077205B"/>
    <w:rsid w:val="00772070"/>
    <w:rsid w:val="007720A7"/>
    <w:rsid w:val="0077235D"/>
    <w:rsid w:val="00772816"/>
    <w:rsid w:val="00773734"/>
    <w:rsid w:val="00775ACF"/>
    <w:rsid w:val="00775D7D"/>
    <w:rsid w:val="007771D3"/>
    <w:rsid w:val="00777D05"/>
    <w:rsid w:val="00777D4A"/>
    <w:rsid w:val="0078030F"/>
    <w:rsid w:val="00780586"/>
    <w:rsid w:val="00780777"/>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2F2E"/>
    <w:rsid w:val="007931EC"/>
    <w:rsid w:val="00793658"/>
    <w:rsid w:val="007936CC"/>
    <w:rsid w:val="00793B03"/>
    <w:rsid w:val="00793F3A"/>
    <w:rsid w:val="0079442D"/>
    <w:rsid w:val="007946EA"/>
    <w:rsid w:val="00794C71"/>
    <w:rsid w:val="00794D1F"/>
    <w:rsid w:val="00795103"/>
    <w:rsid w:val="00795D59"/>
    <w:rsid w:val="00797183"/>
    <w:rsid w:val="00797D43"/>
    <w:rsid w:val="00797E59"/>
    <w:rsid w:val="00797F44"/>
    <w:rsid w:val="007A14BC"/>
    <w:rsid w:val="007A2100"/>
    <w:rsid w:val="007A225A"/>
    <w:rsid w:val="007A22D1"/>
    <w:rsid w:val="007A2B71"/>
    <w:rsid w:val="007A3173"/>
    <w:rsid w:val="007A31E6"/>
    <w:rsid w:val="007A4071"/>
    <w:rsid w:val="007A4308"/>
    <w:rsid w:val="007A4945"/>
    <w:rsid w:val="007A51E5"/>
    <w:rsid w:val="007A5B32"/>
    <w:rsid w:val="007A5DEF"/>
    <w:rsid w:val="007A5F6F"/>
    <w:rsid w:val="007A62E0"/>
    <w:rsid w:val="007A66AE"/>
    <w:rsid w:val="007A6FA3"/>
    <w:rsid w:val="007A7124"/>
    <w:rsid w:val="007A7B72"/>
    <w:rsid w:val="007A7D3B"/>
    <w:rsid w:val="007B095F"/>
    <w:rsid w:val="007B0F3F"/>
    <w:rsid w:val="007B21EF"/>
    <w:rsid w:val="007B2718"/>
    <w:rsid w:val="007B3FDD"/>
    <w:rsid w:val="007B40A8"/>
    <w:rsid w:val="007B4117"/>
    <w:rsid w:val="007B5582"/>
    <w:rsid w:val="007B5D7D"/>
    <w:rsid w:val="007B5E60"/>
    <w:rsid w:val="007B66A5"/>
    <w:rsid w:val="007B72FD"/>
    <w:rsid w:val="007B7B60"/>
    <w:rsid w:val="007B7DE9"/>
    <w:rsid w:val="007B7E85"/>
    <w:rsid w:val="007C1288"/>
    <w:rsid w:val="007C1957"/>
    <w:rsid w:val="007C1ABA"/>
    <w:rsid w:val="007C2C4E"/>
    <w:rsid w:val="007C2FDB"/>
    <w:rsid w:val="007C3DE9"/>
    <w:rsid w:val="007C3E77"/>
    <w:rsid w:val="007C4280"/>
    <w:rsid w:val="007C43F6"/>
    <w:rsid w:val="007C499D"/>
    <w:rsid w:val="007C4DB8"/>
    <w:rsid w:val="007C5434"/>
    <w:rsid w:val="007C56FF"/>
    <w:rsid w:val="007C5955"/>
    <w:rsid w:val="007C6671"/>
    <w:rsid w:val="007C6702"/>
    <w:rsid w:val="007C7412"/>
    <w:rsid w:val="007C7E69"/>
    <w:rsid w:val="007D01D0"/>
    <w:rsid w:val="007D02CB"/>
    <w:rsid w:val="007D09B4"/>
    <w:rsid w:val="007D2D7B"/>
    <w:rsid w:val="007D344C"/>
    <w:rsid w:val="007D3499"/>
    <w:rsid w:val="007D34D9"/>
    <w:rsid w:val="007D34F0"/>
    <w:rsid w:val="007D4001"/>
    <w:rsid w:val="007D499F"/>
    <w:rsid w:val="007D5349"/>
    <w:rsid w:val="007D5919"/>
    <w:rsid w:val="007D5939"/>
    <w:rsid w:val="007D643C"/>
    <w:rsid w:val="007D64F4"/>
    <w:rsid w:val="007D662E"/>
    <w:rsid w:val="007D6FA2"/>
    <w:rsid w:val="007D729D"/>
    <w:rsid w:val="007E187E"/>
    <w:rsid w:val="007E2320"/>
    <w:rsid w:val="007E25B5"/>
    <w:rsid w:val="007E2AD6"/>
    <w:rsid w:val="007E2F80"/>
    <w:rsid w:val="007E3ECD"/>
    <w:rsid w:val="007E4309"/>
    <w:rsid w:val="007E4788"/>
    <w:rsid w:val="007E49C0"/>
    <w:rsid w:val="007E4F3D"/>
    <w:rsid w:val="007E5C1D"/>
    <w:rsid w:val="007E5CD4"/>
    <w:rsid w:val="007E614D"/>
    <w:rsid w:val="007E6F2D"/>
    <w:rsid w:val="007E6FB4"/>
    <w:rsid w:val="007E74F4"/>
    <w:rsid w:val="007F0335"/>
    <w:rsid w:val="007F0614"/>
    <w:rsid w:val="007F1572"/>
    <w:rsid w:val="007F24A2"/>
    <w:rsid w:val="007F25D6"/>
    <w:rsid w:val="007F38C3"/>
    <w:rsid w:val="007F3AE8"/>
    <w:rsid w:val="007F3F31"/>
    <w:rsid w:val="007F4DD7"/>
    <w:rsid w:val="007F5EDA"/>
    <w:rsid w:val="007F6230"/>
    <w:rsid w:val="007F6D8C"/>
    <w:rsid w:val="007F6FAC"/>
    <w:rsid w:val="007F7818"/>
    <w:rsid w:val="00800547"/>
    <w:rsid w:val="0080133E"/>
    <w:rsid w:val="00802E49"/>
    <w:rsid w:val="00803164"/>
    <w:rsid w:val="00803BBE"/>
    <w:rsid w:val="00804434"/>
    <w:rsid w:val="008059A0"/>
    <w:rsid w:val="008060C2"/>
    <w:rsid w:val="00806E9C"/>
    <w:rsid w:val="00806EC0"/>
    <w:rsid w:val="0080758B"/>
    <w:rsid w:val="00810E48"/>
    <w:rsid w:val="008111A1"/>
    <w:rsid w:val="00811E3D"/>
    <w:rsid w:val="008138D1"/>
    <w:rsid w:val="00813BBA"/>
    <w:rsid w:val="00813C17"/>
    <w:rsid w:val="0081404B"/>
    <w:rsid w:val="008145A7"/>
    <w:rsid w:val="008149FB"/>
    <w:rsid w:val="0081514D"/>
    <w:rsid w:val="00815B20"/>
    <w:rsid w:val="00816EB2"/>
    <w:rsid w:val="00816F08"/>
    <w:rsid w:val="00817795"/>
    <w:rsid w:val="00817D41"/>
    <w:rsid w:val="0082244A"/>
    <w:rsid w:val="00822F4F"/>
    <w:rsid w:val="00825820"/>
    <w:rsid w:val="00826133"/>
    <w:rsid w:val="00826197"/>
    <w:rsid w:val="008266D9"/>
    <w:rsid w:val="00826A06"/>
    <w:rsid w:val="00827625"/>
    <w:rsid w:val="00830000"/>
    <w:rsid w:val="008313BF"/>
    <w:rsid w:val="008313EE"/>
    <w:rsid w:val="008313FC"/>
    <w:rsid w:val="008314E0"/>
    <w:rsid w:val="00831B8C"/>
    <w:rsid w:val="00833766"/>
    <w:rsid w:val="00834630"/>
    <w:rsid w:val="00835C98"/>
    <w:rsid w:val="00836391"/>
    <w:rsid w:val="00837DA8"/>
    <w:rsid w:val="008404E2"/>
    <w:rsid w:val="0084056D"/>
    <w:rsid w:val="008416A7"/>
    <w:rsid w:val="008429A7"/>
    <w:rsid w:val="008432EA"/>
    <w:rsid w:val="00843D5C"/>
    <w:rsid w:val="0084451C"/>
    <w:rsid w:val="008449B8"/>
    <w:rsid w:val="0084544F"/>
    <w:rsid w:val="00846E60"/>
    <w:rsid w:val="008475E3"/>
    <w:rsid w:val="0085194D"/>
    <w:rsid w:val="00851B03"/>
    <w:rsid w:val="00852215"/>
    <w:rsid w:val="00852E67"/>
    <w:rsid w:val="0085368C"/>
    <w:rsid w:val="008543AB"/>
    <w:rsid w:val="008548D1"/>
    <w:rsid w:val="008557F2"/>
    <w:rsid w:val="008573DB"/>
    <w:rsid w:val="0085743E"/>
    <w:rsid w:val="00857AAF"/>
    <w:rsid w:val="00857B91"/>
    <w:rsid w:val="00860163"/>
    <w:rsid w:val="00860795"/>
    <w:rsid w:val="0086259B"/>
    <w:rsid w:val="0086283D"/>
    <w:rsid w:val="008629FE"/>
    <w:rsid w:val="00864E8A"/>
    <w:rsid w:val="00866EFF"/>
    <w:rsid w:val="00867579"/>
    <w:rsid w:val="00870A4E"/>
    <w:rsid w:val="0087114F"/>
    <w:rsid w:val="00871477"/>
    <w:rsid w:val="0087169F"/>
    <w:rsid w:val="008717C1"/>
    <w:rsid w:val="00871F69"/>
    <w:rsid w:val="008742F9"/>
    <w:rsid w:val="00874EB3"/>
    <w:rsid w:val="00875248"/>
    <w:rsid w:val="008752DB"/>
    <w:rsid w:val="00876CFA"/>
    <w:rsid w:val="00877A20"/>
    <w:rsid w:val="00880562"/>
    <w:rsid w:val="00880BF4"/>
    <w:rsid w:val="00880FD2"/>
    <w:rsid w:val="0088125C"/>
    <w:rsid w:val="0088130A"/>
    <w:rsid w:val="00881510"/>
    <w:rsid w:val="00881954"/>
    <w:rsid w:val="00882B89"/>
    <w:rsid w:val="00883094"/>
    <w:rsid w:val="00883222"/>
    <w:rsid w:val="0088383F"/>
    <w:rsid w:val="00885204"/>
    <w:rsid w:val="00885582"/>
    <w:rsid w:val="00885BFD"/>
    <w:rsid w:val="0088615A"/>
    <w:rsid w:val="0088666A"/>
    <w:rsid w:val="00887797"/>
    <w:rsid w:val="008879DD"/>
    <w:rsid w:val="00890E28"/>
    <w:rsid w:val="00891216"/>
    <w:rsid w:val="008914D9"/>
    <w:rsid w:val="00891CA2"/>
    <w:rsid w:val="00891D74"/>
    <w:rsid w:val="00891DE9"/>
    <w:rsid w:val="008923DA"/>
    <w:rsid w:val="008928AA"/>
    <w:rsid w:val="008930CB"/>
    <w:rsid w:val="00893E54"/>
    <w:rsid w:val="00894F9D"/>
    <w:rsid w:val="0089517D"/>
    <w:rsid w:val="008954E5"/>
    <w:rsid w:val="00895F04"/>
    <w:rsid w:val="0089688B"/>
    <w:rsid w:val="00896CE8"/>
    <w:rsid w:val="008A0A65"/>
    <w:rsid w:val="008A0D5D"/>
    <w:rsid w:val="008A0D9A"/>
    <w:rsid w:val="008A127B"/>
    <w:rsid w:val="008A1C11"/>
    <w:rsid w:val="008A2111"/>
    <w:rsid w:val="008A27E2"/>
    <w:rsid w:val="008A4F11"/>
    <w:rsid w:val="008A5D44"/>
    <w:rsid w:val="008B026C"/>
    <w:rsid w:val="008B1025"/>
    <w:rsid w:val="008B11A7"/>
    <w:rsid w:val="008B2382"/>
    <w:rsid w:val="008B2B76"/>
    <w:rsid w:val="008B36FD"/>
    <w:rsid w:val="008B37B9"/>
    <w:rsid w:val="008B41E8"/>
    <w:rsid w:val="008B4658"/>
    <w:rsid w:val="008B69C8"/>
    <w:rsid w:val="008B71AC"/>
    <w:rsid w:val="008C2807"/>
    <w:rsid w:val="008C2AAF"/>
    <w:rsid w:val="008C3722"/>
    <w:rsid w:val="008C3F9C"/>
    <w:rsid w:val="008C4388"/>
    <w:rsid w:val="008C438A"/>
    <w:rsid w:val="008C47A4"/>
    <w:rsid w:val="008C4839"/>
    <w:rsid w:val="008C4A9E"/>
    <w:rsid w:val="008C5A1D"/>
    <w:rsid w:val="008C6154"/>
    <w:rsid w:val="008C7280"/>
    <w:rsid w:val="008C7CB2"/>
    <w:rsid w:val="008C7F9C"/>
    <w:rsid w:val="008D025F"/>
    <w:rsid w:val="008D0ACE"/>
    <w:rsid w:val="008D1981"/>
    <w:rsid w:val="008D27F4"/>
    <w:rsid w:val="008D2A5D"/>
    <w:rsid w:val="008D359B"/>
    <w:rsid w:val="008D3A42"/>
    <w:rsid w:val="008D4706"/>
    <w:rsid w:val="008D5012"/>
    <w:rsid w:val="008D5273"/>
    <w:rsid w:val="008D5EE0"/>
    <w:rsid w:val="008D6CE4"/>
    <w:rsid w:val="008D7016"/>
    <w:rsid w:val="008D7468"/>
    <w:rsid w:val="008E0AFE"/>
    <w:rsid w:val="008E230D"/>
    <w:rsid w:val="008E2464"/>
    <w:rsid w:val="008E259F"/>
    <w:rsid w:val="008E2A7F"/>
    <w:rsid w:val="008E2FAC"/>
    <w:rsid w:val="008E3DE5"/>
    <w:rsid w:val="008E48A8"/>
    <w:rsid w:val="008E49FF"/>
    <w:rsid w:val="008E55B1"/>
    <w:rsid w:val="008E5741"/>
    <w:rsid w:val="008E5838"/>
    <w:rsid w:val="008E628F"/>
    <w:rsid w:val="008E7801"/>
    <w:rsid w:val="008E78E7"/>
    <w:rsid w:val="008F00E4"/>
    <w:rsid w:val="008F043D"/>
    <w:rsid w:val="008F0A1D"/>
    <w:rsid w:val="008F0C6D"/>
    <w:rsid w:val="008F114C"/>
    <w:rsid w:val="008F1AEC"/>
    <w:rsid w:val="008F1FEB"/>
    <w:rsid w:val="008F2176"/>
    <w:rsid w:val="008F238F"/>
    <w:rsid w:val="008F26AA"/>
    <w:rsid w:val="008F2C57"/>
    <w:rsid w:val="008F2CE5"/>
    <w:rsid w:val="008F4506"/>
    <w:rsid w:val="008F491B"/>
    <w:rsid w:val="008F4EE9"/>
    <w:rsid w:val="008F52E9"/>
    <w:rsid w:val="008F53F0"/>
    <w:rsid w:val="008F54FF"/>
    <w:rsid w:val="008F58CD"/>
    <w:rsid w:val="008F5D23"/>
    <w:rsid w:val="008F7112"/>
    <w:rsid w:val="008F7CB5"/>
    <w:rsid w:val="008F7E57"/>
    <w:rsid w:val="009014D1"/>
    <w:rsid w:val="00901665"/>
    <w:rsid w:val="0090172F"/>
    <w:rsid w:val="0090234F"/>
    <w:rsid w:val="00902821"/>
    <w:rsid w:val="00902AC1"/>
    <w:rsid w:val="009032B6"/>
    <w:rsid w:val="009039FE"/>
    <w:rsid w:val="009041A9"/>
    <w:rsid w:val="00904BAA"/>
    <w:rsid w:val="00906E74"/>
    <w:rsid w:val="00910224"/>
    <w:rsid w:val="00911197"/>
    <w:rsid w:val="009114E0"/>
    <w:rsid w:val="00912F89"/>
    <w:rsid w:val="0091395F"/>
    <w:rsid w:val="00914D86"/>
    <w:rsid w:val="0091606C"/>
    <w:rsid w:val="009162F9"/>
    <w:rsid w:val="0091689B"/>
    <w:rsid w:val="009170E9"/>
    <w:rsid w:val="009174E2"/>
    <w:rsid w:val="00917BD3"/>
    <w:rsid w:val="00920124"/>
    <w:rsid w:val="009211AA"/>
    <w:rsid w:val="00922197"/>
    <w:rsid w:val="009221E5"/>
    <w:rsid w:val="009223B6"/>
    <w:rsid w:val="00922F18"/>
    <w:rsid w:val="009236A6"/>
    <w:rsid w:val="00923B53"/>
    <w:rsid w:val="0092430B"/>
    <w:rsid w:val="00924C55"/>
    <w:rsid w:val="00925691"/>
    <w:rsid w:val="00925BED"/>
    <w:rsid w:val="00925EC5"/>
    <w:rsid w:val="0092673D"/>
    <w:rsid w:val="00926A11"/>
    <w:rsid w:val="00927318"/>
    <w:rsid w:val="0092748D"/>
    <w:rsid w:val="00927678"/>
    <w:rsid w:val="00927BC2"/>
    <w:rsid w:val="00930D2B"/>
    <w:rsid w:val="00930D54"/>
    <w:rsid w:val="00931FEF"/>
    <w:rsid w:val="0093210E"/>
    <w:rsid w:val="009321D6"/>
    <w:rsid w:val="009329C2"/>
    <w:rsid w:val="00932FE0"/>
    <w:rsid w:val="00935652"/>
    <w:rsid w:val="00935C1E"/>
    <w:rsid w:val="00935EC4"/>
    <w:rsid w:val="009372E1"/>
    <w:rsid w:val="00937A96"/>
    <w:rsid w:val="00937AE7"/>
    <w:rsid w:val="00937FA3"/>
    <w:rsid w:val="00940045"/>
    <w:rsid w:val="00940981"/>
    <w:rsid w:val="00941410"/>
    <w:rsid w:val="00941B8A"/>
    <w:rsid w:val="00941D28"/>
    <w:rsid w:val="009437B2"/>
    <w:rsid w:val="00943DDC"/>
    <w:rsid w:val="009440E4"/>
    <w:rsid w:val="00944CB4"/>
    <w:rsid w:val="0094681A"/>
    <w:rsid w:val="00947FB1"/>
    <w:rsid w:val="009500E4"/>
    <w:rsid w:val="00950113"/>
    <w:rsid w:val="0095083D"/>
    <w:rsid w:val="00950A43"/>
    <w:rsid w:val="00951B42"/>
    <w:rsid w:val="00952A03"/>
    <w:rsid w:val="00952D77"/>
    <w:rsid w:val="0095461D"/>
    <w:rsid w:val="00954AA7"/>
    <w:rsid w:val="00954F56"/>
    <w:rsid w:val="0095550A"/>
    <w:rsid w:val="009555DC"/>
    <w:rsid w:val="00955807"/>
    <w:rsid w:val="00955C45"/>
    <w:rsid w:val="00956C04"/>
    <w:rsid w:val="00956ED7"/>
    <w:rsid w:val="00957142"/>
    <w:rsid w:val="009577EC"/>
    <w:rsid w:val="0096023A"/>
    <w:rsid w:val="009608E9"/>
    <w:rsid w:val="00960CD4"/>
    <w:rsid w:val="00962405"/>
    <w:rsid w:val="00962706"/>
    <w:rsid w:val="00962AF9"/>
    <w:rsid w:val="00962C2B"/>
    <w:rsid w:val="0096412A"/>
    <w:rsid w:val="00964850"/>
    <w:rsid w:val="00964953"/>
    <w:rsid w:val="00965815"/>
    <w:rsid w:val="00965CA7"/>
    <w:rsid w:val="00965F60"/>
    <w:rsid w:val="00966050"/>
    <w:rsid w:val="0096669B"/>
    <w:rsid w:val="00966E3B"/>
    <w:rsid w:val="00967A36"/>
    <w:rsid w:val="00970AE5"/>
    <w:rsid w:val="00971139"/>
    <w:rsid w:val="009721FE"/>
    <w:rsid w:val="00973B34"/>
    <w:rsid w:val="00976625"/>
    <w:rsid w:val="009769F4"/>
    <w:rsid w:val="00977733"/>
    <w:rsid w:val="00977961"/>
    <w:rsid w:val="00977C21"/>
    <w:rsid w:val="00981696"/>
    <w:rsid w:val="009817B8"/>
    <w:rsid w:val="00981A56"/>
    <w:rsid w:val="009821C6"/>
    <w:rsid w:val="0098244A"/>
    <w:rsid w:val="0098245A"/>
    <w:rsid w:val="00982B86"/>
    <w:rsid w:val="00983416"/>
    <w:rsid w:val="00984EF2"/>
    <w:rsid w:val="009850D2"/>
    <w:rsid w:val="0098652C"/>
    <w:rsid w:val="00986692"/>
    <w:rsid w:val="00990087"/>
    <w:rsid w:val="009901D2"/>
    <w:rsid w:val="00991490"/>
    <w:rsid w:val="00991CB0"/>
    <w:rsid w:val="00992587"/>
    <w:rsid w:val="00992881"/>
    <w:rsid w:val="00992EA2"/>
    <w:rsid w:val="00993D9A"/>
    <w:rsid w:val="009940D0"/>
    <w:rsid w:val="009945D9"/>
    <w:rsid w:val="0099548A"/>
    <w:rsid w:val="009955FC"/>
    <w:rsid w:val="009958ED"/>
    <w:rsid w:val="00996C98"/>
    <w:rsid w:val="0099752E"/>
    <w:rsid w:val="009A2481"/>
    <w:rsid w:val="009A348E"/>
    <w:rsid w:val="009A34D4"/>
    <w:rsid w:val="009A39E0"/>
    <w:rsid w:val="009A3EE7"/>
    <w:rsid w:val="009A60AD"/>
    <w:rsid w:val="009A6DE5"/>
    <w:rsid w:val="009A6F88"/>
    <w:rsid w:val="009A75FA"/>
    <w:rsid w:val="009B0770"/>
    <w:rsid w:val="009B0793"/>
    <w:rsid w:val="009B1DF6"/>
    <w:rsid w:val="009B4962"/>
    <w:rsid w:val="009B4D8B"/>
    <w:rsid w:val="009B683B"/>
    <w:rsid w:val="009B6F8F"/>
    <w:rsid w:val="009B70FE"/>
    <w:rsid w:val="009C1887"/>
    <w:rsid w:val="009C21EC"/>
    <w:rsid w:val="009C22CB"/>
    <w:rsid w:val="009C2A02"/>
    <w:rsid w:val="009C33D5"/>
    <w:rsid w:val="009C4BF4"/>
    <w:rsid w:val="009C558B"/>
    <w:rsid w:val="009C636E"/>
    <w:rsid w:val="009C6BFB"/>
    <w:rsid w:val="009C6E61"/>
    <w:rsid w:val="009C766C"/>
    <w:rsid w:val="009C7704"/>
    <w:rsid w:val="009D116F"/>
    <w:rsid w:val="009D20E1"/>
    <w:rsid w:val="009D2199"/>
    <w:rsid w:val="009D2414"/>
    <w:rsid w:val="009D26A6"/>
    <w:rsid w:val="009D2CBC"/>
    <w:rsid w:val="009D2D56"/>
    <w:rsid w:val="009D3859"/>
    <w:rsid w:val="009D3D03"/>
    <w:rsid w:val="009D3FBD"/>
    <w:rsid w:val="009D4038"/>
    <w:rsid w:val="009D453D"/>
    <w:rsid w:val="009D6643"/>
    <w:rsid w:val="009D671F"/>
    <w:rsid w:val="009D721F"/>
    <w:rsid w:val="009D72F4"/>
    <w:rsid w:val="009D76DD"/>
    <w:rsid w:val="009D782B"/>
    <w:rsid w:val="009D7BCF"/>
    <w:rsid w:val="009E01C3"/>
    <w:rsid w:val="009E0A4A"/>
    <w:rsid w:val="009E0DF3"/>
    <w:rsid w:val="009E247A"/>
    <w:rsid w:val="009E2E4A"/>
    <w:rsid w:val="009E3277"/>
    <w:rsid w:val="009E33DA"/>
    <w:rsid w:val="009E370F"/>
    <w:rsid w:val="009E377C"/>
    <w:rsid w:val="009E3977"/>
    <w:rsid w:val="009E3FBE"/>
    <w:rsid w:val="009E42FD"/>
    <w:rsid w:val="009E541A"/>
    <w:rsid w:val="009E54A9"/>
    <w:rsid w:val="009E59A5"/>
    <w:rsid w:val="009E5F09"/>
    <w:rsid w:val="009E72EC"/>
    <w:rsid w:val="009F111C"/>
    <w:rsid w:val="009F126D"/>
    <w:rsid w:val="009F1D06"/>
    <w:rsid w:val="009F22FE"/>
    <w:rsid w:val="009F350C"/>
    <w:rsid w:val="009F3A30"/>
    <w:rsid w:val="009F58E6"/>
    <w:rsid w:val="009F68DC"/>
    <w:rsid w:val="009F69FE"/>
    <w:rsid w:val="009F787E"/>
    <w:rsid w:val="009F7DC9"/>
    <w:rsid w:val="00A0017C"/>
    <w:rsid w:val="00A00D0A"/>
    <w:rsid w:val="00A01A2C"/>
    <w:rsid w:val="00A023C4"/>
    <w:rsid w:val="00A038EE"/>
    <w:rsid w:val="00A03F40"/>
    <w:rsid w:val="00A043EB"/>
    <w:rsid w:val="00A0541C"/>
    <w:rsid w:val="00A06ACC"/>
    <w:rsid w:val="00A071A5"/>
    <w:rsid w:val="00A072E7"/>
    <w:rsid w:val="00A075C3"/>
    <w:rsid w:val="00A076B1"/>
    <w:rsid w:val="00A10813"/>
    <w:rsid w:val="00A115C9"/>
    <w:rsid w:val="00A11CBA"/>
    <w:rsid w:val="00A11F34"/>
    <w:rsid w:val="00A128CD"/>
    <w:rsid w:val="00A1298F"/>
    <w:rsid w:val="00A13AE6"/>
    <w:rsid w:val="00A15077"/>
    <w:rsid w:val="00A150ED"/>
    <w:rsid w:val="00A15C0C"/>
    <w:rsid w:val="00A17789"/>
    <w:rsid w:val="00A17F38"/>
    <w:rsid w:val="00A20D59"/>
    <w:rsid w:val="00A21E0C"/>
    <w:rsid w:val="00A22DC9"/>
    <w:rsid w:val="00A22E70"/>
    <w:rsid w:val="00A231C9"/>
    <w:rsid w:val="00A23F25"/>
    <w:rsid w:val="00A24364"/>
    <w:rsid w:val="00A243CB"/>
    <w:rsid w:val="00A24F37"/>
    <w:rsid w:val="00A26450"/>
    <w:rsid w:val="00A27AC8"/>
    <w:rsid w:val="00A31CC3"/>
    <w:rsid w:val="00A326CB"/>
    <w:rsid w:val="00A32FDD"/>
    <w:rsid w:val="00A33F82"/>
    <w:rsid w:val="00A3409E"/>
    <w:rsid w:val="00A341D2"/>
    <w:rsid w:val="00A35A51"/>
    <w:rsid w:val="00A37872"/>
    <w:rsid w:val="00A40FCA"/>
    <w:rsid w:val="00A415ED"/>
    <w:rsid w:val="00A42635"/>
    <w:rsid w:val="00A42F75"/>
    <w:rsid w:val="00A43234"/>
    <w:rsid w:val="00A44112"/>
    <w:rsid w:val="00A44BEA"/>
    <w:rsid w:val="00A44C63"/>
    <w:rsid w:val="00A44EA4"/>
    <w:rsid w:val="00A45139"/>
    <w:rsid w:val="00A466FA"/>
    <w:rsid w:val="00A470C5"/>
    <w:rsid w:val="00A47592"/>
    <w:rsid w:val="00A4766B"/>
    <w:rsid w:val="00A50B35"/>
    <w:rsid w:val="00A51758"/>
    <w:rsid w:val="00A51ACD"/>
    <w:rsid w:val="00A51DF8"/>
    <w:rsid w:val="00A5233D"/>
    <w:rsid w:val="00A52405"/>
    <w:rsid w:val="00A53ECF"/>
    <w:rsid w:val="00A554AE"/>
    <w:rsid w:val="00A554E5"/>
    <w:rsid w:val="00A56A25"/>
    <w:rsid w:val="00A60103"/>
    <w:rsid w:val="00A60521"/>
    <w:rsid w:val="00A605DB"/>
    <w:rsid w:val="00A63561"/>
    <w:rsid w:val="00A63C2C"/>
    <w:rsid w:val="00A64467"/>
    <w:rsid w:val="00A64483"/>
    <w:rsid w:val="00A6488F"/>
    <w:rsid w:val="00A66880"/>
    <w:rsid w:val="00A66DEF"/>
    <w:rsid w:val="00A674A6"/>
    <w:rsid w:val="00A705D2"/>
    <w:rsid w:val="00A70BA5"/>
    <w:rsid w:val="00A70C7D"/>
    <w:rsid w:val="00A70DD4"/>
    <w:rsid w:val="00A712E0"/>
    <w:rsid w:val="00A71980"/>
    <w:rsid w:val="00A71DA1"/>
    <w:rsid w:val="00A72570"/>
    <w:rsid w:val="00A72A4A"/>
    <w:rsid w:val="00A73941"/>
    <w:rsid w:val="00A74137"/>
    <w:rsid w:val="00A74441"/>
    <w:rsid w:val="00A765E5"/>
    <w:rsid w:val="00A76EA0"/>
    <w:rsid w:val="00A775DA"/>
    <w:rsid w:val="00A801F8"/>
    <w:rsid w:val="00A813E1"/>
    <w:rsid w:val="00A8219D"/>
    <w:rsid w:val="00A821AE"/>
    <w:rsid w:val="00A823B4"/>
    <w:rsid w:val="00A82D8B"/>
    <w:rsid w:val="00A83FBF"/>
    <w:rsid w:val="00A84E0C"/>
    <w:rsid w:val="00A876BF"/>
    <w:rsid w:val="00A905C6"/>
    <w:rsid w:val="00A90FBD"/>
    <w:rsid w:val="00A91E77"/>
    <w:rsid w:val="00A92135"/>
    <w:rsid w:val="00A92767"/>
    <w:rsid w:val="00A93DE2"/>
    <w:rsid w:val="00A940AE"/>
    <w:rsid w:val="00A946F9"/>
    <w:rsid w:val="00A95662"/>
    <w:rsid w:val="00A97254"/>
    <w:rsid w:val="00A9733A"/>
    <w:rsid w:val="00A97868"/>
    <w:rsid w:val="00AA1FF8"/>
    <w:rsid w:val="00AA2168"/>
    <w:rsid w:val="00AA2243"/>
    <w:rsid w:val="00AA306A"/>
    <w:rsid w:val="00AA35C1"/>
    <w:rsid w:val="00AA369B"/>
    <w:rsid w:val="00AA665E"/>
    <w:rsid w:val="00AA742A"/>
    <w:rsid w:val="00AA772A"/>
    <w:rsid w:val="00AA79AD"/>
    <w:rsid w:val="00AB0FF0"/>
    <w:rsid w:val="00AB1656"/>
    <w:rsid w:val="00AB2E3B"/>
    <w:rsid w:val="00AB2E6C"/>
    <w:rsid w:val="00AB4982"/>
    <w:rsid w:val="00AB4DE7"/>
    <w:rsid w:val="00AB5412"/>
    <w:rsid w:val="00AB55BF"/>
    <w:rsid w:val="00AB5E6B"/>
    <w:rsid w:val="00AB709D"/>
    <w:rsid w:val="00AB73FC"/>
    <w:rsid w:val="00AB7F86"/>
    <w:rsid w:val="00AC0BB9"/>
    <w:rsid w:val="00AC0D12"/>
    <w:rsid w:val="00AC1F5D"/>
    <w:rsid w:val="00AC21C4"/>
    <w:rsid w:val="00AC37AE"/>
    <w:rsid w:val="00AC43B3"/>
    <w:rsid w:val="00AC56CA"/>
    <w:rsid w:val="00AC5C50"/>
    <w:rsid w:val="00AC7205"/>
    <w:rsid w:val="00AC747B"/>
    <w:rsid w:val="00AD1A7B"/>
    <w:rsid w:val="00AD24AF"/>
    <w:rsid w:val="00AD3345"/>
    <w:rsid w:val="00AD3869"/>
    <w:rsid w:val="00AD4278"/>
    <w:rsid w:val="00AD487F"/>
    <w:rsid w:val="00AD4889"/>
    <w:rsid w:val="00AD5343"/>
    <w:rsid w:val="00AD5FD4"/>
    <w:rsid w:val="00AD6512"/>
    <w:rsid w:val="00AE0C6A"/>
    <w:rsid w:val="00AE1181"/>
    <w:rsid w:val="00AE13C5"/>
    <w:rsid w:val="00AE1E98"/>
    <w:rsid w:val="00AE3141"/>
    <w:rsid w:val="00AE3AB8"/>
    <w:rsid w:val="00AE541B"/>
    <w:rsid w:val="00AE5877"/>
    <w:rsid w:val="00AE5EDF"/>
    <w:rsid w:val="00AE610B"/>
    <w:rsid w:val="00AE6ED4"/>
    <w:rsid w:val="00AF06E2"/>
    <w:rsid w:val="00AF0EE6"/>
    <w:rsid w:val="00AF12D7"/>
    <w:rsid w:val="00AF1664"/>
    <w:rsid w:val="00AF1C68"/>
    <w:rsid w:val="00AF204C"/>
    <w:rsid w:val="00AF2B67"/>
    <w:rsid w:val="00AF2DD5"/>
    <w:rsid w:val="00AF3ABC"/>
    <w:rsid w:val="00AF3E9C"/>
    <w:rsid w:val="00AF491A"/>
    <w:rsid w:val="00AF56BF"/>
    <w:rsid w:val="00AF5A30"/>
    <w:rsid w:val="00AF5D1C"/>
    <w:rsid w:val="00AF68C0"/>
    <w:rsid w:val="00AF7413"/>
    <w:rsid w:val="00AF7C57"/>
    <w:rsid w:val="00B000A9"/>
    <w:rsid w:val="00B005EF"/>
    <w:rsid w:val="00B00730"/>
    <w:rsid w:val="00B015CC"/>
    <w:rsid w:val="00B01838"/>
    <w:rsid w:val="00B01895"/>
    <w:rsid w:val="00B0192D"/>
    <w:rsid w:val="00B01CE9"/>
    <w:rsid w:val="00B01D7A"/>
    <w:rsid w:val="00B02089"/>
    <w:rsid w:val="00B04EB1"/>
    <w:rsid w:val="00B057DD"/>
    <w:rsid w:val="00B05864"/>
    <w:rsid w:val="00B05B33"/>
    <w:rsid w:val="00B06A41"/>
    <w:rsid w:val="00B06B42"/>
    <w:rsid w:val="00B077FB"/>
    <w:rsid w:val="00B100D4"/>
    <w:rsid w:val="00B11DA0"/>
    <w:rsid w:val="00B11DBD"/>
    <w:rsid w:val="00B12A3D"/>
    <w:rsid w:val="00B12F45"/>
    <w:rsid w:val="00B13B12"/>
    <w:rsid w:val="00B149FE"/>
    <w:rsid w:val="00B15838"/>
    <w:rsid w:val="00B16252"/>
    <w:rsid w:val="00B162A8"/>
    <w:rsid w:val="00B16F49"/>
    <w:rsid w:val="00B1776D"/>
    <w:rsid w:val="00B178B5"/>
    <w:rsid w:val="00B201EB"/>
    <w:rsid w:val="00B203DB"/>
    <w:rsid w:val="00B213AD"/>
    <w:rsid w:val="00B218E2"/>
    <w:rsid w:val="00B24219"/>
    <w:rsid w:val="00B24715"/>
    <w:rsid w:val="00B24B37"/>
    <w:rsid w:val="00B24E8C"/>
    <w:rsid w:val="00B25833"/>
    <w:rsid w:val="00B25D4D"/>
    <w:rsid w:val="00B25D79"/>
    <w:rsid w:val="00B266B5"/>
    <w:rsid w:val="00B26C54"/>
    <w:rsid w:val="00B278F1"/>
    <w:rsid w:val="00B2794C"/>
    <w:rsid w:val="00B27C54"/>
    <w:rsid w:val="00B27EDE"/>
    <w:rsid w:val="00B303BD"/>
    <w:rsid w:val="00B308FC"/>
    <w:rsid w:val="00B32898"/>
    <w:rsid w:val="00B32B0E"/>
    <w:rsid w:val="00B32BEF"/>
    <w:rsid w:val="00B33021"/>
    <w:rsid w:val="00B3398D"/>
    <w:rsid w:val="00B33B2A"/>
    <w:rsid w:val="00B33D77"/>
    <w:rsid w:val="00B34AEB"/>
    <w:rsid w:val="00B34E68"/>
    <w:rsid w:val="00B364A0"/>
    <w:rsid w:val="00B365DF"/>
    <w:rsid w:val="00B37300"/>
    <w:rsid w:val="00B375EC"/>
    <w:rsid w:val="00B37865"/>
    <w:rsid w:val="00B4042E"/>
    <w:rsid w:val="00B409E0"/>
    <w:rsid w:val="00B409E7"/>
    <w:rsid w:val="00B40FA6"/>
    <w:rsid w:val="00B4159C"/>
    <w:rsid w:val="00B42971"/>
    <w:rsid w:val="00B42E36"/>
    <w:rsid w:val="00B43149"/>
    <w:rsid w:val="00B43718"/>
    <w:rsid w:val="00B4383F"/>
    <w:rsid w:val="00B44653"/>
    <w:rsid w:val="00B45FB3"/>
    <w:rsid w:val="00B46885"/>
    <w:rsid w:val="00B471B7"/>
    <w:rsid w:val="00B472BE"/>
    <w:rsid w:val="00B501E9"/>
    <w:rsid w:val="00B51340"/>
    <w:rsid w:val="00B515C6"/>
    <w:rsid w:val="00B5217A"/>
    <w:rsid w:val="00B52872"/>
    <w:rsid w:val="00B54718"/>
    <w:rsid w:val="00B54873"/>
    <w:rsid w:val="00B5492F"/>
    <w:rsid w:val="00B57192"/>
    <w:rsid w:val="00B60E32"/>
    <w:rsid w:val="00B6165A"/>
    <w:rsid w:val="00B6185F"/>
    <w:rsid w:val="00B61945"/>
    <w:rsid w:val="00B6212D"/>
    <w:rsid w:val="00B63A40"/>
    <w:rsid w:val="00B64278"/>
    <w:rsid w:val="00B6437B"/>
    <w:rsid w:val="00B645DE"/>
    <w:rsid w:val="00B65E79"/>
    <w:rsid w:val="00B660A8"/>
    <w:rsid w:val="00B6632E"/>
    <w:rsid w:val="00B66AA2"/>
    <w:rsid w:val="00B679FE"/>
    <w:rsid w:val="00B67D38"/>
    <w:rsid w:val="00B70A18"/>
    <w:rsid w:val="00B71689"/>
    <w:rsid w:val="00B71A24"/>
    <w:rsid w:val="00B72A3F"/>
    <w:rsid w:val="00B73351"/>
    <w:rsid w:val="00B734E6"/>
    <w:rsid w:val="00B7710C"/>
    <w:rsid w:val="00B80F58"/>
    <w:rsid w:val="00B812B5"/>
    <w:rsid w:val="00B81F4F"/>
    <w:rsid w:val="00B827AB"/>
    <w:rsid w:val="00B828BD"/>
    <w:rsid w:val="00B845C6"/>
    <w:rsid w:val="00B84B39"/>
    <w:rsid w:val="00B85F4C"/>
    <w:rsid w:val="00B8659B"/>
    <w:rsid w:val="00B868EF"/>
    <w:rsid w:val="00B86E58"/>
    <w:rsid w:val="00B87A0D"/>
    <w:rsid w:val="00B90315"/>
    <w:rsid w:val="00B90D9D"/>
    <w:rsid w:val="00B91CD9"/>
    <w:rsid w:val="00B93554"/>
    <w:rsid w:val="00B936F6"/>
    <w:rsid w:val="00B9408D"/>
    <w:rsid w:val="00B94B10"/>
    <w:rsid w:val="00B94C21"/>
    <w:rsid w:val="00B95198"/>
    <w:rsid w:val="00B95BE0"/>
    <w:rsid w:val="00B961EA"/>
    <w:rsid w:val="00B9629A"/>
    <w:rsid w:val="00B9676A"/>
    <w:rsid w:val="00B96B5C"/>
    <w:rsid w:val="00B96DF8"/>
    <w:rsid w:val="00B97AD4"/>
    <w:rsid w:val="00BA03AC"/>
    <w:rsid w:val="00BA08DB"/>
    <w:rsid w:val="00BA10A8"/>
    <w:rsid w:val="00BA1F3C"/>
    <w:rsid w:val="00BA21C8"/>
    <w:rsid w:val="00BA2518"/>
    <w:rsid w:val="00BA2EE8"/>
    <w:rsid w:val="00BA3A0C"/>
    <w:rsid w:val="00BA3DD5"/>
    <w:rsid w:val="00BA421D"/>
    <w:rsid w:val="00BA4416"/>
    <w:rsid w:val="00BA4D7E"/>
    <w:rsid w:val="00BA4EB9"/>
    <w:rsid w:val="00BA5791"/>
    <w:rsid w:val="00BA5990"/>
    <w:rsid w:val="00BA6694"/>
    <w:rsid w:val="00BA708F"/>
    <w:rsid w:val="00BB0214"/>
    <w:rsid w:val="00BB0CBF"/>
    <w:rsid w:val="00BB0E73"/>
    <w:rsid w:val="00BB1471"/>
    <w:rsid w:val="00BB1973"/>
    <w:rsid w:val="00BB1BCD"/>
    <w:rsid w:val="00BB28CB"/>
    <w:rsid w:val="00BB2FA0"/>
    <w:rsid w:val="00BB308B"/>
    <w:rsid w:val="00BB395E"/>
    <w:rsid w:val="00BB3EBE"/>
    <w:rsid w:val="00BB4159"/>
    <w:rsid w:val="00BB44D0"/>
    <w:rsid w:val="00BB4A96"/>
    <w:rsid w:val="00BB500C"/>
    <w:rsid w:val="00BB5110"/>
    <w:rsid w:val="00BB60C7"/>
    <w:rsid w:val="00BB6F8D"/>
    <w:rsid w:val="00BB70A5"/>
    <w:rsid w:val="00BB7E22"/>
    <w:rsid w:val="00BC0045"/>
    <w:rsid w:val="00BC0C7A"/>
    <w:rsid w:val="00BC147B"/>
    <w:rsid w:val="00BC14EB"/>
    <w:rsid w:val="00BC3468"/>
    <w:rsid w:val="00BC3624"/>
    <w:rsid w:val="00BC4F36"/>
    <w:rsid w:val="00BC5951"/>
    <w:rsid w:val="00BC5A79"/>
    <w:rsid w:val="00BC6A85"/>
    <w:rsid w:val="00BC7D0A"/>
    <w:rsid w:val="00BD00A8"/>
    <w:rsid w:val="00BD0B6D"/>
    <w:rsid w:val="00BD1CDB"/>
    <w:rsid w:val="00BD2036"/>
    <w:rsid w:val="00BD220E"/>
    <w:rsid w:val="00BD2AF5"/>
    <w:rsid w:val="00BD32A6"/>
    <w:rsid w:val="00BD3591"/>
    <w:rsid w:val="00BD41A2"/>
    <w:rsid w:val="00BD4689"/>
    <w:rsid w:val="00BD5730"/>
    <w:rsid w:val="00BD5CB8"/>
    <w:rsid w:val="00BD5DF9"/>
    <w:rsid w:val="00BD6F2C"/>
    <w:rsid w:val="00BD7401"/>
    <w:rsid w:val="00BD750A"/>
    <w:rsid w:val="00BE0DEA"/>
    <w:rsid w:val="00BE14D8"/>
    <w:rsid w:val="00BE1936"/>
    <w:rsid w:val="00BE19A9"/>
    <w:rsid w:val="00BE6836"/>
    <w:rsid w:val="00BE705C"/>
    <w:rsid w:val="00BE7D5A"/>
    <w:rsid w:val="00BF0285"/>
    <w:rsid w:val="00BF0B07"/>
    <w:rsid w:val="00BF0CF8"/>
    <w:rsid w:val="00BF24C1"/>
    <w:rsid w:val="00BF258B"/>
    <w:rsid w:val="00BF267F"/>
    <w:rsid w:val="00BF29C4"/>
    <w:rsid w:val="00BF387A"/>
    <w:rsid w:val="00BF3D95"/>
    <w:rsid w:val="00BF4128"/>
    <w:rsid w:val="00BF43D0"/>
    <w:rsid w:val="00BF4A33"/>
    <w:rsid w:val="00BF50B1"/>
    <w:rsid w:val="00BF6778"/>
    <w:rsid w:val="00BF6B61"/>
    <w:rsid w:val="00C007A5"/>
    <w:rsid w:val="00C00965"/>
    <w:rsid w:val="00C00D47"/>
    <w:rsid w:val="00C01266"/>
    <w:rsid w:val="00C013C7"/>
    <w:rsid w:val="00C0169E"/>
    <w:rsid w:val="00C019B8"/>
    <w:rsid w:val="00C01D5D"/>
    <w:rsid w:val="00C02092"/>
    <w:rsid w:val="00C02E9E"/>
    <w:rsid w:val="00C03C7E"/>
    <w:rsid w:val="00C049DD"/>
    <w:rsid w:val="00C05AFA"/>
    <w:rsid w:val="00C06982"/>
    <w:rsid w:val="00C06BFD"/>
    <w:rsid w:val="00C06D6D"/>
    <w:rsid w:val="00C071CB"/>
    <w:rsid w:val="00C07BE0"/>
    <w:rsid w:val="00C10327"/>
    <w:rsid w:val="00C10FC5"/>
    <w:rsid w:val="00C12351"/>
    <w:rsid w:val="00C12540"/>
    <w:rsid w:val="00C1268B"/>
    <w:rsid w:val="00C13655"/>
    <w:rsid w:val="00C1374D"/>
    <w:rsid w:val="00C1391C"/>
    <w:rsid w:val="00C140A9"/>
    <w:rsid w:val="00C14A64"/>
    <w:rsid w:val="00C15F0C"/>
    <w:rsid w:val="00C178F9"/>
    <w:rsid w:val="00C20676"/>
    <w:rsid w:val="00C20888"/>
    <w:rsid w:val="00C20D59"/>
    <w:rsid w:val="00C210CF"/>
    <w:rsid w:val="00C2139F"/>
    <w:rsid w:val="00C21E6A"/>
    <w:rsid w:val="00C25023"/>
    <w:rsid w:val="00C25595"/>
    <w:rsid w:val="00C27FC4"/>
    <w:rsid w:val="00C30471"/>
    <w:rsid w:val="00C31C2A"/>
    <w:rsid w:val="00C32648"/>
    <w:rsid w:val="00C33EE8"/>
    <w:rsid w:val="00C3557B"/>
    <w:rsid w:val="00C37BB0"/>
    <w:rsid w:val="00C37EA8"/>
    <w:rsid w:val="00C40E65"/>
    <w:rsid w:val="00C4174A"/>
    <w:rsid w:val="00C41E3B"/>
    <w:rsid w:val="00C4436D"/>
    <w:rsid w:val="00C45312"/>
    <w:rsid w:val="00C46A38"/>
    <w:rsid w:val="00C4718C"/>
    <w:rsid w:val="00C47206"/>
    <w:rsid w:val="00C47610"/>
    <w:rsid w:val="00C50D8B"/>
    <w:rsid w:val="00C5137F"/>
    <w:rsid w:val="00C5149D"/>
    <w:rsid w:val="00C51582"/>
    <w:rsid w:val="00C5270A"/>
    <w:rsid w:val="00C52BE1"/>
    <w:rsid w:val="00C530DD"/>
    <w:rsid w:val="00C535C6"/>
    <w:rsid w:val="00C5487E"/>
    <w:rsid w:val="00C5624F"/>
    <w:rsid w:val="00C56546"/>
    <w:rsid w:val="00C56CBD"/>
    <w:rsid w:val="00C570A6"/>
    <w:rsid w:val="00C57146"/>
    <w:rsid w:val="00C578A0"/>
    <w:rsid w:val="00C6201B"/>
    <w:rsid w:val="00C62777"/>
    <w:rsid w:val="00C62BB9"/>
    <w:rsid w:val="00C63820"/>
    <w:rsid w:val="00C63D85"/>
    <w:rsid w:val="00C644A5"/>
    <w:rsid w:val="00C644B5"/>
    <w:rsid w:val="00C645C4"/>
    <w:rsid w:val="00C656AB"/>
    <w:rsid w:val="00C656F3"/>
    <w:rsid w:val="00C66487"/>
    <w:rsid w:val="00C67E88"/>
    <w:rsid w:val="00C7068E"/>
    <w:rsid w:val="00C706AD"/>
    <w:rsid w:val="00C71321"/>
    <w:rsid w:val="00C714F8"/>
    <w:rsid w:val="00C716D8"/>
    <w:rsid w:val="00C720D9"/>
    <w:rsid w:val="00C72300"/>
    <w:rsid w:val="00C72CE1"/>
    <w:rsid w:val="00C74328"/>
    <w:rsid w:val="00C74987"/>
    <w:rsid w:val="00C751D2"/>
    <w:rsid w:val="00C75A93"/>
    <w:rsid w:val="00C7697D"/>
    <w:rsid w:val="00C776E2"/>
    <w:rsid w:val="00C77F5E"/>
    <w:rsid w:val="00C8111A"/>
    <w:rsid w:val="00C82685"/>
    <w:rsid w:val="00C83560"/>
    <w:rsid w:val="00C83945"/>
    <w:rsid w:val="00C840AA"/>
    <w:rsid w:val="00C84118"/>
    <w:rsid w:val="00C843FC"/>
    <w:rsid w:val="00C85F55"/>
    <w:rsid w:val="00C8684A"/>
    <w:rsid w:val="00C86987"/>
    <w:rsid w:val="00C875E8"/>
    <w:rsid w:val="00C903F9"/>
    <w:rsid w:val="00C90576"/>
    <w:rsid w:val="00C9162C"/>
    <w:rsid w:val="00C91937"/>
    <w:rsid w:val="00C924FA"/>
    <w:rsid w:val="00C92964"/>
    <w:rsid w:val="00C93501"/>
    <w:rsid w:val="00C93B3D"/>
    <w:rsid w:val="00C93CA1"/>
    <w:rsid w:val="00C944C7"/>
    <w:rsid w:val="00C946A0"/>
    <w:rsid w:val="00C948FE"/>
    <w:rsid w:val="00C95E01"/>
    <w:rsid w:val="00C9653E"/>
    <w:rsid w:val="00C96544"/>
    <w:rsid w:val="00C96C23"/>
    <w:rsid w:val="00C96DB1"/>
    <w:rsid w:val="00C96E92"/>
    <w:rsid w:val="00C9701D"/>
    <w:rsid w:val="00C97054"/>
    <w:rsid w:val="00C978DA"/>
    <w:rsid w:val="00CA1055"/>
    <w:rsid w:val="00CA1611"/>
    <w:rsid w:val="00CA195F"/>
    <w:rsid w:val="00CA24AE"/>
    <w:rsid w:val="00CA2A93"/>
    <w:rsid w:val="00CA2C3D"/>
    <w:rsid w:val="00CA4A37"/>
    <w:rsid w:val="00CA4E8F"/>
    <w:rsid w:val="00CA5011"/>
    <w:rsid w:val="00CA55E5"/>
    <w:rsid w:val="00CA5923"/>
    <w:rsid w:val="00CA5D50"/>
    <w:rsid w:val="00CA70C4"/>
    <w:rsid w:val="00CA756E"/>
    <w:rsid w:val="00CB2021"/>
    <w:rsid w:val="00CB265B"/>
    <w:rsid w:val="00CB32F5"/>
    <w:rsid w:val="00CB414D"/>
    <w:rsid w:val="00CB479A"/>
    <w:rsid w:val="00CB4BBE"/>
    <w:rsid w:val="00CB6326"/>
    <w:rsid w:val="00CB6943"/>
    <w:rsid w:val="00CC0FB9"/>
    <w:rsid w:val="00CC2137"/>
    <w:rsid w:val="00CC30C3"/>
    <w:rsid w:val="00CC3984"/>
    <w:rsid w:val="00CC44E2"/>
    <w:rsid w:val="00CC49E2"/>
    <w:rsid w:val="00CC50E5"/>
    <w:rsid w:val="00CC516C"/>
    <w:rsid w:val="00CC5370"/>
    <w:rsid w:val="00CC5404"/>
    <w:rsid w:val="00CC5672"/>
    <w:rsid w:val="00CC61BF"/>
    <w:rsid w:val="00CC74B8"/>
    <w:rsid w:val="00CC753B"/>
    <w:rsid w:val="00CC7766"/>
    <w:rsid w:val="00CC7897"/>
    <w:rsid w:val="00CC7CEA"/>
    <w:rsid w:val="00CD0948"/>
    <w:rsid w:val="00CD0A08"/>
    <w:rsid w:val="00CD1735"/>
    <w:rsid w:val="00CD1925"/>
    <w:rsid w:val="00CD1F06"/>
    <w:rsid w:val="00CD350F"/>
    <w:rsid w:val="00CD35E7"/>
    <w:rsid w:val="00CD4D38"/>
    <w:rsid w:val="00CD50C3"/>
    <w:rsid w:val="00CD54E0"/>
    <w:rsid w:val="00CE0746"/>
    <w:rsid w:val="00CE07F5"/>
    <w:rsid w:val="00CE08B1"/>
    <w:rsid w:val="00CE1359"/>
    <w:rsid w:val="00CE1683"/>
    <w:rsid w:val="00CE20C0"/>
    <w:rsid w:val="00CE248D"/>
    <w:rsid w:val="00CE3786"/>
    <w:rsid w:val="00CE3CB9"/>
    <w:rsid w:val="00CE672B"/>
    <w:rsid w:val="00CE70FD"/>
    <w:rsid w:val="00CE7BFD"/>
    <w:rsid w:val="00CF02A3"/>
    <w:rsid w:val="00CF0901"/>
    <w:rsid w:val="00CF165E"/>
    <w:rsid w:val="00CF19DF"/>
    <w:rsid w:val="00CF2FAD"/>
    <w:rsid w:val="00CF31C3"/>
    <w:rsid w:val="00CF40AB"/>
    <w:rsid w:val="00CF44F7"/>
    <w:rsid w:val="00CF6278"/>
    <w:rsid w:val="00CF6916"/>
    <w:rsid w:val="00CF6970"/>
    <w:rsid w:val="00CF6B0C"/>
    <w:rsid w:val="00CF6F88"/>
    <w:rsid w:val="00CF708B"/>
    <w:rsid w:val="00CF75AB"/>
    <w:rsid w:val="00D00176"/>
    <w:rsid w:val="00D00AE0"/>
    <w:rsid w:val="00D015E7"/>
    <w:rsid w:val="00D019F2"/>
    <w:rsid w:val="00D01A6F"/>
    <w:rsid w:val="00D023F2"/>
    <w:rsid w:val="00D025B7"/>
    <w:rsid w:val="00D026F1"/>
    <w:rsid w:val="00D04563"/>
    <w:rsid w:val="00D04A6F"/>
    <w:rsid w:val="00D0533E"/>
    <w:rsid w:val="00D05CD1"/>
    <w:rsid w:val="00D06F83"/>
    <w:rsid w:val="00D078BA"/>
    <w:rsid w:val="00D07A34"/>
    <w:rsid w:val="00D07BB7"/>
    <w:rsid w:val="00D07F12"/>
    <w:rsid w:val="00D108C1"/>
    <w:rsid w:val="00D11CA9"/>
    <w:rsid w:val="00D1215E"/>
    <w:rsid w:val="00D12390"/>
    <w:rsid w:val="00D131E7"/>
    <w:rsid w:val="00D13B6E"/>
    <w:rsid w:val="00D13E30"/>
    <w:rsid w:val="00D14315"/>
    <w:rsid w:val="00D14BBF"/>
    <w:rsid w:val="00D14C56"/>
    <w:rsid w:val="00D15267"/>
    <w:rsid w:val="00D17B8E"/>
    <w:rsid w:val="00D17D1E"/>
    <w:rsid w:val="00D20375"/>
    <w:rsid w:val="00D2142A"/>
    <w:rsid w:val="00D22C82"/>
    <w:rsid w:val="00D23036"/>
    <w:rsid w:val="00D23163"/>
    <w:rsid w:val="00D23C7C"/>
    <w:rsid w:val="00D250AF"/>
    <w:rsid w:val="00D25136"/>
    <w:rsid w:val="00D256D6"/>
    <w:rsid w:val="00D25BD4"/>
    <w:rsid w:val="00D27744"/>
    <w:rsid w:val="00D30C10"/>
    <w:rsid w:val="00D31B0F"/>
    <w:rsid w:val="00D31B6D"/>
    <w:rsid w:val="00D31BBB"/>
    <w:rsid w:val="00D31CEB"/>
    <w:rsid w:val="00D32CB7"/>
    <w:rsid w:val="00D33675"/>
    <w:rsid w:val="00D33763"/>
    <w:rsid w:val="00D344A6"/>
    <w:rsid w:val="00D348CE"/>
    <w:rsid w:val="00D34D62"/>
    <w:rsid w:val="00D35965"/>
    <w:rsid w:val="00D35B2D"/>
    <w:rsid w:val="00D35B5B"/>
    <w:rsid w:val="00D35D94"/>
    <w:rsid w:val="00D363D5"/>
    <w:rsid w:val="00D36930"/>
    <w:rsid w:val="00D36CD0"/>
    <w:rsid w:val="00D36D2B"/>
    <w:rsid w:val="00D4015D"/>
    <w:rsid w:val="00D413CF"/>
    <w:rsid w:val="00D41BC6"/>
    <w:rsid w:val="00D427EC"/>
    <w:rsid w:val="00D43101"/>
    <w:rsid w:val="00D432BF"/>
    <w:rsid w:val="00D43487"/>
    <w:rsid w:val="00D43704"/>
    <w:rsid w:val="00D43840"/>
    <w:rsid w:val="00D43992"/>
    <w:rsid w:val="00D43D63"/>
    <w:rsid w:val="00D441A1"/>
    <w:rsid w:val="00D444EB"/>
    <w:rsid w:val="00D457CC"/>
    <w:rsid w:val="00D45860"/>
    <w:rsid w:val="00D46846"/>
    <w:rsid w:val="00D46E9E"/>
    <w:rsid w:val="00D46EDB"/>
    <w:rsid w:val="00D47438"/>
    <w:rsid w:val="00D50662"/>
    <w:rsid w:val="00D51916"/>
    <w:rsid w:val="00D5242A"/>
    <w:rsid w:val="00D53340"/>
    <w:rsid w:val="00D536CF"/>
    <w:rsid w:val="00D53CEF"/>
    <w:rsid w:val="00D5493C"/>
    <w:rsid w:val="00D560B6"/>
    <w:rsid w:val="00D561B8"/>
    <w:rsid w:val="00D56DBA"/>
    <w:rsid w:val="00D575DA"/>
    <w:rsid w:val="00D57988"/>
    <w:rsid w:val="00D57CB6"/>
    <w:rsid w:val="00D6088D"/>
    <w:rsid w:val="00D60ADD"/>
    <w:rsid w:val="00D61ABB"/>
    <w:rsid w:val="00D61E95"/>
    <w:rsid w:val="00D6249E"/>
    <w:rsid w:val="00D63D1A"/>
    <w:rsid w:val="00D63EF2"/>
    <w:rsid w:val="00D648BC"/>
    <w:rsid w:val="00D6499C"/>
    <w:rsid w:val="00D64C44"/>
    <w:rsid w:val="00D65004"/>
    <w:rsid w:val="00D6521A"/>
    <w:rsid w:val="00D65296"/>
    <w:rsid w:val="00D65A58"/>
    <w:rsid w:val="00D6618E"/>
    <w:rsid w:val="00D6715A"/>
    <w:rsid w:val="00D70913"/>
    <w:rsid w:val="00D720E6"/>
    <w:rsid w:val="00D72A40"/>
    <w:rsid w:val="00D73297"/>
    <w:rsid w:val="00D735EC"/>
    <w:rsid w:val="00D73832"/>
    <w:rsid w:val="00D738BD"/>
    <w:rsid w:val="00D74B12"/>
    <w:rsid w:val="00D74F46"/>
    <w:rsid w:val="00D753B3"/>
    <w:rsid w:val="00D75B9D"/>
    <w:rsid w:val="00D764F3"/>
    <w:rsid w:val="00D76D60"/>
    <w:rsid w:val="00D7716E"/>
    <w:rsid w:val="00D77DAD"/>
    <w:rsid w:val="00D80E06"/>
    <w:rsid w:val="00D816A0"/>
    <w:rsid w:val="00D81A13"/>
    <w:rsid w:val="00D826FB"/>
    <w:rsid w:val="00D82979"/>
    <w:rsid w:val="00D84484"/>
    <w:rsid w:val="00D8479E"/>
    <w:rsid w:val="00D84839"/>
    <w:rsid w:val="00D85497"/>
    <w:rsid w:val="00D85EB1"/>
    <w:rsid w:val="00D8778A"/>
    <w:rsid w:val="00D8789E"/>
    <w:rsid w:val="00D907C4"/>
    <w:rsid w:val="00D91214"/>
    <w:rsid w:val="00D91252"/>
    <w:rsid w:val="00D91A35"/>
    <w:rsid w:val="00D924A3"/>
    <w:rsid w:val="00D931A6"/>
    <w:rsid w:val="00D93A0A"/>
    <w:rsid w:val="00D93B00"/>
    <w:rsid w:val="00D93E21"/>
    <w:rsid w:val="00D94160"/>
    <w:rsid w:val="00D9419B"/>
    <w:rsid w:val="00D94280"/>
    <w:rsid w:val="00D94EB3"/>
    <w:rsid w:val="00D9527F"/>
    <w:rsid w:val="00D95810"/>
    <w:rsid w:val="00D974F9"/>
    <w:rsid w:val="00D97C91"/>
    <w:rsid w:val="00DA0ED5"/>
    <w:rsid w:val="00DA10C5"/>
    <w:rsid w:val="00DA1821"/>
    <w:rsid w:val="00DA34C2"/>
    <w:rsid w:val="00DA3994"/>
    <w:rsid w:val="00DA3EA1"/>
    <w:rsid w:val="00DA4991"/>
    <w:rsid w:val="00DA4A3A"/>
    <w:rsid w:val="00DA4CF2"/>
    <w:rsid w:val="00DA6208"/>
    <w:rsid w:val="00DA6555"/>
    <w:rsid w:val="00DA6ED9"/>
    <w:rsid w:val="00DA7370"/>
    <w:rsid w:val="00DA7FE1"/>
    <w:rsid w:val="00DB0363"/>
    <w:rsid w:val="00DB0F21"/>
    <w:rsid w:val="00DB1068"/>
    <w:rsid w:val="00DB1835"/>
    <w:rsid w:val="00DB21C2"/>
    <w:rsid w:val="00DB22F3"/>
    <w:rsid w:val="00DB3041"/>
    <w:rsid w:val="00DB3B9A"/>
    <w:rsid w:val="00DB3E6B"/>
    <w:rsid w:val="00DB451B"/>
    <w:rsid w:val="00DB479B"/>
    <w:rsid w:val="00DB4A53"/>
    <w:rsid w:val="00DB5604"/>
    <w:rsid w:val="00DB6190"/>
    <w:rsid w:val="00DB769F"/>
    <w:rsid w:val="00DB7932"/>
    <w:rsid w:val="00DB7E0A"/>
    <w:rsid w:val="00DC0153"/>
    <w:rsid w:val="00DC0301"/>
    <w:rsid w:val="00DC129B"/>
    <w:rsid w:val="00DC2800"/>
    <w:rsid w:val="00DC28B8"/>
    <w:rsid w:val="00DC2D06"/>
    <w:rsid w:val="00DC33DE"/>
    <w:rsid w:val="00DC3F7D"/>
    <w:rsid w:val="00DC4EB4"/>
    <w:rsid w:val="00DC4F91"/>
    <w:rsid w:val="00DC5895"/>
    <w:rsid w:val="00DC5BD1"/>
    <w:rsid w:val="00DC6E37"/>
    <w:rsid w:val="00DC71F6"/>
    <w:rsid w:val="00DC767A"/>
    <w:rsid w:val="00DC7FF9"/>
    <w:rsid w:val="00DD0743"/>
    <w:rsid w:val="00DD127E"/>
    <w:rsid w:val="00DD228C"/>
    <w:rsid w:val="00DD22E9"/>
    <w:rsid w:val="00DD38AC"/>
    <w:rsid w:val="00DD391B"/>
    <w:rsid w:val="00DD4690"/>
    <w:rsid w:val="00DD5963"/>
    <w:rsid w:val="00DD5D9D"/>
    <w:rsid w:val="00DD685F"/>
    <w:rsid w:val="00DD6AD1"/>
    <w:rsid w:val="00DE0483"/>
    <w:rsid w:val="00DE08D4"/>
    <w:rsid w:val="00DE13B8"/>
    <w:rsid w:val="00DE1EAB"/>
    <w:rsid w:val="00DE2B2B"/>
    <w:rsid w:val="00DE5469"/>
    <w:rsid w:val="00DE7B52"/>
    <w:rsid w:val="00DF0D77"/>
    <w:rsid w:val="00DF2172"/>
    <w:rsid w:val="00DF227E"/>
    <w:rsid w:val="00DF22C4"/>
    <w:rsid w:val="00DF273D"/>
    <w:rsid w:val="00DF309F"/>
    <w:rsid w:val="00DF3695"/>
    <w:rsid w:val="00DF37A1"/>
    <w:rsid w:val="00DF4EA6"/>
    <w:rsid w:val="00DF53CD"/>
    <w:rsid w:val="00DF5405"/>
    <w:rsid w:val="00DF5648"/>
    <w:rsid w:val="00DF579A"/>
    <w:rsid w:val="00DF622C"/>
    <w:rsid w:val="00DF7469"/>
    <w:rsid w:val="00E00888"/>
    <w:rsid w:val="00E008CF"/>
    <w:rsid w:val="00E00992"/>
    <w:rsid w:val="00E02139"/>
    <w:rsid w:val="00E02310"/>
    <w:rsid w:val="00E0327E"/>
    <w:rsid w:val="00E038EE"/>
    <w:rsid w:val="00E03CA6"/>
    <w:rsid w:val="00E03E84"/>
    <w:rsid w:val="00E04E30"/>
    <w:rsid w:val="00E05D82"/>
    <w:rsid w:val="00E07BB8"/>
    <w:rsid w:val="00E1038F"/>
    <w:rsid w:val="00E10E54"/>
    <w:rsid w:val="00E11015"/>
    <w:rsid w:val="00E11755"/>
    <w:rsid w:val="00E118F8"/>
    <w:rsid w:val="00E11F24"/>
    <w:rsid w:val="00E142EC"/>
    <w:rsid w:val="00E14DA4"/>
    <w:rsid w:val="00E1521B"/>
    <w:rsid w:val="00E156EC"/>
    <w:rsid w:val="00E16DFB"/>
    <w:rsid w:val="00E17369"/>
    <w:rsid w:val="00E1788D"/>
    <w:rsid w:val="00E1794B"/>
    <w:rsid w:val="00E204C6"/>
    <w:rsid w:val="00E211F0"/>
    <w:rsid w:val="00E225A8"/>
    <w:rsid w:val="00E22B8E"/>
    <w:rsid w:val="00E22DD1"/>
    <w:rsid w:val="00E2343A"/>
    <w:rsid w:val="00E237CA"/>
    <w:rsid w:val="00E24152"/>
    <w:rsid w:val="00E25618"/>
    <w:rsid w:val="00E27EAB"/>
    <w:rsid w:val="00E300A3"/>
    <w:rsid w:val="00E3042C"/>
    <w:rsid w:val="00E309B3"/>
    <w:rsid w:val="00E327CF"/>
    <w:rsid w:val="00E327DA"/>
    <w:rsid w:val="00E32ABA"/>
    <w:rsid w:val="00E33034"/>
    <w:rsid w:val="00E33541"/>
    <w:rsid w:val="00E33D91"/>
    <w:rsid w:val="00E33E19"/>
    <w:rsid w:val="00E34180"/>
    <w:rsid w:val="00E35055"/>
    <w:rsid w:val="00E35754"/>
    <w:rsid w:val="00E357D6"/>
    <w:rsid w:val="00E35807"/>
    <w:rsid w:val="00E368E4"/>
    <w:rsid w:val="00E3764C"/>
    <w:rsid w:val="00E37D9D"/>
    <w:rsid w:val="00E404EC"/>
    <w:rsid w:val="00E4055E"/>
    <w:rsid w:val="00E41092"/>
    <w:rsid w:val="00E416A1"/>
    <w:rsid w:val="00E419A9"/>
    <w:rsid w:val="00E41CBF"/>
    <w:rsid w:val="00E41D98"/>
    <w:rsid w:val="00E43ADF"/>
    <w:rsid w:val="00E43C13"/>
    <w:rsid w:val="00E449E0"/>
    <w:rsid w:val="00E45F57"/>
    <w:rsid w:val="00E472F5"/>
    <w:rsid w:val="00E47F6C"/>
    <w:rsid w:val="00E5015F"/>
    <w:rsid w:val="00E504D3"/>
    <w:rsid w:val="00E5166E"/>
    <w:rsid w:val="00E516A3"/>
    <w:rsid w:val="00E518AB"/>
    <w:rsid w:val="00E52463"/>
    <w:rsid w:val="00E52979"/>
    <w:rsid w:val="00E53FBB"/>
    <w:rsid w:val="00E544F4"/>
    <w:rsid w:val="00E54C07"/>
    <w:rsid w:val="00E550EB"/>
    <w:rsid w:val="00E55614"/>
    <w:rsid w:val="00E55CBF"/>
    <w:rsid w:val="00E5720F"/>
    <w:rsid w:val="00E60D0D"/>
    <w:rsid w:val="00E61674"/>
    <w:rsid w:val="00E617AE"/>
    <w:rsid w:val="00E61D52"/>
    <w:rsid w:val="00E62092"/>
    <w:rsid w:val="00E62CD1"/>
    <w:rsid w:val="00E62D9B"/>
    <w:rsid w:val="00E631FD"/>
    <w:rsid w:val="00E64707"/>
    <w:rsid w:val="00E658E6"/>
    <w:rsid w:val="00E6632F"/>
    <w:rsid w:val="00E663AF"/>
    <w:rsid w:val="00E66DEA"/>
    <w:rsid w:val="00E705D8"/>
    <w:rsid w:val="00E709FE"/>
    <w:rsid w:val="00E70C42"/>
    <w:rsid w:val="00E73551"/>
    <w:rsid w:val="00E743DF"/>
    <w:rsid w:val="00E74501"/>
    <w:rsid w:val="00E74A4A"/>
    <w:rsid w:val="00E74F0D"/>
    <w:rsid w:val="00E7527F"/>
    <w:rsid w:val="00E753CE"/>
    <w:rsid w:val="00E77A79"/>
    <w:rsid w:val="00E80544"/>
    <w:rsid w:val="00E806FC"/>
    <w:rsid w:val="00E8070D"/>
    <w:rsid w:val="00E826F1"/>
    <w:rsid w:val="00E8295F"/>
    <w:rsid w:val="00E839ED"/>
    <w:rsid w:val="00E83A21"/>
    <w:rsid w:val="00E844A4"/>
    <w:rsid w:val="00E84777"/>
    <w:rsid w:val="00E84C0B"/>
    <w:rsid w:val="00E8542C"/>
    <w:rsid w:val="00E86571"/>
    <w:rsid w:val="00E87060"/>
    <w:rsid w:val="00E871AD"/>
    <w:rsid w:val="00E8770B"/>
    <w:rsid w:val="00E906C1"/>
    <w:rsid w:val="00E934ED"/>
    <w:rsid w:val="00E93DDC"/>
    <w:rsid w:val="00E95873"/>
    <w:rsid w:val="00E95FEE"/>
    <w:rsid w:val="00E97E17"/>
    <w:rsid w:val="00EA00E7"/>
    <w:rsid w:val="00EA02FA"/>
    <w:rsid w:val="00EA14C2"/>
    <w:rsid w:val="00EA1BC0"/>
    <w:rsid w:val="00EA20B9"/>
    <w:rsid w:val="00EA26BC"/>
    <w:rsid w:val="00EA2D74"/>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24C"/>
    <w:rsid w:val="00EB34CB"/>
    <w:rsid w:val="00EB37C9"/>
    <w:rsid w:val="00EB3FB2"/>
    <w:rsid w:val="00EB5491"/>
    <w:rsid w:val="00EB621D"/>
    <w:rsid w:val="00EB7DE6"/>
    <w:rsid w:val="00EC11C7"/>
    <w:rsid w:val="00EC120A"/>
    <w:rsid w:val="00EC1B7D"/>
    <w:rsid w:val="00EC29BA"/>
    <w:rsid w:val="00EC2CE5"/>
    <w:rsid w:val="00EC337F"/>
    <w:rsid w:val="00EC3E75"/>
    <w:rsid w:val="00EC4C68"/>
    <w:rsid w:val="00EC5B8C"/>
    <w:rsid w:val="00EC62DA"/>
    <w:rsid w:val="00EC7209"/>
    <w:rsid w:val="00ED03C5"/>
    <w:rsid w:val="00ED05D3"/>
    <w:rsid w:val="00ED0C62"/>
    <w:rsid w:val="00ED1571"/>
    <w:rsid w:val="00ED1D9C"/>
    <w:rsid w:val="00ED244A"/>
    <w:rsid w:val="00ED2A23"/>
    <w:rsid w:val="00ED2A7F"/>
    <w:rsid w:val="00ED30E2"/>
    <w:rsid w:val="00ED3597"/>
    <w:rsid w:val="00ED3C92"/>
    <w:rsid w:val="00ED46B6"/>
    <w:rsid w:val="00ED473D"/>
    <w:rsid w:val="00ED4E11"/>
    <w:rsid w:val="00ED4E6F"/>
    <w:rsid w:val="00ED608B"/>
    <w:rsid w:val="00ED6278"/>
    <w:rsid w:val="00ED7107"/>
    <w:rsid w:val="00ED7253"/>
    <w:rsid w:val="00EE07DC"/>
    <w:rsid w:val="00EE07E4"/>
    <w:rsid w:val="00EE09FA"/>
    <w:rsid w:val="00EE1394"/>
    <w:rsid w:val="00EE18BA"/>
    <w:rsid w:val="00EE1E67"/>
    <w:rsid w:val="00EE2866"/>
    <w:rsid w:val="00EE3E48"/>
    <w:rsid w:val="00EE4020"/>
    <w:rsid w:val="00EE451A"/>
    <w:rsid w:val="00EE46B8"/>
    <w:rsid w:val="00EE4A4A"/>
    <w:rsid w:val="00EE56F4"/>
    <w:rsid w:val="00EE64A4"/>
    <w:rsid w:val="00EE71F2"/>
    <w:rsid w:val="00EE7328"/>
    <w:rsid w:val="00EE7875"/>
    <w:rsid w:val="00EE7CFF"/>
    <w:rsid w:val="00EF1654"/>
    <w:rsid w:val="00EF1B74"/>
    <w:rsid w:val="00EF1CBB"/>
    <w:rsid w:val="00EF23AB"/>
    <w:rsid w:val="00EF2588"/>
    <w:rsid w:val="00EF2DD6"/>
    <w:rsid w:val="00EF3C29"/>
    <w:rsid w:val="00EF453E"/>
    <w:rsid w:val="00EF4CD3"/>
    <w:rsid w:val="00EF4DA1"/>
    <w:rsid w:val="00EF4FEF"/>
    <w:rsid w:val="00EF5575"/>
    <w:rsid w:val="00EF6A1C"/>
    <w:rsid w:val="00EF772D"/>
    <w:rsid w:val="00F00105"/>
    <w:rsid w:val="00F00FD4"/>
    <w:rsid w:val="00F013F0"/>
    <w:rsid w:val="00F01D46"/>
    <w:rsid w:val="00F01ED1"/>
    <w:rsid w:val="00F021B7"/>
    <w:rsid w:val="00F03813"/>
    <w:rsid w:val="00F038C9"/>
    <w:rsid w:val="00F038F0"/>
    <w:rsid w:val="00F04223"/>
    <w:rsid w:val="00F046F7"/>
    <w:rsid w:val="00F06B83"/>
    <w:rsid w:val="00F06D16"/>
    <w:rsid w:val="00F07542"/>
    <w:rsid w:val="00F1092B"/>
    <w:rsid w:val="00F11916"/>
    <w:rsid w:val="00F11F87"/>
    <w:rsid w:val="00F13373"/>
    <w:rsid w:val="00F1488F"/>
    <w:rsid w:val="00F151A9"/>
    <w:rsid w:val="00F16084"/>
    <w:rsid w:val="00F16D42"/>
    <w:rsid w:val="00F20CAE"/>
    <w:rsid w:val="00F2110E"/>
    <w:rsid w:val="00F2216B"/>
    <w:rsid w:val="00F23061"/>
    <w:rsid w:val="00F23256"/>
    <w:rsid w:val="00F24DAB"/>
    <w:rsid w:val="00F251CD"/>
    <w:rsid w:val="00F252A5"/>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60F"/>
    <w:rsid w:val="00F378B0"/>
    <w:rsid w:val="00F37F0A"/>
    <w:rsid w:val="00F401ED"/>
    <w:rsid w:val="00F41815"/>
    <w:rsid w:val="00F42801"/>
    <w:rsid w:val="00F433DB"/>
    <w:rsid w:val="00F4526D"/>
    <w:rsid w:val="00F45507"/>
    <w:rsid w:val="00F46398"/>
    <w:rsid w:val="00F50EC9"/>
    <w:rsid w:val="00F50F09"/>
    <w:rsid w:val="00F514A2"/>
    <w:rsid w:val="00F51658"/>
    <w:rsid w:val="00F51BEC"/>
    <w:rsid w:val="00F52BA6"/>
    <w:rsid w:val="00F531B2"/>
    <w:rsid w:val="00F536F2"/>
    <w:rsid w:val="00F5449C"/>
    <w:rsid w:val="00F54F90"/>
    <w:rsid w:val="00F55018"/>
    <w:rsid w:val="00F55A7B"/>
    <w:rsid w:val="00F55E2F"/>
    <w:rsid w:val="00F56595"/>
    <w:rsid w:val="00F6083B"/>
    <w:rsid w:val="00F60866"/>
    <w:rsid w:val="00F61277"/>
    <w:rsid w:val="00F6143E"/>
    <w:rsid w:val="00F61EBB"/>
    <w:rsid w:val="00F62063"/>
    <w:rsid w:val="00F6290E"/>
    <w:rsid w:val="00F633BD"/>
    <w:rsid w:val="00F63981"/>
    <w:rsid w:val="00F645DA"/>
    <w:rsid w:val="00F650EC"/>
    <w:rsid w:val="00F654F5"/>
    <w:rsid w:val="00F658A2"/>
    <w:rsid w:val="00F664D8"/>
    <w:rsid w:val="00F6724E"/>
    <w:rsid w:val="00F67AC5"/>
    <w:rsid w:val="00F67DF3"/>
    <w:rsid w:val="00F70343"/>
    <w:rsid w:val="00F70541"/>
    <w:rsid w:val="00F71992"/>
    <w:rsid w:val="00F71BAF"/>
    <w:rsid w:val="00F72C0B"/>
    <w:rsid w:val="00F733CE"/>
    <w:rsid w:val="00F73D19"/>
    <w:rsid w:val="00F760C5"/>
    <w:rsid w:val="00F76FEE"/>
    <w:rsid w:val="00F77133"/>
    <w:rsid w:val="00F77D79"/>
    <w:rsid w:val="00F80740"/>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48A"/>
    <w:rsid w:val="00F94945"/>
    <w:rsid w:val="00F94A66"/>
    <w:rsid w:val="00F94CBD"/>
    <w:rsid w:val="00F954B9"/>
    <w:rsid w:val="00F9556F"/>
    <w:rsid w:val="00F957A5"/>
    <w:rsid w:val="00F964E7"/>
    <w:rsid w:val="00F96859"/>
    <w:rsid w:val="00FA09C5"/>
    <w:rsid w:val="00FA1969"/>
    <w:rsid w:val="00FA1C01"/>
    <w:rsid w:val="00FA2D2D"/>
    <w:rsid w:val="00FA3788"/>
    <w:rsid w:val="00FA412E"/>
    <w:rsid w:val="00FA536E"/>
    <w:rsid w:val="00FA53FA"/>
    <w:rsid w:val="00FA6033"/>
    <w:rsid w:val="00FA6BDC"/>
    <w:rsid w:val="00FA7448"/>
    <w:rsid w:val="00FA7F54"/>
    <w:rsid w:val="00FB01BD"/>
    <w:rsid w:val="00FB1383"/>
    <w:rsid w:val="00FB1833"/>
    <w:rsid w:val="00FB1DF7"/>
    <w:rsid w:val="00FB2510"/>
    <w:rsid w:val="00FB2521"/>
    <w:rsid w:val="00FB2DA4"/>
    <w:rsid w:val="00FB2F64"/>
    <w:rsid w:val="00FB3723"/>
    <w:rsid w:val="00FB38CC"/>
    <w:rsid w:val="00FB4608"/>
    <w:rsid w:val="00FB48F0"/>
    <w:rsid w:val="00FB6229"/>
    <w:rsid w:val="00FB6464"/>
    <w:rsid w:val="00FB654C"/>
    <w:rsid w:val="00FB6688"/>
    <w:rsid w:val="00FB6EF9"/>
    <w:rsid w:val="00FB7B2D"/>
    <w:rsid w:val="00FC0ECB"/>
    <w:rsid w:val="00FC1294"/>
    <w:rsid w:val="00FC133E"/>
    <w:rsid w:val="00FC1BDF"/>
    <w:rsid w:val="00FC382A"/>
    <w:rsid w:val="00FC3E3F"/>
    <w:rsid w:val="00FC451D"/>
    <w:rsid w:val="00FC5BA4"/>
    <w:rsid w:val="00FC5FDF"/>
    <w:rsid w:val="00FC64EE"/>
    <w:rsid w:val="00FC7507"/>
    <w:rsid w:val="00FC76AB"/>
    <w:rsid w:val="00FD033A"/>
    <w:rsid w:val="00FD1368"/>
    <w:rsid w:val="00FD1EA7"/>
    <w:rsid w:val="00FD3C97"/>
    <w:rsid w:val="00FD448C"/>
    <w:rsid w:val="00FD4975"/>
    <w:rsid w:val="00FD57AD"/>
    <w:rsid w:val="00FD5AE5"/>
    <w:rsid w:val="00FD5B59"/>
    <w:rsid w:val="00FD72A1"/>
    <w:rsid w:val="00FD72AD"/>
    <w:rsid w:val="00FD796F"/>
    <w:rsid w:val="00FE07B9"/>
    <w:rsid w:val="00FE15B8"/>
    <w:rsid w:val="00FE1D39"/>
    <w:rsid w:val="00FE2A87"/>
    <w:rsid w:val="00FE2EC8"/>
    <w:rsid w:val="00FE2F9E"/>
    <w:rsid w:val="00FE4383"/>
    <w:rsid w:val="00FE441A"/>
    <w:rsid w:val="00FE5877"/>
    <w:rsid w:val="00FE5B71"/>
    <w:rsid w:val="00FE6509"/>
    <w:rsid w:val="00FE695F"/>
    <w:rsid w:val="00FE6F05"/>
    <w:rsid w:val="00FE79E9"/>
    <w:rsid w:val="00FE7B73"/>
    <w:rsid w:val="00FE7D99"/>
    <w:rsid w:val="00FF0C41"/>
    <w:rsid w:val="00FF0E99"/>
    <w:rsid w:val="00FF16EE"/>
    <w:rsid w:val="00FF2121"/>
    <w:rsid w:val="00FF22CE"/>
    <w:rsid w:val="00FF28A6"/>
    <w:rsid w:val="00FF2FE8"/>
    <w:rsid w:val="00FF3290"/>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0AB9E"/>
  <w15:docId w15:val="{BE363D08-F762-4A16-9B2D-A7F48BB4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67331">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92541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E6647-D535-4828-8C76-FB8946E2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2858</Words>
  <Characters>16295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3</cp:revision>
  <cp:lastPrinted>2018-03-15T07:24:00Z</cp:lastPrinted>
  <dcterms:created xsi:type="dcterms:W3CDTF">2018-03-13T08:07:00Z</dcterms:created>
  <dcterms:modified xsi:type="dcterms:W3CDTF">2018-03-15T07:29:00Z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-939963253</vt:i4>
  </property>
</Properties>
</file>