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87C" w:rsidRDefault="006B787C" w:rsidP="00025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6B787C" w:rsidRDefault="006B787C" w:rsidP="00025F5D">
      <w:pPr>
        <w:spacing w:after="0" w:line="240" w:lineRule="auto"/>
        <w:ind w:firstLine="720"/>
        <w:jc w:val="both"/>
        <w:rPr>
          <w:rFonts w:ascii="Times New Roman" w:hAnsi="Times New Roman" w:cs="Times New Roman"/>
          <w:b/>
          <w:sz w:val="24"/>
          <w:szCs w:val="24"/>
        </w:rPr>
      </w:pPr>
    </w:p>
    <w:p w:rsidR="006B787C" w:rsidRDefault="006B787C" w:rsidP="00025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6B787C" w:rsidRDefault="006B787C" w:rsidP="00025F5D">
      <w:pPr>
        <w:spacing w:after="0" w:line="240" w:lineRule="auto"/>
        <w:jc w:val="both"/>
        <w:rPr>
          <w:rFonts w:ascii="Times New Roman" w:hAnsi="Times New Roman" w:cs="Times New Roman"/>
          <w:b/>
          <w:sz w:val="24"/>
          <w:szCs w:val="24"/>
        </w:rPr>
      </w:pPr>
    </w:p>
    <w:p w:rsidR="006B787C" w:rsidRDefault="006B787C" w:rsidP="00025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EMMANUEL SIBANDA</w:t>
      </w:r>
    </w:p>
    <w:p w:rsidR="006B787C" w:rsidRDefault="006B787C" w:rsidP="00025F5D">
      <w:pPr>
        <w:spacing w:after="0" w:line="240" w:lineRule="auto"/>
        <w:jc w:val="both"/>
        <w:rPr>
          <w:rFonts w:ascii="Times New Roman" w:hAnsi="Times New Roman" w:cs="Times New Roman"/>
          <w:sz w:val="24"/>
          <w:szCs w:val="24"/>
        </w:rPr>
      </w:pPr>
    </w:p>
    <w:p w:rsidR="006B787C" w:rsidRDefault="006B787C" w:rsidP="00025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B787C" w:rsidRDefault="006B787C" w:rsidP="00025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MOYO J</w:t>
      </w:r>
    </w:p>
    <w:p w:rsidR="006B787C" w:rsidRDefault="006B787C" w:rsidP="00025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w:t>
      </w:r>
      <w:r w:rsidR="003E1E69">
        <w:rPr>
          <w:rFonts w:ascii="Times New Roman" w:hAnsi="Times New Roman" w:cs="Times New Roman"/>
          <w:sz w:val="24"/>
          <w:szCs w:val="24"/>
        </w:rPr>
        <w:t xml:space="preserve"> 19 NOVEMBER 2020</w:t>
      </w:r>
      <w:r>
        <w:rPr>
          <w:rFonts w:ascii="Times New Roman" w:hAnsi="Times New Roman" w:cs="Times New Roman"/>
          <w:sz w:val="24"/>
          <w:szCs w:val="24"/>
        </w:rPr>
        <w:t xml:space="preserve"> </w:t>
      </w:r>
    </w:p>
    <w:p w:rsidR="006B787C" w:rsidRDefault="006B787C" w:rsidP="00025F5D">
      <w:pPr>
        <w:spacing w:line="360" w:lineRule="auto"/>
        <w:jc w:val="both"/>
        <w:rPr>
          <w:rFonts w:ascii="Times New Roman" w:hAnsi="Times New Roman" w:cs="Times New Roman"/>
          <w:b/>
          <w:sz w:val="24"/>
          <w:szCs w:val="24"/>
        </w:rPr>
      </w:pPr>
    </w:p>
    <w:p w:rsidR="006B787C" w:rsidRDefault="007C2CA2" w:rsidP="00025F5D">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6B787C" w:rsidRDefault="006B787C" w:rsidP="00025F5D">
      <w:pPr>
        <w:spacing w:after="0" w:line="240" w:lineRule="auto"/>
        <w:jc w:val="both"/>
        <w:rPr>
          <w:rFonts w:ascii="Times New Roman" w:hAnsi="Times New Roman" w:cs="Times New Roman"/>
          <w:sz w:val="24"/>
          <w:szCs w:val="24"/>
        </w:rPr>
      </w:pPr>
    </w:p>
    <w:p w:rsidR="001D08C3" w:rsidRDefault="007C2CA2" w:rsidP="00025F5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w:t>
      </w:r>
      <w:r w:rsidR="006B787C">
        <w:rPr>
          <w:rFonts w:ascii="Times New Roman" w:hAnsi="Times New Roman" w:cs="Times New Roman"/>
          <w:b/>
          <w:sz w:val="24"/>
          <w:szCs w:val="24"/>
        </w:rPr>
        <w:t xml:space="preserve"> J</w:t>
      </w:r>
      <w:r w:rsidR="006B787C">
        <w:rPr>
          <w:rFonts w:ascii="Times New Roman" w:hAnsi="Times New Roman" w:cs="Times New Roman"/>
          <w:sz w:val="24"/>
          <w:szCs w:val="24"/>
        </w:rPr>
        <w:t>:</w:t>
      </w:r>
      <w:r w:rsidR="006B787C">
        <w:rPr>
          <w:rFonts w:ascii="Times New Roman" w:hAnsi="Times New Roman" w:cs="Times New Roman"/>
          <w:sz w:val="24"/>
          <w:szCs w:val="24"/>
        </w:rPr>
        <w:tab/>
        <w:t xml:space="preserve">The accused </w:t>
      </w:r>
      <w:r>
        <w:rPr>
          <w:rFonts w:ascii="Times New Roman" w:hAnsi="Times New Roman" w:cs="Times New Roman"/>
          <w:sz w:val="24"/>
          <w:szCs w:val="24"/>
        </w:rPr>
        <w:t>person in this matter wa</w:t>
      </w:r>
      <w:r w:rsidR="00D2343E">
        <w:rPr>
          <w:rFonts w:ascii="Times New Roman" w:hAnsi="Times New Roman" w:cs="Times New Roman"/>
          <w:sz w:val="24"/>
          <w:szCs w:val="24"/>
        </w:rPr>
        <w:t xml:space="preserve">s convicted of unlawful entry </w:t>
      </w:r>
      <w:r>
        <w:rPr>
          <w:rFonts w:ascii="Times New Roman" w:hAnsi="Times New Roman" w:cs="Times New Roman"/>
          <w:sz w:val="24"/>
          <w:szCs w:val="24"/>
        </w:rPr>
        <w:t>in</w:t>
      </w:r>
      <w:r w:rsidR="00D2343E">
        <w:rPr>
          <w:rFonts w:ascii="Times New Roman" w:hAnsi="Times New Roman" w:cs="Times New Roman"/>
          <w:sz w:val="24"/>
          <w:szCs w:val="24"/>
        </w:rPr>
        <w:t xml:space="preserve"> aggravating circumstances as defined in</w:t>
      </w:r>
      <w:r>
        <w:rPr>
          <w:rFonts w:ascii="Times New Roman" w:hAnsi="Times New Roman" w:cs="Times New Roman"/>
          <w:sz w:val="24"/>
          <w:szCs w:val="24"/>
        </w:rPr>
        <w:t xml:space="preserve"> section 131 (1) (2) (e) of the Criminal Law Codification and Reform Act C</w:t>
      </w:r>
      <w:r w:rsidR="00D2343E">
        <w:rPr>
          <w:rFonts w:ascii="Times New Roman" w:hAnsi="Times New Roman" w:cs="Times New Roman"/>
          <w:sz w:val="24"/>
          <w:szCs w:val="24"/>
        </w:rPr>
        <w:t xml:space="preserve">hapter 9:23 </w:t>
      </w:r>
      <w:r>
        <w:rPr>
          <w:rFonts w:ascii="Times New Roman" w:hAnsi="Times New Roman" w:cs="Times New Roman"/>
          <w:sz w:val="24"/>
          <w:szCs w:val="24"/>
        </w:rPr>
        <w:t>in that on the 14</w:t>
      </w:r>
      <w:r w:rsidRPr="007C2CA2">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2020 at around 23:00 hours the accused broke into a storeroom at Chabeta Primary School, in Zezani, Beitbridge and stole 2 bags of cement.</w:t>
      </w:r>
    </w:p>
    <w:p w:rsidR="007C2CA2" w:rsidRDefault="007C2CA2"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are that on the 14</w:t>
      </w:r>
      <w:r w:rsidRPr="007C2CA2">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2020 at around 23:00 hours the accused person proceeded to Chabeta Primary School and stole 2 bags of cement from the storeroom.  He then put them 100 m away from the storeroom but inside the school yard.  On the same date and still at night accused </w:t>
      </w:r>
      <w:r w:rsidR="005A1731">
        <w:rPr>
          <w:rFonts w:ascii="Times New Roman" w:hAnsi="Times New Roman" w:cs="Times New Roman"/>
          <w:sz w:val="24"/>
          <w:szCs w:val="24"/>
        </w:rPr>
        <w:t>decided to return back those 2 bags of cement and went away unnoticed .  The value stolen was $1 600-00 and it was all recovered.</w:t>
      </w:r>
    </w:p>
    <w:p w:rsidR="005A1731" w:rsidRDefault="005A1731"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was later arrested and he pleaded guilty to the charge.</w:t>
      </w:r>
    </w:p>
    <w:p w:rsidR="005A1731" w:rsidRDefault="005A1731"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sentence that has caught my attention as I hold the view that it is unduly harsh and ma</w:t>
      </w:r>
      <w:r w:rsidR="00025F5D">
        <w:rPr>
          <w:rFonts w:ascii="Times New Roman" w:hAnsi="Times New Roman" w:cs="Times New Roman"/>
          <w:sz w:val="24"/>
          <w:szCs w:val="24"/>
        </w:rPr>
        <w:t>nifestly excessive.  I say so fo</w:t>
      </w:r>
      <w:r>
        <w:rPr>
          <w:rFonts w:ascii="Times New Roman" w:hAnsi="Times New Roman" w:cs="Times New Roman"/>
          <w:sz w:val="24"/>
          <w:szCs w:val="24"/>
        </w:rPr>
        <w:t>r the following reasons:-</w:t>
      </w:r>
    </w:p>
    <w:p w:rsidR="005A1731" w:rsidRDefault="005A1731" w:rsidP="00025F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accused stole 2 bags of cement valued at $1 600-00.  The value stolen itself is mitigatory to the extent that it is minimal in nature.</w:t>
      </w:r>
    </w:p>
    <w:p w:rsidR="005A1731" w:rsidRDefault="005A1731" w:rsidP="00025F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All the stolen cement was recovered.</w:t>
      </w:r>
    </w:p>
    <w:p w:rsidR="005A1731" w:rsidRDefault="005A1731" w:rsidP="00025F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recovery was in th</w:t>
      </w:r>
      <w:r w:rsidR="00025F5D">
        <w:rPr>
          <w:rFonts w:ascii="Times New Roman" w:hAnsi="Times New Roman" w:cs="Times New Roman"/>
          <w:sz w:val="24"/>
          <w:szCs w:val="24"/>
        </w:rPr>
        <w:t xml:space="preserve">e sense that accused out of his </w:t>
      </w:r>
      <w:r>
        <w:rPr>
          <w:rFonts w:ascii="Times New Roman" w:hAnsi="Times New Roman" w:cs="Times New Roman"/>
          <w:sz w:val="24"/>
          <w:szCs w:val="24"/>
        </w:rPr>
        <w:t>own volition and conscience returned the bags of cement back to the school an</w:t>
      </w:r>
      <w:r w:rsidR="00D2343E">
        <w:rPr>
          <w:rFonts w:ascii="Times New Roman" w:hAnsi="Times New Roman" w:cs="Times New Roman"/>
          <w:sz w:val="24"/>
          <w:szCs w:val="24"/>
        </w:rPr>
        <w:t>d from the state outline this was</w:t>
      </w:r>
      <w:r>
        <w:rPr>
          <w:rFonts w:ascii="Times New Roman" w:hAnsi="Times New Roman" w:cs="Times New Roman"/>
          <w:sz w:val="24"/>
          <w:szCs w:val="24"/>
        </w:rPr>
        <w:t xml:space="preserve"> presumably before he was </w:t>
      </w:r>
      <w:r w:rsidR="00D2343E">
        <w:rPr>
          <w:rFonts w:ascii="Times New Roman" w:hAnsi="Times New Roman" w:cs="Times New Roman"/>
          <w:sz w:val="24"/>
          <w:szCs w:val="24"/>
        </w:rPr>
        <w:t xml:space="preserve">even </w:t>
      </w:r>
      <w:r>
        <w:rPr>
          <w:rFonts w:ascii="Times New Roman" w:hAnsi="Times New Roman" w:cs="Times New Roman"/>
          <w:sz w:val="24"/>
          <w:szCs w:val="24"/>
        </w:rPr>
        <w:t>caught.</w:t>
      </w:r>
    </w:p>
    <w:p w:rsidR="005A1731" w:rsidRDefault="005A1731" w:rsidP="00025F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In a way accused repented on his mission to steal the bags and decided to take them back.  I say so for the state outline says he returned the bags </w:t>
      </w:r>
      <w:r w:rsidRPr="003470A0">
        <w:rPr>
          <w:rFonts w:ascii="Times New Roman" w:hAnsi="Times New Roman" w:cs="Times New Roman"/>
          <w:sz w:val="24"/>
          <w:szCs w:val="24"/>
          <w:u w:val="single"/>
        </w:rPr>
        <w:t>and “went</w:t>
      </w:r>
      <w:r>
        <w:rPr>
          <w:rFonts w:ascii="Times New Roman" w:hAnsi="Times New Roman" w:cs="Times New Roman"/>
          <w:sz w:val="24"/>
          <w:szCs w:val="24"/>
        </w:rPr>
        <w:t xml:space="preserve"> </w:t>
      </w:r>
      <w:r w:rsidRPr="003470A0">
        <w:rPr>
          <w:rFonts w:ascii="Times New Roman" w:hAnsi="Times New Roman" w:cs="Times New Roman"/>
          <w:sz w:val="24"/>
          <w:szCs w:val="24"/>
          <w:u w:val="single"/>
        </w:rPr>
        <w:t>away unnoticed</w:t>
      </w:r>
      <w:r>
        <w:rPr>
          <w:rFonts w:ascii="Times New Roman" w:hAnsi="Times New Roman" w:cs="Times New Roman"/>
          <w:sz w:val="24"/>
          <w:szCs w:val="24"/>
        </w:rPr>
        <w:t>.”</w:t>
      </w:r>
      <w:r w:rsidR="003470A0">
        <w:rPr>
          <w:rFonts w:ascii="Times New Roman" w:hAnsi="Times New Roman" w:cs="Times New Roman"/>
          <w:sz w:val="24"/>
          <w:szCs w:val="24"/>
        </w:rPr>
        <w:t xml:space="preserve"> (my emphasis)</w:t>
      </w:r>
    </w:p>
    <w:p w:rsidR="003470A0" w:rsidRDefault="003470A0" w:rsidP="00025F5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Looking at the other mitigation the accused is a first offender, who pleaded guilty and he says he was drunk at the</w:t>
      </w:r>
      <w:r w:rsidR="00D2343E">
        <w:rPr>
          <w:rFonts w:ascii="Times New Roman" w:hAnsi="Times New Roman" w:cs="Times New Roman"/>
          <w:sz w:val="24"/>
          <w:szCs w:val="24"/>
        </w:rPr>
        <w:t xml:space="preserve"> material</w:t>
      </w:r>
      <w:r>
        <w:rPr>
          <w:rFonts w:ascii="Times New Roman" w:hAnsi="Times New Roman" w:cs="Times New Roman"/>
          <w:sz w:val="24"/>
          <w:szCs w:val="24"/>
        </w:rPr>
        <w:t xml:space="preserve"> time.</w:t>
      </w:r>
    </w:p>
    <w:p w:rsidR="003470A0" w:rsidRDefault="003470A0"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Magistrate found that he drank beer to get dutch courage, I have not seen such a fact in the court record.  That accused was drunk cannot be taken away from him for he later returned the cement on his own so maybe he was indee</w:t>
      </w:r>
      <w:r w:rsidR="00D2343E">
        <w:rPr>
          <w:rFonts w:ascii="Times New Roman" w:hAnsi="Times New Roman" w:cs="Times New Roman"/>
          <w:sz w:val="24"/>
          <w:szCs w:val="24"/>
        </w:rPr>
        <w:t>d drunk at the time he took the bags</w:t>
      </w:r>
      <w:r>
        <w:rPr>
          <w:rFonts w:ascii="Times New Roman" w:hAnsi="Times New Roman" w:cs="Times New Roman"/>
          <w:sz w:val="24"/>
          <w:szCs w:val="24"/>
        </w:rPr>
        <w:t>.</w:t>
      </w:r>
    </w:p>
    <w:p w:rsidR="009B4695" w:rsidRDefault="003470A0"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asked what he intended to use the cement for, accused said he intended to construct a house.  The learned Magistrate made an observation that accused showed no remorse and did not take the process seriously.  There is no further explanation as to what exactly the accused did for the court to make such a finding.  I say so for the accused answered all the questions that were put to h</w:t>
      </w:r>
      <w:r w:rsidR="00D2343E">
        <w:rPr>
          <w:rFonts w:ascii="Times New Roman" w:hAnsi="Times New Roman" w:cs="Times New Roman"/>
          <w:sz w:val="24"/>
          <w:szCs w:val="24"/>
        </w:rPr>
        <w:t xml:space="preserve">im and he pleaded guilty.  It </w:t>
      </w:r>
      <w:r>
        <w:rPr>
          <w:rFonts w:ascii="Times New Roman" w:hAnsi="Times New Roman" w:cs="Times New Roman"/>
          <w:sz w:val="24"/>
          <w:szCs w:val="24"/>
        </w:rPr>
        <w:t xml:space="preserve">is being remorseful, </w:t>
      </w:r>
      <w:r w:rsidR="00D2343E">
        <w:rPr>
          <w:rFonts w:ascii="Times New Roman" w:hAnsi="Times New Roman" w:cs="Times New Roman"/>
          <w:sz w:val="24"/>
          <w:szCs w:val="24"/>
        </w:rPr>
        <w:t>to plead</w:t>
      </w:r>
      <w:r>
        <w:rPr>
          <w:rFonts w:ascii="Times New Roman" w:hAnsi="Times New Roman" w:cs="Times New Roman"/>
          <w:sz w:val="24"/>
          <w:szCs w:val="24"/>
        </w:rPr>
        <w:t xml:space="preserve"> guilty to an offence when you know you committed it.  I do not appreciate what else the Magistrate expected the accused to do seeing </w:t>
      </w:r>
      <w:r w:rsidR="009B4695">
        <w:rPr>
          <w:rFonts w:ascii="Times New Roman" w:hAnsi="Times New Roman" w:cs="Times New Roman"/>
          <w:sz w:val="24"/>
          <w:szCs w:val="24"/>
        </w:rPr>
        <w:t>the accused is a village fellow and may not have appreciated court etiquette which I have not seen from the court record.  Neither have I seen the learned Magistrate chiding the accused for any behavior in court.  The learned Magistrate further stated that he was not serious as he wanted to go and do community service at t</w:t>
      </w:r>
      <w:r w:rsidR="002D68D3">
        <w:rPr>
          <w:rFonts w:ascii="Times New Roman" w:hAnsi="Times New Roman" w:cs="Times New Roman"/>
          <w:sz w:val="24"/>
          <w:szCs w:val="24"/>
        </w:rPr>
        <w:t>h</w:t>
      </w:r>
      <w:r w:rsidR="009B4695">
        <w:rPr>
          <w:rFonts w:ascii="Times New Roman" w:hAnsi="Times New Roman" w:cs="Times New Roman"/>
          <w:sz w:val="24"/>
          <w:szCs w:val="24"/>
        </w:rPr>
        <w:t xml:space="preserve">e same school where he stole the bags.  However, I do not understand what issues the court had with this behavior which the court does not further explain.  I do not understand why it would be a problem for the accused to do community service at the same school since the learned Magistrate does not elaborate.  However, even if the learned Magistrate felt that it would be inappropriate </w:t>
      </w:r>
      <w:r w:rsidR="00D2343E">
        <w:rPr>
          <w:rFonts w:ascii="Times New Roman" w:hAnsi="Times New Roman" w:cs="Times New Roman"/>
          <w:sz w:val="24"/>
          <w:szCs w:val="24"/>
        </w:rPr>
        <w:t xml:space="preserve">to do community service at the same school </w:t>
      </w:r>
      <w:r w:rsidR="009B4695">
        <w:rPr>
          <w:rFonts w:ascii="Times New Roman" w:hAnsi="Times New Roman" w:cs="Times New Roman"/>
          <w:sz w:val="24"/>
          <w:szCs w:val="24"/>
        </w:rPr>
        <w:t>surely there could be other schools, clinics or police stations nearby.  That he offered to do community service at the same institution certainly cannot earn him a harsher sentence because he is being penalized for the offence that he is charged with and not his subsequent behavior.  In my view, this is one case where an accused should have been kept out of prison.</w:t>
      </w:r>
    </w:p>
    <w:p w:rsidR="009B4695" w:rsidRDefault="00D2343E"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aged 26</w:t>
      </w:r>
      <w:r w:rsidR="009B4695">
        <w:rPr>
          <w:rFonts w:ascii="Times New Roman" w:hAnsi="Times New Roman" w:cs="Times New Roman"/>
          <w:sz w:val="24"/>
          <w:szCs w:val="24"/>
        </w:rPr>
        <w:t xml:space="preserve"> years old and told the court that he had personal savings and assets of value.  The penalty provision </w:t>
      </w:r>
      <w:r w:rsidR="002D68D3">
        <w:rPr>
          <w:rFonts w:ascii="Times New Roman" w:hAnsi="Times New Roman" w:cs="Times New Roman"/>
          <w:sz w:val="24"/>
          <w:szCs w:val="24"/>
        </w:rPr>
        <w:t>for the charge on which accused had been convicted</w:t>
      </w:r>
      <w:r>
        <w:rPr>
          <w:rFonts w:ascii="Times New Roman" w:hAnsi="Times New Roman" w:cs="Times New Roman"/>
          <w:sz w:val="24"/>
          <w:szCs w:val="24"/>
        </w:rPr>
        <w:t xml:space="preserve"> provides for a fine as well.  Of course accused stole from a public institution but still, e</w:t>
      </w:r>
      <w:r w:rsidR="002D68D3">
        <w:rPr>
          <w:rFonts w:ascii="Times New Roman" w:hAnsi="Times New Roman" w:cs="Times New Roman"/>
          <w:sz w:val="24"/>
          <w:szCs w:val="24"/>
        </w:rPr>
        <w:t xml:space="preserve">ven if </w:t>
      </w:r>
      <w:r w:rsidR="002D68D3">
        <w:rPr>
          <w:rFonts w:ascii="Times New Roman" w:hAnsi="Times New Roman" w:cs="Times New Roman"/>
          <w:sz w:val="24"/>
          <w:szCs w:val="24"/>
        </w:rPr>
        <w:lastRenderedPageBreak/>
        <w:t>the learned Magistrate felt that a fine would be inappropriate certainly, she should have considered community service.  For all the above reasons, I hold the view that a non custodial sentence will meet the justice of this case.</w:t>
      </w:r>
    </w:p>
    <w:p w:rsidR="002D68D3" w:rsidRDefault="002D68D3"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order as follows:-</w:t>
      </w:r>
    </w:p>
    <w:p w:rsidR="002D68D3" w:rsidRDefault="002D68D3"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Conviction is confirmed.</w:t>
      </w:r>
    </w:p>
    <w:p w:rsidR="002D68D3" w:rsidRDefault="002D68D3" w:rsidP="00025F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sentence by the court </w:t>
      </w:r>
      <w:r w:rsidRPr="00181E73">
        <w:rPr>
          <w:rFonts w:ascii="Times New Roman" w:hAnsi="Times New Roman" w:cs="Times New Roman"/>
          <w:i/>
          <w:sz w:val="24"/>
          <w:szCs w:val="24"/>
        </w:rPr>
        <w:t>a quo</w:t>
      </w:r>
      <w:r>
        <w:rPr>
          <w:rFonts w:ascii="Times New Roman" w:hAnsi="Times New Roman" w:cs="Times New Roman"/>
          <w:sz w:val="24"/>
          <w:szCs w:val="24"/>
        </w:rPr>
        <w:t xml:space="preserve"> is </w:t>
      </w:r>
      <w:r w:rsidR="00D2343E">
        <w:rPr>
          <w:rFonts w:ascii="Times New Roman" w:hAnsi="Times New Roman" w:cs="Times New Roman"/>
          <w:sz w:val="24"/>
          <w:szCs w:val="24"/>
        </w:rPr>
        <w:t xml:space="preserve">set aside and </w:t>
      </w:r>
      <w:r>
        <w:rPr>
          <w:rFonts w:ascii="Times New Roman" w:hAnsi="Times New Roman" w:cs="Times New Roman"/>
          <w:sz w:val="24"/>
          <w:szCs w:val="24"/>
        </w:rPr>
        <w:t>substituted with the following:</w:t>
      </w:r>
    </w:p>
    <w:p w:rsidR="00025F5D" w:rsidRDefault="002D68D3" w:rsidP="00025F5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is sentenced to 24 months imprisonment of which 10 months imprisonment is suspended for 5 years on condition accused does not within that period commit an offence of which unlawful entry or dishonesty is an element, whereupon conviction he shall be sentenced to imprisonment without the option of a fine.  The remaining 14 months are suspended on condition the accused person performs 490 hours of community service at a nearby public institution </w:t>
      </w:r>
      <w:r w:rsidR="00D2343E">
        <w:rPr>
          <w:rFonts w:ascii="Times New Roman" w:hAnsi="Times New Roman" w:cs="Times New Roman"/>
          <w:sz w:val="24"/>
          <w:szCs w:val="24"/>
        </w:rPr>
        <w:t>(</w:t>
      </w:r>
      <w:r>
        <w:rPr>
          <w:rFonts w:ascii="Times New Roman" w:hAnsi="Times New Roman" w:cs="Times New Roman"/>
          <w:sz w:val="24"/>
          <w:szCs w:val="24"/>
        </w:rPr>
        <w:t>to be determined by the learned Magistrate</w:t>
      </w:r>
      <w:r w:rsidR="000C0A4C">
        <w:rPr>
          <w:rFonts w:ascii="Times New Roman" w:hAnsi="Times New Roman" w:cs="Times New Roman"/>
          <w:sz w:val="24"/>
          <w:szCs w:val="24"/>
        </w:rPr>
        <w:t xml:space="preserve"> upon enquiry from the accused as to the nearest public institution)</w:t>
      </w:r>
      <w:r w:rsidR="00025F5D">
        <w:rPr>
          <w:rFonts w:ascii="Times New Roman" w:hAnsi="Times New Roman" w:cs="Times New Roman"/>
          <w:sz w:val="24"/>
          <w:szCs w:val="24"/>
        </w:rPr>
        <w:t>.  The community service shall be on weekdays starting at 8:00 am and ending at 4:30 pm.</w:t>
      </w:r>
    </w:p>
    <w:p w:rsidR="00025F5D" w:rsidRDefault="009C2E97" w:rsidP="009C2E9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25F5D">
        <w:rPr>
          <w:rFonts w:ascii="Times New Roman" w:hAnsi="Times New Roman" w:cs="Times New Roman"/>
          <w:sz w:val="24"/>
          <w:szCs w:val="24"/>
        </w:rPr>
        <w:t>The learned Magistrate shall recall the accused person (who has already been released from prison</w:t>
      </w:r>
      <w:r>
        <w:rPr>
          <w:rFonts w:ascii="Times New Roman" w:hAnsi="Times New Roman" w:cs="Times New Roman"/>
          <w:sz w:val="24"/>
          <w:szCs w:val="24"/>
        </w:rPr>
        <w:t>)</w:t>
      </w:r>
      <w:r w:rsidR="00025F5D">
        <w:rPr>
          <w:rFonts w:ascii="Times New Roman" w:hAnsi="Times New Roman" w:cs="Times New Roman"/>
          <w:sz w:val="24"/>
          <w:szCs w:val="24"/>
        </w:rPr>
        <w:t xml:space="preserve"> and read out the sentence herein after making due enquiry from the accused person as to the public institutions within a walking distance from his home.</w:t>
      </w:r>
    </w:p>
    <w:p w:rsidR="00025F5D" w:rsidRDefault="00025F5D" w:rsidP="00025F5D">
      <w:pPr>
        <w:spacing w:line="360" w:lineRule="auto"/>
        <w:ind w:left="720"/>
        <w:jc w:val="both"/>
        <w:rPr>
          <w:rFonts w:ascii="Times New Roman" w:hAnsi="Times New Roman" w:cs="Times New Roman"/>
          <w:sz w:val="24"/>
          <w:szCs w:val="24"/>
        </w:rPr>
      </w:pPr>
    </w:p>
    <w:p w:rsidR="00025F5D" w:rsidRDefault="00025F5D" w:rsidP="00025F5D">
      <w:pPr>
        <w:spacing w:line="360" w:lineRule="auto"/>
        <w:ind w:left="720"/>
        <w:jc w:val="both"/>
        <w:rPr>
          <w:rFonts w:ascii="Times New Roman" w:hAnsi="Times New Roman" w:cs="Times New Roman"/>
          <w:sz w:val="24"/>
          <w:szCs w:val="24"/>
        </w:rPr>
      </w:pPr>
    </w:p>
    <w:p w:rsidR="00025F5D" w:rsidRDefault="00025F5D" w:rsidP="004622E7">
      <w:pPr>
        <w:spacing w:line="360" w:lineRule="auto"/>
        <w:ind w:left="720"/>
        <w:jc w:val="center"/>
        <w:rPr>
          <w:rFonts w:ascii="Times New Roman" w:hAnsi="Times New Roman" w:cs="Times New Roman"/>
          <w:sz w:val="24"/>
          <w:szCs w:val="24"/>
        </w:rPr>
      </w:pPr>
    </w:p>
    <w:p w:rsidR="002D68D3" w:rsidRDefault="00025F5D" w:rsidP="004622E7">
      <w:pPr>
        <w:spacing w:line="360" w:lineRule="auto"/>
        <w:ind w:left="720"/>
        <w:jc w:val="center"/>
        <w:rPr>
          <w:rFonts w:ascii="Times New Roman" w:hAnsi="Times New Roman" w:cs="Times New Roman"/>
          <w:sz w:val="24"/>
          <w:szCs w:val="24"/>
        </w:rPr>
      </w:pPr>
      <w:r>
        <w:rPr>
          <w:rFonts w:ascii="Times New Roman" w:hAnsi="Times New Roman" w:cs="Times New Roman"/>
          <w:sz w:val="24"/>
          <w:szCs w:val="24"/>
        </w:rPr>
        <w:t>Mabhikwa J ……………………………. I agree</w:t>
      </w:r>
    </w:p>
    <w:p w:rsidR="005A1731" w:rsidRDefault="005A1731" w:rsidP="007C2CA2">
      <w:pPr>
        <w:spacing w:line="360" w:lineRule="auto"/>
        <w:ind w:firstLine="720"/>
      </w:pPr>
    </w:p>
    <w:sectPr w:rsidR="005A1731"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088" w:rsidRDefault="00284088" w:rsidP="00025F5D">
      <w:pPr>
        <w:spacing w:after="0" w:line="240" w:lineRule="auto"/>
      </w:pPr>
      <w:r>
        <w:separator/>
      </w:r>
    </w:p>
  </w:endnote>
  <w:endnote w:type="continuationSeparator" w:id="1">
    <w:p w:rsidR="00284088" w:rsidRDefault="00284088" w:rsidP="00025F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9E" w:rsidRDefault="00124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9E" w:rsidRDefault="00124F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9E" w:rsidRDefault="00124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088" w:rsidRDefault="00284088" w:rsidP="00025F5D">
      <w:pPr>
        <w:spacing w:after="0" w:line="240" w:lineRule="auto"/>
      </w:pPr>
      <w:r>
        <w:separator/>
      </w:r>
    </w:p>
  </w:footnote>
  <w:footnote w:type="continuationSeparator" w:id="1">
    <w:p w:rsidR="00284088" w:rsidRDefault="00284088" w:rsidP="00025F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9E" w:rsidRDefault="00124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9574"/>
      <w:docPartObj>
        <w:docPartGallery w:val="Page Numbers (Top of Page)"/>
        <w:docPartUnique/>
      </w:docPartObj>
    </w:sdtPr>
    <w:sdtEndPr>
      <w:rPr>
        <w:rFonts w:ascii="Times New Roman" w:hAnsi="Times New Roman" w:cs="Times New Roman"/>
        <w:sz w:val="24"/>
        <w:szCs w:val="24"/>
      </w:rPr>
    </w:sdtEndPr>
    <w:sdtContent>
      <w:p w:rsidR="00025F5D" w:rsidRPr="00025F5D" w:rsidRDefault="00391DBD">
        <w:pPr>
          <w:pStyle w:val="Header"/>
          <w:jc w:val="right"/>
          <w:rPr>
            <w:rFonts w:ascii="Times New Roman" w:hAnsi="Times New Roman" w:cs="Times New Roman"/>
            <w:sz w:val="24"/>
            <w:szCs w:val="24"/>
          </w:rPr>
        </w:pPr>
        <w:r w:rsidRPr="00025F5D">
          <w:rPr>
            <w:rFonts w:ascii="Times New Roman" w:hAnsi="Times New Roman" w:cs="Times New Roman"/>
            <w:sz w:val="24"/>
            <w:szCs w:val="24"/>
          </w:rPr>
          <w:fldChar w:fldCharType="begin"/>
        </w:r>
        <w:r w:rsidR="00025F5D" w:rsidRPr="00025F5D">
          <w:rPr>
            <w:rFonts w:ascii="Times New Roman" w:hAnsi="Times New Roman" w:cs="Times New Roman"/>
            <w:sz w:val="24"/>
            <w:szCs w:val="24"/>
          </w:rPr>
          <w:instrText xml:space="preserve"> PAGE   \* MERGEFORMAT </w:instrText>
        </w:r>
        <w:r w:rsidRPr="00025F5D">
          <w:rPr>
            <w:rFonts w:ascii="Times New Roman" w:hAnsi="Times New Roman" w:cs="Times New Roman"/>
            <w:sz w:val="24"/>
            <w:szCs w:val="24"/>
          </w:rPr>
          <w:fldChar w:fldCharType="separate"/>
        </w:r>
        <w:r w:rsidR="00124F9E">
          <w:rPr>
            <w:rFonts w:ascii="Times New Roman" w:hAnsi="Times New Roman" w:cs="Times New Roman"/>
            <w:noProof/>
            <w:sz w:val="24"/>
            <w:szCs w:val="24"/>
          </w:rPr>
          <w:t>1</w:t>
        </w:r>
        <w:r w:rsidRPr="00025F5D">
          <w:rPr>
            <w:rFonts w:ascii="Times New Roman" w:hAnsi="Times New Roman" w:cs="Times New Roman"/>
            <w:sz w:val="24"/>
            <w:szCs w:val="24"/>
          </w:rPr>
          <w:fldChar w:fldCharType="end"/>
        </w:r>
      </w:p>
      <w:p w:rsidR="00025F5D" w:rsidRPr="00025F5D" w:rsidRDefault="00025F5D">
        <w:pPr>
          <w:pStyle w:val="Header"/>
          <w:jc w:val="right"/>
          <w:rPr>
            <w:rFonts w:ascii="Times New Roman" w:hAnsi="Times New Roman" w:cs="Times New Roman"/>
            <w:sz w:val="24"/>
            <w:szCs w:val="24"/>
          </w:rPr>
        </w:pPr>
        <w:r w:rsidRPr="00025F5D">
          <w:rPr>
            <w:rFonts w:ascii="Times New Roman" w:hAnsi="Times New Roman" w:cs="Times New Roman"/>
            <w:sz w:val="24"/>
            <w:szCs w:val="24"/>
          </w:rPr>
          <w:t>HB</w:t>
        </w:r>
        <w:r w:rsidR="00124F9E">
          <w:rPr>
            <w:rFonts w:ascii="Times New Roman" w:hAnsi="Times New Roman" w:cs="Times New Roman"/>
            <w:sz w:val="24"/>
            <w:szCs w:val="24"/>
          </w:rPr>
          <w:t xml:space="preserve"> 270/20</w:t>
        </w:r>
      </w:p>
      <w:p w:rsidR="00025F5D" w:rsidRPr="00025F5D" w:rsidRDefault="00025F5D">
        <w:pPr>
          <w:pStyle w:val="Header"/>
          <w:jc w:val="right"/>
          <w:rPr>
            <w:rFonts w:ascii="Times New Roman" w:hAnsi="Times New Roman" w:cs="Times New Roman"/>
            <w:sz w:val="24"/>
            <w:szCs w:val="24"/>
          </w:rPr>
        </w:pPr>
        <w:r w:rsidRPr="00025F5D">
          <w:rPr>
            <w:rFonts w:ascii="Times New Roman" w:hAnsi="Times New Roman" w:cs="Times New Roman"/>
            <w:sz w:val="24"/>
            <w:szCs w:val="24"/>
          </w:rPr>
          <w:t>HCAR 1908/20</w:t>
        </w:r>
      </w:p>
    </w:sdtContent>
  </w:sdt>
  <w:p w:rsidR="00025F5D" w:rsidRDefault="00025F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F9E" w:rsidRDefault="00124F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787C"/>
    <w:rsid w:val="00025F5D"/>
    <w:rsid w:val="000857CC"/>
    <w:rsid w:val="000C0A4C"/>
    <w:rsid w:val="000F3B94"/>
    <w:rsid w:val="00121082"/>
    <w:rsid w:val="00124F9E"/>
    <w:rsid w:val="00181E73"/>
    <w:rsid w:val="001D08C3"/>
    <w:rsid w:val="001E7B5E"/>
    <w:rsid w:val="00245715"/>
    <w:rsid w:val="00245F19"/>
    <w:rsid w:val="00251F50"/>
    <w:rsid w:val="00273A11"/>
    <w:rsid w:val="00284088"/>
    <w:rsid w:val="002B369D"/>
    <w:rsid w:val="002D68D3"/>
    <w:rsid w:val="002E6F9F"/>
    <w:rsid w:val="003470A0"/>
    <w:rsid w:val="00371690"/>
    <w:rsid w:val="00374A2D"/>
    <w:rsid w:val="003829EE"/>
    <w:rsid w:val="00391DBD"/>
    <w:rsid w:val="0039375B"/>
    <w:rsid w:val="003E1E69"/>
    <w:rsid w:val="00401A1B"/>
    <w:rsid w:val="004151E4"/>
    <w:rsid w:val="004622E7"/>
    <w:rsid w:val="00536007"/>
    <w:rsid w:val="005A1731"/>
    <w:rsid w:val="00642462"/>
    <w:rsid w:val="006B787C"/>
    <w:rsid w:val="006B7E2C"/>
    <w:rsid w:val="007B1999"/>
    <w:rsid w:val="007C2A2C"/>
    <w:rsid w:val="007C2CA2"/>
    <w:rsid w:val="007C5505"/>
    <w:rsid w:val="0081463F"/>
    <w:rsid w:val="00894610"/>
    <w:rsid w:val="008E388E"/>
    <w:rsid w:val="009B4695"/>
    <w:rsid w:val="009C2E97"/>
    <w:rsid w:val="009F0A4D"/>
    <w:rsid w:val="00A97786"/>
    <w:rsid w:val="00AC540E"/>
    <w:rsid w:val="00B015F2"/>
    <w:rsid w:val="00D07B1C"/>
    <w:rsid w:val="00D20C47"/>
    <w:rsid w:val="00D2343E"/>
    <w:rsid w:val="00DB5D77"/>
    <w:rsid w:val="00DD7F89"/>
    <w:rsid w:val="00DF66D7"/>
    <w:rsid w:val="00FD4E3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87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F5D"/>
    <w:rPr>
      <w:rFonts w:eastAsiaTheme="minorEastAsia"/>
      <w:lang w:val="en-US"/>
    </w:rPr>
  </w:style>
  <w:style w:type="paragraph" w:styleId="Footer">
    <w:name w:val="footer"/>
    <w:basedOn w:val="Normal"/>
    <w:link w:val="FooterChar"/>
    <w:uiPriority w:val="99"/>
    <w:semiHidden/>
    <w:unhideWhenUsed/>
    <w:rsid w:val="00025F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5F5D"/>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2442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13</cp:revision>
  <dcterms:created xsi:type="dcterms:W3CDTF">2020-11-11T07:26:00Z</dcterms:created>
  <dcterms:modified xsi:type="dcterms:W3CDTF">2020-11-18T06:34:00Z</dcterms:modified>
</cp:coreProperties>
</file>