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D4A" w:rsidRDefault="007E0D4A" w:rsidP="007E0D4A">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7E0D4A" w:rsidRDefault="00E06605" w:rsidP="007E0D4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7E0D4A">
        <w:rPr>
          <w:rFonts w:ascii="Times New Roman" w:hAnsi="Times New Roman" w:cs="Times New Roman"/>
          <w:sz w:val="24"/>
          <w:szCs w:val="24"/>
        </w:rPr>
        <w:t>ersus</w:t>
      </w:r>
      <w:proofErr w:type="gramEnd"/>
    </w:p>
    <w:p w:rsidR="007E0D4A" w:rsidRDefault="007E0D4A" w:rsidP="007E0D4A">
      <w:pPr>
        <w:spacing w:after="0" w:line="240" w:lineRule="auto"/>
        <w:rPr>
          <w:rFonts w:ascii="Times New Roman" w:hAnsi="Times New Roman" w:cs="Times New Roman"/>
          <w:sz w:val="24"/>
          <w:szCs w:val="24"/>
        </w:rPr>
      </w:pPr>
      <w:r>
        <w:rPr>
          <w:rFonts w:ascii="Times New Roman" w:hAnsi="Times New Roman" w:cs="Times New Roman"/>
          <w:sz w:val="24"/>
          <w:szCs w:val="24"/>
        </w:rPr>
        <w:t>ELIFIGIO MACHEKA</w:t>
      </w:r>
    </w:p>
    <w:p w:rsidR="007E0D4A" w:rsidRDefault="007E0D4A" w:rsidP="007E0D4A">
      <w:pPr>
        <w:spacing w:after="0" w:line="240" w:lineRule="auto"/>
        <w:rPr>
          <w:rFonts w:ascii="Times New Roman" w:hAnsi="Times New Roman" w:cs="Times New Roman"/>
          <w:sz w:val="24"/>
          <w:szCs w:val="24"/>
        </w:rPr>
      </w:pPr>
    </w:p>
    <w:p w:rsidR="007E0D4A" w:rsidRDefault="007E0D4A" w:rsidP="007E0D4A">
      <w:pPr>
        <w:spacing w:after="0" w:line="240" w:lineRule="auto"/>
        <w:rPr>
          <w:rFonts w:ascii="Times New Roman" w:hAnsi="Times New Roman" w:cs="Times New Roman"/>
          <w:sz w:val="24"/>
          <w:szCs w:val="24"/>
        </w:rPr>
      </w:pPr>
    </w:p>
    <w:p w:rsidR="007E0D4A" w:rsidRDefault="007E0D4A" w:rsidP="007E0D4A">
      <w:pPr>
        <w:spacing w:after="0" w:line="240" w:lineRule="auto"/>
        <w:rPr>
          <w:rFonts w:ascii="Times New Roman" w:hAnsi="Times New Roman" w:cs="Times New Roman"/>
          <w:sz w:val="24"/>
          <w:szCs w:val="24"/>
        </w:rPr>
      </w:pPr>
    </w:p>
    <w:p w:rsidR="007E0D4A" w:rsidRDefault="007E0D4A" w:rsidP="007E0D4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E0D4A" w:rsidRDefault="007E0D4A" w:rsidP="007E0D4A">
      <w:pPr>
        <w:spacing w:after="0" w:line="240" w:lineRule="auto"/>
        <w:rPr>
          <w:rFonts w:ascii="Times New Roman" w:hAnsi="Times New Roman" w:cs="Times New Roman"/>
          <w:sz w:val="24"/>
          <w:szCs w:val="24"/>
        </w:rPr>
      </w:pPr>
      <w:r>
        <w:rPr>
          <w:rFonts w:ascii="Times New Roman" w:hAnsi="Times New Roman" w:cs="Times New Roman"/>
          <w:sz w:val="24"/>
          <w:szCs w:val="24"/>
        </w:rPr>
        <w:t>PHIRI J</w:t>
      </w:r>
    </w:p>
    <w:p w:rsidR="007E0D4A" w:rsidRDefault="007E0D4A" w:rsidP="007E0D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EC38BE">
        <w:rPr>
          <w:rFonts w:ascii="Times New Roman" w:hAnsi="Times New Roman" w:cs="Times New Roman"/>
          <w:sz w:val="24"/>
          <w:szCs w:val="24"/>
        </w:rPr>
        <w:t xml:space="preserve">20, 21 22 &amp; 24 March </w:t>
      </w:r>
      <w:r>
        <w:rPr>
          <w:rFonts w:ascii="Times New Roman" w:hAnsi="Times New Roman" w:cs="Times New Roman"/>
          <w:sz w:val="24"/>
          <w:szCs w:val="24"/>
        </w:rPr>
        <w:t>2017</w:t>
      </w:r>
    </w:p>
    <w:p w:rsidR="007E0D4A" w:rsidRDefault="007E0D4A" w:rsidP="007E0D4A">
      <w:pPr>
        <w:spacing w:after="0" w:line="240" w:lineRule="auto"/>
        <w:rPr>
          <w:rFonts w:ascii="Times New Roman" w:hAnsi="Times New Roman" w:cs="Times New Roman"/>
          <w:sz w:val="24"/>
          <w:szCs w:val="24"/>
        </w:rPr>
      </w:pPr>
    </w:p>
    <w:p w:rsidR="007E0D4A" w:rsidRDefault="007E0D4A" w:rsidP="007E0D4A">
      <w:pPr>
        <w:spacing w:after="0" w:line="240" w:lineRule="auto"/>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Gweme</w:t>
      </w:r>
      <w:proofErr w:type="spellEnd"/>
    </w:p>
    <w:p w:rsidR="007E0D4A" w:rsidRDefault="007E0D4A" w:rsidP="007E0D4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Chogugudza</w:t>
      </w:r>
      <w:proofErr w:type="spellEnd"/>
    </w:p>
    <w:p w:rsidR="007E0D4A" w:rsidRDefault="007E0D4A" w:rsidP="007E0D4A">
      <w:pPr>
        <w:spacing w:after="0" w:line="240" w:lineRule="auto"/>
        <w:rPr>
          <w:rFonts w:ascii="Times New Roman" w:hAnsi="Times New Roman" w:cs="Times New Roman"/>
          <w:sz w:val="24"/>
          <w:szCs w:val="24"/>
        </w:rPr>
      </w:pPr>
    </w:p>
    <w:p w:rsidR="007E0D4A" w:rsidRDefault="007E0D4A" w:rsidP="007E0D4A">
      <w:pPr>
        <w:spacing w:after="0" w:line="240" w:lineRule="auto"/>
        <w:rPr>
          <w:rFonts w:ascii="Times New Roman" w:hAnsi="Times New Roman" w:cs="Times New Roman"/>
          <w:sz w:val="24"/>
          <w:szCs w:val="24"/>
        </w:rPr>
      </w:pPr>
    </w:p>
    <w:p w:rsidR="007E0D4A" w:rsidRDefault="007E0D4A" w:rsidP="007E0D4A">
      <w:pPr>
        <w:spacing w:after="0" w:line="240" w:lineRule="auto"/>
        <w:rPr>
          <w:rFonts w:ascii="Times New Roman" w:hAnsi="Times New Roman" w:cs="Times New Roman"/>
          <w:sz w:val="24"/>
          <w:szCs w:val="24"/>
        </w:rPr>
      </w:pPr>
    </w:p>
    <w:p w:rsidR="00A56F6D" w:rsidRDefault="007E0D4A" w:rsidP="007E0D4A">
      <w:pPr>
        <w:spacing w:after="0" w:line="240" w:lineRule="auto"/>
        <w:rPr>
          <w:rFonts w:ascii="Times New Roman" w:hAnsi="Times New Roman" w:cs="Times New Roman"/>
          <w:sz w:val="24"/>
          <w:szCs w:val="24"/>
        </w:rPr>
      </w:pPr>
      <w:r>
        <w:rPr>
          <w:rFonts w:ascii="Times New Roman" w:hAnsi="Times New Roman" w:cs="Times New Roman"/>
          <w:b/>
          <w:sz w:val="24"/>
          <w:szCs w:val="24"/>
        </w:rPr>
        <w:t>Criminal Trial</w:t>
      </w:r>
      <w:r>
        <w:rPr>
          <w:rFonts w:ascii="Times New Roman" w:hAnsi="Times New Roman" w:cs="Times New Roman"/>
          <w:sz w:val="24"/>
          <w:szCs w:val="24"/>
        </w:rPr>
        <w:t xml:space="preserve"> </w:t>
      </w:r>
    </w:p>
    <w:p w:rsidR="007E0D4A" w:rsidRDefault="007E0D4A" w:rsidP="007E0D4A">
      <w:pPr>
        <w:spacing w:after="0" w:line="240" w:lineRule="auto"/>
        <w:rPr>
          <w:rFonts w:ascii="Times New Roman" w:hAnsi="Times New Roman" w:cs="Times New Roman"/>
          <w:sz w:val="24"/>
          <w:szCs w:val="24"/>
        </w:rPr>
      </w:pPr>
    </w:p>
    <w:p w:rsidR="007E0D4A" w:rsidRDefault="007E0D4A" w:rsidP="007E0D4A">
      <w:pPr>
        <w:spacing w:after="0" w:line="240" w:lineRule="auto"/>
        <w:rPr>
          <w:rFonts w:ascii="Times New Roman" w:hAnsi="Times New Roman" w:cs="Times New Roman"/>
          <w:sz w:val="24"/>
          <w:szCs w:val="24"/>
        </w:rPr>
      </w:pPr>
    </w:p>
    <w:p w:rsidR="007E0D4A" w:rsidRDefault="007E0D4A" w:rsidP="007E0D4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Murevenhema</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State</w:t>
      </w:r>
    </w:p>
    <w:p w:rsidR="007E0D4A" w:rsidRDefault="007E0D4A" w:rsidP="007E0D4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Marume</w:t>
      </w:r>
      <w:proofErr w:type="spellEnd"/>
      <w:r>
        <w:rPr>
          <w:rFonts w:ascii="Times New Roman" w:hAnsi="Times New Roman" w:cs="Times New Roman"/>
          <w:sz w:val="24"/>
          <w:szCs w:val="24"/>
        </w:rPr>
        <w:t>, for the Accused</w:t>
      </w:r>
    </w:p>
    <w:p w:rsidR="007E0D4A" w:rsidRDefault="007E0D4A" w:rsidP="007E0D4A">
      <w:pPr>
        <w:spacing w:after="0" w:line="240" w:lineRule="auto"/>
        <w:rPr>
          <w:rFonts w:ascii="Times New Roman" w:hAnsi="Times New Roman" w:cs="Times New Roman"/>
          <w:sz w:val="24"/>
          <w:szCs w:val="24"/>
        </w:rPr>
      </w:pPr>
    </w:p>
    <w:p w:rsidR="007E0D4A" w:rsidRDefault="007E0D4A" w:rsidP="007E0D4A">
      <w:pPr>
        <w:spacing w:after="0" w:line="240" w:lineRule="auto"/>
        <w:rPr>
          <w:rFonts w:ascii="Times New Roman" w:hAnsi="Times New Roman" w:cs="Times New Roman"/>
          <w:sz w:val="24"/>
          <w:szCs w:val="24"/>
        </w:rPr>
      </w:pPr>
    </w:p>
    <w:p w:rsidR="0040181E" w:rsidRDefault="007E0D4A"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PHIRI J: The accused in this case was facing a charge of murder in terms of s 47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it being alleged that on the 11</w:t>
      </w:r>
      <w:r w:rsidRPr="007E0D4A">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March, 2011 and at House number 2270 M, </w:t>
      </w:r>
      <w:proofErr w:type="spellStart"/>
      <w:r>
        <w:rPr>
          <w:rFonts w:ascii="Times New Roman" w:hAnsi="Times New Roman" w:cs="Times New Roman"/>
          <w:sz w:val="24"/>
          <w:szCs w:val="24"/>
        </w:rPr>
        <w:t>Magada</w:t>
      </w:r>
      <w:proofErr w:type="spellEnd"/>
      <w:r>
        <w:rPr>
          <w:rFonts w:ascii="Times New Roman" w:hAnsi="Times New Roman" w:cs="Times New Roman"/>
          <w:sz w:val="24"/>
          <w:szCs w:val="24"/>
        </w:rPr>
        <w:t xml:space="preserve"> Epworth, the accused unlawfully and with intent to kill assaulted one Sh</w:t>
      </w:r>
      <w:r w:rsidR="0040181E">
        <w:rPr>
          <w:rFonts w:ascii="Times New Roman" w:hAnsi="Times New Roman" w:cs="Times New Roman"/>
          <w:sz w:val="24"/>
          <w:szCs w:val="24"/>
        </w:rPr>
        <w:t>e</w:t>
      </w:r>
      <w:r>
        <w:rPr>
          <w:rFonts w:ascii="Times New Roman" w:hAnsi="Times New Roman" w:cs="Times New Roman"/>
          <w:sz w:val="24"/>
          <w:szCs w:val="24"/>
        </w:rPr>
        <w:t xml:space="preserve">lton </w:t>
      </w:r>
      <w:proofErr w:type="spellStart"/>
      <w:r>
        <w:rPr>
          <w:rFonts w:ascii="Times New Roman" w:hAnsi="Times New Roman" w:cs="Times New Roman"/>
          <w:sz w:val="24"/>
          <w:szCs w:val="24"/>
        </w:rPr>
        <w:t>Tungwarara</w:t>
      </w:r>
      <w:proofErr w:type="spellEnd"/>
      <w:r>
        <w:rPr>
          <w:rFonts w:ascii="Times New Roman" w:hAnsi="Times New Roman" w:cs="Times New Roman"/>
          <w:sz w:val="24"/>
          <w:szCs w:val="24"/>
        </w:rPr>
        <w:t xml:space="preserve"> indiscriminately all over the body with an iron bar thereby causing injuries from which the said Shelton </w:t>
      </w:r>
      <w:proofErr w:type="spellStart"/>
      <w:r>
        <w:rPr>
          <w:rFonts w:ascii="Times New Roman" w:hAnsi="Times New Roman" w:cs="Times New Roman"/>
          <w:sz w:val="24"/>
          <w:szCs w:val="24"/>
        </w:rPr>
        <w:t>Tu</w:t>
      </w:r>
      <w:r w:rsidR="0040181E">
        <w:rPr>
          <w:rFonts w:ascii="Times New Roman" w:hAnsi="Times New Roman" w:cs="Times New Roman"/>
          <w:sz w:val="24"/>
          <w:szCs w:val="24"/>
        </w:rPr>
        <w:t>n</w:t>
      </w:r>
      <w:r>
        <w:rPr>
          <w:rFonts w:ascii="Times New Roman" w:hAnsi="Times New Roman" w:cs="Times New Roman"/>
          <w:sz w:val="24"/>
          <w:szCs w:val="24"/>
        </w:rPr>
        <w:t>gwarara</w:t>
      </w:r>
      <w:proofErr w:type="spellEnd"/>
      <w:r w:rsidR="0040181E">
        <w:rPr>
          <w:rFonts w:ascii="Times New Roman" w:hAnsi="Times New Roman" w:cs="Times New Roman"/>
          <w:sz w:val="24"/>
          <w:szCs w:val="24"/>
        </w:rPr>
        <w:t xml:space="preserve"> died.</w:t>
      </w:r>
    </w:p>
    <w:p w:rsidR="0040181E" w:rsidRDefault="0040181E"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conclusion of this trial both the State and the Defence Counsel conceded that a charge of murder in term of s 47 (</w:t>
      </w:r>
      <w:r w:rsidR="00EA08E3">
        <w:rPr>
          <w:rFonts w:ascii="Times New Roman" w:hAnsi="Times New Roman" w:cs="Times New Roman"/>
          <w:sz w:val="24"/>
          <w:szCs w:val="24"/>
        </w:rPr>
        <w:t>a)</w:t>
      </w:r>
      <w:r>
        <w:rPr>
          <w:rFonts w:ascii="Times New Roman" w:hAnsi="Times New Roman" w:cs="Times New Roman"/>
          <w:sz w:val="24"/>
          <w:szCs w:val="24"/>
        </w:rPr>
        <w:t xml:space="preserve"> of the Code could not be sustained and that the accused should be found guilty of culpable Homicide in terms of s 49 of the Code.</w:t>
      </w:r>
    </w:p>
    <w:p w:rsidR="0040181E" w:rsidRDefault="0040181E"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courts finding that the concession so made by both counsel was properly ma</w:t>
      </w:r>
      <w:r w:rsidR="00EC38BE">
        <w:rPr>
          <w:rFonts w:ascii="Times New Roman" w:hAnsi="Times New Roman" w:cs="Times New Roman"/>
          <w:sz w:val="24"/>
          <w:szCs w:val="24"/>
        </w:rPr>
        <w:t>d</w:t>
      </w:r>
      <w:r>
        <w:rPr>
          <w:rFonts w:ascii="Times New Roman" w:hAnsi="Times New Roman" w:cs="Times New Roman"/>
          <w:sz w:val="24"/>
          <w:szCs w:val="24"/>
        </w:rPr>
        <w:t>e and accordingly the accused is hereby found not guilty and acquitted on the charge of murder in terms of s 47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w:t>
      </w:r>
    </w:p>
    <w:p w:rsidR="0040181E" w:rsidRDefault="0040181E"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court also accepts the submissions made by both counsel that the accused be found guilty of Culpable Homicide, in terms of s 49 of the Code.</w:t>
      </w:r>
    </w:p>
    <w:p w:rsidR="0060428F" w:rsidRDefault="0060428F" w:rsidP="007E0D4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FACTS</w:t>
      </w:r>
    </w:p>
    <w:p w:rsidR="0060428F" w:rsidRDefault="0060428F"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deceased met his demise as a result of an assault which took place on 11 March, 2011.</w:t>
      </w:r>
    </w:p>
    <w:p w:rsidR="0060428F" w:rsidRDefault="0060428F"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common cause that the deceased was once customarily married to the first State witness, one </w:t>
      </w:r>
      <w:proofErr w:type="spellStart"/>
      <w:r>
        <w:rPr>
          <w:rFonts w:ascii="Times New Roman" w:hAnsi="Times New Roman" w:cs="Times New Roman"/>
          <w:sz w:val="24"/>
          <w:szCs w:val="24"/>
        </w:rPr>
        <w:t>Chiedza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Nyagomo</w:t>
      </w:r>
      <w:proofErr w:type="spellEnd"/>
      <w:r>
        <w:rPr>
          <w:rFonts w:ascii="Times New Roman" w:hAnsi="Times New Roman" w:cs="Times New Roman"/>
          <w:sz w:val="24"/>
          <w:szCs w:val="24"/>
        </w:rPr>
        <w:t>. They were blessed with one child.</w:t>
      </w:r>
    </w:p>
    <w:p w:rsidR="00FA52D8" w:rsidRDefault="0060428F"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Subsequently </w:t>
      </w:r>
      <w:proofErr w:type="spellStart"/>
      <w:r>
        <w:rPr>
          <w:rFonts w:ascii="Times New Roman" w:hAnsi="Times New Roman" w:cs="Times New Roman"/>
          <w:sz w:val="24"/>
          <w:szCs w:val="24"/>
        </w:rPr>
        <w:t>Chiedza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Nyagomo</w:t>
      </w:r>
      <w:proofErr w:type="spellEnd"/>
      <w:r>
        <w:rPr>
          <w:rFonts w:ascii="Times New Roman" w:hAnsi="Times New Roman" w:cs="Times New Roman"/>
          <w:sz w:val="24"/>
          <w:szCs w:val="24"/>
        </w:rPr>
        <w:t xml:space="preserve"> got customarily married to the accused</w:t>
      </w:r>
      <w:r w:rsidR="003A2F4D">
        <w:rPr>
          <w:rFonts w:ascii="Times New Roman" w:hAnsi="Times New Roman" w:cs="Times New Roman"/>
          <w:sz w:val="24"/>
          <w:szCs w:val="24"/>
        </w:rPr>
        <w:t xml:space="preserve">. It is also common cause that the accused paid a visit at number 2270 M </w:t>
      </w:r>
      <w:r w:rsidR="001428BE">
        <w:rPr>
          <w:rFonts w:ascii="Times New Roman" w:hAnsi="Times New Roman" w:cs="Times New Roman"/>
          <w:sz w:val="24"/>
          <w:szCs w:val="24"/>
        </w:rPr>
        <w:t>Magara Epworth with the intention of seeing</w:t>
      </w:r>
      <w:r w:rsidR="00FA52D8">
        <w:rPr>
          <w:rFonts w:ascii="Times New Roman" w:hAnsi="Times New Roman" w:cs="Times New Roman"/>
          <w:sz w:val="24"/>
          <w:szCs w:val="24"/>
        </w:rPr>
        <w:t xml:space="preserve"> the aforesaid daughter</w:t>
      </w:r>
      <w:r w:rsidR="00EC38BE">
        <w:rPr>
          <w:rFonts w:ascii="Times New Roman" w:hAnsi="Times New Roman" w:cs="Times New Roman"/>
          <w:sz w:val="24"/>
          <w:szCs w:val="24"/>
        </w:rPr>
        <w:t>,</w:t>
      </w:r>
      <w:r w:rsidR="00FA52D8">
        <w:rPr>
          <w:rFonts w:ascii="Times New Roman" w:hAnsi="Times New Roman" w:cs="Times New Roman"/>
          <w:sz w:val="24"/>
          <w:szCs w:val="24"/>
        </w:rPr>
        <w:t xml:space="preserve"> </w:t>
      </w:r>
      <w:proofErr w:type="spellStart"/>
      <w:r w:rsidR="00FA52D8">
        <w:rPr>
          <w:rFonts w:ascii="Times New Roman" w:hAnsi="Times New Roman" w:cs="Times New Roman"/>
          <w:sz w:val="24"/>
          <w:szCs w:val="24"/>
        </w:rPr>
        <w:t>Napnel</w:t>
      </w:r>
      <w:proofErr w:type="spellEnd"/>
      <w:r w:rsidR="00FA52D8">
        <w:rPr>
          <w:rFonts w:ascii="Times New Roman" w:hAnsi="Times New Roman" w:cs="Times New Roman"/>
          <w:sz w:val="24"/>
          <w:szCs w:val="24"/>
        </w:rPr>
        <w:t xml:space="preserve"> Patience, who was sick.</w:t>
      </w:r>
    </w:p>
    <w:p w:rsidR="00FA52D8" w:rsidRDefault="00FA52D8"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version</w:t>
      </w:r>
      <w:r w:rsidR="00EC38BE">
        <w:rPr>
          <w:rFonts w:ascii="Times New Roman" w:hAnsi="Times New Roman" w:cs="Times New Roman"/>
          <w:sz w:val="24"/>
          <w:szCs w:val="24"/>
        </w:rPr>
        <w:t>s</w:t>
      </w:r>
      <w:r>
        <w:rPr>
          <w:rFonts w:ascii="Times New Roman" w:hAnsi="Times New Roman" w:cs="Times New Roman"/>
          <w:sz w:val="24"/>
          <w:szCs w:val="24"/>
        </w:rPr>
        <w:t xml:space="preserve"> of what transpired at the aforesaid residence are somewhat </w:t>
      </w:r>
      <w:proofErr w:type="gramStart"/>
      <w:r>
        <w:rPr>
          <w:rFonts w:ascii="Times New Roman" w:hAnsi="Times New Roman" w:cs="Times New Roman"/>
          <w:sz w:val="24"/>
          <w:szCs w:val="24"/>
        </w:rPr>
        <w:t>different,</w:t>
      </w:r>
      <w:proofErr w:type="gramEnd"/>
      <w:r>
        <w:rPr>
          <w:rFonts w:ascii="Times New Roman" w:hAnsi="Times New Roman" w:cs="Times New Roman"/>
          <w:sz w:val="24"/>
          <w:szCs w:val="24"/>
        </w:rPr>
        <w:t xml:space="preserve"> in terms of the account govern by the first State witness and the accused.</w:t>
      </w:r>
    </w:p>
    <w:p w:rsidR="00EC38BE" w:rsidRPr="00EC38BE" w:rsidRDefault="00EC38BE" w:rsidP="007E0D4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EVIDENCE OF CHIEDZA NYAGOMO</w:t>
      </w:r>
    </w:p>
    <w:p w:rsidR="00FA52D8" w:rsidRDefault="00FA52D8"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State witness testified that accused was present when the deceased arrived and accused ordered the deceased to leave but the deceased refused.</w:t>
      </w:r>
    </w:p>
    <w:p w:rsidR="00FA52D8" w:rsidRDefault="00FA52D8"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and deceased went outside the house and she remained inside and “was cooking</w:t>
      </w:r>
      <w:r w:rsidR="00EC38BE">
        <w:rPr>
          <w:rFonts w:ascii="Times New Roman" w:hAnsi="Times New Roman" w:cs="Times New Roman"/>
          <w:sz w:val="24"/>
          <w:szCs w:val="24"/>
        </w:rPr>
        <w:t xml:space="preserve"> or preparing a meal”</w:t>
      </w:r>
      <w:r>
        <w:rPr>
          <w:rFonts w:ascii="Times New Roman" w:hAnsi="Times New Roman" w:cs="Times New Roman"/>
          <w:sz w:val="24"/>
          <w:szCs w:val="24"/>
        </w:rPr>
        <w:t>.</w:t>
      </w:r>
    </w:p>
    <w:p w:rsidR="00515346" w:rsidRDefault="00FA52D8"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testified that the accused and deceased were fighting and she did not witness the fight but heard people shouting that there were people fighting.</w:t>
      </w:r>
    </w:p>
    <w:p w:rsidR="00515346" w:rsidRDefault="00515346"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she got outside she observed the deceased seated on the ground and she inquired what transpired.</w:t>
      </w:r>
    </w:p>
    <w:p w:rsidR="00515346" w:rsidRDefault="00515346"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stated “We have been fighting”.</w:t>
      </w:r>
    </w:p>
    <w:p w:rsidR="00515346" w:rsidRDefault="00515346"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 was nowhere to be seen.</w:t>
      </w:r>
    </w:p>
    <w:p w:rsidR="00D72D81" w:rsidRDefault="00515346"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testified that she was advised by some people to take the deceased into the house. The deceased slept at the house.</w:t>
      </w:r>
      <w:r w:rsidR="00D72D81">
        <w:rPr>
          <w:rFonts w:ascii="Times New Roman" w:hAnsi="Times New Roman" w:cs="Times New Roman"/>
          <w:sz w:val="24"/>
          <w:szCs w:val="24"/>
        </w:rPr>
        <w:t xml:space="preserve"> The following day she took the deceased to the police station. He was walking slowly and thereafter she got the assistance of a well-wisher who gave </w:t>
      </w:r>
      <w:proofErr w:type="gramStart"/>
      <w:r w:rsidR="00D72D81">
        <w:rPr>
          <w:rFonts w:ascii="Times New Roman" w:hAnsi="Times New Roman" w:cs="Times New Roman"/>
          <w:sz w:val="24"/>
          <w:szCs w:val="24"/>
        </w:rPr>
        <w:t>her a</w:t>
      </w:r>
      <w:proofErr w:type="gramEnd"/>
      <w:r w:rsidR="00D72D81">
        <w:rPr>
          <w:rFonts w:ascii="Times New Roman" w:hAnsi="Times New Roman" w:cs="Times New Roman"/>
          <w:sz w:val="24"/>
          <w:szCs w:val="24"/>
        </w:rPr>
        <w:t xml:space="preserve"> lift to the police station.</w:t>
      </w:r>
    </w:p>
    <w:p w:rsidR="001E0DC0" w:rsidRDefault="00D72D81"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police station the deceased went inside the charge office and made a report. Her testimony is that she remained outside.</w:t>
      </w:r>
    </w:p>
    <w:p w:rsidR="001E0DC0" w:rsidRDefault="001E0DC0"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THE EVIDENCE OF THE ACCUSED</w:t>
      </w:r>
    </w:p>
    <w:p w:rsidR="001E0DC0" w:rsidRDefault="001E0DC0"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accused’s version of the events is somewhat different. He testified that deceased entered his homestead without knocking and suddenly punched him. He retaliated and there was a </w:t>
      </w:r>
      <w:r w:rsidR="00EC38BE">
        <w:rPr>
          <w:rFonts w:ascii="Times New Roman" w:hAnsi="Times New Roman" w:cs="Times New Roman"/>
          <w:sz w:val="24"/>
          <w:szCs w:val="24"/>
        </w:rPr>
        <w:t>fist</w:t>
      </w:r>
      <w:r>
        <w:rPr>
          <w:rFonts w:ascii="Times New Roman" w:hAnsi="Times New Roman" w:cs="Times New Roman"/>
          <w:sz w:val="24"/>
          <w:szCs w:val="24"/>
        </w:rPr>
        <w:t xml:space="preserve"> fight with the deceased.</w:t>
      </w:r>
    </w:p>
    <w:p w:rsidR="001E0DC0" w:rsidRDefault="001E0DC0" w:rsidP="007E0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his evidence in chief is somewhat dif</w:t>
      </w:r>
      <w:r w:rsidR="0023610C">
        <w:rPr>
          <w:rFonts w:ascii="Times New Roman" w:hAnsi="Times New Roman" w:cs="Times New Roman"/>
          <w:sz w:val="24"/>
          <w:szCs w:val="24"/>
        </w:rPr>
        <w:t>f</w:t>
      </w:r>
      <w:r>
        <w:rPr>
          <w:rFonts w:ascii="Times New Roman" w:hAnsi="Times New Roman" w:cs="Times New Roman"/>
          <w:sz w:val="24"/>
          <w:szCs w:val="24"/>
        </w:rPr>
        <w:t>erent fr</w:t>
      </w:r>
      <w:r w:rsidR="0023610C">
        <w:rPr>
          <w:rFonts w:ascii="Times New Roman" w:hAnsi="Times New Roman" w:cs="Times New Roman"/>
          <w:sz w:val="24"/>
          <w:szCs w:val="24"/>
        </w:rPr>
        <w:t>o</w:t>
      </w:r>
      <w:r>
        <w:rPr>
          <w:rFonts w:ascii="Times New Roman" w:hAnsi="Times New Roman" w:cs="Times New Roman"/>
          <w:sz w:val="24"/>
          <w:szCs w:val="24"/>
        </w:rPr>
        <w:t>m what was stated in his defence outline wherein he stated that:</w:t>
      </w:r>
    </w:p>
    <w:p w:rsidR="0023610C" w:rsidRDefault="0023610C" w:rsidP="002361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The accused welcomed the deceased into his house as their relations were cordial as the deceased used to come to visit his child. ‘He further alleged that the deceased started accusing the accused of being behind the child’s sickness.’”</w:t>
      </w:r>
      <w:r w:rsidR="001E0DC0">
        <w:rPr>
          <w:rFonts w:ascii="Times New Roman" w:hAnsi="Times New Roman" w:cs="Times New Roman"/>
          <w:sz w:val="24"/>
          <w:szCs w:val="24"/>
        </w:rPr>
        <w:t xml:space="preserve"> </w:t>
      </w:r>
    </w:p>
    <w:p w:rsidR="0023610C" w:rsidRDefault="0023610C" w:rsidP="0023610C">
      <w:pPr>
        <w:spacing w:after="0" w:line="240" w:lineRule="auto"/>
        <w:ind w:left="720"/>
        <w:jc w:val="both"/>
        <w:rPr>
          <w:rFonts w:ascii="Times New Roman" w:hAnsi="Times New Roman" w:cs="Times New Roman"/>
          <w:sz w:val="24"/>
          <w:szCs w:val="24"/>
        </w:rPr>
      </w:pPr>
    </w:p>
    <w:p w:rsidR="0023610C" w:rsidRDefault="0023610C" w:rsidP="0023610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A dispute arose resulting in the first fight in the house and the accused fought back using fists to defend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using </w:t>
      </w:r>
      <w:r w:rsidR="00EA08E3">
        <w:rPr>
          <w:rFonts w:ascii="Times New Roman" w:hAnsi="Times New Roman" w:cs="Times New Roman"/>
          <w:sz w:val="24"/>
          <w:szCs w:val="24"/>
        </w:rPr>
        <w:t xml:space="preserve">moderate </w:t>
      </w:r>
      <w:r>
        <w:rPr>
          <w:rFonts w:ascii="Times New Roman" w:hAnsi="Times New Roman" w:cs="Times New Roman"/>
          <w:sz w:val="24"/>
          <w:szCs w:val="24"/>
        </w:rPr>
        <w:t>force.</w:t>
      </w:r>
      <w:r w:rsidR="00515346">
        <w:rPr>
          <w:rFonts w:ascii="Times New Roman" w:hAnsi="Times New Roman" w:cs="Times New Roman"/>
          <w:sz w:val="24"/>
          <w:szCs w:val="24"/>
        </w:rPr>
        <w:t xml:space="preserve"> </w:t>
      </w:r>
    </w:p>
    <w:p w:rsidR="0023610C" w:rsidRDefault="0023610C" w:rsidP="0023610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Accused avers that fearing for his life he ran away from the scene and sought refuge at his mother’s house in Epworth.</w:t>
      </w:r>
    </w:p>
    <w:p w:rsidR="0023610C" w:rsidRDefault="0023610C" w:rsidP="00C117A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PHILANI KHUU</w:t>
      </w:r>
      <w:r w:rsidR="00E34EFF">
        <w:rPr>
          <w:rFonts w:ascii="Times New Roman" w:hAnsi="Times New Roman" w:cs="Times New Roman"/>
          <w:sz w:val="24"/>
          <w:szCs w:val="24"/>
          <w:u w:val="single"/>
        </w:rPr>
        <w:t>MANI</w:t>
      </w:r>
    </w:p>
    <w:p w:rsidR="00C117AA" w:rsidRDefault="0023610C" w:rsidP="0023610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Testified that he is a member of the Zimbabwe Republic Police and he was on duty </w:t>
      </w:r>
    </w:p>
    <w:p w:rsidR="00E97BE6" w:rsidRDefault="0023610C" w:rsidP="00C117A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Chiedza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Nyagomo</w:t>
      </w:r>
      <w:proofErr w:type="spellEnd"/>
      <w:r>
        <w:rPr>
          <w:rFonts w:ascii="Times New Roman" w:hAnsi="Times New Roman" w:cs="Times New Roman"/>
          <w:sz w:val="24"/>
          <w:szCs w:val="24"/>
        </w:rPr>
        <w:t xml:space="preserve"> brought the deceased at the station, to make a report</w:t>
      </w:r>
      <w:r w:rsidR="00EC38BE">
        <w:rPr>
          <w:rFonts w:ascii="Times New Roman" w:hAnsi="Times New Roman" w:cs="Times New Roman"/>
          <w:sz w:val="24"/>
          <w:szCs w:val="24"/>
        </w:rPr>
        <w:t>,</w:t>
      </w:r>
      <w:r>
        <w:rPr>
          <w:rFonts w:ascii="Times New Roman" w:hAnsi="Times New Roman" w:cs="Times New Roman"/>
          <w:sz w:val="24"/>
          <w:szCs w:val="24"/>
        </w:rPr>
        <w:t xml:space="preserve"> of assault. He testified that the deceased was in a car outside and was unable to walk. He </w:t>
      </w:r>
      <w:r w:rsidR="00E97BE6">
        <w:rPr>
          <w:rFonts w:ascii="Times New Roman" w:hAnsi="Times New Roman" w:cs="Times New Roman"/>
          <w:sz w:val="24"/>
          <w:szCs w:val="24"/>
        </w:rPr>
        <w:t>proceeded to the car and recorded a report of assault under reference 033077/11 (</w:t>
      </w:r>
      <w:proofErr w:type="spellStart"/>
      <w:r w:rsidR="00E97BE6">
        <w:rPr>
          <w:rFonts w:ascii="Times New Roman" w:hAnsi="Times New Roman" w:cs="Times New Roman"/>
          <w:sz w:val="24"/>
          <w:szCs w:val="24"/>
        </w:rPr>
        <w:t>exh</w:t>
      </w:r>
      <w:proofErr w:type="spellEnd"/>
      <w:r w:rsidR="00E97BE6">
        <w:rPr>
          <w:rFonts w:ascii="Times New Roman" w:hAnsi="Times New Roman" w:cs="Times New Roman"/>
          <w:sz w:val="24"/>
          <w:szCs w:val="24"/>
        </w:rPr>
        <w:t xml:space="preserve"> </w:t>
      </w:r>
      <w:r w:rsidR="00EC38BE">
        <w:rPr>
          <w:rFonts w:ascii="Times New Roman" w:hAnsi="Times New Roman" w:cs="Times New Roman"/>
          <w:sz w:val="24"/>
          <w:szCs w:val="24"/>
        </w:rPr>
        <w:t>4</w:t>
      </w:r>
      <w:r w:rsidR="00E97BE6">
        <w:rPr>
          <w:rFonts w:ascii="Times New Roman" w:hAnsi="Times New Roman" w:cs="Times New Roman"/>
          <w:sz w:val="24"/>
          <w:szCs w:val="24"/>
        </w:rPr>
        <w:t>).</w:t>
      </w:r>
    </w:p>
    <w:p w:rsidR="00C117AA" w:rsidRDefault="00E97BE6" w:rsidP="00C117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issued deceased with a request for Medical Report and advised deceased to go to the hospital.</w:t>
      </w:r>
      <w:r w:rsidR="00C117AA">
        <w:rPr>
          <w:rFonts w:ascii="Times New Roman" w:hAnsi="Times New Roman" w:cs="Times New Roman"/>
          <w:sz w:val="24"/>
          <w:szCs w:val="24"/>
        </w:rPr>
        <w:t xml:space="preserve"> </w:t>
      </w:r>
    </w:p>
    <w:p w:rsidR="00C117AA" w:rsidRDefault="00C117AA" w:rsidP="00C117AA">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TRYMORE KWASHIRA</w:t>
      </w:r>
    </w:p>
    <w:p w:rsidR="00C117AA" w:rsidRDefault="00C117AA" w:rsidP="0023610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Also testified that he is a member of the Zimbabwe Republic Police and he compiled </w:t>
      </w:r>
    </w:p>
    <w:p w:rsidR="00C117AA" w:rsidRDefault="00C117AA" w:rsidP="00C117A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docket in this case.</w:t>
      </w:r>
      <w:r w:rsidR="00E97BE6">
        <w:rPr>
          <w:rFonts w:ascii="Times New Roman" w:hAnsi="Times New Roman" w:cs="Times New Roman"/>
          <w:sz w:val="24"/>
          <w:szCs w:val="24"/>
        </w:rPr>
        <w:t xml:space="preserve"> </w:t>
      </w:r>
    </w:p>
    <w:p w:rsidR="00C117AA" w:rsidRDefault="00C117AA" w:rsidP="00C117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recorded a warned and cautioned statement from the accused. This warned and cautioned statement was confirmed by a magistrate at Harare Magistrates Court. These documents were admitted by consent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w:t>
      </w:r>
      <w:r w:rsidR="00EC38BE">
        <w:rPr>
          <w:rFonts w:ascii="Times New Roman" w:hAnsi="Times New Roman" w:cs="Times New Roman"/>
          <w:sz w:val="24"/>
          <w:szCs w:val="24"/>
        </w:rPr>
        <w:t>3.</w:t>
      </w:r>
    </w:p>
    <w:p w:rsidR="00C117AA" w:rsidRDefault="00C117AA" w:rsidP="00C117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also testified that he visited the crime scene where he drew a sketch plan for accused made indications. The </w:t>
      </w:r>
      <w:r w:rsidR="00EA08E3">
        <w:rPr>
          <w:rFonts w:ascii="Times New Roman" w:hAnsi="Times New Roman" w:cs="Times New Roman"/>
          <w:sz w:val="24"/>
          <w:szCs w:val="24"/>
        </w:rPr>
        <w:t>S</w:t>
      </w:r>
      <w:r>
        <w:rPr>
          <w:rFonts w:ascii="Times New Roman" w:hAnsi="Times New Roman" w:cs="Times New Roman"/>
          <w:sz w:val="24"/>
          <w:szCs w:val="24"/>
        </w:rPr>
        <w:t xml:space="preserve">ketch </w:t>
      </w:r>
      <w:r w:rsidR="00EA08E3">
        <w:rPr>
          <w:rFonts w:ascii="Times New Roman" w:hAnsi="Times New Roman" w:cs="Times New Roman"/>
          <w:sz w:val="24"/>
          <w:szCs w:val="24"/>
        </w:rPr>
        <w:t>P</w:t>
      </w:r>
      <w:r>
        <w:rPr>
          <w:rFonts w:ascii="Times New Roman" w:hAnsi="Times New Roman" w:cs="Times New Roman"/>
          <w:sz w:val="24"/>
          <w:szCs w:val="24"/>
        </w:rPr>
        <w:t>lan was admitted as Evidence by Consent. (Exhibit no 2).</w:t>
      </w:r>
      <w:r w:rsidR="0023610C">
        <w:rPr>
          <w:rFonts w:ascii="Times New Roman" w:hAnsi="Times New Roman" w:cs="Times New Roman"/>
          <w:sz w:val="24"/>
          <w:szCs w:val="24"/>
        </w:rPr>
        <w:t xml:space="preserve">  </w:t>
      </w:r>
    </w:p>
    <w:p w:rsidR="00594234" w:rsidRDefault="00C117AA" w:rsidP="00C117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Sketch Plan indicated positions C, and C2. C1 was marked as the position where accused indicated he removed an iron bar, from the fence, which iron bar he used to assault the deceased.</w:t>
      </w:r>
      <w:r w:rsidR="0023610C">
        <w:rPr>
          <w:rFonts w:ascii="Times New Roman" w:hAnsi="Times New Roman" w:cs="Times New Roman"/>
          <w:sz w:val="24"/>
          <w:szCs w:val="24"/>
        </w:rPr>
        <w:t xml:space="preserve"> </w:t>
      </w:r>
    </w:p>
    <w:p w:rsidR="00594234" w:rsidRDefault="00594234" w:rsidP="00C117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C2 on the Sketch Plan was marked as the position where the accused assaulted the deceased with the iron bar.</w:t>
      </w:r>
    </w:p>
    <w:p w:rsidR="00D7136C" w:rsidRDefault="00594234"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this court</w:t>
      </w:r>
      <w:r w:rsidR="00D7136C">
        <w:rPr>
          <w:rFonts w:ascii="Times New Roman" w:hAnsi="Times New Roman" w:cs="Times New Roman"/>
          <w:sz w:val="24"/>
          <w:szCs w:val="24"/>
        </w:rPr>
        <w:t>’</w:t>
      </w:r>
      <w:r>
        <w:rPr>
          <w:rFonts w:ascii="Times New Roman" w:hAnsi="Times New Roman" w:cs="Times New Roman"/>
          <w:sz w:val="24"/>
          <w:szCs w:val="24"/>
        </w:rPr>
        <w:t xml:space="preserve">s considered view that the warned and cautioned statement and the sketch plan were </w:t>
      </w:r>
      <w:r w:rsidRPr="00D7136C">
        <w:rPr>
          <w:rFonts w:ascii="Times New Roman" w:hAnsi="Times New Roman" w:cs="Times New Roman"/>
          <w:sz w:val="24"/>
          <w:szCs w:val="24"/>
        </w:rPr>
        <w:t>admitted</w:t>
      </w:r>
      <w:r w:rsidR="00D7136C">
        <w:rPr>
          <w:rFonts w:ascii="Times New Roman" w:hAnsi="Times New Roman" w:cs="Times New Roman"/>
          <w:b/>
          <w:sz w:val="24"/>
          <w:szCs w:val="24"/>
        </w:rPr>
        <w:t xml:space="preserve"> </w:t>
      </w:r>
      <w:r w:rsidR="00D7136C">
        <w:rPr>
          <w:rFonts w:ascii="Times New Roman" w:hAnsi="Times New Roman" w:cs="Times New Roman"/>
          <w:sz w:val="24"/>
          <w:szCs w:val="24"/>
        </w:rPr>
        <w:t>by consent and these were not materially challenged.</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also testified that he recorded a statement from the deceased. This was admitted into evidence by consent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number “5”.</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that recorded statement the deceased alleged that he was assaulted by the accused with an iron bar. Several times on the left arm and he also sustained internal injuries on the stomach.</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statement was however not signed and dated, and also had an error as regards the date when the alleged assault happened.</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witness admitted the error under cross-examination and given the reason that this occurred because the police were in a hurry to ensure that the deceased received medical treatment. The accused vehemently denied that he used the iron bar to assault the deceased.</w:t>
      </w:r>
    </w:p>
    <w:p w:rsidR="00D7136C" w:rsidRPr="00F94F2C" w:rsidRDefault="00D7136C" w:rsidP="00D7136C">
      <w:pPr>
        <w:spacing w:after="0" w:line="360" w:lineRule="auto"/>
        <w:jc w:val="both"/>
        <w:rPr>
          <w:rFonts w:ascii="Times New Roman" w:hAnsi="Times New Roman" w:cs="Times New Roman"/>
          <w:sz w:val="24"/>
          <w:szCs w:val="24"/>
          <w:u w:val="single"/>
        </w:rPr>
      </w:pPr>
      <w:r w:rsidRPr="00F94F2C">
        <w:rPr>
          <w:rFonts w:ascii="Times New Roman" w:hAnsi="Times New Roman" w:cs="Times New Roman"/>
          <w:sz w:val="24"/>
          <w:szCs w:val="24"/>
          <w:u w:val="single"/>
        </w:rPr>
        <w:t>Doctor Eduardo Estrada</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post mortem report compiled by Doctor </w:t>
      </w:r>
      <w:proofErr w:type="spellStart"/>
      <w:r>
        <w:rPr>
          <w:rFonts w:ascii="Times New Roman" w:hAnsi="Times New Roman" w:cs="Times New Roman"/>
          <w:sz w:val="24"/>
          <w:szCs w:val="24"/>
        </w:rPr>
        <w:t>Edurado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Setrada</w:t>
      </w:r>
      <w:proofErr w:type="spellEnd"/>
      <w:r>
        <w:rPr>
          <w:rFonts w:ascii="Times New Roman" w:hAnsi="Times New Roman" w:cs="Times New Roman"/>
          <w:sz w:val="24"/>
          <w:szCs w:val="24"/>
        </w:rPr>
        <w:t xml:space="preserve"> was admitted by consent,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number 1. He examined the remains of the deceased. He could not determine the cause of death because the body was decomposed.</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the State and defence counsel submitted that it was clear that the deceased met his death after deceased had been assaulted by the accused.</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also agreed that there was no “</w:t>
      </w:r>
      <w:proofErr w:type="spellStart"/>
      <w:r w:rsidRPr="00CF3611">
        <w:rPr>
          <w:rFonts w:ascii="Times New Roman" w:hAnsi="Times New Roman" w:cs="Times New Roman"/>
          <w:i/>
          <w:sz w:val="24"/>
          <w:szCs w:val="24"/>
        </w:rPr>
        <w:t>novus</w:t>
      </w:r>
      <w:proofErr w:type="spellEnd"/>
      <w:r w:rsidRPr="00CF3611">
        <w:rPr>
          <w:rFonts w:ascii="Times New Roman" w:hAnsi="Times New Roman" w:cs="Times New Roman"/>
          <w:i/>
          <w:sz w:val="24"/>
          <w:szCs w:val="24"/>
        </w:rPr>
        <w:t xml:space="preserve"> </w:t>
      </w:r>
      <w:proofErr w:type="spellStart"/>
      <w:r w:rsidRPr="00CF3611">
        <w:rPr>
          <w:rFonts w:ascii="Times New Roman" w:hAnsi="Times New Roman" w:cs="Times New Roman"/>
          <w:i/>
          <w:sz w:val="24"/>
          <w:szCs w:val="24"/>
        </w:rPr>
        <w:t>actus</w:t>
      </w:r>
      <w:proofErr w:type="spellEnd"/>
      <w:r w:rsidRPr="00CF3611">
        <w:rPr>
          <w:rFonts w:ascii="Times New Roman" w:hAnsi="Times New Roman" w:cs="Times New Roman"/>
          <w:i/>
          <w:sz w:val="24"/>
          <w:szCs w:val="24"/>
        </w:rPr>
        <w:t xml:space="preserve"> </w:t>
      </w:r>
      <w:proofErr w:type="spellStart"/>
      <w:r w:rsidRPr="00CF3611">
        <w:rPr>
          <w:rFonts w:ascii="Times New Roman" w:hAnsi="Times New Roman" w:cs="Times New Roman"/>
          <w:i/>
          <w:sz w:val="24"/>
          <w:szCs w:val="24"/>
        </w:rPr>
        <w:t>interveniens</w:t>
      </w:r>
      <w:proofErr w:type="spellEnd"/>
      <w:r>
        <w:rPr>
          <w:rFonts w:ascii="Times New Roman" w:hAnsi="Times New Roman" w:cs="Times New Roman"/>
          <w:sz w:val="24"/>
          <w:szCs w:val="24"/>
        </w:rPr>
        <w:t>” in respect of the resultant death of the deceased.</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holds that this concession was properly made by both counsel and accordingly finds that the cumulative evidence submitted in this matter establishes that the cause of death of the deceased was as a result of the assault that had been perpetrated on the deceased.</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this court finds the accused guilty of culpable homicide in terms of s 49 of the Criminal Law (Codification &amp; Reform Act) [</w:t>
      </w:r>
      <w:r w:rsidRPr="002E10C5">
        <w:rPr>
          <w:rFonts w:ascii="Times New Roman" w:hAnsi="Times New Roman" w:cs="Times New Roman"/>
          <w:i/>
          <w:sz w:val="24"/>
          <w:szCs w:val="24"/>
        </w:rPr>
        <w:t>Chapter 9:23</w:t>
      </w:r>
      <w:r>
        <w:rPr>
          <w:rFonts w:ascii="Times New Roman" w:hAnsi="Times New Roman" w:cs="Times New Roman"/>
          <w:sz w:val="24"/>
          <w:szCs w:val="24"/>
        </w:rPr>
        <w:t>].</w:t>
      </w:r>
    </w:p>
    <w:p w:rsidR="00D7136C" w:rsidRDefault="00D7136C" w:rsidP="00D7136C">
      <w:pPr>
        <w:spacing w:after="0" w:line="360" w:lineRule="auto"/>
        <w:jc w:val="both"/>
        <w:rPr>
          <w:rFonts w:ascii="Times New Roman" w:hAnsi="Times New Roman" w:cs="Times New Roman"/>
          <w:sz w:val="24"/>
          <w:szCs w:val="24"/>
        </w:rPr>
      </w:pPr>
    </w:p>
    <w:p w:rsidR="00D7136C" w:rsidRPr="00FE0177" w:rsidRDefault="00D7136C" w:rsidP="00D7136C">
      <w:pPr>
        <w:spacing w:after="0" w:line="360" w:lineRule="auto"/>
        <w:jc w:val="both"/>
        <w:rPr>
          <w:rFonts w:ascii="Times New Roman" w:hAnsi="Times New Roman" w:cs="Times New Roman"/>
          <w:sz w:val="24"/>
          <w:szCs w:val="24"/>
          <w:u w:val="single"/>
        </w:rPr>
      </w:pPr>
      <w:r w:rsidRPr="00FE0177">
        <w:rPr>
          <w:rFonts w:ascii="Times New Roman" w:hAnsi="Times New Roman" w:cs="Times New Roman"/>
          <w:sz w:val="24"/>
          <w:szCs w:val="24"/>
          <w:u w:val="single"/>
        </w:rPr>
        <w:t>SENTENCE</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arriving at the sentence in this matter this court takes into consideration what has been submitted in mitigation on behalf of the accused.</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 was 29 at the commission of this offence. He is now 35. He is a youthful first offender and accordingly a rehabilitative sentence would meet the justice of this case.</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is married with two children and also looks after his mother aged 68years.</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His pre-trial incarceration of two years and 9 months will also be taken into account although this was mainly caused by the accused’s flights from the country in an attempt to obvious by evade justice.</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would also be accepted that the circumstances surrounding the commission of this case point in the direction that there was an element of provocation. Deceased appears to have accosted the accused at his homestead resulting in a misunderstanding which led to the ensuing fist fight in this case.</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appears to have been no premeditation in the commission of the offence. Accused appears to have acted on the spur of the moment.</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 also appears to have accepted the part he played in causing the death of the deceased and, has through concessions made</w:t>
      </w:r>
      <w:r w:rsidR="00EC38BE">
        <w:rPr>
          <w:rFonts w:ascii="Times New Roman" w:hAnsi="Times New Roman" w:cs="Times New Roman"/>
          <w:sz w:val="24"/>
          <w:szCs w:val="24"/>
        </w:rPr>
        <w:t>,</w:t>
      </w:r>
      <w:r>
        <w:rPr>
          <w:rFonts w:ascii="Times New Roman" w:hAnsi="Times New Roman" w:cs="Times New Roman"/>
          <w:sz w:val="24"/>
          <w:szCs w:val="24"/>
        </w:rPr>
        <w:t xml:space="preserve"> in accepting the conviction on the alternative charge of culpable homicide</w:t>
      </w:r>
      <w:r w:rsidR="00EC38BE">
        <w:rPr>
          <w:rFonts w:ascii="Times New Roman" w:hAnsi="Times New Roman" w:cs="Times New Roman"/>
          <w:sz w:val="24"/>
          <w:szCs w:val="24"/>
        </w:rPr>
        <w:t>,</w:t>
      </w:r>
      <w:r>
        <w:rPr>
          <w:rFonts w:ascii="Times New Roman" w:hAnsi="Times New Roman" w:cs="Times New Roman"/>
          <w:sz w:val="24"/>
          <w:szCs w:val="24"/>
        </w:rPr>
        <w:t xml:space="preserve"> shown some degree of contrition.</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accepts submissions in mitigation that at the centre of this dispute was the element of </w:t>
      </w:r>
      <w:proofErr w:type="spellStart"/>
      <w:r>
        <w:rPr>
          <w:rFonts w:ascii="Times New Roman" w:hAnsi="Times New Roman" w:cs="Times New Roman"/>
          <w:sz w:val="24"/>
          <w:szCs w:val="24"/>
        </w:rPr>
        <w:t>Chiedza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Nyagomo</w:t>
      </w:r>
      <w:proofErr w:type="spellEnd"/>
      <w:r>
        <w:rPr>
          <w:rFonts w:ascii="Times New Roman" w:hAnsi="Times New Roman" w:cs="Times New Roman"/>
          <w:sz w:val="24"/>
          <w:szCs w:val="24"/>
        </w:rPr>
        <w:t xml:space="preserve"> the accused’s wife, and deceased’s former wife.</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in aggravation, the court admits submissions made by the State counsel.</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has </w:t>
      </w:r>
      <w:r w:rsidR="00EC38BE">
        <w:rPr>
          <w:rFonts w:ascii="Times New Roman" w:hAnsi="Times New Roman" w:cs="Times New Roman"/>
          <w:sz w:val="24"/>
          <w:szCs w:val="24"/>
        </w:rPr>
        <w:t>on</w:t>
      </w:r>
      <w:r>
        <w:rPr>
          <w:rFonts w:ascii="Times New Roman" w:hAnsi="Times New Roman" w:cs="Times New Roman"/>
          <w:sz w:val="24"/>
          <w:szCs w:val="24"/>
        </w:rPr>
        <w:t xml:space="preserve"> multiple occasions emphasised the need for the respect for the sanctity of life. Often precious life is lost in circumstances wherein exercise of self-control is required. This court will not tolerate any total disregard and respect for the sanctity of life and will not hesitate to impose deterrent sentences to </w:t>
      </w:r>
      <w:r w:rsidR="00EC38BE">
        <w:rPr>
          <w:rFonts w:ascii="Times New Roman" w:hAnsi="Times New Roman" w:cs="Times New Roman"/>
          <w:sz w:val="24"/>
          <w:szCs w:val="24"/>
        </w:rPr>
        <w:t>warn</w:t>
      </w:r>
      <w:r>
        <w:rPr>
          <w:rFonts w:ascii="Times New Roman" w:hAnsi="Times New Roman" w:cs="Times New Roman"/>
          <w:sz w:val="24"/>
          <w:szCs w:val="24"/>
        </w:rPr>
        <w:t xml:space="preserve"> would be perpetrators that such conduct sis not tolerated.</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Deceased clearly had a right to life and was also a family man with responsibilities which accused was aware of.</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Instead of taking </w:t>
      </w:r>
      <w:r w:rsidR="00EC38BE">
        <w:rPr>
          <w:rFonts w:ascii="Times New Roman" w:hAnsi="Times New Roman" w:cs="Times New Roman"/>
          <w:sz w:val="24"/>
          <w:szCs w:val="24"/>
        </w:rPr>
        <w:t>flight,</w:t>
      </w:r>
      <w:r>
        <w:rPr>
          <w:rFonts w:ascii="Times New Roman" w:hAnsi="Times New Roman" w:cs="Times New Roman"/>
          <w:sz w:val="24"/>
          <w:szCs w:val="24"/>
        </w:rPr>
        <w:t xml:space="preserve"> and</w:t>
      </w:r>
      <w:r w:rsidR="00EC38BE">
        <w:rPr>
          <w:rFonts w:ascii="Times New Roman" w:hAnsi="Times New Roman" w:cs="Times New Roman"/>
          <w:sz w:val="24"/>
          <w:szCs w:val="24"/>
        </w:rPr>
        <w:t>,</w:t>
      </w:r>
      <w:r>
        <w:rPr>
          <w:rFonts w:ascii="Times New Roman" w:hAnsi="Times New Roman" w:cs="Times New Roman"/>
          <w:sz w:val="24"/>
          <w:szCs w:val="24"/>
        </w:rPr>
        <w:t xml:space="preserve"> not rendering assistance to the deceased</w:t>
      </w:r>
      <w:r w:rsidR="00EC38BE">
        <w:rPr>
          <w:rFonts w:ascii="Times New Roman" w:hAnsi="Times New Roman" w:cs="Times New Roman"/>
          <w:sz w:val="24"/>
          <w:szCs w:val="24"/>
        </w:rPr>
        <w:t>,</w:t>
      </w:r>
      <w:r>
        <w:rPr>
          <w:rFonts w:ascii="Times New Roman" w:hAnsi="Times New Roman" w:cs="Times New Roman"/>
          <w:sz w:val="24"/>
          <w:szCs w:val="24"/>
        </w:rPr>
        <w:t xml:space="preserve"> and or</w:t>
      </w:r>
      <w:r w:rsidR="00EC38BE">
        <w:rPr>
          <w:rFonts w:ascii="Times New Roman" w:hAnsi="Times New Roman" w:cs="Times New Roman"/>
          <w:sz w:val="24"/>
          <w:szCs w:val="24"/>
        </w:rPr>
        <w:t>,</w:t>
      </w:r>
      <w:r>
        <w:rPr>
          <w:rFonts w:ascii="Times New Roman" w:hAnsi="Times New Roman" w:cs="Times New Roman"/>
          <w:sz w:val="24"/>
          <w:szCs w:val="24"/>
        </w:rPr>
        <w:t xml:space="preserve"> his wife</w:t>
      </w:r>
      <w:r w:rsidR="00EC38BE">
        <w:rPr>
          <w:rFonts w:ascii="Times New Roman" w:hAnsi="Times New Roman" w:cs="Times New Roman"/>
          <w:sz w:val="24"/>
          <w:szCs w:val="24"/>
        </w:rPr>
        <w:t>,</w:t>
      </w:r>
      <w:r>
        <w:rPr>
          <w:rFonts w:ascii="Times New Roman" w:hAnsi="Times New Roman" w:cs="Times New Roman"/>
          <w:sz w:val="24"/>
          <w:szCs w:val="24"/>
        </w:rPr>
        <w:t xml:space="preserve"> demonstrates a deliberate lack of concern and responsibility on the part of the accused. This court accepts that a custodial sentence will meet the justice of this case and has taken into consideration the fact that a rehabilitati</w:t>
      </w:r>
      <w:r w:rsidR="00EC38BE">
        <w:rPr>
          <w:rFonts w:ascii="Times New Roman" w:hAnsi="Times New Roman" w:cs="Times New Roman"/>
          <w:sz w:val="24"/>
          <w:szCs w:val="24"/>
        </w:rPr>
        <w:t>ve</w:t>
      </w:r>
      <w:r>
        <w:rPr>
          <w:rFonts w:ascii="Times New Roman" w:hAnsi="Times New Roman" w:cs="Times New Roman"/>
          <w:sz w:val="24"/>
          <w:szCs w:val="24"/>
        </w:rPr>
        <w:t xml:space="preserve"> sentence necessary.</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accused is sentenced to six (6) years imprisonment, of which, two years is suspended</w:t>
      </w:r>
      <w:r w:rsidR="00EC38BE">
        <w:rPr>
          <w:rFonts w:ascii="Times New Roman" w:hAnsi="Times New Roman" w:cs="Times New Roman"/>
          <w:sz w:val="24"/>
          <w:szCs w:val="24"/>
        </w:rPr>
        <w:t xml:space="preserve"> for 5 years </w:t>
      </w:r>
      <w:r>
        <w:rPr>
          <w:rFonts w:ascii="Times New Roman" w:hAnsi="Times New Roman" w:cs="Times New Roman"/>
          <w:sz w:val="24"/>
          <w:szCs w:val="24"/>
        </w:rPr>
        <w:t xml:space="preserve"> on condition that the accused does not commit any similar offence of any offence involving violence for which he is sentenced to imprisonment without the option of a fine.</w:t>
      </w:r>
    </w:p>
    <w:p w:rsidR="00D7136C" w:rsidRDefault="00D7136C" w:rsidP="00D71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7136C" w:rsidRDefault="00D7136C" w:rsidP="00D7136C">
      <w:pPr>
        <w:spacing w:after="0" w:line="360" w:lineRule="auto"/>
        <w:jc w:val="both"/>
        <w:rPr>
          <w:rFonts w:ascii="Times New Roman" w:hAnsi="Times New Roman" w:cs="Times New Roman"/>
          <w:sz w:val="24"/>
          <w:szCs w:val="24"/>
        </w:rPr>
      </w:pPr>
    </w:p>
    <w:p w:rsidR="00D7136C" w:rsidRDefault="00D7136C" w:rsidP="00D7136C">
      <w:pPr>
        <w:spacing w:after="0" w:line="360" w:lineRule="auto"/>
        <w:jc w:val="both"/>
        <w:rPr>
          <w:rFonts w:ascii="Times New Roman" w:hAnsi="Times New Roman" w:cs="Times New Roman"/>
          <w:sz w:val="24"/>
          <w:szCs w:val="24"/>
        </w:rPr>
      </w:pPr>
    </w:p>
    <w:p w:rsidR="00E06605" w:rsidRDefault="00E06605" w:rsidP="00C117AA">
      <w:pPr>
        <w:spacing w:after="0" w:line="360" w:lineRule="auto"/>
        <w:jc w:val="both"/>
        <w:rPr>
          <w:rFonts w:ascii="Times New Roman" w:hAnsi="Times New Roman" w:cs="Times New Roman"/>
          <w:sz w:val="24"/>
          <w:szCs w:val="24"/>
        </w:rPr>
      </w:pPr>
    </w:p>
    <w:p w:rsidR="00E06605" w:rsidRDefault="00E06605" w:rsidP="00C425A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accused’s legal practitioners</w:t>
      </w:r>
    </w:p>
    <w:p w:rsidR="00E06605" w:rsidRPr="00E06605" w:rsidRDefault="00E06605" w:rsidP="00C425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The Prosecutor General’s Office</w:t>
      </w:r>
      <w:r>
        <w:rPr>
          <w:rFonts w:ascii="Times New Roman" w:hAnsi="Times New Roman" w:cs="Times New Roman"/>
          <w:sz w:val="24"/>
          <w:szCs w:val="24"/>
        </w:rPr>
        <w:t xml:space="preserve">, </w:t>
      </w:r>
      <w:r w:rsidR="00C425A2">
        <w:rPr>
          <w:rFonts w:ascii="Times New Roman" w:hAnsi="Times New Roman" w:cs="Times New Roman"/>
          <w:sz w:val="24"/>
          <w:szCs w:val="24"/>
        </w:rPr>
        <w:t>State’s legal practitioners</w:t>
      </w:r>
    </w:p>
    <w:sectPr w:rsidR="00E06605" w:rsidRPr="00E0660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73B" w:rsidRDefault="007A473B" w:rsidP="00E06605">
      <w:pPr>
        <w:spacing w:after="0" w:line="240" w:lineRule="auto"/>
      </w:pPr>
      <w:r>
        <w:separator/>
      </w:r>
    </w:p>
  </w:endnote>
  <w:endnote w:type="continuationSeparator" w:id="0">
    <w:p w:rsidR="007A473B" w:rsidRDefault="007A473B" w:rsidP="00E0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73B" w:rsidRDefault="007A473B" w:rsidP="00E06605">
      <w:pPr>
        <w:spacing w:after="0" w:line="240" w:lineRule="auto"/>
      </w:pPr>
      <w:r>
        <w:separator/>
      </w:r>
    </w:p>
  </w:footnote>
  <w:footnote w:type="continuationSeparator" w:id="0">
    <w:p w:rsidR="007A473B" w:rsidRDefault="007A473B" w:rsidP="00E06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430283"/>
      <w:docPartObj>
        <w:docPartGallery w:val="Page Numbers (Top of Page)"/>
        <w:docPartUnique/>
      </w:docPartObj>
    </w:sdtPr>
    <w:sdtEndPr>
      <w:rPr>
        <w:noProof/>
      </w:rPr>
    </w:sdtEndPr>
    <w:sdtContent>
      <w:p w:rsidR="00E06605" w:rsidRDefault="00E06605">
        <w:pPr>
          <w:pStyle w:val="Header"/>
          <w:jc w:val="right"/>
          <w:rPr>
            <w:noProof/>
          </w:rPr>
        </w:pPr>
        <w:r>
          <w:fldChar w:fldCharType="begin"/>
        </w:r>
        <w:r>
          <w:instrText xml:space="preserve"> PAGE   \* MERGEFORMAT </w:instrText>
        </w:r>
        <w:r>
          <w:fldChar w:fldCharType="separate"/>
        </w:r>
        <w:r w:rsidR="00944735">
          <w:rPr>
            <w:noProof/>
          </w:rPr>
          <w:t>1</w:t>
        </w:r>
        <w:r>
          <w:rPr>
            <w:noProof/>
          </w:rPr>
          <w:fldChar w:fldCharType="end"/>
        </w:r>
      </w:p>
      <w:p w:rsidR="00E06605" w:rsidRDefault="00E06605">
        <w:pPr>
          <w:pStyle w:val="Header"/>
          <w:jc w:val="right"/>
          <w:rPr>
            <w:noProof/>
          </w:rPr>
        </w:pPr>
        <w:r>
          <w:rPr>
            <w:noProof/>
          </w:rPr>
          <w:t>HH</w:t>
        </w:r>
        <w:r w:rsidR="0055702E">
          <w:rPr>
            <w:noProof/>
          </w:rPr>
          <w:t xml:space="preserve"> 212/17</w:t>
        </w:r>
      </w:p>
      <w:p w:rsidR="00E06605" w:rsidRDefault="00E06605">
        <w:pPr>
          <w:pStyle w:val="Header"/>
          <w:jc w:val="right"/>
        </w:pPr>
        <w:r>
          <w:rPr>
            <w:noProof/>
          </w:rPr>
          <w:t>CRB 75/16</w:t>
        </w:r>
      </w:p>
    </w:sdtContent>
  </w:sdt>
  <w:p w:rsidR="00E06605" w:rsidRDefault="00E066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D4A"/>
    <w:rsid w:val="00066FD3"/>
    <w:rsid w:val="001428BE"/>
    <w:rsid w:val="001E0DC0"/>
    <w:rsid w:val="0023610C"/>
    <w:rsid w:val="003A2F4D"/>
    <w:rsid w:val="0040181E"/>
    <w:rsid w:val="004E7E79"/>
    <w:rsid w:val="00515346"/>
    <w:rsid w:val="0055702E"/>
    <w:rsid w:val="00594234"/>
    <w:rsid w:val="0060428F"/>
    <w:rsid w:val="00671BEB"/>
    <w:rsid w:val="007A473B"/>
    <w:rsid w:val="007E0D4A"/>
    <w:rsid w:val="00944735"/>
    <w:rsid w:val="00A37641"/>
    <w:rsid w:val="00A56F6D"/>
    <w:rsid w:val="00B54611"/>
    <w:rsid w:val="00C117AA"/>
    <w:rsid w:val="00C425A2"/>
    <w:rsid w:val="00D7136C"/>
    <w:rsid w:val="00D72D81"/>
    <w:rsid w:val="00E06605"/>
    <w:rsid w:val="00E34EFF"/>
    <w:rsid w:val="00E54509"/>
    <w:rsid w:val="00E97BE6"/>
    <w:rsid w:val="00EA08E3"/>
    <w:rsid w:val="00EC38BE"/>
    <w:rsid w:val="00FA52D8"/>
    <w:rsid w:val="00FF48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605"/>
  </w:style>
  <w:style w:type="paragraph" w:styleId="Footer">
    <w:name w:val="footer"/>
    <w:basedOn w:val="Normal"/>
    <w:link w:val="FooterChar"/>
    <w:uiPriority w:val="99"/>
    <w:unhideWhenUsed/>
    <w:rsid w:val="00E06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605"/>
  </w:style>
  <w:style w:type="paragraph" w:styleId="BalloonText">
    <w:name w:val="Balloon Text"/>
    <w:basedOn w:val="Normal"/>
    <w:link w:val="BalloonTextChar"/>
    <w:uiPriority w:val="99"/>
    <w:semiHidden/>
    <w:unhideWhenUsed/>
    <w:rsid w:val="00066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F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605"/>
  </w:style>
  <w:style w:type="paragraph" w:styleId="Footer">
    <w:name w:val="footer"/>
    <w:basedOn w:val="Normal"/>
    <w:link w:val="FooterChar"/>
    <w:uiPriority w:val="99"/>
    <w:unhideWhenUsed/>
    <w:rsid w:val="00E06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605"/>
  </w:style>
  <w:style w:type="paragraph" w:styleId="BalloonText">
    <w:name w:val="Balloon Text"/>
    <w:basedOn w:val="Normal"/>
    <w:link w:val="BalloonTextChar"/>
    <w:uiPriority w:val="99"/>
    <w:semiHidden/>
    <w:unhideWhenUsed/>
    <w:rsid w:val="00066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F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2017-03-29T12:36:00Z</cp:lastPrinted>
  <dcterms:created xsi:type="dcterms:W3CDTF">2017-04-03T07:18:00Z</dcterms:created>
  <dcterms:modified xsi:type="dcterms:W3CDTF">2017-04-03T07:18:00Z</dcterms:modified>
</cp:coreProperties>
</file>