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D7372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COSMORE CHOKO</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2707E4">
        <w:rPr>
          <w:rFonts w:ascii="Times New Roman" w:hAnsi="Times New Roman" w:cs="Times New Roman"/>
          <w:sz w:val="24"/>
          <w:szCs w:val="24"/>
        </w:rPr>
        <w:t xml:space="preserve">10 &amp; 11 July </w:t>
      </w:r>
      <w:r>
        <w:rPr>
          <w:rFonts w:ascii="Times New Roman" w:hAnsi="Times New Roman" w:cs="Times New Roman"/>
          <w:sz w:val="24"/>
          <w:szCs w:val="24"/>
        </w:rPr>
        <w:t xml:space="preserve">2018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7146A6" w:rsidP="007146A6">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EE73A7">
        <w:rPr>
          <w:rFonts w:ascii="Times New Roman" w:hAnsi="Times New Roman" w:cs="Times New Roman"/>
          <w:b/>
          <w:sz w:val="24"/>
          <w:szCs w:val="24"/>
        </w:rPr>
        <w:t xml:space="preserve"> (MENTAL HEALTH ACT </w:t>
      </w:r>
      <w:r w:rsidR="00342F2F">
        <w:rPr>
          <w:rFonts w:ascii="Times New Roman" w:hAnsi="Times New Roman" w:cs="Times New Roman"/>
          <w:b/>
          <w:sz w:val="24"/>
          <w:szCs w:val="24"/>
        </w:rPr>
        <w:t>–</w:t>
      </w:r>
      <w:r w:rsidR="00EE73A7">
        <w:rPr>
          <w:rFonts w:ascii="Times New Roman" w:hAnsi="Times New Roman" w:cs="Times New Roman"/>
          <w:b/>
          <w:sz w:val="24"/>
          <w:szCs w:val="24"/>
        </w:rPr>
        <w:t xml:space="preserve"> S</w:t>
      </w:r>
      <w:r w:rsidR="00342F2F">
        <w:rPr>
          <w:rFonts w:ascii="Times New Roman" w:hAnsi="Times New Roman" w:cs="Times New Roman"/>
          <w:b/>
          <w:sz w:val="24"/>
          <w:szCs w:val="24"/>
        </w:rPr>
        <w:t>ECTION 29</w:t>
      </w:r>
      <w:r w:rsidR="00EE73A7">
        <w:rPr>
          <w:rFonts w:ascii="Times New Roman" w:hAnsi="Times New Roman" w:cs="Times New Roman"/>
          <w:b/>
          <w:sz w:val="24"/>
          <w:szCs w:val="24"/>
        </w:rPr>
        <w:t>)</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672774"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 xml:space="preserve">Mr </w:t>
      </w:r>
      <w:proofErr w:type="spellStart"/>
      <w:r w:rsidR="004F245B">
        <w:rPr>
          <w:rFonts w:ascii="Times New Roman" w:hAnsi="Times New Roman" w:cs="Times New Roman"/>
          <w:sz w:val="24"/>
          <w:szCs w:val="24"/>
        </w:rPr>
        <w:t>Magorokosho</w:t>
      </w:r>
      <w:proofErr w:type="spellEnd"/>
      <w:r w:rsidR="004F245B">
        <w:rPr>
          <w:rFonts w:ascii="Times New Roman" w:hAnsi="Times New Roman" w:cs="Times New Roman"/>
          <w:sz w:val="24"/>
          <w:szCs w:val="24"/>
        </w:rPr>
        <w:t xml:space="preserve"> </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67277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Mawoneke</w:t>
      </w:r>
      <w:proofErr w:type="spellEnd"/>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30099A"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4F245B">
        <w:rPr>
          <w:rFonts w:ascii="Times New Roman" w:hAnsi="Times New Roman" w:cs="Times New Roman"/>
          <w:i/>
          <w:sz w:val="24"/>
          <w:szCs w:val="24"/>
        </w:rPr>
        <w:t xml:space="preserve"> </w:t>
      </w:r>
      <w:proofErr w:type="spellStart"/>
      <w:r w:rsidR="004F245B">
        <w:rPr>
          <w:rFonts w:ascii="Times New Roman" w:hAnsi="Times New Roman" w:cs="Times New Roman"/>
          <w:i/>
          <w:sz w:val="24"/>
          <w:szCs w:val="24"/>
        </w:rPr>
        <w:t>Musarurwa</w:t>
      </w:r>
      <w:proofErr w:type="spellEnd"/>
      <w:r w:rsidR="004F245B">
        <w:rPr>
          <w:rFonts w:ascii="Times New Roman" w:hAnsi="Times New Roman" w:cs="Times New Roman"/>
          <w:sz w:val="24"/>
          <w:szCs w:val="24"/>
        </w:rPr>
        <w:t xml:space="preserve">, for the State </w:t>
      </w:r>
    </w:p>
    <w:p w:rsidR="004F245B" w:rsidRDefault="00A936EB"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Mareyanadzo</w:t>
      </w:r>
      <w:proofErr w:type="spellEnd"/>
      <w:r w:rsidR="004F245B">
        <w:rPr>
          <w:rFonts w:ascii="Times New Roman" w:hAnsi="Times New Roman" w:cs="Times New Roman"/>
          <w:sz w:val="24"/>
          <w:szCs w:val="24"/>
        </w:rPr>
        <w:t xml:space="preserve">, for the accused </w:t>
      </w:r>
    </w:p>
    <w:p w:rsidR="00807349" w:rsidRDefault="00807349" w:rsidP="001A1A68">
      <w:pPr>
        <w:spacing w:after="0" w:line="240" w:lineRule="auto"/>
        <w:rPr>
          <w:rFonts w:ascii="Times New Roman" w:hAnsi="Times New Roman" w:cs="Times New Roman"/>
          <w:sz w:val="24"/>
          <w:szCs w:val="24"/>
        </w:rPr>
      </w:pPr>
    </w:p>
    <w:p w:rsidR="00A647FF" w:rsidRDefault="00807349" w:rsidP="00696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w:t>
      </w:r>
      <w:r w:rsidR="00421EBF">
        <w:rPr>
          <w:rFonts w:ascii="Times New Roman" w:hAnsi="Times New Roman" w:cs="Times New Roman"/>
          <w:sz w:val="24"/>
          <w:szCs w:val="24"/>
        </w:rPr>
        <w:t xml:space="preserve">The accused </w:t>
      </w:r>
      <w:r w:rsidR="006962A1">
        <w:rPr>
          <w:rFonts w:ascii="Times New Roman" w:hAnsi="Times New Roman" w:cs="Times New Roman"/>
          <w:sz w:val="24"/>
          <w:szCs w:val="24"/>
        </w:rPr>
        <w:t>was arraigned before the court on a charge of murder as defined in s 47 (1) (a) or (b) of the Criminal Law (Codification) and Reform Act [</w:t>
      </w:r>
      <w:r w:rsidR="006962A1">
        <w:rPr>
          <w:rFonts w:ascii="Times New Roman" w:hAnsi="Times New Roman" w:cs="Times New Roman"/>
          <w:i/>
          <w:sz w:val="24"/>
          <w:szCs w:val="24"/>
        </w:rPr>
        <w:t>Chapter 9:23</w:t>
      </w:r>
      <w:r w:rsidR="006962A1">
        <w:rPr>
          <w:rFonts w:ascii="Times New Roman" w:hAnsi="Times New Roman" w:cs="Times New Roman"/>
          <w:sz w:val="24"/>
          <w:szCs w:val="24"/>
        </w:rPr>
        <w:t xml:space="preserve">]. The State alleges that on 22 November 2013 and at Plot 41, Manda Chief </w:t>
      </w:r>
      <w:proofErr w:type="spellStart"/>
      <w:r w:rsidR="006962A1">
        <w:rPr>
          <w:rFonts w:ascii="Times New Roman" w:hAnsi="Times New Roman" w:cs="Times New Roman"/>
          <w:sz w:val="24"/>
          <w:szCs w:val="24"/>
        </w:rPr>
        <w:t>Makoni</w:t>
      </w:r>
      <w:proofErr w:type="spellEnd"/>
      <w:r w:rsidR="006962A1">
        <w:rPr>
          <w:rFonts w:ascii="Times New Roman" w:hAnsi="Times New Roman" w:cs="Times New Roman"/>
          <w:sz w:val="24"/>
          <w:szCs w:val="24"/>
        </w:rPr>
        <w:t xml:space="preserve"> </w:t>
      </w:r>
      <w:proofErr w:type="spellStart"/>
      <w:r w:rsidR="006962A1">
        <w:rPr>
          <w:rFonts w:ascii="Times New Roman" w:hAnsi="Times New Roman" w:cs="Times New Roman"/>
          <w:sz w:val="24"/>
          <w:szCs w:val="24"/>
        </w:rPr>
        <w:t>Rusape</w:t>
      </w:r>
      <w:proofErr w:type="spellEnd"/>
      <w:r w:rsidR="006962A1">
        <w:rPr>
          <w:rFonts w:ascii="Times New Roman" w:hAnsi="Times New Roman" w:cs="Times New Roman"/>
          <w:sz w:val="24"/>
          <w:szCs w:val="24"/>
        </w:rPr>
        <w:t>,</w:t>
      </w:r>
      <w:r w:rsidR="00C616AF">
        <w:rPr>
          <w:rFonts w:ascii="Times New Roman" w:hAnsi="Times New Roman" w:cs="Times New Roman"/>
          <w:sz w:val="24"/>
          <w:szCs w:val="24"/>
        </w:rPr>
        <w:t xml:space="preserve"> the accused person unlawfully and with intent to kill or reali</w:t>
      </w:r>
      <w:r w:rsidR="004C7007">
        <w:rPr>
          <w:rFonts w:ascii="Times New Roman" w:hAnsi="Times New Roman" w:cs="Times New Roman"/>
          <w:sz w:val="24"/>
          <w:szCs w:val="24"/>
        </w:rPr>
        <w:t xml:space="preserve">sing that there was a real risk or possibility that his conduct might cause death </w:t>
      </w:r>
      <w:r w:rsidR="006D0938">
        <w:rPr>
          <w:rFonts w:ascii="Times New Roman" w:hAnsi="Times New Roman" w:cs="Times New Roman"/>
          <w:sz w:val="24"/>
          <w:szCs w:val="24"/>
        </w:rPr>
        <w:t>and continued to engage in that conduct</w:t>
      </w:r>
      <w:r w:rsidR="00A33649">
        <w:rPr>
          <w:rFonts w:ascii="Times New Roman" w:hAnsi="Times New Roman" w:cs="Times New Roman"/>
          <w:sz w:val="24"/>
          <w:szCs w:val="24"/>
        </w:rPr>
        <w:t xml:space="preserve"> despite the risk </w:t>
      </w:r>
      <w:r w:rsidR="00A647FF">
        <w:rPr>
          <w:rFonts w:ascii="Times New Roman" w:hAnsi="Times New Roman" w:cs="Times New Roman"/>
          <w:sz w:val="24"/>
          <w:szCs w:val="24"/>
        </w:rPr>
        <w:t xml:space="preserve">or possibility struck Kelvin </w:t>
      </w:r>
      <w:proofErr w:type="spellStart"/>
      <w:r w:rsidR="00A647FF">
        <w:rPr>
          <w:rFonts w:ascii="Times New Roman" w:hAnsi="Times New Roman" w:cs="Times New Roman"/>
          <w:sz w:val="24"/>
          <w:szCs w:val="24"/>
        </w:rPr>
        <w:t>Mutambanuki</w:t>
      </w:r>
      <w:proofErr w:type="spellEnd"/>
      <w:r w:rsidR="00A647FF">
        <w:rPr>
          <w:rFonts w:ascii="Times New Roman" w:hAnsi="Times New Roman" w:cs="Times New Roman"/>
          <w:sz w:val="24"/>
          <w:szCs w:val="24"/>
        </w:rPr>
        <w:t xml:space="preserve"> several times on the head using a steel hoe thereby causing severe injuries from which the said Kelvin </w:t>
      </w:r>
      <w:proofErr w:type="spellStart"/>
      <w:r w:rsidR="00A647FF">
        <w:rPr>
          <w:rFonts w:ascii="Times New Roman" w:hAnsi="Times New Roman" w:cs="Times New Roman"/>
          <w:sz w:val="24"/>
          <w:szCs w:val="24"/>
        </w:rPr>
        <w:t>Mutambanuki</w:t>
      </w:r>
      <w:proofErr w:type="spellEnd"/>
      <w:r w:rsidR="00A647FF">
        <w:rPr>
          <w:rFonts w:ascii="Times New Roman" w:hAnsi="Times New Roman" w:cs="Times New Roman"/>
          <w:sz w:val="24"/>
          <w:szCs w:val="24"/>
        </w:rPr>
        <w:t xml:space="preserve"> died. </w:t>
      </w:r>
    </w:p>
    <w:p w:rsidR="00D72A7F" w:rsidRDefault="00A647FF" w:rsidP="00696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charge the accused pointed out that he admitted what happened but that it happened when he was mentally unstable. A plea of not guilty was entered.</w:t>
      </w:r>
    </w:p>
    <w:p w:rsidR="00D72A7F" w:rsidRDefault="00D72A7F" w:rsidP="00696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and defence counsels advised that they had taken a position informed by the nature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accused’s plea and the evidence of Dr Walter </w:t>
      </w:r>
      <w:proofErr w:type="spellStart"/>
      <w:r>
        <w:rPr>
          <w:rFonts w:ascii="Times New Roman" w:hAnsi="Times New Roman" w:cs="Times New Roman"/>
          <w:sz w:val="24"/>
          <w:szCs w:val="24"/>
        </w:rPr>
        <w:t>Mangezi</w:t>
      </w:r>
      <w:proofErr w:type="spellEnd"/>
      <w:r>
        <w:rPr>
          <w:rFonts w:ascii="Times New Roman" w:hAnsi="Times New Roman" w:cs="Times New Roman"/>
          <w:sz w:val="24"/>
          <w:szCs w:val="24"/>
        </w:rPr>
        <w:t xml:space="preserve"> a psychiatrist. They took a position that we proceed with the matter in terms of s 29 of the Mental </w:t>
      </w:r>
      <w:proofErr w:type="spellStart"/>
      <w:r>
        <w:rPr>
          <w:rFonts w:ascii="Times New Roman" w:hAnsi="Times New Roman" w:cs="Times New Roman"/>
          <w:sz w:val="24"/>
          <w:szCs w:val="24"/>
        </w:rPr>
        <w:t>Healtth</w:t>
      </w:r>
      <w:proofErr w:type="spellEnd"/>
      <w:r>
        <w:rPr>
          <w:rFonts w:ascii="Times New Roman" w:hAnsi="Times New Roman" w:cs="Times New Roman"/>
          <w:sz w:val="24"/>
          <w:szCs w:val="24"/>
        </w:rPr>
        <w:t xml:space="preserve"> Act [</w:t>
      </w:r>
      <w:r>
        <w:rPr>
          <w:rFonts w:ascii="Times New Roman" w:hAnsi="Times New Roman" w:cs="Times New Roman"/>
          <w:i/>
          <w:sz w:val="24"/>
          <w:szCs w:val="24"/>
        </w:rPr>
        <w:t>Chapter 15:12</w:t>
      </w:r>
      <w:r>
        <w:rPr>
          <w:rFonts w:ascii="Times New Roman" w:hAnsi="Times New Roman" w:cs="Times New Roman"/>
          <w:sz w:val="24"/>
          <w:szCs w:val="24"/>
        </w:rPr>
        <w:t xml:space="preserve">]. </w:t>
      </w:r>
    </w:p>
    <w:p w:rsidR="00EE3E8F" w:rsidRDefault="00D72A7F" w:rsidP="00696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statement of agreed facts was tendered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by consent. It was apparent from the statement of agreed facts that on 22 November 2013 at Plot 41 Manda </w:t>
      </w:r>
      <w:proofErr w:type="spellStart"/>
      <w:r>
        <w:rPr>
          <w:rFonts w:ascii="Times New Roman" w:hAnsi="Times New Roman" w:cs="Times New Roman"/>
          <w:sz w:val="24"/>
          <w:szCs w:val="24"/>
        </w:rPr>
        <w:t>Nyamukubva</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Makoni</w:t>
      </w:r>
      <w:proofErr w:type="spellEnd"/>
      <w:r>
        <w:rPr>
          <w:rFonts w:ascii="Times New Roman" w:hAnsi="Times New Roman" w:cs="Times New Roman"/>
          <w:sz w:val="24"/>
          <w:szCs w:val="24"/>
        </w:rPr>
        <w:t xml:space="preserve"> the accused who was employed </w:t>
      </w:r>
      <w:r w:rsidR="00605268">
        <w:rPr>
          <w:rFonts w:ascii="Times New Roman" w:hAnsi="Times New Roman" w:cs="Times New Roman"/>
          <w:sz w:val="24"/>
          <w:szCs w:val="24"/>
        </w:rPr>
        <w:t xml:space="preserve">by the deceased fatally struck the deceased. The accused used a steel hoe several times to strike the head and neck of the </w:t>
      </w:r>
      <w:r w:rsidR="00534049">
        <w:rPr>
          <w:rFonts w:ascii="Times New Roman" w:hAnsi="Times New Roman" w:cs="Times New Roman"/>
          <w:sz w:val="24"/>
          <w:szCs w:val="24"/>
        </w:rPr>
        <w:t>deceased</w:t>
      </w:r>
      <w:r w:rsidR="00605268">
        <w:rPr>
          <w:rFonts w:ascii="Times New Roman" w:hAnsi="Times New Roman" w:cs="Times New Roman"/>
          <w:sz w:val="24"/>
          <w:szCs w:val="24"/>
        </w:rPr>
        <w:t xml:space="preserve"> who sustained multiple injuries on </w:t>
      </w:r>
      <w:r w:rsidR="00534049">
        <w:rPr>
          <w:rFonts w:ascii="Times New Roman" w:hAnsi="Times New Roman" w:cs="Times New Roman"/>
          <w:sz w:val="24"/>
          <w:szCs w:val="24"/>
        </w:rPr>
        <w:t>the</w:t>
      </w:r>
      <w:r w:rsidR="00605268">
        <w:rPr>
          <w:rFonts w:ascii="Times New Roman" w:hAnsi="Times New Roman" w:cs="Times New Roman"/>
          <w:sz w:val="24"/>
          <w:szCs w:val="24"/>
        </w:rPr>
        <w:t xml:space="preserve"> head and neck from which he died. It is also clear from the statement of </w:t>
      </w:r>
      <w:r w:rsidR="00534049">
        <w:rPr>
          <w:rFonts w:ascii="Times New Roman" w:hAnsi="Times New Roman" w:cs="Times New Roman"/>
          <w:sz w:val="24"/>
          <w:szCs w:val="24"/>
        </w:rPr>
        <w:t>agreed</w:t>
      </w:r>
      <w:r w:rsidR="00605268">
        <w:rPr>
          <w:rFonts w:ascii="Times New Roman" w:hAnsi="Times New Roman" w:cs="Times New Roman"/>
          <w:sz w:val="24"/>
          <w:szCs w:val="24"/>
        </w:rPr>
        <w:t xml:space="preserve"> facts that following the arrest of the accused for the offence of murder, the accused </w:t>
      </w:r>
      <w:r w:rsidR="00605268">
        <w:rPr>
          <w:rFonts w:ascii="Times New Roman" w:hAnsi="Times New Roman" w:cs="Times New Roman"/>
          <w:sz w:val="24"/>
          <w:szCs w:val="24"/>
        </w:rPr>
        <w:lastRenderedPageBreak/>
        <w:t xml:space="preserve">was examined by Dr </w:t>
      </w:r>
      <w:r w:rsidR="000B0796">
        <w:rPr>
          <w:rFonts w:ascii="Times New Roman" w:hAnsi="Times New Roman" w:cs="Times New Roman"/>
          <w:sz w:val="24"/>
          <w:szCs w:val="24"/>
        </w:rPr>
        <w:t>W</w:t>
      </w:r>
      <w:r w:rsidR="00605268">
        <w:rPr>
          <w:rFonts w:ascii="Times New Roman" w:hAnsi="Times New Roman" w:cs="Times New Roman"/>
          <w:sz w:val="24"/>
          <w:szCs w:val="24"/>
        </w:rPr>
        <w:t xml:space="preserve">alter </w:t>
      </w:r>
      <w:proofErr w:type="spellStart"/>
      <w:r w:rsidR="00605268">
        <w:rPr>
          <w:rFonts w:ascii="Times New Roman" w:hAnsi="Times New Roman" w:cs="Times New Roman"/>
          <w:sz w:val="24"/>
          <w:szCs w:val="24"/>
        </w:rPr>
        <w:t>Mangezi</w:t>
      </w:r>
      <w:proofErr w:type="spellEnd"/>
      <w:r w:rsidR="00605268">
        <w:rPr>
          <w:rFonts w:ascii="Times New Roman" w:hAnsi="Times New Roman" w:cs="Times New Roman"/>
          <w:sz w:val="24"/>
          <w:szCs w:val="24"/>
        </w:rPr>
        <w:t xml:space="preserve"> who concluded that at the time of the commission of</w:t>
      </w:r>
      <w:r w:rsidR="00C63C98">
        <w:rPr>
          <w:rFonts w:ascii="Times New Roman" w:hAnsi="Times New Roman" w:cs="Times New Roman"/>
          <w:sz w:val="24"/>
          <w:szCs w:val="24"/>
        </w:rPr>
        <w:t xml:space="preserve"> the</w:t>
      </w:r>
      <w:r w:rsidR="00605268">
        <w:rPr>
          <w:rFonts w:ascii="Times New Roman" w:hAnsi="Times New Roman" w:cs="Times New Roman"/>
          <w:sz w:val="24"/>
          <w:szCs w:val="24"/>
        </w:rPr>
        <w:t xml:space="preserve"> offence the accused was mentally </w:t>
      </w:r>
      <w:r w:rsidR="00C63C98">
        <w:rPr>
          <w:rFonts w:ascii="Times New Roman" w:hAnsi="Times New Roman" w:cs="Times New Roman"/>
          <w:sz w:val="24"/>
          <w:szCs w:val="24"/>
        </w:rPr>
        <w:t>discorded</w:t>
      </w:r>
      <w:r w:rsidR="00605268">
        <w:rPr>
          <w:rFonts w:ascii="Times New Roman" w:hAnsi="Times New Roman" w:cs="Times New Roman"/>
          <w:sz w:val="24"/>
          <w:szCs w:val="24"/>
        </w:rPr>
        <w:t xml:space="preserve"> and thus could not formulate the requisite </w:t>
      </w:r>
      <w:proofErr w:type="spellStart"/>
      <w:r w:rsidR="00534049">
        <w:rPr>
          <w:rFonts w:ascii="Times New Roman" w:hAnsi="Times New Roman" w:cs="Times New Roman"/>
          <w:i/>
          <w:sz w:val="24"/>
          <w:szCs w:val="24"/>
        </w:rPr>
        <w:t>mens</w:t>
      </w:r>
      <w:proofErr w:type="spellEnd"/>
      <w:r w:rsidR="00534049">
        <w:rPr>
          <w:rFonts w:ascii="Times New Roman" w:hAnsi="Times New Roman" w:cs="Times New Roman"/>
          <w:i/>
          <w:sz w:val="24"/>
          <w:szCs w:val="24"/>
        </w:rPr>
        <w:t xml:space="preserve"> rea</w:t>
      </w:r>
      <w:r w:rsidR="00534049">
        <w:rPr>
          <w:rFonts w:ascii="Times New Roman" w:hAnsi="Times New Roman" w:cs="Times New Roman"/>
          <w:sz w:val="24"/>
          <w:szCs w:val="24"/>
        </w:rPr>
        <w:t xml:space="preserve"> </w:t>
      </w:r>
      <w:r w:rsidR="00D33789">
        <w:rPr>
          <w:rFonts w:ascii="Times New Roman" w:hAnsi="Times New Roman" w:cs="Times New Roman"/>
          <w:sz w:val="24"/>
          <w:szCs w:val="24"/>
        </w:rPr>
        <w:t>to commit murder. The State</w:t>
      </w:r>
      <w:r w:rsidR="002A2BB2">
        <w:rPr>
          <w:rFonts w:ascii="Times New Roman" w:hAnsi="Times New Roman" w:cs="Times New Roman"/>
          <w:sz w:val="24"/>
          <w:szCs w:val="24"/>
        </w:rPr>
        <w:t xml:space="preserve"> and defence counsels by consent presented the affidavit of evidence by Dr </w:t>
      </w:r>
      <w:r w:rsidR="00C34077">
        <w:rPr>
          <w:rFonts w:ascii="Times New Roman" w:hAnsi="Times New Roman" w:cs="Times New Roman"/>
          <w:sz w:val="24"/>
          <w:szCs w:val="24"/>
        </w:rPr>
        <w:t>Walter</w:t>
      </w:r>
      <w:r w:rsidR="002A2BB2">
        <w:rPr>
          <w:rFonts w:ascii="Times New Roman" w:hAnsi="Times New Roman" w:cs="Times New Roman"/>
          <w:sz w:val="24"/>
          <w:szCs w:val="24"/>
        </w:rPr>
        <w:t xml:space="preserve"> </w:t>
      </w:r>
      <w:proofErr w:type="spellStart"/>
      <w:r w:rsidR="002A2BB2">
        <w:rPr>
          <w:rFonts w:ascii="Times New Roman" w:hAnsi="Times New Roman" w:cs="Times New Roman"/>
          <w:sz w:val="24"/>
          <w:szCs w:val="24"/>
        </w:rPr>
        <w:t>Mangezi</w:t>
      </w:r>
      <w:proofErr w:type="spellEnd"/>
      <w:r w:rsidR="002A2BB2">
        <w:rPr>
          <w:rFonts w:ascii="Times New Roman" w:hAnsi="Times New Roman" w:cs="Times New Roman"/>
          <w:sz w:val="24"/>
          <w:szCs w:val="24"/>
        </w:rPr>
        <w:t>, photographs depicting</w:t>
      </w:r>
      <w:r w:rsidR="00C34077">
        <w:rPr>
          <w:rFonts w:ascii="Times New Roman" w:hAnsi="Times New Roman" w:cs="Times New Roman"/>
          <w:sz w:val="24"/>
          <w:szCs w:val="24"/>
        </w:rPr>
        <w:t xml:space="preserve"> deceased after the fatal assault on head and neck, sketch plan by attending details, post mortem report by Dr S. A </w:t>
      </w:r>
      <w:proofErr w:type="spellStart"/>
      <w:r w:rsidR="00C34077">
        <w:rPr>
          <w:rFonts w:ascii="Times New Roman" w:hAnsi="Times New Roman" w:cs="Times New Roman"/>
          <w:sz w:val="24"/>
          <w:szCs w:val="24"/>
        </w:rPr>
        <w:t>Makande</w:t>
      </w:r>
      <w:proofErr w:type="spellEnd"/>
      <w:r w:rsidR="00C34077">
        <w:rPr>
          <w:rFonts w:ascii="Times New Roman" w:hAnsi="Times New Roman" w:cs="Times New Roman"/>
          <w:sz w:val="24"/>
          <w:szCs w:val="24"/>
        </w:rPr>
        <w:t xml:space="preserve"> and certificate of weight of hoe from</w:t>
      </w:r>
      <w:r w:rsidR="00EE3E8F">
        <w:rPr>
          <w:rFonts w:ascii="Times New Roman" w:hAnsi="Times New Roman" w:cs="Times New Roman"/>
          <w:sz w:val="24"/>
          <w:szCs w:val="24"/>
        </w:rPr>
        <w:t xml:space="preserve"> </w:t>
      </w:r>
      <w:proofErr w:type="spellStart"/>
      <w:r w:rsidR="00EE3E8F">
        <w:rPr>
          <w:rFonts w:ascii="Times New Roman" w:hAnsi="Times New Roman" w:cs="Times New Roman"/>
          <w:sz w:val="24"/>
          <w:szCs w:val="24"/>
        </w:rPr>
        <w:t>Zimpost</w:t>
      </w:r>
      <w:proofErr w:type="spellEnd"/>
      <w:r w:rsidR="00EE3E8F">
        <w:rPr>
          <w:rFonts w:ascii="Times New Roman" w:hAnsi="Times New Roman" w:cs="Times New Roman"/>
          <w:sz w:val="24"/>
          <w:szCs w:val="24"/>
        </w:rPr>
        <w:t xml:space="preserve"> as </w:t>
      </w:r>
      <w:proofErr w:type="spellStart"/>
      <w:r w:rsidR="00EE3E8F">
        <w:rPr>
          <w:rFonts w:ascii="Times New Roman" w:hAnsi="Times New Roman" w:cs="Times New Roman"/>
          <w:sz w:val="24"/>
          <w:szCs w:val="24"/>
        </w:rPr>
        <w:t>exh</w:t>
      </w:r>
      <w:proofErr w:type="spellEnd"/>
      <w:r w:rsidR="00EE3E8F">
        <w:rPr>
          <w:rFonts w:ascii="Times New Roman" w:hAnsi="Times New Roman" w:cs="Times New Roman"/>
          <w:sz w:val="24"/>
          <w:szCs w:val="24"/>
        </w:rPr>
        <w:t xml:space="preserve"> 2-6 respectively. Given the common cause evidence presented and the circumstances of the commission of the offence we agreed with the State and defence counsels that the matter be handled in terms of the Mental health Act [</w:t>
      </w:r>
      <w:r w:rsidR="00EE3E8F">
        <w:rPr>
          <w:rFonts w:ascii="Times New Roman" w:hAnsi="Times New Roman" w:cs="Times New Roman"/>
          <w:i/>
          <w:sz w:val="24"/>
          <w:szCs w:val="24"/>
        </w:rPr>
        <w:t>Chapter 15:12</w:t>
      </w:r>
      <w:r w:rsidR="00EE3E8F">
        <w:rPr>
          <w:rFonts w:ascii="Times New Roman" w:hAnsi="Times New Roman" w:cs="Times New Roman"/>
          <w:sz w:val="24"/>
          <w:szCs w:val="24"/>
        </w:rPr>
        <w:t xml:space="preserve">]. The circumstances of the matter call for the return of a special verdict of not guilty because of insanity. </w:t>
      </w:r>
    </w:p>
    <w:p w:rsidR="00D33007" w:rsidRDefault="00EE3E8F" w:rsidP="00696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fact that</w:t>
      </w:r>
      <w:r w:rsidR="00D33007">
        <w:rPr>
          <w:rFonts w:ascii="Times New Roman" w:hAnsi="Times New Roman" w:cs="Times New Roman"/>
          <w:sz w:val="24"/>
          <w:szCs w:val="24"/>
        </w:rPr>
        <w:t xml:space="preserve"> the accused seems to have challenges in sourcing medication when out of custody, and that he </w:t>
      </w:r>
      <w:proofErr w:type="spellStart"/>
      <w:r w:rsidR="00D33007">
        <w:rPr>
          <w:rFonts w:ascii="Times New Roman" w:hAnsi="Times New Roman" w:cs="Times New Roman"/>
          <w:sz w:val="24"/>
          <w:szCs w:val="24"/>
        </w:rPr>
        <w:t>as</w:t>
      </w:r>
      <w:proofErr w:type="spellEnd"/>
      <w:r w:rsidR="00D33007">
        <w:rPr>
          <w:rFonts w:ascii="Times New Roman" w:hAnsi="Times New Roman" w:cs="Times New Roman"/>
          <w:sz w:val="24"/>
          <w:szCs w:val="24"/>
        </w:rPr>
        <w:t xml:space="preserve"> given by both defence and State counsel was </w:t>
      </w:r>
      <w:r w:rsidR="00622D24">
        <w:rPr>
          <w:rFonts w:ascii="Times New Roman" w:hAnsi="Times New Roman" w:cs="Times New Roman"/>
          <w:sz w:val="24"/>
          <w:szCs w:val="24"/>
        </w:rPr>
        <w:t>picked</w:t>
      </w:r>
      <w:r w:rsidR="00D33007">
        <w:rPr>
          <w:rFonts w:ascii="Times New Roman" w:hAnsi="Times New Roman" w:cs="Times New Roman"/>
          <w:sz w:val="24"/>
          <w:szCs w:val="24"/>
        </w:rPr>
        <w:t xml:space="preserve"> from the bush for purposes of his trial</w:t>
      </w:r>
      <w:r w:rsidR="00D8535A">
        <w:rPr>
          <w:rFonts w:ascii="Times New Roman" w:hAnsi="Times New Roman" w:cs="Times New Roman"/>
          <w:sz w:val="24"/>
          <w:szCs w:val="24"/>
        </w:rPr>
        <w:t>,</w:t>
      </w:r>
      <w:r w:rsidR="00D33007">
        <w:rPr>
          <w:rFonts w:ascii="Times New Roman" w:hAnsi="Times New Roman" w:cs="Times New Roman"/>
          <w:sz w:val="24"/>
          <w:szCs w:val="24"/>
        </w:rPr>
        <w:t xml:space="preserve"> it is imperative that he gets protection not only for his benefit but for community at large. </w:t>
      </w:r>
    </w:p>
    <w:p w:rsidR="00695A23" w:rsidRDefault="00D33007" w:rsidP="00696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our considered </w:t>
      </w:r>
      <w:r w:rsidR="000724A3">
        <w:rPr>
          <w:rFonts w:ascii="Times New Roman" w:hAnsi="Times New Roman" w:cs="Times New Roman"/>
          <w:sz w:val="24"/>
          <w:szCs w:val="24"/>
        </w:rPr>
        <w:t>view</w:t>
      </w:r>
      <w:r>
        <w:rPr>
          <w:rFonts w:ascii="Times New Roman" w:hAnsi="Times New Roman" w:cs="Times New Roman"/>
          <w:sz w:val="24"/>
          <w:szCs w:val="24"/>
        </w:rPr>
        <w:t xml:space="preserve"> that </w:t>
      </w:r>
      <w:r w:rsidR="00D8535A">
        <w:rPr>
          <w:rFonts w:ascii="Times New Roman" w:hAnsi="Times New Roman" w:cs="Times New Roman"/>
          <w:sz w:val="24"/>
          <w:szCs w:val="24"/>
        </w:rPr>
        <w:t>leaving</w:t>
      </w:r>
      <w:r w:rsidR="00EE3E8F">
        <w:rPr>
          <w:rFonts w:ascii="Times New Roman" w:hAnsi="Times New Roman" w:cs="Times New Roman"/>
          <w:sz w:val="24"/>
          <w:szCs w:val="24"/>
        </w:rPr>
        <w:t xml:space="preserve"> </w:t>
      </w:r>
      <w:r w:rsidR="00622D24">
        <w:rPr>
          <w:rFonts w:ascii="Times New Roman" w:hAnsi="Times New Roman" w:cs="Times New Roman"/>
          <w:sz w:val="24"/>
          <w:szCs w:val="24"/>
        </w:rPr>
        <w:t>the accused roam</w:t>
      </w:r>
      <w:r w:rsidR="00943F7F">
        <w:rPr>
          <w:rFonts w:ascii="Times New Roman" w:hAnsi="Times New Roman" w:cs="Times New Roman"/>
          <w:sz w:val="24"/>
          <w:szCs w:val="24"/>
        </w:rPr>
        <w:t>ing</w:t>
      </w:r>
      <w:r w:rsidR="00622D24">
        <w:rPr>
          <w:rFonts w:ascii="Times New Roman" w:hAnsi="Times New Roman" w:cs="Times New Roman"/>
          <w:sz w:val="24"/>
          <w:szCs w:val="24"/>
        </w:rPr>
        <w:t xml:space="preserve"> about and staying in the bush without care</w:t>
      </w:r>
      <w:r w:rsidR="00006F88">
        <w:rPr>
          <w:rFonts w:ascii="Times New Roman" w:hAnsi="Times New Roman" w:cs="Times New Roman"/>
          <w:sz w:val="24"/>
          <w:szCs w:val="24"/>
        </w:rPr>
        <w:t xml:space="preserve">, </w:t>
      </w:r>
      <w:r w:rsidR="00622D24">
        <w:rPr>
          <w:rFonts w:ascii="Times New Roman" w:hAnsi="Times New Roman" w:cs="Times New Roman"/>
          <w:sz w:val="24"/>
          <w:szCs w:val="24"/>
        </w:rPr>
        <w:t>medication, protection and guidance would occasion relapse.</w:t>
      </w:r>
      <w:r w:rsidR="00430200">
        <w:rPr>
          <w:rFonts w:ascii="Times New Roman" w:hAnsi="Times New Roman" w:cs="Times New Roman"/>
          <w:sz w:val="24"/>
          <w:szCs w:val="24"/>
        </w:rPr>
        <w:t xml:space="preserve"> The thought of such violent attack as occurred in the present case simply because of not administering medication on a person is too </w:t>
      </w:r>
      <w:r w:rsidR="00695A23">
        <w:rPr>
          <w:rFonts w:ascii="Times New Roman" w:hAnsi="Times New Roman" w:cs="Times New Roman"/>
          <w:sz w:val="24"/>
          <w:szCs w:val="24"/>
        </w:rPr>
        <w:t>ghastly and hazardous</w:t>
      </w:r>
      <w:r w:rsidR="00006F88" w:rsidRPr="00006F88">
        <w:rPr>
          <w:rFonts w:ascii="Times New Roman" w:hAnsi="Times New Roman" w:cs="Times New Roman"/>
          <w:sz w:val="24"/>
          <w:szCs w:val="24"/>
        </w:rPr>
        <w:t xml:space="preserve"> </w:t>
      </w:r>
      <w:r w:rsidR="00006F88">
        <w:rPr>
          <w:rFonts w:ascii="Times New Roman" w:hAnsi="Times New Roman" w:cs="Times New Roman"/>
          <w:sz w:val="24"/>
          <w:szCs w:val="24"/>
        </w:rPr>
        <w:t>a risk</w:t>
      </w:r>
      <w:r w:rsidR="00695A23">
        <w:rPr>
          <w:rFonts w:ascii="Times New Roman" w:hAnsi="Times New Roman" w:cs="Times New Roman"/>
          <w:sz w:val="24"/>
          <w:szCs w:val="24"/>
        </w:rPr>
        <w:t xml:space="preserve">, to the accused and community at large. </w:t>
      </w:r>
    </w:p>
    <w:p w:rsidR="002031CF" w:rsidRDefault="00695A23" w:rsidP="00696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w:t>
      </w:r>
      <w:r w:rsidR="00103B30">
        <w:rPr>
          <w:rFonts w:ascii="Times New Roman" w:hAnsi="Times New Roman" w:cs="Times New Roman"/>
          <w:sz w:val="24"/>
          <w:szCs w:val="24"/>
        </w:rPr>
        <w:t xml:space="preserve">as submitted by both counsels </w:t>
      </w:r>
      <w:r>
        <w:rPr>
          <w:rFonts w:ascii="Times New Roman" w:hAnsi="Times New Roman" w:cs="Times New Roman"/>
          <w:sz w:val="24"/>
          <w:szCs w:val="24"/>
        </w:rPr>
        <w:t xml:space="preserve">the accused has no relative willing to accept </w:t>
      </w:r>
      <w:r w:rsidR="00103B30">
        <w:rPr>
          <w:rFonts w:ascii="Times New Roman" w:hAnsi="Times New Roman" w:cs="Times New Roman"/>
          <w:sz w:val="24"/>
          <w:szCs w:val="24"/>
        </w:rPr>
        <w:t xml:space="preserve">and </w:t>
      </w:r>
      <w:r>
        <w:rPr>
          <w:rFonts w:ascii="Times New Roman" w:hAnsi="Times New Roman" w:cs="Times New Roman"/>
          <w:sz w:val="24"/>
          <w:szCs w:val="24"/>
        </w:rPr>
        <w:t xml:space="preserve">assist him as such we find no justification in discharging </w:t>
      </w:r>
      <w:r w:rsidR="001B11AC">
        <w:rPr>
          <w:rFonts w:ascii="Times New Roman" w:hAnsi="Times New Roman" w:cs="Times New Roman"/>
          <w:sz w:val="24"/>
          <w:szCs w:val="24"/>
        </w:rPr>
        <w:t>the</w:t>
      </w:r>
      <w:r>
        <w:rPr>
          <w:rFonts w:ascii="Times New Roman" w:hAnsi="Times New Roman" w:cs="Times New Roman"/>
          <w:sz w:val="24"/>
          <w:szCs w:val="24"/>
        </w:rPr>
        <w:t xml:space="preserve"> accused in</w:t>
      </w:r>
      <w:r w:rsidR="002031CF">
        <w:rPr>
          <w:rFonts w:ascii="Times New Roman" w:hAnsi="Times New Roman" w:cs="Times New Roman"/>
          <w:sz w:val="24"/>
          <w:szCs w:val="24"/>
        </w:rPr>
        <w:t xml:space="preserve"> a manner tantamount to just </w:t>
      </w:r>
      <w:r w:rsidR="00625B56">
        <w:rPr>
          <w:rFonts w:ascii="Times New Roman" w:hAnsi="Times New Roman" w:cs="Times New Roman"/>
          <w:sz w:val="24"/>
          <w:szCs w:val="24"/>
        </w:rPr>
        <w:t>throwing</w:t>
      </w:r>
      <w:r w:rsidR="002031CF">
        <w:rPr>
          <w:rFonts w:ascii="Times New Roman" w:hAnsi="Times New Roman" w:cs="Times New Roman"/>
          <w:sz w:val="24"/>
          <w:szCs w:val="24"/>
        </w:rPr>
        <w:t xml:space="preserve"> him out without seeking to achieve the intended goal which would benefit both accused and society.</w:t>
      </w:r>
    </w:p>
    <w:p w:rsidR="000F0540" w:rsidRDefault="00844E27" w:rsidP="00696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still requires manage</w:t>
      </w:r>
      <w:r w:rsidR="00DB7CC2">
        <w:rPr>
          <w:rFonts w:ascii="Times New Roman" w:hAnsi="Times New Roman" w:cs="Times New Roman"/>
          <w:sz w:val="24"/>
          <w:szCs w:val="24"/>
        </w:rPr>
        <w:t xml:space="preserve">ment </w:t>
      </w:r>
      <w:r>
        <w:rPr>
          <w:rFonts w:ascii="Times New Roman" w:hAnsi="Times New Roman" w:cs="Times New Roman"/>
          <w:sz w:val="24"/>
          <w:szCs w:val="24"/>
        </w:rPr>
        <w:t>a</w:t>
      </w:r>
      <w:r w:rsidR="00DB7CC2">
        <w:rPr>
          <w:rFonts w:ascii="Times New Roman" w:hAnsi="Times New Roman" w:cs="Times New Roman"/>
          <w:sz w:val="24"/>
          <w:szCs w:val="24"/>
        </w:rPr>
        <w:t>nd</w:t>
      </w:r>
      <w:r>
        <w:rPr>
          <w:rFonts w:ascii="Times New Roman" w:hAnsi="Times New Roman" w:cs="Times New Roman"/>
          <w:sz w:val="24"/>
          <w:szCs w:val="24"/>
        </w:rPr>
        <w:t xml:space="preserve"> </w:t>
      </w:r>
      <w:r w:rsidR="00DB7CC2">
        <w:rPr>
          <w:rFonts w:ascii="Times New Roman" w:hAnsi="Times New Roman" w:cs="Times New Roman"/>
          <w:sz w:val="24"/>
          <w:szCs w:val="24"/>
        </w:rPr>
        <w:t>rehabilitation</w:t>
      </w:r>
      <w:r>
        <w:rPr>
          <w:rFonts w:ascii="Times New Roman" w:hAnsi="Times New Roman" w:cs="Times New Roman"/>
          <w:sz w:val="24"/>
          <w:szCs w:val="24"/>
        </w:rPr>
        <w:t xml:space="preserve"> and it would be </w:t>
      </w:r>
      <w:r w:rsidR="00DB7CC2">
        <w:rPr>
          <w:rFonts w:ascii="Times New Roman" w:hAnsi="Times New Roman" w:cs="Times New Roman"/>
          <w:sz w:val="24"/>
          <w:szCs w:val="24"/>
        </w:rPr>
        <w:t>improper</w:t>
      </w:r>
      <w:r>
        <w:rPr>
          <w:rFonts w:ascii="Times New Roman" w:hAnsi="Times New Roman" w:cs="Times New Roman"/>
          <w:sz w:val="24"/>
          <w:szCs w:val="24"/>
        </w:rPr>
        <w:t xml:space="preserve"> to prematurely release him. We view institutionalisation of the accused </w:t>
      </w:r>
      <w:r w:rsidR="00DB7CC2">
        <w:rPr>
          <w:rFonts w:ascii="Times New Roman" w:hAnsi="Times New Roman" w:cs="Times New Roman"/>
          <w:sz w:val="24"/>
          <w:szCs w:val="24"/>
        </w:rPr>
        <w:t>as an</w:t>
      </w:r>
      <w:r>
        <w:rPr>
          <w:rFonts w:ascii="Times New Roman" w:hAnsi="Times New Roman" w:cs="Times New Roman"/>
          <w:sz w:val="24"/>
          <w:szCs w:val="24"/>
        </w:rPr>
        <w:t xml:space="preserve"> imperative and protective measure that </w:t>
      </w:r>
      <w:r w:rsidR="00DB7CC2">
        <w:rPr>
          <w:rFonts w:ascii="Times New Roman" w:hAnsi="Times New Roman" w:cs="Times New Roman"/>
          <w:sz w:val="24"/>
          <w:szCs w:val="24"/>
        </w:rPr>
        <w:t>will</w:t>
      </w:r>
      <w:r>
        <w:rPr>
          <w:rFonts w:ascii="Times New Roman" w:hAnsi="Times New Roman" w:cs="Times New Roman"/>
          <w:sz w:val="24"/>
          <w:szCs w:val="24"/>
        </w:rPr>
        <w:t xml:space="preserve"> guarantee the safety of the accused and community at large. </w:t>
      </w:r>
      <w:r w:rsidR="00FB190C">
        <w:rPr>
          <w:rFonts w:ascii="Times New Roman" w:hAnsi="Times New Roman" w:cs="Times New Roman"/>
          <w:sz w:val="24"/>
          <w:szCs w:val="24"/>
        </w:rPr>
        <w:t xml:space="preserve">This </w:t>
      </w:r>
      <w:r w:rsidR="003B7565">
        <w:rPr>
          <w:rFonts w:ascii="Times New Roman" w:hAnsi="Times New Roman" w:cs="Times New Roman"/>
          <w:sz w:val="24"/>
          <w:szCs w:val="24"/>
        </w:rPr>
        <w:t xml:space="preserve">position </w:t>
      </w:r>
      <w:r w:rsidR="00FB190C">
        <w:rPr>
          <w:rFonts w:ascii="Times New Roman" w:hAnsi="Times New Roman" w:cs="Times New Roman"/>
          <w:sz w:val="24"/>
          <w:szCs w:val="24"/>
        </w:rPr>
        <w:t>is regarded as appropriate when one</w:t>
      </w:r>
      <w:r w:rsidR="003B7565">
        <w:rPr>
          <w:rFonts w:ascii="Times New Roman" w:hAnsi="Times New Roman" w:cs="Times New Roman"/>
          <w:sz w:val="24"/>
          <w:szCs w:val="24"/>
        </w:rPr>
        <w:t xml:space="preserve"> holistically </w:t>
      </w:r>
      <w:r w:rsidR="00FB190C">
        <w:rPr>
          <w:rFonts w:ascii="Times New Roman" w:hAnsi="Times New Roman" w:cs="Times New Roman"/>
          <w:sz w:val="24"/>
          <w:szCs w:val="24"/>
        </w:rPr>
        <w:t>considers the circumstances of this case</w:t>
      </w:r>
      <w:r w:rsidR="009F2BDC">
        <w:rPr>
          <w:rFonts w:ascii="Times New Roman" w:hAnsi="Times New Roman" w:cs="Times New Roman"/>
          <w:sz w:val="24"/>
          <w:szCs w:val="24"/>
        </w:rPr>
        <w:t xml:space="preserve"> </w:t>
      </w:r>
      <w:r w:rsidR="0062651B">
        <w:rPr>
          <w:rFonts w:ascii="Times New Roman" w:hAnsi="Times New Roman" w:cs="Times New Roman"/>
          <w:sz w:val="24"/>
          <w:szCs w:val="24"/>
        </w:rPr>
        <w:t>as</w:t>
      </w:r>
      <w:r w:rsidR="00290102">
        <w:rPr>
          <w:rFonts w:ascii="Times New Roman" w:hAnsi="Times New Roman" w:cs="Times New Roman"/>
          <w:sz w:val="24"/>
          <w:szCs w:val="24"/>
        </w:rPr>
        <w:t xml:space="preserve"> </w:t>
      </w:r>
      <w:r w:rsidR="00AE5890">
        <w:rPr>
          <w:rFonts w:ascii="Times New Roman" w:hAnsi="Times New Roman" w:cs="Times New Roman"/>
          <w:sz w:val="24"/>
          <w:szCs w:val="24"/>
        </w:rPr>
        <w:t>it is an administrative measure which will enable release of the accused at the ripe and appropriate time by a competent body or Health Review Tribunal as provided for in the relevant Mental Health Act.</w:t>
      </w:r>
      <w:r w:rsidR="000F0540">
        <w:rPr>
          <w:rFonts w:ascii="Times New Roman" w:hAnsi="Times New Roman" w:cs="Times New Roman"/>
          <w:sz w:val="24"/>
          <w:szCs w:val="24"/>
        </w:rPr>
        <w:t xml:space="preserve"> </w:t>
      </w:r>
    </w:p>
    <w:p w:rsidR="000F0540" w:rsidRDefault="000F0540" w:rsidP="00696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it is accordingly ordered that:</w:t>
      </w:r>
    </w:p>
    <w:p w:rsidR="000F0540" w:rsidRDefault="000F0540" w:rsidP="000F054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not guilty because of insanity.</w:t>
      </w:r>
    </w:p>
    <w:p w:rsidR="00FB190C" w:rsidRPr="000F0540" w:rsidRDefault="000F0540" w:rsidP="000F054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be returned to prison for transfer to </w:t>
      </w:r>
      <w:proofErr w:type="spellStart"/>
      <w:r>
        <w:rPr>
          <w:rFonts w:ascii="Times New Roman" w:hAnsi="Times New Roman" w:cs="Times New Roman"/>
          <w:sz w:val="24"/>
          <w:szCs w:val="24"/>
        </w:rPr>
        <w:t>Chikuribi</w:t>
      </w:r>
      <w:proofErr w:type="spellEnd"/>
      <w:r>
        <w:rPr>
          <w:rFonts w:ascii="Times New Roman" w:hAnsi="Times New Roman" w:cs="Times New Roman"/>
          <w:sz w:val="24"/>
          <w:szCs w:val="24"/>
        </w:rPr>
        <w:t xml:space="preserve"> Psychiatric</w:t>
      </w:r>
      <w:r w:rsidR="00055030">
        <w:rPr>
          <w:rFonts w:ascii="Times New Roman" w:hAnsi="Times New Roman" w:cs="Times New Roman"/>
          <w:sz w:val="24"/>
          <w:szCs w:val="24"/>
        </w:rPr>
        <w:t xml:space="preserve"> Unit or such other </w:t>
      </w:r>
      <w:r w:rsidR="00936F9E">
        <w:rPr>
          <w:rFonts w:ascii="Times New Roman" w:hAnsi="Times New Roman" w:cs="Times New Roman"/>
          <w:sz w:val="24"/>
          <w:szCs w:val="24"/>
        </w:rPr>
        <w:t>appropriate</w:t>
      </w:r>
      <w:r w:rsidR="00055030">
        <w:rPr>
          <w:rFonts w:ascii="Times New Roman" w:hAnsi="Times New Roman" w:cs="Times New Roman"/>
          <w:sz w:val="24"/>
          <w:szCs w:val="24"/>
        </w:rPr>
        <w:t xml:space="preserve"> institutions for treatment and </w:t>
      </w:r>
      <w:r w:rsidR="00936F9E">
        <w:rPr>
          <w:rFonts w:ascii="Times New Roman" w:hAnsi="Times New Roman" w:cs="Times New Roman"/>
          <w:sz w:val="24"/>
          <w:szCs w:val="24"/>
        </w:rPr>
        <w:t>management</w:t>
      </w:r>
      <w:r w:rsidR="00055030">
        <w:rPr>
          <w:rFonts w:ascii="Times New Roman" w:hAnsi="Times New Roman" w:cs="Times New Roman"/>
          <w:sz w:val="24"/>
          <w:szCs w:val="24"/>
        </w:rPr>
        <w:t xml:space="preserve"> until discharged therefrom by a competent </w:t>
      </w:r>
      <w:r w:rsidR="00936F9E">
        <w:rPr>
          <w:rFonts w:ascii="Times New Roman" w:hAnsi="Times New Roman" w:cs="Times New Roman"/>
          <w:sz w:val="24"/>
          <w:szCs w:val="24"/>
        </w:rPr>
        <w:t>body</w:t>
      </w:r>
      <w:r w:rsidR="00055030">
        <w:rPr>
          <w:rFonts w:ascii="Times New Roman" w:hAnsi="Times New Roman" w:cs="Times New Roman"/>
          <w:sz w:val="24"/>
          <w:szCs w:val="24"/>
        </w:rPr>
        <w:t xml:space="preserve">. </w:t>
      </w:r>
      <w:r>
        <w:rPr>
          <w:rFonts w:ascii="Times New Roman" w:hAnsi="Times New Roman" w:cs="Times New Roman"/>
          <w:sz w:val="24"/>
          <w:szCs w:val="24"/>
        </w:rPr>
        <w:t xml:space="preserve"> </w:t>
      </w:r>
      <w:r w:rsidR="00AE5890" w:rsidRPr="000F0540">
        <w:rPr>
          <w:rFonts w:ascii="Times New Roman" w:hAnsi="Times New Roman" w:cs="Times New Roman"/>
          <w:sz w:val="24"/>
          <w:szCs w:val="24"/>
        </w:rPr>
        <w:t xml:space="preserve"> </w:t>
      </w:r>
    </w:p>
    <w:p w:rsidR="00D74C13" w:rsidRPr="006962A1" w:rsidRDefault="00695A23" w:rsidP="00696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30200">
        <w:rPr>
          <w:rFonts w:ascii="Times New Roman" w:hAnsi="Times New Roman" w:cs="Times New Roman"/>
          <w:sz w:val="24"/>
          <w:szCs w:val="24"/>
        </w:rPr>
        <w:t xml:space="preserve"> </w:t>
      </w:r>
      <w:r w:rsidR="00622D24">
        <w:rPr>
          <w:rFonts w:ascii="Times New Roman" w:hAnsi="Times New Roman" w:cs="Times New Roman"/>
          <w:sz w:val="24"/>
          <w:szCs w:val="24"/>
        </w:rPr>
        <w:t xml:space="preserve"> </w:t>
      </w:r>
      <w:r w:rsidR="002A2BB2">
        <w:rPr>
          <w:rFonts w:ascii="Times New Roman" w:hAnsi="Times New Roman" w:cs="Times New Roman"/>
          <w:sz w:val="24"/>
          <w:szCs w:val="24"/>
        </w:rPr>
        <w:t xml:space="preserve"> </w:t>
      </w:r>
      <w:r w:rsidR="00D33789">
        <w:rPr>
          <w:rFonts w:ascii="Times New Roman" w:hAnsi="Times New Roman" w:cs="Times New Roman"/>
          <w:sz w:val="24"/>
          <w:szCs w:val="24"/>
        </w:rPr>
        <w:t xml:space="preserve"> </w:t>
      </w:r>
      <w:r w:rsidR="004C7007">
        <w:rPr>
          <w:rFonts w:ascii="Times New Roman" w:hAnsi="Times New Roman" w:cs="Times New Roman"/>
          <w:sz w:val="24"/>
          <w:szCs w:val="24"/>
        </w:rPr>
        <w:t xml:space="preserve"> </w:t>
      </w:r>
    </w:p>
    <w:p w:rsidR="00680A1B" w:rsidRDefault="00680A1B" w:rsidP="00680A1B">
      <w:pPr>
        <w:spacing w:after="0" w:line="360" w:lineRule="auto"/>
        <w:jc w:val="both"/>
        <w:rPr>
          <w:rFonts w:ascii="Times New Roman" w:hAnsi="Times New Roman" w:cs="Times New Roman"/>
          <w:sz w:val="24"/>
          <w:szCs w:val="24"/>
        </w:rPr>
      </w:pPr>
    </w:p>
    <w:p w:rsidR="00680A1B" w:rsidRDefault="00680A1B" w:rsidP="00680A1B">
      <w:pPr>
        <w:spacing w:after="0" w:line="360" w:lineRule="auto"/>
        <w:jc w:val="both"/>
        <w:rPr>
          <w:rFonts w:ascii="Times New Roman" w:hAnsi="Times New Roman" w:cs="Times New Roman"/>
          <w:sz w:val="24"/>
          <w:szCs w:val="24"/>
        </w:rPr>
      </w:pPr>
    </w:p>
    <w:p w:rsidR="00680A1B" w:rsidRDefault="00680A1B" w:rsidP="00680A1B">
      <w:pPr>
        <w:spacing w:after="0" w:line="360" w:lineRule="auto"/>
        <w:jc w:val="both"/>
        <w:rPr>
          <w:rFonts w:ascii="Times New Roman" w:hAnsi="Times New Roman" w:cs="Times New Roman"/>
          <w:sz w:val="24"/>
          <w:szCs w:val="24"/>
        </w:rPr>
      </w:pPr>
    </w:p>
    <w:p w:rsidR="003258FA" w:rsidRPr="00B76393" w:rsidRDefault="00B76393" w:rsidP="00680A1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680A1B" w:rsidRPr="00D56409" w:rsidRDefault="00E71C7D" w:rsidP="00680A1B">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Mvere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Chikamhi</w:t>
      </w:r>
      <w:proofErr w:type="spellEnd"/>
      <w:r w:rsidR="00D56409">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Mareanadzo</w:t>
      </w:r>
      <w:proofErr w:type="spellEnd"/>
      <w:r w:rsidR="00D56409">
        <w:rPr>
          <w:rFonts w:ascii="Times New Roman" w:hAnsi="Times New Roman" w:cs="Times New Roman"/>
          <w:sz w:val="24"/>
          <w:szCs w:val="24"/>
        </w:rPr>
        <w:t xml:space="preserve">, </w:t>
      </w:r>
      <w:r>
        <w:rPr>
          <w:rFonts w:ascii="Times New Roman" w:hAnsi="Times New Roman" w:cs="Times New Roman"/>
          <w:sz w:val="24"/>
          <w:szCs w:val="24"/>
        </w:rPr>
        <w:t>a</w:t>
      </w:r>
      <w:r w:rsidR="00D56409">
        <w:rPr>
          <w:rFonts w:ascii="Times New Roman" w:hAnsi="Times New Roman" w:cs="Times New Roman"/>
          <w:sz w:val="24"/>
          <w:szCs w:val="24"/>
        </w:rPr>
        <w:t xml:space="preserve">ccused’s legal practitioners </w:t>
      </w:r>
    </w:p>
    <w:p w:rsidR="00502C4B" w:rsidRDefault="00502C4B" w:rsidP="00502C4B">
      <w:pPr>
        <w:spacing w:after="0" w:line="360" w:lineRule="auto"/>
        <w:jc w:val="both"/>
        <w:rPr>
          <w:rFonts w:ascii="Times New Roman" w:hAnsi="Times New Roman" w:cs="Times New Roman"/>
          <w:sz w:val="24"/>
          <w:szCs w:val="24"/>
        </w:rPr>
      </w:pPr>
    </w:p>
    <w:p w:rsidR="00502C4B" w:rsidRDefault="00502C4B" w:rsidP="00502C4B">
      <w:pPr>
        <w:spacing w:after="0" w:line="360" w:lineRule="auto"/>
        <w:jc w:val="both"/>
        <w:rPr>
          <w:rFonts w:ascii="Times New Roman" w:hAnsi="Times New Roman" w:cs="Times New Roman"/>
          <w:sz w:val="24"/>
          <w:szCs w:val="24"/>
        </w:rPr>
      </w:pPr>
    </w:p>
    <w:p w:rsidR="00502C4B" w:rsidRDefault="00502C4B" w:rsidP="00502C4B">
      <w:pPr>
        <w:spacing w:after="0" w:line="360" w:lineRule="auto"/>
        <w:jc w:val="both"/>
        <w:rPr>
          <w:rFonts w:ascii="Times New Roman" w:hAnsi="Times New Roman" w:cs="Times New Roman"/>
          <w:sz w:val="24"/>
          <w:szCs w:val="24"/>
        </w:rPr>
      </w:pPr>
    </w:p>
    <w:p w:rsidR="00502C4B" w:rsidRPr="00502C4B" w:rsidRDefault="00502C4B" w:rsidP="00502C4B">
      <w:pPr>
        <w:spacing w:after="0" w:line="360" w:lineRule="auto"/>
        <w:jc w:val="both"/>
        <w:rPr>
          <w:rFonts w:ascii="Times New Roman" w:hAnsi="Times New Roman" w:cs="Times New Roman"/>
          <w:sz w:val="24"/>
          <w:szCs w:val="24"/>
        </w:rPr>
      </w:pPr>
    </w:p>
    <w:p w:rsidR="00EC2523" w:rsidRPr="00EC2523" w:rsidRDefault="00EC2523" w:rsidP="00AD275D">
      <w:pPr>
        <w:spacing w:after="0" w:line="360" w:lineRule="auto"/>
        <w:ind w:firstLine="720"/>
        <w:jc w:val="both"/>
        <w:rPr>
          <w:rFonts w:ascii="Times New Roman" w:hAnsi="Times New Roman" w:cs="Times New Roman"/>
          <w:i/>
          <w:sz w:val="24"/>
          <w:szCs w:val="24"/>
        </w:rPr>
      </w:pPr>
    </w:p>
    <w:p w:rsidR="00C45866" w:rsidRPr="00C45866" w:rsidRDefault="00604E85"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F7A46">
        <w:rPr>
          <w:rFonts w:ascii="Times New Roman" w:hAnsi="Times New Roman" w:cs="Times New Roman"/>
          <w:sz w:val="24"/>
          <w:szCs w:val="24"/>
        </w:rPr>
        <w:t xml:space="preserve"> </w:t>
      </w:r>
      <w:r w:rsidR="00C45866">
        <w:rPr>
          <w:rFonts w:ascii="Times New Roman" w:hAnsi="Times New Roman" w:cs="Times New Roman"/>
          <w:sz w:val="24"/>
          <w:szCs w:val="24"/>
        </w:rPr>
        <w:t xml:space="preserve"> </w:t>
      </w:r>
    </w:p>
    <w:p w:rsidR="004A7C3E" w:rsidRDefault="004A7C3E" w:rsidP="00AD275D">
      <w:pPr>
        <w:spacing w:after="0" w:line="360" w:lineRule="auto"/>
        <w:ind w:firstLine="720"/>
        <w:jc w:val="both"/>
        <w:rPr>
          <w:rFonts w:ascii="Times New Roman" w:hAnsi="Times New Roman" w:cs="Times New Roman"/>
          <w:sz w:val="24"/>
          <w:szCs w:val="24"/>
        </w:rPr>
      </w:pPr>
    </w:p>
    <w:p w:rsidR="00807349" w:rsidRPr="004F245B" w:rsidRDefault="00FD1E8E"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D275D">
        <w:rPr>
          <w:rFonts w:ascii="Times New Roman" w:hAnsi="Times New Roman" w:cs="Times New Roman"/>
          <w:sz w:val="24"/>
          <w:szCs w:val="24"/>
        </w:rPr>
        <w:t xml:space="preserve"> </w:t>
      </w:r>
      <w:r w:rsidR="00F273C1">
        <w:rPr>
          <w:rFonts w:ascii="Times New Roman" w:hAnsi="Times New Roman" w:cs="Times New Roman"/>
          <w:sz w:val="24"/>
          <w:szCs w:val="24"/>
        </w:rPr>
        <w:t xml:space="preserve"> </w:t>
      </w:r>
      <w:r w:rsidR="00421EBF">
        <w:rPr>
          <w:rFonts w:ascii="Times New Roman" w:hAnsi="Times New Roman" w:cs="Times New Roman"/>
          <w:sz w:val="24"/>
          <w:szCs w:val="24"/>
        </w:rPr>
        <w:t xml:space="preserve"> </w:t>
      </w:r>
    </w:p>
    <w:p w:rsidR="006962A1" w:rsidRPr="004F245B" w:rsidRDefault="006962A1">
      <w:pPr>
        <w:spacing w:after="0" w:line="360" w:lineRule="auto"/>
        <w:ind w:firstLine="720"/>
        <w:jc w:val="both"/>
        <w:rPr>
          <w:rFonts w:ascii="Times New Roman" w:hAnsi="Times New Roman" w:cs="Times New Roman"/>
          <w:sz w:val="24"/>
          <w:szCs w:val="24"/>
        </w:rPr>
      </w:pPr>
    </w:p>
    <w:sectPr w:rsidR="006962A1" w:rsidRPr="004F24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E56" w:rsidRDefault="008F3E56" w:rsidP="00086343">
      <w:pPr>
        <w:spacing w:after="0" w:line="240" w:lineRule="auto"/>
      </w:pPr>
      <w:r>
        <w:separator/>
      </w:r>
    </w:p>
  </w:endnote>
  <w:endnote w:type="continuationSeparator" w:id="0">
    <w:p w:rsidR="008F3E56" w:rsidRDefault="008F3E56"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AB4" w:rsidRDefault="00A66A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AB4" w:rsidRDefault="00A66A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AB4" w:rsidRDefault="00A66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E56" w:rsidRDefault="008F3E56" w:rsidP="00086343">
      <w:pPr>
        <w:spacing w:after="0" w:line="240" w:lineRule="auto"/>
      </w:pPr>
      <w:r>
        <w:separator/>
      </w:r>
    </w:p>
  </w:footnote>
  <w:footnote w:type="continuationSeparator" w:id="0">
    <w:p w:rsidR="008F3E56" w:rsidRDefault="008F3E56"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AB4" w:rsidRDefault="00A66A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66AB4">
          <w:rPr>
            <w:noProof/>
          </w:rPr>
          <w:t>1</w:t>
        </w:r>
        <w:r>
          <w:rPr>
            <w:noProof/>
          </w:rPr>
          <w:fldChar w:fldCharType="end"/>
        </w:r>
      </w:p>
      <w:p w:rsidR="00315732" w:rsidRDefault="00A66AB4">
        <w:pPr>
          <w:pStyle w:val="Header"/>
          <w:jc w:val="right"/>
          <w:rPr>
            <w:noProof/>
          </w:rPr>
        </w:pPr>
        <w:r>
          <w:rPr>
            <w:noProof/>
          </w:rPr>
          <w:t xml:space="preserve">HMT </w:t>
        </w:r>
        <w:r>
          <w:rPr>
            <w:noProof/>
          </w:rPr>
          <w:t>7</w:t>
        </w:r>
        <w:bookmarkStart w:id="0" w:name="_GoBack"/>
        <w:bookmarkEnd w:id="0"/>
        <w:r w:rsidR="00315732">
          <w:rPr>
            <w:noProof/>
          </w:rPr>
          <w:t>-18</w:t>
        </w:r>
      </w:p>
      <w:p w:rsidR="00315732" w:rsidRDefault="003D3335">
        <w:pPr>
          <w:pStyle w:val="Header"/>
          <w:jc w:val="right"/>
        </w:pPr>
        <w:r>
          <w:rPr>
            <w:noProof/>
          </w:rPr>
          <w:t>CRB 12</w:t>
        </w:r>
        <w:r w:rsidR="00315732">
          <w:rPr>
            <w:noProof/>
          </w:rPr>
          <w:t>/18</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AB4" w:rsidRDefault="00A66A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B7E78B2"/>
    <w:multiLevelType w:val="hybridMultilevel"/>
    <w:tmpl w:val="883CCF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6F88"/>
    <w:rsid w:val="00007DF7"/>
    <w:rsid w:val="000136EF"/>
    <w:rsid w:val="00055030"/>
    <w:rsid w:val="000724A3"/>
    <w:rsid w:val="00086343"/>
    <w:rsid w:val="000966B3"/>
    <w:rsid w:val="000B0796"/>
    <w:rsid w:val="000C1DBA"/>
    <w:rsid w:val="000F0540"/>
    <w:rsid w:val="00101F8A"/>
    <w:rsid w:val="00103B30"/>
    <w:rsid w:val="00127479"/>
    <w:rsid w:val="001920B4"/>
    <w:rsid w:val="001A1A68"/>
    <w:rsid w:val="001B11AC"/>
    <w:rsid w:val="001F1B63"/>
    <w:rsid w:val="002031CF"/>
    <w:rsid w:val="0024017F"/>
    <w:rsid w:val="002707E4"/>
    <w:rsid w:val="00290102"/>
    <w:rsid w:val="002A2BB2"/>
    <w:rsid w:val="002D47CA"/>
    <w:rsid w:val="002F7925"/>
    <w:rsid w:val="0030099A"/>
    <w:rsid w:val="00315732"/>
    <w:rsid w:val="003258FA"/>
    <w:rsid w:val="0032631B"/>
    <w:rsid w:val="003301FB"/>
    <w:rsid w:val="00342F2F"/>
    <w:rsid w:val="003759CF"/>
    <w:rsid w:val="003A04A5"/>
    <w:rsid w:val="003A27EA"/>
    <w:rsid w:val="003A61D8"/>
    <w:rsid w:val="003B7565"/>
    <w:rsid w:val="003C0A7B"/>
    <w:rsid w:val="003D3335"/>
    <w:rsid w:val="003E5E28"/>
    <w:rsid w:val="003F1CC4"/>
    <w:rsid w:val="00421EBF"/>
    <w:rsid w:val="00430200"/>
    <w:rsid w:val="004A1F33"/>
    <w:rsid w:val="004A7C3E"/>
    <w:rsid w:val="004C7007"/>
    <w:rsid w:val="004F245B"/>
    <w:rsid w:val="00502C4B"/>
    <w:rsid w:val="00527252"/>
    <w:rsid w:val="00527B2A"/>
    <w:rsid w:val="00534049"/>
    <w:rsid w:val="00570A84"/>
    <w:rsid w:val="00581247"/>
    <w:rsid w:val="005A61AA"/>
    <w:rsid w:val="005A7EC2"/>
    <w:rsid w:val="005C6219"/>
    <w:rsid w:val="005F0984"/>
    <w:rsid w:val="00604E85"/>
    <w:rsid w:val="00605268"/>
    <w:rsid w:val="00622D24"/>
    <w:rsid w:val="00622FBE"/>
    <w:rsid w:val="00625B56"/>
    <w:rsid w:val="0062651B"/>
    <w:rsid w:val="00655F5B"/>
    <w:rsid w:val="00672774"/>
    <w:rsid w:val="00680A1B"/>
    <w:rsid w:val="00695A23"/>
    <w:rsid w:val="006962A1"/>
    <w:rsid w:val="006D0938"/>
    <w:rsid w:val="007146A6"/>
    <w:rsid w:val="007158CE"/>
    <w:rsid w:val="00752A50"/>
    <w:rsid w:val="00754D0C"/>
    <w:rsid w:val="007729EC"/>
    <w:rsid w:val="007A36D9"/>
    <w:rsid w:val="00807349"/>
    <w:rsid w:val="00823812"/>
    <w:rsid w:val="00844E27"/>
    <w:rsid w:val="00854382"/>
    <w:rsid w:val="008A6DC9"/>
    <w:rsid w:val="008B33E6"/>
    <w:rsid w:val="008D24FB"/>
    <w:rsid w:val="008E62E9"/>
    <w:rsid w:val="008F3E56"/>
    <w:rsid w:val="00936F9E"/>
    <w:rsid w:val="00943F7F"/>
    <w:rsid w:val="009D3F4D"/>
    <w:rsid w:val="009F2BDC"/>
    <w:rsid w:val="00A33649"/>
    <w:rsid w:val="00A355A8"/>
    <w:rsid w:val="00A579AE"/>
    <w:rsid w:val="00A647FF"/>
    <w:rsid w:val="00A66AB4"/>
    <w:rsid w:val="00A87150"/>
    <w:rsid w:val="00A936EB"/>
    <w:rsid w:val="00AA0527"/>
    <w:rsid w:val="00AD275D"/>
    <w:rsid w:val="00AE3DFD"/>
    <w:rsid w:val="00AE5890"/>
    <w:rsid w:val="00B76393"/>
    <w:rsid w:val="00B80D81"/>
    <w:rsid w:val="00C10402"/>
    <w:rsid w:val="00C34077"/>
    <w:rsid w:val="00C45866"/>
    <w:rsid w:val="00C55BF9"/>
    <w:rsid w:val="00C616AF"/>
    <w:rsid w:val="00C63C98"/>
    <w:rsid w:val="00C81C15"/>
    <w:rsid w:val="00CD66F9"/>
    <w:rsid w:val="00CF7A46"/>
    <w:rsid w:val="00D10142"/>
    <w:rsid w:val="00D10CC0"/>
    <w:rsid w:val="00D33007"/>
    <w:rsid w:val="00D33789"/>
    <w:rsid w:val="00D56409"/>
    <w:rsid w:val="00D72A7F"/>
    <w:rsid w:val="00D7372A"/>
    <w:rsid w:val="00D74C13"/>
    <w:rsid w:val="00D8419E"/>
    <w:rsid w:val="00D8535A"/>
    <w:rsid w:val="00DB7CC2"/>
    <w:rsid w:val="00E1507F"/>
    <w:rsid w:val="00E5617E"/>
    <w:rsid w:val="00E71C7D"/>
    <w:rsid w:val="00E77039"/>
    <w:rsid w:val="00E976E5"/>
    <w:rsid w:val="00EB6488"/>
    <w:rsid w:val="00EC2523"/>
    <w:rsid w:val="00EE3E8F"/>
    <w:rsid w:val="00EE73A7"/>
    <w:rsid w:val="00F273C1"/>
    <w:rsid w:val="00FB190C"/>
    <w:rsid w:val="00FD1E8E"/>
    <w:rsid w:val="00FD22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AD611-2A31-44E9-8416-E82D49C1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dcterms:created xsi:type="dcterms:W3CDTF">2018-07-17T10:36:00Z</dcterms:created>
  <dcterms:modified xsi:type="dcterms:W3CDTF">2018-07-19T07:20:00Z</dcterms:modified>
</cp:coreProperties>
</file>