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727" w:rsidRPr="004A34F7" w:rsidRDefault="004A34F7" w:rsidP="00556538">
      <w:pPr>
        <w:spacing w:after="0" w:line="240" w:lineRule="auto"/>
        <w:jc w:val="both"/>
        <w:rPr>
          <w:rFonts w:ascii="Times New Roman" w:hAnsi="Times New Roman" w:cs="Times New Roman"/>
          <w:sz w:val="24"/>
          <w:szCs w:val="24"/>
        </w:rPr>
      </w:pPr>
      <w:bookmarkStart w:id="0" w:name="_GoBack"/>
      <w:bookmarkEnd w:id="0"/>
      <w:r w:rsidRPr="004A34F7">
        <w:rPr>
          <w:rFonts w:ascii="Times New Roman" w:hAnsi="Times New Roman" w:cs="Times New Roman"/>
          <w:sz w:val="24"/>
          <w:szCs w:val="24"/>
        </w:rPr>
        <w:t>THE STATE</w:t>
      </w:r>
    </w:p>
    <w:p w:rsidR="004A34F7" w:rsidRPr="004A34F7" w:rsidRDefault="004A34F7" w:rsidP="00556538">
      <w:pPr>
        <w:spacing w:after="0" w:line="240" w:lineRule="auto"/>
        <w:jc w:val="both"/>
        <w:rPr>
          <w:rFonts w:ascii="Times New Roman" w:hAnsi="Times New Roman" w:cs="Times New Roman"/>
          <w:sz w:val="24"/>
          <w:szCs w:val="24"/>
        </w:rPr>
      </w:pPr>
      <w:proofErr w:type="gramStart"/>
      <w:r w:rsidRPr="004A34F7">
        <w:rPr>
          <w:rFonts w:ascii="Times New Roman" w:hAnsi="Times New Roman" w:cs="Times New Roman"/>
          <w:sz w:val="24"/>
          <w:szCs w:val="24"/>
        </w:rPr>
        <w:t>versus</w:t>
      </w:r>
      <w:proofErr w:type="gramEnd"/>
    </w:p>
    <w:p w:rsidR="004A34F7" w:rsidRPr="004A34F7" w:rsidRDefault="004A34F7" w:rsidP="00556538">
      <w:pPr>
        <w:spacing w:after="0" w:line="240" w:lineRule="auto"/>
        <w:jc w:val="both"/>
        <w:rPr>
          <w:rFonts w:ascii="Times New Roman" w:hAnsi="Times New Roman" w:cs="Times New Roman"/>
          <w:sz w:val="24"/>
          <w:szCs w:val="24"/>
        </w:rPr>
      </w:pPr>
      <w:r w:rsidRPr="004A34F7">
        <w:rPr>
          <w:rFonts w:ascii="Times New Roman" w:hAnsi="Times New Roman" w:cs="Times New Roman"/>
          <w:sz w:val="24"/>
          <w:szCs w:val="24"/>
        </w:rPr>
        <w:t>CLIVE VANGI</w:t>
      </w:r>
    </w:p>
    <w:p w:rsidR="004A34F7" w:rsidRPr="004A34F7" w:rsidRDefault="004A34F7" w:rsidP="00556538">
      <w:pPr>
        <w:spacing w:after="0" w:line="240" w:lineRule="auto"/>
        <w:jc w:val="both"/>
        <w:rPr>
          <w:rFonts w:ascii="Times New Roman" w:hAnsi="Times New Roman" w:cs="Times New Roman"/>
          <w:sz w:val="24"/>
          <w:szCs w:val="24"/>
        </w:rPr>
      </w:pPr>
      <w:proofErr w:type="gramStart"/>
      <w:r w:rsidRPr="004A34F7">
        <w:rPr>
          <w:rFonts w:ascii="Times New Roman" w:hAnsi="Times New Roman" w:cs="Times New Roman"/>
          <w:sz w:val="24"/>
          <w:szCs w:val="24"/>
        </w:rPr>
        <w:t>and</w:t>
      </w:r>
      <w:proofErr w:type="gramEnd"/>
      <w:r w:rsidRPr="004A34F7">
        <w:rPr>
          <w:rFonts w:ascii="Times New Roman" w:hAnsi="Times New Roman" w:cs="Times New Roman"/>
          <w:sz w:val="24"/>
          <w:szCs w:val="24"/>
        </w:rPr>
        <w:t xml:space="preserve"> </w:t>
      </w:r>
    </w:p>
    <w:p w:rsidR="004A34F7" w:rsidRPr="004A34F7" w:rsidRDefault="004A34F7" w:rsidP="00556538">
      <w:pPr>
        <w:spacing w:after="0" w:line="240" w:lineRule="auto"/>
        <w:jc w:val="both"/>
        <w:rPr>
          <w:rFonts w:ascii="Times New Roman" w:hAnsi="Times New Roman" w:cs="Times New Roman"/>
          <w:sz w:val="24"/>
          <w:szCs w:val="24"/>
        </w:rPr>
      </w:pPr>
      <w:r w:rsidRPr="004A34F7">
        <w:rPr>
          <w:rFonts w:ascii="Times New Roman" w:hAnsi="Times New Roman" w:cs="Times New Roman"/>
          <w:sz w:val="24"/>
          <w:szCs w:val="24"/>
        </w:rPr>
        <w:t>JUSTICE NDLOVU</w:t>
      </w:r>
    </w:p>
    <w:p w:rsidR="004A34F7" w:rsidRDefault="004A34F7" w:rsidP="00556538">
      <w:pPr>
        <w:spacing w:after="0" w:line="240" w:lineRule="auto"/>
        <w:jc w:val="both"/>
        <w:rPr>
          <w:rFonts w:ascii="Times New Roman" w:hAnsi="Times New Roman" w:cs="Times New Roman"/>
          <w:sz w:val="24"/>
          <w:szCs w:val="24"/>
        </w:rPr>
      </w:pPr>
    </w:p>
    <w:p w:rsidR="00545E14" w:rsidRPr="004A34F7" w:rsidRDefault="00545E14" w:rsidP="00556538">
      <w:pPr>
        <w:spacing w:after="0" w:line="240" w:lineRule="auto"/>
        <w:jc w:val="both"/>
        <w:rPr>
          <w:rFonts w:ascii="Times New Roman" w:hAnsi="Times New Roman" w:cs="Times New Roman"/>
          <w:sz w:val="24"/>
          <w:szCs w:val="24"/>
        </w:rPr>
      </w:pPr>
    </w:p>
    <w:p w:rsidR="004A34F7" w:rsidRPr="004A34F7" w:rsidRDefault="004A34F7" w:rsidP="00556538">
      <w:pPr>
        <w:spacing w:after="0" w:line="240" w:lineRule="auto"/>
        <w:jc w:val="both"/>
        <w:rPr>
          <w:rFonts w:ascii="Times New Roman" w:hAnsi="Times New Roman" w:cs="Times New Roman"/>
          <w:sz w:val="24"/>
          <w:szCs w:val="24"/>
        </w:rPr>
      </w:pPr>
      <w:r w:rsidRPr="004A34F7">
        <w:rPr>
          <w:rFonts w:ascii="Times New Roman" w:hAnsi="Times New Roman" w:cs="Times New Roman"/>
          <w:sz w:val="24"/>
          <w:szCs w:val="24"/>
        </w:rPr>
        <w:t>HIGH COURT OF ZIMBABWE</w:t>
      </w:r>
    </w:p>
    <w:p w:rsidR="004A34F7" w:rsidRPr="004A34F7" w:rsidRDefault="004A34F7" w:rsidP="00556538">
      <w:pPr>
        <w:spacing w:after="0" w:line="240" w:lineRule="auto"/>
        <w:jc w:val="both"/>
        <w:rPr>
          <w:rFonts w:ascii="Times New Roman" w:hAnsi="Times New Roman" w:cs="Times New Roman"/>
          <w:sz w:val="24"/>
          <w:szCs w:val="24"/>
        </w:rPr>
      </w:pPr>
      <w:r w:rsidRPr="004A34F7">
        <w:rPr>
          <w:rFonts w:ascii="Times New Roman" w:hAnsi="Times New Roman" w:cs="Times New Roman"/>
          <w:sz w:val="24"/>
          <w:szCs w:val="24"/>
        </w:rPr>
        <w:t>HUNGWE J</w:t>
      </w:r>
    </w:p>
    <w:p w:rsidR="004A34F7" w:rsidRPr="004A34F7" w:rsidRDefault="004A34F7" w:rsidP="00556538">
      <w:pPr>
        <w:spacing w:after="0" w:line="240" w:lineRule="auto"/>
        <w:jc w:val="both"/>
        <w:rPr>
          <w:rFonts w:ascii="Times New Roman" w:hAnsi="Times New Roman" w:cs="Times New Roman"/>
          <w:sz w:val="24"/>
          <w:szCs w:val="24"/>
        </w:rPr>
      </w:pPr>
      <w:r w:rsidRPr="004A34F7">
        <w:rPr>
          <w:rFonts w:ascii="Times New Roman" w:hAnsi="Times New Roman" w:cs="Times New Roman"/>
          <w:sz w:val="24"/>
          <w:szCs w:val="24"/>
        </w:rPr>
        <w:t>HARARE</w:t>
      </w:r>
      <w:r w:rsidR="005A1ACA">
        <w:rPr>
          <w:rFonts w:ascii="Times New Roman" w:hAnsi="Times New Roman" w:cs="Times New Roman"/>
          <w:sz w:val="24"/>
          <w:szCs w:val="24"/>
        </w:rPr>
        <w:t xml:space="preserve"> 21 February 2012</w:t>
      </w:r>
    </w:p>
    <w:p w:rsidR="004A34F7" w:rsidRPr="004A34F7" w:rsidRDefault="004A34F7" w:rsidP="00556538">
      <w:pPr>
        <w:spacing w:after="0" w:line="240" w:lineRule="auto"/>
        <w:jc w:val="both"/>
        <w:rPr>
          <w:rFonts w:ascii="Times New Roman" w:hAnsi="Times New Roman" w:cs="Times New Roman"/>
          <w:sz w:val="24"/>
          <w:szCs w:val="24"/>
        </w:rPr>
      </w:pPr>
    </w:p>
    <w:p w:rsidR="004A34F7" w:rsidRDefault="004A34F7" w:rsidP="00556538">
      <w:pPr>
        <w:spacing w:after="0" w:line="240" w:lineRule="auto"/>
        <w:jc w:val="both"/>
        <w:rPr>
          <w:rFonts w:ascii="Times New Roman" w:hAnsi="Times New Roman" w:cs="Times New Roman"/>
          <w:b/>
          <w:sz w:val="24"/>
          <w:szCs w:val="24"/>
        </w:rPr>
      </w:pPr>
      <w:r w:rsidRPr="004A34F7">
        <w:rPr>
          <w:rFonts w:ascii="Times New Roman" w:hAnsi="Times New Roman" w:cs="Times New Roman"/>
          <w:b/>
          <w:sz w:val="24"/>
          <w:szCs w:val="24"/>
        </w:rPr>
        <w:t xml:space="preserve">Criminal Review </w:t>
      </w:r>
    </w:p>
    <w:p w:rsidR="004A34F7" w:rsidRDefault="004A34F7" w:rsidP="00556538">
      <w:pPr>
        <w:spacing w:after="0" w:line="240" w:lineRule="auto"/>
        <w:jc w:val="both"/>
        <w:rPr>
          <w:rFonts w:ascii="Times New Roman" w:hAnsi="Times New Roman" w:cs="Times New Roman"/>
          <w:b/>
          <w:sz w:val="24"/>
          <w:szCs w:val="24"/>
        </w:rPr>
      </w:pPr>
    </w:p>
    <w:p w:rsidR="004A34F7" w:rsidRDefault="004A34F7" w:rsidP="00556538">
      <w:pPr>
        <w:spacing w:after="0" w:line="240" w:lineRule="auto"/>
        <w:jc w:val="both"/>
        <w:rPr>
          <w:rFonts w:ascii="Times New Roman" w:hAnsi="Times New Roman" w:cs="Times New Roman"/>
          <w:b/>
          <w:sz w:val="24"/>
          <w:szCs w:val="24"/>
        </w:rPr>
      </w:pPr>
    </w:p>
    <w:p w:rsidR="004A34F7" w:rsidRDefault="004A34F7" w:rsidP="00556538">
      <w:pPr>
        <w:spacing w:after="0" w:line="360" w:lineRule="auto"/>
        <w:ind w:firstLine="720"/>
        <w:jc w:val="both"/>
        <w:rPr>
          <w:rFonts w:ascii="Times New Roman" w:hAnsi="Times New Roman" w:cs="Times New Roman"/>
          <w:sz w:val="24"/>
          <w:szCs w:val="24"/>
        </w:rPr>
      </w:pPr>
      <w:r w:rsidRPr="004A34F7">
        <w:rPr>
          <w:rFonts w:ascii="Times New Roman" w:hAnsi="Times New Roman" w:cs="Times New Roman"/>
          <w:sz w:val="24"/>
          <w:szCs w:val="24"/>
        </w:rPr>
        <w:t>HUNGWE J:</w:t>
      </w:r>
      <w:r>
        <w:rPr>
          <w:rFonts w:ascii="Times New Roman" w:hAnsi="Times New Roman" w:cs="Times New Roman"/>
          <w:sz w:val="24"/>
          <w:szCs w:val="24"/>
        </w:rPr>
        <w:tab/>
        <w:t>The t</w:t>
      </w:r>
      <w:r w:rsidR="00545E14">
        <w:rPr>
          <w:rFonts w:ascii="Times New Roman" w:hAnsi="Times New Roman" w:cs="Times New Roman"/>
          <w:sz w:val="24"/>
          <w:szCs w:val="24"/>
        </w:rPr>
        <w:t>wo</w:t>
      </w:r>
      <w:r>
        <w:rPr>
          <w:rFonts w:ascii="Times New Roman" w:hAnsi="Times New Roman" w:cs="Times New Roman"/>
          <w:sz w:val="24"/>
          <w:szCs w:val="24"/>
        </w:rPr>
        <w:t xml:space="preserve"> accused persons appeared before the court of the provincial magistrate sitting at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They faced two counts; first assault as defined in s 89 (1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 of the Criminal Law (Codification &amp; Reform) Act [</w:t>
      </w:r>
      <w:r>
        <w:rPr>
          <w:rFonts w:ascii="Times New Roman" w:hAnsi="Times New Roman" w:cs="Times New Roman"/>
          <w:i/>
          <w:sz w:val="24"/>
          <w:szCs w:val="24"/>
        </w:rPr>
        <w:t xml:space="preserve">Cap </w:t>
      </w:r>
      <w:r w:rsidRPr="004A34F7">
        <w:rPr>
          <w:rFonts w:ascii="Times New Roman" w:hAnsi="Times New Roman" w:cs="Times New Roman"/>
          <w:i/>
          <w:sz w:val="24"/>
          <w:szCs w:val="24"/>
        </w:rPr>
        <w:t>9</w:t>
      </w:r>
      <w:r>
        <w:rPr>
          <w:rFonts w:ascii="Times New Roman" w:hAnsi="Times New Roman" w:cs="Times New Roman"/>
          <w:sz w:val="24"/>
          <w:szCs w:val="24"/>
        </w:rPr>
        <w:t>:</w:t>
      </w:r>
      <w:r w:rsidRPr="004A34F7">
        <w:rPr>
          <w:rFonts w:ascii="Times New Roman" w:hAnsi="Times New Roman" w:cs="Times New Roman"/>
          <w:i/>
          <w:sz w:val="24"/>
          <w:szCs w:val="24"/>
        </w:rPr>
        <w:t>23</w:t>
      </w:r>
      <w:r>
        <w:rPr>
          <w:rFonts w:ascii="Times New Roman" w:hAnsi="Times New Roman" w:cs="Times New Roman"/>
          <w:sz w:val="24"/>
          <w:szCs w:val="24"/>
        </w:rPr>
        <w:t>] and second; malicious damage to property as defined in s 144 of the Criminal Law (Codification and Reform) Act [</w:t>
      </w:r>
      <w:r>
        <w:rPr>
          <w:rFonts w:ascii="Times New Roman" w:hAnsi="Times New Roman" w:cs="Times New Roman"/>
          <w:i/>
          <w:sz w:val="24"/>
          <w:szCs w:val="24"/>
        </w:rPr>
        <w:t>Cap 9:</w:t>
      </w:r>
      <w:r w:rsidRPr="004A34F7">
        <w:rPr>
          <w:rFonts w:ascii="Times New Roman" w:hAnsi="Times New Roman" w:cs="Times New Roman"/>
          <w:i/>
          <w:sz w:val="24"/>
          <w:szCs w:val="24"/>
        </w:rPr>
        <w:t>23</w:t>
      </w:r>
      <w:r>
        <w:rPr>
          <w:rFonts w:ascii="Times New Roman" w:hAnsi="Times New Roman" w:cs="Times New Roman"/>
          <w:sz w:val="24"/>
          <w:szCs w:val="24"/>
        </w:rPr>
        <w:t xml:space="preserve">]. The offences charged arise from the events which occurred at Plot 18 </w:t>
      </w:r>
      <w:proofErr w:type="spellStart"/>
      <w:r>
        <w:rPr>
          <w:rFonts w:ascii="Times New Roman" w:hAnsi="Times New Roman" w:cs="Times New Roman"/>
          <w:sz w:val="24"/>
          <w:szCs w:val="24"/>
        </w:rPr>
        <w:t>Southwill</w:t>
      </w:r>
      <w:proofErr w:type="spellEnd"/>
      <w:r>
        <w:rPr>
          <w:rFonts w:ascii="Times New Roman" w:hAnsi="Times New Roman" w:cs="Times New Roman"/>
          <w:sz w:val="24"/>
          <w:szCs w:val="24"/>
        </w:rPr>
        <w:t xml:space="preserve"> Farm, just outside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xml:space="preserve"> town on 7 June 2010. The two denied both charges. After a trial they were </w:t>
      </w:r>
      <w:r w:rsidR="005A1ACA">
        <w:rPr>
          <w:rFonts w:ascii="Times New Roman" w:hAnsi="Times New Roman" w:cs="Times New Roman"/>
          <w:sz w:val="24"/>
          <w:szCs w:val="24"/>
        </w:rPr>
        <w:t>both</w:t>
      </w:r>
      <w:r>
        <w:rPr>
          <w:rFonts w:ascii="Times New Roman" w:hAnsi="Times New Roman" w:cs="Times New Roman"/>
          <w:sz w:val="24"/>
          <w:szCs w:val="24"/>
        </w:rPr>
        <w:t xml:space="preserve"> convicted of both counts.</w:t>
      </w:r>
    </w:p>
    <w:p w:rsidR="004A34F7" w:rsidRDefault="004A34F7" w:rsidP="005565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Nothing turns on conviction.</w:t>
      </w:r>
    </w:p>
    <w:p w:rsidR="00D72C1E" w:rsidRDefault="00D72C1E" w:rsidP="005565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They were each sentenced as follows:</w:t>
      </w:r>
    </w:p>
    <w:p w:rsidR="00D72C1E" w:rsidRDefault="00D72C1E" w:rsidP="0055653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“Count 1:</w:t>
      </w:r>
      <w:r>
        <w:rPr>
          <w:rFonts w:ascii="Times New Roman" w:hAnsi="Times New Roman" w:cs="Times New Roman"/>
          <w:sz w:val="24"/>
          <w:szCs w:val="24"/>
        </w:rPr>
        <w:tab/>
        <w:t>2 years</w:t>
      </w:r>
    </w:p>
    <w:p w:rsidR="00D72C1E" w:rsidRDefault="00D72C1E" w:rsidP="0055653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Count 2:</w:t>
      </w:r>
      <w:r>
        <w:rPr>
          <w:rFonts w:ascii="Times New Roman" w:hAnsi="Times New Roman" w:cs="Times New Roman"/>
          <w:sz w:val="24"/>
          <w:szCs w:val="24"/>
        </w:rPr>
        <w:tab/>
        <w:t>10 years</w:t>
      </w:r>
    </w:p>
    <w:p w:rsidR="00D72C1E" w:rsidRDefault="00D72C1E" w:rsidP="0055653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sz w:val="24"/>
          <w:szCs w:val="24"/>
        </w:rPr>
        <w:tab/>
        <w:t>12 years of which 2 years are suspended for five years on condition each does not, during that period, commit offences of which an assault upon the person of another and malicious injury to property are elements and for which each is sentenced to a term of imprisonment without the option of a fine.”</w:t>
      </w:r>
    </w:p>
    <w:p w:rsidR="00D72C1E" w:rsidRDefault="00D72C1E" w:rsidP="00556538">
      <w:pPr>
        <w:spacing w:after="0" w:line="240" w:lineRule="auto"/>
        <w:jc w:val="both"/>
        <w:rPr>
          <w:rFonts w:ascii="Times New Roman" w:hAnsi="Times New Roman" w:cs="Times New Roman"/>
          <w:sz w:val="24"/>
          <w:szCs w:val="24"/>
        </w:rPr>
      </w:pPr>
    </w:p>
    <w:p w:rsidR="00D72C1E" w:rsidRDefault="00D72C1E" w:rsidP="005565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mitigation both accused indicated that they were married. Each had one child and had no savings or assets. They are both unemployed.</w:t>
      </w:r>
    </w:p>
    <w:p w:rsidR="00D72C1E" w:rsidRDefault="00D72C1E" w:rsidP="005565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assessing an appropriate sentence the learned trial magistrate held that the only factors he found in </w:t>
      </w:r>
      <w:proofErr w:type="spellStart"/>
      <w:r>
        <w:rPr>
          <w:rFonts w:ascii="Times New Roman" w:hAnsi="Times New Roman" w:cs="Times New Roman"/>
          <w:sz w:val="24"/>
          <w:szCs w:val="24"/>
        </w:rPr>
        <w:t>accuseds</w:t>
      </w:r>
      <w:proofErr w:type="spellEnd"/>
      <w:r>
        <w:rPr>
          <w:rFonts w:ascii="Times New Roman" w:hAnsi="Times New Roman" w:cs="Times New Roman"/>
          <w:sz w:val="24"/>
          <w:szCs w:val="24"/>
        </w:rPr>
        <w:t xml:space="preserve"> favour was that they were both young first offenders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had family commitments. He found as aggravating the fact that they both brutally assaulted the complainant causing him permanent disability. Over and above that they went on to set his hut on fire burning his property inside the hut. He considered it </w:t>
      </w:r>
      <w:r w:rsidR="005A1ACA">
        <w:rPr>
          <w:rFonts w:ascii="Times New Roman" w:hAnsi="Times New Roman" w:cs="Times New Roman"/>
          <w:sz w:val="24"/>
          <w:szCs w:val="24"/>
        </w:rPr>
        <w:t xml:space="preserve">fortuitous </w:t>
      </w:r>
      <w:r>
        <w:rPr>
          <w:rFonts w:ascii="Times New Roman" w:hAnsi="Times New Roman" w:cs="Times New Roman"/>
          <w:sz w:val="24"/>
          <w:szCs w:val="24"/>
        </w:rPr>
        <w:t>that the complainant escaped the inferno and concluded that a severe penalty was called for.</w:t>
      </w:r>
    </w:p>
    <w:p w:rsidR="00B7713D" w:rsidRDefault="00D72C1E" w:rsidP="005565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Assessing sentence is considered by many jurists as the more difficult part in a criminal trial. Such a view of the task for judicial officers</w:t>
      </w:r>
      <w:r w:rsidR="00B7713D">
        <w:rPr>
          <w:rFonts w:ascii="Times New Roman" w:hAnsi="Times New Roman" w:cs="Times New Roman"/>
          <w:sz w:val="24"/>
          <w:szCs w:val="24"/>
        </w:rPr>
        <w:t xml:space="preserve"> is understandable because sentencing involves balancing d</w:t>
      </w:r>
      <w:r w:rsidR="005A1ACA">
        <w:rPr>
          <w:rFonts w:ascii="Times New Roman" w:hAnsi="Times New Roman" w:cs="Times New Roman"/>
          <w:sz w:val="24"/>
          <w:szCs w:val="24"/>
        </w:rPr>
        <w:t>i</w:t>
      </w:r>
      <w:r w:rsidR="00B7713D">
        <w:rPr>
          <w:rFonts w:ascii="Times New Roman" w:hAnsi="Times New Roman" w:cs="Times New Roman"/>
          <w:sz w:val="24"/>
          <w:szCs w:val="24"/>
        </w:rPr>
        <w:t>sp</w:t>
      </w:r>
      <w:r w:rsidR="005A1ACA">
        <w:rPr>
          <w:rFonts w:ascii="Times New Roman" w:hAnsi="Times New Roman" w:cs="Times New Roman"/>
          <w:sz w:val="24"/>
          <w:szCs w:val="24"/>
        </w:rPr>
        <w:t>a</w:t>
      </w:r>
      <w:r w:rsidR="00B7713D">
        <w:rPr>
          <w:rFonts w:ascii="Times New Roman" w:hAnsi="Times New Roman" w:cs="Times New Roman"/>
          <w:sz w:val="24"/>
          <w:szCs w:val="24"/>
        </w:rPr>
        <w:t>rate interests. On the one hand society expects that an accused person who has been convicted after a fair trial deserves his or her just deserts. It is common for prosecutors, prosecuting on behalf of the State or the public to literally bay for the accused’s blood. In the ordinary parlance it is said that the accused must be punished with the utmost rigour of the law.</w:t>
      </w:r>
    </w:p>
    <w:p w:rsidR="00B95B37" w:rsidRDefault="00B7713D" w:rsidP="005565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the accused deserves</w:t>
      </w:r>
      <w:r w:rsidR="005A1ACA">
        <w:rPr>
          <w:rFonts w:ascii="Times New Roman" w:hAnsi="Times New Roman" w:cs="Times New Roman"/>
          <w:sz w:val="24"/>
          <w:szCs w:val="24"/>
        </w:rPr>
        <w:t xml:space="preserve"> a</w:t>
      </w:r>
      <w:r>
        <w:rPr>
          <w:rFonts w:ascii="Times New Roman" w:hAnsi="Times New Roman" w:cs="Times New Roman"/>
          <w:sz w:val="24"/>
          <w:szCs w:val="24"/>
        </w:rPr>
        <w:t xml:space="preserve"> fair sentence. A fair sentence is a logical conclusion of the accused’s fair trial rights. A fair hearing will include the right to be treated equally before the law. Therefore where the courts have in the past set a precedent by their practice as to what constitutes a fair </w:t>
      </w:r>
      <w:proofErr w:type="gramStart"/>
      <w:r>
        <w:rPr>
          <w:rFonts w:ascii="Times New Roman" w:hAnsi="Times New Roman" w:cs="Times New Roman"/>
          <w:sz w:val="24"/>
          <w:szCs w:val="24"/>
        </w:rPr>
        <w:t>sentence,</w:t>
      </w:r>
      <w:proofErr w:type="gramEnd"/>
      <w:r>
        <w:rPr>
          <w:rFonts w:ascii="Times New Roman" w:hAnsi="Times New Roman" w:cs="Times New Roman"/>
          <w:sz w:val="24"/>
          <w:szCs w:val="24"/>
        </w:rPr>
        <w:t xml:space="preserve"> an accused person holds a legitimate expectation that he or she will be accorded </w:t>
      </w:r>
      <w:r w:rsidR="00B95B37">
        <w:rPr>
          <w:rFonts w:ascii="Times New Roman" w:hAnsi="Times New Roman" w:cs="Times New Roman"/>
          <w:sz w:val="24"/>
          <w:szCs w:val="24"/>
        </w:rPr>
        <w:t xml:space="preserve">the same treatment or punishment in similar circumstances. Indeed this is only </w:t>
      </w:r>
      <w:r w:rsidR="005A1ACA">
        <w:rPr>
          <w:rFonts w:ascii="Times New Roman" w:hAnsi="Times New Roman" w:cs="Times New Roman"/>
          <w:sz w:val="24"/>
          <w:szCs w:val="24"/>
        </w:rPr>
        <w:t xml:space="preserve">one of </w:t>
      </w:r>
      <w:r w:rsidR="00B95B37">
        <w:rPr>
          <w:rFonts w:ascii="Times New Roman" w:hAnsi="Times New Roman" w:cs="Times New Roman"/>
          <w:sz w:val="24"/>
          <w:szCs w:val="24"/>
        </w:rPr>
        <w:t xml:space="preserve">the </w:t>
      </w:r>
      <w:proofErr w:type="gramStart"/>
      <w:r w:rsidR="00B95B37">
        <w:rPr>
          <w:rFonts w:ascii="Times New Roman" w:hAnsi="Times New Roman" w:cs="Times New Roman"/>
          <w:sz w:val="24"/>
          <w:szCs w:val="24"/>
        </w:rPr>
        <w:t>principle</w:t>
      </w:r>
      <w:proofErr w:type="gramEnd"/>
      <w:r w:rsidR="00B95B37">
        <w:rPr>
          <w:rFonts w:ascii="Times New Roman" w:hAnsi="Times New Roman" w:cs="Times New Roman"/>
          <w:sz w:val="24"/>
          <w:szCs w:val="24"/>
        </w:rPr>
        <w:t xml:space="preserve"> that underpins judicial precedent. Where an accused is legally represented, counsel will urge the court to draw guidance from previously decided cases if the facts require such guidance. Indeed</w:t>
      </w:r>
      <w:r w:rsidR="005A1ACA">
        <w:rPr>
          <w:rFonts w:ascii="Times New Roman" w:hAnsi="Times New Roman" w:cs="Times New Roman"/>
          <w:sz w:val="24"/>
          <w:szCs w:val="24"/>
        </w:rPr>
        <w:t xml:space="preserve"> as in tradition</w:t>
      </w:r>
      <w:r w:rsidR="00B95B37">
        <w:rPr>
          <w:rFonts w:ascii="Times New Roman" w:hAnsi="Times New Roman" w:cs="Times New Roman"/>
          <w:sz w:val="24"/>
          <w:szCs w:val="24"/>
        </w:rPr>
        <w:t xml:space="preserve"> the courts cherish such guidance.</w:t>
      </w:r>
    </w:p>
    <w:p w:rsidR="004A34F7" w:rsidRDefault="00B95B37" w:rsidP="005565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unrepresented accused this task lies on the court before </w:t>
      </w:r>
      <w:proofErr w:type="gramStart"/>
      <w:r>
        <w:rPr>
          <w:rFonts w:ascii="Times New Roman" w:hAnsi="Times New Roman" w:cs="Times New Roman"/>
          <w:sz w:val="24"/>
          <w:szCs w:val="24"/>
        </w:rPr>
        <w:t>whom</w:t>
      </w:r>
      <w:proofErr w:type="gramEnd"/>
      <w:r>
        <w:rPr>
          <w:rFonts w:ascii="Times New Roman" w:hAnsi="Times New Roman" w:cs="Times New Roman"/>
          <w:sz w:val="24"/>
          <w:szCs w:val="24"/>
        </w:rPr>
        <w:t xml:space="preserve"> the accused is to be sentenced. There is a duty on a judicial officer to make sure he is in a position to </w:t>
      </w:r>
      <w:r w:rsidR="005A1ACA">
        <w:rPr>
          <w:rFonts w:ascii="Times New Roman" w:hAnsi="Times New Roman" w:cs="Times New Roman"/>
          <w:sz w:val="24"/>
          <w:szCs w:val="24"/>
        </w:rPr>
        <w:t>assess and arrive</w:t>
      </w:r>
      <w:r>
        <w:rPr>
          <w:rFonts w:ascii="Times New Roman" w:hAnsi="Times New Roman" w:cs="Times New Roman"/>
          <w:sz w:val="24"/>
          <w:szCs w:val="24"/>
        </w:rPr>
        <w:t xml:space="preserve"> at a proper and just sentence. For him or her to do so he or she must have as </w:t>
      </w:r>
      <w:r w:rsidR="005A1ACA">
        <w:rPr>
          <w:rFonts w:ascii="Times New Roman" w:hAnsi="Times New Roman" w:cs="Times New Roman"/>
          <w:sz w:val="24"/>
          <w:szCs w:val="24"/>
        </w:rPr>
        <w:t>m</w:t>
      </w:r>
      <w:r>
        <w:rPr>
          <w:rFonts w:ascii="Times New Roman" w:hAnsi="Times New Roman" w:cs="Times New Roman"/>
          <w:sz w:val="24"/>
          <w:szCs w:val="24"/>
        </w:rPr>
        <w:t xml:space="preserve">uch factual information about the circumstances of the commission of the crime and the </w:t>
      </w:r>
      <w:proofErr w:type="spellStart"/>
      <w:r>
        <w:rPr>
          <w:rFonts w:ascii="Times New Roman" w:hAnsi="Times New Roman" w:cs="Times New Roman"/>
          <w:sz w:val="24"/>
          <w:szCs w:val="24"/>
        </w:rPr>
        <w:t>accuseds</w:t>
      </w:r>
      <w:proofErr w:type="spellEnd"/>
      <w:r>
        <w:rPr>
          <w:rFonts w:ascii="Times New Roman" w:hAnsi="Times New Roman" w:cs="Times New Roman"/>
          <w:sz w:val="24"/>
          <w:szCs w:val="24"/>
        </w:rPr>
        <w:t xml:space="preserve"> personal circumstances as possible. Unless those facts have emerged from the evidence at the </w:t>
      </w:r>
      <w:r w:rsidR="005A1ACA">
        <w:rPr>
          <w:rFonts w:ascii="Times New Roman" w:hAnsi="Times New Roman" w:cs="Times New Roman"/>
          <w:sz w:val="24"/>
          <w:szCs w:val="24"/>
        </w:rPr>
        <w:t>trial</w:t>
      </w:r>
      <w:r>
        <w:rPr>
          <w:rFonts w:ascii="Times New Roman" w:hAnsi="Times New Roman" w:cs="Times New Roman"/>
          <w:sz w:val="24"/>
          <w:szCs w:val="24"/>
        </w:rPr>
        <w:t xml:space="preserve">, if an unrepresented accused does not say anything in mitigation, then the judicial officer should put such questions as would </w:t>
      </w:r>
      <w:r w:rsidR="005A1ACA">
        <w:rPr>
          <w:rFonts w:ascii="Times New Roman" w:hAnsi="Times New Roman" w:cs="Times New Roman"/>
          <w:sz w:val="24"/>
          <w:szCs w:val="24"/>
        </w:rPr>
        <w:t>elicit</w:t>
      </w:r>
      <w:r>
        <w:rPr>
          <w:rFonts w:ascii="Times New Roman" w:hAnsi="Times New Roman" w:cs="Times New Roman"/>
          <w:sz w:val="24"/>
          <w:szCs w:val="24"/>
        </w:rPr>
        <w:t xml:space="preserve"> that information. (See </w:t>
      </w:r>
      <w:proofErr w:type="gramStart"/>
      <w:r>
        <w:rPr>
          <w:rFonts w:ascii="Times New Roman" w:hAnsi="Times New Roman" w:cs="Times New Roman"/>
          <w:i/>
          <w:sz w:val="24"/>
          <w:szCs w:val="24"/>
        </w:rPr>
        <w:t xml:space="preserve">S </w:t>
      </w:r>
      <w:r>
        <w:rPr>
          <w:rFonts w:ascii="Times New Roman" w:hAnsi="Times New Roman" w:cs="Times New Roman"/>
          <w:sz w:val="24"/>
          <w:szCs w:val="24"/>
        </w:rPr>
        <w:t xml:space="preserve"> v</w:t>
      </w:r>
      <w:proofErr w:type="gramEnd"/>
      <w:r>
        <w:rPr>
          <w:rFonts w:ascii="Times New Roman" w:hAnsi="Times New Roman" w:cs="Times New Roman"/>
          <w:sz w:val="24"/>
          <w:szCs w:val="24"/>
        </w:rPr>
        <w:t xml:space="preserve"> </w:t>
      </w:r>
      <w:proofErr w:type="spellStart"/>
      <w:r>
        <w:rPr>
          <w:rFonts w:ascii="Times New Roman" w:hAnsi="Times New Roman" w:cs="Times New Roman"/>
          <w:i/>
          <w:sz w:val="24"/>
          <w:szCs w:val="24"/>
        </w:rPr>
        <w:t>Mafu</w:t>
      </w:r>
      <w:proofErr w:type="spellEnd"/>
      <w:r>
        <w:rPr>
          <w:rFonts w:ascii="Times New Roman" w:hAnsi="Times New Roman" w:cs="Times New Roman"/>
          <w:sz w:val="24"/>
          <w:szCs w:val="24"/>
        </w:rPr>
        <w:t xml:space="preserve"> HB 68-90).</w:t>
      </w:r>
    </w:p>
    <w:p w:rsidR="00B95B37" w:rsidRDefault="00B95B37" w:rsidP="005565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 cardinal principle of sentencing that the sentencing court must seek and strive to pass a punishment that will fit both </w:t>
      </w:r>
      <w:r w:rsidR="005A1ACA">
        <w:rPr>
          <w:rFonts w:ascii="Times New Roman" w:hAnsi="Times New Roman" w:cs="Times New Roman"/>
          <w:sz w:val="24"/>
          <w:szCs w:val="24"/>
        </w:rPr>
        <w:t>the fair expectations of society</w:t>
      </w:r>
      <w:r w:rsidR="004736F8">
        <w:rPr>
          <w:rFonts w:ascii="Times New Roman" w:hAnsi="Times New Roman" w:cs="Times New Roman"/>
          <w:sz w:val="24"/>
          <w:szCs w:val="24"/>
        </w:rPr>
        <w:t xml:space="preserve"> and the offender. Whatever the gravity of the crime and the interest of society</w:t>
      </w:r>
      <w:r w:rsidR="00F95EE2">
        <w:rPr>
          <w:rFonts w:ascii="Times New Roman" w:hAnsi="Times New Roman" w:cs="Times New Roman"/>
          <w:sz w:val="24"/>
          <w:szCs w:val="24"/>
        </w:rPr>
        <w:t>,</w:t>
      </w:r>
      <w:r w:rsidR="004736F8">
        <w:rPr>
          <w:rFonts w:ascii="Times New Roman" w:hAnsi="Times New Roman" w:cs="Times New Roman"/>
          <w:sz w:val="24"/>
          <w:szCs w:val="24"/>
        </w:rPr>
        <w:t xml:space="preserve"> one of the most important factors in determining sentence </w:t>
      </w:r>
      <w:proofErr w:type="gramStart"/>
      <w:r w:rsidR="005A1ACA">
        <w:rPr>
          <w:rFonts w:ascii="Times New Roman" w:hAnsi="Times New Roman" w:cs="Times New Roman"/>
          <w:sz w:val="24"/>
          <w:szCs w:val="24"/>
        </w:rPr>
        <w:t>include</w:t>
      </w:r>
      <w:proofErr w:type="gramEnd"/>
      <w:r w:rsidR="004736F8">
        <w:rPr>
          <w:rFonts w:ascii="Times New Roman" w:hAnsi="Times New Roman" w:cs="Times New Roman"/>
          <w:sz w:val="24"/>
          <w:szCs w:val="24"/>
        </w:rPr>
        <w:t xml:space="preserve"> the person of the accused and the type and circumstances of the crime. To over emphasise an offender’s crime and under estimate his personal attributes as a human being constitutes </w:t>
      </w:r>
      <w:proofErr w:type="gramStart"/>
      <w:r w:rsidR="004736F8">
        <w:rPr>
          <w:rFonts w:ascii="Times New Roman" w:hAnsi="Times New Roman" w:cs="Times New Roman"/>
          <w:sz w:val="24"/>
          <w:szCs w:val="24"/>
        </w:rPr>
        <w:t>a misdirection</w:t>
      </w:r>
      <w:proofErr w:type="gramEnd"/>
      <w:r w:rsidR="004736F8">
        <w:rPr>
          <w:rFonts w:ascii="Times New Roman" w:hAnsi="Times New Roman" w:cs="Times New Roman"/>
          <w:sz w:val="24"/>
          <w:szCs w:val="24"/>
        </w:rPr>
        <w:t>.</w:t>
      </w:r>
    </w:p>
    <w:p w:rsidR="004736F8" w:rsidRDefault="004736F8" w:rsidP="005565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Criminal Law (Codification and Reform) Act</w:t>
      </w:r>
      <w:r w:rsidR="005A1ACA">
        <w:rPr>
          <w:rFonts w:ascii="Times New Roman" w:hAnsi="Times New Roman" w:cs="Times New Roman"/>
          <w:sz w:val="24"/>
          <w:szCs w:val="24"/>
        </w:rPr>
        <w:t xml:space="preserve"> [</w:t>
      </w:r>
      <w:r w:rsidR="005A1ACA">
        <w:rPr>
          <w:rFonts w:ascii="Times New Roman" w:hAnsi="Times New Roman" w:cs="Times New Roman"/>
          <w:i/>
          <w:sz w:val="24"/>
          <w:szCs w:val="24"/>
        </w:rPr>
        <w:t>Cap 9</w:t>
      </w:r>
      <w:r w:rsidR="005A1ACA">
        <w:rPr>
          <w:rFonts w:ascii="Times New Roman" w:hAnsi="Times New Roman" w:cs="Times New Roman"/>
          <w:sz w:val="24"/>
          <w:szCs w:val="24"/>
        </w:rPr>
        <w:t>:23</w:t>
      </w:r>
      <w:r w:rsidR="005A1ACA" w:rsidRPr="005A1ACA">
        <w:rPr>
          <w:rFonts w:ascii="Times New Roman" w:hAnsi="Times New Roman" w:cs="Times New Roman"/>
          <w:sz w:val="24"/>
          <w:szCs w:val="24"/>
        </w:rPr>
        <w:t>],</w:t>
      </w:r>
      <w:r>
        <w:rPr>
          <w:rFonts w:ascii="Times New Roman" w:hAnsi="Times New Roman" w:cs="Times New Roman"/>
          <w:sz w:val="24"/>
          <w:szCs w:val="24"/>
        </w:rPr>
        <w:t xml:space="preserve"> provides for a fine of up to level 14 or up to twice the value of the property damaged as a result of the crim</w:t>
      </w:r>
      <w:r w:rsidR="005A1ACA">
        <w:rPr>
          <w:rFonts w:ascii="Times New Roman" w:hAnsi="Times New Roman" w:cs="Times New Roman"/>
          <w:sz w:val="24"/>
          <w:szCs w:val="24"/>
        </w:rPr>
        <w:t>e</w:t>
      </w:r>
      <w:r>
        <w:rPr>
          <w:rFonts w:ascii="Times New Roman" w:hAnsi="Times New Roman" w:cs="Times New Roman"/>
          <w:sz w:val="24"/>
          <w:szCs w:val="24"/>
        </w:rPr>
        <w:t xml:space="preserve"> whichever is the greater, or imprisonment up to 25 years or both. It is an aggravating circumstance if the damage or destruction is caused by fire or explosives or the damage or </w:t>
      </w:r>
      <w:r>
        <w:rPr>
          <w:rFonts w:ascii="Times New Roman" w:hAnsi="Times New Roman" w:cs="Times New Roman"/>
          <w:sz w:val="24"/>
          <w:szCs w:val="24"/>
        </w:rPr>
        <w:lastRenderedPageBreak/>
        <w:t xml:space="preserve">destruction causes injury or involves a risk of injury to person in or near the property concerned or </w:t>
      </w:r>
      <w:proofErr w:type="gramStart"/>
      <w:r>
        <w:rPr>
          <w:rFonts w:ascii="Times New Roman" w:hAnsi="Times New Roman" w:cs="Times New Roman"/>
          <w:sz w:val="24"/>
          <w:szCs w:val="24"/>
        </w:rPr>
        <w:t>occasions</w:t>
      </w:r>
      <w:proofErr w:type="gramEnd"/>
      <w:r>
        <w:rPr>
          <w:rFonts w:ascii="Times New Roman" w:hAnsi="Times New Roman" w:cs="Times New Roman"/>
          <w:sz w:val="24"/>
          <w:szCs w:val="24"/>
        </w:rPr>
        <w:t xml:space="preserve"> considerable material prejudice to the person entitled to own</w:t>
      </w:r>
      <w:r w:rsidR="003D298E">
        <w:rPr>
          <w:rFonts w:ascii="Times New Roman" w:hAnsi="Times New Roman" w:cs="Times New Roman"/>
          <w:sz w:val="24"/>
          <w:szCs w:val="24"/>
        </w:rPr>
        <w:t>,</w:t>
      </w:r>
      <w:r>
        <w:rPr>
          <w:rFonts w:ascii="Times New Roman" w:hAnsi="Times New Roman" w:cs="Times New Roman"/>
          <w:sz w:val="24"/>
          <w:szCs w:val="24"/>
        </w:rPr>
        <w:t xml:space="preserve"> po</w:t>
      </w:r>
      <w:r w:rsidR="00E25ED9">
        <w:rPr>
          <w:rFonts w:ascii="Times New Roman" w:hAnsi="Times New Roman" w:cs="Times New Roman"/>
          <w:sz w:val="24"/>
          <w:szCs w:val="24"/>
        </w:rPr>
        <w:t>ssess or control the property damaged or destroyed.</w:t>
      </w:r>
    </w:p>
    <w:p w:rsidR="00E25ED9" w:rsidRDefault="00E25ED9" w:rsidP="005565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matter, the following aggravating features are present; fire was used to destroy the hut which housed building and materials belonging to </w:t>
      </w:r>
      <w:r w:rsidR="005A1ACA">
        <w:rPr>
          <w:rFonts w:ascii="Times New Roman" w:hAnsi="Times New Roman" w:cs="Times New Roman"/>
          <w:sz w:val="24"/>
          <w:szCs w:val="24"/>
        </w:rPr>
        <w:t>someone other than the complainant in count 1</w:t>
      </w:r>
      <w:r>
        <w:rPr>
          <w:rFonts w:ascii="Times New Roman" w:hAnsi="Times New Roman" w:cs="Times New Roman"/>
          <w:sz w:val="24"/>
          <w:szCs w:val="24"/>
        </w:rPr>
        <w:t>; although there was no bodily injury to anyone, there was risk that such injury could result from the fire. The accused knew that their victim in count one was inside the hut when they set it alight to force him out of it.</w:t>
      </w:r>
    </w:p>
    <w:p w:rsidR="00E25ED9" w:rsidRDefault="00E25ED9" w:rsidP="005565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they knew that the resultant damage or destruction of the contents of the hut would cause considerable loss to the owner.</w:t>
      </w:r>
    </w:p>
    <w:p w:rsidR="00E25ED9" w:rsidRDefault="00E25ED9" w:rsidP="005565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accepting all the above factors as constituting aggravating features in the present case, a sentence of 12 years is so harsh as to induce a sense </w:t>
      </w:r>
      <w:r w:rsidR="00556538">
        <w:rPr>
          <w:rFonts w:ascii="Times New Roman" w:hAnsi="Times New Roman" w:cs="Times New Roman"/>
          <w:sz w:val="24"/>
          <w:szCs w:val="24"/>
        </w:rPr>
        <w:t>of shock. The value of the property destroyed is given as US$1</w:t>
      </w:r>
      <w:r w:rsidR="005A1ACA">
        <w:rPr>
          <w:rFonts w:ascii="Times New Roman" w:hAnsi="Times New Roman" w:cs="Times New Roman"/>
          <w:sz w:val="24"/>
          <w:szCs w:val="24"/>
        </w:rPr>
        <w:t xml:space="preserve"> </w:t>
      </w:r>
      <w:r w:rsidR="00556538">
        <w:rPr>
          <w:rFonts w:ascii="Times New Roman" w:hAnsi="Times New Roman" w:cs="Times New Roman"/>
          <w:sz w:val="24"/>
          <w:szCs w:val="24"/>
        </w:rPr>
        <w:t>75</w:t>
      </w:r>
      <w:r w:rsidR="005A1ACA">
        <w:rPr>
          <w:rFonts w:ascii="Times New Roman" w:hAnsi="Times New Roman" w:cs="Times New Roman"/>
          <w:sz w:val="24"/>
          <w:szCs w:val="24"/>
        </w:rPr>
        <w:t>0</w:t>
      </w:r>
      <w:r w:rsidR="00556538">
        <w:rPr>
          <w:rFonts w:ascii="Times New Roman" w:hAnsi="Times New Roman" w:cs="Times New Roman"/>
          <w:sz w:val="24"/>
          <w:szCs w:val="24"/>
        </w:rPr>
        <w:t>-00.</w:t>
      </w:r>
    </w:p>
    <w:p w:rsidR="00556538" w:rsidRDefault="00556538" w:rsidP="005565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conviction in both counts is confirmed. The sentence in both counts is quashed. In their place the following is substituted:</w:t>
      </w:r>
    </w:p>
    <w:p w:rsidR="00556538" w:rsidRDefault="00556538" w:rsidP="00556538">
      <w:pPr>
        <w:spacing w:after="0" w:line="240" w:lineRule="auto"/>
        <w:ind w:firstLine="720"/>
        <w:jc w:val="both"/>
        <w:rPr>
          <w:rFonts w:ascii="Times New Roman" w:hAnsi="Times New Roman" w:cs="Times New Roman"/>
          <w:sz w:val="24"/>
          <w:szCs w:val="24"/>
        </w:rPr>
      </w:pPr>
    </w:p>
    <w:p w:rsidR="00556538" w:rsidRDefault="00556538" w:rsidP="005565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“Count </w:t>
      </w:r>
      <w:proofErr w:type="gramStart"/>
      <w:r>
        <w:rPr>
          <w:rFonts w:ascii="Times New Roman" w:hAnsi="Times New Roman" w:cs="Times New Roman"/>
          <w:sz w:val="24"/>
          <w:szCs w:val="24"/>
        </w:rPr>
        <w:t>one :</w:t>
      </w:r>
      <w:proofErr w:type="gramEnd"/>
      <w:r>
        <w:rPr>
          <w:rFonts w:ascii="Times New Roman" w:hAnsi="Times New Roman" w:cs="Times New Roman"/>
          <w:sz w:val="24"/>
          <w:szCs w:val="24"/>
        </w:rPr>
        <w:tab/>
        <w:t>Each 12 months imprisonment.</w:t>
      </w:r>
    </w:p>
    <w:p w:rsidR="00556538" w:rsidRDefault="00556538" w:rsidP="0055653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Count </w:t>
      </w:r>
      <w:proofErr w:type="gramStart"/>
      <w:r>
        <w:rPr>
          <w:rFonts w:ascii="Times New Roman" w:hAnsi="Times New Roman" w:cs="Times New Roman"/>
          <w:sz w:val="24"/>
          <w:szCs w:val="24"/>
        </w:rPr>
        <w:t>two  :</w:t>
      </w:r>
      <w:proofErr w:type="gramEnd"/>
      <w:r>
        <w:rPr>
          <w:rFonts w:ascii="Times New Roman" w:hAnsi="Times New Roman" w:cs="Times New Roman"/>
          <w:sz w:val="24"/>
          <w:szCs w:val="24"/>
        </w:rPr>
        <w:tab/>
        <w:t xml:space="preserve">Each 5 years imprisonment. Of the total of 6 years imprisonment 18   months imprisonment is suspended for five years on condition that each accused does not, during that period </w:t>
      </w:r>
      <w:proofErr w:type="gramStart"/>
      <w:r>
        <w:rPr>
          <w:rFonts w:ascii="Times New Roman" w:hAnsi="Times New Roman" w:cs="Times New Roman"/>
          <w:sz w:val="24"/>
          <w:szCs w:val="24"/>
        </w:rPr>
        <w:t>commit</w:t>
      </w:r>
      <w:proofErr w:type="gramEnd"/>
      <w:r>
        <w:rPr>
          <w:rFonts w:ascii="Times New Roman" w:hAnsi="Times New Roman" w:cs="Times New Roman"/>
          <w:sz w:val="24"/>
          <w:szCs w:val="24"/>
        </w:rPr>
        <w:t xml:space="preserve"> an offence involving an assault on the person of another or malicious damage to property for which he is sentenced to imprisonment without the option of a fine.”</w:t>
      </w:r>
    </w:p>
    <w:p w:rsidR="00556538" w:rsidRDefault="00556538" w:rsidP="00556538">
      <w:pPr>
        <w:spacing w:after="0" w:line="360" w:lineRule="auto"/>
        <w:jc w:val="both"/>
        <w:rPr>
          <w:rFonts w:ascii="Times New Roman" w:hAnsi="Times New Roman" w:cs="Times New Roman"/>
          <w:sz w:val="24"/>
          <w:szCs w:val="24"/>
        </w:rPr>
      </w:pPr>
    </w:p>
    <w:p w:rsidR="00556538" w:rsidRDefault="00556538" w:rsidP="00556538">
      <w:pPr>
        <w:spacing w:after="0" w:line="360" w:lineRule="auto"/>
        <w:jc w:val="both"/>
        <w:rPr>
          <w:rFonts w:ascii="Times New Roman" w:hAnsi="Times New Roman" w:cs="Times New Roman"/>
          <w:sz w:val="24"/>
          <w:szCs w:val="24"/>
        </w:rPr>
      </w:pPr>
    </w:p>
    <w:p w:rsidR="00556538" w:rsidRDefault="00556538" w:rsidP="00556538">
      <w:pPr>
        <w:spacing w:after="0" w:line="360" w:lineRule="auto"/>
        <w:jc w:val="both"/>
        <w:rPr>
          <w:rFonts w:ascii="Times New Roman" w:hAnsi="Times New Roman" w:cs="Times New Roman"/>
          <w:sz w:val="24"/>
          <w:szCs w:val="24"/>
        </w:rPr>
      </w:pPr>
    </w:p>
    <w:p w:rsidR="00556538" w:rsidRPr="00B95B37" w:rsidRDefault="005A1ACA" w:rsidP="0055653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BHUN</w:t>
      </w:r>
      <w:r w:rsidR="00BD2BC7">
        <w:rPr>
          <w:rFonts w:ascii="Times New Roman" w:hAnsi="Times New Roman" w:cs="Times New Roman"/>
          <w:sz w:val="24"/>
          <w:szCs w:val="24"/>
        </w:rPr>
        <w:t>U</w:t>
      </w:r>
      <w:r w:rsidR="00556538">
        <w:rPr>
          <w:rFonts w:ascii="Times New Roman" w:hAnsi="Times New Roman" w:cs="Times New Roman"/>
          <w:sz w:val="24"/>
          <w:szCs w:val="24"/>
        </w:rPr>
        <w:t xml:space="preserve"> J: </w:t>
      </w:r>
      <w:r w:rsidR="00BD2BC7">
        <w:rPr>
          <w:rFonts w:ascii="Times New Roman" w:hAnsi="Times New Roman" w:cs="Times New Roman"/>
          <w:sz w:val="24"/>
          <w:szCs w:val="24"/>
        </w:rPr>
        <w:t xml:space="preserve"> agrees</w:t>
      </w:r>
      <w:r w:rsidR="006E45EA">
        <w:rPr>
          <w:rFonts w:ascii="Times New Roman" w:hAnsi="Times New Roman" w:cs="Times New Roman"/>
          <w:sz w:val="24"/>
          <w:szCs w:val="24"/>
        </w:rPr>
        <w:t>.</w:t>
      </w:r>
    </w:p>
    <w:p w:rsidR="004A34F7" w:rsidRPr="004A34F7" w:rsidRDefault="004A34F7" w:rsidP="00556538">
      <w:pPr>
        <w:spacing w:after="0" w:line="240" w:lineRule="auto"/>
        <w:jc w:val="both"/>
        <w:rPr>
          <w:rFonts w:ascii="Times New Roman" w:hAnsi="Times New Roman" w:cs="Times New Roman"/>
          <w:b/>
          <w:sz w:val="24"/>
          <w:szCs w:val="24"/>
        </w:rPr>
      </w:pPr>
    </w:p>
    <w:sectPr w:rsidR="004A34F7" w:rsidRPr="004A34F7">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8EA" w:rsidRDefault="001858EA" w:rsidP="006756CD">
      <w:pPr>
        <w:spacing w:after="0" w:line="240" w:lineRule="auto"/>
      </w:pPr>
      <w:r>
        <w:separator/>
      </w:r>
    </w:p>
  </w:endnote>
  <w:endnote w:type="continuationSeparator" w:id="0">
    <w:p w:rsidR="001858EA" w:rsidRDefault="001858EA" w:rsidP="00675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8EA" w:rsidRDefault="001858EA" w:rsidP="006756CD">
      <w:pPr>
        <w:spacing w:after="0" w:line="240" w:lineRule="auto"/>
      </w:pPr>
      <w:r>
        <w:separator/>
      </w:r>
    </w:p>
  </w:footnote>
  <w:footnote w:type="continuationSeparator" w:id="0">
    <w:p w:rsidR="001858EA" w:rsidRDefault="001858EA" w:rsidP="006756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5846906"/>
      <w:docPartObj>
        <w:docPartGallery w:val="Page Numbers (Top of Page)"/>
        <w:docPartUnique/>
      </w:docPartObj>
    </w:sdtPr>
    <w:sdtEndPr>
      <w:rPr>
        <w:noProof/>
      </w:rPr>
    </w:sdtEndPr>
    <w:sdtContent>
      <w:p w:rsidR="006756CD" w:rsidRDefault="006756CD">
        <w:pPr>
          <w:pStyle w:val="Header"/>
          <w:jc w:val="right"/>
          <w:rPr>
            <w:noProof/>
          </w:rPr>
        </w:pPr>
        <w:r>
          <w:fldChar w:fldCharType="begin"/>
        </w:r>
        <w:r>
          <w:instrText xml:space="preserve"> PAGE   \* MERGEFORMAT </w:instrText>
        </w:r>
        <w:r>
          <w:fldChar w:fldCharType="separate"/>
        </w:r>
        <w:r w:rsidR="00832DDC">
          <w:rPr>
            <w:noProof/>
          </w:rPr>
          <w:t>1</w:t>
        </w:r>
        <w:r>
          <w:rPr>
            <w:noProof/>
          </w:rPr>
          <w:fldChar w:fldCharType="end"/>
        </w:r>
      </w:p>
      <w:p w:rsidR="006756CD" w:rsidRDefault="006756CD">
        <w:pPr>
          <w:pStyle w:val="Header"/>
          <w:jc w:val="right"/>
          <w:rPr>
            <w:noProof/>
          </w:rPr>
        </w:pPr>
        <w:r>
          <w:rPr>
            <w:noProof/>
          </w:rPr>
          <w:t>HH 52-2012</w:t>
        </w:r>
      </w:p>
      <w:p w:rsidR="006756CD" w:rsidRDefault="006756CD">
        <w:pPr>
          <w:pStyle w:val="Header"/>
          <w:jc w:val="right"/>
        </w:pPr>
        <w:r>
          <w:rPr>
            <w:noProof/>
          </w:rPr>
          <w:t xml:space="preserve">CRB MS 967-9/10 </w:t>
        </w:r>
      </w:p>
    </w:sdtContent>
  </w:sdt>
  <w:p w:rsidR="006756CD" w:rsidRDefault="006756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4F7"/>
    <w:rsid w:val="001858EA"/>
    <w:rsid w:val="00255335"/>
    <w:rsid w:val="003D298E"/>
    <w:rsid w:val="004736F8"/>
    <w:rsid w:val="004A34F7"/>
    <w:rsid w:val="00510C84"/>
    <w:rsid w:val="00545E14"/>
    <w:rsid w:val="00556538"/>
    <w:rsid w:val="005A1ACA"/>
    <w:rsid w:val="00613276"/>
    <w:rsid w:val="006756CD"/>
    <w:rsid w:val="006E45EA"/>
    <w:rsid w:val="00832DDC"/>
    <w:rsid w:val="00B7713D"/>
    <w:rsid w:val="00B95B37"/>
    <w:rsid w:val="00BD2BC7"/>
    <w:rsid w:val="00D72C1E"/>
    <w:rsid w:val="00E25ED9"/>
    <w:rsid w:val="00F02727"/>
    <w:rsid w:val="00F95EE2"/>
    <w:rsid w:val="00FF453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6CD"/>
  </w:style>
  <w:style w:type="paragraph" w:styleId="Footer">
    <w:name w:val="footer"/>
    <w:basedOn w:val="Normal"/>
    <w:link w:val="FooterChar"/>
    <w:uiPriority w:val="99"/>
    <w:unhideWhenUsed/>
    <w:rsid w:val="006756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6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6CD"/>
  </w:style>
  <w:style w:type="paragraph" w:styleId="Footer">
    <w:name w:val="footer"/>
    <w:basedOn w:val="Normal"/>
    <w:link w:val="FooterChar"/>
    <w:uiPriority w:val="99"/>
    <w:unhideWhenUsed/>
    <w:rsid w:val="006756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2012-03-14T12:35:00Z</cp:lastPrinted>
  <dcterms:created xsi:type="dcterms:W3CDTF">2012-05-17T14:21:00Z</dcterms:created>
  <dcterms:modified xsi:type="dcterms:W3CDTF">2012-05-17T14:21:00Z</dcterms:modified>
</cp:coreProperties>
</file>