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FA6BC" w14:textId="77777777" w:rsidR="00BB02E0" w:rsidRPr="00BB02E0" w:rsidRDefault="00BB02E0" w:rsidP="00BB02E0">
      <w:pPr>
        <w:rPr>
          <w:rFonts w:ascii="Times New Roman" w:hAnsi="Times New Roman" w:cs="Times New Roman"/>
          <w:sz w:val="24"/>
          <w:szCs w:val="24"/>
        </w:rPr>
      </w:pPr>
      <w:r w:rsidRPr="00BB02E0">
        <w:rPr>
          <w:rFonts w:ascii="Times New Roman" w:hAnsi="Times New Roman" w:cs="Times New Roman"/>
          <w:b/>
          <w:bCs/>
          <w:sz w:val="24"/>
          <w:szCs w:val="24"/>
        </w:rPr>
        <w:t xml:space="preserve">THE STATE </w:t>
      </w:r>
    </w:p>
    <w:p w14:paraId="107C5F57" w14:textId="77777777" w:rsidR="00BB02E0" w:rsidRPr="00BB02E0" w:rsidRDefault="00BB02E0" w:rsidP="00BB02E0">
      <w:pPr>
        <w:rPr>
          <w:rFonts w:ascii="Times New Roman" w:hAnsi="Times New Roman" w:cs="Times New Roman"/>
          <w:sz w:val="24"/>
          <w:szCs w:val="24"/>
        </w:rPr>
      </w:pPr>
      <w:r w:rsidRPr="00BB02E0">
        <w:rPr>
          <w:rFonts w:ascii="Times New Roman" w:hAnsi="Times New Roman" w:cs="Times New Roman"/>
          <w:b/>
          <w:bCs/>
          <w:sz w:val="24"/>
          <w:szCs w:val="24"/>
        </w:rPr>
        <w:t xml:space="preserve">Versus </w:t>
      </w:r>
    </w:p>
    <w:p w14:paraId="06EB032D" w14:textId="00E5871B" w:rsidR="00BB02E0" w:rsidRPr="00BB02E0" w:rsidRDefault="00BB02E0" w:rsidP="00BB02E0">
      <w:pPr>
        <w:rPr>
          <w:rFonts w:ascii="Times New Roman" w:hAnsi="Times New Roman" w:cs="Times New Roman"/>
          <w:b/>
          <w:bCs/>
          <w:sz w:val="24"/>
          <w:szCs w:val="24"/>
        </w:rPr>
      </w:pPr>
      <w:r>
        <w:rPr>
          <w:rFonts w:ascii="Times New Roman" w:hAnsi="Times New Roman" w:cs="Times New Roman"/>
          <w:b/>
          <w:bCs/>
          <w:sz w:val="24"/>
          <w:szCs w:val="24"/>
        </w:rPr>
        <w:t>CLEAR NCUBE</w:t>
      </w:r>
      <w:r w:rsidRPr="00BB02E0">
        <w:rPr>
          <w:rFonts w:ascii="Times New Roman" w:hAnsi="Times New Roman" w:cs="Times New Roman"/>
          <w:b/>
          <w:bCs/>
          <w:sz w:val="24"/>
          <w:szCs w:val="24"/>
        </w:rPr>
        <w:t xml:space="preserve"> </w:t>
      </w:r>
    </w:p>
    <w:p w14:paraId="6CCDB9F1" w14:textId="77777777" w:rsidR="00BB02E0" w:rsidRPr="00BB02E0" w:rsidRDefault="00BB02E0" w:rsidP="00BB02E0">
      <w:pPr>
        <w:spacing w:line="240" w:lineRule="auto"/>
        <w:rPr>
          <w:rFonts w:ascii="Times New Roman" w:hAnsi="Times New Roman" w:cs="Times New Roman"/>
          <w:sz w:val="24"/>
          <w:szCs w:val="24"/>
        </w:rPr>
      </w:pPr>
      <w:r w:rsidRPr="00BB02E0">
        <w:rPr>
          <w:rFonts w:ascii="Times New Roman" w:hAnsi="Times New Roman" w:cs="Times New Roman"/>
          <w:sz w:val="24"/>
          <w:szCs w:val="24"/>
        </w:rPr>
        <w:t xml:space="preserve">IN THE HIGH COURT OF ZIMBABWE </w:t>
      </w:r>
    </w:p>
    <w:p w14:paraId="2B63438B" w14:textId="77777777" w:rsidR="00BB02E0" w:rsidRPr="00BB02E0" w:rsidRDefault="00BB02E0" w:rsidP="00BB02E0">
      <w:pPr>
        <w:spacing w:line="240" w:lineRule="auto"/>
        <w:rPr>
          <w:rFonts w:ascii="Times New Roman" w:hAnsi="Times New Roman" w:cs="Times New Roman"/>
          <w:sz w:val="24"/>
          <w:szCs w:val="24"/>
        </w:rPr>
      </w:pPr>
      <w:r w:rsidRPr="00BB02E0">
        <w:rPr>
          <w:rFonts w:ascii="Times New Roman" w:hAnsi="Times New Roman" w:cs="Times New Roman"/>
          <w:sz w:val="24"/>
          <w:szCs w:val="24"/>
        </w:rPr>
        <w:t xml:space="preserve">DUBE-BANDA J with Assessors Mr. Ndlovu and Mr. Ndubiwa </w:t>
      </w:r>
    </w:p>
    <w:p w14:paraId="1A23020A" w14:textId="77777777" w:rsidR="00BB02E0" w:rsidRPr="00BB02E0" w:rsidRDefault="00BB02E0" w:rsidP="00BB02E0">
      <w:pPr>
        <w:spacing w:line="240" w:lineRule="auto"/>
        <w:rPr>
          <w:rFonts w:ascii="Times New Roman" w:hAnsi="Times New Roman" w:cs="Times New Roman"/>
          <w:sz w:val="24"/>
          <w:szCs w:val="24"/>
        </w:rPr>
      </w:pPr>
      <w:r w:rsidRPr="00BB02E0">
        <w:rPr>
          <w:rFonts w:ascii="Times New Roman" w:hAnsi="Times New Roman" w:cs="Times New Roman"/>
          <w:sz w:val="24"/>
          <w:szCs w:val="24"/>
        </w:rPr>
        <w:t>HWANGE 5 March 2024</w:t>
      </w:r>
    </w:p>
    <w:p w14:paraId="4C120B9B" w14:textId="77777777" w:rsidR="00BB02E0" w:rsidRPr="00BB02E0" w:rsidRDefault="00BB02E0" w:rsidP="00BB02E0">
      <w:pPr>
        <w:rPr>
          <w:rFonts w:ascii="Times New Roman" w:hAnsi="Times New Roman" w:cs="Times New Roman"/>
          <w:sz w:val="24"/>
          <w:szCs w:val="24"/>
        </w:rPr>
      </w:pPr>
    </w:p>
    <w:p w14:paraId="6B540835" w14:textId="77777777" w:rsidR="00BB02E0" w:rsidRPr="00BB02E0" w:rsidRDefault="00BB02E0" w:rsidP="00BB02E0">
      <w:pPr>
        <w:rPr>
          <w:rFonts w:ascii="Times New Roman" w:hAnsi="Times New Roman" w:cs="Times New Roman"/>
          <w:i/>
          <w:iCs/>
          <w:sz w:val="24"/>
          <w:szCs w:val="24"/>
        </w:rPr>
      </w:pPr>
      <w:r w:rsidRPr="00BB02E0">
        <w:rPr>
          <w:rFonts w:ascii="Times New Roman" w:hAnsi="Times New Roman" w:cs="Times New Roman"/>
          <w:b/>
          <w:bCs/>
          <w:sz w:val="24"/>
          <w:szCs w:val="24"/>
        </w:rPr>
        <w:t xml:space="preserve">Criminal trial </w:t>
      </w:r>
    </w:p>
    <w:p w14:paraId="11CBBD5C" w14:textId="687BF76B" w:rsidR="00BB02E0" w:rsidRPr="00BB02E0" w:rsidRDefault="00BB02E0" w:rsidP="00BB02E0">
      <w:pPr>
        <w:spacing w:line="240" w:lineRule="auto"/>
        <w:rPr>
          <w:rFonts w:ascii="Times New Roman" w:hAnsi="Times New Roman" w:cs="Times New Roman"/>
          <w:sz w:val="24"/>
          <w:szCs w:val="24"/>
        </w:rPr>
      </w:pPr>
      <w:r w:rsidRPr="00BB02E0">
        <w:rPr>
          <w:rFonts w:ascii="Times New Roman" w:hAnsi="Times New Roman" w:cs="Times New Roman"/>
          <w:i/>
          <w:iCs/>
          <w:sz w:val="24"/>
          <w:szCs w:val="24"/>
        </w:rPr>
        <w:t>M</w:t>
      </w:r>
      <w:r>
        <w:rPr>
          <w:rFonts w:ascii="Times New Roman" w:hAnsi="Times New Roman" w:cs="Times New Roman"/>
          <w:i/>
          <w:iCs/>
          <w:sz w:val="24"/>
          <w:szCs w:val="24"/>
        </w:rPr>
        <w:t>rs. M. Cheda</w:t>
      </w:r>
      <w:r w:rsidRPr="00BB02E0">
        <w:rPr>
          <w:rFonts w:ascii="Times New Roman" w:hAnsi="Times New Roman" w:cs="Times New Roman"/>
          <w:i/>
          <w:iCs/>
          <w:sz w:val="24"/>
          <w:szCs w:val="24"/>
        </w:rPr>
        <w:t xml:space="preserve"> </w:t>
      </w:r>
      <w:r w:rsidRPr="00BB02E0">
        <w:rPr>
          <w:rFonts w:ascii="Times New Roman" w:hAnsi="Times New Roman" w:cs="Times New Roman"/>
          <w:sz w:val="24"/>
          <w:szCs w:val="24"/>
        </w:rPr>
        <w:t xml:space="preserve">for the State </w:t>
      </w:r>
    </w:p>
    <w:p w14:paraId="502C3FAC" w14:textId="5480977B" w:rsidR="00BB02E0" w:rsidRPr="00BB02E0" w:rsidRDefault="00BB02E0" w:rsidP="00BB02E0">
      <w:pPr>
        <w:spacing w:line="240" w:lineRule="auto"/>
        <w:rPr>
          <w:rFonts w:ascii="Times New Roman" w:hAnsi="Times New Roman" w:cs="Times New Roman"/>
          <w:sz w:val="24"/>
          <w:szCs w:val="24"/>
        </w:rPr>
      </w:pPr>
      <w:r>
        <w:rPr>
          <w:rFonts w:ascii="Times New Roman" w:hAnsi="Times New Roman" w:cs="Times New Roman"/>
          <w:i/>
          <w:iCs/>
          <w:sz w:val="24"/>
          <w:szCs w:val="24"/>
        </w:rPr>
        <w:t xml:space="preserve">Ms. T. </w:t>
      </w:r>
      <w:proofErr w:type="spellStart"/>
      <w:r>
        <w:rPr>
          <w:rFonts w:ascii="Times New Roman" w:hAnsi="Times New Roman" w:cs="Times New Roman"/>
          <w:i/>
          <w:iCs/>
          <w:sz w:val="24"/>
          <w:szCs w:val="24"/>
        </w:rPr>
        <w:t>Chikwandare</w:t>
      </w:r>
      <w:proofErr w:type="spellEnd"/>
      <w:r w:rsidRPr="00BB02E0">
        <w:rPr>
          <w:rFonts w:ascii="Times New Roman" w:hAnsi="Times New Roman" w:cs="Times New Roman"/>
          <w:i/>
          <w:iCs/>
          <w:sz w:val="24"/>
          <w:szCs w:val="24"/>
        </w:rPr>
        <w:t xml:space="preserve"> </w:t>
      </w:r>
      <w:r w:rsidRPr="00BB02E0">
        <w:rPr>
          <w:rFonts w:ascii="Times New Roman" w:hAnsi="Times New Roman" w:cs="Times New Roman"/>
          <w:sz w:val="24"/>
          <w:szCs w:val="24"/>
        </w:rPr>
        <w:t xml:space="preserve">for the accused </w:t>
      </w:r>
    </w:p>
    <w:p w14:paraId="4C938DBD" w14:textId="77777777" w:rsidR="00BB02E0" w:rsidRPr="00BB02E0" w:rsidRDefault="00BB02E0" w:rsidP="00BB02E0">
      <w:pPr>
        <w:rPr>
          <w:rFonts w:ascii="Times New Roman" w:hAnsi="Times New Roman" w:cs="Times New Roman"/>
          <w:b/>
          <w:bCs/>
          <w:sz w:val="24"/>
          <w:szCs w:val="24"/>
        </w:rPr>
      </w:pPr>
    </w:p>
    <w:p w14:paraId="57C36ED8" w14:textId="64403F8B" w:rsidR="00BB02E0" w:rsidRPr="00BB02E0" w:rsidRDefault="00BB02E0" w:rsidP="00BB02E0">
      <w:pPr>
        <w:rPr>
          <w:rFonts w:ascii="Times New Roman" w:hAnsi="Times New Roman" w:cs="Times New Roman"/>
          <w:b/>
          <w:bCs/>
          <w:sz w:val="24"/>
          <w:szCs w:val="24"/>
        </w:rPr>
      </w:pPr>
      <w:r w:rsidRPr="00BB02E0">
        <w:rPr>
          <w:rFonts w:ascii="Times New Roman" w:hAnsi="Times New Roman" w:cs="Times New Roman"/>
          <w:b/>
          <w:bCs/>
          <w:sz w:val="24"/>
          <w:szCs w:val="24"/>
        </w:rPr>
        <w:t>DUBE-BANDA J:</w:t>
      </w:r>
    </w:p>
    <w:p w14:paraId="7F803067" w14:textId="7FECF128" w:rsidR="00BB02E0" w:rsidRDefault="00BB02E0" w:rsidP="00BB02E0">
      <w:pPr>
        <w:rPr>
          <w:rFonts w:ascii="Times New Roman" w:hAnsi="Times New Roman" w:cs="Times New Roman"/>
          <w:sz w:val="24"/>
          <w:szCs w:val="24"/>
        </w:rPr>
      </w:pPr>
      <w:r w:rsidRPr="00BB02E0">
        <w:rPr>
          <w:rFonts w:ascii="Times New Roman" w:hAnsi="Times New Roman" w:cs="Times New Roman"/>
          <w:sz w:val="24"/>
          <w:szCs w:val="24"/>
        </w:rPr>
        <w:t xml:space="preserve">[1] The accused is appearing before this court charged with the crime of murder as defined in s 47 of the Criminal Law (Codification and Reform) Act [Chapter 9:23]. It being alleged that on 12 July 2023 he unlawfully caused the death of </w:t>
      </w:r>
      <w:r>
        <w:rPr>
          <w:rFonts w:ascii="Times New Roman" w:hAnsi="Times New Roman" w:cs="Times New Roman"/>
          <w:sz w:val="24"/>
          <w:szCs w:val="24"/>
        </w:rPr>
        <w:t>Flesher Ndlovu</w:t>
      </w:r>
      <w:r w:rsidRPr="00BB02E0">
        <w:rPr>
          <w:rFonts w:ascii="Times New Roman" w:hAnsi="Times New Roman" w:cs="Times New Roman"/>
          <w:sz w:val="24"/>
          <w:szCs w:val="24"/>
        </w:rPr>
        <w:t xml:space="preserve"> referred to as deceased by stabbing him once on the chest with a </w:t>
      </w:r>
      <w:r>
        <w:rPr>
          <w:rFonts w:ascii="Times New Roman" w:hAnsi="Times New Roman" w:cs="Times New Roman"/>
          <w:sz w:val="24"/>
          <w:szCs w:val="24"/>
        </w:rPr>
        <w:t xml:space="preserve">hunter’s </w:t>
      </w:r>
      <w:r w:rsidRPr="00BB02E0">
        <w:rPr>
          <w:rFonts w:ascii="Times New Roman" w:hAnsi="Times New Roman" w:cs="Times New Roman"/>
          <w:sz w:val="24"/>
          <w:szCs w:val="24"/>
        </w:rPr>
        <w:t>knife intending to kill him or realising that there was a real risk or possibility that his conduct may cause the death of the deceased and continued to engage in that conduct despite the risk or possibility.</w:t>
      </w:r>
    </w:p>
    <w:p w14:paraId="20431232" w14:textId="77777777" w:rsidR="00BB02E0" w:rsidRPr="00BB02E0" w:rsidRDefault="00BB02E0" w:rsidP="00BB02E0">
      <w:pPr>
        <w:rPr>
          <w:rFonts w:ascii="Times New Roman" w:hAnsi="Times New Roman" w:cs="Times New Roman"/>
          <w:sz w:val="24"/>
          <w:szCs w:val="24"/>
        </w:rPr>
      </w:pPr>
    </w:p>
    <w:p w14:paraId="73CDDABF" w14:textId="77777777" w:rsidR="00BB02E0" w:rsidRDefault="00BB02E0" w:rsidP="00BB02E0">
      <w:pPr>
        <w:rPr>
          <w:rFonts w:ascii="Times New Roman" w:hAnsi="Times New Roman" w:cs="Times New Roman"/>
          <w:sz w:val="24"/>
          <w:szCs w:val="24"/>
        </w:rPr>
      </w:pPr>
      <w:r w:rsidRPr="00BB02E0">
        <w:rPr>
          <w:rFonts w:ascii="Times New Roman" w:hAnsi="Times New Roman" w:cs="Times New Roman"/>
          <w:sz w:val="24"/>
          <w:szCs w:val="24"/>
        </w:rPr>
        <w:t>[2] The accused pleaded not guilty to the crime of murder and offered a plea of guilty to the lesser crime of culpable homicide. The State accepted the plea of guilty to the crime of culpable homicide. The State tendered into the record of proceedings a statement of agreed facts, which is before court and marked Annexure “A”. The statement reads as follows:</w:t>
      </w:r>
    </w:p>
    <w:p w14:paraId="2E8E61EA" w14:textId="77777777" w:rsidR="00BB02E0" w:rsidRDefault="00BB02E0" w:rsidP="00BB02E0">
      <w:pPr>
        <w:rPr>
          <w:rFonts w:ascii="Times New Roman" w:hAnsi="Times New Roman" w:cs="Times New Roman"/>
          <w:sz w:val="24"/>
          <w:szCs w:val="24"/>
        </w:rPr>
      </w:pPr>
    </w:p>
    <w:p w14:paraId="594C845C" w14:textId="77777777" w:rsidR="00BB02E0" w:rsidRDefault="00BB02E0" w:rsidP="00BB02E0">
      <w:pPr>
        <w:ind w:left="360"/>
        <w:rPr>
          <w:rFonts w:ascii="Times New Roman" w:hAnsi="Times New Roman" w:cs="Times New Roman"/>
          <w:sz w:val="24"/>
          <w:szCs w:val="24"/>
        </w:rPr>
      </w:pPr>
      <w:r>
        <w:rPr>
          <w:rFonts w:ascii="Times New Roman" w:hAnsi="Times New Roman" w:cs="Times New Roman"/>
          <w:sz w:val="24"/>
          <w:szCs w:val="24"/>
        </w:rPr>
        <w:t>The State and the Defence are agreed that the following issues are common cause being that:</w:t>
      </w:r>
    </w:p>
    <w:p w14:paraId="677EB2C2" w14:textId="77777777" w:rsidR="00BB02E0" w:rsidRPr="00DD5354" w:rsidRDefault="00BB02E0" w:rsidP="00BB02E0">
      <w:pPr>
        <w:pStyle w:val="ListParagraph"/>
        <w:numPr>
          <w:ilvl w:val="0"/>
          <w:numId w:val="2"/>
        </w:numPr>
        <w:spacing w:line="360" w:lineRule="auto"/>
        <w:jc w:val="both"/>
        <w:rPr>
          <w:rFonts w:ascii="Times New Roman" w:hAnsi="Times New Roman" w:cs="Times New Roman"/>
          <w:sz w:val="24"/>
          <w:szCs w:val="24"/>
        </w:rPr>
      </w:pPr>
      <w:r w:rsidRPr="00DD5354">
        <w:rPr>
          <w:rFonts w:ascii="Times New Roman" w:hAnsi="Times New Roman" w:cs="Times New Roman"/>
          <w:sz w:val="24"/>
          <w:szCs w:val="24"/>
        </w:rPr>
        <w:t>The accused was aged</w:t>
      </w:r>
      <w:r>
        <w:rPr>
          <w:rFonts w:ascii="Times New Roman" w:hAnsi="Times New Roman" w:cs="Times New Roman"/>
          <w:sz w:val="24"/>
          <w:szCs w:val="24"/>
        </w:rPr>
        <w:t xml:space="preserve"> 22</w:t>
      </w:r>
      <w:r w:rsidRPr="00DD5354">
        <w:rPr>
          <w:rFonts w:ascii="Times New Roman" w:hAnsi="Times New Roman" w:cs="Times New Roman"/>
          <w:sz w:val="24"/>
          <w:szCs w:val="24"/>
        </w:rPr>
        <w:t xml:space="preserve"> years</w:t>
      </w:r>
      <w:r>
        <w:rPr>
          <w:rFonts w:ascii="Times New Roman" w:hAnsi="Times New Roman" w:cs="Times New Roman"/>
          <w:sz w:val="24"/>
          <w:szCs w:val="24"/>
        </w:rPr>
        <w:t xml:space="preserve"> of age</w:t>
      </w:r>
      <w:r w:rsidRPr="00DD5354">
        <w:rPr>
          <w:rFonts w:ascii="Times New Roman" w:hAnsi="Times New Roman" w:cs="Times New Roman"/>
          <w:sz w:val="24"/>
          <w:szCs w:val="24"/>
        </w:rPr>
        <w:t xml:space="preserve"> at the time of the commission of the offence and he resides at</w:t>
      </w:r>
      <w:r>
        <w:rPr>
          <w:rFonts w:ascii="Times New Roman" w:hAnsi="Times New Roman" w:cs="Times New Roman"/>
          <w:sz w:val="24"/>
          <w:szCs w:val="24"/>
        </w:rPr>
        <w:t xml:space="preserve"> </w:t>
      </w:r>
      <w:proofErr w:type="spellStart"/>
      <w:r>
        <w:rPr>
          <w:rFonts w:ascii="Times New Roman" w:hAnsi="Times New Roman" w:cs="Times New Roman"/>
          <w:sz w:val="24"/>
          <w:szCs w:val="24"/>
        </w:rPr>
        <w:t>Mbikeni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Ncube’s</w:t>
      </w:r>
      <w:proofErr w:type="spellEnd"/>
      <w:r>
        <w:rPr>
          <w:rFonts w:ascii="Times New Roman" w:hAnsi="Times New Roman" w:cs="Times New Roman"/>
          <w:sz w:val="24"/>
          <w:szCs w:val="24"/>
        </w:rPr>
        <w:t xml:space="preserve"> homestead, </w:t>
      </w:r>
      <w:proofErr w:type="spellStart"/>
      <w:r>
        <w:rPr>
          <w:rFonts w:ascii="Times New Roman" w:hAnsi="Times New Roman" w:cs="Times New Roman"/>
          <w:sz w:val="24"/>
          <w:szCs w:val="24"/>
        </w:rPr>
        <w:t>Mathe</w:t>
      </w:r>
      <w:proofErr w:type="spellEnd"/>
      <w:r>
        <w:rPr>
          <w:rFonts w:ascii="Times New Roman" w:hAnsi="Times New Roman" w:cs="Times New Roman"/>
          <w:sz w:val="24"/>
          <w:szCs w:val="24"/>
        </w:rPr>
        <w:t xml:space="preserve"> Line, Chief </w:t>
      </w:r>
      <w:proofErr w:type="spellStart"/>
      <w:r>
        <w:rPr>
          <w:rFonts w:ascii="Times New Roman" w:hAnsi="Times New Roman" w:cs="Times New Roman"/>
          <w:sz w:val="24"/>
          <w:szCs w:val="24"/>
        </w:rPr>
        <w:t>Mahlathini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Tsholotsho</w:t>
      </w:r>
      <w:proofErr w:type="spellEnd"/>
      <w:r>
        <w:rPr>
          <w:rFonts w:ascii="Times New Roman" w:hAnsi="Times New Roman" w:cs="Times New Roman"/>
          <w:sz w:val="24"/>
          <w:szCs w:val="24"/>
        </w:rPr>
        <w:t>.</w:t>
      </w:r>
    </w:p>
    <w:p w14:paraId="029CA78E" w14:textId="77777777" w:rsidR="00BB02E0" w:rsidRDefault="00BB02E0" w:rsidP="00BB02E0">
      <w:pPr>
        <w:pStyle w:val="ListParagraph"/>
        <w:numPr>
          <w:ilvl w:val="0"/>
          <w:numId w:val="2"/>
        </w:numPr>
        <w:spacing w:line="360" w:lineRule="auto"/>
        <w:jc w:val="both"/>
        <w:rPr>
          <w:rFonts w:ascii="Times New Roman" w:hAnsi="Times New Roman" w:cs="Times New Roman"/>
          <w:sz w:val="24"/>
          <w:szCs w:val="24"/>
        </w:rPr>
      </w:pPr>
      <w:r w:rsidRPr="00390039">
        <w:rPr>
          <w:rFonts w:ascii="Times New Roman" w:hAnsi="Times New Roman" w:cs="Times New Roman"/>
          <w:sz w:val="24"/>
          <w:szCs w:val="24"/>
        </w:rPr>
        <w:t>The deceased was aged 34 years at the time he met his death. He used to reside at</w:t>
      </w:r>
      <w:r>
        <w:rPr>
          <w:rFonts w:ascii="Times New Roman" w:hAnsi="Times New Roman" w:cs="Times New Roman"/>
          <w:sz w:val="24"/>
          <w:szCs w:val="24"/>
        </w:rPr>
        <w:t xml:space="preserve"> </w:t>
      </w:r>
      <w:proofErr w:type="spellStart"/>
      <w:r>
        <w:rPr>
          <w:rFonts w:ascii="Times New Roman" w:hAnsi="Times New Roman" w:cs="Times New Roman"/>
          <w:sz w:val="24"/>
          <w:szCs w:val="24"/>
        </w:rPr>
        <w:t>Sunnboy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Ndlovu’s</w:t>
      </w:r>
      <w:proofErr w:type="spellEnd"/>
      <w:r>
        <w:rPr>
          <w:rFonts w:ascii="Times New Roman" w:hAnsi="Times New Roman" w:cs="Times New Roman"/>
          <w:sz w:val="24"/>
          <w:szCs w:val="24"/>
        </w:rPr>
        <w:t xml:space="preserve"> homestead, </w:t>
      </w:r>
      <w:proofErr w:type="spellStart"/>
      <w:r>
        <w:rPr>
          <w:rFonts w:ascii="Times New Roman" w:hAnsi="Times New Roman" w:cs="Times New Roman"/>
          <w:sz w:val="24"/>
          <w:szCs w:val="24"/>
        </w:rPr>
        <w:t>Mathe</w:t>
      </w:r>
      <w:proofErr w:type="spellEnd"/>
      <w:r>
        <w:rPr>
          <w:rFonts w:ascii="Times New Roman" w:hAnsi="Times New Roman" w:cs="Times New Roman"/>
          <w:sz w:val="24"/>
          <w:szCs w:val="24"/>
        </w:rPr>
        <w:t xml:space="preserve"> Line, Chief </w:t>
      </w:r>
      <w:proofErr w:type="spellStart"/>
      <w:r>
        <w:rPr>
          <w:rFonts w:ascii="Times New Roman" w:hAnsi="Times New Roman" w:cs="Times New Roman"/>
          <w:sz w:val="24"/>
          <w:szCs w:val="24"/>
        </w:rPr>
        <w:t>Mahlathini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Tsholotsho</w:t>
      </w:r>
      <w:proofErr w:type="spellEnd"/>
      <w:r>
        <w:rPr>
          <w:rFonts w:ascii="Times New Roman" w:hAnsi="Times New Roman" w:cs="Times New Roman"/>
          <w:sz w:val="24"/>
          <w:szCs w:val="24"/>
        </w:rPr>
        <w:t>.</w:t>
      </w:r>
    </w:p>
    <w:p w14:paraId="4ED4955A" w14:textId="77777777" w:rsidR="00BB02E0" w:rsidRDefault="00BB02E0" w:rsidP="00BB02E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On the 23</w:t>
      </w:r>
      <w:r w:rsidRPr="00390039">
        <w:rPr>
          <w:rFonts w:ascii="Times New Roman" w:hAnsi="Times New Roman" w:cs="Times New Roman"/>
          <w:sz w:val="24"/>
          <w:szCs w:val="24"/>
          <w:vertAlign w:val="superscript"/>
        </w:rPr>
        <w:t>rd</w:t>
      </w:r>
      <w:r>
        <w:rPr>
          <w:rFonts w:ascii="Times New Roman" w:hAnsi="Times New Roman" w:cs="Times New Roman"/>
          <w:sz w:val="24"/>
          <w:szCs w:val="24"/>
        </w:rPr>
        <w:t xml:space="preserve"> of June 2023 and at 18:30, the accused, Heaven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Methuseli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Mpala</w:t>
      </w:r>
      <w:proofErr w:type="spellEnd"/>
      <w:r>
        <w:rPr>
          <w:rFonts w:ascii="Times New Roman" w:hAnsi="Times New Roman" w:cs="Times New Roman"/>
          <w:sz w:val="24"/>
          <w:szCs w:val="24"/>
        </w:rPr>
        <w:t xml:space="preserve"> and other locals were gambling at </w:t>
      </w:r>
      <w:proofErr w:type="spellStart"/>
      <w:r>
        <w:rPr>
          <w:rFonts w:ascii="Times New Roman" w:hAnsi="Times New Roman" w:cs="Times New Roman"/>
          <w:sz w:val="24"/>
          <w:szCs w:val="24"/>
        </w:rPr>
        <w:t>Vukuzenzele</w:t>
      </w:r>
      <w:proofErr w:type="spellEnd"/>
      <w:r>
        <w:rPr>
          <w:rFonts w:ascii="Times New Roman" w:hAnsi="Times New Roman" w:cs="Times New Roman"/>
          <w:sz w:val="24"/>
          <w:szCs w:val="24"/>
        </w:rPr>
        <w:t xml:space="preserve"> shop veranda, </w:t>
      </w:r>
      <w:proofErr w:type="spellStart"/>
      <w:r>
        <w:rPr>
          <w:rFonts w:ascii="Times New Roman" w:hAnsi="Times New Roman" w:cs="Times New Roman"/>
          <w:sz w:val="24"/>
          <w:szCs w:val="24"/>
        </w:rPr>
        <w:t>Mathe</w:t>
      </w:r>
      <w:proofErr w:type="spellEnd"/>
      <w:r>
        <w:rPr>
          <w:rFonts w:ascii="Times New Roman" w:hAnsi="Times New Roman" w:cs="Times New Roman"/>
          <w:sz w:val="24"/>
          <w:szCs w:val="24"/>
        </w:rPr>
        <w:t xml:space="preserve"> Business Centre, Tsholotsho.</w:t>
      </w:r>
    </w:p>
    <w:p w14:paraId="4C728253" w14:textId="77777777" w:rsidR="00BB02E0" w:rsidRDefault="00BB02E0" w:rsidP="00BB02E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deceased was at the Business Centre sitting in a building that is still under construction next to </w:t>
      </w:r>
      <w:proofErr w:type="spellStart"/>
      <w:r>
        <w:rPr>
          <w:rFonts w:ascii="Times New Roman" w:hAnsi="Times New Roman" w:cs="Times New Roman"/>
          <w:sz w:val="24"/>
          <w:szCs w:val="24"/>
        </w:rPr>
        <w:t>Vukuzenzele</w:t>
      </w:r>
      <w:proofErr w:type="spellEnd"/>
      <w:r>
        <w:rPr>
          <w:rFonts w:ascii="Times New Roman" w:hAnsi="Times New Roman" w:cs="Times New Roman"/>
          <w:sz w:val="24"/>
          <w:szCs w:val="24"/>
        </w:rPr>
        <w:t xml:space="preserve"> shop some ten </w:t>
      </w:r>
      <w:proofErr w:type="spellStart"/>
      <w:r>
        <w:rPr>
          <w:rFonts w:ascii="Times New Roman" w:hAnsi="Times New Roman" w:cs="Times New Roman"/>
          <w:sz w:val="24"/>
          <w:szCs w:val="24"/>
        </w:rPr>
        <w:t>metres</w:t>
      </w:r>
      <w:proofErr w:type="spellEnd"/>
      <w:r>
        <w:rPr>
          <w:rFonts w:ascii="Times New Roman" w:hAnsi="Times New Roman" w:cs="Times New Roman"/>
          <w:sz w:val="24"/>
          <w:szCs w:val="24"/>
        </w:rPr>
        <w:t xml:space="preserve"> away drinking some beer. Deceased was in the company of his brother Sanctity Ndlovu.</w:t>
      </w:r>
    </w:p>
    <w:p w14:paraId="5FFE98D2" w14:textId="77777777" w:rsidR="00BB02E0" w:rsidRDefault="00BB02E0" w:rsidP="00BB02E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deceased approached accused and his friends and admonished them for gambling at the shops. The group that was gambling dispersed leaving accused behind.</w:t>
      </w:r>
    </w:p>
    <w:p w14:paraId="453994FE" w14:textId="77777777" w:rsidR="00BB02E0" w:rsidRDefault="00BB02E0" w:rsidP="00BB02E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Deceased asked accused his name and accused told him he was </w:t>
      </w:r>
      <w:proofErr w:type="spellStart"/>
      <w:r>
        <w:rPr>
          <w:rFonts w:ascii="Times New Roman" w:hAnsi="Times New Roman" w:cs="Times New Roman"/>
          <w:sz w:val="24"/>
          <w:szCs w:val="24"/>
        </w:rPr>
        <w:t>Ndai</w:t>
      </w:r>
      <w:proofErr w:type="spellEnd"/>
      <w:r>
        <w:rPr>
          <w:rFonts w:ascii="Times New Roman" w:hAnsi="Times New Roman" w:cs="Times New Roman"/>
          <w:sz w:val="24"/>
          <w:szCs w:val="24"/>
        </w:rPr>
        <w:t>. There was an exchange of words. Deceased slapped the accused once across the face with an open hand.</w:t>
      </w:r>
    </w:p>
    <w:p w14:paraId="4D15B2E8" w14:textId="77777777" w:rsidR="00BB02E0" w:rsidRDefault="00BB02E0" w:rsidP="00BB02E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Accused withdrew a hunter’s knife from his pocket and stabbed deceased once on the chest. Accused fled from the scene.</w:t>
      </w:r>
    </w:p>
    <w:p w14:paraId="547D57EE" w14:textId="77777777" w:rsidR="00BB02E0" w:rsidRDefault="00BB02E0" w:rsidP="00BB02E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Deceased bled profusely and fell to the ground groaning in pain.</w:t>
      </w:r>
    </w:p>
    <w:p w14:paraId="67A323A5" w14:textId="77777777" w:rsidR="00BB02E0" w:rsidRDefault="00BB02E0" w:rsidP="00BB02E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Deceased died at the scene before he could be taken to hospital.</w:t>
      </w:r>
    </w:p>
    <w:p w14:paraId="39B6DD1A" w14:textId="19A98462" w:rsidR="00BB02E0" w:rsidRPr="00BB02E0" w:rsidRDefault="00BB02E0" w:rsidP="00BB02E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person pleads not guilty to murder but pleads guilty to culpable homicide in that he negligently caused the death of the deceased.</w:t>
      </w:r>
    </w:p>
    <w:p w14:paraId="61023B9A" w14:textId="51AFA582" w:rsidR="00BB02E0" w:rsidRDefault="00BB02E0" w:rsidP="00BB02E0">
      <w:pPr>
        <w:rPr>
          <w:rFonts w:ascii="Times New Roman" w:hAnsi="Times New Roman" w:cs="Times New Roman"/>
          <w:sz w:val="24"/>
          <w:szCs w:val="24"/>
        </w:rPr>
      </w:pPr>
      <w:r w:rsidRPr="00BB02E0">
        <w:rPr>
          <w:rFonts w:ascii="Times New Roman" w:hAnsi="Times New Roman" w:cs="Times New Roman"/>
          <w:sz w:val="24"/>
          <w:szCs w:val="24"/>
        </w:rPr>
        <w:t xml:space="preserve">[3] The State tendered the following exhibits; a post mortem report compiled by Dr. </w:t>
      </w:r>
      <w:proofErr w:type="spellStart"/>
      <w:r w:rsidRPr="00BB02E0">
        <w:rPr>
          <w:rFonts w:ascii="Times New Roman" w:hAnsi="Times New Roman" w:cs="Times New Roman"/>
          <w:sz w:val="24"/>
          <w:szCs w:val="24"/>
        </w:rPr>
        <w:t>Maibelys</w:t>
      </w:r>
      <w:proofErr w:type="spellEnd"/>
      <w:r w:rsidRPr="00BB02E0">
        <w:rPr>
          <w:rFonts w:ascii="Times New Roman" w:hAnsi="Times New Roman" w:cs="Times New Roman"/>
          <w:sz w:val="24"/>
          <w:szCs w:val="24"/>
        </w:rPr>
        <w:t xml:space="preserve"> </w:t>
      </w:r>
      <w:proofErr w:type="spellStart"/>
      <w:r w:rsidRPr="00BB02E0">
        <w:rPr>
          <w:rFonts w:ascii="Times New Roman" w:hAnsi="Times New Roman" w:cs="Times New Roman"/>
          <w:sz w:val="24"/>
          <w:szCs w:val="24"/>
        </w:rPr>
        <w:t>Gavilan</w:t>
      </w:r>
      <w:proofErr w:type="spellEnd"/>
      <w:r w:rsidRPr="00BB02E0">
        <w:rPr>
          <w:rFonts w:ascii="Times New Roman" w:hAnsi="Times New Roman" w:cs="Times New Roman"/>
          <w:sz w:val="24"/>
          <w:szCs w:val="24"/>
        </w:rPr>
        <w:t xml:space="preserve"> Acosta who concluded that the cause of death was </w:t>
      </w:r>
      <w:r>
        <w:rPr>
          <w:rFonts w:ascii="Times New Roman" w:hAnsi="Times New Roman" w:cs="Times New Roman"/>
          <w:sz w:val="24"/>
          <w:szCs w:val="24"/>
        </w:rPr>
        <w:t>haemorrhagic</w:t>
      </w:r>
      <w:r w:rsidRPr="00BB02E0">
        <w:rPr>
          <w:rFonts w:ascii="Times New Roman" w:hAnsi="Times New Roman" w:cs="Times New Roman"/>
          <w:sz w:val="24"/>
          <w:szCs w:val="24"/>
        </w:rPr>
        <w:t xml:space="preserve"> shock; stab wound in the chest</w:t>
      </w:r>
      <w:r>
        <w:rPr>
          <w:rFonts w:ascii="Times New Roman" w:hAnsi="Times New Roman" w:cs="Times New Roman"/>
          <w:sz w:val="24"/>
          <w:szCs w:val="24"/>
        </w:rPr>
        <w:t xml:space="preserve">; and assault. </w:t>
      </w:r>
      <w:r w:rsidRPr="00BB02E0">
        <w:rPr>
          <w:rFonts w:ascii="Times New Roman" w:hAnsi="Times New Roman" w:cs="Times New Roman"/>
          <w:sz w:val="24"/>
          <w:szCs w:val="24"/>
        </w:rPr>
        <w:t xml:space="preserve"> </w:t>
      </w:r>
    </w:p>
    <w:p w14:paraId="4F8331F1" w14:textId="77777777" w:rsidR="00BB02E0" w:rsidRPr="00BB02E0" w:rsidRDefault="00BB02E0" w:rsidP="00BB02E0">
      <w:pPr>
        <w:rPr>
          <w:rFonts w:ascii="Times New Roman" w:hAnsi="Times New Roman" w:cs="Times New Roman"/>
          <w:sz w:val="24"/>
          <w:szCs w:val="24"/>
        </w:rPr>
      </w:pPr>
    </w:p>
    <w:p w14:paraId="2DB56062" w14:textId="77777777" w:rsidR="00BB02E0" w:rsidRDefault="00BB02E0" w:rsidP="00BB02E0">
      <w:pPr>
        <w:rPr>
          <w:rFonts w:ascii="Times New Roman" w:hAnsi="Times New Roman" w:cs="Times New Roman"/>
          <w:sz w:val="24"/>
          <w:szCs w:val="24"/>
        </w:rPr>
      </w:pPr>
      <w:r w:rsidRPr="00BB02E0">
        <w:rPr>
          <w:rFonts w:ascii="Times New Roman" w:hAnsi="Times New Roman" w:cs="Times New Roman"/>
          <w:sz w:val="24"/>
          <w:szCs w:val="24"/>
        </w:rPr>
        <w:t xml:space="preserve">[4] The totality of the facts and the evidence adduced in this trial show that the injuries sustained by the deceased were caused by the accused. The post mortem report shows that the injuries inflicted by the accused caused the death of the deceased.  </w:t>
      </w:r>
    </w:p>
    <w:p w14:paraId="2BAD3CCA" w14:textId="77777777" w:rsidR="00BB02E0" w:rsidRPr="00BB02E0" w:rsidRDefault="00BB02E0" w:rsidP="00BB02E0">
      <w:pPr>
        <w:rPr>
          <w:rFonts w:ascii="Times New Roman" w:hAnsi="Times New Roman" w:cs="Times New Roman"/>
          <w:sz w:val="24"/>
          <w:szCs w:val="24"/>
        </w:rPr>
      </w:pPr>
    </w:p>
    <w:p w14:paraId="223F567C" w14:textId="73419599" w:rsidR="00BB02E0" w:rsidRDefault="00BB02E0" w:rsidP="00BB02E0">
      <w:pPr>
        <w:rPr>
          <w:rFonts w:ascii="Times New Roman" w:hAnsi="Times New Roman" w:cs="Times New Roman"/>
          <w:sz w:val="24"/>
          <w:szCs w:val="24"/>
        </w:rPr>
      </w:pPr>
      <w:r w:rsidRPr="00BB02E0">
        <w:rPr>
          <w:rFonts w:ascii="Times New Roman" w:hAnsi="Times New Roman" w:cs="Times New Roman"/>
          <w:sz w:val="24"/>
          <w:szCs w:val="24"/>
        </w:rPr>
        <w:t xml:space="preserve">[5] The accused stabbed the deceased with an Okapi knife in the chest. He exceeded the </w:t>
      </w:r>
      <w:r>
        <w:rPr>
          <w:rFonts w:ascii="Times New Roman" w:hAnsi="Times New Roman" w:cs="Times New Roman"/>
          <w:sz w:val="24"/>
          <w:szCs w:val="24"/>
        </w:rPr>
        <w:t xml:space="preserve">lawful </w:t>
      </w:r>
      <w:r w:rsidRPr="00BB02E0">
        <w:rPr>
          <w:rFonts w:ascii="Times New Roman" w:hAnsi="Times New Roman" w:cs="Times New Roman"/>
          <w:sz w:val="24"/>
          <w:szCs w:val="24"/>
        </w:rPr>
        <w:t>limits of self-defence. By stabbing the deceased in the manner he did a reasonable man placed in the same circumstances as the accused would have foreseen the possibility of death and would have guarded against it. The conduct of the accused shows that he fell below the reasonable person standard. The accused ought, as a reasonable man, to have foreseen the death of the deceased and guarded against it. The accused was negligent and it was his negligence that led to the death of the deceased. On the basis of the facts and the evidence of this case, the court is satisfied that the State’s concession was properly taken.</w:t>
      </w:r>
    </w:p>
    <w:p w14:paraId="5EC89F14" w14:textId="77777777" w:rsidR="00BB02E0" w:rsidRPr="00BB02E0" w:rsidRDefault="00BB02E0" w:rsidP="00BB02E0">
      <w:pPr>
        <w:rPr>
          <w:rFonts w:ascii="Times New Roman" w:hAnsi="Times New Roman" w:cs="Times New Roman"/>
          <w:sz w:val="24"/>
          <w:szCs w:val="24"/>
        </w:rPr>
      </w:pPr>
    </w:p>
    <w:p w14:paraId="72E5A670" w14:textId="77777777" w:rsidR="00BB02E0" w:rsidRDefault="00BB02E0" w:rsidP="00BB02E0">
      <w:pPr>
        <w:rPr>
          <w:rFonts w:ascii="Times New Roman" w:hAnsi="Times New Roman" w:cs="Times New Roman"/>
          <w:sz w:val="24"/>
          <w:szCs w:val="24"/>
        </w:rPr>
      </w:pPr>
      <w:r w:rsidRPr="00BB02E0">
        <w:rPr>
          <w:rFonts w:ascii="Times New Roman" w:hAnsi="Times New Roman" w:cs="Times New Roman"/>
          <w:sz w:val="24"/>
          <w:szCs w:val="24"/>
        </w:rPr>
        <w:lastRenderedPageBreak/>
        <w:t>In the result: the accused is found not guilty of murder and found guilty of the lesser crime of culpable homicide as defined in s 49 of the Criminal Law (Codification and Reform) Act [Chapter 9:23].</w:t>
      </w:r>
    </w:p>
    <w:p w14:paraId="760A114B" w14:textId="77777777" w:rsidR="00BB02E0" w:rsidRPr="00BB02E0" w:rsidRDefault="00BB02E0" w:rsidP="00BB02E0">
      <w:pPr>
        <w:rPr>
          <w:rFonts w:ascii="Times New Roman" w:hAnsi="Times New Roman" w:cs="Times New Roman"/>
          <w:sz w:val="24"/>
          <w:szCs w:val="24"/>
        </w:rPr>
      </w:pPr>
    </w:p>
    <w:p w14:paraId="6F2F1D42" w14:textId="77777777" w:rsidR="00BB02E0" w:rsidRPr="00BB02E0" w:rsidRDefault="00BB02E0" w:rsidP="00BB02E0">
      <w:pPr>
        <w:rPr>
          <w:rFonts w:ascii="Times New Roman" w:hAnsi="Times New Roman" w:cs="Times New Roman"/>
          <w:sz w:val="24"/>
          <w:szCs w:val="24"/>
          <w:u w:val="single"/>
        </w:rPr>
      </w:pPr>
      <w:r w:rsidRPr="00BB02E0">
        <w:rPr>
          <w:rFonts w:ascii="Times New Roman" w:hAnsi="Times New Roman" w:cs="Times New Roman"/>
          <w:sz w:val="24"/>
          <w:szCs w:val="24"/>
          <w:u w:val="single"/>
        </w:rPr>
        <w:t xml:space="preserve">Sentence </w:t>
      </w:r>
    </w:p>
    <w:p w14:paraId="7D824F81" w14:textId="77777777" w:rsidR="00BB02E0" w:rsidRDefault="00BB02E0" w:rsidP="00BB02E0">
      <w:pPr>
        <w:rPr>
          <w:rFonts w:ascii="Times New Roman" w:hAnsi="Times New Roman" w:cs="Times New Roman"/>
          <w:sz w:val="24"/>
          <w:szCs w:val="24"/>
          <w:lang w:val="en-US"/>
        </w:rPr>
      </w:pPr>
      <w:r w:rsidRPr="00BB02E0">
        <w:rPr>
          <w:rFonts w:ascii="Times New Roman" w:hAnsi="Times New Roman" w:cs="Times New Roman"/>
          <w:sz w:val="24"/>
          <w:szCs w:val="24"/>
        </w:rPr>
        <w:t>[6]</w:t>
      </w:r>
      <w:r w:rsidRPr="00BB02E0">
        <w:rPr>
          <w:rFonts w:ascii="Times New Roman" w:hAnsi="Times New Roman" w:cs="Times New Roman"/>
          <w:sz w:val="24"/>
          <w:szCs w:val="24"/>
          <w:lang w:val="en-US"/>
        </w:rPr>
        <w:t xml:space="preserve"> In determining an appropriate sentence, a court has regard to the personal circumstances of the accused, the nature of the crime, and the interests of society. The courts have stressed the importance of proportionality and balance between the crime, the criminal and the interests of society. It remains the paramount function of the sentencing court to independently apply its mind to the consideration of a sentence that is proportionate to the crime committed. The cardinal principle that the punishment should fit the crime should not be ignored. This court must also factor into the equation the provisions of the Criminal Procedure (Sentencing Guidelines) Regulations, 2023.</w:t>
      </w:r>
    </w:p>
    <w:p w14:paraId="56DBF60B" w14:textId="77777777" w:rsidR="00BB02E0" w:rsidRPr="00BB02E0" w:rsidRDefault="00BB02E0" w:rsidP="00BB02E0">
      <w:pPr>
        <w:rPr>
          <w:rFonts w:ascii="Times New Roman" w:hAnsi="Times New Roman" w:cs="Times New Roman"/>
          <w:sz w:val="24"/>
          <w:szCs w:val="24"/>
        </w:rPr>
      </w:pPr>
    </w:p>
    <w:p w14:paraId="0B3102AD" w14:textId="77777777" w:rsidR="00BB02E0" w:rsidRDefault="00BB02E0" w:rsidP="00BB02E0">
      <w:pPr>
        <w:rPr>
          <w:rFonts w:ascii="Times New Roman" w:hAnsi="Times New Roman" w:cs="Times New Roman"/>
          <w:sz w:val="24"/>
          <w:szCs w:val="24"/>
          <w:lang w:val="en-US"/>
        </w:rPr>
      </w:pPr>
      <w:r w:rsidRPr="00BB02E0">
        <w:rPr>
          <w:rFonts w:ascii="Times New Roman" w:hAnsi="Times New Roman" w:cs="Times New Roman"/>
          <w:sz w:val="24"/>
          <w:szCs w:val="24"/>
          <w:lang w:val="en-US"/>
        </w:rPr>
        <w:t xml:space="preserve">[7] </w:t>
      </w:r>
      <w:r w:rsidRPr="00BB02E0">
        <w:rPr>
          <w:rFonts w:ascii="Times New Roman" w:hAnsi="Times New Roman" w:cs="Times New Roman"/>
          <w:sz w:val="24"/>
          <w:szCs w:val="24"/>
          <w:lang w:val="en-GB"/>
        </w:rPr>
        <w:t>It is trite law that </w:t>
      </w:r>
      <w:r w:rsidRPr="00BB02E0">
        <w:rPr>
          <w:rFonts w:ascii="Times New Roman" w:hAnsi="Times New Roman" w:cs="Times New Roman"/>
          <w:sz w:val="24"/>
          <w:szCs w:val="24"/>
          <w:lang w:val="en-US"/>
        </w:rPr>
        <w:t xml:space="preserve">sentencing is about striking the correct balance between the crime, the offender and the interests of the community commonly referred to as the triad. See </w:t>
      </w:r>
      <w:r w:rsidRPr="00BB02E0">
        <w:rPr>
          <w:rFonts w:ascii="Times New Roman" w:hAnsi="Times New Roman" w:cs="Times New Roman"/>
          <w:i/>
          <w:iCs/>
          <w:sz w:val="24"/>
          <w:szCs w:val="24"/>
          <w:lang w:val="en-US"/>
        </w:rPr>
        <w:t xml:space="preserve">S v Zinn </w:t>
      </w:r>
      <w:r w:rsidRPr="00BB02E0">
        <w:rPr>
          <w:rFonts w:ascii="Times New Roman" w:hAnsi="Times New Roman" w:cs="Times New Roman"/>
          <w:sz w:val="24"/>
          <w:szCs w:val="24"/>
          <w:lang w:val="en-US"/>
        </w:rPr>
        <w:t xml:space="preserve">1969 (2) SA 537 (A). A court should, when determining sentence, strive to accomplish and arrive at a judicious counterpoise between these elements in order to ensure that one element is not unduly </w:t>
      </w:r>
      <w:proofErr w:type="spellStart"/>
      <w:r w:rsidRPr="00BB02E0">
        <w:rPr>
          <w:rFonts w:ascii="Times New Roman" w:hAnsi="Times New Roman" w:cs="Times New Roman"/>
          <w:sz w:val="24"/>
          <w:szCs w:val="24"/>
          <w:lang w:val="en-US"/>
        </w:rPr>
        <w:t>emphasised</w:t>
      </w:r>
      <w:proofErr w:type="spellEnd"/>
      <w:r w:rsidRPr="00BB02E0">
        <w:rPr>
          <w:rFonts w:ascii="Times New Roman" w:hAnsi="Times New Roman" w:cs="Times New Roman"/>
          <w:sz w:val="24"/>
          <w:szCs w:val="24"/>
          <w:lang w:val="en-US"/>
        </w:rPr>
        <w:t xml:space="preserve"> at the expense of and to the exclusion of the others.  In its consideration of an appropriate sentence, the court is mindful of the need to apply the established principles of deterrence, prevention, reformation, and retribution.</w:t>
      </w:r>
    </w:p>
    <w:p w14:paraId="3A4F0D60" w14:textId="77777777" w:rsidR="00BB02E0" w:rsidRPr="00BB02E0" w:rsidRDefault="00BB02E0" w:rsidP="00BB02E0">
      <w:pPr>
        <w:rPr>
          <w:rFonts w:ascii="Times New Roman" w:hAnsi="Times New Roman" w:cs="Times New Roman"/>
          <w:sz w:val="24"/>
          <w:szCs w:val="24"/>
          <w:lang w:val="en-US"/>
        </w:rPr>
      </w:pPr>
    </w:p>
    <w:p w14:paraId="72404F3B" w14:textId="513F5CB8" w:rsidR="00BB02E0" w:rsidRDefault="00BB02E0" w:rsidP="00BB02E0">
      <w:pPr>
        <w:rPr>
          <w:rFonts w:ascii="Times New Roman" w:hAnsi="Times New Roman" w:cs="Times New Roman"/>
          <w:sz w:val="24"/>
          <w:szCs w:val="24"/>
          <w:lang w:val="en-US"/>
        </w:rPr>
      </w:pPr>
      <w:r w:rsidRPr="00BB02E0">
        <w:rPr>
          <w:rFonts w:ascii="Times New Roman" w:hAnsi="Times New Roman" w:cs="Times New Roman"/>
          <w:sz w:val="24"/>
          <w:szCs w:val="24"/>
          <w:lang w:val="en-US"/>
        </w:rPr>
        <w:t xml:space="preserve"> [8] The personal circumstances of the accused have been conveyed to the Court by your legal representative who informed the court that accused is </w:t>
      </w:r>
      <w:r>
        <w:rPr>
          <w:rFonts w:ascii="Times New Roman" w:hAnsi="Times New Roman" w:cs="Times New Roman"/>
          <w:sz w:val="24"/>
          <w:szCs w:val="24"/>
          <w:lang w:val="en-US"/>
        </w:rPr>
        <w:t xml:space="preserve">22 years old and he is not married. </w:t>
      </w:r>
      <w:r w:rsidR="00C55EA0">
        <w:rPr>
          <w:rFonts w:ascii="Times New Roman" w:hAnsi="Times New Roman" w:cs="Times New Roman"/>
          <w:sz w:val="24"/>
          <w:szCs w:val="24"/>
          <w:lang w:val="en-US"/>
        </w:rPr>
        <w:t xml:space="preserve">He stays at his parent’s homestead and he has no assets of value. </w:t>
      </w:r>
      <w:r w:rsidRPr="00BB02E0">
        <w:rPr>
          <w:rFonts w:ascii="Times New Roman" w:hAnsi="Times New Roman" w:cs="Times New Roman"/>
          <w:sz w:val="24"/>
          <w:szCs w:val="24"/>
          <w:lang w:val="en-US"/>
        </w:rPr>
        <w:t xml:space="preserve">Further in considering sentence it is important to take into account that the accused is not repeat offender, and he pleaded guilty to the offence of culpable homicide. He is remorseful for having caused the death of a fellow villager. The court further takes into account it was the deceased who provoked the offender. </w:t>
      </w:r>
      <w:r w:rsidR="00C55EA0">
        <w:rPr>
          <w:rFonts w:ascii="Times New Roman" w:hAnsi="Times New Roman" w:cs="Times New Roman"/>
          <w:sz w:val="24"/>
          <w:szCs w:val="24"/>
          <w:lang w:val="en-US"/>
        </w:rPr>
        <w:t xml:space="preserve">He is a youthful offender. </w:t>
      </w:r>
      <w:r w:rsidRPr="00BB02E0">
        <w:rPr>
          <w:rFonts w:ascii="Times New Roman" w:hAnsi="Times New Roman" w:cs="Times New Roman"/>
          <w:sz w:val="24"/>
          <w:szCs w:val="24"/>
          <w:lang w:val="en-US"/>
        </w:rPr>
        <w:t xml:space="preserve">Again, </w:t>
      </w:r>
      <w:r w:rsidR="003F497C">
        <w:rPr>
          <w:rFonts w:ascii="Times New Roman" w:hAnsi="Times New Roman" w:cs="Times New Roman"/>
          <w:sz w:val="24"/>
          <w:szCs w:val="24"/>
          <w:lang w:val="en-US"/>
        </w:rPr>
        <w:t>he has been</w:t>
      </w:r>
      <w:r w:rsidRPr="00BB02E0">
        <w:rPr>
          <w:rFonts w:ascii="Times New Roman" w:hAnsi="Times New Roman" w:cs="Times New Roman"/>
          <w:sz w:val="24"/>
          <w:szCs w:val="24"/>
          <w:lang w:val="en-US"/>
        </w:rPr>
        <w:t xml:space="preserve"> in pre-trial incarceration for </w:t>
      </w:r>
      <w:r w:rsidR="00C55EA0">
        <w:rPr>
          <w:rFonts w:ascii="Times New Roman" w:hAnsi="Times New Roman" w:cs="Times New Roman"/>
          <w:sz w:val="24"/>
          <w:szCs w:val="24"/>
          <w:lang w:val="en-US"/>
        </w:rPr>
        <w:t>three</w:t>
      </w:r>
      <w:r w:rsidRPr="00BB02E0">
        <w:rPr>
          <w:rFonts w:ascii="Times New Roman" w:hAnsi="Times New Roman" w:cs="Times New Roman"/>
          <w:sz w:val="24"/>
          <w:szCs w:val="24"/>
          <w:lang w:val="en-US"/>
        </w:rPr>
        <w:t xml:space="preserve"> months. </w:t>
      </w:r>
    </w:p>
    <w:p w14:paraId="3B390190" w14:textId="77777777" w:rsidR="00C55EA0" w:rsidRPr="00BB02E0" w:rsidRDefault="00C55EA0" w:rsidP="00BB02E0">
      <w:pPr>
        <w:rPr>
          <w:rFonts w:ascii="Times New Roman" w:hAnsi="Times New Roman" w:cs="Times New Roman"/>
          <w:sz w:val="24"/>
          <w:szCs w:val="24"/>
          <w:lang w:val="en-US"/>
        </w:rPr>
      </w:pPr>
    </w:p>
    <w:p w14:paraId="282C86F7" w14:textId="77777777" w:rsidR="00BB02E0" w:rsidRDefault="00BB02E0" w:rsidP="00BB02E0">
      <w:pPr>
        <w:rPr>
          <w:rFonts w:ascii="Times New Roman" w:hAnsi="Times New Roman" w:cs="Times New Roman"/>
          <w:sz w:val="24"/>
          <w:szCs w:val="24"/>
          <w:lang w:val="en-US"/>
        </w:rPr>
      </w:pPr>
      <w:r w:rsidRPr="00BB02E0">
        <w:rPr>
          <w:rFonts w:ascii="Times New Roman" w:hAnsi="Times New Roman" w:cs="Times New Roman"/>
          <w:sz w:val="24"/>
          <w:szCs w:val="24"/>
          <w:lang w:val="en-US"/>
        </w:rPr>
        <w:t xml:space="preserve">[9] It is stating the obvious but it bears repeating that culpable homicide is a serious of crime. In wrongfully causing the death of the deceased the accused’s actions have impacted on the </w:t>
      </w:r>
      <w:r w:rsidRPr="00BB02E0">
        <w:rPr>
          <w:rFonts w:ascii="Times New Roman" w:hAnsi="Times New Roman" w:cs="Times New Roman"/>
          <w:sz w:val="24"/>
          <w:szCs w:val="24"/>
          <w:lang w:val="en-US"/>
        </w:rPr>
        <w:lastRenderedPageBreak/>
        <w:t>lives of the deceased’s family, relatives and friends. They must now deal with the emotional trauma that his violent and premature death has thrust on them.</w:t>
      </w:r>
    </w:p>
    <w:p w14:paraId="1F2842B8" w14:textId="77777777" w:rsidR="00C55EA0" w:rsidRPr="00BB02E0" w:rsidRDefault="00C55EA0" w:rsidP="00BB02E0">
      <w:pPr>
        <w:rPr>
          <w:rFonts w:ascii="Times New Roman" w:hAnsi="Times New Roman" w:cs="Times New Roman"/>
          <w:sz w:val="24"/>
          <w:szCs w:val="24"/>
          <w:lang w:val="en-US"/>
        </w:rPr>
      </w:pPr>
    </w:p>
    <w:p w14:paraId="4F42875F" w14:textId="77777777" w:rsidR="00BB02E0" w:rsidRDefault="00BB02E0" w:rsidP="00BB02E0">
      <w:pPr>
        <w:rPr>
          <w:rFonts w:ascii="Times New Roman" w:hAnsi="Times New Roman" w:cs="Times New Roman"/>
          <w:sz w:val="24"/>
          <w:szCs w:val="24"/>
          <w:lang w:val="en-US"/>
        </w:rPr>
      </w:pPr>
      <w:r w:rsidRPr="00BB02E0">
        <w:rPr>
          <w:rFonts w:ascii="Times New Roman" w:hAnsi="Times New Roman" w:cs="Times New Roman"/>
          <w:sz w:val="24"/>
          <w:szCs w:val="24"/>
          <w:lang w:val="en-US"/>
        </w:rPr>
        <w:t>[10] The sentence the court imposes must be one that will not only rehabilitate the accused but it should also serve as a deterrent to other likeminded individuals. Members of society must know that the courts will protect their rights. It is the kind of sentence which we impose that will drive ordinary members of our society either to have confidence or to lose confidence in the judicial system. The sentences that our courts impose when offences of this nature are committed, should strive to ensure that people are not driven to take the law into their own hands, but rather to scare away would be offenders. In our constitutional order every person is entitled to expect and insist upon the full protection of the law.</w:t>
      </w:r>
    </w:p>
    <w:p w14:paraId="639EF6FD" w14:textId="77777777" w:rsidR="00C55EA0" w:rsidRPr="00BB02E0" w:rsidRDefault="00C55EA0" w:rsidP="00BB02E0">
      <w:pPr>
        <w:rPr>
          <w:rFonts w:ascii="Times New Roman" w:hAnsi="Times New Roman" w:cs="Times New Roman"/>
          <w:sz w:val="24"/>
          <w:szCs w:val="24"/>
          <w:lang w:val="en-US"/>
        </w:rPr>
      </w:pPr>
    </w:p>
    <w:p w14:paraId="465038F4" w14:textId="4430317B" w:rsidR="00BB02E0" w:rsidRDefault="00BB02E0" w:rsidP="00BB02E0">
      <w:pPr>
        <w:rPr>
          <w:rFonts w:ascii="Times New Roman" w:hAnsi="Times New Roman" w:cs="Times New Roman"/>
          <w:sz w:val="24"/>
          <w:szCs w:val="24"/>
          <w:lang w:val="en-US"/>
        </w:rPr>
      </w:pPr>
      <w:r w:rsidRPr="00BB02E0">
        <w:rPr>
          <w:rFonts w:ascii="Times New Roman" w:hAnsi="Times New Roman" w:cs="Times New Roman"/>
          <w:sz w:val="24"/>
          <w:szCs w:val="24"/>
          <w:lang w:val="en-US"/>
        </w:rPr>
        <w:t>[11] The offender stabbed the deceased in the chest, a delicate part of the human bod</w:t>
      </w:r>
      <w:r w:rsidR="00C55EA0">
        <w:rPr>
          <w:rFonts w:ascii="Times New Roman" w:hAnsi="Times New Roman" w:cs="Times New Roman"/>
          <w:sz w:val="24"/>
          <w:szCs w:val="24"/>
          <w:lang w:val="en-US"/>
        </w:rPr>
        <w:t>y</w:t>
      </w:r>
      <w:r w:rsidRPr="00BB02E0">
        <w:rPr>
          <w:rFonts w:ascii="Times New Roman" w:hAnsi="Times New Roman" w:cs="Times New Roman"/>
          <w:sz w:val="24"/>
          <w:szCs w:val="24"/>
          <w:lang w:val="en-US"/>
        </w:rPr>
        <w:t xml:space="preserve">. He used a </w:t>
      </w:r>
      <w:r w:rsidR="00C55EA0">
        <w:rPr>
          <w:rFonts w:ascii="Times New Roman" w:hAnsi="Times New Roman" w:cs="Times New Roman"/>
          <w:sz w:val="24"/>
          <w:szCs w:val="24"/>
          <w:lang w:val="en-US"/>
        </w:rPr>
        <w:t xml:space="preserve">hunter’s </w:t>
      </w:r>
      <w:r w:rsidRPr="00BB02E0">
        <w:rPr>
          <w:rFonts w:ascii="Times New Roman" w:hAnsi="Times New Roman" w:cs="Times New Roman"/>
          <w:sz w:val="24"/>
          <w:szCs w:val="24"/>
          <w:lang w:val="en-US"/>
        </w:rPr>
        <w:t xml:space="preserve">knife a dangerous weapon. The post mortem report shows that severe force was used in inflicting the injuries sustained by the deceased. The stab wound was 3cm </w:t>
      </w:r>
      <w:r w:rsidR="00C55EA0">
        <w:rPr>
          <w:rFonts w:ascii="Times New Roman" w:hAnsi="Times New Roman" w:cs="Times New Roman"/>
          <w:sz w:val="24"/>
          <w:szCs w:val="24"/>
          <w:lang w:val="en-US"/>
        </w:rPr>
        <w:t xml:space="preserve">x 1cm x 6cm </w:t>
      </w:r>
      <w:r w:rsidRPr="00BB02E0">
        <w:rPr>
          <w:rFonts w:ascii="Times New Roman" w:hAnsi="Times New Roman" w:cs="Times New Roman"/>
          <w:sz w:val="24"/>
          <w:szCs w:val="24"/>
          <w:lang w:val="en-US"/>
        </w:rPr>
        <w:t xml:space="preserve">deep. </w:t>
      </w:r>
      <w:r w:rsidR="00C55EA0">
        <w:rPr>
          <w:rFonts w:ascii="Times New Roman" w:hAnsi="Times New Roman" w:cs="Times New Roman"/>
          <w:sz w:val="24"/>
          <w:szCs w:val="24"/>
          <w:lang w:val="en-US"/>
        </w:rPr>
        <w:t xml:space="preserve">The stab caused serious internal injuries. </w:t>
      </w:r>
      <w:r w:rsidRPr="00BB02E0">
        <w:rPr>
          <w:rFonts w:ascii="Times New Roman" w:hAnsi="Times New Roman" w:cs="Times New Roman"/>
          <w:sz w:val="24"/>
          <w:szCs w:val="24"/>
          <w:lang w:val="en-US"/>
        </w:rPr>
        <w:t>The attack was so vicious and brutal. The offender fled from the scene and did not offer assistance to the deceased</w:t>
      </w:r>
      <w:r w:rsidR="00C55EA0">
        <w:rPr>
          <w:rFonts w:ascii="Times New Roman" w:hAnsi="Times New Roman" w:cs="Times New Roman"/>
          <w:sz w:val="24"/>
          <w:szCs w:val="24"/>
          <w:lang w:val="en-US"/>
        </w:rPr>
        <w:t xml:space="preserve"> who was bleeding profusely. </w:t>
      </w:r>
      <w:r w:rsidRPr="00BB02E0">
        <w:rPr>
          <w:rFonts w:ascii="Times New Roman" w:hAnsi="Times New Roman" w:cs="Times New Roman"/>
          <w:sz w:val="24"/>
          <w:szCs w:val="24"/>
          <w:lang w:val="en-US"/>
        </w:rPr>
        <w:t xml:space="preserve">The aggravating factors in this case makes a sentence of direct imprisonment warranted and in the interest of justice. This is so because members of society depend upon the courts to protect them against the infringement of their right to safety as a symbol of an orderly society. </w:t>
      </w:r>
    </w:p>
    <w:p w14:paraId="45853A9F" w14:textId="77777777" w:rsidR="00C55EA0" w:rsidRPr="00BB02E0" w:rsidRDefault="00C55EA0" w:rsidP="00BB02E0">
      <w:pPr>
        <w:rPr>
          <w:rFonts w:ascii="Times New Roman" w:hAnsi="Times New Roman" w:cs="Times New Roman"/>
          <w:sz w:val="24"/>
          <w:szCs w:val="24"/>
          <w:lang w:val="en-US"/>
        </w:rPr>
      </w:pPr>
    </w:p>
    <w:p w14:paraId="0EA5C2A2" w14:textId="653641DA" w:rsidR="00BB02E0" w:rsidRDefault="00BB02E0" w:rsidP="00BB02E0">
      <w:pPr>
        <w:rPr>
          <w:rFonts w:ascii="Times New Roman" w:hAnsi="Times New Roman" w:cs="Times New Roman"/>
          <w:sz w:val="24"/>
          <w:szCs w:val="24"/>
          <w:lang w:val="en-US"/>
        </w:rPr>
      </w:pPr>
      <w:r w:rsidRPr="00BB02E0">
        <w:rPr>
          <w:rFonts w:ascii="Times New Roman" w:hAnsi="Times New Roman" w:cs="Times New Roman"/>
          <w:sz w:val="24"/>
          <w:szCs w:val="24"/>
          <w:lang w:val="en-US"/>
        </w:rPr>
        <w:t>[13] Having taken all the factors into account, the following sentence will meet the justice of this case. In the resul</w:t>
      </w:r>
      <w:r w:rsidR="00ED575E">
        <w:rPr>
          <w:rFonts w:ascii="Times New Roman" w:hAnsi="Times New Roman" w:cs="Times New Roman"/>
          <w:sz w:val="24"/>
          <w:szCs w:val="24"/>
          <w:lang w:val="en-US"/>
        </w:rPr>
        <w:t xml:space="preserve">t the offender </w:t>
      </w:r>
      <w:r w:rsidRPr="00BB02E0">
        <w:rPr>
          <w:rFonts w:ascii="Times New Roman" w:hAnsi="Times New Roman" w:cs="Times New Roman"/>
          <w:sz w:val="24"/>
          <w:szCs w:val="24"/>
          <w:lang w:val="en-US"/>
        </w:rPr>
        <w:t xml:space="preserve">is sentenced as follows: </w:t>
      </w:r>
    </w:p>
    <w:p w14:paraId="1BB89F0F" w14:textId="77777777" w:rsidR="00BB02E0" w:rsidRPr="00BB02E0" w:rsidRDefault="00BB02E0" w:rsidP="00BB02E0">
      <w:pPr>
        <w:rPr>
          <w:rFonts w:ascii="Times New Roman" w:hAnsi="Times New Roman" w:cs="Times New Roman"/>
          <w:sz w:val="24"/>
          <w:szCs w:val="24"/>
          <w:lang w:val="en-US"/>
        </w:rPr>
      </w:pPr>
    </w:p>
    <w:p w14:paraId="08287A1A" w14:textId="06D4CDAC" w:rsidR="00BB02E0" w:rsidRPr="00BB02E0" w:rsidRDefault="00BB02E0" w:rsidP="00C55EA0">
      <w:pPr>
        <w:ind w:left="720"/>
        <w:rPr>
          <w:rFonts w:ascii="Times New Roman" w:hAnsi="Times New Roman" w:cs="Times New Roman"/>
          <w:sz w:val="24"/>
          <w:szCs w:val="24"/>
          <w:lang w:val="en-US"/>
        </w:rPr>
      </w:pPr>
      <w:r w:rsidRPr="00BB02E0">
        <w:rPr>
          <w:rFonts w:ascii="Times New Roman" w:hAnsi="Times New Roman" w:cs="Times New Roman"/>
          <w:sz w:val="24"/>
          <w:szCs w:val="24"/>
          <w:lang w:val="en-US"/>
        </w:rPr>
        <w:t xml:space="preserve">“10 years imprisonment </w:t>
      </w:r>
      <w:r w:rsidR="00D3639A">
        <w:rPr>
          <w:rFonts w:ascii="Times New Roman" w:hAnsi="Times New Roman" w:cs="Times New Roman"/>
          <w:sz w:val="24"/>
          <w:szCs w:val="24"/>
          <w:lang w:val="en-US"/>
        </w:rPr>
        <w:t>of which 2 imprisonment is</w:t>
      </w:r>
      <w:r w:rsidRPr="00BB02E0">
        <w:rPr>
          <w:rFonts w:ascii="Times New Roman" w:hAnsi="Times New Roman" w:cs="Times New Roman"/>
          <w:sz w:val="24"/>
          <w:szCs w:val="24"/>
          <w:lang w:val="en-US"/>
        </w:rPr>
        <w:t xml:space="preserve"> suspended for </w:t>
      </w:r>
      <w:r w:rsidR="00D3639A">
        <w:rPr>
          <w:rFonts w:ascii="Times New Roman" w:hAnsi="Times New Roman" w:cs="Times New Roman"/>
          <w:sz w:val="24"/>
          <w:szCs w:val="24"/>
          <w:lang w:val="en-US"/>
        </w:rPr>
        <w:t xml:space="preserve">5 </w:t>
      </w:r>
      <w:r w:rsidRPr="00BB02E0">
        <w:rPr>
          <w:rFonts w:ascii="Times New Roman" w:hAnsi="Times New Roman" w:cs="Times New Roman"/>
          <w:sz w:val="24"/>
          <w:szCs w:val="24"/>
          <w:lang w:val="en-US"/>
        </w:rPr>
        <w:t>year</w:t>
      </w:r>
      <w:r w:rsidR="00D3639A">
        <w:rPr>
          <w:rFonts w:ascii="Times New Roman" w:hAnsi="Times New Roman" w:cs="Times New Roman"/>
          <w:sz w:val="24"/>
          <w:szCs w:val="24"/>
          <w:lang w:val="en-US"/>
        </w:rPr>
        <w:t>s</w:t>
      </w:r>
      <w:r w:rsidRPr="00BB02E0">
        <w:rPr>
          <w:rFonts w:ascii="Times New Roman" w:hAnsi="Times New Roman" w:cs="Times New Roman"/>
          <w:sz w:val="24"/>
          <w:szCs w:val="24"/>
          <w:lang w:val="en-US"/>
        </w:rPr>
        <w:t xml:space="preserve"> on condition accused does not commit within that period any offence involving the use of violence upon the person of another and or causing the death of another through violent conduct and of which if convicted the accused is sentenced to a term of imprisonment without the option of a fine.”</w:t>
      </w:r>
    </w:p>
    <w:p w14:paraId="13E0E23B" w14:textId="77777777" w:rsidR="00BB02E0" w:rsidRPr="00BB02E0" w:rsidRDefault="00BB02E0" w:rsidP="00BB02E0">
      <w:pPr>
        <w:rPr>
          <w:rFonts w:ascii="Times New Roman" w:hAnsi="Times New Roman" w:cs="Times New Roman"/>
          <w:sz w:val="24"/>
          <w:szCs w:val="24"/>
          <w:lang w:val="en-US"/>
        </w:rPr>
      </w:pPr>
    </w:p>
    <w:p w14:paraId="3553C069" w14:textId="77777777" w:rsidR="00BB02E0" w:rsidRPr="00BB02E0" w:rsidRDefault="00BB02E0" w:rsidP="00BB02E0">
      <w:pPr>
        <w:rPr>
          <w:rFonts w:ascii="Times New Roman" w:hAnsi="Times New Roman" w:cs="Times New Roman"/>
          <w:sz w:val="24"/>
          <w:szCs w:val="24"/>
          <w:lang w:val="en-US"/>
        </w:rPr>
      </w:pPr>
    </w:p>
    <w:p w14:paraId="690940DA" w14:textId="77777777" w:rsidR="00BB02E0" w:rsidRPr="00BB02E0" w:rsidRDefault="00BB02E0" w:rsidP="00BB02E0">
      <w:pPr>
        <w:rPr>
          <w:rFonts w:ascii="Times New Roman" w:hAnsi="Times New Roman" w:cs="Times New Roman"/>
          <w:sz w:val="24"/>
          <w:szCs w:val="24"/>
          <w:lang w:val="en-US"/>
        </w:rPr>
      </w:pPr>
      <w:r w:rsidRPr="00BB02E0">
        <w:rPr>
          <w:rFonts w:ascii="Times New Roman" w:hAnsi="Times New Roman" w:cs="Times New Roman"/>
          <w:i/>
          <w:iCs/>
          <w:sz w:val="24"/>
          <w:szCs w:val="24"/>
          <w:lang w:val="en-US"/>
        </w:rPr>
        <w:t xml:space="preserve">National Prosecuting Authority </w:t>
      </w:r>
      <w:r w:rsidRPr="00BB02E0">
        <w:rPr>
          <w:rFonts w:ascii="Times New Roman" w:hAnsi="Times New Roman" w:cs="Times New Roman"/>
          <w:sz w:val="24"/>
          <w:szCs w:val="24"/>
          <w:lang w:val="en-US"/>
        </w:rPr>
        <w:t xml:space="preserve">State’s legal practitioners </w:t>
      </w:r>
    </w:p>
    <w:p w14:paraId="2309DAB1" w14:textId="77777777" w:rsidR="00BB02E0" w:rsidRPr="00BB02E0" w:rsidRDefault="00BB02E0" w:rsidP="00BB02E0">
      <w:pPr>
        <w:rPr>
          <w:rFonts w:ascii="Times New Roman" w:hAnsi="Times New Roman" w:cs="Times New Roman"/>
          <w:sz w:val="24"/>
          <w:szCs w:val="24"/>
          <w:lang w:val="en-US"/>
        </w:rPr>
      </w:pPr>
      <w:r w:rsidRPr="00BB02E0">
        <w:rPr>
          <w:rFonts w:ascii="Times New Roman" w:hAnsi="Times New Roman" w:cs="Times New Roman"/>
          <w:i/>
          <w:iCs/>
          <w:sz w:val="24"/>
          <w:szCs w:val="24"/>
          <w:lang w:val="en-US"/>
        </w:rPr>
        <w:lastRenderedPageBreak/>
        <w:t xml:space="preserve">Legal Aid Directorate </w:t>
      </w:r>
      <w:r w:rsidRPr="00BB02E0">
        <w:rPr>
          <w:rFonts w:ascii="Times New Roman" w:hAnsi="Times New Roman" w:cs="Times New Roman"/>
          <w:sz w:val="24"/>
          <w:szCs w:val="24"/>
          <w:lang w:val="en-US"/>
        </w:rPr>
        <w:t>accused’s legal practitioners</w:t>
      </w:r>
    </w:p>
    <w:p w14:paraId="4C177691" w14:textId="77777777" w:rsidR="00BB02E0" w:rsidRPr="00BB02E0" w:rsidRDefault="00BB02E0" w:rsidP="00BB02E0">
      <w:pPr>
        <w:rPr>
          <w:rFonts w:ascii="Times New Roman" w:hAnsi="Times New Roman" w:cs="Times New Roman"/>
          <w:sz w:val="24"/>
          <w:szCs w:val="24"/>
          <w:lang w:val="en-US"/>
        </w:rPr>
      </w:pPr>
    </w:p>
    <w:p w14:paraId="3B2C7058" w14:textId="77777777" w:rsidR="00BB02E0" w:rsidRPr="00BB02E0" w:rsidRDefault="00BB02E0" w:rsidP="00BB02E0">
      <w:pPr>
        <w:rPr>
          <w:rFonts w:ascii="Times New Roman" w:hAnsi="Times New Roman" w:cs="Times New Roman"/>
          <w:sz w:val="24"/>
          <w:szCs w:val="24"/>
        </w:rPr>
      </w:pPr>
    </w:p>
    <w:p w14:paraId="32DEA760" w14:textId="77777777" w:rsidR="00BB02E0" w:rsidRPr="00BB02E0" w:rsidRDefault="00BB02E0" w:rsidP="00BB02E0">
      <w:pPr>
        <w:rPr>
          <w:rFonts w:ascii="Times New Roman" w:hAnsi="Times New Roman" w:cs="Times New Roman"/>
          <w:sz w:val="24"/>
          <w:szCs w:val="24"/>
          <w:lang w:val="en-US"/>
        </w:rPr>
      </w:pPr>
    </w:p>
    <w:p w14:paraId="23F26052" w14:textId="77777777" w:rsidR="00280941" w:rsidRPr="00BB02E0" w:rsidRDefault="00280941">
      <w:pPr>
        <w:rPr>
          <w:rFonts w:ascii="Times New Roman" w:hAnsi="Times New Roman" w:cs="Times New Roman"/>
          <w:sz w:val="24"/>
          <w:szCs w:val="24"/>
          <w:lang w:val="en-US"/>
        </w:rPr>
      </w:pPr>
    </w:p>
    <w:sectPr w:rsidR="00280941" w:rsidRPr="00BB02E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8682A" w14:textId="77777777" w:rsidR="00634935" w:rsidRDefault="00634935" w:rsidP="00634935">
      <w:pPr>
        <w:spacing w:line="240" w:lineRule="auto"/>
      </w:pPr>
      <w:r>
        <w:separator/>
      </w:r>
    </w:p>
  </w:endnote>
  <w:endnote w:type="continuationSeparator" w:id="0">
    <w:p w14:paraId="1D2CFAA8" w14:textId="77777777" w:rsidR="00634935" w:rsidRDefault="00634935" w:rsidP="006349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76F20" w14:textId="77777777" w:rsidR="00634935" w:rsidRDefault="006349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A5957" w14:textId="77777777" w:rsidR="00634935" w:rsidRDefault="006349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E9C26" w14:textId="77777777" w:rsidR="00634935" w:rsidRDefault="006349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52EF2" w14:textId="77777777" w:rsidR="00634935" w:rsidRDefault="00634935" w:rsidP="00634935">
      <w:pPr>
        <w:spacing w:line="240" w:lineRule="auto"/>
      </w:pPr>
      <w:r>
        <w:separator/>
      </w:r>
    </w:p>
  </w:footnote>
  <w:footnote w:type="continuationSeparator" w:id="0">
    <w:p w14:paraId="2FB0E0A1" w14:textId="77777777" w:rsidR="00634935" w:rsidRDefault="00634935" w:rsidP="006349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62C05" w14:textId="77777777" w:rsidR="00634935" w:rsidRDefault="006349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474614"/>
      <w:docPartObj>
        <w:docPartGallery w:val="Page Numbers (Top of Page)"/>
        <w:docPartUnique/>
      </w:docPartObj>
    </w:sdtPr>
    <w:sdtEndPr>
      <w:rPr>
        <w:rFonts w:ascii="Times New Roman" w:hAnsi="Times New Roman" w:cs="Times New Roman"/>
        <w:noProof/>
        <w:sz w:val="24"/>
        <w:szCs w:val="24"/>
      </w:rPr>
    </w:sdtEndPr>
    <w:sdtContent>
      <w:p w14:paraId="362FE009" w14:textId="77777777" w:rsidR="00634935" w:rsidRPr="00634935" w:rsidRDefault="00634935">
        <w:pPr>
          <w:pStyle w:val="Header"/>
          <w:jc w:val="right"/>
          <w:rPr>
            <w:rFonts w:ascii="Times New Roman" w:hAnsi="Times New Roman" w:cs="Times New Roman"/>
            <w:noProof/>
            <w:sz w:val="24"/>
            <w:szCs w:val="24"/>
          </w:rPr>
        </w:pPr>
        <w:r w:rsidRPr="00634935">
          <w:rPr>
            <w:rFonts w:ascii="Times New Roman" w:hAnsi="Times New Roman" w:cs="Times New Roman"/>
            <w:sz w:val="24"/>
            <w:szCs w:val="24"/>
          </w:rPr>
          <w:fldChar w:fldCharType="begin"/>
        </w:r>
        <w:r w:rsidRPr="00634935">
          <w:rPr>
            <w:rFonts w:ascii="Times New Roman" w:hAnsi="Times New Roman" w:cs="Times New Roman"/>
            <w:sz w:val="24"/>
            <w:szCs w:val="24"/>
          </w:rPr>
          <w:instrText xml:space="preserve"> PAGE   \* MERGEFORMAT </w:instrText>
        </w:r>
        <w:r w:rsidRPr="00634935">
          <w:rPr>
            <w:rFonts w:ascii="Times New Roman" w:hAnsi="Times New Roman" w:cs="Times New Roman"/>
            <w:sz w:val="24"/>
            <w:szCs w:val="24"/>
          </w:rPr>
          <w:fldChar w:fldCharType="separate"/>
        </w:r>
        <w:r>
          <w:rPr>
            <w:rFonts w:ascii="Times New Roman" w:hAnsi="Times New Roman" w:cs="Times New Roman"/>
            <w:noProof/>
            <w:sz w:val="24"/>
            <w:szCs w:val="24"/>
          </w:rPr>
          <w:t>1</w:t>
        </w:r>
        <w:r w:rsidRPr="00634935">
          <w:rPr>
            <w:rFonts w:ascii="Times New Roman" w:hAnsi="Times New Roman" w:cs="Times New Roman"/>
            <w:noProof/>
            <w:sz w:val="24"/>
            <w:szCs w:val="24"/>
          </w:rPr>
          <w:fldChar w:fldCharType="end"/>
        </w:r>
      </w:p>
      <w:p w14:paraId="08D597E1" w14:textId="3827EF67" w:rsidR="00634935" w:rsidRPr="00634935" w:rsidRDefault="00634935">
        <w:pPr>
          <w:pStyle w:val="Header"/>
          <w:jc w:val="right"/>
          <w:rPr>
            <w:rFonts w:ascii="Times New Roman" w:hAnsi="Times New Roman" w:cs="Times New Roman"/>
            <w:noProof/>
            <w:sz w:val="24"/>
            <w:szCs w:val="24"/>
          </w:rPr>
        </w:pPr>
        <w:r w:rsidRPr="00634935">
          <w:rPr>
            <w:rFonts w:ascii="Times New Roman" w:hAnsi="Times New Roman" w:cs="Times New Roman"/>
            <w:noProof/>
            <w:sz w:val="24"/>
            <w:szCs w:val="24"/>
          </w:rPr>
          <w:t>H</w:t>
        </w:r>
        <w:r>
          <w:rPr>
            <w:rFonts w:ascii="Times New Roman" w:hAnsi="Times New Roman" w:cs="Times New Roman"/>
            <w:noProof/>
            <w:sz w:val="24"/>
            <w:szCs w:val="24"/>
          </w:rPr>
          <w:t>B</w:t>
        </w:r>
        <w:bookmarkStart w:id="0" w:name="_GoBack"/>
        <w:bookmarkEnd w:id="0"/>
        <w:r w:rsidRPr="00634935">
          <w:rPr>
            <w:rFonts w:ascii="Times New Roman" w:hAnsi="Times New Roman" w:cs="Times New Roman"/>
            <w:noProof/>
            <w:sz w:val="24"/>
            <w:szCs w:val="24"/>
          </w:rPr>
          <w:t xml:space="preserve"> 104/24</w:t>
        </w:r>
      </w:p>
      <w:p w14:paraId="73330891" w14:textId="792AF153" w:rsidR="00634935" w:rsidRPr="00634935" w:rsidRDefault="00634935">
        <w:pPr>
          <w:pStyle w:val="Header"/>
          <w:jc w:val="right"/>
          <w:rPr>
            <w:rFonts w:ascii="Times New Roman" w:hAnsi="Times New Roman" w:cs="Times New Roman"/>
            <w:sz w:val="24"/>
            <w:szCs w:val="24"/>
          </w:rPr>
        </w:pPr>
        <w:r w:rsidRPr="00634935">
          <w:rPr>
            <w:rFonts w:ascii="Times New Roman" w:hAnsi="Times New Roman" w:cs="Times New Roman"/>
            <w:noProof/>
            <w:sz w:val="24"/>
            <w:szCs w:val="24"/>
          </w:rPr>
          <w:t>HCBCR 468/24</w:t>
        </w:r>
      </w:p>
    </w:sdtContent>
  </w:sdt>
  <w:p w14:paraId="614F59B2" w14:textId="77777777" w:rsidR="00634935" w:rsidRDefault="006349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B86A4" w14:textId="77777777" w:rsidR="00634935" w:rsidRDefault="006349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7D4A0D"/>
    <w:multiLevelType w:val="hybridMultilevel"/>
    <w:tmpl w:val="4AF02D1E"/>
    <w:lvl w:ilvl="0" w:tplc="5C56BEEA">
      <w:start w:val="1"/>
      <w:numFmt w:val="lowerRoman"/>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2E0"/>
    <w:rsid w:val="00023DE5"/>
    <w:rsid w:val="00280941"/>
    <w:rsid w:val="003F497C"/>
    <w:rsid w:val="005952D9"/>
    <w:rsid w:val="00634935"/>
    <w:rsid w:val="00BB02E0"/>
    <w:rsid w:val="00C55EA0"/>
    <w:rsid w:val="00D3639A"/>
    <w:rsid w:val="00DC30FC"/>
    <w:rsid w:val="00E653A9"/>
    <w:rsid w:val="00ED575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B315"/>
  <w15:chartTrackingRefBased/>
  <w15:docId w15:val="{AFB96F1E-2D73-4F66-B9FD-CCC55A95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2E0"/>
    <w:pPr>
      <w:spacing w:after="200" w:line="276" w:lineRule="auto"/>
      <w:ind w:left="720"/>
      <w:contextualSpacing/>
      <w:jc w:val="left"/>
    </w:pPr>
    <w:rPr>
      <w:kern w:val="0"/>
      <w:lang w:val="en-US"/>
      <w14:ligatures w14:val="none"/>
    </w:rPr>
  </w:style>
  <w:style w:type="paragraph" w:styleId="Header">
    <w:name w:val="header"/>
    <w:basedOn w:val="Normal"/>
    <w:link w:val="HeaderChar"/>
    <w:uiPriority w:val="99"/>
    <w:unhideWhenUsed/>
    <w:rsid w:val="00634935"/>
    <w:pPr>
      <w:tabs>
        <w:tab w:val="center" w:pos="4513"/>
        <w:tab w:val="right" w:pos="9026"/>
      </w:tabs>
      <w:spacing w:line="240" w:lineRule="auto"/>
    </w:pPr>
  </w:style>
  <w:style w:type="character" w:customStyle="1" w:styleId="HeaderChar">
    <w:name w:val="Header Char"/>
    <w:basedOn w:val="DefaultParagraphFont"/>
    <w:link w:val="Header"/>
    <w:uiPriority w:val="99"/>
    <w:rsid w:val="00634935"/>
  </w:style>
  <w:style w:type="paragraph" w:styleId="Footer">
    <w:name w:val="footer"/>
    <w:basedOn w:val="Normal"/>
    <w:link w:val="FooterChar"/>
    <w:uiPriority w:val="99"/>
    <w:unhideWhenUsed/>
    <w:rsid w:val="00634935"/>
    <w:pPr>
      <w:tabs>
        <w:tab w:val="center" w:pos="4513"/>
        <w:tab w:val="right" w:pos="9026"/>
      </w:tabs>
      <w:spacing w:line="240" w:lineRule="auto"/>
    </w:pPr>
  </w:style>
  <w:style w:type="character" w:customStyle="1" w:styleId="FooterChar">
    <w:name w:val="Footer Char"/>
    <w:basedOn w:val="DefaultParagraphFont"/>
    <w:link w:val="Footer"/>
    <w:uiPriority w:val="99"/>
    <w:rsid w:val="00634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434949">
      <w:bodyDiv w:val="1"/>
      <w:marLeft w:val="0"/>
      <w:marRight w:val="0"/>
      <w:marTop w:val="0"/>
      <w:marBottom w:val="0"/>
      <w:divBdr>
        <w:top w:val="none" w:sz="0" w:space="0" w:color="auto"/>
        <w:left w:val="none" w:sz="0" w:space="0" w:color="auto"/>
        <w:bottom w:val="none" w:sz="0" w:space="0" w:color="auto"/>
        <w:right w:val="none" w:sz="0" w:space="0" w:color="auto"/>
      </w:divBdr>
    </w:div>
    <w:div w:id="204763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7</cp:revision>
  <dcterms:created xsi:type="dcterms:W3CDTF">2024-08-06T21:38:00Z</dcterms:created>
  <dcterms:modified xsi:type="dcterms:W3CDTF">2024-08-07T10:16:00Z</dcterms:modified>
</cp:coreProperties>
</file>