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66B5B" w:rsidRDefault="00721245" w:rsidP="00E66B5B">
      <w:pPr>
        <w:pStyle w:val="NoSpacing"/>
        <w:jc w:val="both"/>
        <w:rPr>
          <w:b/>
          <w:szCs w:val="24"/>
        </w:rPr>
      </w:pPr>
      <w:r w:rsidRPr="00E66B5B">
        <w:rPr>
          <w:b/>
          <w:szCs w:val="24"/>
        </w:rPr>
        <w:t>THE STATE</w:t>
      </w:r>
    </w:p>
    <w:p w:rsidR="00721245" w:rsidRPr="00E66B5B" w:rsidRDefault="00721245" w:rsidP="00E66B5B">
      <w:pPr>
        <w:pStyle w:val="NoSpacing"/>
        <w:jc w:val="both"/>
        <w:rPr>
          <w:b/>
          <w:szCs w:val="24"/>
        </w:rPr>
      </w:pPr>
    </w:p>
    <w:p w:rsidR="00721245" w:rsidRPr="00E66B5B" w:rsidRDefault="00721245" w:rsidP="00E66B5B">
      <w:pPr>
        <w:pStyle w:val="NoSpacing"/>
        <w:jc w:val="both"/>
        <w:rPr>
          <w:b/>
          <w:szCs w:val="24"/>
        </w:rPr>
      </w:pPr>
      <w:r w:rsidRPr="00E66B5B">
        <w:rPr>
          <w:b/>
          <w:szCs w:val="24"/>
        </w:rPr>
        <w:t>Versus</w:t>
      </w:r>
    </w:p>
    <w:p w:rsidR="00721245" w:rsidRPr="00E66B5B" w:rsidRDefault="00721245" w:rsidP="00E66B5B">
      <w:pPr>
        <w:pStyle w:val="NoSpacing"/>
        <w:jc w:val="both"/>
        <w:rPr>
          <w:b/>
          <w:szCs w:val="24"/>
        </w:rPr>
      </w:pPr>
    </w:p>
    <w:p w:rsidR="00721245" w:rsidRPr="00E66B5B" w:rsidRDefault="00721245" w:rsidP="00E66B5B">
      <w:pPr>
        <w:pStyle w:val="NoSpacing"/>
        <w:jc w:val="both"/>
        <w:rPr>
          <w:b/>
          <w:szCs w:val="24"/>
        </w:rPr>
      </w:pPr>
      <w:r w:rsidRPr="00E66B5B">
        <w:rPr>
          <w:b/>
          <w:szCs w:val="24"/>
        </w:rPr>
        <w:t>CARLOS TINASHE CHAPEYAMA</w:t>
      </w:r>
    </w:p>
    <w:p w:rsidR="00721245" w:rsidRPr="00E66B5B" w:rsidRDefault="00721245" w:rsidP="00E66B5B">
      <w:pPr>
        <w:pStyle w:val="NoSpacing"/>
        <w:jc w:val="both"/>
        <w:rPr>
          <w:b/>
          <w:szCs w:val="24"/>
        </w:rPr>
      </w:pPr>
    </w:p>
    <w:p w:rsidR="00721245" w:rsidRPr="00E66B5B" w:rsidRDefault="00721245" w:rsidP="00E66B5B">
      <w:pPr>
        <w:pStyle w:val="NoSpacing"/>
        <w:jc w:val="both"/>
        <w:rPr>
          <w:szCs w:val="24"/>
        </w:rPr>
      </w:pPr>
      <w:r w:rsidRPr="00E66B5B">
        <w:rPr>
          <w:szCs w:val="24"/>
        </w:rPr>
        <w:t>IN THE HIGH COURT OF ZIMBABWE</w:t>
      </w:r>
    </w:p>
    <w:p w:rsidR="00721245" w:rsidRPr="00E66B5B" w:rsidRDefault="00721245" w:rsidP="00E66B5B">
      <w:pPr>
        <w:pStyle w:val="NoSpacing"/>
        <w:jc w:val="both"/>
        <w:rPr>
          <w:szCs w:val="24"/>
        </w:rPr>
      </w:pPr>
      <w:r w:rsidRPr="00E66B5B">
        <w:rPr>
          <w:szCs w:val="24"/>
        </w:rPr>
        <w:t xml:space="preserve">MAKONESE J with Assessors </w:t>
      </w:r>
      <w:proofErr w:type="spellStart"/>
      <w:r w:rsidRPr="00E66B5B">
        <w:rPr>
          <w:szCs w:val="24"/>
        </w:rPr>
        <w:t>Mr</w:t>
      </w:r>
      <w:proofErr w:type="spellEnd"/>
      <w:r w:rsidRPr="00E66B5B">
        <w:rPr>
          <w:szCs w:val="24"/>
        </w:rPr>
        <w:t xml:space="preserve"> P. </w:t>
      </w:r>
      <w:proofErr w:type="spellStart"/>
      <w:r w:rsidRPr="00E66B5B">
        <w:rPr>
          <w:szCs w:val="24"/>
        </w:rPr>
        <w:t>Damba</w:t>
      </w:r>
      <w:proofErr w:type="spellEnd"/>
      <w:r w:rsidRPr="00E66B5B">
        <w:rPr>
          <w:szCs w:val="24"/>
        </w:rPr>
        <w:t xml:space="preserve"> &amp; </w:t>
      </w:r>
      <w:proofErr w:type="spellStart"/>
      <w:r w:rsidRPr="00E66B5B">
        <w:rPr>
          <w:szCs w:val="24"/>
        </w:rPr>
        <w:t>Mr</w:t>
      </w:r>
      <w:proofErr w:type="spellEnd"/>
      <w:r w:rsidRPr="00E66B5B">
        <w:rPr>
          <w:szCs w:val="24"/>
        </w:rPr>
        <w:t xml:space="preserve"> M. </w:t>
      </w:r>
      <w:proofErr w:type="spellStart"/>
      <w:r w:rsidRPr="00E66B5B">
        <w:rPr>
          <w:szCs w:val="24"/>
        </w:rPr>
        <w:t>Ndlovu</w:t>
      </w:r>
      <w:proofErr w:type="spellEnd"/>
    </w:p>
    <w:p w:rsidR="00721245" w:rsidRPr="00E66B5B" w:rsidRDefault="00721245" w:rsidP="00E66B5B">
      <w:pPr>
        <w:pStyle w:val="NoSpacing"/>
        <w:jc w:val="both"/>
        <w:rPr>
          <w:szCs w:val="24"/>
        </w:rPr>
      </w:pPr>
      <w:r w:rsidRPr="00E66B5B">
        <w:rPr>
          <w:szCs w:val="24"/>
        </w:rPr>
        <w:t xml:space="preserve">BULAWAYO 30 MAY &amp; </w:t>
      </w:r>
      <w:r w:rsidR="00FA7027">
        <w:rPr>
          <w:szCs w:val="24"/>
        </w:rPr>
        <w:t>3</w:t>
      </w:r>
      <w:r w:rsidRPr="00E66B5B">
        <w:rPr>
          <w:szCs w:val="24"/>
        </w:rPr>
        <w:t xml:space="preserve"> JUNE 2019</w:t>
      </w:r>
    </w:p>
    <w:p w:rsidR="00721245" w:rsidRPr="00E66B5B" w:rsidRDefault="00721245" w:rsidP="00E66B5B">
      <w:pPr>
        <w:pStyle w:val="NoSpacing"/>
        <w:jc w:val="both"/>
        <w:rPr>
          <w:szCs w:val="24"/>
        </w:rPr>
      </w:pPr>
    </w:p>
    <w:p w:rsidR="00721245" w:rsidRPr="00E66B5B" w:rsidRDefault="00721245" w:rsidP="00E66B5B">
      <w:pPr>
        <w:pStyle w:val="NoSpacing"/>
        <w:jc w:val="both"/>
        <w:rPr>
          <w:b/>
          <w:szCs w:val="24"/>
        </w:rPr>
      </w:pPr>
      <w:r w:rsidRPr="00E66B5B">
        <w:rPr>
          <w:b/>
          <w:szCs w:val="24"/>
        </w:rPr>
        <w:t>Criminal Trial</w:t>
      </w:r>
    </w:p>
    <w:p w:rsidR="00721245" w:rsidRPr="00E66B5B" w:rsidRDefault="00721245" w:rsidP="00E66B5B">
      <w:pPr>
        <w:pStyle w:val="NoSpacing"/>
        <w:jc w:val="both"/>
        <w:rPr>
          <w:b/>
          <w:szCs w:val="24"/>
        </w:rPr>
      </w:pPr>
    </w:p>
    <w:p w:rsidR="00721245" w:rsidRPr="00E66B5B" w:rsidRDefault="00721245" w:rsidP="00E66B5B">
      <w:pPr>
        <w:pStyle w:val="NoSpacing"/>
        <w:jc w:val="both"/>
        <w:rPr>
          <w:szCs w:val="24"/>
        </w:rPr>
      </w:pPr>
      <w:r w:rsidRPr="00E66B5B">
        <w:rPr>
          <w:i/>
          <w:szCs w:val="24"/>
        </w:rPr>
        <w:t xml:space="preserve">Ms S, </w:t>
      </w:r>
      <w:proofErr w:type="spellStart"/>
      <w:r w:rsidRPr="00E66B5B">
        <w:rPr>
          <w:i/>
          <w:szCs w:val="24"/>
        </w:rPr>
        <w:t>Ndlovu</w:t>
      </w:r>
      <w:proofErr w:type="spellEnd"/>
      <w:r w:rsidRPr="00E66B5B">
        <w:rPr>
          <w:szCs w:val="24"/>
        </w:rPr>
        <w:t xml:space="preserve"> for the state</w:t>
      </w:r>
    </w:p>
    <w:p w:rsidR="00721245" w:rsidRPr="00E66B5B" w:rsidRDefault="00721245" w:rsidP="00E66B5B">
      <w:pPr>
        <w:pStyle w:val="NoSpacing"/>
        <w:jc w:val="both"/>
        <w:rPr>
          <w:szCs w:val="24"/>
        </w:rPr>
      </w:pPr>
      <w:r w:rsidRPr="00E66B5B">
        <w:rPr>
          <w:i/>
          <w:szCs w:val="24"/>
        </w:rPr>
        <w:t xml:space="preserve">S. </w:t>
      </w:r>
      <w:proofErr w:type="spellStart"/>
      <w:r w:rsidRPr="00E66B5B">
        <w:rPr>
          <w:i/>
          <w:szCs w:val="24"/>
        </w:rPr>
        <w:t>Chamunorwa</w:t>
      </w:r>
      <w:proofErr w:type="spellEnd"/>
      <w:r w:rsidRPr="00E66B5B">
        <w:rPr>
          <w:szCs w:val="24"/>
        </w:rPr>
        <w:t xml:space="preserve"> for the accused</w:t>
      </w:r>
    </w:p>
    <w:p w:rsidR="00721245" w:rsidRPr="00E66B5B" w:rsidRDefault="00721245" w:rsidP="00E66B5B">
      <w:pPr>
        <w:jc w:val="both"/>
        <w:rPr>
          <w:szCs w:val="24"/>
        </w:rPr>
      </w:pPr>
      <w:r w:rsidRPr="00E66B5B">
        <w:rPr>
          <w:szCs w:val="24"/>
        </w:rPr>
        <w:tab/>
      </w:r>
      <w:r w:rsidRPr="00E66B5B">
        <w:rPr>
          <w:b/>
          <w:szCs w:val="24"/>
        </w:rPr>
        <w:t>MAKONESE J:</w:t>
      </w:r>
      <w:r w:rsidRPr="00E66B5B">
        <w:rPr>
          <w:b/>
          <w:szCs w:val="24"/>
        </w:rPr>
        <w:tab/>
      </w:r>
      <w:r w:rsidRPr="00E66B5B">
        <w:rPr>
          <w:szCs w:val="24"/>
        </w:rPr>
        <w:t xml:space="preserve">The accused is a member of the Zimbabwe </w:t>
      </w:r>
      <w:proofErr w:type="spellStart"/>
      <w:r w:rsidRPr="00E66B5B">
        <w:rPr>
          <w:szCs w:val="24"/>
        </w:rPr>
        <w:t>Defence</w:t>
      </w:r>
      <w:proofErr w:type="spellEnd"/>
      <w:r w:rsidRPr="00E66B5B">
        <w:rPr>
          <w:szCs w:val="24"/>
        </w:rPr>
        <w:t xml:space="preserve"> Forces.  In the early hours of the morning of 1</w:t>
      </w:r>
      <w:r w:rsidRPr="00E66B5B">
        <w:rPr>
          <w:szCs w:val="24"/>
          <w:vertAlign w:val="superscript"/>
        </w:rPr>
        <w:t>st</w:t>
      </w:r>
      <w:r w:rsidRPr="00E66B5B">
        <w:rPr>
          <w:szCs w:val="24"/>
        </w:rPr>
        <w:t xml:space="preserve"> February 2018</w:t>
      </w:r>
      <w:r w:rsidR="00DB29F4">
        <w:rPr>
          <w:szCs w:val="24"/>
        </w:rPr>
        <w:t xml:space="preserve"> around</w:t>
      </w:r>
      <w:r w:rsidR="00E77013">
        <w:rPr>
          <w:szCs w:val="24"/>
        </w:rPr>
        <w:t xml:space="preserve"> </w:t>
      </w:r>
      <w:r w:rsidR="00DB29F4">
        <w:rPr>
          <w:szCs w:val="24"/>
        </w:rPr>
        <w:t>0300 hours</w:t>
      </w:r>
      <w:r w:rsidRPr="00E66B5B">
        <w:rPr>
          <w:szCs w:val="24"/>
        </w:rPr>
        <w:t xml:space="preserve"> the accused arrived at house number 1604 New </w:t>
      </w:r>
      <w:proofErr w:type="spellStart"/>
      <w:r w:rsidRPr="00E66B5B">
        <w:rPr>
          <w:szCs w:val="24"/>
        </w:rPr>
        <w:t>Magwegwe</w:t>
      </w:r>
      <w:proofErr w:type="spellEnd"/>
      <w:r w:rsidRPr="00E66B5B">
        <w:rPr>
          <w:szCs w:val="24"/>
        </w:rPr>
        <w:t>, Bulawayo.  He was clad in full military comba</w:t>
      </w:r>
      <w:r w:rsidR="00361F57" w:rsidRPr="00E66B5B">
        <w:rPr>
          <w:szCs w:val="24"/>
        </w:rPr>
        <w:t xml:space="preserve">t gear and was armed with an AK </w:t>
      </w:r>
      <w:r w:rsidRPr="00E66B5B">
        <w:rPr>
          <w:szCs w:val="24"/>
        </w:rPr>
        <w:t xml:space="preserve">47 assault rifle with 20 rounds of ammunition.  The occupants of the house were </w:t>
      </w:r>
      <w:r w:rsidR="00361F57" w:rsidRPr="00E66B5B">
        <w:rPr>
          <w:szCs w:val="24"/>
        </w:rPr>
        <w:t>a</w:t>
      </w:r>
      <w:r w:rsidRPr="00E66B5B">
        <w:rPr>
          <w:szCs w:val="24"/>
        </w:rPr>
        <w:t xml:space="preserve">woken by heavy knocks at the back </w:t>
      </w:r>
      <w:r w:rsidR="00026228">
        <w:rPr>
          <w:szCs w:val="24"/>
        </w:rPr>
        <w:t>door.  The accused demanded</w:t>
      </w:r>
      <w:r w:rsidR="00C3103D">
        <w:rPr>
          <w:szCs w:val="24"/>
        </w:rPr>
        <w:t xml:space="preserve"> that</w:t>
      </w:r>
      <w:r w:rsidRPr="00E66B5B">
        <w:rPr>
          <w:szCs w:val="24"/>
        </w:rPr>
        <w:t xml:space="preserve"> t</w:t>
      </w:r>
      <w:r w:rsidR="00361F57" w:rsidRPr="00E66B5B">
        <w:rPr>
          <w:szCs w:val="24"/>
        </w:rPr>
        <w:t>h</w:t>
      </w:r>
      <w:r w:rsidR="004F3931">
        <w:rPr>
          <w:szCs w:val="24"/>
        </w:rPr>
        <w:t>ey open the door</w:t>
      </w:r>
      <w:r w:rsidRPr="00E66B5B">
        <w:rPr>
          <w:szCs w:val="24"/>
        </w:rPr>
        <w:t>.  He cocked his weapon.  The deceased Ashley Phiri asked what the accused wanted at that hour of the morning.</w:t>
      </w:r>
      <w:r w:rsidR="00026228">
        <w:rPr>
          <w:szCs w:val="24"/>
        </w:rPr>
        <w:t xml:space="preserve"> The door was opened.</w:t>
      </w:r>
      <w:r w:rsidRPr="00E66B5B">
        <w:rPr>
          <w:szCs w:val="24"/>
        </w:rPr>
        <w:t xml:space="preserve">  A misunderstanding</w:t>
      </w:r>
      <w:r w:rsidR="008B6333">
        <w:rPr>
          <w:szCs w:val="24"/>
        </w:rPr>
        <w:t xml:space="preserve"> </w:t>
      </w:r>
      <w:r w:rsidRPr="00E66B5B">
        <w:rPr>
          <w:szCs w:val="24"/>
        </w:rPr>
        <w:t>arose between accused a</w:t>
      </w:r>
      <w:r w:rsidR="00361F57" w:rsidRPr="00E66B5B">
        <w:rPr>
          <w:szCs w:val="24"/>
        </w:rPr>
        <w:t>n</w:t>
      </w:r>
      <w:r w:rsidRPr="00E66B5B">
        <w:rPr>
          <w:szCs w:val="24"/>
        </w:rPr>
        <w:t>d the decease</w:t>
      </w:r>
      <w:r w:rsidR="008B6333">
        <w:rPr>
          <w:szCs w:val="24"/>
        </w:rPr>
        <w:t>d Ashley Phiri. T</w:t>
      </w:r>
      <w:r w:rsidRPr="00E66B5B">
        <w:rPr>
          <w:szCs w:val="24"/>
        </w:rPr>
        <w:t>he accused open</w:t>
      </w:r>
      <w:r w:rsidR="00361F57" w:rsidRPr="00E66B5B">
        <w:rPr>
          <w:szCs w:val="24"/>
        </w:rPr>
        <w:t>ed</w:t>
      </w:r>
      <w:r w:rsidRPr="00E66B5B">
        <w:rPr>
          <w:szCs w:val="24"/>
        </w:rPr>
        <w:t xml:space="preserve"> fire killing Ashley </w:t>
      </w:r>
      <w:proofErr w:type="spellStart"/>
      <w:r w:rsidRPr="00E66B5B">
        <w:rPr>
          <w:szCs w:val="24"/>
        </w:rPr>
        <w:t>Phiri</w:t>
      </w:r>
      <w:proofErr w:type="spellEnd"/>
      <w:r w:rsidRPr="00E66B5B">
        <w:rPr>
          <w:szCs w:val="24"/>
        </w:rPr>
        <w:t xml:space="preserve">, </w:t>
      </w:r>
      <w:proofErr w:type="spellStart"/>
      <w:r w:rsidR="0057548C" w:rsidRPr="00E66B5B">
        <w:rPr>
          <w:szCs w:val="24"/>
        </w:rPr>
        <w:t>R</w:t>
      </w:r>
      <w:r w:rsidR="00361F57" w:rsidRPr="00E66B5B">
        <w:rPr>
          <w:szCs w:val="24"/>
        </w:rPr>
        <w:t>itah</w:t>
      </w:r>
      <w:proofErr w:type="spellEnd"/>
      <w:r w:rsidR="0057548C" w:rsidRPr="00E66B5B">
        <w:rPr>
          <w:szCs w:val="24"/>
        </w:rPr>
        <w:t xml:space="preserve"> </w:t>
      </w:r>
      <w:proofErr w:type="spellStart"/>
      <w:r w:rsidR="00361F57" w:rsidRPr="00E66B5B">
        <w:rPr>
          <w:szCs w:val="24"/>
        </w:rPr>
        <w:t>N</w:t>
      </w:r>
      <w:r w:rsidR="0057548C" w:rsidRPr="00E66B5B">
        <w:rPr>
          <w:szCs w:val="24"/>
        </w:rPr>
        <w:t>dlovu</w:t>
      </w:r>
      <w:proofErr w:type="spellEnd"/>
      <w:r w:rsidR="0057548C" w:rsidRPr="00E66B5B">
        <w:rPr>
          <w:szCs w:val="24"/>
        </w:rPr>
        <w:t xml:space="preserve"> and </w:t>
      </w:r>
      <w:proofErr w:type="spellStart"/>
      <w:r w:rsidR="0057548C" w:rsidRPr="00E66B5B">
        <w:rPr>
          <w:szCs w:val="24"/>
        </w:rPr>
        <w:t>Nkosivum</w:t>
      </w:r>
      <w:r w:rsidR="006426D6">
        <w:rPr>
          <w:szCs w:val="24"/>
        </w:rPr>
        <w:t>ile</w:t>
      </w:r>
      <w:proofErr w:type="spellEnd"/>
      <w:r w:rsidR="006426D6">
        <w:rPr>
          <w:szCs w:val="24"/>
        </w:rPr>
        <w:t xml:space="preserve"> </w:t>
      </w:r>
      <w:proofErr w:type="spellStart"/>
      <w:r w:rsidR="006426D6">
        <w:rPr>
          <w:szCs w:val="24"/>
        </w:rPr>
        <w:t>Ncube</w:t>
      </w:r>
      <w:proofErr w:type="spellEnd"/>
      <w:r w:rsidR="006426D6">
        <w:rPr>
          <w:szCs w:val="24"/>
        </w:rPr>
        <w:t xml:space="preserve"> instantly.  The three</w:t>
      </w:r>
      <w:r w:rsidR="002E0F88">
        <w:rPr>
          <w:szCs w:val="24"/>
        </w:rPr>
        <w:t xml:space="preserve"> deceased persons</w:t>
      </w:r>
      <w:r w:rsidR="0057548C" w:rsidRPr="00E66B5B">
        <w:rPr>
          <w:szCs w:val="24"/>
        </w:rPr>
        <w:t xml:space="preserve"> died from multiple gunshot wounds.  A minor </w:t>
      </w:r>
      <w:proofErr w:type="spellStart"/>
      <w:r w:rsidR="0057548C" w:rsidRPr="00E66B5B">
        <w:rPr>
          <w:szCs w:val="24"/>
        </w:rPr>
        <w:t>child</w:t>
      </w:r>
      <w:proofErr w:type="gramStart"/>
      <w:r w:rsidR="0057548C" w:rsidRPr="00E66B5B">
        <w:rPr>
          <w:szCs w:val="24"/>
        </w:rPr>
        <w:t>,Chloe</w:t>
      </w:r>
      <w:proofErr w:type="spellEnd"/>
      <w:proofErr w:type="gramEnd"/>
      <w:r w:rsidR="0057548C" w:rsidRPr="00E66B5B">
        <w:rPr>
          <w:szCs w:val="24"/>
        </w:rPr>
        <w:t xml:space="preserve"> </w:t>
      </w:r>
      <w:proofErr w:type="spellStart"/>
      <w:r w:rsidR="0057548C" w:rsidRPr="00E66B5B">
        <w:rPr>
          <w:szCs w:val="24"/>
        </w:rPr>
        <w:t>Munashe</w:t>
      </w:r>
      <w:proofErr w:type="spellEnd"/>
      <w:r w:rsidR="0057548C" w:rsidRPr="00E66B5B">
        <w:rPr>
          <w:szCs w:val="24"/>
        </w:rPr>
        <w:t xml:space="preserve"> </w:t>
      </w:r>
      <w:proofErr w:type="spellStart"/>
      <w:r w:rsidR="0057548C" w:rsidRPr="00E66B5B">
        <w:rPr>
          <w:szCs w:val="24"/>
        </w:rPr>
        <w:t>Chapeyama</w:t>
      </w:r>
      <w:proofErr w:type="spellEnd"/>
      <w:r w:rsidR="0057548C" w:rsidRPr="00E66B5B">
        <w:rPr>
          <w:szCs w:val="24"/>
        </w:rPr>
        <w:t>, was shot on the leg, but w</w:t>
      </w:r>
      <w:r w:rsidR="00295E35" w:rsidRPr="00E66B5B">
        <w:rPr>
          <w:szCs w:val="24"/>
        </w:rPr>
        <w:t>a</w:t>
      </w:r>
      <w:r w:rsidR="0057548C" w:rsidRPr="00E66B5B">
        <w:rPr>
          <w:szCs w:val="24"/>
        </w:rPr>
        <w:t>s fortunate to survive.  The accused thereaft</w:t>
      </w:r>
      <w:r w:rsidR="00511328">
        <w:rPr>
          <w:szCs w:val="24"/>
        </w:rPr>
        <w:t>er turned the firearm on himself and shot himself in a suicide attempt.</w:t>
      </w:r>
      <w:r w:rsidR="0057548C" w:rsidRPr="00E66B5B">
        <w:rPr>
          <w:szCs w:val="24"/>
        </w:rPr>
        <w:t xml:space="preserve">  He sustained near fatal injuries but survived.</w:t>
      </w:r>
    </w:p>
    <w:p w:rsidR="0057548C" w:rsidRPr="00E66B5B" w:rsidRDefault="0057548C" w:rsidP="00E66B5B">
      <w:pPr>
        <w:jc w:val="both"/>
        <w:rPr>
          <w:szCs w:val="24"/>
        </w:rPr>
      </w:pPr>
      <w:r w:rsidRPr="00E66B5B">
        <w:rPr>
          <w:szCs w:val="24"/>
        </w:rPr>
        <w:tab/>
        <w:t>The accused</w:t>
      </w:r>
      <w:r w:rsidR="001F65BA">
        <w:rPr>
          <w:szCs w:val="24"/>
        </w:rPr>
        <w:t xml:space="preserve"> now</w:t>
      </w:r>
      <w:r w:rsidRPr="00E66B5B">
        <w:rPr>
          <w:szCs w:val="24"/>
        </w:rPr>
        <w:t xml:space="preserve"> appears in this court facing three counts of murder and one count of attempted murder.  The accused denies the charges and states that </w:t>
      </w:r>
      <w:r w:rsidR="00295E35" w:rsidRPr="00E66B5B">
        <w:rPr>
          <w:szCs w:val="24"/>
        </w:rPr>
        <w:t>h</w:t>
      </w:r>
      <w:r w:rsidRPr="00E66B5B">
        <w:rPr>
          <w:szCs w:val="24"/>
        </w:rPr>
        <w:t>e had no intention whatsoever to cause the death of the victims.  He avers t</w:t>
      </w:r>
      <w:r w:rsidR="00295E35" w:rsidRPr="00E66B5B">
        <w:rPr>
          <w:szCs w:val="24"/>
        </w:rPr>
        <w:t>h</w:t>
      </w:r>
      <w:r w:rsidRPr="00E66B5B">
        <w:rPr>
          <w:szCs w:val="24"/>
        </w:rPr>
        <w:t>at a combination of excess alco</w:t>
      </w:r>
      <w:r w:rsidR="00295E35" w:rsidRPr="00E66B5B">
        <w:rPr>
          <w:szCs w:val="24"/>
        </w:rPr>
        <w:t>h</w:t>
      </w:r>
      <w:r w:rsidRPr="00E66B5B">
        <w:rPr>
          <w:szCs w:val="24"/>
        </w:rPr>
        <w:t>ol consumption and provocation led him to discharge the firearm.</w:t>
      </w:r>
    </w:p>
    <w:p w:rsidR="0057548C" w:rsidRPr="00E66B5B" w:rsidRDefault="0057548C" w:rsidP="00E66B5B">
      <w:pPr>
        <w:jc w:val="both"/>
        <w:rPr>
          <w:szCs w:val="24"/>
        </w:rPr>
      </w:pPr>
      <w:r w:rsidRPr="00E66B5B">
        <w:rPr>
          <w:szCs w:val="24"/>
        </w:rPr>
        <w:tab/>
        <w:t>The facts of the matter are largely common cause and not in dispute.  It is not disputed t</w:t>
      </w:r>
      <w:r w:rsidR="00295E35" w:rsidRPr="00E66B5B">
        <w:rPr>
          <w:szCs w:val="24"/>
        </w:rPr>
        <w:t>h</w:t>
      </w:r>
      <w:r w:rsidRPr="00E66B5B">
        <w:rPr>
          <w:szCs w:val="24"/>
        </w:rPr>
        <w:t>at on 31</w:t>
      </w:r>
      <w:r w:rsidRPr="00E66B5B">
        <w:rPr>
          <w:szCs w:val="24"/>
          <w:vertAlign w:val="superscript"/>
        </w:rPr>
        <w:t>st</w:t>
      </w:r>
      <w:r w:rsidRPr="00E66B5B">
        <w:rPr>
          <w:szCs w:val="24"/>
        </w:rPr>
        <w:t xml:space="preserve"> January 2018 the accused was on day sentry duties from 0800 hours</w:t>
      </w:r>
      <w:r w:rsidR="00295E35" w:rsidRPr="00E66B5B">
        <w:rPr>
          <w:szCs w:val="24"/>
        </w:rPr>
        <w:t xml:space="preserve"> and 18000 hours </w:t>
      </w:r>
      <w:r w:rsidR="00295E35" w:rsidRPr="00E66B5B">
        <w:rPr>
          <w:szCs w:val="24"/>
        </w:rPr>
        <w:lastRenderedPageBreak/>
        <w:t>at Guinea Fowl</w:t>
      </w:r>
      <w:r w:rsidR="00544D29">
        <w:rPr>
          <w:szCs w:val="24"/>
        </w:rPr>
        <w:t xml:space="preserve"> camp.</w:t>
      </w:r>
      <w:r w:rsidRPr="00E66B5B">
        <w:rPr>
          <w:szCs w:val="24"/>
        </w:rPr>
        <w:t xml:space="preserve">  He</w:t>
      </w:r>
      <w:r w:rsidR="00544D29">
        <w:rPr>
          <w:szCs w:val="24"/>
        </w:rPr>
        <w:t xml:space="preserve"> </w:t>
      </w:r>
      <w:r w:rsidR="005111B5">
        <w:rPr>
          <w:szCs w:val="24"/>
        </w:rPr>
        <w:t xml:space="preserve"> </w:t>
      </w:r>
      <w:r w:rsidRPr="00E66B5B">
        <w:rPr>
          <w:szCs w:val="24"/>
        </w:rPr>
        <w:t xml:space="preserve"> signed</w:t>
      </w:r>
      <w:r w:rsidR="00705ABC">
        <w:rPr>
          <w:szCs w:val="24"/>
        </w:rPr>
        <w:t xml:space="preserve"> </w:t>
      </w:r>
      <w:r w:rsidRPr="00E66B5B">
        <w:rPr>
          <w:szCs w:val="24"/>
        </w:rPr>
        <w:t>for a service rifle, an AK-47 with a folding butt serial number ZA39008 loaded with 20 rounds of ammunition from t</w:t>
      </w:r>
      <w:r w:rsidR="00295E35" w:rsidRPr="00E66B5B">
        <w:rPr>
          <w:szCs w:val="24"/>
        </w:rPr>
        <w:t>h</w:t>
      </w:r>
      <w:r w:rsidRPr="00E66B5B">
        <w:rPr>
          <w:szCs w:val="24"/>
        </w:rPr>
        <w:t>e arms</w:t>
      </w:r>
      <w:r w:rsidR="00295E35" w:rsidRPr="00E66B5B">
        <w:rPr>
          <w:szCs w:val="24"/>
        </w:rPr>
        <w:t xml:space="preserve"> </w:t>
      </w:r>
      <w:r w:rsidRPr="00E66B5B">
        <w:rPr>
          <w:szCs w:val="24"/>
        </w:rPr>
        <w:t xml:space="preserve">store.  Accused knocked off duty </w:t>
      </w:r>
      <w:r w:rsidR="008E694E">
        <w:rPr>
          <w:szCs w:val="24"/>
        </w:rPr>
        <w:t>at 1800 hours.  He was on stand</w:t>
      </w:r>
      <w:r w:rsidR="00295E35" w:rsidRPr="00E66B5B">
        <w:rPr>
          <w:szCs w:val="24"/>
        </w:rPr>
        <w:t>b</w:t>
      </w:r>
      <w:r w:rsidRPr="00E66B5B">
        <w:rPr>
          <w:szCs w:val="24"/>
        </w:rPr>
        <w:t>y to commence guard duties t</w:t>
      </w:r>
      <w:r w:rsidR="00295E35" w:rsidRPr="00E66B5B">
        <w:rPr>
          <w:szCs w:val="24"/>
        </w:rPr>
        <w:t>h</w:t>
      </w:r>
      <w:r w:rsidRPr="00E66B5B">
        <w:rPr>
          <w:szCs w:val="24"/>
        </w:rPr>
        <w:t xml:space="preserve">e following morning at 0800 hours.  </w:t>
      </w:r>
      <w:r w:rsidR="00295E35" w:rsidRPr="00E66B5B">
        <w:rPr>
          <w:szCs w:val="24"/>
        </w:rPr>
        <w:t>He</w:t>
      </w:r>
      <w:r w:rsidRPr="00E66B5B">
        <w:rPr>
          <w:szCs w:val="24"/>
        </w:rPr>
        <w:t xml:space="preserve"> boarded a motor vehicle in Gweru en-route to Bul</w:t>
      </w:r>
      <w:r w:rsidR="00295E35" w:rsidRPr="00E66B5B">
        <w:rPr>
          <w:szCs w:val="24"/>
        </w:rPr>
        <w:t>a</w:t>
      </w:r>
      <w:r w:rsidRPr="00E66B5B">
        <w:rPr>
          <w:szCs w:val="24"/>
        </w:rPr>
        <w:t xml:space="preserve">wayo.  The AK 47 rifle was folded and concealed in a </w:t>
      </w:r>
      <w:r w:rsidR="00F9725E" w:rsidRPr="00E66B5B">
        <w:rPr>
          <w:szCs w:val="24"/>
        </w:rPr>
        <w:t>small bag.  It is co</w:t>
      </w:r>
      <w:r w:rsidR="00705ABC">
        <w:rPr>
          <w:szCs w:val="24"/>
        </w:rPr>
        <w:t>mmon</w:t>
      </w:r>
      <w:r w:rsidR="00E42B6A">
        <w:rPr>
          <w:szCs w:val="24"/>
        </w:rPr>
        <w:t xml:space="preserve"> </w:t>
      </w:r>
      <w:proofErr w:type="gramStart"/>
      <w:r w:rsidR="00A14AFF">
        <w:rPr>
          <w:szCs w:val="24"/>
        </w:rPr>
        <w:t>cause</w:t>
      </w:r>
      <w:proofErr w:type="gramEnd"/>
      <w:r w:rsidR="00A14AFF">
        <w:rPr>
          <w:szCs w:val="24"/>
        </w:rPr>
        <w:t xml:space="preserve"> </w:t>
      </w:r>
      <w:r w:rsidR="00295E35" w:rsidRPr="00E66B5B">
        <w:rPr>
          <w:szCs w:val="24"/>
        </w:rPr>
        <w:t>that the accused shot</w:t>
      </w:r>
      <w:r w:rsidR="00F9725E" w:rsidRPr="00E66B5B">
        <w:rPr>
          <w:szCs w:val="24"/>
        </w:rPr>
        <w:t xml:space="preserve"> and killed the t</w:t>
      </w:r>
      <w:r w:rsidR="005111B5">
        <w:rPr>
          <w:szCs w:val="24"/>
        </w:rPr>
        <w:t>h</w:t>
      </w:r>
      <w:r w:rsidR="00F9725E" w:rsidRPr="00E66B5B">
        <w:rPr>
          <w:szCs w:val="24"/>
        </w:rPr>
        <w:t>ree deceased persons at point blank range and that they died at the hand</w:t>
      </w:r>
      <w:r w:rsidR="00295E35" w:rsidRPr="00E66B5B">
        <w:rPr>
          <w:szCs w:val="24"/>
        </w:rPr>
        <w:t>s</w:t>
      </w:r>
      <w:r w:rsidR="00F9725E" w:rsidRPr="00E66B5B">
        <w:rPr>
          <w:szCs w:val="24"/>
        </w:rPr>
        <w:t xml:space="preserve"> o</w:t>
      </w:r>
      <w:r w:rsidR="00295E35" w:rsidRPr="00E66B5B">
        <w:rPr>
          <w:szCs w:val="24"/>
        </w:rPr>
        <w:t>f</w:t>
      </w:r>
      <w:r w:rsidR="00F9725E" w:rsidRPr="00E66B5B">
        <w:rPr>
          <w:szCs w:val="24"/>
        </w:rPr>
        <w:t xml:space="preserve"> the accused.  In relation to the fourth count of attempted murder the facts reveal that the victim could not have been spared </w:t>
      </w:r>
      <w:r w:rsidR="00094EF8">
        <w:rPr>
          <w:szCs w:val="24"/>
        </w:rPr>
        <w:t>as the accused discharged the fi</w:t>
      </w:r>
      <w:r w:rsidR="00F9725E" w:rsidRPr="00E66B5B">
        <w:rPr>
          <w:szCs w:val="24"/>
        </w:rPr>
        <w:t>rearm indiscriminately.</w:t>
      </w:r>
    </w:p>
    <w:p w:rsidR="00F9725E" w:rsidRPr="00E66B5B" w:rsidRDefault="00F9725E" w:rsidP="00E66B5B">
      <w:pPr>
        <w:jc w:val="both"/>
        <w:rPr>
          <w:szCs w:val="24"/>
        </w:rPr>
      </w:pPr>
      <w:r w:rsidRPr="00E66B5B">
        <w:rPr>
          <w:szCs w:val="24"/>
        </w:rPr>
        <w:tab/>
        <w:t>The state tendered into the record of proceedings an outline of the stat</w:t>
      </w:r>
      <w:r w:rsidR="003C7565">
        <w:rPr>
          <w:szCs w:val="24"/>
        </w:rPr>
        <w:t>e case (exhibit1)</w:t>
      </w:r>
      <w:r w:rsidRPr="00E66B5B">
        <w:rPr>
          <w:szCs w:val="24"/>
        </w:rPr>
        <w:t xml:space="preserve"> which now forms part of the record.  In his </w:t>
      </w:r>
      <w:proofErr w:type="spellStart"/>
      <w:r w:rsidRPr="00E66B5B">
        <w:rPr>
          <w:szCs w:val="24"/>
        </w:rPr>
        <w:t>defence</w:t>
      </w:r>
      <w:proofErr w:type="spellEnd"/>
      <w:r w:rsidRPr="00E66B5B">
        <w:rPr>
          <w:szCs w:val="24"/>
        </w:rPr>
        <w:t xml:space="preserve"> outline (exhibit 2), the accused contends that at the time of the commission of the offence, he suffered from diminished responsibility or alternatively that he suffered e</w:t>
      </w:r>
      <w:r w:rsidR="00295E35" w:rsidRPr="00E66B5B">
        <w:rPr>
          <w:szCs w:val="24"/>
        </w:rPr>
        <w:t>x</w:t>
      </w:r>
      <w:r w:rsidRPr="00E66B5B">
        <w:rPr>
          <w:szCs w:val="24"/>
        </w:rPr>
        <w:t xml:space="preserve">treme provocation, which coupled </w:t>
      </w:r>
      <w:r w:rsidR="00295E35" w:rsidRPr="00E66B5B">
        <w:rPr>
          <w:szCs w:val="24"/>
        </w:rPr>
        <w:t>w</w:t>
      </w:r>
      <w:r w:rsidRPr="00E66B5B">
        <w:rPr>
          <w:szCs w:val="24"/>
        </w:rPr>
        <w:t>ith intoxication affected his judgment.  He avers that he had a hi</w:t>
      </w:r>
      <w:r w:rsidR="00295E35" w:rsidRPr="00E66B5B">
        <w:rPr>
          <w:szCs w:val="24"/>
        </w:rPr>
        <w:t>s</w:t>
      </w:r>
      <w:r w:rsidRPr="00E66B5B">
        <w:rPr>
          <w:szCs w:val="24"/>
        </w:rPr>
        <w:t>t</w:t>
      </w:r>
      <w:r w:rsidR="00295E35" w:rsidRPr="00E66B5B">
        <w:rPr>
          <w:szCs w:val="24"/>
        </w:rPr>
        <w:t>o</w:t>
      </w:r>
      <w:r w:rsidRPr="00E66B5B">
        <w:rPr>
          <w:szCs w:val="24"/>
        </w:rPr>
        <w:t>ry of suffering from uncontrollable bouts of anger which render him incapable of considering the consequences of his actions before acting and that this contributed to his conduct on the fateful day.  By way of a background, the accused st</w:t>
      </w:r>
      <w:r w:rsidR="00295E35" w:rsidRPr="00E66B5B">
        <w:rPr>
          <w:szCs w:val="24"/>
        </w:rPr>
        <w:t>a</w:t>
      </w:r>
      <w:r w:rsidRPr="00E66B5B">
        <w:rPr>
          <w:szCs w:val="24"/>
        </w:rPr>
        <w:t xml:space="preserve">ted in his </w:t>
      </w:r>
      <w:proofErr w:type="spellStart"/>
      <w:r w:rsidRPr="00E66B5B">
        <w:rPr>
          <w:szCs w:val="24"/>
        </w:rPr>
        <w:t>defence</w:t>
      </w:r>
      <w:proofErr w:type="spellEnd"/>
      <w:r w:rsidRPr="00E66B5B">
        <w:rPr>
          <w:szCs w:val="24"/>
        </w:rPr>
        <w:t xml:space="preserve"> outline that he was co-habiting with Ashley Phiri during her lifetime.  The couple experienced marital problems arising from the infidelity of the deceased.  As a result of these problems, the accused averred that the deceased would</w:t>
      </w:r>
      <w:r w:rsidR="00295E35" w:rsidRPr="00E66B5B">
        <w:rPr>
          <w:szCs w:val="24"/>
        </w:rPr>
        <w:t xml:space="preserve"> at times leave their place of </w:t>
      </w:r>
      <w:r w:rsidR="003E7554">
        <w:rPr>
          <w:szCs w:val="24"/>
        </w:rPr>
        <w:t>a</w:t>
      </w:r>
      <w:r w:rsidRPr="00E66B5B">
        <w:rPr>
          <w:szCs w:val="24"/>
        </w:rPr>
        <w:t>board to stay with relatives, and</w:t>
      </w:r>
      <w:r w:rsidR="00B76D1E" w:rsidRPr="00E66B5B">
        <w:rPr>
          <w:szCs w:val="24"/>
        </w:rPr>
        <w:t xml:space="preserve"> at places unknown to the accused for extended periods of time.  The accused stated that</w:t>
      </w:r>
      <w:r w:rsidR="00295E35" w:rsidRPr="00E66B5B">
        <w:rPr>
          <w:szCs w:val="24"/>
        </w:rPr>
        <w:t xml:space="preserve"> at</w:t>
      </w:r>
      <w:r w:rsidR="00B76D1E" w:rsidRPr="00E66B5B">
        <w:rPr>
          <w:szCs w:val="24"/>
        </w:rPr>
        <w:t xml:space="preserve"> all material times he believed that the couple w</w:t>
      </w:r>
      <w:r w:rsidR="00070727">
        <w:rPr>
          <w:szCs w:val="24"/>
        </w:rPr>
        <w:t>ere</w:t>
      </w:r>
      <w:r w:rsidR="00B76D1E" w:rsidRPr="00E66B5B">
        <w:rPr>
          <w:szCs w:val="24"/>
        </w:rPr>
        <w:t xml:space="preserve"> blessed with two children, namely, Cynthia </w:t>
      </w:r>
      <w:proofErr w:type="spellStart"/>
      <w:r w:rsidR="00B76D1E" w:rsidRPr="00E66B5B">
        <w:rPr>
          <w:szCs w:val="24"/>
        </w:rPr>
        <w:t>Makanaka</w:t>
      </w:r>
      <w:proofErr w:type="spellEnd"/>
      <w:r w:rsidR="00B76D1E" w:rsidRPr="00E66B5B">
        <w:rPr>
          <w:szCs w:val="24"/>
        </w:rPr>
        <w:t xml:space="preserve"> and Chloe </w:t>
      </w:r>
      <w:proofErr w:type="spellStart"/>
      <w:r w:rsidR="00B76D1E" w:rsidRPr="00E66B5B">
        <w:rPr>
          <w:szCs w:val="24"/>
        </w:rPr>
        <w:t>Munash</w:t>
      </w:r>
      <w:r w:rsidR="00295E35" w:rsidRPr="00E66B5B">
        <w:rPr>
          <w:szCs w:val="24"/>
        </w:rPr>
        <w:t>e</w:t>
      </w:r>
      <w:proofErr w:type="spellEnd"/>
      <w:r w:rsidR="00B76D1E" w:rsidRPr="00E66B5B">
        <w:rPr>
          <w:szCs w:val="24"/>
        </w:rPr>
        <w:t xml:space="preserve"> </w:t>
      </w:r>
      <w:proofErr w:type="spellStart"/>
      <w:r w:rsidR="00B76D1E" w:rsidRPr="00E66B5B">
        <w:rPr>
          <w:szCs w:val="24"/>
        </w:rPr>
        <w:t>Chapeyama</w:t>
      </w:r>
      <w:proofErr w:type="spellEnd"/>
      <w:r w:rsidR="00B76D1E" w:rsidRPr="00E66B5B">
        <w:rPr>
          <w:szCs w:val="24"/>
        </w:rPr>
        <w:t>.  During the course of their relationship accused alleged that he had discovered that their e</w:t>
      </w:r>
      <w:r w:rsidR="00295E35" w:rsidRPr="00E66B5B">
        <w:rPr>
          <w:szCs w:val="24"/>
        </w:rPr>
        <w:t>l</w:t>
      </w:r>
      <w:r w:rsidR="00B76D1E" w:rsidRPr="00E66B5B">
        <w:rPr>
          <w:szCs w:val="24"/>
        </w:rPr>
        <w:t xml:space="preserve">dest child Cynthia </w:t>
      </w:r>
      <w:proofErr w:type="spellStart"/>
      <w:r w:rsidR="00B76D1E" w:rsidRPr="00E66B5B">
        <w:rPr>
          <w:szCs w:val="24"/>
        </w:rPr>
        <w:t>Makanaka</w:t>
      </w:r>
      <w:proofErr w:type="spellEnd"/>
      <w:r w:rsidR="00B76D1E" w:rsidRPr="00E66B5B">
        <w:rPr>
          <w:szCs w:val="24"/>
        </w:rPr>
        <w:t xml:space="preserve"> had a birth certificate which indicated that her father was </w:t>
      </w:r>
      <w:proofErr w:type="spellStart"/>
      <w:r w:rsidR="00B76D1E" w:rsidRPr="00E66B5B">
        <w:rPr>
          <w:szCs w:val="24"/>
        </w:rPr>
        <w:t>Shingirai</w:t>
      </w:r>
      <w:proofErr w:type="spellEnd"/>
      <w:r w:rsidR="00B76D1E" w:rsidRPr="00E66B5B">
        <w:rPr>
          <w:szCs w:val="24"/>
        </w:rPr>
        <w:t xml:space="preserve"> </w:t>
      </w:r>
      <w:proofErr w:type="spellStart"/>
      <w:r w:rsidR="00B76D1E" w:rsidRPr="00E66B5B">
        <w:rPr>
          <w:szCs w:val="24"/>
        </w:rPr>
        <w:t>Nzuwa</w:t>
      </w:r>
      <w:proofErr w:type="spellEnd"/>
      <w:r w:rsidR="00B76D1E" w:rsidRPr="00E66B5B">
        <w:rPr>
          <w:szCs w:val="24"/>
        </w:rPr>
        <w:t xml:space="preserve">.  The accused alleges that when </w:t>
      </w:r>
      <w:r w:rsidR="00295E35" w:rsidRPr="00E66B5B">
        <w:rPr>
          <w:szCs w:val="24"/>
        </w:rPr>
        <w:t>h</w:t>
      </w:r>
      <w:r w:rsidR="00B76D1E" w:rsidRPr="00E66B5B">
        <w:rPr>
          <w:szCs w:val="24"/>
        </w:rPr>
        <w:t xml:space="preserve">e discovered the paternity of Cynthia </w:t>
      </w:r>
      <w:proofErr w:type="spellStart"/>
      <w:r w:rsidR="00B76D1E" w:rsidRPr="00E66B5B">
        <w:rPr>
          <w:szCs w:val="24"/>
        </w:rPr>
        <w:t>Makanaka</w:t>
      </w:r>
      <w:proofErr w:type="spellEnd"/>
      <w:r w:rsidR="00B76D1E" w:rsidRPr="00E66B5B">
        <w:rPr>
          <w:szCs w:val="24"/>
        </w:rPr>
        <w:t xml:space="preserve"> and confronted Ashley Phiri, the deceased had deserted </w:t>
      </w:r>
      <w:r w:rsidR="00295E35" w:rsidRPr="00E66B5B">
        <w:rPr>
          <w:szCs w:val="24"/>
        </w:rPr>
        <w:t>h</w:t>
      </w:r>
      <w:r w:rsidR="00B76D1E" w:rsidRPr="00E66B5B">
        <w:rPr>
          <w:szCs w:val="24"/>
        </w:rPr>
        <w:t xml:space="preserve">im taking </w:t>
      </w:r>
      <w:r w:rsidR="00295E35" w:rsidRPr="00E66B5B">
        <w:rPr>
          <w:szCs w:val="24"/>
        </w:rPr>
        <w:t>t</w:t>
      </w:r>
      <w:r w:rsidR="00B76D1E" w:rsidRPr="00E66B5B">
        <w:rPr>
          <w:szCs w:val="24"/>
        </w:rPr>
        <w:t>he two minor c</w:t>
      </w:r>
      <w:r w:rsidR="00295E35" w:rsidRPr="00E66B5B">
        <w:rPr>
          <w:szCs w:val="24"/>
        </w:rPr>
        <w:t xml:space="preserve">hildren with her. </w:t>
      </w:r>
      <w:r w:rsidR="006F6885">
        <w:rPr>
          <w:szCs w:val="24"/>
        </w:rPr>
        <w:t xml:space="preserve"> For </w:t>
      </w:r>
      <w:proofErr w:type="spellStart"/>
      <w:r w:rsidR="0071184B">
        <w:rPr>
          <w:szCs w:val="24"/>
        </w:rPr>
        <w:t>sometime</w:t>
      </w:r>
      <w:proofErr w:type="gramStart"/>
      <w:r w:rsidR="0071184B">
        <w:rPr>
          <w:szCs w:val="24"/>
        </w:rPr>
        <w:t>,</w:t>
      </w:r>
      <w:r w:rsidR="00B76D1E" w:rsidRPr="00E66B5B">
        <w:rPr>
          <w:szCs w:val="24"/>
        </w:rPr>
        <w:t>the</w:t>
      </w:r>
      <w:proofErr w:type="spellEnd"/>
      <w:proofErr w:type="gramEnd"/>
      <w:r w:rsidR="00B76D1E" w:rsidRPr="00E66B5B">
        <w:rPr>
          <w:szCs w:val="24"/>
        </w:rPr>
        <w:t xml:space="preserve"> accused did not know the whereabouts of the late Ashley Phiri and that of the children.  Through investigations, he was able to track her to Bulawayo and re-establish</w:t>
      </w:r>
      <w:r w:rsidR="005C2EEE">
        <w:rPr>
          <w:szCs w:val="24"/>
        </w:rPr>
        <w:t>ed</w:t>
      </w:r>
      <w:r w:rsidR="00B76D1E" w:rsidRPr="00E66B5B">
        <w:rPr>
          <w:szCs w:val="24"/>
        </w:rPr>
        <w:t xml:space="preserve"> contact with t</w:t>
      </w:r>
      <w:r w:rsidR="00295E35" w:rsidRPr="00E66B5B">
        <w:rPr>
          <w:szCs w:val="24"/>
        </w:rPr>
        <w:t>h</w:t>
      </w:r>
      <w:r w:rsidR="00B76D1E" w:rsidRPr="00E66B5B">
        <w:rPr>
          <w:szCs w:val="24"/>
        </w:rPr>
        <w:t>e late Ashley Phiri.  The accused contends that reconciliation w</w:t>
      </w:r>
      <w:r w:rsidR="00295E35" w:rsidRPr="00E66B5B">
        <w:rPr>
          <w:szCs w:val="24"/>
        </w:rPr>
        <w:t>a</w:t>
      </w:r>
      <w:r w:rsidR="00B76D1E" w:rsidRPr="00E66B5B">
        <w:rPr>
          <w:szCs w:val="24"/>
        </w:rPr>
        <w:t>s discussed and arrangements were made for members of the two families to meet.  Before t</w:t>
      </w:r>
      <w:r w:rsidR="00295E35" w:rsidRPr="00E66B5B">
        <w:rPr>
          <w:szCs w:val="24"/>
        </w:rPr>
        <w:t>h</w:t>
      </w:r>
      <w:r w:rsidR="00B76D1E" w:rsidRPr="00E66B5B">
        <w:rPr>
          <w:szCs w:val="24"/>
        </w:rPr>
        <w:t>e proposed meeting,</w:t>
      </w:r>
      <w:r w:rsidR="00537207">
        <w:rPr>
          <w:szCs w:val="24"/>
        </w:rPr>
        <w:t xml:space="preserve"> </w:t>
      </w:r>
      <w:r w:rsidR="00B76D1E" w:rsidRPr="00E66B5B">
        <w:rPr>
          <w:szCs w:val="24"/>
        </w:rPr>
        <w:lastRenderedPageBreak/>
        <w:t>and on 3</w:t>
      </w:r>
      <w:r w:rsidR="00295E35" w:rsidRPr="00E66B5B">
        <w:rPr>
          <w:szCs w:val="24"/>
        </w:rPr>
        <w:t>1</w:t>
      </w:r>
      <w:r w:rsidR="00B76D1E" w:rsidRPr="00E66B5B">
        <w:rPr>
          <w:szCs w:val="24"/>
        </w:rPr>
        <w:t xml:space="preserve"> January 2018 t</w:t>
      </w:r>
      <w:r w:rsidR="00295E35" w:rsidRPr="00E66B5B">
        <w:rPr>
          <w:szCs w:val="24"/>
        </w:rPr>
        <w:t>h</w:t>
      </w:r>
      <w:r w:rsidR="00B76D1E" w:rsidRPr="00E66B5B">
        <w:rPr>
          <w:szCs w:val="24"/>
        </w:rPr>
        <w:t>e late Ashley Phiri invited that accused</w:t>
      </w:r>
      <w:r w:rsidR="00DE5696" w:rsidRPr="00E66B5B">
        <w:rPr>
          <w:szCs w:val="24"/>
        </w:rPr>
        <w:t xml:space="preserve"> through the “</w:t>
      </w:r>
      <w:proofErr w:type="spellStart"/>
      <w:r w:rsidR="00DE5696" w:rsidRPr="00361A75">
        <w:rPr>
          <w:b/>
          <w:szCs w:val="24"/>
        </w:rPr>
        <w:t>whats</w:t>
      </w:r>
      <w:proofErr w:type="spellEnd"/>
      <w:r w:rsidR="00DE5696" w:rsidRPr="00361A75">
        <w:rPr>
          <w:b/>
          <w:szCs w:val="24"/>
        </w:rPr>
        <w:t xml:space="preserve"> app</w:t>
      </w:r>
      <w:r w:rsidR="00295E35" w:rsidRPr="00E66B5B">
        <w:rPr>
          <w:szCs w:val="24"/>
        </w:rPr>
        <w:t>”</w:t>
      </w:r>
      <w:r w:rsidR="00DE5696" w:rsidRPr="00E66B5B">
        <w:rPr>
          <w:szCs w:val="24"/>
        </w:rPr>
        <w:t xml:space="preserve"> platform, to her place ostensibly to discuss their problems in preparation of the planned meeting.  The accused avers that he attempted to seek leave from his superiors at work so that he could attend to the</w:t>
      </w:r>
      <w:r w:rsidR="006A7B8C" w:rsidRPr="00E66B5B">
        <w:rPr>
          <w:szCs w:val="24"/>
        </w:rPr>
        <w:t xml:space="preserve"> </w:t>
      </w:r>
      <w:r w:rsidR="00DE5696" w:rsidRPr="00E66B5B">
        <w:rPr>
          <w:szCs w:val="24"/>
        </w:rPr>
        <w:t xml:space="preserve">marital issues.  </w:t>
      </w:r>
      <w:r w:rsidR="006A7B8C" w:rsidRPr="00E66B5B">
        <w:rPr>
          <w:szCs w:val="24"/>
        </w:rPr>
        <w:t>He</w:t>
      </w:r>
      <w:r w:rsidR="00DE5696" w:rsidRPr="00E66B5B">
        <w:rPr>
          <w:szCs w:val="24"/>
        </w:rPr>
        <w:t xml:space="preserve"> was refused leave of ab</w:t>
      </w:r>
      <w:r w:rsidR="006A7B8C" w:rsidRPr="00E66B5B">
        <w:rPr>
          <w:szCs w:val="24"/>
        </w:rPr>
        <w:t>s</w:t>
      </w:r>
      <w:r w:rsidR="00DE5696" w:rsidRPr="00E66B5B">
        <w:rPr>
          <w:szCs w:val="24"/>
        </w:rPr>
        <w:t>ence.  Accused decided to sneak out of his workplace</w:t>
      </w:r>
      <w:r w:rsidR="009179DE">
        <w:rPr>
          <w:szCs w:val="24"/>
        </w:rPr>
        <w:t xml:space="preserve"> without permission</w:t>
      </w:r>
      <w:r w:rsidR="00DE5696" w:rsidRPr="00E66B5B">
        <w:rPr>
          <w:szCs w:val="24"/>
        </w:rPr>
        <w:t xml:space="preserve"> to visit the late Ashley Phiri.  He made two visits, one on the 29</w:t>
      </w:r>
      <w:r w:rsidR="00DE5696" w:rsidRPr="00E66B5B">
        <w:rPr>
          <w:szCs w:val="24"/>
          <w:vertAlign w:val="superscript"/>
        </w:rPr>
        <w:t>th</w:t>
      </w:r>
      <w:r w:rsidR="00DE5696" w:rsidRPr="00E66B5B">
        <w:rPr>
          <w:szCs w:val="24"/>
        </w:rPr>
        <w:t xml:space="preserve"> January 2018 and then on the 1</w:t>
      </w:r>
      <w:r w:rsidR="00DE5696" w:rsidRPr="00E66B5B">
        <w:rPr>
          <w:szCs w:val="24"/>
          <w:vertAlign w:val="superscript"/>
        </w:rPr>
        <w:t>st</w:t>
      </w:r>
      <w:r w:rsidR="00DE5696" w:rsidRPr="00E66B5B">
        <w:rPr>
          <w:szCs w:val="24"/>
        </w:rPr>
        <w:t xml:space="preserve"> of February 2018.  On the</w:t>
      </w:r>
      <w:r w:rsidR="004F4BD8" w:rsidRPr="00E66B5B">
        <w:rPr>
          <w:szCs w:val="24"/>
        </w:rPr>
        <w:t xml:space="preserve"> first visit the accused left is firearm behind and unattended.  </w:t>
      </w:r>
      <w:r w:rsidR="006A7B8C" w:rsidRPr="00E66B5B">
        <w:rPr>
          <w:szCs w:val="24"/>
        </w:rPr>
        <w:t>He</w:t>
      </w:r>
      <w:r w:rsidR="004F4BD8" w:rsidRPr="00E66B5B">
        <w:rPr>
          <w:szCs w:val="24"/>
        </w:rPr>
        <w:t xml:space="preserve"> was punished by his superiors for his conduct.  In respect of the second visit </w:t>
      </w:r>
      <w:r w:rsidR="006A7B8C" w:rsidRPr="00E66B5B">
        <w:rPr>
          <w:szCs w:val="24"/>
        </w:rPr>
        <w:t>h</w:t>
      </w:r>
      <w:r w:rsidR="004F4BD8" w:rsidRPr="00E66B5B">
        <w:rPr>
          <w:szCs w:val="24"/>
        </w:rPr>
        <w:t>e took a decision to take his</w:t>
      </w:r>
      <w:r w:rsidR="007D6B26">
        <w:rPr>
          <w:szCs w:val="24"/>
        </w:rPr>
        <w:t xml:space="preserve"> firearm with him to avoid detec</w:t>
      </w:r>
      <w:r w:rsidR="004F4BD8" w:rsidRPr="00E66B5B">
        <w:rPr>
          <w:szCs w:val="24"/>
        </w:rPr>
        <w:t>tion and possible</w:t>
      </w:r>
      <w:r w:rsidR="00B5769A">
        <w:rPr>
          <w:szCs w:val="24"/>
        </w:rPr>
        <w:t xml:space="preserve"> punishment.  The accused alleged</w:t>
      </w:r>
      <w:r w:rsidR="004F4BD8" w:rsidRPr="00E66B5B">
        <w:rPr>
          <w:szCs w:val="24"/>
        </w:rPr>
        <w:t xml:space="preserve"> that </w:t>
      </w:r>
      <w:r w:rsidR="006A7B8C" w:rsidRPr="00E66B5B">
        <w:rPr>
          <w:szCs w:val="24"/>
        </w:rPr>
        <w:t>h</w:t>
      </w:r>
      <w:r w:rsidR="004F4BD8" w:rsidRPr="00E66B5B">
        <w:rPr>
          <w:szCs w:val="24"/>
        </w:rPr>
        <w:t>e had no intention to use the firearm in Bulawayo or anyw</w:t>
      </w:r>
      <w:r w:rsidR="006A7B8C" w:rsidRPr="00E66B5B">
        <w:rPr>
          <w:szCs w:val="24"/>
        </w:rPr>
        <w:t>h</w:t>
      </w:r>
      <w:r w:rsidR="004F4BD8" w:rsidRPr="00E66B5B">
        <w:rPr>
          <w:szCs w:val="24"/>
        </w:rPr>
        <w:t>ere else.  In t</w:t>
      </w:r>
      <w:r w:rsidR="006A7B8C" w:rsidRPr="00E66B5B">
        <w:rPr>
          <w:szCs w:val="24"/>
        </w:rPr>
        <w:t>h</w:t>
      </w:r>
      <w:r w:rsidR="004F4BD8" w:rsidRPr="00E66B5B">
        <w:rPr>
          <w:szCs w:val="24"/>
        </w:rPr>
        <w:t>e early hours of 1</w:t>
      </w:r>
      <w:r w:rsidR="004F4BD8" w:rsidRPr="00E66B5B">
        <w:rPr>
          <w:szCs w:val="24"/>
          <w:vertAlign w:val="superscript"/>
        </w:rPr>
        <w:t>st</w:t>
      </w:r>
      <w:r w:rsidR="004F4BD8" w:rsidRPr="00E66B5B">
        <w:rPr>
          <w:szCs w:val="24"/>
        </w:rPr>
        <w:t xml:space="preserve"> February 2018 he arrived at th</w:t>
      </w:r>
      <w:r w:rsidR="009F2BD9">
        <w:rPr>
          <w:szCs w:val="24"/>
        </w:rPr>
        <w:t xml:space="preserve">e late Ashley </w:t>
      </w:r>
      <w:proofErr w:type="spellStart"/>
      <w:r w:rsidR="009F2BD9">
        <w:rPr>
          <w:szCs w:val="24"/>
        </w:rPr>
        <w:t>Phiri’s</w:t>
      </w:r>
      <w:proofErr w:type="spellEnd"/>
      <w:r w:rsidR="009F2BD9">
        <w:rPr>
          <w:szCs w:val="24"/>
        </w:rPr>
        <w:t xml:space="preserve"> residence at </w:t>
      </w:r>
      <w:proofErr w:type="spellStart"/>
      <w:r w:rsidR="009F2BD9">
        <w:rPr>
          <w:szCs w:val="24"/>
        </w:rPr>
        <w:t>Magwegwe</w:t>
      </w:r>
      <w:proofErr w:type="spellEnd"/>
      <w:r w:rsidR="009F2BD9">
        <w:rPr>
          <w:szCs w:val="24"/>
        </w:rPr>
        <w:t>.</w:t>
      </w:r>
      <w:r w:rsidR="004F4BD8" w:rsidRPr="00E66B5B">
        <w:rPr>
          <w:szCs w:val="24"/>
        </w:rPr>
        <w:t xml:space="preserve">  He was intoxicated from consuming copious amounts of alcohol on </w:t>
      </w:r>
      <w:r w:rsidR="006A7B8C" w:rsidRPr="00E66B5B">
        <w:rPr>
          <w:szCs w:val="24"/>
        </w:rPr>
        <w:t>h</w:t>
      </w:r>
      <w:r w:rsidR="004F4BD8" w:rsidRPr="00E66B5B">
        <w:rPr>
          <w:szCs w:val="24"/>
        </w:rPr>
        <w:t>is way from his base in Gweru to Bulawayo.  Upon</w:t>
      </w:r>
      <w:r w:rsidR="000B0D1F" w:rsidRPr="00E66B5B">
        <w:rPr>
          <w:szCs w:val="24"/>
        </w:rPr>
        <w:t xml:space="preserve"> arrival he knocked at the door.</w:t>
      </w:r>
      <w:r w:rsidR="00DB6687" w:rsidRPr="00E66B5B">
        <w:rPr>
          <w:szCs w:val="24"/>
        </w:rPr>
        <w:t xml:space="preserve">  T</w:t>
      </w:r>
      <w:r w:rsidR="006A7B8C" w:rsidRPr="00E66B5B">
        <w:rPr>
          <w:szCs w:val="24"/>
        </w:rPr>
        <w:t>h</w:t>
      </w:r>
      <w:r w:rsidR="00DB6687" w:rsidRPr="00E66B5B">
        <w:rPr>
          <w:szCs w:val="24"/>
        </w:rPr>
        <w:t>e late Ashley Phiri informed t</w:t>
      </w:r>
      <w:r w:rsidR="006A7B8C" w:rsidRPr="00E66B5B">
        <w:rPr>
          <w:szCs w:val="24"/>
        </w:rPr>
        <w:t>h</w:t>
      </w:r>
      <w:r w:rsidR="00DB6687" w:rsidRPr="00E66B5B">
        <w:rPr>
          <w:szCs w:val="24"/>
        </w:rPr>
        <w:t>e accused that she did not wish to reconcile with him but t</w:t>
      </w:r>
      <w:r w:rsidR="006A7B8C" w:rsidRPr="00E66B5B">
        <w:rPr>
          <w:szCs w:val="24"/>
        </w:rPr>
        <w:t>h</w:t>
      </w:r>
      <w:r w:rsidR="00DB6687" w:rsidRPr="00E66B5B">
        <w:rPr>
          <w:szCs w:val="24"/>
        </w:rPr>
        <w:t>at</w:t>
      </w:r>
      <w:r w:rsidR="006A7B8C" w:rsidRPr="00E66B5B">
        <w:rPr>
          <w:szCs w:val="24"/>
        </w:rPr>
        <w:t xml:space="preserve"> s</w:t>
      </w:r>
      <w:r w:rsidR="00DB6687" w:rsidRPr="00E66B5B">
        <w:rPr>
          <w:szCs w:val="24"/>
        </w:rPr>
        <w:t>he wanted to tell him in person, that she was no longer interested in t</w:t>
      </w:r>
      <w:r w:rsidR="006A7B8C" w:rsidRPr="00E66B5B">
        <w:rPr>
          <w:szCs w:val="24"/>
        </w:rPr>
        <w:t>h</w:t>
      </w:r>
      <w:r w:rsidR="00DB6687" w:rsidRPr="00E66B5B">
        <w:rPr>
          <w:szCs w:val="24"/>
        </w:rPr>
        <w:t>e relationship.  The accused was told by t</w:t>
      </w:r>
      <w:r w:rsidR="006A7B8C" w:rsidRPr="00E66B5B">
        <w:rPr>
          <w:szCs w:val="24"/>
        </w:rPr>
        <w:t>h</w:t>
      </w:r>
      <w:r w:rsidR="00DB6687" w:rsidRPr="00E66B5B">
        <w:rPr>
          <w:szCs w:val="24"/>
        </w:rPr>
        <w:t>e late As</w:t>
      </w:r>
      <w:r w:rsidR="00801BFF">
        <w:rPr>
          <w:szCs w:val="24"/>
        </w:rPr>
        <w:t>hley Phiri not to bother</w:t>
      </w:r>
      <w:r w:rsidR="00DB6687" w:rsidRPr="00E66B5B">
        <w:rPr>
          <w:szCs w:val="24"/>
        </w:rPr>
        <w:t xml:space="preserve"> by continuing with the arrangement for the family meeting as she was intent on getting married to someone else.  The accused states that at that point the argument became heated, as t</w:t>
      </w:r>
      <w:r w:rsidR="006A7B8C" w:rsidRPr="00E66B5B">
        <w:rPr>
          <w:szCs w:val="24"/>
        </w:rPr>
        <w:t>h</w:t>
      </w:r>
      <w:r w:rsidR="00DB6687" w:rsidRPr="00E66B5B">
        <w:rPr>
          <w:szCs w:val="24"/>
        </w:rPr>
        <w:t>e late Ashley Phiri’s sisters joined in</w:t>
      </w:r>
      <w:r w:rsidR="00AD7C6E">
        <w:rPr>
          <w:szCs w:val="24"/>
        </w:rPr>
        <w:t>,</w:t>
      </w:r>
      <w:r w:rsidR="00DB6687" w:rsidRPr="00E66B5B">
        <w:rPr>
          <w:szCs w:val="24"/>
        </w:rPr>
        <w:t xml:space="preserve"> insulting t</w:t>
      </w:r>
      <w:r w:rsidR="006A7B8C" w:rsidRPr="00E66B5B">
        <w:rPr>
          <w:szCs w:val="24"/>
        </w:rPr>
        <w:t>h</w:t>
      </w:r>
      <w:r w:rsidR="00DB6687" w:rsidRPr="00E66B5B">
        <w:rPr>
          <w:szCs w:val="24"/>
        </w:rPr>
        <w:t xml:space="preserve">e accused.  During the course of the argument the accused alleges that </w:t>
      </w:r>
      <w:r w:rsidR="00320FB9">
        <w:rPr>
          <w:szCs w:val="24"/>
        </w:rPr>
        <w:t>h</w:t>
      </w:r>
      <w:r w:rsidR="00DB6687" w:rsidRPr="00E66B5B">
        <w:rPr>
          <w:szCs w:val="24"/>
        </w:rPr>
        <w:t>e requested that if he late Ashley P</w:t>
      </w:r>
      <w:r w:rsidR="006A7B8C" w:rsidRPr="00E66B5B">
        <w:rPr>
          <w:szCs w:val="24"/>
        </w:rPr>
        <w:t>h</w:t>
      </w:r>
      <w:r w:rsidR="00DB6687" w:rsidRPr="00E66B5B">
        <w:rPr>
          <w:szCs w:val="24"/>
        </w:rPr>
        <w:t>iri no lon</w:t>
      </w:r>
      <w:r w:rsidR="006A7B8C" w:rsidRPr="00E66B5B">
        <w:rPr>
          <w:szCs w:val="24"/>
        </w:rPr>
        <w:t>g</w:t>
      </w:r>
      <w:r w:rsidR="00DB6687" w:rsidRPr="00E66B5B">
        <w:rPr>
          <w:szCs w:val="24"/>
        </w:rPr>
        <w:t>er w</w:t>
      </w:r>
      <w:r w:rsidR="00443F2F">
        <w:rPr>
          <w:szCs w:val="24"/>
        </w:rPr>
        <w:t>anted to be with him, she would rather</w:t>
      </w:r>
      <w:r w:rsidR="00DB6687" w:rsidRPr="00E66B5B">
        <w:rPr>
          <w:szCs w:val="24"/>
        </w:rPr>
        <w:t xml:space="preserve"> give him custody of the minor children.  T</w:t>
      </w:r>
      <w:r w:rsidR="003C60A1">
        <w:rPr>
          <w:szCs w:val="24"/>
        </w:rPr>
        <w:t xml:space="preserve">he accused alleges that </w:t>
      </w:r>
      <w:r w:rsidR="00DB6687" w:rsidRPr="00E66B5B">
        <w:rPr>
          <w:szCs w:val="24"/>
        </w:rPr>
        <w:t>Ashley Phiri told him</w:t>
      </w:r>
      <w:r w:rsidR="003C60A1">
        <w:rPr>
          <w:szCs w:val="24"/>
        </w:rPr>
        <w:t xml:space="preserve"> in</w:t>
      </w:r>
      <w:r w:rsidR="00DB6687" w:rsidRPr="00E66B5B">
        <w:rPr>
          <w:szCs w:val="24"/>
        </w:rPr>
        <w:t xml:space="preserve"> boastful and </w:t>
      </w:r>
      <w:proofErr w:type="spellStart"/>
      <w:r w:rsidR="00DB6687" w:rsidRPr="00E66B5B">
        <w:rPr>
          <w:szCs w:val="24"/>
        </w:rPr>
        <w:t>con</w:t>
      </w:r>
      <w:r w:rsidR="006A7B8C" w:rsidRPr="00E66B5B">
        <w:rPr>
          <w:szCs w:val="24"/>
        </w:rPr>
        <w:t>temptou</w:t>
      </w:r>
      <w:r w:rsidR="00DB6687" w:rsidRPr="00E66B5B">
        <w:rPr>
          <w:szCs w:val="24"/>
        </w:rPr>
        <w:t>s</w:t>
      </w:r>
      <w:proofErr w:type="spellEnd"/>
      <w:r w:rsidR="00DB6687" w:rsidRPr="00E66B5B">
        <w:rPr>
          <w:szCs w:val="24"/>
        </w:rPr>
        <w:t xml:space="preserve"> language that he was not the biological f</w:t>
      </w:r>
      <w:r w:rsidR="006A7B8C" w:rsidRPr="00E66B5B">
        <w:rPr>
          <w:szCs w:val="24"/>
        </w:rPr>
        <w:t>a</w:t>
      </w:r>
      <w:r w:rsidR="00DB6687" w:rsidRPr="00E66B5B">
        <w:rPr>
          <w:szCs w:val="24"/>
        </w:rPr>
        <w:t>ther of the two children.  He was told that he was incapable of siring children and consequently he could not claim rig</w:t>
      </w:r>
      <w:r w:rsidR="006A7B8C" w:rsidRPr="00E66B5B">
        <w:rPr>
          <w:szCs w:val="24"/>
        </w:rPr>
        <w:t>h</w:t>
      </w:r>
      <w:r w:rsidR="00DB6687" w:rsidRPr="00E66B5B">
        <w:rPr>
          <w:szCs w:val="24"/>
        </w:rPr>
        <w:t>ts over the children.  The accused avers that he felt extreme provocation and acting on impulse reac</w:t>
      </w:r>
      <w:r w:rsidR="006A7B8C" w:rsidRPr="00E66B5B">
        <w:rPr>
          <w:szCs w:val="24"/>
        </w:rPr>
        <w:t>h</w:t>
      </w:r>
      <w:r w:rsidR="00DB6687" w:rsidRPr="00E66B5B">
        <w:rPr>
          <w:szCs w:val="24"/>
        </w:rPr>
        <w:t xml:space="preserve">ed for his firearm and cocked it, while demanding that </w:t>
      </w:r>
      <w:r w:rsidR="002A1247" w:rsidRPr="00E66B5B">
        <w:rPr>
          <w:szCs w:val="24"/>
        </w:rPr>
        <w:t>they open the door.  The door was eventually opened and upon entry into the house, accused demanded that Ashley Phiri</w:t>
      </w:r>
      <w:r w:rsidR="003A115A" w:rsidRPr="00E66B5B">
        <w:rPr>
          <w:szCs w:val="24"/>
        </w:rPr>
        <w:t xml:space="preserve"> tell</w:t>
      </w:r>
      <w:r w:rsidR="008D3C65">
        <w:rPr>
          <w:szCs w:val="24"/>
        </w:rPr>
        <w:t xml:space="preserve"> him</w:t>
      </w:r>
      <w:r w:rsidR="003A115A" w:rsidRPr="00E66B5B">
        <w:rPr>
          <w:szCs w:val="24"/>
        </w:rPr>
        <w:t xml:space="preserve"> the biological fat</w:t>
      </w:r>
      <w:r w:rsidR="006A7B8C" w:rsidRPr="00E66B5B">
        <w:rPr>
          <w:szCs w:val="24"/>
        </w:rPr>
        <w:t>h</w:t>
      </w:r>
      <w:r w:rsidR="003A115A" w:rsidRPr="00E66B5B">
        <w:rPr>
          <w:szCs w:val="24"/>
        </w:rPr>
        <w:t>er of the two children.  At that</w:t>
      </w:r>
      <w:r w:rsidR="00BC5C5B">
        <w:rPr>
          <w:szCs w:val="24"/>
        </w:rPr>
        <w:t>,</w:t>
      </w:r>
      <w:r w:rsidR="003A115A" w:rsidRPr="00E66B5B">
        <w:rPr>
          <w:szCs w:val="24"/>
        </w:rPr>
        <w:t xml:space="preserve"> point </w:t>
      </w:r>
      <w:proofErr w:type="spellStart"/>
      <w:r w:rsidR="003A115A" w:rsidRPr="00E66B5B">
        <w:rPr>
          <w:szCs w:val="24"/>
        </w:rPr>
        <w:t>Ritah</w:t>
      </w:r>
      <w:proofErr w:type="spellEnd"/>
      <w:r w:rsidR="003A115A" w:rsidRPr="00E66B5B">
        <w:rPr>
          <w:szCs w:val="24"/>
        </w:rPr>
        <w:t xml:space="preserve"> </w:t>
      </w:r>
      <w:proofErr w:type="spellStart"/>
      <w:r w:rsidR="003A115A" w:rsidRPr="00E66B5B">
        <w:rPr>
          <w:szCs w:val="24"/>
        </w:rPr>
        <w:t>Nkomo</w:t>
      </w:r>
      <w:proofErr w:type="spellEnd"/>
      <w:r w:rsidR="003A115A" w:rsidRPr="00E66B5B">
        <w:rPr>
          <w:szCs w:val="24"/>
        </w:rPr>
        <w:t xml:space="preserve"> told the accused that Ashley Phiri was previously married to two different men, </w:t>
      </w:r>
      <w:r w:rsidR="006A7B8C" w:rsidRPr="00E66B5B">
        <w:rPr>
          <w:szCs w:val="24"/>
        </w:rPr>
        <w:t>one of whom had fathered Cynthia</w:t>
      </w:r>
      <w:r w:rsidR="003A115A" w:rsidRPr="00E66B5B">
        <w:rPr>
          <w:szCs w:val="24"/>
        </w:rPr>
        <w:t xml:space="preserve"> </w:t>
      </w:r>
      <w:proofErr w:type="spellStart"/>
      <w:r w:rsidR="003A115A" w:rsidRPr="00E66B5B">
        <w:rPr>
          <w:szCs w:val="24"/>
        </w:rPr>
        <w:t>Makanaka</w:t>
      </w:r>
      <w:proofErr w:type="spellEnd"/>
      <w:r w:rsidR="003A115A" w:rsidRPr="00E66B5B">
        <w:rPr>
          <w:szCs w:val="24"/>
        </w:rPr>
        <w:t xml:space="preserve">, and that the man who fathered Chloe </w:t>
      </w:r>
      <w:proofErr w:type="spellStart"/>
      <w:r w:rsidR="003A115A" w:rsidRPr="00E66B5B">
        <w:rPr>
          <w:szCs w:val="24"/>
        </w:rPr>
        <w:t>Munashe</w:t>
      </w:r>
      <w:proofErr w:type="spellEnd"/>
      <w:r w:rsidR="003A115A" w:rsidRPr="00E66B5B">
        <w:rPr>
          <w:szCs w:val="24"/>
        </w:rPr>
        <w:t xml:space="preserve"> </w:t>
      </w:r>
      <w:proofErr w:type="spellStart"/>
      <w:r w:rsidR="003A115A" w:rsidRPr="00E66B5B">
        <w:rPr>
          <w:szCs w:val="24"/>
        </w:rPr>
        <w:t>Chapeyama</w:t>
      </w:r>
      <w:proofErr w:type="spellEnd"/>
      <w:r w:rsidR="003A115A" w:rsidRPr="00E66B5B">
        <w:rPr>
          <w:szCs w:val="24"/>
        </w:rPr>
        <w:t xml:space="preserve"> was the man she was to marry.  The accused alleges that he was enraged and suffered a near blackout as a result of extreme provocation and started firing the weapon resulting in </w:t>
      </w:r>
      <w:r w:rsidR="006A7B8C" w:rsidRPr="00E66B5B">
        <w:rPr>
          <w:szCs w:val="24"/>
        </w:rPr>
        <w:t>t</w:t>
      </w:r>
      <w:r w:rsidR="003A115A" w:rsidRPr="00E66B5B">
        <w:rPr>
          <w:szCs w:val="24"/>
        </w:rPr>
        <w:t xml:space="preserve">he death of Ashley </w:t>
      </w:r>
      <w:proofErr w:type="spellStart"/>
      <w:r w:rsidR="003A115A" w:rsidRPr="00E66B5B">
        <w:rPr>
          <w:szCs w:val="24"/>
        </w:rPr>
        <w:t>Phiri</w:t>
      </w:r>
      <w:proofErr w:type="spellEnd"/>
      <w:r w:rsidR="003A115A" w:rsidRPr="00E66B5B">
        <w:rPr>
          <w:szCs w:val="24"/>
        </w:rPr>
        <w:t xml:space="preserve">, Rita </w:t>
      </w:r>
      <w:proofErr w:type="spellStart"/>
      <w:r w:rsidR="003A115A" w:rsidRPr="00E66B5B">
        <w:rPr>
          <w:szCs w:val="24"/>
        </w:rPr>
        <w:t>Nkomo</w:t>
      </w:r>
      <w:proofErr w:type="spellEnd"/>
      <w:r w:rsidR="003A115A" w:rsidRPr="00E66B5B">
        <w:rPr>
          <w:szCs w:val="24"/>
        </w:rPr>
        <w:t xml:space="preserve"> and </w:t>
      </w:r>
      <w:proofErr w:type="spellStart"/>
      <w:r w:rsidR="003A115A" w:rsidRPr="00E66B5B">
        <w:rPr>
          <w:szCs w:val="24"/>
        </w:rPr>
        <w:t>Nkosivumile</w:t>
      </w:r>
      <w:proofErr w:type="spellEnd"/>
      <w:r w:rsidR="003A115A" w:rsidRPr="00E66B5B">
        <w:rPr>
          <w:szCs w:val="24"/>
        </w:rPr>
        <w:t xml:space="preserve"> </w:t>
      </w:r>
      <w:proofErr w:type="spellStart"/>
      <w:r w:rsidR="003A115A" w:rsidRPr="00E66B5B">
        <w:rPr>
          <w:szCs w:val="24"/>
        </w:rPr>
        <w:t>Ncube</w:t>
      </w:r>
      <w:proofErr w:type="spellEnd"/>
      <w:r w:rsidR="003A115A" w:rsidRPr="00E66B5B">
        <w:rPr>
          <w:szCs w:val="24"/>
        </w:rPr>
        <w:t xml:space="preserve">.  The child, Chloe </w:t>
      </w:r>
      <w:r w:rsidR="003A115A" w:rsidRPr="00E66B5B">
        <w:rPr>
          <w:szCs w:val="24"/>
        </w:rPr>
        <w:lastRenderedPageBreak/>
        <w:t xml:space="preserve">was injured in cross-fire.  Accused alleges that </w:t>
      </w:r>
      <w:r w:rsidR="00C9617D">
        <w:rPr>
          <w:szCs w:val="24"/>
        </w:rPr>
        <w:t>a</w:t>
      </w:r>
      <w:r w:rsidR="003A115A" w:rsidRPr="00E66B5B">
        <w:rPr>
          <w:szCs w:val="24"/>
        </w:rPr>
        <w:t xml:space="preserve">s a result of the provocation he did not </w:t>
      </w:r>
      <w:r w:rsidR="00150AF7" w:rsidRPr="00E66B5B">
        <w:rPr>
          <w:szCs w:val="24"/>
        </w:rPr>
        <w:t xml:space="preserve">have the time to consider the consequences of his actions.  The accused confirms that he turned the gun </w:t>
      </w:r>
      <w:r w:rsidR="006A7B8C" w:rsidRPr="00E66B5B">
        <w:rPr>
          <w:szCs w:val="24"/>
        </w:rPr>
        <w:t>on himself intending to kill hims</w:t>
      </w:r>
      <w:r w:rsidR="00150AF7" w:rsidRPr="00E66B5B">
        <w:rPr>
          <w:szCs w:val="24"/>
        </w:rPr>
        <w:t xml:space="preserve">elf.  He failed to do </w:t>
      </w:r>
      <w:r w:rsidR="006A7B8C" w:rsidRPr="00E66B5B">
        <w:rPr>
          <w:szCs w:val="24"/>
        </w:rPr>
        <w:t>s</w:t>
      </w:r>
      <w:r w:rsidR="00150AF7" w:rsidRPr="00E66B5B">
        <w:rPr>
          <w:szCs w:val="24"/>
        </w:rPr>
        <w:t>o.  He sustained serious injuries and is now paraplegic.  The accused contends</w:t>
      </w:r>
      <w:r w:rsidR="00967864">
        <w:rPr>
          <w:szCs w:val="24"/>
        </w:rPr>
        <w:t xml:space="preserve"> in</w:t>
      </w:r>
      <w:r w:rsidR="00150AF7" w:rsidRPr="00E66B5B">
        <w:rPr>
          <w:szCs w:val="24"/>
        </w:rPr>
        <w:t xml:space="preserve"> his</w:t>
      </w:r>
      <w:r w:rsidR="009556C5">
        <w:rPr>
          <w:szCs w:val="24"/>
        </w:rPr>
        <w:t xml:space="preserve"> </w:t>
      </w:r>
      <w:proofErr w:type="spellStart"/>
      <w:r w:rsidR="009556C5">
        <w:rPr>
          <w:szCs w:val="24"/>
        </w:rPr>
        <w:t>defence</w:t>
      </w:r>
      <w:proofErr w:type="spellEnd"/>
      <w:r w:rsidR="009556C5">
        <w:rPr>
          <w:szCs w:val="24"/>
        </w:rPr>
        <w:t xml:space="preserve"> outline that</w:t>
      </w:r>
      <w:r w:rsidR="00150AF7" w:rsidRPr="00E66B5B">
        <w:rPr>
          <w:szCs w:val="24"/>
        </w:rPr>
        <w:t xml:space="preserve"> he did not intend to kill the deceased persons and that he regrets the loss of life.  The state </w:t>
      </w:r>
      <w:r w:rsidR="006A7B8C" w:rsidRPr="00E66B5B">
        <w:rPr>
          <w:szCs w:val="24"/>
        </w:rPr>
        <w:t>t</w:t>
      </w:r>
      <w:r w:rsidR="00150AF7" w:rsidRPr="00E66B5B">
        <w:rPr>
          <w:szCs w:val="24"/>
        </w:rPr>
        <w:t>ende</w:t>
      </w:r>
      <w:r w:rsidR="006A7B8C" w:rsidRPr="00E66B5B">
        <w:rPr>
          <w:szCs w:val="24"/>
        </w:rPr>
        <w:t>r</w:t>
      </w:r>
      <w:r w:rsidR="00150AF7" w:rsidRPr="00E66B5B">
        <w:rPr>
          <w:szCs w:val="24"/>
        </w:rPr>
        <w:t xml:space="preserve">ed into the record (exhibit 3 (b)), </w:t>
      </w:r>
      <w:r w:rsidR="00150AF7" w:rsidRPr="005716C9">
        <w:rPr>
          <w:b/>
          <w:szCs w:val="24"/>
        </w:rPr>
        <w:t>the post mortem  report</w:t>
      </w:r>
      <w:r w:rsidR="00150AF7" w:rsidRPr="00E66B5B">
        <w:rPr>
          <w:szCs w:val="24"/>
        </w:rPr>
        <w:t xml:space="preserve"> in respect of </w:t>
      </w:r>
      <w:r w:rsidR="00150AF7" w:rsidRPr="005716C9">
        <w:rPr>
          <w:b/>
          <w:szCs w:val="24"/>
        </w:rPr>
        <w:t xml:space="preserve">Ashley </w:t>
      </w:r>
      <w:proofErr w:type="spellStart"/>
      <w:r w:rsidR="00150AF7" w:rsidRPr="005716C9">
        <w:rPr>
          <w:b/>
          <w:szCs w:val="24"/>
        </w:rPr>
        <w:t>Phiri</w:t>
      </w:r>
      <w:proofErr w:type="spellEnd"/>
      <w:r w:rsidR="00737672">
        <w:rPr>
          <w:szCs w:val="24"/>
        </w:rPr>
        <w:t xml:space="preserve"> compiled by Dr S</w:t>
      </w:r>
      <w:r w:rsidR="0002305F">
        <w:rPr>
          <w:szCs w:val="24"/>
        </w:rPr>
        <w:t>.</w:t>
      </w:r>
      <w:r w:rsidR="00737672">
        <w:rPr>
          <w:szCs w:val="24"/>
        </w:rPr>
        <w:t xml:space="preserve"> </w:t>
      </w:r>
      <w:proofErr w:type="spellStart"/>
      <w:r w:rsidR="00150AF7" w:rsidRPr="00E66B5B">
        <w:rPr>
          <w:szCs w:val="24"/>
        </w:rPr>
        <w:t>Pes</w:t>
      </w:r>
      <w:r w:rsidR="00436102">
        <w:rPr>
          <w:szCs w:val="24"/>
        </w:rPr>
        <w:t>a</w:t>
      </w:r>
      <w:r w:rsidR="00150AF7" w:rsidRPr="00E66B5B">
        <w:rPr>
          <w:szCs w:val="24"/>
        </w:rPr>
        <w:t>nai</w:t>
      </w:r>
      <w:proofErr w:type="spellEnd"/>
      <w:r w:rsidR="00150AF7" w:rsidRPr="00E66B5B">
        <w:rPr>
          <w:szCs w:val="24"/>
        </w:rPr>
        <w:t xml:space="preserve"> followin</w:t>
      </w:r>
      <w:r w:rsidR="0071184B">
        <w:rPr>
          <w:szCs w:val="24"/>
        </w:rPr>
        <w:t>g an examination of the remains</w:t>
      </w:r>
      <w:r w:rsidR="00150AF7" w:rsidRPr="00E66B5B">
        <w:rPr>
          <w:szCs w:val="24"/>
        </w:rPr>
        <w:t xml:space="preserve"> of t</w:t>
      </w:r>
      <w:r w:rsidR="006A7B8C" w:rsidRPr="00E66B5B">
        <w:rPr>
          <w:szCs w:val="24"/>
        </w:rPr>
        <w:t>h</w:t>
      </w:r>
      <w:r w:rsidR="00150AF7" w:rsidRPr="00E66B5B">
        <w:rPr>
          <w:szCs w:val="24"/>
        </w:rPr>
        <w:t>e deceased.  The cause o</w:t>
      </w:r>
      <w:r w:rsidR="0071184B">
        <w:rPr>
          <w:szCs w:val="24"/>
        </w:rPr>
        <w:t>f</w:t>
      </w:r>
      <w:r w:rsidR="00150AF7" w:rsidRPr="00E66B5B">
        <w:rPr>
          <w:szCs w:val="24"/>
        </w:rPr>
        <w:t xml:space="preserve"> death is listed as: (a) </w:t>
      </w:r>
      <w:r w:rsidR="00A46118" w:rsidRPr="00E66B5B">
        <w:rPr>
          <w:szCs w:val="24"/>
        </w:rPr>
        <w:t>severe brain damage; (b) gunshot wound</w:t>
      </w:r>
      <w:r w:rsidR="0071184B">
        <w:rPr>
          <w:szCs w:val="24"/>
        </w:rPr>
        <w:t>s</w:t>
      </w:r>
      <w:r w:rsidR="00A46118" w:rsidRPr="00E66B5B">
        <w:rPr>
          <w:szCs w:val="24"/>
        </w:rPr>
        <w:t xml:space="preserve"> (head); (c) assault</w:t>
      </w:r>
    </w:p>
    <w:p w:rsidR="00A46118" w:rsidRPr="00E66B5B" w:rsidRDefault="00A46118" w:rsidP="00E66B5B">
      <w:pPr>
        <w:jc w:val="both"/>
        <w:rPr>
          <w:szCs w:val="24"/>
        </w:rPr>
      </w:pPr>
      <w:r w:rsidRPr="00E66B5B">
        <w:rPr>
          <w:szCs w:val="24"/>
        </w:rPr>
        <w:tab/>
        <w:t>T</w:t>
      </w:r>
      <w:r w:rsidR="006A7B8C" w:rsidRPr="00E66B5B">
        <w:rPr>
          <w:szCs w:val="24"/>
        </w:rPr>
        <w:t>h</w:t>
      </w:r>
      <w:r w:rsidRPr="00E66B5B">
        <w:rPr>
          <w:szCs w:val="24"/>
        </w:rPr>
        <w:t>e post mortem report reveals t</w:t>
      </w:r>
      <w:r w:rsidR="006A7B8C" w:rsidRPr="00E66B5B">
        <w:rPr>
          <w:szCs w:val="24"/>
        </w:rPr>
        <w:t>h</w:t>
      </w:r>
      <w:r w:rsidRPr="00E66B5B">
        <w:rPr>
          <w:szCs w:val="24"/>
        </w:rPr>
        <w:t>at the deceased who was aged 21 years at the time sustained</w:t>
      </w:r>
      <w:r w:rsidR="00CD0F32">
        <w:rPr>
          <w:szCs w:val="24"/>
        </w:rPr>
        <w:t xml:space="preserve"> very</w:t>
      </w:r>
      <w:r w:rsidRPr="00E66B5B">
        <w:rPr>
          <w:szCs w:val="24"/>
        </w:rPr>
        <w:t xml:space="preserve"> serious injuries.  On marks of violence the report shows t</w:t>
      </w:r>
      <w:r w:rsidR="006A7B8C" w:rsidRPr="00E66B5B">
        <w:rPr>
          <w:szCs w:val="24"/>
        </w:rPr>
        <w:t>h</w:t>
      </w:r>
      <w:r w:rsidRPr="00E66B5B">
        <w:rPr>
          <w:szCs w:val="24"/>
        </w:rPr>
        <w:t>at the deceased sustained the following injuries</w:t>
      </w:r>
    </w:p>
    <w:p w:rsidR="00A46118" w:rsidRPr="00E66B5B" w:rsidRDefault="00A46118" w:rsidP="00E66B5B">
      <w:pPr>
        <w:pStyle w:val="ListParagraph"/>
        <w:numPr>
          <w:ilvl w:val="0"/>
          <w:numId w:val="1"/>
        </w:numPr>
        <w:jc w:val="both"/>
        <w:rPr>
          <w:szCs w:val="24"/>
        </w:rPr>
      </w:pPr>
      <w:r w:rsidRPr="00E66B5B">
        <w:rPr>
          <w:szCs w:val="24"/>
        </w:rPr>
        <w:t>Gunshot wound (entr</w:t>
      </w:r>
      <w:r w:rsidR="006A7B8C" w:rsidRPr="00E66B5B">
        <w:rPr>
          <w:szCs w:val="24"/>
        </w:rPr>
        <w:t>ance) left eye medial angle. Ex</w:t>
      </w:r>
      <w:r w:rsidRPr="00E66B5B">
        <w:rPr>
          <w:szCs w:val="24"/>
        </w:rPr>
        <w:t>it wound right occipital region with compound fracture and brain oozing.</w:t>
      </w:r>
    </w:p>
    <w:p w:rsidR="00A46118" w:rsidRPr="00E66B5B" w:rsidRDefault="00A46118" w:rsidP="00E66B5B">
      <w:pPr>
        <w:pStyle w:val="ListParagraph"/>
        <w:numPr>
          <w:ilvl w:val="0"/>
          <w:numId w:val="1"/>
        </w:numPr>
        <w:jc w:val="both"/>
        <w:rPr>
          <w:szCs w:val="24"/>
        </w:rPr>
      </w:pPr>
      <w:r w:rsidRPr="00E66B5B">
        <w:rPr>
          <w:szCs w:val="24"/>
        </w:rPr>
        <w:t>Gunshot wound entrance right eyeball.  Exit wound right occipital temporal region</w:t>
      </w:r>
      <w:r w:rsidR="00D626BF">
        <w:rPr>
          <w:szCs w:val="24"/>
        </w:rPr>
        <w:t xml:space="preserve">. </w:t>
      </w:r>
    </w:p>
    <w:p w:rsidR="00A46118" w:rsidRPr="00E66B5B" w:rsidRDefault="00A46118" w:rsidP="00E66B5B">
      <w:pPr>
        <w:pStyle w:val="ListParagraph"/>
        <w:numPr>
          <w:ilvl w:val="0"/>
          <w:numId w:val="1"/>
        </w:numPr>
        <w:jc w:val="both"/>
        <w:rPr>
          <w:szCs w:val="24"/>
        </w:rPr>
      </w:pPr>
      <w:r w:rsidRPr="00E66B5B">
        <w:rPr>
          <w:szCs w:val="24"/>
        </w:rPr>
        <w:t>Gunshot wound right chest.  Exit left lower abdomen.</w:t>
      </w:r>
    </w:p>
    <w:p w:rsidR="00A46118" w:rsidRPr="00E66B5B" w:rsidRDefault="00A46118" w:rsidP="00E66B5B">
      <w:pPr>
        <w:pStyle w:val="ListParagraph"/>
        <w:numPr>
          <w:ilvl w:val="0"/>
          <w:numId w:val="1"/>
        </w:numPr>
        <w:jc w:val="both"/>
        <w:rPr>
          <w:szCs w:val="24"/>
        </w:rPr>
      </w:pPr>
      <w:r w:rsidRPr="00E66B5B">
        <w:rPr>
          <w:szCs w:val="24"/>
        </w:rPr>
        <w:t>Gunshot wound on the back, entrance located 6cm from back midline, 7cm from scapula bone.</w:t>
      </w:r>
    </w:p>
    <w:p w:rsidR="00A46118" w:rsidRPr="00E66B5B" w:rsidRDefault="00A46118" w:rsidP="00E66B5B">
      <w:pPr>
        <w:pStyle w:val="ListParagraph"/>
        <w:numPr>
          <w:ilvl w:val="0"/>
          <w:numId w:val="1"/>
        </w:numPr>
        <w:jc w:val="both"/>
        <w:rPr>
          <w:szCs w:val="24"/>
        </w:rPr>
      </w:pPr>
      <w:r w:rsidRPr="00E66B5B">
        <w:rPr>
          <w:szCs w:val="24"/>
        </w:rPr>
        <w:t xml:space="preserve">Gunshot </w:t>
      </w:r>
      <w:r w:rsidR="006A7B8C" w:rsidRPr="00E66B5B">
        <w:rPr>
          <w:szCs w:val="24"/>
        </w:rPr>
        <w:t xml:space="preserve">wound right knee. Exit </w:t>
      </w:r>
      <w:r w:rsidRPr="00E66B5B">
        <w:rPr>
          <w:szCs w:val="24"/>
        </w:rPr>
        <w:t>medial part of knee.</w:t>
      </w:r>
    </w:p>
    <w:p w:rsidR="00A46118" w:rsidRPr="00E66B5B" w:rsidRDefault="00A46118" w:rsidP="00E66B5B">
      <w:pPr>
        <w:pStyle w:val="ListParagraph"/>
        <w:numPr>
          <w:ilvl w:val="0"/>
          <w:numId w:val="1"/>
        </w:numPr>
        <w:jc w:val="both"/>
        <w:rPr>
          <w:szCs w:val="24"/>
        </w:rPr>
      </w:pPr>
      <w:r w:rsidRPr="00E66B5B">
        <w:rPr>
          <w:szCs w:val="24"/>
        </w:rPr>
        <w:t xml:space="preserve">Gunshot wound back of right leg, entrance (3 x 2cm) exit (7 x 5cm).  Right to left compound fracture </w:t>
      </w:r>
      <w:r w:rsidR="006A7B8C" w:rsidRPr="00E66B5B">
        <w:rPr>
          <w:szCs w:val="24"/>
        </w:rPr>
        <w:t xml:space="preserve">tibia and </w:t>
      </w:r>
      <w:proofErr w:type="spellStart"/>
      <w:r w:rsidR="006A7B8C" w:rsidRPr="00E66B5B">
        <w:rPr>
          <w:szCs w:val="24"/>
        </w:rPr>
        <w:t>fi</w:t>
      </w:r>
      <w:r w:rsidR="005716C9">
        <w:rPr>
          <w:szCs w:val="24"/>
        </w:rPr>
        <w:t>biula</w:t>
      </w:r>
      <w:proofErr w:type="spellEnd"/>
      <w:r w:rsidR="005716C9">
        <w:rPr>
          <w:szCs w:val="24"/>
        </w:rPr>
        <w:t>,</w:t>
      </w:r>
      <w:r w:rsidRPr="00E66B5B">
        <w:rPr>
          <w:szCs w:val="24"/>
        </w:rPr>
        <w:t xml:space="preserve"> Scalp </w:t>
      </w:r>
      <w:proofErr w:type="spellStart"/>
      <w:r w:rsidRPr="00E66B5B">
        <w:rPr>
          <w:szCs w:val="24"/>
        </w:rPr>
        <w:t>haem</w:t>
      </w:r>
      <w:r w:rsidR="005716C9">
        <w:rPr>
          <w:szCs w:val="24"/>
        </w:rPr>
        <w:t>atoma</w:t>
      </w:r>
      <w:proofErr w:type="spellEnd"/>
      <w:r w:rsidR="00173113" w:rsidRPr="00E66B5B">
        <w:rPr>
          <w:szCs w:val="24"/>
        </w:rPr>
        <w:t>, ge</w:t>
      </w:r>
      <w:r w:rsidR="006A7B8C" w:rsidRPr="00E66B5B">
        <w:rPr>
          <w:szCs w:val="24"/>
        </w:rPr>
        <w:t>n</w:t>
      </w:r>
      <w:r w:rsidR="00173113" w:rsidRPr="00E66B5B">
        <w:rPr>
          <w:szCs w:val="24"/>
        </w:rPr>
        <w:t>erali</w:t>
      </w:r>
      <w:r w:rsidR="006A7B8C" w:rsidRPr="00E66B5B">
        <w:rPr>
          <w:szCs w:val="24"/>
        </w:rPr>
        <w:t>z</w:t>
      </w:r>
      <w:r w:rsidR="00173113" w:rsidRPr="00E66B5B">
        <w:rPr>
          <w:szCs w:val="24"/>
        </w:rPr>
        <w:t>ed. Fractured parietal, temporal and occipital bone.  Fractured right anterior medial and posterior cranial fossae.  Severe brain damage, brain oozing from exit wound.</w:t>
      </w:r>
    </w:p>
    <w:p w:rsidR="00173113" w:rsidRPr="00E66B5B" w:rsidRDefault="00173113" w:rsidP="00E66B5B">
      <w:pPr>
        <w:ind w:firstLine="720"/>
        <w:jc w:val="both"/>
        <w:rPr>
          <w:szCs w:val="24"/>
        </w:rPr>
      </w:pPr>
      <w:r w:rsidRPr="00024A2E">
        <w:rPr>
          <w:b/>
          <w:szCs w:val="24"/>
        </w:rPr>
        <w:t>The post mortem report</w:t>
      </w:r>
      <w:r w:rsidRPr="00E66B5B">
        <w:rPr>
          <w:szCs w:val="24"/>
        </w:rPr>
        <w:t xml:space="preserve"> in respect of the second count relates to the deceased </w:t>
      </w:r>
      <w:proofErr w:type="spellStart"/>
      <w:r w:rsidRPr="00024A2E">
        <w:rPr>
          <w:b/>
          <w:szCs w:val="24"/>
        </w:rPr>
        <w:t>Ritah</w:t>
      </w:r>
      <w:proofErr w:type="spellEnd"/>
      <w:r w:rsidRPr="00E66B5B">
        <w:rPr>
          <w:szCs w:val="24"/>
        </w:rPr>
        <w:t xml:space="preserve"> </w:t>
      </w:r>
      <w:proofErr w:type="spellStart"/>
      <w:r w:rsidRPr="00024A2E">
        <w:rPr>
          <w:b/>
          <w:szCs w:val="24"/>
        </w:rPr>
        <w:t>Nkomo</w:t>
      </w:r>
      <w:proofErr w:type="spellEnd"/>
      <w:r w:rsidRPr="00024A2E">
        <w:rPr>
          <w:b/>
          <w:szCs w:val="24"/>
        </w:rPr>
        <w:t>.</w:t>
      </w:r>
      <w:r w:rsidRPr="00E66B5B">
        <w:rPr>
          <w:szCs w:val="24"/>
        </w:rPr>
        <w:t xml:space="preserve">  It was entered into the record as ex</w:t>
      </w:r>
      <w:r w:rsidR="006A7B8C" w:rsidRPr="00E66B5B">
        <w:rPr>
          <w:szCs w:val="24"/>
        </w:rPr>
        <w:t>h</w:t>
      </w:r>
      <w:r w:rsidRPr="00E66B5B">
        <w:rPr>
          <w:szCs w:val="24"/>
        </w:rPr>
        <w:t xml:space="preserve">ibit </w:t>
      </w:r>
      <w:r w:rsidR="00737672">
        <w:rPr>
          <w:szCs w:val="24"/>
        </w:rPr>
        <w:t>5 (b).  It was compiled by Dr S</w:t>
      </w:r>
      <w:r w:rsidR="00C949DD">
        <w:rPr>
          <w:szCs w:val="24"/>
        </w:rPr>
        <w:t>.</w:t>
      </w:r>
      <w:r w:rsidRPr="00E66B5B">
        <w:rPr>
          <w:szCs w:val="24"/>
        </w:rPr>
        <w:t xml:space="preserve"> </w:t>
      </w:r>
      <w:proofErr w:type="spellStart"/>
      <w:r w:rsidRPr="00E66B5B">
        <w:rPr>
          <w:szCs w:val="24"/>
        </w:rPr>
        <w:t>Pesanai</w:t>
      </w:r>
      <w:proofErr w:type="spellEnd"/>
      <w:r w:rsidRPr="00E66B5B">
        <w:rPr>
          <w:szCs w:val="24"/>
        </w:rPr>
        <w:t xml:space="preserve"> as United Bulawayo Hospitals following an examination of the remains of the deceased.  The de</w:t>
      </w:r>
      <w:r w:rsidR="006A7B8C" w:rsidRPr="00E66B5B">
        <w:rPr>
          <w:szCs w:val="24"/>
        </w:rPr>
        <w:t>c</w:t>
      </w:r>
      <w:r w:rsidRPr="00E66B5B">
        <w:rPr>
          <w:szCs w:val="24"/>
        </w:rPr>
        <w:t>eased was aged 23 years.  The cause</w:t>
      </w:r>
      <w:r w:rsidR="00BE0CB1">
        <w:rPr>
          <w:szCs w:val="24"/>
        </w:rPr>
        <w:t xml:space="preserve"> of death is listed as;</w:t>
      </w:r>
      <w:r w:rsidR="006A7B8C" w:rsidRPr="00E66B5B">
        <w:rPr>
          <w:szCs w:val="24"/>
        </w:rPr>
        <w:t xml:space="preserve"> (a) </w:t>
      </w:r>
      <w:r w:rsidR="003777A0" w:rsidRPr="00E66B5B">
        <w:rPr>
          <w:szCs w:val="24"/>
        </w:rPr>
        <w:t>rap</w:t>
      </w:r>
      <w:r w:rsidRPr="00E66B5B">
        <w:rPr>
          <w:szCs w:val="24"/>
        </w:rPr>
        <w:t>tured heart; (b) gunshot wound (chest); (c</w:t>
      </w:r>
      <w:r w:rsidR="00E877C0">
        <w:rPr>
          <w:szCs w:val="24"/>
        </w:rPr>
        <w:t>)</w:t>
      </w:r>
      <w:r w:rsidRPr="00E66B5B">
        <w:rPr>
          <w:szCs w:val="24"/>
        </w:rPr>
        <w:t xml:space="preserve"> assault.</w:t>
      </w:r>
    </w:p>
    <w:p w:rsidR="00173113" w:rsidRPr="00E66B5B" w:rsidRDefault="00B93A23" w:rsidP="00E66B5B">
      <w:pPr>
        <w:ind w:firstLine="720"/>
        <w:jc w:val="both"/>
        <w:rPr>
          <w:szCs w:val="24"/>
        </w:rPr>
      </w:pPr>
      <w:r w:rsidRPr="00E66B5B">
        <w:rPr>
          <w:szCs w:val="24"/>
        </w:rPr>
        <w:lastRenderedPageBreak/>
        <w:t>On marks of violence the report reveals the following injuries:</w:t>
      </w:r>
    </w:p>
    <w:p w:rsidR="00B93A23" w:rsidRPr="00E66B5B" w:rsidRDefault="00B93A23" w:rsidP="00E66B5B">
      <w:pPr>
        <w:pStyle w:val="ListParagraph"/>
        <w:numPr>
          <w:ilvl w:val="0"/>
          <w:numId w:val="2"/>
        </w:numPr>
        <w:jc w:val="both"/>
        <w:rPr>
          <w:szCs w:val="24"/>
        </w:rPr>
      </w:pPr>
      <w:r w:rsidRPr="00E66B5B">
        <w:rPr>
          <w:szCs w:val="24"/>
        </w:rPr>
        <w:t>Laceration (head frontal region)</w:t>
      </w:r>
    </w:p>
    <w:p w:rsidR="00B93A23" w:rsidRPr="00E66B5B" w:rsidRDefault="00E77A16" w:rsidP="00E66B5B">
      <w:pPr>
        <w:pStyle w:val="ListParagraph"/>
        <w:numPr>
          <w:ilvl w:val="0"/>
          <w:numId w:val="2"/>
        </w:numPr>
        <w:jc w:val="both"/>
        <w:rPr>
          <w:szCs w:val="24"/>
        </w:rPr>
      </w:pPr>
      <w:r>
        <w:rPr>
          <w:szCs w:val="24"/>
        </w:rPr>
        <w:t>Gunshot wound right a</w:t>
      </w:r>
      <w:r w:rsidR="00B93A23" w:rsidRPr="00E66B5B">
        <w:rPr>
          <w:szCs w:val="24"/>
        </w:rPr>
        <w:t>nterior forearm</w:t>
      </w:r>
    </w:p>
    <w:p w:rsidR="00B93A23" w:rsidRPr="00E66B5B" w:rsidRDefault="00B93A23" w:rsidP="00E66B5B">
      <w:pPr>
        <w:pStyle w:val="ListParagraph"/>
        <w:numPr>
          <w:ilvl w:val="0"/>
          <w:numId w:val="2"/>
        </w:numPr>
        <w:jc w:val="both"/>
        <w:rPr>
          <w:szCs w:val="24"/>
        </w:rPr>
      </w:pPr>
      <w:r w:rsidRPr="00E66B5B">
        <w:rPr>
          <w:szCs w:val="24"/>
        </w:rPr>
        <w:t xml:space="preserve">Gunshot </w:t>
      </w:r>
      <w:r w:rsidR="006A7B8C" w:rsidRPr="00E66B5B">
        <w:rPr>
          <w:szCs w:val="24"/>
        </w:rPr>
        <w:t>wound right</w:t>
      </w:r>
      <w:r w:rsidRPr="00E66B5B">
        <w:rPr>
          <w:szCs w:val="24"/>
        </w:rPr>
        <w:t xml:space="preserve"> che</w:t>
      </w:r>
      <w:r w:rsidR="006A7B8C" w:rsidRPr="00E66B5B">
        <w:rPr>
          <w:szCs w:val="24"/>
        </w:rPr>
        <w:t>s</w:t>
      </w:r>
      <w:r w:rsidRPr="00E66B5B">
        <w:rPr>
          <w:szCs w:val="24"/>
        </w:rPr>
        <w:t xml:space="preserve">t, entrance wound located </w:t>
      </w:r>
      <w:r w:rsidR="00E77A16">
        <w:rPr>
          <w:szCs w:val="24"/>
        </w:rPr>
        <w:t>14cm from the right nipple, 15cm</w:t>
      </w:r>
      <w:r w:rsidR="00426BD7">
        <w:rPr>
          <w:szCs w:val="24"/>
        </w:rPr>
        <w:t>,</w:t>
      </w:r>
      <w:r w:rsidR="00E77A16">
        <w:rPr>
          <w:szCs w:val="24"/>
        </w:rPr>
        <w:t xml:space="preserve"> from the clavic</w:t>
      </w:r>
      <w:r w:rsidRPr="00E66B5B">
        <w:rPr>
          <w:szCs w:val="24"/>
        </w:rPr>
        <w:t>l</w:t>
      </w:r>
      <w:r w:rsidR="00E77A16">
        <w:rPr>
          <w:szCs w:val="24"/>
        </w:rPr>
        <w:t>e</w:t>
      </w:r>
      <w:r w:rsidRPr="00E66B5B">
        <w:rPr>
          <w:szCs w:val="24"/>
        </w:rPr>
        <w:t xml:space="preserve"> bone, </w:t>
      </w:r>
      <w:proofErr w:type="gramStart"/>
      <w:r w:rsidRPr="00E66B5B">
        <w:rPr>
          <w:szCs w:val="24"/>
        </w:rPr>
        <w:t>exi</w:t>
      </w:r>
      <w:r w:rsidR="00BC5638">
        <w:rPr>
          <w:szCs w:val="24"/>
        </w:rPr>
        <w:t>t</w:t>
      </w:r>
      <w:proofErr w:type="gramEnd"/>
      <w:r w:rsidR="00BC5638">
        <w:rPr>
          <w:szCs w:val="24"/>
        </w:rPr>
        <w:t xml:space="preserve"> right anterior axilla</w:t>
      </w:r>
      <w:r w:rsidRPr="00E66B5B">
        <w:rPr>
          <w:szCs w:val="24"/>
        </w:rPr>
        <w:t>r line located 10cm from right nipple.</w:t>
      </w:r>
    </w:p>
    <w:p w:rsidR="00B93A23" w:rsidRPr="00E66B5B" w:rsidRDefault="00B93A23" w:rsidP="00E66B5B">
      <w:pPr>
        <w:pStyle w:val="ListParagraph"/>
        <w:numPr>
          <w:ilvl w:val="0"/>
          <w:numId w:val="2"/>
        </w:numPr>
        <w:jc w:val="both"/>
        <w:rPr>
          <w:szCs w:val="24"/>
        </w:rPr>
      </w:pPr>
      <w:r w:rsidRPr="00E66B5B">
        <w:rPr>
          <w:szCs w:val="24"/>
        </w:rPr>
        <w:t xml:space="preserve">Gunshot </w:t>
      </w:r>
      <w:r w:rsidR="003777A0" w:rsidRPr="00E66B5B">
        <w:rPr>
          <w:szCs w:val="24"/>
        </w:rPr>
        <w:t>wound right ches</w:t>
      </w:r>
      <w:r w:rsidR="00BC5638">
        <w:rPr>
          <w:szCs w:val="24"/>
        </w:rPr>
        <w:t xml:space="preserve">t on the midline, </w:t>
      </w:r>
      <w:proofErr w:type="spellStart"/>
      <w:r w:rsidR="00BC5638">
        <w:rPr>
          <w:szCs w:val="24"/>
        </w:rPr>
        <w:t>st</w:t>
      </w:r>
      <w:r w:rsidRPr="00E66B5B">
        <w:rPr>
          <w:szCs w:val="24"/>
        </w:rPr>
        <w:t>erno</w:t>
      </w:r>
      <w:proofErr w:type="spellEnd"/>
      <w:r w:rsidRPr="00E66B5B">
        <w:rPr>
          <w:szCs w:val="24"/>
        </w:rPr>
        <w:t xml:space="preserve"> clavicle joint.</w:t>
      </w:r>
    </w:p>
    <w:p w:rsidR="00B93A23" w:rsidRPr="00E66B5B" w:rsidRDefault="000F55A4" w:rsidP="00E66B5B">
      <w:pPr>
        <w:pStyle w:val="ListParagraph"/>
        <w:numPr>
          <w:ilvl w:val="0"/>
          <w:numId w:val="2"/>
        </w:numPr>
        <w:jc w:val="both"/>
        <w:rPr>
          <w:szCs w:val="24"/>
        </w:rPr>
      </w:pPr>
      <w:r>
        <w:rPr>
          <w:szCs w:val="24"/>
        </w:rPr>
        <w:t>Gunshot wound located 4cm</w:t>
      </w:r>
      <w:r w:rsidR="00B93A23" w:rsidRPr="00E66B5B">
        <w:rPr>
          <w:szCs w:val="24"/>
        </w:rPr>
        <w:t xml:space="preserve"> from the scapula bone and 4cm from midline back.</w:t>
      </w:r>
    </w:p>
    <w:p w:rsidR="00B93A23" w:rsidRPr="00E66B5B" w:rsidRDefault="00B93A23" w:rsidP="00E66B5B">
      <w:pPr>
        <w:pStyle w:val="ListParagraph"/>
        <w:numPr>
          <w:ilvl w:val="0"/>
          <w:numId w:val="2"/>
        </w:numPr>
        <w:jc w:val="both"/>
        <w:rPr>
          <w:szCs w:val="24"/>
        </w:rPr>
      </w:pPr>
      <w:r w:rsidRPr="00E66B5B">
        <w:rPr>
          <w:szCs w:val="24"/>
        </w:rPr>
        <w:t>Gunshot wound located midline bac</w:t>
      </w:r>
      <w:r w:rsidR="003777A0" w:rsidRPr="00E66B5B">
        <w:rPr>
          <w:szCs w:val="24"/>
        </w:rPr>
        <w:t>k</w:t>
      </w:r>
      <w:r w:rsidRPr="00E66B5B">
        <w:rPr>
          <w:szCs w:val="24"/>
        </w:rPr>
        <w:t xml:space="preserve"> 3cm from scapula bone.</w:t>
      </w:r>
    </w:p>
    <w:p w:rsidR="00B93A23" w:rsidRPr="00E66B5B" w:rsidRDefault="00B93A23" w:rsidP="00E66B5B">
      <w:pPr>
        <w:pStyle w:val="ListParagraph"/>
        <w:numPr>
          <w:ilvl w:val="0"/>
          <w:numId w:val="2"/>
        </w:numPr>
        <w:jc w:val="both"/>
        <w:rPr>
          <w:szCs w:val="24"/>
        </w:rPr>
      </w:pPr>
      <w:r w:rsidRPr="00E66B5B">
        <w:rPr>
          <w:szCs w:val="24"/>
        </w:rPr>
        <w:t>Gunshot wound buttock located 2cm from hip bone exit wound left mid buttock</w:t>
      </w:r>
    </w:p>
    <w:p w:rsidR="00B93A23" w:rsidRPr="00E66B5B" w:rsidRDefault="00B93A23" w:rsidP="00E66B5B">
      <w:pPr>
        <w:pStyle w:val="ListParagraph"/>
        <w:numPr>
          <w:ilvl w:val="0"/>
          <w:numId w:val="2"/>
        </w:numPr>
        <w:jc w:val="both"/>
        <w:rPr>
          <w:szCs w:val="24"/>
        </w:rPr>
      </w:pPr>
      <w:r w:rsidRPr="00E66B5B">
        <w:rPr>
          <w:szCs w:val="24"/>
        </w:rPr>
        <w:t xml:space="preserve">Gunshot wound back of  thigh, entrance wound (3 x </w:t>
      </w:r>
      <w:r w:rsidR="003777A0" w:rsidRPr="00E66B5B">
        <w:rPr>
          <w:szCs w:val="24"/>
        </w:rPr>
        <w:t>1</w:t>
      </w:r>
      <w:r w:rsidRPr="00E66B5B">
        <w:rPr>
          <w:szCs w:val="24"/>
        </w:rPr>
        <w:t>cm)</w:t>
      </w:r>
    </w:p>
    <w:p w:rsidR="00073976" w:rsidRPr="00E66B5B" w:rsidRDefault="00073976" w:rsidP="00E66B5B">
      <w:pPr>
        <w:pStyle w:val="ListParagraph"/>
        <w:numPr>
          <w:ilvl w:val="0"/>
          <w:numId w:val="2"/>
        </w:numPr>
        <w:jc w:val="both"/>
        <w:rPr>
          <w:szCs w:val="24"/>
        </w:rPr>
      </w:pPr>
      <w:r w:rsidRPr="00E66B5B">
        <w:rPr>
          <w:szCs w:val="24"/>
        </w:rPr>
        <w:t>Gunshot wound back of thigh.  Entrance wound (3 x 1cm) part of projectile recovered.  Exit wound right exterior part of thigh, fractured femur.</w:t>
      </w:r>
    </w:p>
    <w:p w:rsidR="00073976" w:rsidRPr="00E66B5B" w:rsidRDefault="00073976" w:rsidP="00E66B5B">
      <w:pPr>
        <w:pStyle w:val="ListParagraph"/>
        <w:numPr>
          <w:ilvl w:val="0"/>
          <w:numId w:val="2"/>
        </w:numPr>
        <w:jc w:val="both"/>
        <w:rPr>
          <w:szCs w:val="24"/>
        </w:rPr>
      </w:pPr>
      <w:r w:rsidRPr="00E66B5B">
        <w:rPr>
          <w:szCs w:val="24"/>
        </w:rPr>
        <w:t>Gunshot wound left leg entrance located medial part of leg</w:t>
      </w:r>
    </w:p>
    <w:p w:rsidR="00073976" w:rsidRPr="00E66B5B" w:rsidRDefault="00073976" w:rsidP="00E66B5B">
      <w:pPr>
        <w:pStyle w:val="ListParagraph"/>
        <w:numPr>
          <w:ilvl w:val="0"/>
          <w:numId w:val="2"/>
        </w:numPr>
        <w:jc w:val="both"/>
        <w:rPr>
          <w:szCs w:val="24"/>
        </w:rPr>
      </w:pPr>
      <w:r w:rsidRPr="00E66B5B">
        <w:rPr>
          <w:szCs w:val="24"/>
        </w:rPr>
        <w:t>Gunshot wound left thigh en</w:t>
      </w:r>
      <w:r w:rsidR="000421BF">
        <w:rPr>
          <w:szCs w:val="24"/>
        </w:rPr>
        <w:t>trance (3 x 1cm) exit medial part  front(6 x</w:t>
      </w:r>
      <w:r w:rsidRPr="00E66B5B">
        <w:rPr>
          <w:szCs w:val="24"/>
        </w:rPr>
        <w:t xml:space="preserve"> 4cm)</w:t>
      </w:r>
    </w:p>
    <w:p w:rsidR="00073976" w:rsidRPr="00E66B5B" w:rsidRDefault="00073976" w:rsidP="00E66B5B">
      <w:pPr>
        <w:pStyle w:val="ListParagraph"/>
        <w:numPr>
          <w:ilvl w:val="0"/>
          <w:numId w:val="2"/>
        </w:numPr>
        <w:jc w:val="both"/>
        <w:rPr>
          <w:szCs w:val="24"/>
        </w:rPr>
      </w:pPr>
      <w:r w:rsidRPr="00E66B5B">
        <w:rPr>
          <w:szCs w:val="24"/>
        </w:rPr>
        <w:t>Chest wound that raptured the heart and broke it into pieces.</w:t>
      </w:r>
    </w:p>
    <w:p w:rsidR="00073976" w:rsidRPr="00E66B5B" w:rsidRDefault="003443D9" w:rsidP="00E66B5B">
      <w:pPr>
        <w:ind w:left="720"/>
        <w:jc w:val="both"/>
        <w:rPr>
          <w:szCs w:val="24"/>
        </w:rPr>
      </w:pPr>
      <w:r>
        <w:rPr>
          <w:szCs w:val="24"/>
        </w:rPr>
        <w:t>Other injuries observed</w:t>
      </w:r>
      <w:r w:rsidR="00073976" w:rsidRPr="00E66B5B">
        <w:rPr>
          <w:szCs w:val="24"/>
        </w:rPr>
        <w:t xml:space="preserve"> were scalp</w:t>
      </w:r>
      <w:r w:rsidR="00964A9E" w:rsidRPr="00E66B5B">
        <w:rPr>
          <w:szCs w:val="24"/>
        </w:rPr>
        <w:t xml:space="preserve"> </w:t>
      </w:r>
      <w:proofErr w:type="spellStart"/>
      <w:r w:rsidR="00964A9E" w:rsidRPr="00E66B5B">
        <w:rPr>
          <w:szCs w:val="24"/>
        </w:rPr>
        <w:t>hae</w:t>
      </w:r>
      <w:r>
        <w:rPr>
          <w:szCs w:val="24"/>
        </w:rPr>
        <w:t>ma</w:t>
      </w:r>
      <w:r w:rsidR="00964A9E" w:rsidRPr="00E66B5B">
        <w:rPr>
          <w:szCs w:val="24"/>
        </w:rPr>
        <w:t>toma</w:t>
      </w:r>
      <w:proofErr w:type="spellEnd"/>
      <w:r>
        <w:rPr>
          <w:szCs w:val="24"/>
        </w:rPr>
        <w:t>, generalized, fractured parieta</w:t>
      </w:r>
      <w:r w:rsidR="00964A9E" w:rsidRPr="00E66B5B">
        <w:rPr>
          <w:szCs w:val="24"/>
        </w:rPr>
        <w:t>l, temporal and occipital bone, fractured right</w:t>
      </w:r>
      <w:r w:rsidR="0073207A">
        <w:rPr>
          <w:szCs w:val="24"/>
        </w:rPr>
        <w:t xml:space="preserve"> anterior medial and posterior</w:t>
      </w:r>
      <w:r w:rsidR="00964A9E" w:rsidRPr="00E66B5B">
        <w:rPr>
          <w:szCs w:val="24"/>
        </w:rPr>
        <w:t xml:space="preserve"> cranial fossae.  Severe brain damage, brain oozing from exit wound.</w:t>
      </w:r>
    </w:p>
    <w:p w:rsidR="00964A9E" w:rsidRPr="00E66B5B" w:rsidRDefault="00964A9E" w:rsidP="00E66B5B">
      <w:pPr>
        <w:ind w:firstLine="720"/>
        <w:jc w:val="both"/>
        <w:rPr>
          <w:szCs w:val="24"/>
        </w:rPr>
      </w:pPr>
      <w:r w:rsidRPr="00E66B5B">
        <w:rPr>
          <w:szCs w:val="24"/>
        </w:rPr>
        <w:t xml:space="preserve">The third </w:t>
      </w:r>
      <w:r w:rsidRPr="002872A8">
        <w:rPr>
          <w:b/>
          <w:szCs w:val="24"/>
        </w:rPr>
        <w:t>post mortem report</w:t>
      </w:r>
      <w:r w:rsidRPr="00E66B5B">
        <w:rPr>
          <w:szCs w:val="24"/>
        </w:rPr>
        <w:t xml:space="preserve"> is in respect of the deceased in count 3, </w:t>
      </w:r>
      <w:proofErr w:type="spellStart"/>
      <w:r w:rsidRPr="002872A8">
        <w:rPr>
          <w:b/>
          <w:szCs w:val="24"/>
        </w:rPr>
        <w:t>Nkosivumile</w:t>
      </w:r>
      <w:proofErr w:type="spellEnd"/>
      <w:r w:rsidRPr="002872A8">
        <w:rPr>
          <w:b/>
          <w:szCs w:val="24"/>
        </w:rPr>
        <w:t xml:space="preserve"> </w:t>
      </w:r>
      <w:proofErr w:type="spellStart"/>
      <w:r w:rsidRPr="002872A8">
        <w:rPr>
          <w:b/>
          <w:szCs w:val="24"/>
        </w:rPr>
        <w:t>Ncube</w:t>
      </w:r>
      <w:proofErr w:type="spellEnd"/>
      <w:r w:rsidRPr="00E66B5B">
        <w:rPr>
          <w:szCs w:val="24"/>
        </w:rPr>
        <w:t>, aged 16 years at the time of her demise.  The rep</w:t>
      </w:r>
      <w:r w:rsidR="002872A8">
        <w:rPr>
          <w:szCs w:val="24"/>
        </w:rPr>
        <w:t>ort was compiled by Dr S.</w:t>
      </w:r>
      <w:r w:rsidRPr="00E66B5B">
        <w:rPr>
          <w:szCs w:val="24"/>
        </w:rPr>
        <w:t xml:space="preserve"> </w:t>
      </w:r>
      <w:proofErr w:type="spellStart"/>
      <w:r w:rsidRPr="00E66B5B">
        <w:rPr>
          <w:szCs w:val="24"/>
        </w:rPr>
        <w:t>Pesanai</w:t>
      </w:r>
      <w:proofErr w:type="spellEnd"/>
      <w:r w:rsidRPr="00E66B5B">
        <w:rPr>
          <w:szCs w:val="24"/>
        </w:rPr>
        <w:t xml:space="preserve"> at United Bulawayo Hospitals.  The cause of death is listed as (a) spinal cord injury;</w:t>
      </w:r>
      <w:r w:rsidR="00D31BE9">
        <w:rPr>
          <w:szCs w:val="24"/>
        </w:rPr>
        <w:t xml:space="preserve"> (b) fractured spine T5 – T6; (c)</w:t>
      </w:r>
      <w:r w:rsidRPr="00E66B5B">
        <w:rPr>
          <w:szCs w:val="24"/>
        </w:rPr>
        <w:t xml:space="preserve"> gunshot wound.  On marks of violence the report reveals that the deceased sustained the following injuries</w:t>
      </w:r>
      <w:r w:rsidR="0011394F" w:rsidRPr="00E66B5B">
        <w:rPr>
          <w:szCs w:val="24"/>
        </w:rPr>
        <w:t>:</w:t>
      </w:r>
    </w:p>
    <w:p w:rsidR="0011394F" w:rsidRPr="00E66B5B" w:rsidRDefault="0011394F" w:rsidP="00E66B5B">
      <w:pPr>
        <w:pStyle w:val="ListParagraph"/>
        <w:numPr>
          <w:ilvl w:val="0"/>
          <w:numId w:val="3"/>
        </w:numPr>
        <w:jc w:val="both"/>
        <w:rPr>
          <w:szCs w:val="24"/>
        </w:rPr>
      </w:pPr>
      <w:r w:rsidRPr="00E66B5B">
        <w:rPr>
          <w:szCs w:val="24"/>
        </w:rPr>
        <w:t xml:space="preserve">Gunshot wound </w:t>
      </w:r>
      <w:r w:rsidR="00D31BE9">
        <w:rPr>
          <w:szCs w:val="24"/>
        </w:rPr>
        <w:t>right chest (1 x 1cm) located 3c</w:t>
      </w:r>
      <w:r w:rsidR="007E0E9B">
        <w:rPr>
          <w:szCs w:val="24"/>
        </w:rPr>
        <w:t>m from right nipple 4cm from clavic</w:t>
      </w:r>
      <w:r w:rsidRPr="00E66B5B">
        <w:rPr>
          <w:szCs w:val="24"/>
        </w:rPr>
        <w:t>le bone 10cm from midline bone.  Exit wound base (</w:t>
      </w:r>
      <w:r w:rsidR="007E0E9B">
        <w:rPr>
          <w:szCs w:val="24"/>
        </w:rPr>
        <w:t>2 x 1cm)</w:t>
      </w:r>
      <w:r w:rsidR="00C95F59">
        <w:rPr>
          <w:szCs w:val="24"/>
        </w:rPr>
        <w:t>,</w:t>
      </w:r>
      <w:r w:rsidR="007E0E9B">
        <w:rPr>
          <w:szCs w:val="24"/>
        </w:rPr>
        <w:t xml:space="preserve"> 2cm from midline bone</w:t>
      </w:r>
      <w:r w:rsidRPr="00E66B5B">
        <w:rPr>
          <w:szCs w:val="24"/>
        </w:rPr>
        <w:t xml:space="preserve"> 5cm from scapula bone.</w:t>
      </w:r>
    </w:p>
    <w:p w:rsidR="0011394F" w:rsidRPr="00E66B5B" w:rsidRDefault="0011394F" w:rsidP="00E66B5B">
      <w:pPr>
        <w:pStyle w:val="ListParagraph"/>
        <w:numPr>
          <w:ilvl w:val="0"/>
          <w:numId w:val="3"/>
        </w:numPr>
        <w:jc w:val="both"/>
        <w:rPr>
          <w:szCs w:val="24"/>
        </w:rPr>
      </w:pPr>
      <w:r w:rsidRPr="00E66B5B">
        <w:rPr>
          <w:szCs w:val="24"/>
        </w:rPr>
        <w:lastRenderedPageBreak/>
        <w:t>Gunshot wound entran</w:t>
      </w:r>
      <w:r w:rsidR="002F0CC4">
        <w:rPr>
          <w:szCs w:val="24"/>
        </w:rPr>
        <w:t>ce (5 x 3cm) located 1cm from mi</w:t>
      </w:r>
      <w:r w:rsidRPr="00E66B5B">
        <w:rPr>
          <w:szCs w:val="24"/>
        </w:rPr>
        <w:t>dline</w:t>
      </w:r>
      <w:r w:rsidR="002F0CC4">
        <w:rPr>
          <w:szCs w:val="24"/>
        </w:rPr>
        <w:t>,</w:t>
      </w:r>
      <w:r w:rsidRPr="00E66B5B">
        <w:rPr>
          <w:szCs w:val="24"/>
        </w:rPr>
        <w:t xml:space="preserve"> 4cm from clavicle bone 2cm from</w:t>
      </w:r>
      <w:r w:rsidR="002F0CC4">
        <w:rPr>
          <w:szCs w:val="24"/>
        </w:rPr>
        <w:t xml:space="preserve"> the</w:t>
      </w:r>
      <w:r w:rsidRPr="00E66B5B">
        <w:rPr>
          <w:szCs w:val="24"/>
        </w:rPr>
        <w:t xml:space="preserve"> joint.  Exit wound (6 x 4cm) located u</w:t>
      </w:r>
      <w:r w:rsidR="00514CFD">
        <w:rPr>
          <w:szCs w:val="24"/>
        </w:rPr>
        <w:t xml:space="preserve">nder the right ear.  Scalp </w:t>
      </w:r>
      <w:proofErr w:type="spellStart"/>
      <w:r w:rsidR="00514CFD">
        <w:rPr>
          <w:szCs w:val="24"/>
        </w:rPr>
        <w:t>haema</w:t>
      </w:r>
      <w:r w:rsidRPr="00E66B5B">
        <w:rPr>
          <w:szCs w:val="24"/>
        </w:rPr>
        <w:t>toma</w:t>
      </w:r>
      <w:proofErr w:type="spellEnd"/>
      <w:r w:rsidRPr="00E66B5B">
        <w:rPr>
          <w:szCs w:val="24"/>
        </w:rPr>
        <w:t xml:space="preserve"> right occipital region. Fracture</w:t>
      </w:r>
      <w:r w:rsidR="00514CFD">
        <w:rPr>
          <w:szCs w:val="24"/>
        </w:rPr>
        <w:t>d right medial and anterior cran</w:t>
      </w:r>
      <w:r w:rsidRPr="00E66B5B">
        <w:rPr>
          <w:szCs w:val="24"/>
        </w:rPr>
        <w:t xml:space="preserve">ial </w:t>
      </w:r>
      <w:proofErr w:type="spellStart"/>
      <w:r w:rsidRPr="00E66B5B">
        <w:rPr>
          <w:szCs w:val="24"/>
        </w:rPr>
        <w:t>fossae</w:t>
      </w:r>
      <w:proofErr w:type="spellEnd"/>
      <w:r w:rsidRPr="00E66B5B">
        <w:rPr>
          <w:szCs w:val="24"/>
        </w:rPr>
        <w:t xml:space="preserve"> right </w:t>
      </w:r>
      <w:proofErr w:type="spellStart"/>
      <w:r w:rsidRPr="00E66B5B">
        <w:rPr>
          <w:szCs w:val="24"/>
        </w:rPr>
        <w:t>suba</w:t>
      </w:r>
      <w:r w:rsidR="00514CFD">
        <w:rPr>
          <w:szCs w:val="24"/>
        </w:rPr>
        <w:t>r</w:t>
      </w:r>
      <w:r w:rsidR="00AD7946">
        <w:rPr>
          <w:szCs w:val="24"/>
        </w:rPr>
        <w:t>chn</w:t>
      </w:r>
      <w:r w:rsidRPr="00E66B5B">
        <w:rPr>
          <w:szCs w:val="24"/>
        </w:rPr>
        <w:t>oid</w:t>
      </w:r>
      <w:proofErr w:type="spellEnd"/>
      <w:r w:rsidRPr="00E66B5B">
        <w:rPr>
          <w:szCs w:val="24"/>
        </w:rPr>
        <w:t xml:space="preserve"> </w:t>
      </w:r>
      <w:proofErr w:type="spellStart"/>
      <w:r w:rsidRPr="00E66B5B">
        <w:rPr>
          <w:szCs w:val="24"/>
        </w:rPr>
        <w:t>haemorrhage</w:t>
      </w:r>
      <w:proofErr w:type="spellEnd"/>
      <w:r w:rsidRPr="00E66B5B">
        <w:rPr>
          <w:szCs w:val="24"/>
        </w:rPr>
        <w:t>.  Multiple raptured vessels.</w:t>
      </w:r>
    </w:p>
    <w:p w:rsidR="00972B11" w:rsidRPr="00E66B5B" w:rsidRDefault="0011394F" w:rsidP="00E66B5B">
      <w:pPr>
        <w:ind w:firstLine="720"/>
        <w:jc w:val="both"/>
        <w:rPr>
          <w:szCs w:val="24"/>
        </w:rPr>
      </w:pPr>
      <w:r w:rsidRPr="00E66B5B">
        <w:rPr>
          <w:szCs w:val="24"/>
        </w:rPr>
        <w:t>The state produced a medical report in respect of coun</w:t>
      </w:r>
      <w:r w:rsidR="003777A0" w:rsidRPr="00E66B5B">
        <w:rPr>
          <w:szCs w:val="24"/>
        </w:rPr>
        <w:t>t</w:t>
      </w:r>
      <w:r w:rsidRPr="00E66B5B">
        <w:rPr>
          <w:szCs w:val="24"/>
        </w:rPr>
        <w:t xml:space="preserve"> 4.  The report by </w:t>
      </w:r>
      <w:r w:rsidR="009F22B5">
        <w:rPr>
          <w:b/>
          <w:szCs w:val="24"/>
        </w:rPr>
        <w:t xml:space="preserve">Dr N. </w:t>
      </w:r>
      <w:proofErr w:type="spellStart"/>
      <w:r w:rsidR="009F22B5">
        <w:rPr>
          <w:b/>
          <w:szCs w:val="24"/>
        </w:rPr>
        <w:t>Zv</w:t>
      </w:r>
      <w:r w:rsidRPr="00F96D15">
        <w:rPr>
          <w:b/>
          <w:szCs w:val="24"/>
        </w:rPr>
        <w:t>aita</w:t>
      </w:r>
      <w:proofErr w:type="spellEnd"/>
      <w:r w:rsidRPr="00E66B5B">
        <w:rPr>
          <w:szCs w:val="24"/>
        </w:rPr>
        <w:t xml:space="preserve"> reveals that the child </w:t>
      </w:r>
      <w:r w:rsidRPr="00F96D15">
        <w:rPr>
          <w:b/>
          <w:szCs w:val="24"/>
        </w:rPr>
        <w:t xml:space="preserve">Chloe </w:t>
      </w:r>
      <w:proofErr w:type="spellStart"/>
      <w:r w:rsidRPr="00F96D15">
        <w:rPr>
          <w:b/>
          <w:szCs w:val="24"/>
        </w:rPr>
        <w:t>Chapeyama</w:t>
      </w:r>
      <w:proofErr w:type="spellEnd"/>
      <w:r w:rsidRPr="00F96D15">
        <w:rPr>
          <w:b/>
          <w:szCs w:val="24"/>
        </w:rPr>
        <w:t xml:space="preserve"> </w:t>
      </w:r>
      <w:r w:rsidR="00204E7B">
        <w:rPr>
          <w:szCs w:val="24"/>
        </w:rPr>
        <w:t>sustained</w:t>
      </w:r>
      <w:r w:rsidRPr="00E66B5B">
        <w:rPr>
          <w:szCs w:val="24"/>
        </w:rPr>
        <w:t xml:space="preserve"> guns</w:t>
      </w:r>
      <w:r w:rsidR="003777A0" w:rsidRPr="00E66B5B">
        <w:rPr>
          <w:szCs w:val="24"/>
        </w:rPr>
        <w:t>h</w:t>
      </w:r>
      <w:r w:rsidR="00F96D15">
        <w:rPr>
          <w:szCs w:val="24"/>
        </w:rPr>
        <w:t>ot wounds.</w:t>
      </w:r>
      <w:r w:rsidRPr="00E66B5B">
        <w:rPr>
          <w:szCs w:val="24"/>
        </w:rPr>
        <w:t xml:space="preserve">  T</w:t>
      </w:r>
      <w:r w:rsidR="003777A0" w:rsidRPr="00E66B5B">
        <w:rPr>
          <w:szCs w:val="24"/>
        </w:rPr>
        <w:t>h</w:t>
      </w:r>
      <w:r w:rsidRPr="00E66B5B">
        <w:rPr>
          <w:szCs w:val="24"/>
        </w:rPr>
        <w:t>e doctor observed two gunshot wounds on both thighs.  The injuries we</w:t>
      </w:r>
      <w:r w:rsidR="00972B11" w:rsidRPr="00E66B5B">
        <w:rPr>
          <w:szCs w:val="24"/>
        </w:rPr>
        <w:t>r</w:t>
      </w:r>
      <w:r w:rsidRPr="00E66B5B">
        <w:rPr>
          <w:szCs w:val="24"/>
        </w:rPr>
        <w:t>e serious.  The child could potentiall</w:t>
      </w:r>
      <w:r w:rsidR="003777A0" w:rsidRPr="00E66B5B">
        <w:rPr>
          <w:szCs w:val="24"/>
        </w:rPr>
        <w:t>y</w:t>
      </w:r>
      <w:r w:rsidRPr="00E66B5B">
        <w:rPr>
          <w:szCs w:val="24"/>
        </w:rPr>
        <w:t xml:space="preserve"> have lost her life.  The state tendered a </w:t>
      </w:r>
      <w:r w:rsidRPr="008D2C66">
        <w:rPr>
          <w:b/>
          <w:szCs w:val="24"/>
        </w:rPr>
        <w:t>CID</w:t>
      </w:r>
      <w:r w:rsidR="00833113" w:rsidRPr="008D2C66">
        <w:rPr>
          <w:b/>
          <w:szCs w:val="24"/>
        </w:rPr>
        <w:t xml:space="preserve"> Forensic Ballistics Report.  </w:t>
      </w:r>
      <w:r w:rsidR="00833113" w:rsidRPr="00E66B5B">
        <w:rPr>
          <w:szCs w:val="24"/>
        </w:rPr>
        <w:t>The report was compiled</w:t>
      </w:r>
      <w:r w:rsidR="00972B11" w:rsidRPr="00E66B5B">
        <w:rPr>
          <w:szCs w:val="24"/>
        </w:rPr>
        <w:t xml:space="preserve"> at CID Homicide, Bulawayo on t</w:t>
      </w:r>
      <w:r w:rsidR="003777A0" w:rsidRPr="00E66B5B">
        <w:rPr>
          <w:szCs w:val="24"/>
        </w:rPr>
        <w:t>h</w:t>
      </w:r>
      <w:r w:rsidR="00972B11" w:rsidRPr="00E66B5B">
        <w:rPr>
          <w:szCs w:val="24"/>
        </w:rPr>
        <w:t>e 1</w:t>
      </w:r>
      <w:r w:rsidR="00972B11" w:rsidRPr="00E66B5B">
        <w:rPr>
          <w:szCs w:val="24"/>
          <w:vertAlign w:val="superscript"/>
        </w:rPr>
        <w:t>st</w:t>
      </w:r>
      <w:r w:rsidR="00972B11" w:rsidRPr="00E66B5B">
        <w:rPr>
          <w:szCs w:val="24"/>
        </w:rPr>
        <w:t xml:space="preserve"> of February 2018.  The AK 47 rifle was e</w:t>
      </w:r>
      <w:r w:rsidR="003777A0" w:rsidRPr="00E66B5B">
        <w:rPr>
          <w:szCs w:val="24"/>
        </w:rPr>
        <w:t>x</w:t>
      </w:r>
      <w:r w:rsidR="00972B11" w:rsidRPr="00E66B5B">
        <w:rPr>
          <w:szCs w:val="24"/>
        </w:rPr>
        <w:t>amined and the following findings were made:</w:t>
      </w:r>
    </w:p>
    <w:p w:rsidR="00972B11" w:rsidRPr="00E66B5B" w:rsidRDefault="00972B11" w:rsidP="00E66B5B">
      <w:pPr>
        <w:pStyle w:val="ListParagraph"/>
        <w:numPr>
          <w:ilvl w:val="0"/>
          <w:numId w:val="4"/>
        </w:numPr>
        <w:jc w:val="both"/>
        <w:rPr>
          <w:szCs w:val="24"/>
        </w:rPr>
      </w:pPr>
      <w:r w:rsidRPr="00E66B5B">
        <w:rPr>
          <w:szCs w:val="24"/>
        </w:rPr>
        <w:t>The rifle was functional</w:t>
      </w:r>
    </w:p>
    <w:p w:rsidR="00972B11" w:rsidRPr="00E66B5B" w:rsidRDefault="00972B11" w:rsidP="00E66B5B">
      <w:pPr>
        <w:pStyle w:val="ListParagraph"/>
        <w:numPr>
          <w:ilvl w:val="0"/>
          <w:numId w:val="4"/>
        </w:numPr>
        <w:jc w:val="both"/>
        <w:rPr>
          <w:szCs w:val="24"/>
        </w:rPr>
      </w:pPr>
      <w:r w:rsidRPr="00E66B5B">
        <w:rPr>
          <w:szCs w:val="24"/>
        </w:rPr>
        <w:t>An examination of the chamber and barrel showed some d</w:t>
      </w:r>
      <w:r w:rsidR="003777A0" w:rsidRPr="00E66B5B">
        <w:rPr>
          <w:szCs w:val="24"/>
        </w:rPr>
        <w:t>e</w:t>
      </w:r>
      <w:r w:rsidRPr="00E66B5B">
        <w:rPr>
          <w:szCs w:val="24"/>
        </w:rPr>
        <w:t xml:space="preserve">posits of gunshot residue an indication that the weapon </w:t>
      </w:r>
      <w:r w:rsidR="003777A0" w:rsidRPr="00E66B5B">
        <w:rPr>
          <w:szCs w:val="24"/>
        </w:rPr>
        <w:t>ha</w:t>
      </w:r>
      <w:r w:rsidRPr="00E66B5B">
        <w:rPr>
          <w:szCs w:val="24"/>
        </w:rPr>
        <w:t>d been fired.</w:t>
      </w:r>
    </w:p>
    <w:p w:rsidR="00972B11" w:rsidRPr="00E66B5B" w:rsidRDefault="003777A0" w:rsidP="00E66B5B">
      <w:pPr>
        <w:pStyle w:val="ListParagraph"/>
        <w:numPr>
          <w:ilvl w:val="0"/>
          <w:numId w:val="4"/>
        </w:numPr>
        <w:jc w:val="both"/>
        <w:rPr>
          <w:szCs w:val="24"/>
        </w:rPr>
      </w:pPr>
      <w:r w:rsidRPr="00E66B5B">
        <w:rPr>
          <w:szCs w:val="24"/>
        </w:rPr>
        <w:t>19 spent ca</w:t>
      </w:r>
      <w:r w:rsidR="00AD7946">
        <w:rPr>
          <w:szCs w:val="24"/>
        </w:rPr>
        <w:t>r</w:t>
      </w:r>
      <w:r w:rsidRPr="00E66B5B">
        <w:rPr>
          <w:szCs w:val="24"/>
        </w:rPr>
        <w:t xml:space="preserve">tridge </w:t>
      </w:r>
      <w:r w:rsidR="00972B11" w:rsidRPr="00E66B5B">
        <w:rPr>
          <w:szCs w:val="24"/>
        </w:rPr>
        <w:t>cases were recovered at the scene</w:t>
      </w:r>
    </w:p>
    <w:p w:rsidR="00972B11" w:rsidRPr="00E66B5B" w:rsidRDefault="00972B11" w:rsidP="00E66B5B">
      <w:pPr>
        <w:pStyle w:val="ListParagraph"/>
        <w:numPr>
          <w:ilvl w:val="0"/>
          <w:numId w:val="4"/>
        </w:numPr>
        <w:jc w:val="both"/>
        <w:rPr>
          <w:szCs w:val="24"/>
        </w:rPr>
      </w:pPr>
      <w:r w:rsidRPr="00E66B5B">
        <w:rPr>
          <w:szCs w:val="24"/>
        </w:rPr>
        <w:t>Some bullet fragments were recovered at the scene</w:t>
      </w:r>
    </w:p>
    <w:p w:rsidR="00DD2260" w:rsidRPr="00E66B5B" w:rsidRDefault="00DD2260" w:rsidP="00E66B5B">
      <w:pPr>
        <w:pStyle w:val="ListParagraph"/>
        <w:numPr>
          <w:ilvl w:val="0"/>
          <w:numId w:val="4"/>
        </w:numPr>
        <w:jc w:val="both"/>
        <w:rPr>
          <w:szCs w:val="24"/>
        </w:rPr>
      </w:pPr>
      <w:r w:rsidRPr="00E66B5B">
        <w:rPr>
          <w:szCs w:val="24"/>
        </w:rPr>
        <w:t>6 spent bullets were recovered</w:t>
      </w:r>
    </w:p>
    <w:p w:rsidR="00DD2260" w:rsidRPr="00E66B5B" w:rsidRDefault="00DD2260" w:rsidP="00E66B5B">
      <w:pPr>
        <w:pStyle w:val="ListParagraph"/>
        <w:numPr>
          <w:ilvl w:val="0"/>
          <w:numId w:val="4"/>
        </w:numPr>
        <w:jc w:val="both"/>
        <w:rPr>
          <w:szCs w:val="24"/>
        </w:rPr>
      </w:pPr>
      <w:r w:rsidRPr="00E66B5B">
        <w:rPr>
          <w:szCs w:val="24"/>
        </w:rPr>
        <w:t>1 deformed bullet was also recovered</w:t>
      </w:r>
    </w:p>
    <w:p w:rsidR="00DD2260" w:rsidRPr="00E66B5B" w:rsidRDefault="00DD2260" w:rsidP="00E66B5B">
      <w:pPr>
        <w:ind w:firstLine="720"/>
        <w:jc w:val="both"/>
        <w:rPr>
          <w:szCs w:val="24"/>
        </w:rPr>
      </w:pPr>
      <w:r w:rsidRPr="00E66B5B">
        <w:rPr>
          <w:szCs w:val="24"/>
        </w:rPr>
        <w:t>The Forensic Ballistics Report serves to confirm that t</w:t>
      </w:r>
      <w:r w:rsidR="003777A0" w:rsidRPr="00E66B5B">
        <w:rPr>
          <w:szCs w:val="24"/>
        </w:rPr>
        <w:t>h</w:t>
      </w:r>
      <w:r w:rsidRPr="00E66B5B">
        <w:rPr>
          <w:szCs w:val="24"/>
        </w:rPr>
        <w:t>e AK 47 rifle had been used on the nig</w:t>
      </w:r>
      <w:r w:rsidR="003777A0" w:rsidRPr="00E66B5B">
        <w:rPr>
          <w:szCs w:val="24"/>
        </w:rPr>
        <w:t>h</w:t>
      </w:r>
      <w:r w:rsidRPr="00E66B5B">
        <w:rPr>
          <w:szCs w:val="24"/>
        </w:rPr>
        <w:t>t in question.  This fact is admitted by the accused.</w:t>
      </w:r>
      <w:r w:rsidR="001F68D7">
        <w:rPr>
          <w:szCs w:val="24"/>
        </w:rPr>
        <w:t xml:space="preserve"> Nothing more needs to be said more about the ballistic report.</w:t>
      </w:r>
      <w:r w:rsidRPr="00E66B5B">
        <w:rPr>
          <w:szCs w:val="24"/>
        </w:rPr>
        <w:t xml:space="preserve">  A report compiled by a </w:t>
      </w:r>
      <w:r w:rsidRPr="007C3FC0">
        <w:rPr>
          <w:b/>
          <w:szCs w:val="24"/>
        </w:rPr>
        <w:t>Psychiatrist</w:t>
      </w:r>
      <w:r w:rsidRPr="00E66B5B">
        <w:rPr>
          <w:szCs w:val="24"/>
        </w:rPr>
        <w:t xml:space="preserve"> based at </w:t>
      </w:r>
      <w:proofErr w:type="spellStart"/>
      <w:r w:rsidRPr="00E66B5B">
        <w:rPr>
          <w:szCs w:val="24"/>
        </w:rPr>
        <w:t>Mlondolozi</w:t>
      </w:r>
      <w:proofErr w:type="spellEnd"/>
      <w:r w:rsidRPr="00E66B5B">
        <w:rPr>
          <w:szCs w:val="24"/>
        </w:rPr>
        <w:t xml:space="preserve"> Sp</w:t>
      </w:r>
      <w:r w:rsidR="004725CF">
        <w:rPr>
          <w:szCs w:val="24"/>
        </w:rPr>
        <w:t xml:space="preserve">ecial Institution, </w:t>
      </w:r>
      <w:r w:rsidR="004725CF" w:rsidRPr="007C3FC0">
        <w:rPr>
          <w:b/>
          <w:szCs w:val="24"/>
        </w:rPr>
        <w:t>Dr N.</w:t>
      </w:r>
      <w:r w:rsidR="003777A0" w:rsidRPr="007C3FC0">
        <w:rPr>
          <w:b/>
          <w:szCs w:val="24"/>
        </w:rPr>
        <w:t xml:space="preserve"> </w:t>
      </w:r>
      <w:proofErr w:type="spellStart"/>
      <w:r w:rsidR="003777A0" w:rsidRPr="007C3FC0">
        <w:rPr>
          <w:b/>
          <w:szCs w:val="24"/>
        </w:rPr>
        <w:t>M</w:t>
      </w:r>
      <w:r w:rsidRPr="007C3FC0">
        <w:rPr>
          <w:b/>
          <w:szCs w:val="24"/>
        </w:rPr>
        <w:t>awere</w:t>
      </w:r>
      <w:proofErr w:type="spellEnd"/>
      <w:r w:rsidRPr="00E66B5B">
        <w:rPr>
          <w:szCs w:val="24"/>
        </w:rPr>
        <w:t xml:space="preserve"> was also tendered into the record.  The accused was examined by the Psychiatrist on the 5</w:t>
      </w:r>
      <w:r w:rsidRPr="00E66B5B">
        <w:rPr>
          <w:szCs w:val="24"/>
          <w:vertAlign w:val="superscript"/>
        </w:rPr>
        <w:t>th</w:t>
      </w:r>
      <w:r w:rsidRPr="00E66B5B">
        <w:rPr>
          <w:szCs w:val="24"/>
        </w:rPr>
        <w:t xml:space="preserve"> Septem</w:t>
      </w:r>
      <w:r w:rsidR="003777A0" w:rsidRPr="00E66B5B">
        <w:rPr>
          <w:szCs w:val="24"/>
        </w:rPr>
        <w:t>b</w:t>
      </w:r>
      <w:r w:rsidRPr="00E66B5B">
        <w:rPr>
          <w:szCs w:val="24"/>
        </w:rPr>
        <w:t>er 2018, the 31</w:t>
      </w:r>
      <w:r w:rsidRPr="00E66B5B">
        <w:rPr>
          <w:szCs w:val="24"/>
          <w:vertAlign w:val="superscript"/>
        </w:rPr>
        <w:t>st</w:t>
      </w:r>
      <w:r w:rsidR="003777A0" w:rsidRPr="00E66B5B">
        <w:rPr>
          <w:szCs w:val="24"/>
        </w:rPr>
        <w:t xml:space="preserve"> October 2018 a</w:t>
      </w:r>
      <w:r w:rsidRPr="00E66B5B">
        <w:rPr>
          <w:szCs w:val="24"/>
        </w:rPr>
        <w:t>nd on the 30</w:t>
      </w:r>
      <w:r w:rsidRPr="00E66B5B">
        <w:rPr>
          <w:szCs w:val="24"/>
          <w:vertAlign w:val="superscript"/>
        </w:rPr>
        <w:t>th</w:t>
      </w:r>
      <w:r w:rsidRPr="00E66B5B">
        <w:rPr>
          <w:szCs w:val="24"/>
        </w:rPr>
        <w:t xml:space="preserve"> January 2019.  The examination made the following findings.</w:t>
      </w:r>
    </w:p>
    <w:p w:rsidR="00DD2260" w:rsidRPr="00E66B5B" w:rsidRDefault="00DD2260" w:rsidP="00E66B5B">
      <w:pPr>
        <w:pStyle w:val="ListParagraph"/>
        <w:numPr>
          <w:ilvl w:val="0"/>
          <w:numId w:val="5"/>
        </w:numPr>
        <w:jc w:val="both"/>
        <w:rPr>
          <w:szCs w:val="24"/>
        </w:rPr>
      </w:pPr>
      <w:r w:rsidRPr="00E66B5B">
        <w:rPr>
          <w:szCs w:val="24"/>
        </w:rPr>
        <w:t>There was no clear history of ac</w:t>
      </w:r>
      <w:r w:rsidR="004725CF">
        <w:rPr>
          <w:szCs w:val="24"/>
        </w:rPr>
        <w:t>c</w:t>
      </w:r>
      <w:r w:rsidR="005E37C5">
        <w:rPr>
          <w:szCs w:val="24"/>
        </w:rPr>
        <w:t>used’s early life, but there were</w:t>
      </w:r>
      <w:r w:rsidR="004B4B42">
        <w:rPr>
          <w:szCs w:val="24"/>
        </w:rPr>
        <w:t xml:space="preserve"> some unusual behavio</w:t>
      </w:r>
      <w:r w:rsidRPr="00E66B5B">
        <w:rPr>
          <w:szCs w:val="24"/>
        </w:rPr>
        <w:t>r patt</w:t>
      </w:r>
      <w:r w:rsidR="00F17027">
        <w:rPr>
          <w:szCs w:val="24"/>
        </w:rPr>
        <w:t>erns which a maternal uncle said had been</w:t>
      </w:r>
      <w:r w:rsidR="00C54C67">
        <w:rPr>
          <w:szCs w:val="24"/>
        </w:rPr>
        <w:t xml:space="preserve"> treated by certain</w:t>
      </w:r>
      <w:r w:rsidRPr="00E66B5B">
        <w:rPr>
          <w:szCs w:val="24"/>
        </w:rPr>
        <w:t xml:space="preserve"> prophets.</w:t>
      </w:r>
    </w:p>
    <w:p w:rsidR="0011394F" w:rsidRPr="00E66B5B" w:rsidRDefault="00DD2260" w:rsidP="00E66B5B">
      <w:pPr>
        <w:pStyle w:val="ListParagraph"/>
        <w:numPr>
          <w:ilvl w:val="0"/>
          <w:numId w:val="5"/>
        </w:numPr>
        <w:jc w:val="both"/>
        <w:rPr>
          <w:szCs w:val="24"/>
        </w:rPr>
      </w:pPr>
      <w:r w:rsidRPr="00E66B5B">
        <w:rPr>
          <w:szCs w:val="24"/>
        </w:rPr>
        <w:lastRenderedPageBreak/>
        <w:t>There was deli</w:t>
      </w:r>
      <w:r w:rsidR="00C96836">
        <w:rPr>
          <w:szCs w:val="24"/>
        </w:rPr>
        <w:t>n</w:t>
      </w:r>
      <w:r w:rsidRPr="00E66B5B">
        <w:rPr>
          <w:szCs w:val="24"/>
        </w:rPr>
        <w:t>qu</w:t>
      </w:r>
      <w:r w:rsidR="003777A0" w:rsidRPr="00E66B5B">
        <w:rPr>
          <w:szCs w:val="24"/>
        </w:rPr>
        <w:t>e</w:t>
      </w:r>
      <w:r w:rsidR="00C96836">
        <w:rPr>
          <w:szCs w:val="24"/>
        </w:rPr>
        <w:t>nt behavio</w:t>
      </w:r>
      <w:r w:rsidRPr="00E66B5B">
        <w:rPr>
          <w:szCs w:val="24"/>
        </w:rPr>
        <w:t>r in</w:t>
      </w:r>
      <w:r w:rsidR="00972B11" w:rsidRPr="00E66B5B">
        <w:rPr>
          <w:szCs w:val="24"/>
        </w:rPr>
        <w:t xml:space="preserve"> </w:t>
      </w:r>
      <w:r w:rsidR="00003F95">
        <w:rPr>
          <w:szCs w:val="24"/>
        </w:rPr>
        <w:t>2016 when accused</w:t>
      </w:r>
      <w:r w:rsidRPr="00E66B5B">
        <w:rPr>
          <w:szCs w:val="24"/>
        </w:rPr>
        <w:t xml:space="preserve"> was detained at army detention barracks after he assaulted a Zimbabwe Republic Police officer and two military police officers.  At that time he developed</w:t>
      </w:r>
      <w:r w:rsidR="003777A0" w:rsidRPr="00E66B5B">
        <w:rPr>
          <w:szCs w:val="24"/>
        </w:rPr>
        <w:t xml:space="preserve"> </w:t>
      </w:r>
      <w:r w:rsidR="00261CA4" w:rsidRPr="00E66B5B">
        <w:rPr>
          <w:szCs w:val="24"/>
        </w:rPr>
        <w:t xml:space="preserve">adjustment disorder marked by </w:t>
      </w:r>
      <w:r w:rsidRPr="00E66B5B">
        <w:rPr>
          <w:szCs w:val="24"/>
        </w:rPr>
        <w:t>nightmares</w:t>
      </w:r>
      <w:r w:rsidR="00C96836">
        <w:rPr>
          <w:szCs w:val="24"/>
        </w:rPr>
        <w:t xml:space="preserve"> </w:t>
      </w:r>
      <w:r w:rsidR="00581C94">
        <w:rPr>
          <w:szCs w:val="24"/>
        </w:rPr>
        <w:t>and</w:t>
      </w:r>
      <w:r w:rsidR="00C96836">
        <w:rPr>
          <w:szCs w:val="24"/>
        </w:rPr>
        <w:t xml:space="preserve"> </w:t>
      </w:r>
      <w:proofErr w:type="spellStart"/>
      <w:r w:rsidR="00C96836">
        <w:rPr>
          <w:szCs w:val="24"/>
        </w:rPr>
        <w:t>somat</w:t>
      </w:r>
      <w:r w:rsidR="003E3713">
        <w:rPr>
          <w:szCs w:val="24"/>
        </w:rPr>
        <w:t>is</w:t>
      </w:r>
      <w:r w:rsidR="00261CA4" w:rsidRPr="00E66B5B">
        <w:rPr>
          <w:szCs w:val="24"/>
        </w:rPr>
        <w:t>ation</w:t>
      </w:r>
      <w:proofErr w:type="spellEnd"/>
      <w:r w:rsidR="003E3713">
        <w:rPr>
          <w:szCs w:val="24"/>
        </w:rPr>
        <w:t xml:space="preserve"> from</w:t>
      </w:r>
      <w:r w:rsidR="00261CA4" w:rsidRPr="00E66B5B">
        <w:rPr>
          <w:szCs w:val="24"/>
        </w:rPr>
        <w:t xml:space="preserve"> which</w:t>
      </w:r>
      <w:r w:rsidR="003E3713">
        <w:rPr>
          <w:szCs w:val="24"/>
        </w:rPr>
        <w:t xml:space="preserve"> he</w:t>
      </w:r>
      <w:r w:rsidR="00C96836">
        <w:rPr>
          <w:szCs w:val="24"/>
        </w:rPr>
        <w:t xml:space="preserve"> has</w:t>
      </w:r>
      <w:r w:rsidR="00261CA4" w:rsidRPr="00E66B5B">
        <w:rPr>
          <w:szCs w:val="24"/>
        </w:rPr>
        <w:t xml:space="preserve"> recove</w:t>
      </w:r>
      <w:r w:rsidR="003777A0" w:rsidRPr="00E66B5B">
        <w:rPr>
          <w:szCs w:val="24"/>
        </w:rPr>
        <w:t>re</w:t>
      </w:r>
      <w:r w:rsidR="00261CA4" w:rsidRPr="00E66B5B">
        <w:rPr>
          <w:szCs w:val="24"/>
        </w:rPr>
        <w:t>d.</w:t>
      </w:r>
    </w:p>
    <w:p w:rsidR="00261CA4" w:rsidRPr="00E66B5B" w:rsidRDefault="00261CA4" w:rsidP="00E66B5B">
      <w:pPr>
        <w:pStyle w:val="ListParagraph"/>
        <w:numPr>
          <w:ilvl w:val="0"/>
          <w:numId w:val="5"/>
        </w:numPr>
        <w:jc w:val="both"/>
        <w:rPr>
          <w:szCs w:val="24"/>
        </w:rPr>
      </w:pPr>
      <w:r w:rsidRPr="00E66B5B">
        <w:rPr>
          <w:szCs w:val="24"/>
        </w:rPr>
        <w:t>The  neuro-surgeon</w:t>
      </w:r>
      <w:r w:rsidR="0091006F">
        <w:rPr>
          <w:szCs w:val="24"/>
        </w:rPr>
        <w:t xml:space="preserve">s confirmed complete paraplegia </w:t>
      </w:r>
      <w:r w:rsidRPr="00E66B5B">
        <w:rPr>
          <w:szCs w:val="24"/>
        </w:rPr>
        <w:t>and</w:t>
      </w:r>
      <w:r w:rsidR="0091006F">
        <w:rPr>
          <w:szCs w:val="24"/>
        </w:rPr>
        <w:t xml:space="preserve"> noted</w:t>
      </w:r>
      <w:r w:rsidR="00DE3A73">
        <w:rPr>
          <w:szCs w:val="24"/>
        </w:rPr>
        <w:t xml:space="preserve"> that</w:t>
      </w:r>
      <w:r w:rsidRPr="00E66B5B">
        <w:rPr>
          <w:szCs w:val="24"/>
        </w:rPr>
        <w:t xml:space="preserve"> accused has pains which could be p</w:t>
      </w:r>
      <w:r w:rsidR="00AC3FB8">
        <w:rPr>
          <w:szCs w:val="24"/>
        </w:rPr>
        <w:t>h</w:t>
      </w:r>
      <w:r w:rsidRPr="00E66B5B">
        <w:rPr>
          <w:szCs w:val="24"/>
        </w:rPr>
        <w:t>antom  pain</w:t>
      </w:r>
      <w:r w:rsidR="00AC3FB8">
        <w:rPr>
          <w:szCs w:val="24"/>
        </w:rPr>
        <w:t>s</w:t>
      </w:r>
      <w:r w:rsidRPr="00E66B5B">
        <w:rPr>
          <w:szCs w:val="24"/>
        </w:rPr>
        <w:t xml:space="preserve"> as</w:t>
      </w:r>
      <w:r w:rsidR="003777A0" w:rsidRPr="00E66B5B">
        <w:rPr>
          <w:szCs w:val="24"/>
        </w:rPr>
        <w:t xml:space="preserve"> </w:t>
      </w:r>
      <w:r w:rsidRPr="00E66B5B">
        <w:rPr>
          <w:szCs w:val="24"/>
        </w:rPr>
        <w:t>clinically there is no objective loss</w:t>
      </w:r>
      <w:r w:rsidR="0091006F">
        <w:rPr>
          <w:szCs w:val="24"/>
        </w:rPr>
        <w:t xml:space="preserve"> of</w:t>
      </w:r>
      <w:r w:rsidR="003777A0" w:rsidRPr="00E66B5B">
        <w:rPr>
          <w:szCs w:val="24"/>
        </w:rPr>
        <w:t xml:space="preserve"> </w:t>
      </w:r>
      <w:r w:rsidRPr="00E66B5B">
        <w:rPr>
          <w:szCs w:val="24"/>
        </w:rPr>
        <w:t>sensation power</w:t>
      </w:r>
    </w:p>
    <w:p w:rsidR="00261CA4" w:rsidRPr="00E66B5B" w:rsidRDefault="00261CA4" w:rsidP="00E66B5B">
      <w:pPr>
        <w:ind w:firstLine="720"/>
        <w:jc w:val="both"/>
        <w:rPr>
          <w:szCs w:val="24"/>
        </w:rPr>
      </w:pPr>
      <w:r w:rsidRPr="00E66B5B">
        <w:rPr>
          <w:szCs w:val="24"/>
        </w:rPr>
        <w:t>In the opinion of the Psychiatrist the accused was not mentally disordered at t</w:t>
      </w:r>
      <w:r w:rsidR="003777A0" w:rsidRPr="00E66B5B">
        <w:rPr>
          <w:szCs w:val="24"/>
        </w:rPr>
        <w:t>h</w:t>
      </w:r>
      <w:r w:rsidR="00F32C0E">
        <w:rPr>
          <w:szCs w:val="24"/>
        </w:rPr>
        <w:t>e time he committed the</w:t>
      </w:r>
      <w:r w:rsidRPr="00E66B5B">
        <w:rPr>
          <w:szCs w:val="24"/>
        </w:rPr>
        <w:t xml:space="preserve"> alleged crime.  </w:t>
      </w:r>
      <w:r w:rsidR="003777A0" w:rsidRPr="00E66B5B">
        <w:rPr>
          <w:szCs w:val="24"/>
        </w:rPr>
        <w:t>He</w:t>
      </w:r>
      <w:r w:rsidR="008D6419">
        <w:rPr>
          <w:szCs w:val="24"/>
        </w:rPr>
        <w:t xml:space="preserve"> had full appreciation</w:t>
      </w:r>
      <w:r w:rsidRPr="00E66B5B">
        <w:rPr>
          <w:szCs w:val="24"/>
        </w:rPr>
        <w:t xml:space="preserve"> of the consequen</w:t>
      </w:r>
      <w:r w:rsidR="003777A0" w:rsidRPr="00E66B5B">
        <w:rPr>
          <w:szCs w:val="24"/>
        </w:rPr>
        <w:t>c</w:t>
      </w:r>
      <w:r w:rsidRPr="00E66B5B">
        <w:rPr>
          <w:szCs w:val="24"/>
        </w:rPr>
        <w:t xml:space="preserve">es of his actions.  Currently he </w:t>
      </w:r>
      <w:r w:rsidR="003777A0" w:rsidRPr="00E66B5B">
        <w:rPr>
          <w:szCs w:val="24"/>
        </w:rPr>
        <w:t>h</w:t>
      </w:r>
      <w:r w:rsidRPr="00E66B5B">
        <w:rPr>
          <w:szCs w:val="24"/>
        </w:rPr>
        <w:t>as symptoms of depression requiring treatment.  The Psychiatrist opined t</w:t>
      </w:r>
      <w:r w:rsidR="003777A0" w:rsidRPr="00E66B5B">
        <w:rPr>
          <w:szCs w:val="24"/>
        </w:rPr>
        <w:t>h</w:t>
      </w:r>
      <w:r w:rsidRPr="00E66B5B">
        <w:rPr>
          <w:szCs w:val="24"/>
        </w:rPr>
        <w:t>at this is consistent wit</w:t>
      </w:r>
      <w:r w:rsidR="003777A0" w:rsidRPr="00E66B5B">
        <w:rPr>
          <w:szCs w:val="24"/>
        </w:rPr>
        <w:t>h</w:t>
      </w:r>
      <w:r w:rsidRPr="00E66B5B">
        <w:rPr>
          <w:szCs w:val="24"/>
        </w:rPr>
        <w:t xml:space="preserve"> the nature of </w:t>
      </w:r>
      <w:r w:rsidR="002C30B6">
        <w:rPr>
          <w:szCs w:val="24"/>
        </w:rPr>
        <w:t>t</w:t>
      </w:r>
      <w:r w:rsidRPr="00E66B5B">
        <w:rPr>
          <w:szCs w:val="24"/>
        </w:rPr>
        <w:t>his crime and the possible outcome of the charges he is facing.</w:t>
      </w:r>
    </w:p>
    <w:p w:rsidR="00261CA4" w:rsidRPr="00E66B5B" w:rsidRDefault="00F3719D" w:rsidP="00E66B5B">
      <w:pPr>
        <w:jc w:val="both"/>
        <w:rPr>
          <w:szCs w:val="24"/>
        </w:rPr>
      </w:pPr>
      <w:r w:rsidRPr="00E66B5B">
        <w:rPr>
          <w:szCs w:val="24"/>
        </w:rPr>
        <w:tab/>
        <w:t>The sta</w:t>
      </w:r>
      <w:r w:rsidR="003777A0" w:rsidRPr="00E66B5B">
        <w:rPr>
          <w:szCs w:val="24"/>
        </w:rPr>
        <w:t>t</w:t>
      </w:r>
      <w:r w:rsidRPr="00E66B5B">
        <w:rPr>
          <w:szCs w:val="24"/>
        </w:rPr>
        <w:t xml:space="preserve">e led </w:t>
      </w:r>
      <w:r w:rsidRPr="00E66B5B">
        <w:rPr>
          <w:i/>
          <w:szCs w:val="24"/>
        </w:rPr>
        <w:t>viva voce</w:t>
      </w:r>
      <w:r w:rsidRPr="00E66B5B">
        <w:rPr>
          <w:szCs w:val="24"/>
        </w:rPr>
        <w:t xml:space="preserve"> evidence from two witnesses.  The first to testify was 81 year old </w:t>
      </w:r>
      <w:r w:rsidRPr="00C20B42">
        <w:rPr>
          <w:b/>
          <w:szCs w:val="24"/>
        </w:rPr>
        <w:t>ESTHER NKOMO</w:t>
      </w:r>
      <w:r w:rsidRPr="00E66B5B">
        <w:rPr>
          <w:szCs w:val="24"/>
        </w:rPr>
        <w:t xml:space="preserve">.  She testified that she resides at 1604 New </w:t>
      </w:r>
      <w:proofErr w:type="spellStart"/>
      <w:r w:rsidRPr="00E66B5B">
        <w:rPr>
          <w:szCs w:val="24"/>
        </w:rPr>
        <w:t>Magwegwe</w:t>
      </w:r>
      <w:proofErr w:type="spellEnd"/>
      <w:r w:rsidRPr="00E66B5B">
        <w:rPr>
          <w:szCs w:val="24"/>
        </w:rPr>
        <w:t xml:space="preserve">, Bulawayo.  She knew the deceased Ashley </w:t>
      </w:r>
      <w:proofErr w:type="spellStart"/>
      <w:r w:rsidRPr="00E66B5B">
        <w:rPr>
          <w:szCs w:val="24"/>
        </w:rPr>
        <w:t>Phiri</w:t>
      </w:r>
      <w:proofErr w:type="spellEnd"/>
      <w:r w:rsidRPr="00E66B5B">
        <w:rPr>
          <w:szCs w:val="24"/>
        </w:rPr>
        <w:t xml:space="preserve">, </w:t>
      </w:r>
      <w:proofErr w:type="spellStart"/>
      <w:r w:rsidRPr="00E66B5B">
        <w:rPr>
          <w:szCs w:val="24"/>
        </w:rPr>
        <w:t>Ritah</w:t>
      </w:r>
      <w:proofErr w:type="spellEnd"/>
      <w:r w:rsidRPr="00E66B5B">
        <w:rPr>
          <w:szCs w:val="24"/>
        </w:rPr>
        <w:t xml:space="preserve"> </w:t>
      </w:r>
      <w:proofErr w:type="spellStart"/>
      <w:r w:rsidRPr="00E66B5B">
        <w:rPr>
          <w:szCs w:val="24"/>
        </w:rPr>
        <w:t>Nkomo</w:t>
      </w:r>
      <w:proofErr w:type="spellEnd"/>
      <w:r w:rsidRPr="00E66B5B">
        <w:rPr>
          <w:szCs w:val="24"/>
        </w:rPr>
        <w:t xml:space="preserve"> and </w:t>
      </w:r>
      <w:proofErr w:type="spellStart"/>
      <w:r w:rsidRPr="00E66B5B">
        <w:rPr>
          <w:szCs w:val="24"/>
        </w:rPr>
        <w:t>Nkosivumile</w:t>
      </w:r>
      <w:proofErr w:type="spellEnd"/>
      <w:r w:rsidRPr="00E66B5B">
        <w:rPr>
          <w:szCs w:val="24"/>
        </w:rPr>
        <w:t xml:space="preserve"> </w:t>
      </w:r>
      <w:proofErr w:type="spellStart"/>
      <w:r w:rsidRPr="00E66B5B">
        <w:rPr>
          <w:szCs w:val="24"/>
        </w:rPr>
        <w:t>Ncube</w:t>
      </w:r>
      <w:proofErr w:type="spellEnd"/>
      <w:r w:rsidRPr="00E66B5B">
        <w:rPr>
          <w:szCs w:val="24"/>
        </w:rPr>
        <w:t xml:space="preserve"> during their lifetime as her grandchildren.  She knew that accused was co-habiting with the deceased Ashley Phiri at the time of her death.  The witness told the court that on the 1</w:t>
      </w:r>
      <w:r w:rsidRPr="00E66B5B">
        <w:rPr>
          <w:szCs w:val="24"/>
          <w:vertAlign w:val="superscript"/>
        </w:rPr>
        <w:t>st</w:t>
      </w:r>
      <w:r w:rsidRPr="00E66B5B">
        <w:rPr>
          <w:szCs w:val="24"/>
        </w:rPr>
        <w:t xml:space="preserve"> February 2018 she was awoken by the deceased persons who indicated that there was someone knocking at the door.  In her</w:t>
      </w:r>
      <w:r w:rsidR="008E57DF">
        <w:rPr>
          <w:szCs w:val="24"/>
        </w:rPr>
        <w:t xml:space="preserve"> own</w:t>
      </w:r>
      <w:r w:rsidRPr="00E66B5B">
        <w:rPr>
          <w:szCs w:val="24"/>
        </w:rPr>
        <w:t xml:space="preserve"> words the</w:t>
      </w:r>
      <w:r w:rsidR="008E57DF">
        <w:rPr>
          <w:szCs w:val="24"/>
        </w:rPr>
        <w:t xml:space="preserve"> witness observed</w:t>
      </w:r>
      <w:r w:rsidRPr="00E66B5B">
        <w:rPr>
          <w:szCs w:val="24"/>
        </w:rPr>
        <w:t xml:space="preserve"> de</w:t>
      </w:r>
      <w:r w:rsidR="003777A0" w:rsidRPr="00E66B5B">
        <w:rPr>
          <w:szCs w:val="24"/>
        </w:rPr>
        <w:t>c</w:t>
      </w:r>
      <w:r w:rsidR="002A3548">
        <w:rPr>
          <w:szCs w:val="24"/>
        </w:rPr>
        <w:t>eased persons</w:t>
      </w:r>
      <w:r w:rsidRPr="00E66B5B">
        <w:rPr>
          <w:szCs w:val="24"/>
        </w:rPr>
        <w:t xml:space="preserve"> crowded in a room.  She states that she opened the door and noticed that the accused was dressed in full military fatigue.  The accused was brandishing a firearm.  At t</w:t>
      </w:r>
      <w:r w:rsidR="003777A0" w:rsidRPr="00E66B5B">
        <w:rPr>
          <w:szCs w:val="24"/>
        </w:rPr>
        <w:t>h</w:t>
      </w:r>
      <w:r w:rsidRPr="00E66B5B">
        <w:rPr>
          <w:szCs w:val="24"/>
        </w:rPr>
        <w:t>at moment the witness sneaked out of the house intending to alert an aunt who lived nearby.  Before she had gone far, she heard gunshots from her residence.  The witness could not comment on the accused’s state of sobriety.  She confirmed that accused and the deceased Ashley Phiri had</w:t>
      </w:r>
      <w:r w:rsidR="003777A0" w:rsidRPr="00E66B5B">
        <w:rPr>
          <w:szCs w:val="24"/>
        </w:rPr>
        <w:t xml:space="preserve"> </w:t>
      </w:r>
      <w:r w:rsidRPr="00E66B5B">
        <w:rPr>
          <w:szCs w:val="24"/>
        </w:rPr>
        <w:t>long standing marital problems.  The evidence of</w:t>
      </w:r>
      <w:r w:rsidR="005C3AAF">
        <w:rPr>
          <w:szCs w:val="24"/>
        </w:rPr>
        <w:t xml:space="preserve"> this witness was credible.   </w:t>
      </w:r>
      <w:proofErr w:type="spellStart"/>
      <w:r w:rsidR="005C3AAF">
        <w:rPr>
          <w:szCs w:val="24"/>
        </w:rPr>
        <w:t>D</w:t>
      </w:r>
      <w:r w:rsidRPr="00E66B5B">
        <w:rPr>
          <w:szCs w:val="24"/>
        </w:rPr>
        <w:t>efence</w:t>
      </w:r>
      <w:proofErr w:type="spellEnd"/>
      <w:r w:rsidR="005C3AAF">
        <w:rPr>
          <w:szCs w:val="24"/>
        </w:rPr>
        <w:t xml:space="preserve"> counsel</w:t>
      </w:r>
      <w:r w:rsidRPr="00E66B5B">
        <w:rPr>
          <w:szCs w:val="24"/>
        </w:rPr>
        <w:t xml:space="preserve"> declined</w:t>
      </w:r>
      <w:r w:rsidR="005C3AAF">
        <w:rPr>
          <w:szCs w:val="24"/>
        </w:rPr>
        <w:t xml:space="preserve"> to</w:t>
      </w:r>
      <w:r w:rsidRPr="00E66B5B">
        <w:rPr>
          <w:szCs w:val="24"/>
        </w:rPr>
        <w:t xml:space="preserve"> c</w:t>
      </w:r>
      <w:r w:rsidR="003777A0" w:rsidRPr="00E66B5B">
        <w:rPr>
          <w:szCs w:val="24"/>
        </w:rPr>
        <w:t>r</w:t>
      </w:r>
      <w:r w:rsidR="005C3AAF">
        <w:rPr>
          <w:szCs w:val="24"/>
        </w:rPr>
        <w:t>oss-examine</w:t>
      </w:r>
      <w:r w:rsidRPr="00E66B5B">
        <w:rPr>
          <w:szCs w:val="24"/>
        </w:rPr>
        <w:t xml:space="preserve"> this witness.</w:t>
      </w:r>
    </w:p>
    <w:p w:rsidR="00F3719D" w:rsidRPr="00E66B5B" w:rsidRDefault="00F3719D" w:rsidP="00E66B5B">
      <w:pPr>
        <w:jc w:val="both"/>
        <w:rPr>
          <w:szCs w:val="24"/>
        </w:rPr>
      </w:pPr>
      <w:r w:rsidRPr="00E66B5B">
        <w:rPr>
          <w:szCs w:val="24"/>
        </w:rPr>
        <w:tab/>
        <w:t xml:space="preserve">The second state witness was </w:t>
      </w:r>
      <w:r w:rsidRPr="00FD69DE">
        <w:rPr>
          <w:b/>
          <w:szCs w:val="24"/>
        </w:rPr>
        <w:t>JUDITH NKOMO.</w:t>
      </w:r>
      <w:r w:rsidRPr="00E66B5B">
        <w:rPr>
          <w:szCs w:val="24"/>
        </w:rPr>
        <w:t xml:space="preserve">  She resides at 9053/39 </w:t>
      </w:r>
      <w:proofErr w:type="spellStart"/>
      <w:r w:rsidRPr="00E66B5B">
        <w:rPr>
          <w:szCs w:val="24"/>
        </w:rPr>
        <w:t>Pumula</w:t>
      </w:r>
      <w:proofErr w:type="spellEnd"/>
      <w:r w:rsidRPr="00E66B5B">
        <w:rPr>
          <w:szCs w:val="24"/>
        </w:rPr>
        <w:t xml:space="preserve"> East, Bulawayo.  She was known to the deceased persons during their lifetime as cousins.  She knew Chloe </w:t>
      </w:r>
      <w:proofErr w:type="spellStart"/>
      <w:r w:rsidRPr="00E66B5B">
        <w:rPr>
          <w:szCs w:val="24"/>
        </w:rPr>
        <w:t>Chapeyama</w:t>
      </w:r>
      <w:proofErr w:type="spellEnd"/>
      <w:r w:rsidRPr="00E66B5B">
        <w:rPr>
          <w:szCs w:val="24"/>
        </w:rPr>
        <w:t xml:space="preserve"> as </w:t>
      </w:r>
      <w:r w:rsidR="003777A0" w:rsidRPr="00E66B5B">
        <w:rPr>
          <w:szCs w:val="24"/>
        </w:rPr>
        <w:t>h</w:t>
      </w:r>
      <w:r w:rsidRPr="00E66B5B">
        <w:rPr>
          <w:szCs w:val="24"/>
        </w:rPr>
        <w:t xml:space="preserve">er </w:t>
      </w:r>
      <w:r w:rsidR="003777A0" w:rsidRPr="00E66B5B">
        <w:rPr>
          <w:szCs w:val="24"/>
        </w:rPr>
        <w:t>grand-</w:t>
      </w:r>
      <w:r w:rsidRPr="00E66B5B">
        <w:rPr>
          <w:szCs w:val="24"/>
        </w:rPr>
        <w:t xml:space="preserve">daughter.  She confirmed that on the fateful day she was phoned </w:t>
      </w:r>
      <w:r w:rsidRPr="00E66B5B">
        <w:rPr>
          <w:szCs w:val="24"/>
        </w:rPr>
        <w:lastRenderedPageBreak/>
        <w:t>by</w:t>
      </w:r>
      <w:r w:rsidR="007F31C2" w:rsidRPr="00E66B5B">
        <w:rPr>
          <w:szCs w:val="24"/>
        </w:rPr>
        <w:t xml:space="preserve"> </w:t>
      </w:r>
      <w:proofErr w:type="spellStart"/>
      <w:r w:rsidR="007F31C2" w:rsidRPr="00E66B5B">
        <w:rPr>
          <w:szCs w:val="24"/>
        </w:rPr>
        <w:t>Nkosivumile</w:t>
      </w:r>
      <w:proofErr w:type="spellEnd"/>
      <w:r w:rsidR="007F31C2" w:rsidRPr="00E66B5B">
        <w:rPr>
          <w:szCs w:val="24"/>
        </w:rPr>
        <w:t xml:space="preserve"> </w:t>
      </w:r>
      <w:proofErr w:type="spellStart"/>
      <w:r w:rsidR="007F31C2" w:rsidRPr="00E66B5B">
        <w:rPr>
          <w:szCs w:val="24"/>
        </w:rPr>
        <w:t>Ncube</w:t>
      </w:r>
      <w:proofErr w:type="spellEnd"/>
      <w:r w:rsidR="007F31C2" w:rsidRPr="00E66B5B">
        <w:rPr>
          <w:szCs w:val="24"/>
        </w:rPr>
        <w:t xml:space="preserve"> (deceased in count 3) indicating that the accused was at their home and had a gun.  Before she could get further details, the phone w</w:t>
      </w:r>
      <w:r w:rsidR="00CF315F">
        <w:rPr>
          <w:szCs w:val="24"/>
        </w:rPr>
        <w:t>ent off and was no longer reacha</w:t>
      </w:r>
      <w:r w:rsidR="007F31C2" w:rsidRPr="00E66B5B">
        <w:rPr>
          <w:szCs w:val="24"/>
        </w:rPr>
        <w:t>ble.  The witness stated th</w:t>
      </w:r>
      <w:r w:rsidR="00FD69DE">
        <w:rPr>
          <w:szCs w:val="24"/>
        </w:rPr>
        <w:t xml:space="preserve">at she called her brother </w:t>
      </w:r>
      <w:proofErr w:type="spellStart"/>
      <w:r w:rsidR="00FD69DE">
        <w:rPr>
          <w:szCs w:val="24"/>
        </w:rPr>
        <w:t>Ntando</w:t>
      </w:r>
      <w:proofErr w:type="spellEnd"/>
      <w:r w:rsidR="00FD69DE">
        <w:rPr>
          <w:szCs w:val="24"/>
        </w:rPr>
        <w:t xml:space="preserve"> </w:t>
      </w:r>
      <w:proofErr w:type="spellStart"/>
      <w:r w:rsidR="00FD69DE">
        <w:rPr>
          <w:szCs w:val="24"/>
        </w:rPr>
        <w:t>Nkomo</w:t>
      </w:r>
      <w:proofErr w:type="spellEnd"/>
      <w:r w:rsidR="007F31C2" w:rsidRPr="00E66B5B">
        <w:rPr>
          <w:szCs w:val="24"/>
        </w:rPr>
        <w:t xml:space="preserve"> who also confirmed that he had been informed that accused was at </w:t>
      </w:r>
      <w:proofErr w:type="spellStart"/>
      <w:r w:rsidR="007F31C2" w:rsidRPr="00E66B5B">
        <w:rPr>
          <w:szCs w:val="24"/>
        </w:rPr>
        <w:t>Magwegwe</w:t>
      </w:r>
      <w:proofErr w:type="spellEnd"/>
      <w:r w:rsidR="007F31C2" w:rsidRPr="00E66B5B">
        <w:rPr>
          <w:szCs w:val="24"/>
        </w:rPr>
        <w:t xml:space="preserve">.  This witness and </w:t>
      </w:r>
      <w:proofErr w:type="spellStart"/>
      <w:r w:rsidR="007F31C2" w:rsidRPr="00E66B5B">
        <w:rPr>
          <w:szCs w:val="24"/>
        </w:rPr>
        <w:t>N</w:t>
      </w:r>
      <w:r w:rsidR="00FD69DE">
        <w:rPr>
          <w:szCs w:val="24"/>
        </w:rPr>
        <w:t>tando</w:t>
      </w:r>
      <w:proofErr w:type="spellEnd"/>
      <w:r w:rsidR="00FD69DE">
        <w:rPr>
          <w:szCs w:val="24"/>
        </w:rPr>
        <w:t xml:space="preserve"> </w:t>
      </w:r>
      <w:proofErr w:type="spellStart"/>
      <w:r w:rsidR="00FD69DE">
        <w:rPr>
          <w:szCs w:val="24"/>
        </w:rPr>
        <w:t>Nkomo</w:t>
      </w:r>
      <w:proofErr w:type="spellEnd"/>
      <w:r w:rsidR="003777A0" w:rsidRPr="00E66B5B">
        <w:rPr>
          <w:szCs w:val="24"/>
        </w:rPr>
        <w:t xml:space="preserve"> proceeded to the </w:t>
      </w:r>
      <w:r w:rsidR="007F31C2" w:rsidRPr="00E66B5B">
        <w:rPr>
          <w:szCs w:val="24"/>
        </w:rPr>
        <w:t>scene of</w:t>
      </w:r>
      <w:r w:rsidR="00FE731A">
        <w:rPr>
          <w:szCs w:val="24"/>
        </w:rPr>
        <w:t xml:space="preserve"> the crime.  This witness cruci</w:t>
      </w:r>
      <w:r w:rsidR="007F31C2" w:rsidRPr="00E66B5B">
        <w:rPr>
          <w:szCs w:val="24"/>
        </w:rPr>
        <w:t>ally told the court that the accused and the deceased Ashley Phiri were having marital problems prior to this day.  The witness clarified that Ashley Phiri had given birth to Cynt</w:t>
      </w:r>
      <w:r w:rsidR="003777A0" w:rsidRPr="00E66B5B">
        <w:rPr>
          <w:szCs w:val="24"/>
        </w:rPr>
        <w:t>hia</w:t>
      </w:r>
      <w:r w:rsidR="007F31C2" w:rsidRPr="00E66B5B">
        <w:rPr>
          <w:szCs w:val="24"/>
        </w:rPr>
        <w:t xml:space="preserve"> </w:t>
      </w:r>
      <w:proofErr w:type="spellStart"/>
      <w:r w:rsidR="007F31C2" w:rsidRPr="00E66B5B">
        <w:rPr>
          <w:szCs w:val="24"/>
        </w:rPr>
        <w:t>Makanaka</w:t>
      </w:r>
      <w:proofErr w:type="spellEnd"/>
      <w:r w:rsidR="007F31C2" w:rsidRPr="00E66B5B">
        <w:rPr>
          <w:szCs w:val="24"/>
        </w:rPr>
        <w:t xml:space="preserve"> while she was still at school.  Ashley Phiri remained with her until</w:t>
      </w:r>
      <w:r w:rsidR="00E262F8">
        <w:rPr>
          <w:szCs w:val="24"/>
        </w:rPr>
        <w:t xml:space="preserve"> sometime in</w:t>
      </w:r>
      <w:r w:rsidR="007F31C2" w:rsidRPr="00E66B5B">
        <w:rPr>
          <w:szCs w:val="24"/>
        </w:rPr>
        <w:t xml:space="preserve"> 2014 when she eloped to </w:t>
      </w:r>
      <w:proofErr w:type="spellStart"/>
      <w:r w:rsidR="007F31C2" w:rsidRPr="00E66B5B">
        <w:rPr>
          <w:szCs w:val="24"/>
        </w:rPr>
        <w:t>Mutare</w:t>
      </w:r>
      <w:proofErr w:type="spellEnd"/>
      <w:r w:rsidR="007F31C2" w:rsidRPr="00E66B5B">
        <w:rPr>
          <w:szCs w:val="24"/>
        </w:rPr>
        <w:t xml:space="preserve"> with the accused.  T</w:t>
      </w:r>
      <w:r w:rsidR="00524FC1">
        <w:rPr>
          <w:szCs w:val="24"/>
        </w:rPr>
        <w:t>h</w:t>
      </w:r>
      <w:r w:rsidR="007F31C2" w:rsidRPr="00E66B5B">
        <w:rPr>
          <w:szCs w:val="24"/>
        </w:rPr>
        <w:t xml:space="preserve">e witness stressed that Cynthia </w:t>
      </w:r>
      <w:proofErr w:type="spellStart"/>
      <w:r w:rsidR="007F31C2" w:rsidRPr="00E66B5B">
        <w:rPr>
          <w:szCs w:val="24"/>
        </w:rPr>
        <w:t>Makanaka</w:t>
      </w:r>
      <w:proofErr w:type="spellEnd"/>
      <w:r w:rsidR="007F31C2" w:rsidRPr="00E66B5B">
        <w:rPr>
          <w:szCs w:val="24"/>
        </w:rPr>
        <w:t xml:space="preserve"> had her own biological father, who is not the accused. </w:t>
      </w:r>
      <w:r w:rsidR="00524FC1">
        <w:rPr>
          <w:szCs w:val="24"/>
        </w:rPr>
        <w:t xml:space="preserve">The accused must have been aware of the paternity of Cynthia </w:t>
      </w:r>
      <w:proofErr w:type="spellStart"/>
      <w:r w:rsidR="00524FC1">
        <w:rPr>
          <w:szCs w:val="24"/>
        </w:rPr>
        <w:t>Makanaka</w:t>
      </w:r>
      <w:proofErr w:type="spellEnd"/>
      <w:r w:rsidR="00524FC1">
        <w:rPr>
          <w:szCs w:val="24"/>
        </w:rPr>
        <w:t xml:space="preserve"> before the day of the shooting incident.</w:t>
      </w:r>
      <w:r w:rsidR="007F31C2" w:rsidRPr="00E66B5B">
        <w:rPr>
          <w:szCs w:val="24"/>
        </w:rPr>
        <w:t xml:space="preserve"> The witness gave her evidence well and was</w:t>
      </w:r>
      <w:r w:rsidR="00165AE1">
        <w:rPr>
          <w:szCs w:val="24"/>
        </w:rPr>
        <w:t xml:space="preserve"> a</w:t>
      </w:r>
      <w:r w:rsidR="007F31C2" w:rsidRPr="00E66B5B">
        <w:rPr>
          <w:szCs w:val="24"/>
        </w:rPr>
        <w:t xml:space="preserve"> credible and consistent witness.  </w:t>
      </w:r>
      <w:r w:rsidR="00DC2D23">
        <w:rPr>
          <w:szCs w:val="24"/>
        </w:rPr>
        <w:t xml:space="preserve">The state sought and obtained </w:t>
      </w:r>
      <w:proofErr w:type="spellStart"/>
      <w:r w:rsidR="00DC2D23">
        <w:rPr>
          <w:szCs w:val="24"/>
        </w:rPr>
        <w:t>for</w:t>
      </w:r>
      <w:r w:rsidR="007F31C2" w:rsidRPr="00E66B5B">
        <w:rPr>
          <w:szCs w:val="24"/>
        </w:rPr>
        <w:t>nal</w:t>
      </w:r>
      <w:proofErr w:type="spellEnd"/>
      <w:r w:rsidR="007F31C2" w:rsidRPr="00E66B5B">
        <w:rPr>
          <w:szCs w:val="24"/>
        </w:rPr>
        <w:t xml:space="preserve"> admissions in terms of section 314 of the Criminal Procedure and Evidence Act (Chapter 9:07).  The evidence of the under</w:t>
      </w:r>
      <w:r w:rsidR="003777A0" w:rsidRPr="00E66B5B">
        <w:rPr>
          <w:szCs w:val="24"/>
        </w:rPr>
        <w:t xml:space="preserve"> </w:t>
      </w:r>
      <w:r w:rsidR="006F2CF7">
        <w:rPr>
          <w:szCs w:val="24"/>
        </w:rPr>
        <w:t>listed witnesses as summariz</w:t>
      </w:r>
      <w:r w:rsidR="007F31C2" w:rsidRPr="00E66B5B">
        <w:rPr>
          <w:szCs w:val="24"/>
        </w:rPr>
        <w:t xml:space="preserve">ed in the outline of the state case was admitted with the consent of </w:t>
      </w:r>
      <w:proofErr w:type="spellStart"/>
      <w:r w:rsidR="007F31C2" w:rsidRPr="00E66B5B">
        <w:rPr>
          <w:szCs w:val="24"/>
        </w:rPr>
        <w:t>defence</w:t>
      </w:r>
      <w:proofErr w:type="spellEnd"/>
      <w:r w:rsidR="007F31C2" w:rsidRPr="00E66B5B">
        <w:rPr>
          <w:szCs w:val="24"/>
        </w:rPr>
        <w:t xml:space="preserve"> counsel, namel</w:t>
      </w:r>
      <w:r w:rsidR="003777A0" w:rsidRPr="00E66B5B">
        <w:rPr>
          <w:szCs w:val="24"/>
        </w:rPr>
        <w:t>y</w:t>
      </w:r>
      <w:r w:rsidR="007F31C2" w:rsidRPr="00E66B5B">
        <w:rPr>
          <w:szCs w:val="24"/>
        </w:rPr>
        <w:t>:</w:t>
      </w:r>
    </w:p>
    <w:p w:rsidR="007F31C2" w:rsidRPr="00E66B5B" w:rsidRDefault="007F31C2" w:rsidP="00E66B5B">
      <w:pPr>
        <w:pStyle w:val="ListParagraph"/>
        <w:numPr>
          <w:ilvl w:val="0"/>
          <w:numId w:val="6"/>
        </w:numPr>
        <w:jc w:val="both"/>
        <w:rPr>
          <w:szCs w:val="24"/>
        </w:rPr>
      </w:pPr>
      <w:proofErr w:type="spellStart"/>
      <w:r w:rsidRPr="00E66B5B">
        <w:rPr>
          <w:szCs w:val="24"/>
        </w:rPr>
        <w:t>Ntando</w:t>
      </w:r>
      <w:proofErr w:type="spellEnd"/>
      <w:r w:rsidRPr="00E66B5B">
        <w:rPr>
          <w:szCs w:val="24"/>
        </w:rPr>
        <w:t xml:space="preserve"> </w:t>
      </w:r>
      <w:proofErr w:type="spellStart"/>
      <w:r w:rsidRPr="00E66B5B">
        <w:rPr>
          <w:szCs w:val="24"/>
        </w:rPr>
        <w:t>Nkomo</w:t>
      </w:r>
      <w:proofErr w:type="spellEnd"/>
    </w:p>
    <w:p w:rsidR="007F31C2" w:rsidRPr="00E66B5B" w:rsidRDefault="007F31C2" w:rsidP="00E66B5B">
      <w:pPr>
        <w:pStyle w:val="ListParagraph"/>
        <w:numPr>
          <w:ilvl w:val="0"/>
          <w:numId w:val="6"/>
        </w:numPr>
        <w:jc w:val="both"/>
        <w:rPr>
          <w:szCs w:val="24"/>
        </w:rPr>
      </w:pPr>
      <w:r w:rsidRPr="00E66B5B">
        <w:rPr>
          <w:szCs w:val="24"/>
        </w:rPr>
        <w:t xml:space="preserve">Pius </w:t>
      </w:r>
      <w:proofErr w:type="spellStart"/>
      <w:r w:rsidRPr="00E66B5B">
        <w:rPr>
          <w:szCs w:val="24"/>
        </w:rPr>
        <w:t>Lungisani</w:t>
      </w:r>
      <w:proofErr w:type="spellEnd"/>
      <w:r w:rsidRPr="00E66B5B">
        <w:rPr>
          <w:szCs w:val="24"/>
        </w:rPr>
        <w:t xml:space="preserve"> </w:t>
      </w:r>
      <w:proofErr w:type="spellStart"/>
      <w:r w:rsidRPr="00E66B5B">
        <w:rPr>
          <w:szCs w:val="24"/>
        </w:rPr>
        <w:t>Tshuma</w:t>
      </w:r>
      <w:proofErr w:type="spellEnd"/>
    </w:p>
    <w:p w:rsidR="007F31C2" w:rsidRPr="00E66B5B" w:rsidRDefault="007F31C2" w:rsidP="00E66B5B">
      <w:pPr>
        <w:pStyle w:val="ListParagraph"/>
        <w:numPr>
          <w:ilvl w:val="0"/>
          <w:numId w:val="6"/>
        </w:numPr>
        <w:jc w:val="both"/>
        <w:rPr>
          <w:szCs w:val="24"/>
        </w:rPr>
      </w:pPr>
      <w:proofErr w:type="spellStart"/>
      <w:r w:rsidRPr="00E66B5B">
        <w:rPr>
          <w:szCs w:val="24"/>
        </w:rPr>
        <w:t>Mbekezeli</w:t>
      </w:r>
      <w:proofErr w:type="spellEnd"/>
      <w:r w:rsidRPr="00E66B5B">
        <w:rPr>
          <w:szCs w:val="24"/>
        </w:rPr>
        <w:t xml:space="preserve"> </w:t>
      </w:r>
      <w:proofErr w:type="spellStart"/>
      <w:r w:rsidRPr="00E66B5B">
        <w:rPr>
          <w:szCs w:val="24"/>
        </w:rPr>
        <w:t>Bhebhe</w:t>
      </w:r>
      <w:proofErr w:type="spellEnd"/>
    </w:p>
    <w:p w:rsidR="007F31C2" w:rsidRPr="00E66B5B" w:rsidRDefault="007F31C2" w:rsidP="00E66B5B">
      <w:pPr>
        <w:pStyle w:val="ListParagraph"/>
        <w:numPr>
          <w:ilvl w:val="0"/>
          <w:numId w:val="6"/>
        </w:numPr>
        <w:jc w:val="both"/>
        <w:rPr>
          <w:szCs w:val="24"/>
        </w:rPr>
      </w:pPr>
      <w:proofErr w:type="spellStart"/>
      <w:r w:rsidRPr="00E66B5B">
        <w:rPr>
          <w:szCs w:val="24"/>
        </w:rPr>
        <w:t>Clemence</w:t>
      </w:r>
      <w:proofErr w:type="spellEnd"/>
      <w:r w:rsidRPr="00E66B5B">
        <w:rPr>
          <w:szCs w:val="24"/>
        </w:rPr>
        <w:t xml:space="preserve"> </w:t>
      </w:r>
      <w:proofErr w:type="spellStart"/>
      <w:r w:rsidRPr="00E66B5B">
        <w:rPr>
          <w:szCs w:val="24"/>
        </w:rPr>
        <w:t>Mbofana</w:t>
      </w:r>
      <w:proofErr w:type="spellEnd"/>
    </w:p>
    <w:p w:rsidR="007F31C2" w:rsidRPr="00E66B5B" w:rsidRDefault="006F2CF7" w:rsidP="00E66B5B">
      <w:pPr>
        <w:pStyle w:val="ListParagraph"/>
        <w:numPr>
          <w:ilvl w:val="0"/>
          <w:numId w:val="6"/>
        </w:numPr>
        <w:jc w:val="both"/>
        <w:rPr>
          <w:szCs w:val="24"/>
        </w:rPr>
      </w:pPr>
      <w:proofErr w:type="spellStart"/>
      <w:r>
        <w:rPr>
          <w:szCs w:val="24"/>
        </w:rPr>
        <w:t>Tarisai</w:t>
      </w:r>
      <w:proofErr w:type="spellEnd"/>
      <w:r>
        <w:rPr>
          <w:szCs w:val="24"/>
        </w:rPr>
        <w:t xml:space="preserve"> </w:t>
      </w:r>
      <w:proofErr w:type="spellStart"/>
      <w:r>
        <w:rPr>
          <w:szCs w:val="24"/>
        </w:rPr>
        <w:t>Gwev</w:t>
      </w:r>
      <w:r w:rsidR="007F31C2" w:rsidRPr="00E66B5B">
        <w:rPr>
          <w:szCs w:val="24"/>
        </w:rPr>
        <w:t>a</w:t>
      </w:r>
      <w:proofErr w:type="spellEnd"/>
    </w:p>
    <w:p w:rsidR="007F31C2" w:rsidRPr="00E66B5B" w:rsidRDefault="009C0BA0" w:rsidP="00E66B5B">
      <w:pPr>
        <w:pStyle w:val="ListParagraph"/>
        <w:numPr>
          <w:ilvl w:val="0"/>
          <w:numId w:val="6"/>
        </w:numPr>
        <w:jc w:val="both"/>
        <w:rPr>
          <w:szCs w:val="24"/>
        </w:rPr>
      </w:pPr>
      <w:r>
        <w:rPr>
          <w:szCs w:val="24"/>
        </w:rPr>
        <w:t xml:space="preserve">Doctor N. </w:t>
      </w:r>
      <w:proofErr w:type="spellStart"/>
      <w:r>
        <w:rPr>
          <w:szCs w:val="24"/>
        </w:rPr>
        <w:t>Zv</w:t>
      </w:r>
      <w:r w:rsidR="007F31C2" w:rsidRPr="00E66B5B">
        <w:rPr>
          <w:szCs w:val="24"/>
        </w:rPr>
        <w:t>aita</w:t>
      </w:r>
      <w:proofErr w:type="spellEnd"/>
    </w:p>
    <w:p w:rsidR="007F31C2" w:rsidRPr="00E66B5B" w:rsidRDefault="007F31C2" w:rsidP="00E66B5B">
      <w:pPr>
        <w:pStyle w:val="ListParagraph"/>
        <w:numPr>
          <w:ilvl w:val="0"/>
          <w:numId w:val="6"/>
        </w:numPr>
        <w:jc w:val="both"/>
        <w:rPr>
          <w:szCs w:val="24"/>
        </w:rPr>
      </w:pPr>
      <w:r w:rsidRPr="00E66B5B">
        <w:rPr>
          <w:szCs w:val="24"/>
        </w:rPr>
        <w:t xml:space="preserve">Doctor S. </w:t>
      </w:r>
      <w:proofErr w:type="spellStart"/>
      <w:r w:rsidRPr="00E66B5B">
        <w:rPr>
          <w:szCs w:val="24"/>
        </w:rPr>
        <w:t>Pesanai</w:t>
      </w:r>
      <w:proofErr w:type="spellEnd"/>
    </w:p>
    <w:p w:rsidR="007F31C2" w:rsidRPr="00E66B5B" w:rsidRDefault="007F31C2" w:rsidP="00E66B5B">
      <w:pPr>
        <w:pStyle w:val="ListParagraph"/>
        <w:numPr>
          <w:ilvl w:val="0"/>
          <w:numId w:val="6"/>
        </w:numPr>
        <w:jc w:val="both"/>
        <w:rPr>
          <w:szCs w:val="24"/>
        </w:rPr>
      </w:pPr>
      <w:r w:rsidRPr="00E66B5B">
        <w:rPr>
          <w:szCs w:val="24"/>
        </w:rPr>
        <w:t xml:space="preserve">Detective Assistant Inspector </w:t>
      </w:r>
      <w:proofErr w:type="spellStart"/>
      <w:r w:rsidRPr="00E66B5B">
        <w:rPr>
          <w:szCs w:val="24"/>
        </w:rPr>
        <w:t>Dube</w:t>
      </w:r>
      <w:proofErr w:type="spellEnd"/>
      <w:r w:rsidRPr="00E66B5B">
        <w:rPr>
          <w:szCs w:val="24"/>
        </w:rPr>
        <w:t>, I</w:t>
      </w:r>
    </w:p>
    <w:p w:rsidR="007F31C2" w:rsidRPr="00E66B5B" w:rsidRDefault="007F31C2" w:rsidP="00E66B5B">
      <w:pPr>
        <w:ind w:firstLine="720"/>
        <w:jc w:val="both"/>
        <w:rPr>
          <w:szCs w:val="24"/>
        </w:rPr>
      </w:pPr>
      <w:r w:rsidRPr="00E66B5B">
        <w:rPr>
          <w:szCs w:val="24"/>
        </w:rPr>
        <w:t xml:space="preserve">The </w:t>
      </w:r>
      <w:proofErr w:type="spellStart"/>
      <w:r w:rsidRPr="00E66B5B">
        <w:rPr>
          <w:szCs w:val="24"/>
        </w:rPr>
        <w:t>defence</w:t>
      </w:r>
      <w:proofErr w:type="spellEnd"/>
      <w:r w:rsidRPr="00E66B5B">
        <w:rPr>
          <w:szCs w:val="24"/>
        </w:rPr>
        <w:t xml:space="preserve"> opened its case and led oral testimony from the accused </w:t>
      </w:r>
      <w:r w:rsidRPr="00E76858">
        <w:rPr>
          <w:b/>
          <w:szCs w:val="24"/>
        </w:rPr>
        <w:t>CARLOS</w:t>
      </w:r>
      <w:r w:rsidRPr="00E66B5B">
        <w:rPr>
          <w:szCs w:val="24"/>
        </w:rPr>
        <w:t xml:space="preserve"> </w:t>
      </w:r>
      <w:r w:rsidRPr="00E76858">
        <w:rPr>
          <w:b/>
          <w:szCs w:val="24"/>
        </w:rPr>
        <w:t>TINASHE CHAPEYAMA.</w:t>
      </w:r>
      <w:r w:rsidRPr="00E66B5B">
        <w:rPr>
          <w:szCs w:val="24"/>
        </w:rPr>
        <w:t xml:space="preserve">  The accused, gave a long narration of</w:t>
      </w:r>
      <w:r w:rsidR="00E15E90" w:rsidRPr="00E66B5B">
        <w:rPr>
          <w:szCs w:val="24"/>
        </w:rPr>
        <w:t xml:space="preserve"> his relationship with the deceased Ashley P</w:t>
      </w:r>
      <w:r w:rsidR="003777A0" w:rsidRPr="00E66B5B">
        <w:rPr>
          <w:szCs w:val="24"/>
        </w:rPr>
        <w:t>h</w:t>
      </w:r>
      <w:r w:rsidR="00E15E90" w:rsidRPr="00E66B5B">
        <w:rPr>
          <w:szCs w:val="24"/>
        </w:rPr>
        <w:t>iri.  T</w:t>
      </w:r>
      <w:r w:rsidR="00E76858">
        <w:rPr>
          <w:szCs w:val="24"/>
        </w:rPr>
        <w:t>h</w:t>
      </w:r>
      <w:r w:rsidR="00E15E90" w:rsidRPr="00E66B5B">
        <w:rPr>
          <w:szCs w:val="24"/>
        </w:rPr>
        <w:t>e accused po</w:t>
      </w:r>
      <w:r w:rsidR="003777A0" w:rsidRPr="00E66B5B">
        <w:rPr>
          <w:szCs w:val="24"/>
        </w:rPr>
        <w:t>r</w:t>
      </w:r>
      <w:r w:rsidR="00E15E90" w:rsidRPr="00E66B5B">
        <w:rPr>
          <w:szCs w:val="24"/>
        </w:rPr>
        <w:t>trayed a picture of an unhappy ma</w:t>
      </w:r>
      <w:r w:rsidR="00E76858">
        <w:rPr>
          <w:szCs w:val="24"/>
        </w:rPr>
        <w:t>rriage punctuated with</w:t>
      </w:r>
      <w:r w:rsidR="00B3536E" w:rsidRPr="00E66B5B">
        <w:rPr>
          <w:szCs w:val="24"/>
        </w:rPr>
        <w:t xml:space="preserve"> conflict.  He testified that the relationship deteriorated when </w:t>
      </w:r>
      <w:r w:rsidR="003777A0" w:rsidRPr="00E66B5B">
        <w:rPr>
          <w:szCs w:val="24"/>
        </w:rPr>
        <w:t xml:space="preserve">he </w:t>
      </w:r>
      <w:r w:rsidR="00B3536E" w:rsidRPr="00E66B5B">
        <w:rPr>
          <w:szCs w:val="24"/>
        </w:rPr>
        <w:t xml:space="preserve">discovered a birth certificate reflecting the father of Cynthia </w:t>
      </w:r>
      <w:proofErr w:type="spellStart"/>
      <w:r w:rsidR="00B3536E" w:rsidRPr="00E66B5B">
        <w:rPr>
          <w:szCs w:val="24"/>
        </w:rPr>
        <w:t>Makanaka</w:t>
      </w:r>
      <w:proofErr w:type="spellEnd"/>
      <w:r w:rsidR="00B3536E" w:rsidRPr="00E66B5B">
        <w:rPr>
          <w:szCs w:val="24"/>
        </w:rPr>
        <w:t xml:space="preserve"> as one </w:t>
      </w:r>
      <w:proofErr w:type="spellStart"/>
      <w:r w:rsidR="00B3536E" w:rsidRPr="00E66B5B">
        <w:rPr>
          <w:szCs w:val="24"/>
        </w:rPr>
        <w:t>Shingirai</w:t>
      </w:r>
      <w:proofErr w:type="spellEnd"/>
      <w:r w:rsidR="00B3536E" w:rsidRPr="00E66B5B">
        <w:rPr>
          <w:szCs w:val="24"/>
        </w:rPr>
        <w:t xml:space="preserve"> </w:t>
      </w:r>
      <w:proofErr w:type="spellStart"/>
      <w:r w:rsidR="00B3536E" w:rsidRPr="00E66B5B">
        <w:rPr>
          <w:szCs w:val="24"/>
        </w:rPr>
        <w:t>Nzuwa</w:t>
      </w:r>
      <w:proofErr w:type="spellEnd"/>
      <w:r w:rsidR="00B3536E" w:rsidRPr="00E66B5B">
        <w:rPr>
          <w:szCs w:val="24"/>
        </w:rPr>
        <w:t xml:space="preserve">.  The accused blames the </w:t>
      </w:r>
      <w:r w:rsidR="00B3536E" w:rsidRPr="00E66B5B">
        <w:rPr>
          <w:szCs w:val="24"/>
        </w:rPr>
        <w:lastRenderedPageBreak/>
        <w:t>deceased Ashley Phiri for having lied t</w:t>
      </w:r>
      <w:r w:rsidR="00E76858">
        <w:rPr>
          <w:szCs w:val="24"/>
        </w:rPr>
        <w:t xml:space="preserve">hat </w:t>
      </w:r>
      <w:r w:rsidR="00C90F54">
        <w:rPr>
          <w:szCs w:val="24"/>
        </w:rPr>
        <w:t xml:space="preserve">he </w:t>
      </w:r>
      <w:r w:rsidR="003777A0" w:rsidRPr="00E66B5B">
        <w:rPr>
          <w:szCs w:val="24"/>
        </w:rPr>
        <w:t>was the father of Cynthia</w:t>
      </w:r>
      <w:r w:rsidR="00B3536E" w:rsidRPr="00E66B5B">
        <w:rPr>
          <w:szCs w:val="24"/>
        </w:rPr>
        <w:t>.  On 28</w:t>
      </w:r>
      <w:r w:rsidR="00B3536E" w:rsidRPr="00E66B5B">
        <w:rPr>
          <w:szCs w:val="24"/>
          <w:vertAlign w:val="superscript"/>
        </w:rPr>
        <w:t>th</w:t>
      </w:r>
      <w:r w:rsidR="00B3536E" w:rsidRPr="00E66B5B">
        <w:rPr>
          <w:szCs w:val="24"/>
        </w:rPr>
        <w:t xml:space="preserve"> November 2017 Ashley Phiri deserted the accused and sought refuge with her relatives in Bulawayo.  The accused states that he was unable to locate Ashley until sometime in January 2018.  The accused re-established communication with the deceased Ashley Phiri and on 28 January 2018 they met up in Bulawayo.  It is common cause </w:t>
      </w:r>
      <w:r w:rsidR="00C90F54">
        <w:rPr>
          <w:szCs w:val="24"/>
        </w:rPr>
        <w:t>t</w:t>
      </w:r>
      <w:r w:rsidR="00B3536E" w:rsidRPr="00E66B5B">
        <w:rPr>
          <w:szCs w:val="24"/>
        </w:rPr>
        <w:t>hat Ashley Phiri’s relatives were not comfortable about the re-engagement and requested that ac</w:t>
      </w:r>
      <w:r w:rsidR="003777A0" w:rsidRPr="00E66B5B">
        <w:rPr>
          <w:szCs w:val="24"/>
        </w:rPr>
        <w:t>c</w:t>
      </w:r>
      <w:r w:rsidR="00B3536E" w:rsidRPr="00E66B5B">
        <w:rPr>
          <w:szCs w:val="24"/>
        </w:rPr>
        <w:t>used to bring his elders to discuss the issue.  This never happened.  On 1</w:t>
      </w:r>
      <w:r w:rsidR="00B3536E" w:rsidRPr="00E66B5B">
        <w:rPr>
          <w:szCs w:val="24"/>
          <w:vertAlign w:val="superscript"/>
        </w:rPr>
        <w:t>st</w:t>
      </w:r>
      <w:r w:rsidR="00B3536E" w:rsidRPr="00E66B5B">
        <w:rPr>
          <w:szCs w:val="24"/>
        </w:rPr>
        <w:t xml:space="preserve"> February 2018, around 0300 hours the accused shot and killed the deceased persons at close range using an AK 47 assault rifle.</w:t>
      </w:r>
    </w:p>
    <w:p w:rsidR="00B3536E" w:rsidRPr="00E66B5B" w:rsidRDefault="00B3536E" w:rsidP="00E66B5B">
      <w:pPr>
        <w:jc w:val="both"/>
        <w:rPr>
          <w:b/>
          <w:szCs w:val="24"/>
        </w:rPr>
      </w:pPr>
      <w:r w:rsidRPr="00E66B5B">
        <w:rPr>
          <w:b/>
          <w:szCs w:val="24"/>
        </w:rPr>
        <w:t xml:space="preserve">Whether the </w:t>
      </w:r>
      <w:proofErr w:type="spellStart"/>
      <w:r w:rsidRPr="00E66B5B">
        <w:rPr>
          <w:b/>
          <w:szCs w:val="24"/>
        </w:rPr>
        <w:t>defence</w:t>
      </w:r>
      <w:proofErr w:type="spellEnd"/>
      <w:r w:rsidRPr="00E66B5B">
        <w:rPr>
          <w:b/>
          <w:szCs w:val="24"/>
        </w:rPr>
        <w:t xml:space="preserve"> of provocation was established</w:t>
      </w:r>
    </w:p>
    <w:p w:rsidR="00B3536E" w:rsidRPr="00E66B5B" w:rsidRDefault="00B3536E" w:rsidP="00E66B5B">
      <w:pPr>
        <w:jc w:val="both"/>
        <w:rPr>
          <w:szCs w:val="24"/>
        </w:rPr>
      </w:pPr>
      <w:r w:rsidRPr="00E66B5B">
        <w:rPr>
          <w:szCs w:val="24"/>
        </w:rPr>
        <w:tab/>
        <w:t xml:space="preserve">I propose to deal with the </w:t>
      </w:r>
      <w:proofErr w:type="spellStart"/>
      <w:r w:rsidRPr="00E66B5B">
        <w:rPr>
          <w:szCs w:val="24"/>
        </w:rPr>
        <w:t>defence</w:t>
      </w:r>
      <w:proofErr w:type="spellEnd"/>
      <w:r w:rsidRPr="00E66B5B">
        <w:rPr>
          <w:szCs w:val="24"/>
        </w:rPr>
        <w:t xml:space="preserve"> of provocation as the main </w:t>
      </w:r>
      <w:proofErr w:type="spellStart"/>
      <w:r w:rsidRPr="00E66B5B">
        <w:rPr>
          <w:szCs w:val="24"/>
        </w:rPr>
        <w:t>defence</w:t>
      </w:r>
      <w:proofErr w:type="spellEnd"/>
      <w:r w:rsidRPr="00E66B5B">
        <w:rPr>
          <w:szCs w:val="24"/>
        </w:rPr>
        <w:t xml:space="preserve"> raised by the accused in this matter.  The accused aban</w:t>
      </w:r>
      <w:r w:rsidR="00E66B5B" w:rsidRPr="00E66B5B">
        <w:rPr>
          <w:szCs w:val="24"/>
        </w:rPr>
        <w:t xml:space="preserve">doned his perceived </w:t>
      </w:r>
      <w:proofErr w:type="spellStart"/>
      <w:r w:rsidR="00E66B5B" w:rsidRPr="00E66B5B">
        <w:rPr>
          <w:szCs w:val="24"/>
        </w:rPr>
        <w:t>defence</w:t>
      </w:r>
      <w:proofErr w:type="spellEnd"/>
      <w:r w:rsidR="00E66B5B" w:rsidRPr="00E66B5B">
        <w:rPr>
          <w:szCs w:val="24"/>
        </w:rPr>
        <w:t xml:space="preserve"> of </w:t>
      </w:r>
      <w:r w:rsidRPr="00E66B5B">
        <w:rPr>
          <w:szCs w:val="24"/>
        </w:rPr>
        <w:t>diminished responsibility.  The ot</w:t>
      </w:r>
      <w:r w:rsidR="00E66B5B" w:rsidRPr="00E66B5B">
        <w:rPr>
          <w:szCs w:val="24"/>
        </w:rPr>
        <w:t xml:space="preserve">her </w:t>
      </w:r>
      <w:proofErr w:type="spellStart"/>
      <w:r w:rsidR="00E66B5B" w:rsidRPr="00E66B5B">
        <w:rPr>
          <w:szCs w:val="24"/>
        </w:rPr>
        <w:t>defence</w:t>
      </w:r>
      <w:proofErr w:type="spellEnd"/>
      <w:r w:rsidR="00E66B5B" w:rsidRPr="00E66B5B">
        <w:rPr>
          <w:szCs w:val="24"/>
        </w:rPr>
        <w:t xml:space="preserve"> that was pur</w:t>
      </w:r>
      <w:r w:rsidRPr="00E66B5B">
        <w:rPr>
          <w:szCs w:val="24"/>
        </w:rPr>
        <w:t>sued was intoxication.</w:t>
      </w:r>
    </w:p>
    <w:p w:rsidR="00B3536E" w:rsidRPr="00E66B5B" w:rsidRDefault="00B3536E" w:rsidP="00E66B5B">
      <w:pPr>
        <w:jc w:val="both"/>
        <w:rPr>
          <w:szCs w:val="24"/>
        </w:rPr>
      </w:pPr>
      <w:r w:rsidRPr="00E66B5B">
        <w:rPr>
          <w:szCs w:val="24"/>
        </w:rPr>
        <w:tab/>
        <w:t xml:space="preserve">In our law and in terms of section 239 of the Criminal Law Codification and Reform Act (Chapter 9:23), provocation is not a full </w:t>
      </w:r>
      <w:proofErr w:type="spellStart"/>
      <w:r w:rsidRPr="00E66B5B">
        <w:rPr>
          <w:szCs w:val="24"/>
        </w:rPr>
        <w:t>d</w:t>
      </w:r>
      <w:r w:rsidR="00BB7960">
        <w:rPr>
          <w:szCs w:val="24"/>
        </w:rPr>
        <w:t>efence</w:t>
      </w:r>
      <w:proofErr w:type="spellEnd"/>
      <w:r w:rsidR="00BB7960">
        <w:rPr>
          <w:szCs w:val="24"/>
        </w:rPr>
        <w:t xml:space="preserve"> on a charge of murder. If i</w:t>
      </w:r>
      <w:r w:rsidR="00D73413">
        <w:rPr>
          <w:szCs w:val="24"/>
        </w:rPr>
        <w:t>t is successfully established</w:t>
      </w:r>
      <w:r w:rsidR="00073B49" w:rsidRPr="00E66B5B">
        <w:rPr>
          <w:szCs w:val="24"/>
        </w:rPr>
        <w:t xml:space="preserve"> the offence of murder is reduced to culpable homicide.  In order for this position to be arrived at</w:t>
      </w:r>
      <w:r w:rsidR="000A773A">
        <w:rPr>
          <w:szCs w:val="24"/>
        </w:rPr>
        <w:t>,</w:t>
      </w:r>
      <w:r w:rsidR="00B05411">
        <w:rPr>
          <w:szCs w:val="24"/>
        </w:rPr>
        <w:t xml:space="preserve"> the facts must </w:t>
      </w:r>
      <w:r w:rsidR="00073B49" w:rsidRPr="00E66B5B">
        <w:rPr>
          <w:szCs w:val="24"/>
        </w:rPr>
        <w:t>clearly</w:t>
      </w:r>
      <w:r w:rsidR="00B05411">
        <w:rPr>
          <w:szCs w:val="24"/>
        </w:rPr>
        <w:t xml:space="preserve"> show</w:t>
      </w:r>
      <w:r w:rsidR="00073B49" w:rsidRPr="00E66B5B">
        <w:rPr>
          <w:szCs w:val="24"/>
        </w:rPr>
        <w:t xml:space="preserve"> that the accused w</w:t>
      </w:r>
      <w:r w:rsidR="00E66B5B" w:rsidRPr="00E66B5B">
        <w:rPr>
          <w:szCs w:val="24"/>
        </w:rPr>
        <w:t>a</w:t>
      </w:r>
      <w:r w:rsidR="00073B49" w:rsidRPr="00E66B5B">
        <w:rPr>
          <w:szCs w:val="24"/>
        </w:rPr>
        <w:t>s so provoked that he completely lacked t</w:t>
      </w:r>
      <w:r w:rsidR="00E66B5B" w:rsidRPr="00E66B5B">
        <w:rPr>
          <w:szCs w:val="24"/>
        </w:rPr>
        <w:t>h</w:t>
      </w:r>
      <w:r w:rsidR="00073B49" w:rsidRPr="00E66B5B">
        <w:rPr>
          <w:szCs w:val="24"/>
        </w:rPr>
        <w:t>e intention to kill the victim.</w:t>
      </w:r>
    </w:p>
    <w:p w:rsidR="00073B49" w:rsidRPr="00E66B5B" w:rsidRDefault="00073B49" w:rsidP="00E66B5B">
      <w:pPr>
        <w:jc w:val="both"/>
        <w:rPr>
          <w:szCs w:val="24"/>
        </w:rPr>
      </w:pPr>
      <w:r w:rsidRPr="00E66B5B">
        <w:rPr>
          <w:szCs w:val="24"/>
        </w:rPr>
        <w:tab/>
        <w:t xml:space="preserve">In </w:t>
      </w:r>
      <w:r w:rsidR="00E66B5B" w:rsidRPr="00E66B5B">
        <w:rPr>
          <w:szCs w:val="24"/>
        </w:rPr>
        <w:t>h</w:t>
      </w:r>
      <w:r w:rsidRPr="00E66B5B">
        <w:rPr>
          <w:szCs w:val="24"/>
        </w:rPr>
        <w:t xml:space="preserve">is book, </w:t>
      </w:r>
      <w:r w:rsidRPr="00E66B5B">
        <w:rPr>
          <w:i/>
          <w:szCs w:val="24"/>
        </w:rPr>
        <w:t>A Guide to Criminal Law</w:t>
      </w:r>
      <w:r w:rsidRPr="00E66B5B">
        <w:rPr>
          <w:szCs w:val="24"/>
        </w:rPr>
        <w:t xml:space="preserve">, G. </w:t>
      </w:r>
      <w:proofErr w:type="spellStart"/>
      <w:r w:rsidRPr="00E66B5B">
        <w:rPr>
          <w:szCs w:val="24"/>
        </w:rPr>
        <w:t>Feltoe</w:t>
      </w:r>
      <w:proofErr w:type="spellEnd"/>
      <w:r w:rsidRPr="00E66B5B">
        <w:rPr>
          <w:szCs w:val="24"/>
        </w:rPr>
        <w:t xml:space="preserve"> set</w:t>
      </w:r>
      <w:r w:rsidR="00CA4131">
        <w:rPr>
          <w:szCs w:val="24"/>
        </w:rPr>
        <w:t>s</w:t>
      </w:r>
      <w:r w:rsidRPr="00E66B5B">
        <w:rPr>
          <w:szCs w:val="24"/>
        </w:rPr>
        <w:t xml:space="preserve"> out what has long b</w:t>
      </w:r>
      <w:r w:rsidR="00E66B5B" w:rsidRPr="00E66B5B">
        <w:rPr>
          <w:szCs w:val="24"/>
        </w:rPr>
        <w:t>e</w:t>
      </w:r>
      <w:r w:rsidRPr="00E66B5B">
        <w:rPr>
          <w:szCs w:val="24"/>
        </w:rPr>
        <w:t xml:space="preserve">en referred to as a two-fold approach.  At page 104 G. </w:t>
      </w:r>
      <w:proofErr w:type="spellStart"/>
      <w:r w:rsidRPr="00E66B5B">
        <w:rPr>
          <w:szCs w:val="24"/>
        </w:rPr>
        <w:t>Feltoe</w:t>
      </w:r>
      <w:proofErr w:type="spellEnd"/>
      <w:r w:rsidRPr="00E66B5B">
        <w:rPr>
          <w:szCs w:val="24"/>
        </w:rPr>
        <w:t xml:space="preserve"> lays down the approach as follows:</w:t>
      </w:r>
    </w:p>
    <w:p w:rsidR="00073B49" w:rsidRPr="00E66B5B" w:rsidRDefault="00073B49" w:rsidP="00E66B5B">
      <w:pPr>
        <w:pStyle w:val="NoSpacing"/>
        <w:jc w:val="both"/>
        <w:rPr>
          <w:szCs w:val="24"/>
          <w:u w:val="single"/>
        </w:rPr>
      </w:pPr>
      <w:r w:rsidRPr="00E66B5B">
        <w:rPr>
          <w:szCs w:val="24"/>
        </w:rPr>
        <w:tab/>
      </w:r>
      <w:r w:rsidRPr="00E66B5B">
        <w:rPr>
          <w:szCs w:val="24"/>
          <w:u w:val="single"/>
        </w:rPr>
        <w:t>“The first rung (subjective)</w:t>
      </w:r>
    </w:p>
    <w:p w:rsidR="00073B49" w:rsidRPr="00E66B5B" w:rsidRDefault="00073B49" w:rsidP="00E66B5B">
      <w:pPr>
        <w:pStyle w:val="NoSpacing"/>
        <w:jc w:val="both"/>
        <w:rPr>
          <w:szCs w:val="24"/>
        </w:rPr>
      </w:pPr>
      <w:r w:rsidRPr="00E66B5B">
        <w:rPr>
          <w:szCs w:val="24"/>
        </w:rPr>
        <w:tab/>
      </w:r>
    </w:p>
    <w:p w:rsidR="00073B49" w:rsidRPr="00E66B5B" w:rsidRDefault="00073B49" w:rsidP="00E66B5B">
      <w:pPr>
        <w:pStyle w:val="NoSpacing"/>
        <w:ind w:left="720"/>
        <w:jc w:val="both"/>
        <w:rPr>
          <w:szCs w:val="24"/>
        </w:rPr>
      </w:pPr>
      <w:r w:rsidRPr="00E66B5B">
        <w:rPr>
          <w:szCs w:val="24"/>
        </w:rPr>
        <w:t>The question asked is: Did X have the intention to kill?  In deciding this the court will take into account the factor of provocation and the effect of provocation on X and all other salient subjective factors (such as the degree of intoxication) which may have affect</w:t>
      </w:r>
      <w:r w:rsidR="00E66B5B" w:rsidRPr="00E66B5B">
        <w:rPr>
          <w:szCs w:val="24"/>
        </w:rPr>
        <w:t>e</w:t>
      </w:r>
      <w:r w:rsidRPr="00E66B5B">
        <w:rPr>
          <w:szCs w:val="24"/>
        </w:rPr>
        <w:t>d X’s ability to form the requisite intention.</w:t>
      </w:r>
    </w:p>
    <w:p w:rsidR="00073B49" w:rsidRPr="00E66B5B" w:rsidRDefault="00073B49" w:rsidP="00E66B5B">
      <w:pPr>
        <w:pStyle w:val="NoSpacing"/>
        <w:jc w:val="both"/>
        <w:rPr>
          <w:szCs w:val="24"/>
        </w:rPr>
      </w:pPr>
    </w:p>
    <w:p w:rsidR="00073B49" w:rsidRPr="00E66B5B" w:rsidRDefault="00073B49" w:rsidP="00E66B5B">
      <w:pPr>
        <w:pStyle w:val="NoSpacing"/>
        <w:ind w:left="720"/>
        <w:jc w:val="both"/>
        <w:rPr>
          <w:szCs w:val="24"/>
        </w:rPr>
      </w:pPr>
      <w:r w:rsidRPr="00E66B5B">
        <w:rPr>
          <w:szCs w:val="24"/>
        </w:rPr>
        <w:t>If X did not form the intention to kill he can</w:t>
      </w:r>
      <w:r w:rsidR="00D2711E">
        <w:rPr>
          <w:szCs w:val="24"/>
        </w:rPr>
        <w:t>not be found guilty of murder but</w:t>
      </w:r>
      <w:r w:rsidRPr="00E66B5B">
        <w:rPr>
          <w:szCs w:val="24"/>
        </w:rPr>
        <w:t xml:space="preserve"> only of culpable homicide.  If X did form the intention to kill the court will then proceed to the second rung.</w:t>
      </w:r>
    </w:p>
    <w:p w:rsidR="00073B49" w:rsidRPr="00E66B5B" w:rsidRDefault="00073B49" w:rsidP="00E66B5B">
      <w:pPr>
        <w:pStyle w:val="NoSpacing"/>
        <w:jc w:val="both"/>
        <w:rPr>
          <w:szCs w:val="24"/>
        </w:rPr>
      </w:pPr>
    </w:p>
    <w:p w:rsidR="00073B49" w:rsidRPr="00D27D62" w:rsidRDefault="00073B49" w:rsidP="00E66B5B">
      <w:pPr>
        <w:pStyle w:val="NoSpacing"/>
        <w:ind w:left="720"/>
        <w:jc w:val="both"/>
        <w:rPr>
          <w:szCs w:val="24"/>
          <w:u w:val="single"/>
        </w:rPr>
      </w:pPr>
      <w:r w:rsidRPr="00D27D62">
        <w:rPr>
          <w:szCs w:val="24"/>
          <w:u w:val="single"/>
        </w:rPr>
        <w:t>The second rung (objective but with subjective element)</w:t>
      </w:r>
    </w:p>
    <w:p w:rsidR="00073B49" w:rsidRPr="00E66B5B" w:rsidRDefault="00073B49" w:rsidP="00E66B5B">
      <w:pPr>
        <w:pStyle w:val="NoSpacing"/>
        <w:jc w:val="both"/>
        <w:rPr>
          <w:szCs w:val="24"/>
        </w:rPr>
      </w:pPr>
    </w:p>
    <w:p w:rsidR="00073B49" w:rsidRPr="00E66B5B" w:rsidRDefault="00073B49" w:rsidP="00E66B5B">
      <w:pPr>
        <w:pStyle w:val="NoSpacing"/>
        <w:ind w:left="720"/>
        <w:jc w:val="both"/>
        <w:rPr>
          <w:szCs w:val="24"/>
        </w:rPr>
      </w:pPr>
      <w:r w:rsidRPr="00E66B5B">
        <w:rPr>
          <w:szCs w:val="24"/>
        </w:rPr>
        <w:t>If X intentionally killed his victim, bu</w:t>
      </w:r>
      <w:r w:rsidR="00744D83">
        <w:rPr>
          <w:szCs w:val="24"/>
        </w:rPr>
        <w:t>t did so after losing his self-</w:t>
      </w:r>
      <w:r w:rsidRPr="00E66B5B">
        <w:rPr>
          <w:szCs w:val="24"/>
        </w:rPr>
        <w:t xml:space="preserve"> control as a result of the provocation, the court will examine </w:t>
      </w:r>
      <w:r w:rsidR="00E66B5B" w:rsidRPr="00E66B5B">
        <w:rPr>
          <w:szCs w:val="24"/>
        </w:rPr>
        <w:t>t</w:t>
      </w:r>
      <w:r w:rsidR="00744D83">
        <w:rPr>
          <w:szCs w:val="24"/>
        </w:rPr>
        <w:t xml:space="preserve">he extent of provocation </w:t>
      </w:r>
      <w:proofErr w:type="spellStart"/>
      <w:r w:rsidR="00744D83">
        <w:rPr>
          <w:szCs w:val="24"/>
        </w:rPr>
        <w:t>recieved</w:t>
      </w:r>
      <w:proofErr w:type="spellEnd"/>
      <w:r w:rsidRPr="00E66B5B">
        <w:rPr>
          <w:szCs w:val="24"/>
        </w:rPr>
        <w:t xml:space="preserve"> and decide whether a</w:t>
      </w:r>
      <w:r w:rsidR="00E66B5B" w:rsidRPr="00E66B5B">
        <w:rPr>
          <w:szCs w:val="24"/>
        </w:rPr>
        <w:t xml:space="preserve"> </w:t>
      </w:r>
      <w:r w:rsidRPr="00E66B5B">
        <w:rPr>
          <w:szCs w:val="24"/>
        </w:rPr>
        <w:t>reasonable person would have lost his self con</w:t>
      </w:r>
      <w:r w:rsidR="00E66B5B" w:rsidRPr="00E66B5B">
        <w:rPr>
          <w:szCs w:val="24"/>
        </w:rPr>
        <w:t>t</w:t>
      </w:r>
      <w:r w:rsidRPr="00E66B5B">
        <w:rPr>
          <w:szCs w:val="24"/>
        </w:rPr>
        <w:t>rol faced with that</w:t>
      </w:r>
      <w:r w:rsidR="00C90B7E" w:rsidRPr="00E66B5B">
        <w:rPr>
          <w:szCs w:val="24"/>
        </w:rPr>
        <w:t xml:space="preserve"> degree o</w:t>
      </w:r>
      <w:r w:rsidR="00E66B5B" w:rsidRPr="00E66B5B">
        <w:rPr>
          <w:szCs w:val="24"/>
        </w:rPr>
        <w:t>f</w:t>
      </w:r>
      <w:r w:rsidR="00C90B7E" w:rsidRPr="00E66B5B">
        <w:rPr>
          <w:szCs w:val="24"/>
        </w:rPr>
        <w:t xml:space="preserve"> provocation and would have acted in the same manner as X.  If the court decides that a reasonable person would have acted in the same manner, murder will be </w:t>
      </w:r>
      <w:r w:rsidR="00D1254C">
        <w:rPr>
          <w:szCs w:val="24"/>
        </w:rPr>
        <w:t>reduced to culpable homicide (</w:t>
      </w:r>
      <w:proofErr w:type="spellStart"/>
      <w:r w:rsidR="00D1254C">
        <w:rPr>
          <w:szCs w:val="24"/>
        </w:rPr>
        <w:t>i.e</w:t>
      </w:r>
      <w:proofErr w:type="spellEnd"/>
      <w:r w:rsidR="00C90B7E" w:rsidRPr="00E66B5B">
        <w:rPr>
          <w:szCs w:val="24"/>
        </w:rPr>
        <w:t xml:space="preserve"> X will have a partial </w:t>
      </w:r>
      <w:proofErr w:type="spellStart"/>
      <w:r w:rsidR="00C90B7E" w:rsidRPr="00E66B5B">
        <w:rPr>
          <w:szCs w:val="24"/>
        </w:rPr>
        <w:t>defence</w:t>
      </w:r>
      <w:proofErr w:type="spellEnd"/>
      <w:r w:rsidR="00C90B7E" w:rsidRPr="00E66B5B">
        <w:rPr>
          <w:szCs w:val="24"/>
        </w:rPr>
        <w:t xml:space="preserve"> …)  This partial </w:t>
      </w:r>
      <w:proofErr w:type="spellStart"/>
      <w:r w:rsidR="00C90B7E" w:rsidRPr="00E66B5B">
        <w:rPr>
          <w:szCs w:val="24"/>
        </w:rPr>
        <w:t>defence</w:t>
      </w:r>
      <w:proofErr w:type="spellEnd"/>
      <w:r w:rsidR="00C90B7E" w:rsidRPr="00E66B5B">
        <w:rPr>
          <w:szCs w:val="24"/>
        </w:rPr>
        <w:t xml:space="preserve"> will not apply if it is clear that X did not lose his self control even if “the circumstances the </w:t>
      </w:r>
      <w:r w:rsidR="00E66B5B" w:rsidRPr="00E66B5B">
        <w:rPr>
          <w:szCs w:val="24"/>
        </w:rPr>
        <w:t>r</w:t>
      </w:r>
      <w:r w:rsidR="00C90B7E" w:rsidRPr="00E66B5B">
        <w:rPr>
          <w:szCs w:val="24"/>
        </w:rPr>
        <w:t>easonable person would have done so.”</w:t>
      </w:r>
    </w:p>
    <w:p w:rsidR="00C90B7E" w:rsidRPr="00E66B5B" w:rsidRDefault="00C90B7E" w:rsidP="00E66B5B">
      <w:pPr>
        <w:ind w:left="720"/>
        <w:jc w:val="both"/>
        <w:rPr>
          <w:szCs w:val="24"/>
        </w:rPr>
      </w:pPr>
      <w:r w:rsidRPr="00E66B5B">
        <w:rPr>
          <w:szCs w:val="24"/>
        </w:rPr>
        <w:t xml:space="preserve">This position of our law was restated in the case of </w:t>
      </w:r>
      <w:r w:rsidRPr="00E66B5B">
        <w:rPr>
          <w:i/>
          <w:szCs w:val="24"/>
        </w:rPr>
        <w:t xml:space="preserve">S </w:t>
      </w:r>
      <w:r w:rsidRPr="00E66B5B">
        <w:rPr>
          <w:szCs w:val="24"/>
        </w:rPr>
        <w:t xml:space="preserve">v </w:t>
      </w:r>
      <w:proofErr w:type="spellStart"/>
      <w:r w:rsidRPr="00E66B5B">
        <w:rPr>
          <w:i/>
          <w:szCs w:val="24"/>
        </w:rPr>
        <w:t>Dzaro</w:t>
      </w:r>
      <w:proofErr w:type="spellEnd"/>
      <w:r w:rsidR="00E66B5B" w:rsidRPr="00E66B5B">
        <w:rPr>
          <w:szCs w:val="24"/>
        </w:rPr>
        <w:t xml:space="preserve"> 1996 (2) ZLR 541 at 547C-G.</w:t>
      </w:r>
      <w:r w:rsidRPr="00E66B5B">
        <w:rPr>
          <w:szCs w:val="24"/>
        </w:rPr>
        <w:t xml:space="preserve">  In </w:t>
      </w:r>
      <w:r w:rsidRPr="00E66B5B">
        <w:rPr>
          <w:i/>
          <w:szCs w:val="24"/>
        </w:rPr>
        <w:t>S</w:t>
      </w:r>
      <w:r w:rsidRPr="00E66B5B">
        <w:rPr>
          <w:szCs w:val="24"/>
        </w:rPr>
        <w:t xml:space="preserve"> v </w:t>
      </w:r>
      <w:proofErr w:type="spellStart"/>
      <w:r w:rsidRPr="00E66B5B">
        <w:rPr>
          <w:i/>
          <w:szCs w:val="24"/>
        </w:rPr>
        <w:t>Gambanga</w:t>
      </w:r>
      <w:proofErr w:type="spellEnd"/>
      <w:r w:rsidRPr="00E66B5B">
        <w:rPr>
          <w:i/>
          <w:szCs w:val="24"/>
        </w:rPr>
        <w:t xml:space="preserve"> </w:t>
      </w:r>
      <w:r w:rsidRPr="00E66B5B">
        <w:rPr>
          <w:szCs w:val="24"/>
        </w:rPr>
        <w:t xml:space="preserve">1997 (2) ZLR 1 at p 9 CHIDYAUSIKU J (as he then was), commenting on </w:t>
      </w:r>
      <w:proofErr w:type="spellStart"/>
      <w:r w:rsidRPr="00744D83">
        <w:rPr>
          <w:i/>
          <w:szCs w:val="24"/>
        </w:rPr>
        <w:t>mens</w:t>
      </w:r>
      <w:proofErr w:type="spellEnd"/>
      <w:r w:rsidRPr="00744D83">
        <w:rPr>
          <w:i/>
          <w:szCs w:val="24"/>
        </w:rPr>
        <w:t xml:space="preserve"> </w:t>
      </w:r>
      <w:proofErr w:type="spellStart"/>
      <w:r w:rsidRPr="00744D83">
        <w:rPr>
          <w:i/>
          <w:szCs w:val="24"/>
        </w:rPr>
        <w:t>rea</w:t>
      </w:r>
      <w:proofErr w:type="spellEnd"/>
      <w:r w:rsidRPr="00744D83">
        <w:rPr>
          <w:i/>
          <w:szCs w:val="24"/>
        </w:rPr>
        <w:t>,</w:t>
      </w:r>
      <w:r w:rsidRPr="00E66B5B">
        <w:rPr>
          <w:szCs w:val="24"/>
        </w:rPr>
        <w:t xml:space="preserve"> stated the following:</w:t>
      </w:r>
    </w:p>
    <w:p w:rsidR="00C90B7E" w:rsidRPr="00E66B5B" w:rsidRDefault="00C90B7E" w:rsidP="00E66B5B">
      <w:pPr>
        <w:pStyle w:val="NoSpacing"/>
        <w:ind w:left="720"/>
        <w:jc w:val="both"/>
        <w:rPr>
          <w:szCs w:val="24"/>
        </w:rPr>
      </w:pPr>
      <w:r w:rsidRPr="00744D83">
        <w:rPr>
          <w:i/>
          <w:szCs w:val="24"/>
        </w:rPr>
        <w:t>“In my view, once a person is capable of some control of his action, he becomes</w:t>
      </w:r>
      <w:r w:rsidRPr="00E66B5B">
        <w:rPr>
          <w:szCs w:val="24"/>
        </w:rPr>
        <w:t xml:space="preserve"> </w:t>
      </w:r>
      <w:r w:rsidRPr="00744D83">
        <w:rPr>
          <w:i/>
          <w:szCs w:val="24"/>
        </w:rPr>
        <w:t xml:space="preserve">capable of forming </w:t>
      </w:r>
      <w:proofErr w:type="spellStart"/>
      <w:r w:rsidRPr="00744D83">
        <w:rPr>
          <w:i/>
          <w:szCs w:val="24"/>
        </w:rPr>
        <w:t>mens</w:t>
      </w:r>
      <w:proofErr w:type="spellEnd"/>
      <w:r w:rsidRPr="00744D83">
        <w:rPr>
          <w:i/>
          <w:szCs w:val="24"/>
        </w:rPr>
        <w:t xml:space="preserve"> </w:t>
      </w:r>
      <w:proofErr w:type="spellStart"/>
      <w:r w:rsidRPr="00744D83">
        <w:rPr>
          <w:i/>
          <w:szCs w:val="24"/>
        </w:rPr>
        <w:t>rea</w:t>
      </w:r>
      <w:proofErr w:type="spellEnd"/>
      <w:r w:rsidRPr="00744D83">
        <w:rPr>
          <w:i/>
          <w:szCs w:val="24"/>
        </w:rPr>
        <w:t xml:space="preserve"> and </w:t>
      </w:r>
      <w:r w:rsidR="00E66B5B" w:rsidRPr="00744D83">
        <w:rPr>
          <w:i/>
          <w:szCs w:val="24"/>
        </w:rPr>
        <w:t>t</w:t>
      </w:r>
      <w:r w:rsidRPr="00744D83">
        <w:rPr>
          <w:i/>
          <w:szCs w:val="24"/>
        </w:rPr>
        <w:t>herefore liable in law for his actions.  The question of the</w:t>
      </w:r>
      <w:r w:rsidRPr="00E66B5B">
        <w:rPr>
          <w:szCs w:val="24"/>
        </w:rPr>
        <w:t xml:space="preserve"> </w:t>
      </w:r>
      <w:r w:rsidRPr="00744D83">
        <w:rPr>
          <w:i/>
          <w:szCs w:val="24"/>
        </w:rPr>
        <w:t>extent of the self control becomes only relevant for the purpose of sentence.”</w:t>
      </w:r>
    </w:p>
    <w:p w:rsidR="00C90B7E" w:rsidRDefault="00C90B7E" w:rsidP="00E66B5B">
      <w:pPr>
        <w:ind w:firstLine="720"/>
        <w:jc w:val="both"/>
        <w:rPr>
          <w:szCs w:val="24"/>
        </w:rPr>
      </w:pPr>
      <w:r w:rsidRPr="00E66B5B">
        <w:rPr>
          <w:szCs w:val="24"/>
        </w:rPr>
        <w:t>In assessing t</w:t>
      </w:r>
      <w:r w:rsidR="00E66B5B" w:rsidRPr="00E66B5B">
        <w:rPr>
          <w:szCs w:val="24"/>
        </w:rPr>
        <w:t>h</w:t>
      </w:r>
      <w:r w:rsidRPr="00E66B5B">
        <w:rPr>
          <w:szCs w:val="24"/>
        </w:rPr>
        <w:t>e evidence</w:t>
      </w:r>
      <w:r w:rsidR="00745F0C">
        <w:rPr>
          <w:szCs w:val="24"/>
        </w:rPr>
        <w:t>,</w:t>
      </w:r>
      <w:r w:rsidRPr="00E66B5B">
        <w:rPr>
          <w:szCs w:val="24"/>
        </w:rPr>
        <w:t xml:space="preserve"> and applying the relevant law</w:t>
      </w:r>
      <w:r w:rsidR="00D3227E">
        <w:rPr>
          <w:szCs w:val="24"/>
        </w:rPr>
        <w:t xml:space="preserve">, </w:t>
      </w:r>
      <w:r w:rsidRPr="00E66B5B">
        <w:rPr>
          <w:szCs w:val="24"/>
        </w:rPr>
        <w:t>this court will be guided by t</w:t>
      </w:r>
      <w:r w:rsidR="00E66B5B" w:rsidRPr="00E66B5B">
        <w:rPr>
          <w:szCs w:val="24"/>
        </w:rPr>
        <w:t>h</w:t>
      </w:r>
      <w:r w:rsidRPr="00E66B5B">
        <w:rPr>
          <w:szCs w:val="24"/>
        </w:rPr>
        <w:t>e facts that are common cause and beyond dispute.  Prior to this shooting the accused had long standing marital problems with the deceased Ashley Phiri.  What triggered the chain of</w:t>
      </w:r>
      <w:r w:rsidR="00745F0C">
        <w:rPr>
          <w:szCs w:val="24"/>
        </w:rPr>
        <w:t xml:space="preserve"> events is clearly the misunderstanding between</w:t>
      </w:r>
      <w:r w:rsidRPr="00E66B5B">
        <w:rPr>
          <w:szCs w:val="24"/>
        </w:rPr>
        <w:t xml:space="preserve"> the accused</w:t>
      </w:r>
      <w:r w:rsidR="00BC6B87">
        <w:rPr>
          <w:szCs w:val="24"/>
        </w:rPr>
        <w:t xml:space="preserve"> and Ashley </w:t>
      </w:r>
      <w:proofErr w:type="spellStart"/>
      <w:r w:rsidR="00BC6B87">
        <w:rPr>
          <w:szCs w:val="24"/>
        </w:rPr>
        <w:t>Phiri</w:t>
      </w:r>
      <w:proofErr w:type="spellEnd"/>
      <w:r w:rsidR="00745F0C">
        <w:rPr>
          <w:szCs w:val="24"/>
        </w:rPr>
        <w:t xml:space="preserve"> regarding the paternity of </w:t>
      </w:r>
      <w:r w:rsidR="00C71608">
        <w:rPr>
          <w:szCs w:val="24"/>
        </w:rPr>
        <w:t xml:space="preserve">Cynthia </w:t>
      </w:r>
      <w:proofErr w:type="spellStart"/>
      <w:r w:rsidRPr="00E66B5B">
        <w:rPr>
          <w:szCs w:val="24"/>
        </w:rPr>
        <w:t>Makanaka</w:t>
      </w:r>
      <w:proofErr w:type="spellEnd"/>
      <w:r w:rsidR="005E0BB1">
        <w:rPr>
          <w:szCs w:val="24"/>
        </w:rPr>
        <w:t>.</w:t>
      </w:r>
      <w:r w:rsidR="00C5693A">
        <w:rPr>
          <w:szCs w:val="24"/>
        </w:rPr>
        <w:t xml:space="preserve"> </w:t>
      </w:r>
      <w:r w:rsidRPr="00E66B5B">
        <w:rPr>
          <w:szCs w:val="24"/>
        </w:rPr>
        <w:t xml:space="preserve"> Ashley Phiri deserted the accused and reported to</w:t>
      </w:r>
      <w:r w:rsidR="003D7755">
        <w:rPr>
          <w:szCs w:val="24"/>
        </w:rPr>
        <w:t xml:space="preserve"> her</w:t>
      </w:r>
      <w:r w:rsidRPr="00E66B5B">
        <w:rPr>
          <w:szCs w:val="24"/>
        </w:rPr>
        <w:t xml:space="preserve"> r</w:t>
      </w:r>
      <w:r w:rsidR="003D7755">
        <w:rPr>
          <w:szCs w:val="24"/>
        </w:rPr>
        <w:t xml:space="preserve">elatives, including Judith </w:t>
      </w:r>
      <w:proofErr w:type="spellStart"/>
      <w:r w:rsidR="003D7755">
        <w:rPr>
          <w:szCs w:val="24"/>
        </w:rPr>
        <w:t>Nkomo</w:t>
      </w:r>
      <w:proofErr w:type="spellEnd"/>
      <w:r w:rsidRPr="00E66B5B">
        <w:rPr>
          <w:szCs w:val="24"/>
        </w:rPr>
        <w:t xml:space="preserve"> that she was being </w:t>
      </w:r>
      <w:r w:rsidR="003A72B8">
        <w:rPr>
          <w:szCs w:val="24"/>
        </w:rPr>
        <w:t xml:space="preserve">physically </w:t>
      </w:r>
      <w:r w:rsidRPr="00E66B5B">
        <w:rPr>
          <w:szCs w:val="24"/>
        </w:rPr>
        <w:t xml:space="preserve">abused by the accused.  Ashley Phiri </w:t>
      </w:r>
      <w:r w:rsidR="006E31F9" w:rsidRPr="00E66B5B">
        <w:rPr>
          <w:szCs w:val="24"/>
        </w:rPr>
        <w:t xml:space="preserve">went to reside in </w:t>
      </w:r>
      <w:proofErr w:type="spellStart"/>
      <w:r w:rsidR="006E31F9" w:rsidRPr="00E66B5B">
        <w:rPr>
          <w:szCs w:val="24"/>
        </w:rPr>
        <w:t>Magwegwe</w:t>
      </w:r>
      <w:proofErr w:type="spellEnd"/>
      <w:r w:rsidR="006E31F9" w:rsidRPr="00E66B5B">
        <w:rPr>
          <w:szCs w:val="24"/>
        </w:rPr>
        <w:t xml:space="preserve"> with her sisters.  The accused</w:t>
      </w:r>
      <w:r w:rsidR="00BB047F">
        <w:rPr>
          <w:szCs w:val="24"/>
        </w:rPr>
        <w:t xml:space="preserve"> “tracked” Ashley Phiri and discovered</w:t>
      </w:r>
      <w:r w:rsidR="006E31F9" w:rsidRPr="00E66B5B">
        <w:rPr>
          <w:szCs w:val="24"/>
        </w:rPr>
        <w:t xml:space="preserve"> that she resided in Bulawayo.  On the first occasion of his visit to Bulawayo</w:t>
      </w:r>
      <w:r w:rsidR="00E66B5B" w:rsidRPr="00E66B5B">
        <w:rPr>
          <w:szCs w:val="24"/>
        </w:rPr>
        <w:t xml:space="preserve"> accused left his service rifl</w:t>
      </w:r>
      <w:r w:rsidR="006E31F9" w:rsidRPr="00E66B5B">
        <w:rPr>
          <w:szCs w:val="24"/>
        </w:rPr>
        <w:t xml:space="preserve">e at his base.  He gave the reason he carried his firearm on the second visit as his fear that </w:t>
      </w:r>
      <w:r w:rsidR="00981583">
        <w:rPr>
          <w:szCs w:val="24"/>
        </w:rPr>
        <w:t>h</w:t>
      </w:r>
      <w:r w:rsidR="006E31F9" w:rsidRPr="00E66B5B">
        <w:rPr>
          <w:szCs w:val="24"/>
        </w:rPr>
        <w:t xml:space="preserve">e would be punished if he left the firearm unattended.  The accused gave the impression that he proceeded to Bulawayo at the invitation of Ashley Phiri.  That version is quickly discredited when one notes that on arrival at </w:t>
      </w:r>
      <w:proofErr w:type="spellStart"/>
      <w:r w:rsidR="006E31F9" w:rsidRPr="00E66B5B">
        <w:rPr>
          <w:szCs w:val="24"/>
        </w:rPr>
        <w:t>Magwegwe</w:t>
      </w:r>
      <w:proofErr w:type="spellEnd"/>
      <w:r w:rsidR="006E31F9" w:rsidRPr="00E66B5B">
        <w:rPr>
          <w:szCs w:val="24"/>
        </w:rPr>
        <w:t xml:space="preserve"> accused was not welcome.  The deceased Ashley</w:t>
      </w:r>
      <w:r w:rsidR="00C1674E">
        <w:rPr>
          <w:szCs w:val="24"/>
        </w:rPr>
        <w:t xml:space="preserve"> Phiri</w:t>
      </w:r>
      <w:r w:rsidR="006E31F9" w:rsidRPr="00E66B5B">
        <w:rPr>
          <w:szCs w:val="24"/>
        </w:rPr>
        <w:t xml:space="preserve"> deman</w:t>
      </w:r>
      <w:r w:rsidR="00E66B5B" w:rsidRPr="00E66B5B">
        <w:rPr>
          <w:szCs w:val="24"/>
        </w:rPr>
        <w:t>d</w:t>
      </w:r>
      <w:r w:rsidR="004B0E80">
        <w:rPr>
          <w:szCs w:val="24"/>
        </w:rPr>
        <w:t>ed to know why he had c</w:t>
      </w:r>
      <w:r w:rsidR="006E31F9" w:rsidRPr="00E66B5B">
        <w:rPr>
          <w:szCs w:val="24"/>
        </w:rPr>
        <w:t>ome.  If at all Ashley had invited her to the residence th</w:t>
      </w:r>
      <w:r w:rsidR="003F1826">
        <w:rPr>
          <w:szCs w:val="24"/>
        </w:rPr>
        <w:t>is incident would</w:t>
      </w:r>
      <w:r w:rsidR="006E31F9" w:rsidRPr="00E66B5B">
        <w:rPr>
          <w:szCs w:val="24"/>
        </w:rPr>
        <w:t xml:space="preserve"> not</w:t>
      </w:r>
      <w:r w:rsidR="003F1826">
        <w:rPr>
          <w:szCs w:val="24"/>
        </w:rPr>
        <w:t xml:space="preserve"> have arisen at all.</w:t>
      </w:r>
      <w:r w:rsidR="006E31F9" w:rsidRPr="00E66B5B">
        <w:rPr>
          <w:szCs w:val="24"/>
        </w:rPr>
        <w:t xml:space="preserve">  The accused admits that as he was knocking at t</w:t>
      </w:r>
      <w:r w:rsidR="00437405">
        <w:rPr>
          <w:szCs w:val="24"/>
        </w:rPr>
        <w:t>h</w:t>
      </w:r>
      <w:r w:rsidR="006E31F9" w:rsidRPr="00E66B5B">
        <w:rPr>
          <w:szCs w:val="24"/>
        </w:rPr>
        <w:t>e door and before the door was opened he had cocked his gun.  The</w:t>
      </w:r>
      <w:r w:rsidR="00C90523">
        <w:rPr>
          <w:szCs w:val="24"/>
        </w:rPr>
        <w:t xml:space="preserve"> question to be asked is why</w:t>
      </w:r>
      <w:r w:rsidR="006E31F9" w:rsidRPr="00E66B5B">
        <w:rPr>
          <w:szCs w:val="24"/>
        </w:rPr>
        <w:t xml:space="preserve"> the </w:t>
      </w:r>
      <w:r w:rsidR="006E31F9" w:rsidRPr="00E66B5B">
        <w:rPr>
          <w:szCs w:val="24"/>
        </w:rPr>
        <w:lastRenderedPageBreak/>
        <w:t>accused cock</w:t>
      </w:r>
      <w:r w:rsidR="00C90523">
        <w:rPr>
          <w:szCs w:val="24"/>
        </w:rPr>
        <w:t>ed</w:t>
      </w:r>
      <w:r w:rsidR="006E31F9" w:rsidRPr="00E66B5B">
        <w:rPr>
          <w:szCs w:val="24"/>
        </w:rPr>
        <w:t xml:space="preserve"> the gun in t</w:t>
      </w:r>
      <w:r w:rsidR="00E66B5B" w:rsidRPr="00E66B5B">
        <w:rPr>
          <w:szCs w:val="24"/>
        </w:rPr>
        <w:t>h</w:t>
      </w:r>
      <w:r w:rsidR="006E31F9" w:rsidRPr="00E66B5B">
        <w:rPr>
          <w:szCs w:val="24"/>
        </w:rPr>
        <w:t>e first plac</w:t>
      </w:r>
      <w:r w:rsidR="00C5693A">
        <w:rPr>
          <w:szCs w:val="24"/>
        </w:rPr>
        <w:t>e if the visit was friendly.  Before</w:t>
      </w:r>
      <w:r w:rsidR="006E31F9" w:rsidRPr="00E66B5B">
        <w:rPr>
          <w:szCs w:val="24"/>
        </w:rPr>
        <w:t xml:space="preserve"> opening t</w:t>
      </w:r>
      <w:r w:rsidR="00E66B5B" w:rsidRPr="00E66B5B">
        <w:rPr>
          <w:szCs w:val="24"/>
        </w:rPr>
        <w:t>h</w:t>
      </w:r>
      <w:r w:rsidR="00CE35DF">
        <w:rPr>
          <w:szCs w:val="24"/>
        </w:rPr>
        <w:t xml:space="preserve">e door, Ester </w:t>
      </w:r>
      <w:proofErr w:type="spellStart"/>
      <w:r w:rsidR="00CE35DF">
        <w:rPr>
          <w:szCs w:val="24"/>
        </w:rPr>
        <w:t>Nkomo</w:t>
      </w:r>
      <w:proofErr w:type="spellEnd"/>
      <w:r w:rsidR="006E31F9" w:rsidRPr="00E66B5B">
        <w:rPr>
          <w:szCs w:val="24"/>
        </w:rPr>
        <w:t xml:space="preserve"> says she observed the </w:t>
      </w:r>
      <w:proofErr w:type="spellStart"/>
      <w:r w:rsidR="006E31F9" w:rsidRPr="00E66B5B">
        <w:rPr>
          <w:szCs w:val="24"/>
        </w:rPr>
        <w:t>deceased</w:t>
      </w:r>
      <w:r w:rsidR="00CE35DF">
        <w:rPr>
          <w:szCs w:val="24"/>
        </w:rPr>
        <w:t>s</w:t>
      </w:r>
      <w:proofErr w:type="spellEnd"/>
      <w:r w:rsidR="006E31F9" w:rsidRPr="00E66B5B">
        <w:rPr>
          <w:szCs w:val="24"/>
        </w:rPr>
        <w:t xml:space="preserve"> persons hu</w:t>
      </w:r>
      <w:r w:rsidR="00E66B5B" w:rsidRPr="00E66B5B">
        <w:rPr>
          <w:szCs w:val="24"/>
        </w:rPr>
        <w:t>d</w:t>
      </w:r>
      <w:r w:rsidR="006E31F9" w:rsidRPr="00E66B5B">
        <w:rPr>
          <w:szCs w:val="24"/>
        </w:rPr>
        <w:t>dled in a corner.  The accused was brandishing a firearm</w:t>
      </w:r>
      <w:r w:rsidR="00F91498">
        <w:rPr>
          <w:szCs w:val="24"/>
        </w:rPr>
        <w:t xml:space="preserve"> loaded</w:t>
      </w:r>
      <w:r w:rsidR="006E31F9" w:rsidRPr="00E66B5B">
        <w:rPr>
          <w:szCs w:val="24"/>
        </w:rPr>
        <w:t xml:space="preserve"> with 20 rounds</w:t>
      </w:r>
      <w:r w:rsidR="00E66B5B" w:rsidRPr="00E66B5B">
        <w:rPr>
          <w:szCs w:val="24"/>
        </w:rPr>
        <w:t xml:space="preserve"> o</w:t>
      </w:r>
      <w:r w:rsidR="006E31F9" w:rsidRPr="00E66B5B">
        <w:rPr>
          <w:szCs w:val="24"/>
        </w:rPr>
        <w:t>f ammunition.  According to accused’s own version where he discharged the firearm he had engaged it in automatic mo</w:t>
      </w:r>
      <w:r w:rsidR="00F91498">
        <w:rPr>
          <w:szCs w:val="24"/>
        </w:rPr>
        <w:t>de.  He fired indiscriminately and sprayed the deceased with bullets.</w:t>
      </w:r>
      <w:r w:rsidR="006E31F9" w:rsidRPr="00E66B5B">
        <w:rPr>
          <w:szCs w:val="24"/>
        </w:rPr>
        <w:t xml:space="preserve"> The accused says that </w:t>
      </w:r>
      <w:r w:rsidR="00F91498">
        <w:rPr>
          <w:szCs w:val="24"/>
        </w:rPr>
        <w:t>h</w:t>
      </w:r>
      <w:r w:rsidR="006E31F9" w:rsidRPr="00E66B5B">
        <w:rPr>
          <w:szCs w:val="24"/>
        </w:rPr>
        <w:t xml:space="preserve">e was provoked and lost self control.  The question to be asked is would a reasonable person have acted in the manner the accused did?  The accused stated categorically that the time he took from the time he cocked the gun to the time he started firing </w:t>
      </w:r>
      <w:r w:rsidR="002472BC" w:rsidRPr="00E66B5B">
        <w:rPr>
          <w:szCs w:val="24"/>
        </w:rPr>
        <w:t xml:space="preserve">was about 30 minutes.  Surely, any reasonable person would have exercised self control.  The first witness Esther </w:t>
      </w:r>
      <w:proofErr w:type="spellStart"/>
      <w:r w:rsidR="002472BC" w:rsidRPr="00E66B5B">
        <w:rPr>
          <w:szCs w:val="24"/>
        </w:rPr>
        <w:t>Nkomo</w:t>
      </w:r>
      <w:proofErr w:type="spellEnd"/>
      <w:r w:rsidR="002472BC" w:rsidRPr="00E66B5B">
        <w:rPr>
          <w:szCs w:val="24"/>
        </w:rPr>
        <w:t xml:space="preserve"> stated that as soon as she sneaked out of the house she heard gunshots.</w:t>
      </w:r>
    </w:p>
    <w:p w:rsidR="00A03926" w:rsidRPr="00A03926" w:rsidRDefault="00A03926" w:rsidP="00E66B5B">
      <w:pPr>
        <w:ind w:firstLine="720"/>
        <w:jc w:val="both"/>
        <w:rPr>
          <w:b/>
          <w:szCs w:val="24"/>
        </w:rPr>
      </w:pPr>
      <w:r w:rsidRPr="00A03926">
        <w:rPr>
          <w:b/>
          <w:szCs w:val="24"/>
        </w:rPr>
        <w:t>CONCLUSION</w:t>
      </w:r>
    </w:p>
    <w:p w:rsidR="002472BC" w:rsidRPr="00E66B5B" w:rsidRDefault="002472BC" w:rsidP="00E66B5B">
      <w:pPr>
        <w:jc w:val="both"/>
        <w:rPr>
          <w:szCs w:val="24"/>
        </w:rPr>
      </w:pPr>
      <w:r w:rsidRPr="00E66B5B">
        <w:rPr>
          <w:szCs w:val="24"/>
        </w:rPr>
        <w:tab/>
        <w:t>It seems to me that the accused carefully planned this event.  He executed his plan.  He achieved his objective and in the process killed t</w:t>
      </w:r>
      <w:r w:rsidR="00E66B5B" w:rsidRPr="00E66B5B">
        <w:rPr>
          <w:szCs w:val="24"/>
        </w:rPr>
        <w:t>h</w:t>
      </w:r>
      <w:r w:rsidRPr="00E66B5B">
        <w:rPr>
          <w:szCs w:val="24"/>
        </w:rPr>
        <w:t>ree persons in cold blood.  As regards intoxication, the accused’s le</w:t>
      </w:r>
      <w:r w:rsidR="00E66B5B" w:rsidRPr="00E66B5B">
        <w:rPr>
          <w:szCs w:val="24"/>
        </w:rPr>
        <w:t>v</w:t>
      </w:r>
      <w:r w:rsidRPr="00E66B5B">
        <w:rPr>
          <w:szCs w:val="24"/>
        </w:rPr>
        <w:t>el of intoxication was not established by his own evidence.  He gave the impression that he was drinking</w:t>
      </w:r>
      <w:r w:rsidR="00A83FB9">
        <w:rPr>
          <w:szCs w:val="24"/>
        </w:rPr>
        <w:t xml:space="preserve"> alcohol</w:t>
      </w:r>
      <w:r w:rsidRPr="00E66B5B">
        <w:rPr>
          <w:szCs w:val="24"/>
        </w:rPr>
        <w:t xml:space="preserve"> between Gweru and Bul</w:t>
      </w:r>
      <w:r w:rsidR="00E66B5B" w:rsidRPr="00E66B5B">
        <w:rPr>
          <w:szCs w:val="24"/>
        </w:rPr>
        <w:t>awayo between the hour</w:t>
      </w:r>
      <w:r w:rsidR="00F210B6">
        <w:rPr>
          <w:szCs w:val="24"/>
        </w:rPr>
        <w:t>s of 1900 hours and 2300 hours.</w:t>
      </w:r>
      <w:r w:rsidRPr="00E66B5B">
        <w:rPr>
          <w:szCs w:val="24"/>
        </w:rPr>
        <w:t xml:space="preserve">  The accused did not allege that he was so drunk th</w:t>
      </w:r>
      <w:r w:rsidR="00E66B5B" w:rsidRPr="00E66B5B">
        <w:rPr>
          <w:szCs w:val="24"/>
        </w:rPr>
        <w:t>a</w:t>
      </w:r>
      <w:r w:rsidRPr="00E66B5B">
        <w:rPr>
          <w:szCs w:val="24"/>
        </w:rPr>
        <w:t xml:space="preserve">t he could not appreciate what was going on around him.  He clearly knew what he was about to do when he left Gweru.  He knew what he intended to achieve when he arrived at house number 1604 New </w:t>
      </w:r>
      <w:proofErr w:type="spellStart"/>
      <w:r w:rsidRPr="00E66B5B">
        <w:rPr>
          <w:szCs w:val="24"/>
        </w:rPr>
        <w:t>Magwegwe</w:t>
      </w:r>
      <w:proofErr w:type="spellEnd"/>
      <w:r w:rsidRPr="00E66B5B">
        <w:rPr>
          <w:szCs w:val="24"/>
        </w:rPr>
        <w:t>.  Before the door was opened he had cocked his gun in readi</w:t>
      </w:r>
      <w:r w:rsidR="00754722">
        <w:rPr>
          <w:szCs w:val="24"/>
        </w:rPr>
        <w:t>ness to carry out his objective.</w:t>
      </w:r>
      <w:r w:rsidRPr="00E66B5B">
        <w:rPr>
          <w:szCs w:val="24"/>
        </w:rPr>
        <w:t xml:space="preserve">  The</w:t>
      </w:r>
      <w:r w:rsidR="00754722">
        <w:rPr>
          <w:szCs w:val="24"/>
        </w:rPr>
        <w:t xml:space="preserve"> </w:t>
      </w:r>
      <w:r w:rsidRPr="00E66B5B">
        <w:rPr>
          <w:szCs w:val="24"/>
        </w:rPr>
        <w:t>firearm did not discharge accidentally.  The accused had the presence of mind to know that his weapon was on automatic mode.  If there was any provocation, his</w:t>
      </w:r>
      <w:r w:rsidR="00096C33">
        <w:rPr>
          <w:szCs w:val="24"/>
        </w:rPr>
        <w:t xml:space="preserve"> reaction was clearly disproportionate</w:t>
      </w:r>
      <w:r w:rsidRPr="00E66B5B">
        <w:rPr>
          <w:szCs w:val="24"/>
        </w:rPr>
        <w:t>.  The court cannot believe t</w:t>
      </w:r>
      <w:r w:rsidR="00E66B5B" w:rsidRPr="00E66B5B">
        <w:rPr>
          <w:szCs w:val="24"/>
        </w:rPr>
        <w:t>h</w:t>
      </w:r>
      <w:r w:rsidRPr="00E66B5B">
        <w:rPr>
          <w:szCs w:val="24"/>
        </w:rPr>
        <w:t xml:space="preserve">e accused’s version of events.  His version is a well calculated </w:t>
      </w:r>
      <w:r w:rsidR="00E66B5B" w:rsidRPr="00E66B5B">
        <w:rPr>
          <w:szCs w:val="24"/>
        </w:rPr>
        <w:t>account t</w:t>
      </w:r>
      <w:r w:rsidRPr="00E66B5B">
        <w:rPr>
          <w:szCs w:val="24"/>
        </w:rPr>
        <w:t>o avoid</w:t>
      </w:r>
      <w:r w:rsidR="00543566">
        <w:rPr>
          <w:szCs w:val="24"/>
        </w:rPr>
        <w:t xml:space="preserve"> criminal</w:t>
      </w:r>
      <w:r w:rsidRPr="00E66B5B">
        <w:rPr>
          <w:szCs w:val="24"/>
        </w:rPr>
        <w:t xml:space="preserve"> responsibility.  We reject he </w:t>
      </w:r>
      <w:proofErr w:type="spellStart"/>
      <w:r w:rsidRPr="00E66B5B">
        <w:rPr>
          <w:szCs w:val="24"/>
        </w:rPr>
        <w:t>accused’s</w:t>
      </w:r>
      <w:proofErr w:type="spellEnd"/>
      <w:r w:rsidRPr="00E66B5B">
        <w:rPr>
          <w:szCs w:val="24"/>
        </w:rPr>
        <w:t xml:space="preserve"> </w:t>
      </w:r>
      <w:proofErr w:type="spellStart"/>
      <w:r w:rsidRPr="00E66B5B">
        <w:rPr>
          <w:szCs w:val="24"/>
        </w:rPr>
        <w:t>defences</w:t>
      </w:r>
      <w:proofErr w:type="spellEnd"/>
      <w:r w:rsidRPr="00E66B5B">
        <w:rPr>
          <w:szCs w:val="24"/>
        </w:rPr>
        <w:t xml:space="preserve"> of provocation and intoxication. </w:t>
      </w:r>
      <w:r w:rsidR="00590D62">
        <w:rPr>
          <w:szCs w:val="24"/>
        </w:rPr>
        <w:t>We make the specific finding that accused was not provoked to such an extent that he lost self control.</w:t>
      </w:r>
      <w:r w:rsidRPr="00E66B5B">
        <w:rPr>
          <w:szCs w:val="24"/>
        </w:rPr>
        <w:t xml:space="preserve"> In respect of the child Chloe, the accused states that she was caught in cross-fire and that he had no intention to cause her death and should be acquitted on the charge of attempted murder. </w:t>
      </w:r>
      <w:r w:rsidR="00AE29BA">
        <w:rPr>
          <w:szCs w:val="24"/>
        </w:rPr>
        <w:t xml:space="preserve"> On the established facts, t</w:t>
      </w:r>
      <w:r w:rsidRPr="00E66B5B">
        <w:rPr>
          <w:szCs w:val="24"/>
        </w:rPr>
        <w:t>he accused clearly</w:t>
      </w:r>
      <w:r w:rsidR="002A6DB9" w:rsidRPr="00E66B5B">
        <w:rPr>
          <w:szCs w:val="24"/>
        </w:rPr>
        <w:t xml:space="preserve"> </w:t>
      </w:r>
      <w:proofErr w:type="spellStart"/>
      <w:r w:rsidR="002A6DB9" w:rsidRPr="00E66B5B">
        <w:rPr>
          <w:szCs w:val="24"/>
        </w:rPr>
        <w:t>realised</w:t>
      </w:r>
      <w:proofErr w:type="spellEnd"/>
      <w:r w:rsidR="002A6DB9" w:rsidRPr="00E66B5B">
        <w:rPr>
          <w:szCs w:val="24"/>
        </w:rPr>
        <w:t xml:space="preserve"> that there was a real risk or po</w:t>
      </w:r>
      <w:r w:rsidR="00BC22AD">
        <w:rPr>
          <w:szCs w:val="24"/>
        </w:rPr>
        <w:t>ssibility that his conduct could bring about the death of</w:t>
      </w:r>
      <w:r w:rsidR="00361F57" w:rsidRPr="00E66B5B">
        <w:rPr>
          <w:szCs w:val="24"/>
        </w:rPr>
        <w:t xml:space="preserve"> the </w:t>
      </w:r>
      <w:r w:rsidR="00361F57" w:rsidRPr="00E66B5B">
        <w:rPr>
          <w:szCs w:val="24"/>
        </w:rPr>
        <w:lastRenderedPageBreak/>
        <w:t>child but continued to engage in such conduct d</w:t>
      </w:r>
      <w:r w:rsidR="00E66B5B" w:rsidRPr="00E66B5B">
        <w:rPr>
          <w:szCs w:val="24"/>
        </w:rPr>
        <w:t>e</w:t>
      </w:r>
      <w:r w:rsidR="00361F57" w:rsidRPr="00E66B5B">
        <w:rPr>
          <w:szCs w:val="24"/>
        </w:rPr>
        <w:t>spite the risk and possibility.</w:t>
      </w:r>
      <w:r w:rsidR="00A03926">
        <w:rPr>
          <w:szCs w:val="24"/>
        </w:rPr>
        <w:t xml:space="preserve"> The minor</w:t>
      </w:r>
      <w:bookmarkStart w:id="0" w:name="_GoBack"/>
      <w:bookmarkEnd w:id="0"/>
      <w:r w:rsidR="00644A30">
        <w:rPr>
          <w:szCs w:val="24"/>
        </w:rPr>
        <w:t xml:space="preserve"> child was lucky to have survived.</w:t>
      </w:r>
    </w:p>
    <w:p w:rsidR="00361F57" w:rsidRPr="00E66B5B" w:rsidRDefault="00361F57" w:rsidP="00E66B5B">
      <w:pPr>
        <w:jc w:val="both"/>
        <w:rPr>
          <w:szCs w:val="24"/>
        </w:rPr>
      </w:pPr>
      <w:r w:rsidRPr="00E66B5B">
        <w:rPr>
          <w:szCs w:val="24"/>
        </w:rPr>
        <w:tab/>
        <w:t>In the result, we are satisfied that the state succeeded in proving its ca</w:t>
      </w:r>
      <w:r w:rsidR="00CB7D1B">
        <w:rPr>
          <w:szCs w:val="24"/>
        </w:rPr>
        <w:t>se in respect of all the counts beyond reasonable doubt.</w:t>
      </w:r>
    </w:p>
    <w:p w:rsidR="00361F57" w:rsidRPr="00E66B5B" w:rsidRDefault="00361F57" w:rsidP="00E66B5B">
      <w:pPr>
        <w:jc w:val="both"/>
        <w:rPr>
          <w:szCs w:val="24"/>
        </w:rPr>
      </w:pPr>
      <w:r w:rsidRPr="00E66B5B">
        <w:rPr>
          <w:szCs w:val="24"/>
        </w:rPr>
        <w:tab/>
        <w:t xml:space="preserve">Accordingly, </w:t>
      </w:r>
    </w:p>
    <w:p w:rsidR="00361F57" w:rsidRPr="00E66B5B" w:rsidRDefault="00361F57" w:rsidP="00E66B5B">
      <w:pPr>
        <w:pStyle w:val="ListParagraph"/>
        <w:numPr>
          <w:ilvl w:val="0"/>
          <w:numId w:val="7"/>
        </w:numPr>
        <w:jc w:val="both"/>
        <w:rPr>
          <w:szCs w:val="24"/>
        </w:rPr>
      </w:pPr>
      <w:r w:rsidRPr="00E66B5B">
        <w:rPr>
          <w:szCs w:val="24"/>
        </w:rPr>
        <w:t xml:space="preserve"> In respect of count 1 accused is found guilty of murder with actual intent.</w:t>
      </w:r>
    </w:p>
    <w:p w:rsidR="00361F57" w:rsidRPr="00E66B5B" w:rsidRDefault="00361F57" w:rsidP="00E66B5B">
      <w:pPr>
        <w:pStyle w:val="ListParagraph"/>
        <w:numPr>
          <w:ilvl w:val="0"/>
          <w:numId w:val="7"/>
        </w:numPr>
        <w:jc w:val="both"/>
        <w:rPr>
          <w:szCs w:val="24"/>
        </w:rPr>
      </w:pPr>
      <w:r w:rsidRPr="00E66B5B">
        <w:rPr>
          <w:szCs w:val="24"/>
        </w:rPr>
        <w:t>In respect of count 2, accused is found guilty of murder with actual intent.</w:t>
      </w:r>
    </w:p>
    <w:p w:rsidR="00361F57" w:rsidRPr="00E66B5B" w:rsidRDefault="00361F57" w:rsidP="00E66B5B">
      <w:pPr>
        <w:pStyle w:val="ListParagraph"/>
        <w:numPr>
          <w:ilvl w:val="0"/>
          <w:numId w:val="7"/>
        </w:numPr>
        <w:jc w:val="both"/>
        <w:rPr>
          <w:szCs w:val="24"/>
        </w:rPr>
      </w:pPr>
      <w:r w:rsidRPr="00E66B5B">
        <w:rPr>
          <w:szCs w:val="24"/>
        </w:rPr>
        <w:t>In respect of count 3, accused is found guilty of murder with actual intent.</w:t>
      </w:r>
    </w:p>
    <w:p w:rsidR="00361F57" w:rsidRPr="00E66B5B" w:rsidRDefault="00361F57" w:rsidP="00E66B5B">
      <w:pPr>
        <w:pStyle w:val="ListParagraph"/>
        <w:numPr>
          <w:ilvl w:val="0"/>
          <w:numId w:val="7"/>
        </w:numPr>
        <w:jc w:val="both"/>
        <w:rPr>
          <w:szCs w:val="24"/>
        </w:rPr>
      </w:pPr>
      <w:r w:rsidRPr="00E66B5B">
        <w:rPr>
          <w:szCs w:val="24"/>
        </w:rPr>
        <w:t>In respect of count 4, accused is found guilty of attempted murder.</w:t>
      </w:r>
    </w:p>
    <w:p w:rsidR="00361F57" w:rsidRPr="00925405" w:rsidRDefault="008D49DE" w:rsidP="00E66B5B">
      <w:pPr>
        <w:jc w:val="both"/>
        <w:rPr>
          <w:b/>
          <w:szCs w:val="24"/>
        </w:rPr>
      </w:pPr>
      <w:r w:rsidRPr="00925405">
        <w:rPr>
          <w:b/>
          <w:szCs w:val="24"/>
        </w:rPr>
        <w:t>Sentence</w:t>
      </w:r>
    </w:p>
    <w:p w:rsidR="008D49DE" w:rsidRPr="003C6C18" w:rsidRDefault="008D49DE" w:rsidP="00E66B5B">
      <w:pPr>
        <w:jc w:val="both"/>
        <w:rPr>
          <w:szCs w:val="24"/>
        </w:rPr>
      </w:pPr>
      <w:r w:rsidRPr="003C6C18">
        <w:rPr>
          <w:szCs w:val="24"/>
        </w:rPr>
        <w:tab/>
        <w:t>This is one of the most horrific cas</w:t>
      </w:r>
      <w:r w:rsidR="00A155B8">
        <w:rPr>
          <w:szCs w:val="24"/>
        </w:rPr>
        <w:t>es of murder this court has ever</w:t>
      </w:r>
      <w:r w:rsidRPr="003C6C18">
        <w:rPr>
          <w:szCs w:val="24"/>
        </w:rPr>
        <w:t xml:space="preserve"> had to contend with.  The accused shot the 3 deceased persons with an AK</w:t>
      </w:r>
      <w:r w:rsidR="00A155B8">
        <w:rPr>
          <w:szCs w:val="24"/>
        </w:rPr>
        <w:t>-</w:t>
      </w:r>
      <w:r w:rsidRPr="003C6C18">
        <w:rPr>
          <w:szCs w:val="24"/>
        </w:rPr>
        <w:t xml:space="preserve"> 47 assault rifle at point blank range.  The minor child Chloe </w:t>
      </w:r>
      <w:proofErr w:type="spellStart"/>
      <w:r w:rsidRPr="003C6C18">
        <w:rPr>
          <w:szCs w:val="24"/>
        </w:rPr>
        <w:t>Chapeyama</w:t>
      </w:r>
      <w:proofErr w:type="spellEnd"/>
      <w:r w:rsidRPr="003C6C18">
        <w:rPr>
          <w:szCs w:val="24"/>
        </w:rPr>
        <w:t xml:space="preserve"> could have easily been killed in this terrible episode of </w:t>
      </w:r>
      <w:r w:rsidR="00376821">
        <w:rPr>
          <w:szCs w:val="24"/>
        </w:rPr>
        <w:t xml:space="preserve">domestic </w:t>
      </w:r>
      <w:r w:rsidRPr="003C6C18">
        <w:rPr>
          <w:szCs w:val="24"/>
        </w:rPr>
        <w:t xml:space="preserve">violence. </w:t>
      </w:r>
      <w:r w:rsidR="00BD0C1C">
        <w:rPr>
          <w:szCs w:val="24"/>
        </w:rPr>
        <w:t xml:space="preserve"> The deceased are young females whose lives were cut short in brutal fashion.</w:t>
      </w:r>
      <w:r w:rsidRPr="003C6C18">
        <w:rPr>
          <w:szCs w:val="24"/>
        </w:rPr>
        <w:t xml:space="preserve"> In assessing an appropriate sentence the court should take into account the fact that the gruesome killing was committed in aggravating circumstances.  T</w:t>
      </w:r>
      <w:r w:rsidR="00925405" w:rsidRPr="003C6C18">
        <w:rPr>
          <w:szCs w:val="24"/>
        </w:rPr>
        <w:t>h</w:t>
      </w:r>
      <w:r w:rsidRPr="003C6C18">
        <w:rPr>
          <w:szCs w:val="24"/>
        </w:rPr>
        <w:t>ese aggravating circumstances are t</w:t>
      </w:r>
      <w:r w:rsidR="00925405" w:rsidRPr="003C6C18">
        <w:rPr>
          <w:szCs w:val="24"/>
        </w:rPr>
        <w:t>h</w:t>
      </w:r>
      <w:r w:rsidRPr="003C6C18">
        <w:rPr>
          <w:szCs w:val="24"/>
        </w:rPr>
        <w:t>at there is more than one murder victim and a minor child was involved.  This court has made a finding tha</w:t>
      </w:r>
      <w:r w:rsidR="00376821">
        <w:rPr>
          <w:szCs w:val="24"/>
        </w:rPr>
        <w:t>t this murder was well planned</w:t>
      </w:r>
      <w:r w:rsidRPr="003C6C18">
        <w:rPr>
          <w:szCs w:val="24"/>
        </w:rPr>
        <w:t xml:space="preserve"> and calculated and therefore there was pre-meditation.  In terms of section 47 (4) (b) a person convicted of murder in aggravating circumstances shall be liable to a sentence of death or i</w:t>
      </w:r>
      <w:r w:rsidR="00925405" w:rsidRPr="003C6C18">
        <w:rPr>
          <w:szCs w:val="24"/>
        </w:rPr>
        <w:t>m</w:t>
      </w:r>
      <w:r w:rsidRPr="003C6C18">
        <w:rPr>
          <w:szCs w:val="24"/>
        </w:rPr>
        <w:t>prisonment for life or imprisonment for a definite period not less than 20 years.  This court has to ac</w:t>
      </w:r>
      <w:r w:rsidR="00925405" w:rsidRPr="003C6C18">
        <w:rPr>
          <w:szCs w:val="24"/>
        </w:rPr>
        <w:t>h</w:t>
      </w:r>
      <w:r w:rsidRPr="003C6C18">
        <w:rPr>
          <w:szCs w:val="24"/>
        </w:rPr>
        <w:t xml:space="preserve">ieve a delicate balance between delivering justice to the victims, but on the other hand take into </w:t>
      </w:r>
      <w:proofErr w:type="spellStart"/>
      <w:r w:rsidRPr="003C6C18">
        <w:rPr>
          <w:szCs w:val="24"/>
        </w:rPr>
        <w:t>cogni</w:t>
      </w:r>
      <w:r w:rsidR="00BD0C1C">
        <w:rPr>
          <w:szCs w:val="24"/>
        </w:rPr>
        <w:t>sa</w:t>
      </w:r>
      <w:r w:rsidR="00925405" w:rsidRPr="003C6C18">
        <w:rPr>
          <w:szCs w:val="24"/>
        </w:rPr>
        <w:t>nc</w:t>
      </w:r>
      <w:r w:rsidRPr="003C6C18">
        <w:rPr>
          <w:szCs w:val="24"/>
        </w:rPr>
        <w:t>e</w:t>
      </w:r>
      <w:proofErr w:type="spellEnd"/>
      <w:r w:rsidRPr="003C6C18">
        <w:rPr>
          <w:szCs w:val="24"/>
        </w:rPr>
        <w:t xml:space="preserve"> the peculiar medical condition of the accused person.  This court observes that t</w:t>
      </w:r>
      <w:r w:rsidR="003C6C18" w:rsidRPr="003C6C18">
        <w:rPr>
          <w:szCs w:val="24"/>
        </w:rPr>
        <w:t>h</w:t>
      </w:r>
      <w:r w:rsidRPr="003C6C18">
        <w:rPr>
          <w:szCs w:val="24"/>
        </w:rPr>
        <w:t>e accused is completely paraplegic arising from a gunshot wound t</w:t>
      </w:r>
      <w:r w:rsidR="003C6C18" w:rsidRPr="003C6C18">
        <w:rPr>
          <w:szCs w:val="24"/>
        </w:rPr>
        <w:t>h</w:t>
      </w:r>
      <w:r w:rsidRPr="003C6C18">
        <w:rPr>
          <w:szCs w:val="24"/>
        </w:rPr>
        <w:t xml:space="preserve">at affected his spinal cord.  The accused does not have </w:t>
      </w:r>
      <w:r w:rsidR="00925405" w:rsidRPr="003C6C18">
        <w:rPr>
          <w:szCs w:val="24"/>
        </w:rPr>
        <w:t xml:space="preserve">bowel or </w:t>
      </w:r>
      <w:r w:rsidR="00713532">
        <w:rPr>
          <w:szCs w:val="24"/>
        </w:rPr>
        <w:t>bladder control.  The paraplegic condition</w:t>
      </w:r>
      <w:r w:rsidR="00925405" w:rsidRPr="003C6C18">
        <w:rPr>
          <w:szCs w:val="24"/>
        </w:rPr>
        <w:t xml:space="preserve"> is permanent.  The accused requires </w:t>
      </w:r>
      <w:r w:rsidR="00713532">
        <w:rPr>
          <w:szCs w:val="24"/>
        </w:rPr>
        <w:t>re</w:t>
      </w:r>
      <w:r w:rsidR="00925405" w:rsidRPr="003C6C18">
        <w:rPr>
          <w:szCs w:val="24"/>
        </w:rPr>
        <w:t>habilitation.  He is on a special diet.  It is common cause that the accused’s con</w:t>
      </w:r>
      <w:r w:rsidR="005D0109">
        <w:rPr>
          <w:szCs w:val="24"/>
        </w:rPr>
        <w:t>dition presents huge challenges</w:t>
      </w:r>
      <w:r w:rsidR="00925405" w:rsidRPr="003C6C18">
        <w:rPr>
          <w:szCs w:val="24"/>
        </w:rPr>
        <w:t xml:space="preserve"> to the prison system, </w:t>
      </w:r>
      <w:r w:rsidR="00925405" w:rsidRPr="003C6C18">
        <w:rPr>
          <w:szCs w:val="24"/>
        </w:rPr>
        <w:lastRenderedPageBreak/>
        <w:t xml:space="preserve">which is not designed for persons with his type </w:t>
      </w:r>
      <w:r w:rsidR="003C6C18" w:rsidRPr="003C6C18">
        <w:rPr>
          <w:szCs w:val="24"/>
        </w:rPr>
        <w:t>o</w:t>
      </w:r>
      <w:r w:rsidR="00925405" w:rsidRPr="003C6C18">
        <w:rPr>
          <w:szCs w:val="24"/>
        </w:rPr>
        <w:t>f disability.</w:t>
      </w:r>
      <w:r w:rsidR="00C20A97">
        <w:rPr>
          <w:szCs w:val="24"/>
        </w:rPr>
        <w:t xml:space="preserve"> I</w:t>
      </w:r>
      <w:r w:rsidR="003A4383">
        <w:rPr>
          <w:szCs w:val="24"/>
        </w:rPr>
        <w:t>t is recommended that</w:t>
      </w:r>
      <w:r w:rsidR="00C20A97">
        <w:rPr>
          <w:szCs w:val="24"/>
        </w:rPr>
        <w:t xml:space="preserve"> prison officials</w:t>
      </w:r>
      <w:r w:rsidR="00AB7E18">
        <w:rPr>
          <w:szCs w:val="24"/>
        </w:rPr>
        <w:t xml:space="preserve"> should</w:t>
      </w:r>
      <w:r w:rsidR="00C20A97">
        <w:rPr>
          <w:szCs w:val="24"/>
        </w:rPr>
        <w:t xml:space="preserve"> provide reasonable facilities</w:t>
      </w:r>
      <w:r w:rsidR="003A4383">
        <w:rPr>
          <w:szCs w:val="24"/>
        </w:rPr>
        <w:t xml:space="preserve"> to cater for </w:t>
      </w:r>
      <w:proofErr w:type="spellStart"/>
      <w:r w:rsidR="003A4383">
        <w:rPr>
          <w:szCs w:val="24"/>
        </w:rPr>
        <w:t>accused”</w:t>
      </w:r>
      <w:r w:rsidR="005D43E2">
        <w:rPr>
          <w:szCs w:val="24"/>
        </w:rPr>
        <w:t>s</w:t>
      </w:r>
      <w:proofErr w:type="spellEnd"/>
      <w:r w:rsidR="003A4383">
        <w:rPr>
          <w:szCs w:val="24"/>
        </w:rPr>
        <w:t xml:space="preserve"> needs.</w:t>
      </w:r>
    </w:p>
    <w:p w:rsidR="00925405" w:rsidRDefault="00925405" w:rsidP="00E66B5B">
      <w:pPr>
        <w:jc w:val="both"/>
        <w:rPr>
          <w:szCs w:val="24"/>
        </w:rPr>
      </w:pPr>
      <w:r w:rsidRPr="003C6C18">
        <w:rPr>
          <w:szCs w:val="24"/>
        </w:rPr>
        <w:tab/>
        <w:t>The court must</w:t>
      </w:r>
      <w:r w:rsidR="00FF5295">
        <w:rPr>
          <w:szCs w:val="24"/>
        </w:rPr>
        <w:t>,</w:t>
      </w:r>
      <w:r w:rsidRPr="003C6C18">
        <w:rPr>
          <w:szCs w:val="24"/>
        </w:rPr>
        <w:t xml:space="preserve"> however</w:t>
      </w:r>
      <w:r w:rsidR="00FF5295">
        <w:rPr>
          <w:szCs w:val="24"/>
        </w:rPr>
        <w:t>,</w:t>
      </w:r>
      <w:r w:rsidRPr="003C6C18">
        <w:rPr>
          <w:szCs w:val="24"/>
        </w:rPr>
        <w:t xml:space="preserve"> pass a sentence that is fair to the accused person but that does justice to the extent th</w:t>
      </w:r>
      <w:r w:rsidR="003C6C18" w:rsidRPr="003C6C18">
        <w:rPr>
          <w:szCs w:val="24"/>
        </w:rPr>
        <w:t>a</w:t>
      </w:r>
      <w:r w:rsidRPr="003C6C18">
        <w:rPr>
          <w:szCs w:val="24"/>
        </w:rPr>
        <w:t>t it must be known t</w:t>
      </w:r>
      <w:r w:rsidR="003C6C18" w:rsidRPr="003C6C18">
        <w:rPr>
          <w:szCs w:val="24"/>
        </w:rPr>
        <w:t>h</w:t>
      </w:r>
      <w:r w:rsidRPr="003C6C18">
        <w:rPr>
          <w:szCs w:val="24"/>
        </w:rPr>
        <w:t>at domestic violence has no place in a civili</w:t>
      </w:r>
      <w:r w:rsidR="001E1C15">
        <w:rPr>
          <w:szCs w:val="24"/>
        </w:rPr>
        <w:t>zed society.  The use of guns in the</w:t>
      </w:r>
      <w:r w:rsidRPr="003C6C18">
        <w:rPr>
          <w:szCs w:val="24"/>
        </w:rPr>
        <w:t xml:space="preserve"> reso</w:t>
      </w:r>
      <w:r w:rsidR="001E1C15">
        <w:rPr>
          <w:szCs w:val="24"/>
        </w:rPr>
        <w:t>lution of matrimonial disputes</w:t>
      </w:r>
      <w:r w:rsidR="0046647C">
        <w:rPr>
          <w:szCs w:val="24"/>
        </w:rPr>
        <w:t xml:space="preserve"> will not</w:t>
      </w:r>
      <w:r w:rsidRPr="003C6C18">
        <w:rPr>
          <w:szCs w:val="24"/>
        </w:rPr>
        <w:t xml:space="preserve"> be countenanced by these courts.</w:t>
      </w:r>
      <w:r w:rsidR="0046647C">
        <w:rPr>
          <w:szCs w:val="24"/>
        </w:rPr>
        <w:t xml:space="preserve"> The sentence we shall pass must serve the ends of justice.</w:t>
      </w:r>
    </w:p>
    <w:p w:rsidR="003C6C18" w:rsidRDefault="003C6C18" w:rsidP="00E66B5B">
      <w:pPr>
        <w:jc w:val="both"/>
        <w:rPr>
          <w:szCs w:val="24"/>
        </w:rPr>
      </w:pPr>
    </w:p>
    <w:p w:rsidR="00925405" w:rsidRPr="003C6C18" w:rsidRDefault="00925405" w:rsidP="00E66B5B">
      <w:pPr>
        <w:jc w:val="both"/>
        <w:rPr>
          <w:szCs w:val="24"/>
        </w:rPr>
      </w:pPr>
      <w:r w:rsidRPr="003C6C18">
        <w:rPr>
          <w:szCs w:val="24"/>
        </w:rPr>
        <w:tab/>
        <w:t>Accordingly, t</w:t>
      </w:r>
      <w:r w:rsidR="003C6C18" w:rsidRPr="003C6C18">
        <w:rPr>
          <w:szCs w:val="24"/>
        </w:rPr>
        <w:t>h</w:t>
      </w:r>
      <w:r w:rsidRPr="003C6C18">
        <w:rPr>
          <w:szCs w:val="24"/>
        </w:rPr>
        <w:t>e accused is sentenced as follows:</w:t>
      </w:r>
    </w:p>
    <w:p w:rsidR="00925405" w:rsidRPr="003C6C18" w:rsidRDefault="00925405" w:rsidP="003C6C18">
      <w:pPr>
        <w:ind w:left="720"/>
        <w:jc w:val="both"/>
        <w:rPr>
          <w:szCs w:val="24"/>
        </w:rPr>
      </w:pPr>
      <w:r w:rsidRPr="0046647C">
        <w:rPr>
          <w:b/>
          <w:szCs w:val="24"/>
        </w:rPr>
        <w:t>“All counts are taken as one for purposes of sentence and accused is sentenced to 25</w:t>
      </w:r>
      <w:r w:rsidRPr="003C6C18">
        <w:rPr>
          <w:szCs w:val="24"/>
        </w:rPr>
        <w:t xml:space="preserve"> </w:t>
      </w:r>
      <w:r w:rsidRPr="0046647C">
        <w:rPr>
          <w:b/>
          <w:szCs w:val="24"/>
        </w:rPr>
        <w:t>years imprisonment.”</w:t>
      </w:r>
    </w:p>
    <w:p w:rsidR="006E31F9" w:rsidRDefault="006E31F9" w:rsidP="00E66B5B">
      <w:pPr>
        <w:jc w:val="both"/>
        <w:rPr>
          <w:szCs w:val="24"/>
        </w:rPr>
      </w:pPr>
    </w:p>
    <w:p w:rsidR="003C6C18" w:rsidRPr="00E66B5B" w:rsidRDefault="003C6C18" w:rsidP="00E66B5B">
      <w:pPr>
        <w:jc w:val="both"/>
        <w:rPr>
          <w:szCs w:val="24"/>
        </w:rPr>
      </w:pPr>
    </w:p>
    <w:p w:rsidR="006E31F9" w:rsidRPr="00E66B5B" w:rsidRDefault="00361F57" w:rsidP="00E66B5B">
      <w:pPr>
        <w:pStyle w:val="NoSpacing"/>
        <w:jc w:val="both"/>
        <w:rPr>
          <w:szCs w:val="24"/>
        </w:rPr>
      </w:pPr>
      <w:r w:rsidRPr="00E66B5B">
        <w:rPr>
          <w:i/>
          <w:szCs w:val="24"/>
        </w:rPr>
        <w:t>National Prosecuting Authority</w:t>
      </w:r>
      <w:r w:rsidRPr="00E66B5B">
        <w:rPr>
          <w:szCs w:val="24"/>
        </w:rPr>
        <w:t>, state’s legal practitioners</w:t>
      </w:r>
    </w:p>
    <w:p w:rsidR="002A1247" w:rsidRPr="00E66B5B" w:rsidRDefault="00361F57" w:rsidP="00E66B5B">
      <w:pPr>
        <w:pStyle w:val="NoSpacing"/>
        <w:jc w:val="both"/>
        <w:rPr>
          <w:szCs w:val="24"/>
        </w:rPr>
      </w:pPr>
      <w:r w:rsidRPr="00E66B5B">
        <w:rPr>
          <w:i/>
          <w:szCs w:val="24"/>
        </w:rPr>
        <w:t>Calderwood, Bryce Hendrie &amp; Partners</w:t>
      </w:r>
      <w:r w:rsidRPr="00E66B5B">
        <w:rPr>
          <w:szCs w:val="24"/>
        </w:rPr>
        <w:t>, accused’s legal practitioner</w:t>
      </w:r>
    </w:p>
    <w:sectPr w:rsidR="002A1247" w:rsidRPr="00E66B5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F83" w:rsidRDefault="002C0F83" w:rsidP="00545D62">
      <w:pPr>
        <w:spacing w:before="0" w:after="0" w:line="240" w:lineRule="auto"/>
      </w:pPr>
      <w:r>
        <w:separator/>
      </w:r>
    </w:p>
  </w:endnote>
  <w:endnote w:type="continuationSeparator" w:id="0">
    <w:p w:rsidR="002C0F83" w:rsidRDefault="002C0F83" w:rsidP="00545D6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F83" w:rsidRDefault="002C0F83" w:rsidP="00545D62">
      <w:pPr>
        <w:spacing w:before="0" w:after="0" w:line="240" w:lineRule="auto"/>
      </w:pPr>
      <w:r>
        <w:separator/>
      </w:r>
    </w:p>
  </w:footnote>
  <w:footnote w:type="continuationSeparator" w:id="0">
    <w:p w:rsidR="002C0F83" w:rsidRDefault="002C0F83" w:rsidP="00545D6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7817"/>
      <w:docPartObj>
        <w:docPartGallery w:val="Page Numbers (Top of Page)"/>
        <w:docPartUnique/>
      </w:docPartObj>
    </w:sdtPr>
    <w:sdtContent>
      <w:p w:rsidR="00545D62" w:rsidRDefault="00D7628F">
        <w:pPr>
          <w:pStyle w:val="Header"/>
          <w:jc w:val="right"/>
        </w:pPr>
        <w:r>
          <w:rPr>
            <w:noProof/>
          </w:rPr>
          <w:fldChar w:fldCharType="begin"/>
        </w:r>
        <w:r w:rsidR="0018508A">
          <w:rPr>
            <w:noProof/>
          </w:rPr>
          <w:instrText xml:space="preserve"> PAGE   \* MERGEFORMAT </w:instrText>
        </w:r>
        <w:r>
          <w:rPr>
            <w:noProof/>
          </w:rPr>
          <w:fldChar w:fldCharType="separate"/>
        </w:r>
        <w:r w:rsidR="001E1C15">
          <w:rPr>
            <w:noProof/>
          </w:rPr>
          <w:t>13</w:t>
        </w:r>
        <w:r>
          <w:rPr>
            <w:noProof/>
          </w:rPr>
          <w:fldChar w:fldCharType="end"/>
        </w:r>
      </w:p>
      <w:p w:rsidR="00545D62" w:rsidRDefault="001B7632" w:rsidP="001B7632">
        <w:pPr>
          <w:pStyle w:val="NoSpacing"/>
          <w:ind w:left="7920"/>
        </w:pPr>
        <w:r>
          <w:t xml:space="preserve">        </w:t>
        </w:r>
        <w:r w:rsidR="00545D62">
          <w:t>HB 89/19</w:t>
        </w:r>
      </w:p>
      <w:p w:rsidR="00545D62" w:rsidRDefault="001B7632" w:rsidP="001B7632">
        <w:pPr>
          <w:pStyle w:val="NoSpacing"/>
          <w:ind w:left="6480" w:firstLine="720"/>
        </w:pPr>
        <w:r>
          <w:t xml:space="preserve">       </w:t>
        </w:r>
        <w:r w:rsidR="00545D62">
          <w:t>CRB (HC</w:t>
        </w:r>
        <w:r>
          <w:t>) 99/18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2866"/>
    <w:multiLevelType w:val="hybridMultilevel"/>
    <w:tmpl w:val="53D0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8012C"/>
    <w:multiLevelType w:val="hybridMultilevel"/>
    <w:tmpl w:val="9C283242"/>
    <w:lvl w:ilvl="0" w:tplc="301AB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1C459C"/>
    <w:multiLevelType w:val="hybridMultilevel"/>
    <w:tmpl w:val="33AE081E"/>
    <w:lvl w:ilvl="0" w:tplc="1AB4F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653D8"/>
    <w:multiLevelType w:val="hybridMultilevel"/>
    <w:tmpl w:val="82E63712"/>
    <w:lvl w:ilvl="0" w:tplc="05B674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082E61"/>
    <w:multiLevelType w:val="hybridMultilevel"/>
    <w:tmpl w:val="D5CEB80A"/>
    <w:lvl w:ilvl="0" w:tplc="880EF9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8103F68"/>
    <w:multiLevelType w:val="hybridMultilevel"/>
    <w:tmpl w:val="0B22906C"/>
    <w:lvl w:ilvl="0" w:tplc="4952592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792625B"/>
    <w:multiLevelType w:val="hybridMultilevel"/>
    <w:tmpl w:val="8990F84C"/>
    <w:lvl w:ilvl="0" w:tplc="94305D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1245"/>
    <w:rsid w:val="00003F95"/>
    <w:rsid w:val="0002305F"/>
    <w:rsid w:val="00024A2E"/>
    <w:rsid w:val="00026228"/>
    <w:rsid w:val="000421BF"/>
    <w:rsid w:val="000552A5"/>
    <w:rsid w:val="00070727"/>
    <w:rsid w:val="00073976"/>
    <w:rsid w:val="00073B49"/>
    <w:rsid w:val="00094EF8"/>
    <w:rsid w:val="00096C33"/>
    <w:rsid w:val="000A773A"/>
    <w:rsid w:val="000B0D1F"/>
    <w:rsid w:val="000F55A4"/>
    <w:rsid w:val="0011394F"/>
    <w:rsid w:val="00122FE9"/>
    <w:rsid w:val="00150AF7"/>
    <w:rsid w:val="00165AE1"/>
    <w:rsid w:val="00173113"/>
    <w:rsid w:val="0018508A"/>
    <w:rsid w:val="001B7632"/>
    <w:rsid w:val="001D126B"/>
    <w:rsid w:val="001E1C15"/>
    <w:rsid w:val="001F65BA"/>
    <w:rsid w:val="001F68D7"/>
    <w:rsid w:val="00204E7B"/>
    <w:rsid w:val="002472BC"/>
    <w:rsid w:val="00261CA4"/>
    <w:rsid w:val="00275F76"/>
    <w:rsid w:val="002872A8"/>
    <w:rsid w:val="00295E35"/>
    <w:rsid w:val="002A1247"/>
    <w:rsid w:val="002A2E05"/>
    <w:rsid w:val="002A3548"/>
    <w:rsid w:val="002A6DB9"/>
    <w:rsid w:val="002C0F83"/>
    <w:rsid w:val="002C30B6"/>
    <w:rsid w:val="002C7F8A"/>
    <w:rsid w:val="002E0F88"/>
    <w:rsid w:val="002F0CC4"/>
    <w:rsid w:val="00320FB9"/>
    <w:rsid w:val="003443D9"/>
    <w:rsid w:val="00361A75"/>
    <w:rsid w:val="00361F57"/>
    <w:rsid w:val="00376821"/>
    <w:rsid w:val="003777A0"/>
    <w:rsid w:val="003A115A"/>
    <w:rsid w:val="003A3365"/>
    <w:rsid w:val="003A4383"/>
    <w:rsid w:val="003A72B8"/>
    <w:rsid w:val="003C60A1"/>
    <w:rsid w:val="003C6C18"/>
    <w:rsid w:val="003C7565"/>
    <w:rsid w:val="003D7755"/>
    <w:rsid w:val="003E3713"/>
    <w:rsid w:val="003E5BAA"/>
    <w:rsid w:val="003E7554"/>
    <w:rsid w:val="003F1826"/>
    <w:rsid w:val="00426BD7"/>
    <w:rsid w:val="00436102"/>
    <w:rsid w:val="00437405"/>
    <w:rsid w:val="00443F2F"/>
    <w:rsid w:val="0046647C"/>
    <w:rsid w:val="004725CF"/>
    <w:rsid w:val="00477B02"/>
    <w:rsid w:val="004B0E80"/>
    <w:rsid w:val="004B4B42"/>
    <w:rsid w:val="004C5634"/>
    <w:rsid w:val="004F3931"/>
    <w:rsid w:val="004F4BD8"/>
    <w:rsid w:val="005111B5"/>
    <w:rsid w:val="00511328"/>
    <w:rsid w:val="00514CFD"/>
    <w:rsid w:val="00524FC1"/>
    <w:rsid w:val="00537207"/>
    <w:rsid w:val="0054317D"/>
    <w:rsid w:val="00543566"/>
    <w:rsid w:val="00544D29"/>
    <w:rsid w:val="00545D62"/>
    <w:rsid w:val="005716C9"/>
    <w:rsid w:val="0057548C"/>
    <w:rsid w:val="00581C94"/>
    <w:rsid w:val="00590D62"/>
    <w:rsid w:val="005C2EEE"/>
    <w:rsid w:val="005C3AAF"/>
    <w:rsid w:val="005D0109"/>
    <w:rsid w:val="005D43E2"/>
    <w:rsid w:val="005E0BB1"/>
    <w:rsid w:val="005E37C5"/>
    <w:rsid w:val="006426D6"/>
    <w:rsid w:val="00644A30"/>
    <w:rsid w:val="0068662E"/>
    <w:rsid w:val="006A03C9"/>
    <w:rsid w:val="006A7B8C"/>
    <w:rsid w:val="006C531F"/>
    <w:rsid w:val="006E31F9"/>
    <w:rsid w:val="006F2CF7"/>
    <w:rsid w:val="006F6885"/>
    <w:rsid w:val="00701C30"/>
    <w:rsid w:val="00705ABC"/>
    <w:rsid w:val="0071184B"/>
    <w:rsid w:val="00713532"/>
    <w:rsid w:val="00721245"/>
    <w:rsid w:val="0073207A"/>
    <w:rsid w:val="00737672"/>
    <w:rsid w:val="00744D83"/>
    <w:rsid w:val="00745F0C"/>
    <w:rsid w:val="00754722"/>
    <w:rsid w:val="00774896"/>
    <w:rsid w:val="007B49A6"/>
    <w:rsid w:val="007C3FC0"/>
    <w:rsid w:val="007D0B26"/>
    <w:rsid w:val="007D2790"/>
    <w:rsid w:val="007D6B26"/>
    <w:rsid w:val="007E0E9B"/>
    <w:rsid w:val="007F31C2"/>
    <w:rsid w:val="007F595C"/>
    <w:rsid w:val="00801BFF"/>
    <w:rsid w:val="00833113"/>
    <w:rsid w:val="008537A1"/>
    <w:rsid w:val="008A7672"/>
    <w:rsid w:val="008B6333"/>
    <w:rsid w:val="008C3209"/>
    <w:rsid w:val="008D2C66"/>
    <w:rsid w:val="008D3C65"/>
    <w:rsid w:val="008D49DE"/>
    <w:rsid w:val="008D6419"/>
    <w:rsid w:val="008E57DF"/>
    <w:rsid w:val="008E694E"/>
    <w:rsid w:val="008F60E3"/>
    <w:rsid w:val="0091006F"/>
    <w:rsid w:val="009179DE"/>
    <w:rsid w:val="00925405"/>
    <w:rsid w:val="009340D5"/>
    <w:rsid w:val="009556C5"/>
    <w:rsid w:val="00964A9E"/>
    <w:rsid w:val="00967864"/>
    <w:rsid w:val="00972B11"/>
    <w:rsid w:val="00981583"/>
    <w:rsid w:val="009C0BA0"/>
    <w:rsid w:val="009E5C1A"/>
    <w:rsid w:val="009F22B5"/>
    <w:rsid w:val="009F2BD9"/>
    <w:rsid w:val="00A03926"/>
    <w:rsid w:val="00A14AFF"/>
    <w:rsid w:val="00A155B8"/>
    <w:rsid w:val="00A343D7"/>
    <w:rsid w:val="00A346FE"/>
    <w:rsid w:val="00A46118"/>
    <w:rsid w:val="00A50BC8"/>
    <w:rsid w:val="00A7725D"/>
    <w:rsid w:val="00A83FB9"/>
    <w:rsid w:val="00AB7E18"/>
    <w:rsid w:val="00AC3FB8"/>
    <w:rsid w:val="00AD7946"/>
    <w:rsid w:val="00AD7C6E"/>
    <w:rsid w:val="00AE29BA"/>
    <w:rsid w:val="00B05411"/>
    <w:rsid w:val="00B3536E"/>
    <w:rsid w:val="00B5769A"/>
    <w:rsid w:val="00B76D1E"/>
    <w:rsid w:val="00B93A23"/>
    <w:rsid w:val="00BB047F"/>
    <w:rsid w:val="00BB7960"/>
    <w:rsid w:val="00BC22AD"/>
    <w:rsid w:val="00BC5638"/>
    <w:rsid w:val="00BC5C5B"/>
    <w:rsid w:val="00BC6B87"/>
    <w:rsid w:val="00BD0C1C"/>
    <w:rsid w:val="00BE0CB1"/>
    <w:rsid w:val="00C1674E"/>
    <w:rsid w:val="00C20A97"/>
    <w:rsid w:val="00C20B42"/>
    <w:rsid w:val="00C3103D"/>
    <w:rsid w:val="00C54C67"/>
    <w:rsid w:val="00C5693A"/>
    <w:rsid w:val="00C5778F"/>
    <w:rsid w:val="00C61900"/>
    <w:rsid w:val="00C71608"/>
    <w:rsid w:val="00C90523"/>
    <w:rsid w:val="00C90B7E"/>
    <w:rsid w:val="00C90F54"/>
    <w:rsid w:val="00C949DD"/>
    <w:rsid w:val="00C95F59"/>
    <w:rsid w:val="00C9617D"/>
    <w:rsid w:val="00C96836"/>
    <w:rsid w:val="00CA4131"/>
    <w:rsid w:val="00CB7D1B"/>
    <w:rsid w:val="00CD0F32"/>
    <w:rsid w:val="00CE026F"/>
    <w:rsid w:val="00CE35DF"/>
    <w:rsid w:val="00CF315F"/>
    <w:rsid w:val="00D1254C"/>
    <w:rsid w:val="00D20B4C"/>
    <w:rsid w:val="00D2711E"/>
    <w:rsid w:val="00D27D62"/>
    <w:rsid w:val="00D31BE9"/>
    <w:rsid w:val="00D3227E"/>
    <w:rsid w:val="00D626BF"/>
    <w:rsid w:val="00D73413"/>
    <w:rsid w:val="00D7628F"/>
    <w:rsid w:val="00D84C43"/>
    <w:rsid w:val="00DA3592"/>
    <w:rsid w:val="00DB29F4"/>
    <w:rsid w:val="00DB6687"/>
    <w:rsid w:val="00DC2D23"/>
    <w:rsid w:val="00DD2260"/>
    <w:rsid w:val="00DE3A73"/>
    <w:rsid w:val="00DE5696"/>
    <w:rsid w:val="00E10C27"/>
    <w:rsid w:val="00E15E90"/>
    <w:rsid w:val="00E262F8"/>
    <w:rsid w:val="00E42B6A"/>
    <w:rsid w:val="00E607E7"/>
    <w:rsid w:val="00E66B5B"/>
    <w:rsid w:val="00E76858"/>
    <w:rsid w:val="00E77013"/>
    <w:rsid w:val="00E77A16"/>
    <w:rsid w:val="00E877C0"/>
    <w:rsid w:val="00ED049D"/>
    <w:rsid w:val="00F17027"/>
    <w:rsid w:val="00F210B6"/>
    <w:rsid w:val="00F32C0E"/>
    <w:rsid w:val="00F3719D"/>
    <w:rsid w:val="00F4782D"/>
    <w:rsid w:val="00F91498"/>
    <w:rsid w:val="00F96D15"/>
    <w:rsid w:val="00F9725E"/>
    <w:rsid w:val="00FA68D7"/>
    <w:rsid w:val="00FA7027"/>
    <w:rsid w:val="00FD69DE"/>
    <w:rsid w:val="00FE5577"/>
    <w:rsid w:val="00FE731A"/>
    <w:rsid w:val="00FF529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A46118"/>
    <w:pPr>
      <w:ind w:left="720"/>
      <w:contextualSpacing/>
    </w:pPr>
  </w:style>
  <w:style w:type="paragraph" w:styleId="Header">
    <w:name w:val="header"/>
    <w:basedOn w:val="Normal"/>
    <w:link w:val="HeaderChar"/>
    <w:uiPriority w:val="99"/>
    <w:unhideWhenUsed/>
    <w:rsid w:val="00545D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45D62"/>
    <w:rPr>
      <w:rFonts w:ascii="Times New Roman" w:hAnsi="Times New Roman"/>
      <w:sz w:val="24"/>
    </w:rPr>
  </w:style>
  <w:style w:type="paragraph" w:styleId="Footer">
    <w:name w:val="footer"/>
    <w:basedOn w:val="Normal"/>
    <w:link w:val="FooterChar"/>
    <w:uiPriority w:val="99"/>
    <w:semiHidden/>
    <w:unhideWhenUsed/>
    <w:rsid w:val="00545D6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45D6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13</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38</cp:revision>
  <dcterms:created xsi:type="dcterms:W3CDTF">2019-06-06T20:15:00Z</dcterms:created>
  <dcterms:modified xsi:type="dcterms:W3CDTF">2019-06-07T11:44:00Z</dcterms:modified>
</cp:coreProperties>
</file>