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23" w:rsidRPr="00930C74" w:rsidRDefault="00DE2623" w:rsidP="008D0006">
      <w:pPr>
        <w:spacing w:after="0" w:line="240" w:lineRule="auto"/>
        <w:rPr>
          <w:rFonts w:ascii="Times New Roman" w:hAnsi="Times New Roman" w:cs="Times New Roman"/>
          <w:sz w:val="24"/>
          <w:szCs w:val="24"/>
          <w:lang w:val="en-US"/>
        </w:rPr>
      </w:pPr>
      <w:bookmarkStart w:id="0" w:name="_GoBack"/>
      <w:bookmarkEnd w:id="0"/>
      <w:r w:rsidRPr="00930C74">
        <w:rPr>
          <w:rFonts w:ascii="Times New Roman" w:hAnsi="Times New Roman" w:cs="Times New Roman"/>
          <w:sz w:val="24"/>
          <w:szCs w:val="24"/>
          <w:lang w:val="en-US"/>
        </w:rPr>
        <w:t>THE STATE</w:t>
      </w:r>
    </w:p>
    <w:p w:rsidR="00DE2623" w:rsidRPr="00930C74" w:rsidRDefault="008D0006"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versus</w:t>
      </w:r>
    </w:p>
    <w:p w:rsidR="00DE2623" w:rsidRPr="00930C74"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BRIDGET MUZADZI</w:t>
      </w:r>
    </w:p>
    <w:p w:rsidR="00DE2623" w:rsidRPr="00930C74" w:rsidRDefault="008D0006"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and</w:t>
      </w:r>
    </w:p>
    <w:p w:rsidR="00DE2623" w:rsidRPr="00930C74"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GREYSTONE RUFARO CHIHORO</w:t>
      </w:r>
    </w:p>
    <w:p w:rsidR="00DE2623" w:rsidRPr="00930C74" w:rsidRDefault="008D0006"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 xml:space="preserve">and </w:t>
      </w:r>
    </w:p>
    <w:p w:rsidR="00DE2623" w:rsidRPr="00930C74"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EDWIN RUSIKE</w:t>
      </w:r>
    </w:p>
    <w:p w:rsidR="00DE2623" w:rsidRPr="00930C74" w:rsidRDefault="008D0006"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 xml:space="preserve">and </w:t>
      </w:r>
    </w:p>
    <w:p w:rsidR="00DE2623"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RITA KAMERA</w:t>
      </w:r>
    </w:p>
    <w:p w:rsidR="008D0006" w:rsidRPr="00930C74" w:rsidRDefault="008D0006" w:rsidP="008D0006">
      <w:pPr>
        <w:spacing w:after="0" w:line="240" w:lineRule="auto"/>
        <w:rPr>
          <w:rFonts w:ascii="Times New Roman" w:hAnsi="Times New Roman" w:cs="Times New Roman"/>
          <w:sz w:val="24"/>
          <w:szCs w:val="24"/>
          <w:lang w:val="en-US"/>
        </w:rPr>
      </w:pPr>
    </w:p>
    <w:p w:rsidR="00600D69" w:rsidRDefault="00600D69" w:rsidP="008D0006">
      <w:pPr>
        <w:spacing w:after="0" w:line="240" w:lineRule="auto"/>
        <w:rPr>
          <w:rFonts w:ascii="Times New Roman" w:hAnsi="Times New Roman" w:cs="Times New Roman"/>
          <w:sz w:val="24"/>
          <w:szCs w:val="24"/>
          <w:lang w:val="en-US"/>
        </w:rPr>
      </w:pPr>
    </w:p>
    <w:p w:rsidR="00DE2623" w:rsidRPr="00930C74"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HIGH COURT OF ZIMBABWE</w:t>
      </w:r>
    </w:p>
    <w:p w:rsidR="00DE2623" w:rsidRPr="00930C74"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MUNGWARI J</w:t>
      </w:r>
    </w:p>
    <w:p w:rsidR="00DE2623"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 xml:space="preserve">HARARE, </w:t>
      </w:r>
      <w:r w:rsidR="008E52DE" w:rsidRPr="00930C74">
        <w:rPr>
          <w:rFonts w:ascii="Times New Roman" w:hAnsi="Times New Roman" w:cs="Times New Roman"/>
          <w:sz w:val="24"/>
          <w:szCs w:val="24"/>
          <w:lang w:val="en-US"/>
        </w:rPr>
        <w:t xml:space="preserve">7 November </w:t>
      </w:r>
      <w:r w:rsidR="00FF46DE" w:rsidRPr="00930C74">
        <w:rPr>
          <w:rFonts w:ascii="Times New Roman" w:hAnsi="Times New Roman" w:cs="Times New Roman"/>
          <w:sz w:val="24"/>
          <w:szCs w:val="24"/>
          <w:lang w:val="en-US"/>
        </w:rPr>
        <w:t>2022</w:t>
      </w:r>
      <w:r w:rsidR="00FF46DE">
        <w:rPr>
          <w:rFonts w:ascii="Times New Roman" w:hAnsi="Times New Roman" w:cs="Times New Roman"/>
          <w:sz w:val="24"/>
          <w:szCs w:val="24"/>
          <w:lang w:val="en-US"/>
        </w:rPr>
        <w:t>, 28</w:t>
      </w:r>
      <w:r w:rsidR="004D1295">
        <w:rPr>
          <w:rFonts w:ascii="Times New Roman" w:hAnsi="Times New Roman" w:cs="Times New Roman"/>
          <w:sz w:val="24"/>
          <w:szCs w:val="24"/>
          <w:lang w:val="en-US"/>
        </w:rPr>
        <w:t xml:space="preserve"> April &amp; 8</w:t>
      </w:r>
      <w:r w:rsidR="00FF46DE">
        <w:rPr>
          <w:rFonts w:ascii="Times New Roman" w:hAnsi="Times New Roman" w:cs="Times New Roman"/>
          <w:sz w:val="24"/>
          <w:szCs w:val="24"/>
          <w:lang w:val="en-US"/>
        </w:rPr>
        <w:t xml:space="preserve"> </w:t>
      </w:r>
      <w:r w:rsidR="004D1295">
        <w:rPr>
          <w:rFonts w:ascii="Times New Roman" w:hAnsi="Times New Roman" w:cs="Times New Roman"/>
          <w:sz w:val="24"/>
          <w:szCs w:val="24"/>
          <w:lang w:val="en-US"/>
        </w:rPr>
        <w:t>May</w:t>
      </w:r>
      <w:r w:rsidR="00210C88">
        <w:rPr>
          <w:rFonts w:ascii="Times New Roman" w:hAnsi="Times New Roman" w:cs="Times New Roman"/>
          <w:sz w:val="24"/>
          <w:szCs w:val="24"/>
          <w:lang w:val="en-US"/>
        </w:rPr>
        <w:t xml:space="preserve"> 2023</w:t>
      </w:r>
    </w:p>
    <w:p w:rsidR="008D0006" w:rsidRPr="00930C74" w:rsidRDefault="008D0006" w:rsidP="008D0006">
      <w:pPr>
        <w:spacing w:after="0" w:line="240" w:lineRule="auto"/>
        <w:rPr>
          <w:rFonts w:ascii="Times New Roman" w:hAnsi="Times New Roman" w:cs="Times New Roman"/>
          <w:sz w:val="24"/>
          <w:szCs w:val="24"/>
          <w:lang w:val="en-US"/>
        </w:rPr>
      </w:pPr>
    </w:p>
    <w:p w:rsidR="00DE2623" w:rsidRPr="00930C74" w:rsidRDefault="00DE2623" w:rsidP="008D0006">
      <w:pPr>
        <w:spacing w:after="0" w:line="240" w:lineRule="auto"/>
        <w:rPr>
          <w:rFonts w:ascii="Times New Roman" w:hAnsi="Times New Roman" w:cs="Times New Roman"/>
          <w:sz w:val="24"/>
          <w:szCs w:val="24"/>
          <w:lang w:val="en-US"/>
        </w:rPr>
      </w:pPr>
    </w:p>
    <w:p w:rsidR="00DE2623" w:rsidRDefault="00DE2623" w:rsidP="008D0006">
      <w:pPr>
        <w:spacing w:after="0" w:line="240" w:lineRule="auto"/>
        <w:rPr>
          <w:rFonts w:ascii="Times New Roman" w:hAnsi="Times New Roman" w:cs="Times New Roman"/>
          <w:b/>
          <w:sz w:val="24"/>
          <w:szCs w:val="24"/>
          <w:lang w:val="en-US"/>
        </w:rPr>
      </w:pPr>
      <w:r w:rsidRPr="00930C74">
        <w:rPr>
          <w:rFonts w:ascii="Times New Roman" w:hAnsi="Times New Roman" w:cs="Times New Roman"/>
          <w:b/>
          <w:sz w:val="24"/>
          <w:szCs w:val="24"/>
          <w:lang w:val="en-US"/>
        </w:rPr>
        <w:t>Criminal Trial</w:t>
      </w:r>
    </w:p>
    <w:p w:rsidR="008D0006" w:rsidRPr="00930C74" w:rsidRDefault="008D0006" w:rsidP="008D0006">
      <w:pPr>
        <w:spacing w:after="0" w:line="240" w:lineRule="auto"/>
        <w:rPr>
          <w:rFonts w:ascii="Times New Roman" w:hAnsi="Times New Roman" w:cs="Times New Roman"/>
          <w:b/>
          <w:sz w:val="24"/>
          <w:szCs w:val="24"/>
          <w:lang w:val="en-US"/>
        </w:rPr>
      </w:pPr>
    </w:p>
    <w:p w:rsidR="00DE2623" w:rsidRPr="00930C74" w:rsidRDefault="00DE2623" w:rsidP="008D0006">
      <w:pPr>
        <w:spacing w:after="0" w:line="240" w:lineRule="auto"/>
        <w:rPr>
          <w:rFonts w:ascii="Times New Roman" w:hAnsi="Times New Roman" w:cs="Times New Roman"/>
          <w:b/>
          <w:sz w:val="24"/>
          <w:szCs w:val="24"/>
          <w:lang w:val="en-US"/>
        </w:rPr>
      </w:pPr>
    </w:p>
    <w:p w:rsidR="00DE2623" w:rsidRPr="00930C74" w:rsidRDefault="00DE2623"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b/>
          <w:sz w:val="24"/>
          <w:szCs w:val="24"/>
          <w:lang w:val="en-US"/>
        </w:rPr>
        <w:t xml:space="preserve">Assessors: </w:t>
      </w:r>
      <w:r w:rsidR="008D0006">
        <w:rPr>
          <w:rFonts w:ascii="Times New Roman" w:hAnsi="Times New Roman" w:cs="Times New Roman"/>
          <w:b/>
          <w:sz w:val="24"/>
          <w:szCs w:val="24"/>
          <w:lang w:val="en-US"/>
        </w:rPr>
        <w:tab/>
      </w:r>
      <w:r w:rsidR="008E52DE" w:rsidRPr="00930C74">
        <w:rPr>
          <w:rFonts w:ascii="Times New Roman" w:hAnsi="Times New Roman" w:cs="Times New Roman"/>
          <w:sz w:val="24"/>
          <w:szCs w:val="24"/>
          <w:lang w:val="en-US"/>
        </w:rPr>
        <w:t>Mr Kunaka</w:t>
      </w:r>
    </w:p>
    <w:p w:rsidR="00DE2623" w:rsidRPr="00930C74" w:rsidRDefault="008E52DE" w:rsidP="008D0006">
      <w:pPr>
        <w:spacing w:after="0" w:line="240" w:lineRule="auto"/>
        <w:rPr>
          <w:rFonts w:ascii="Times New Roman" w:hAnsi="Times New Roman" w:cs="Times New Roman"/>
          <w:sz w:val="24"/>
          <w:szCs w:val="24"/>
          <w:lang w:val="en-US"/>
        </w:rPr>
      </w:pPr>
      <w:r w:rsidRPr="00930C74">
        <w:rPr>
          <w:rFonts w:ascii="Times New Roman" w:hAnsi="Times New Roman" w:cs="Times New Roman"/>
          <w:sz w:val="24"/>
          <w:szCs w:val="24"/>
          <w:lang w:val="en-US"/>
        </w:rPr>
        <w:tab/>
        <w:t xml:space="preserve">       </w:t>
      </w:r>
      <w:r w:rsidR="008D0006">
        <w:rPr>
          <w:rFonts w:ascii="Times New Roman" w:hAnsi="Times New Roman" w:cs="Times New Roman"/>
          <w:sz w:val="24"/>
          <w:szCs w:val="24"/>
          <w:lang w:val="en-US"/>
        </w:rPr>
        <w:tab/>
      </w:r>
      <w:r w:rsidRPr="00930C74">
        <w:rPr>
          <w:rFonts w:ascii="Times New Roman" w:hAnsi="Times New Roman" w:cs="Times New Roman"/>
          <w:sz w:val="24"/>
          <w:szCs w:val="24"/>
          <w:lang w:val="en-US"/>
        </w:rPr>
        <w:t>Mr Mutombwa</w:t>
      </w:r>
    </w:p>
    <w:p w:rsidR="00DE2623" w:rsidRPr="00930C74" w:rsidRDefault="00DE2623" w:rsidP="00930C74">
      <w:pPr>
        <w:spacing w:after="0" w:line="360" w:lineRule="auto"/>
        <w:rPr>
          <w:rFonts w:ascii="Times New Roman" w:hAnsi="Times New Roman" w:cs="Times New Roman"/>
          <w:b/>
          <w:sz w:val="24"/>
          <w:szCs w:val="24"/>
          <w:lang w:val="en-US"/>
        </w:rPr>
      </w:pPr>
    </w:p>
    <w:p w:rsidR="00DE2623" w:rsidRPr="00930C74" w:rsidRDefault="00210C88" w:rsidP="008D0006">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 xml:space="preserve">P </w:t>
      </w:r>
      <w:r w:rsidR="005F6891">
        <w:rPr>
          <w:rFonts w:ascii="Times New Roman" w:hAnsi="Times New Roman" w:cs="Times New Roman"/>
          <w:i/>
          <w:sz w:val="24"/>
          <w:szCs w:val="24"/>
          <w:lang w:val="en-US"/>
        </w:rPr>
        <w:t xml:space="preserve">Gumbo, </w:t>
      </w:r>
      <w:r w:rsidR="005F6891" w:rsidRPr="008D0006">
        <w:rPr>
          <w:rFonts w:ascii="Times New Roman" w:hAnsi="Times New Roman" w:cs="Times New Roman"/>
          <w:sz w:val="24"/>
          <w:szCs w:val="24"/>
          <w:lang w:val="en-US"/>
        </w:rPr>
        <w:t>for</w:t>
      </w:r>
      <w:r w:rsidR="00DE2623" w:rsidRPr="008D0006">
        <w:rPr>
          <w:rFonts w:ascii="Times New Roman" w:hAnsi="Times New Roman" w:cs="Times New Roman"/>
          <w:sz w:val="24"/>
          <w:szCs w:val="24"/>
          <w:lang w:val="en-US"/>
        </w:rPr>
        <w:t xml:space="preserve"> </w:t>
      </w:r>
      <w:r w:rsidR="00DE2623" w:rsidRPr="00930C74">
        <w:rPr>
          <w:rFonts w:ascii="Times New Roman" w:hAnsi="Times New Roman" w:cs="Times New Roman"/>
          <w:sz w:val="24"/>
          <w:szCs w:val="24"/>
          <w:lang w:val="en-US"/>
        </w:rPr>
        <w:t>the State</w:t>
      </w:r>
    </w:p>
    <w:p w:rsidR="00DE2623" w:rsidRDefault="00DE2623" w:rsidP="008D0006">
      <w:pPr>
        <w:spacing w:after="0" w:line="240" w:lineRule="auto"/>
        <w:rPr>
          <w:rFonts w:ascii="Times New Roman" w:hAnsi="Times New Roman" w:cs="Times New Roman"/>
          <w:sz w:val="24"/>
          <w:szCs w:val="24"/>
          <w:lang w:val="en-US"/>
        </w:rPr>
      </w:pPr>
      <w:r w:rsidRPr="008D0006">
        <w:rPr>
          <w:rFonts w:ascii="Times New Roman" w:hAnsi="Times New Roman" w:cs="Times New Roman"/>
          <w:sz w:val="24"/>
          <w:szCs w:val="24"/>
          <w:lang w:val="en-US"/>
        </w:rPr>
        <w:t>M</w:t>
      </w:r>
      <w:r w:rsidR="00210C88" w:rsidRPr="008D0006">
        <w:rPr>
          <w:rFonts w:ascii="Times New Roman" w:hAnsi="Times New Roman" w:cs="Times New Roman"/>
          <w:sz w:val="24"/>
          <w:szCs w:val="24"/>
          <w:lang w:val="en-US"/>
        </w:rPr>
        <w:t>r</w:t>
      </w:r>
      <w:r w:rsidR="00210C88">
        <w:rPr>
          <w:rFonts w:ascii="Times New Roman" w:hAnsi="Times New Roman" w:cs="Times New Roman"/>
          <w:i/>
          <w:sz w:val="24"/>
          <w:szCs w:val="24"/>
          <w:lang w:val="en-US"/>
        </w:rPr>
        <w:t xml:space="preserve"> P Muzvuzvu, </w:t>
      </w:r>
      <w:r w:rsidRPr="00930C74">
        <w:rPr>
          <w:rFonts w:ascii="Times New Roman" w:hAnsi="Times New Roman" w:cs="Times New Roman"/>
          <w:sz w:val="24"/>
          <w:szCs w:val="24"/>
          <w:lang w:val="en-US"/>
        </w:rPr>
        <w:t>for</w:t>
      </w:r>
      <w:r w:rsidR="00210C88">
        <w:rPr>
          <w:rFonts w:ascii="Times New Roman" w:hAnsi="Times New Roman" w:cs="Times New Roman"/>
          <w:sz w:val="24"/>
          <w:szCs w:val="24"/>
          <w:lang w:val="en-US"/>
        </w:rPr>
        <w:t xml:space="preserve"> the 1</w:t>
      </w:r>
      <w:r w:rsidR="00210C88" w:rsidRPr="00210C88">
        <w:rPr>
          <w:rFonts w:ascii="Times New Roman" w:hAnsi="Times New Roman" w:cs="Times New Roman"/>
          <w:sz w:val="24"/>
          <w:szCs w:val="24"/>
          <w:vertAlign w:val="superscript"/>
          <w:lang w:val="en-US"/>
        </w:rPr>
        <w:t>st</w:t>
      </w:r>
      <w:r w:rsidR="00210C88">
        <w:rPr>
          <w:rFonts w:ascii="Times New Roman" w:hAnsi="Times New Roman" w:cs="Times New Roman"/>
          <w:sz w:val="24"/>
          <w:szCs w:val="24"/>
          <w:lang w:val="en-US"/>
        </w:rPr>
        <w:t xml:space="preserve"> and 2</w:t>
      </w:r>
      <w:r w:rsidR="00210C88" w:rsidRPr="00210C88">
        <w:rPr>
          <w:rFonts w:ascii="Times New Roman" w:hAnsi="Times New Roman" w:cs="Times New Roman"/>
          <w:sz w:val="24"/>
          <w:szCs w:val="24"/>
          <w:vertAlign w:val="superscript"/>
          <w:lang w:val="en-US"/>
        </w:rPr>
        <w:t>nd</w:t>
      </w:r>
      <w:r w:rsidR="00210C88">
        <w:rPr>
          <w:rFonts w:ascii="Times New Roman" w:hAnsi="Times New Roman" w:cs="Times New Roman"/>
          <w:sz w:val="24"/>
          <w:szCs w:val="24"/>
          <w:lang w:val="en-US"/>
        </w:rPr>
        <w:t xml:space="preserve"> accused</w:t>
      </w:r>
    </w:p>
    <w:p w:rsidR="00210C88" w:rsidRPr="00210C88" w:rsidRDefault="00210C88" w:rsidP="008D0006">
      <w:pPr>
        <w:spacing w:after="0" w:line="240" w:lineRule="auto"/>
        <w:rPr>
          <w:rFonts w:ascii="Times New Roman" w:hAnsi="Times New Roman" w:cs="Times New Roman"/>
          <w:sz w:val="24"/>
          <w:szCs w:val="24"/>
          <w:lang w:val="en-US"/>
        </w:rPr>
      </w:pPr>
      <w:r w:rsidRPr="008D0006">
        <w:rPr>
          <w:rFonts w:ascii="Times New Roman" w:hAnsi="Times New Roman" w:cs="Times New Roman"/>
          <w:sz w:val="24"/>
          <w:szCs w:val="24"/>
          <w:lang w:val="en-US"/>
        </w:rPr>
        <w:t xml:space="preserve">Mr </w:t>
      </w:r>
      <w:r w:rsidR="004E52A5">
        <w:rPr>
          <w:rFonts w:ascii="Times New Roman" w:hAnsi="Times New Roman" w:cs="Times New Roman"/>
          <w:i/>
          <w:sz w:val="24"/>
          <w:szCs w:val="24"/>
          <w:lang w:val="en-US"/>
        </w:rPr>
        <w:t xml:space="preserve">D </w:t>
      </w:r>
      <w:r>
        <w:rPr>
          <w:rFonts w:ascii="Times New Roman" w:hAnsi="Times New Roman" w:cs="Times New Roman"/>
          <w:i/>
          <w:sz w:val="24"/>
          <w:szCs w:val="24"/>
          <w:lang w:val="en-US"/>
        </w:rPr>
        <w:t xml:space="preserve">Mudadirwa, </w:t>
      </w:r>
      <w:r>
        <w:rPr>
          <w:rFonts w:ascii="Times New Roman" w:hAnsi="Times New Roman" w:cs="Times New Roman"/>
          <w:sz w:val="24"/>
          <w:szCs w:val="24"/>
          <w:lang w:val="en-US"/>
        </w:rPr>
        <w:t>for the 3</w:t>
      </w:r>
      <w:r w:rsidRPr="00210C88">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and 4</w:t>
      </w:r>
      <w:r w:rsidRPr="00210C8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accused</w:t>
      </w:r>
    </w:p>
    <w:p w:rsidR="00DE2623" w:rsidRDefault="00DE2623" w:rsidP="00930C74">
      <w:pPr>
        <w:spacing w:after="0" w:line="360" w:lineRule="auto"/>
        <w:rPr>
          <w:rFonts w:ascii="Times New Roman" w:hAnsi="Times New Roman" w:cs="Times New Roman"/>
          <w:sz w:val="24"/>
          <w:szCs w:val="24"/>
          <w:lang w:val="en-US"/>
        </w:rPr>
      </w:pPr>
    </w:p>
    <w:p w:rsidR="00CE73C3" w:rsidRPr="00930C74" w:rsidRDefault="00CE73C3" w:rsidP="00930C74">
      <w:pPr>
        <w:spacing w:after="0" w:line="360" w:lineRule="auto"/>
        <w:rPr>
          <w:rFonts w:ascii="Times New Roman" w:hAnsi="Times New Roman" w:cs="Times New Roman"/>
          <w:sz w:val="24"/>
          <w:szCs w:val="24"/>
          <w:lang w:val="en-US"/>
        </w:rPr>
      </w:pPr>
    </w:p>
    <w:p w:rsidR="00627C14" w:rsidRPr="00CE73C3" w:rsidRDefault="00DE2623" w:rsidP="00CE73C3">
      <w:pPr>
        <w:pStyle w:val="NormalWeb"/>
        <w:shd w:val="clear" w:color="auto" w:fill="FFFFFF"/>
        <w:spacing w:after="0" w:line="360" w:lineRule="auto"/>
        <w:ind w:firstLine="720"/>
        <w:jc w:val="both"/>
        <w:rPr>
          <w:rFonts w:eastAsia="Times New Roman"/>
          <w:b/>
          <w:lang w:eastAsia="en-ZW"/>
        </w:rPr>
      </w:pPr>
      <w:r w:rsidRPr="00CE73C3">
        <w:rPr>
          <w:b/>
          <w:lang w:val="en-US"/>
        </w:rPr>
        <w:t>MUNGWA</w:t>
      </w:r>
      <w:r w:rsidR="00CE73C3">
        <w:rPr>
          <w:rFonts w:eastAsia="Times New Roman"/>
          <w:b/>
          <w:lang w:eastAsia="en-ZW"/>
        </w:rPr>
        <w:t xml:space="preserve">RI J:     </w:t>
      </w:r>
      <w:r w:rsidR="008C7C5B" w:rsidRPr="00CE73C3">
        <w:rPr>
          <w:rFonts w:eastAsia="Times New Roman"/>
          <w:lang w:eastAsia="en-ZW"/>
        </w:rPr>
        <w:t xml:space="preserve">This homicide was a result of the accused and other villagers’ belief in extra judicial punishment or retribution on the victim whom they suspected of wrongdoing. </w:t>
      </w:r>
      <w:r w:rsidR="009F654C" w:rsidRPr="00CE73C3">
        <w:rPr>
          <w:rFonts w:eastAsia="Times New Roman"/>
          <w:b/>
          <w:lang w:eastAsia="en-ZW"/>
        </w:rPr>
        <w:t xml:space="preserve"> </w:t>
      </w:r>
      <w:r w:rsidR="009F654C" w:rsidRPr="00CE73C3">
        <w:rPr>
          <w:rFonts w:eastAsia="Times New Roman"/>
          <w:lang w:eastAsia="en-ZW"/>
        </w:rPr>
        <w:t>The</w:t>
      </w:r>
      <w:r w:rsidR="008C7C5B" w:rsidRPr="00CE73C3">
        <w:rPr>
          <w:rFonts w:eastAsia="Times New Roman"/>
          <w:lang w:eastAsia="en-ZW"/>
        </w:rPr>
        <w:t xml:space="preserve"> four</w:t>
      </w:r>
      <w:r w:rsidR="009F654C" w:rsidRPr="00CE73C3">
        <w:rPr>
          <w:rFonts w:eastAsia="Times New Roman"/>
          <w:lang w:eastAsia="en-ZW"/>
        </w:rPr>
        <w:t xml:space="preserve"> accused</w:t>
      </w:r>
      <w:r w:rsidR="0000681E" w:rsidRPr="00CE73C3">
        <w:rPr>
          <w:rFonts w:eastAsia="Times New Roman"/>
          <w:lang w:eastAsia="en-ZW"/>
        </w:rPr>
        <w:t xml:space="preserve"> appeared before us on a charge of</w:t>
      </w:r>
      <w:r w:rsidR="00627C14" w:rsidRPr="00CE73C3">
        <w:rPr>
          <w:rFonts w:eastAsia="Times New Roman"/>
          <w:lang w:eastAsia="en-ZW"/>
        </w:rPr>
        <w:t xml:space="preserve"> murder as defined in s 47</w:t>
      </w:r>
      <w:r w:rsidR="008C7C5B" w:rsidRPr="00CE73C3">
        <w:rPr>
          <w:rFonts w:eastAsia="Times New Roman"/>
          <w:lang w:eastAsia="en-ZW"/>
        </w:rPr>
        <w:t>(1)</w:t>
      </w:r>
      <w:r w:rsidR="00627C14" w:rsidRPr="00CE73C3">
        <w:rPr>
          <w:rFonts w:eastAsia="Times New Roman"/>
          <w:lang w:eastAsia="en-ZW"/>
        </w:rPr>
        <w:t xml:space="preserve"> of the Criminal Law (Codification and Reform) Act, [</w:t>
      </w:r>
      <w:r w:rsidR="00627C14" w:rsidRPr="00CE73C3">
        <w:rPr>
          <w:rFonts w:eastAsia="Times New Roman"/>
          <w:i/>
          <w:iCs/>
          <w:lang w:eastAsia="en-ZW"/>
        </w:rPr>
        <w:t>C</w:t>
      </w:r>
      <w:r w:rsidR="00CE73C3">
        <w:rPr>
          <w:rFonts w:eastAsia="Times New Roman"/>
          <w:i/>
          <w:iCs/>
          <w:lang w:eastAsia="en-ZW"/>
        </w:rPr>
        <w:t>h</w:t>
      </w:r>
      <w:r w:rsidR="00627C14" w:rsidRPr="00CE73C3">
        <w:rPr>
          <w:rFonts w:eastAsia="Times New Roman"/>
          <w:i/>
          <w:iCs/>
          <w:lang w:eastAsia="en-ZW"/>
        </w:rPr>
        <w:t>ap</w:t>
      </w:r>
      <w:r w:rsidR="00CE73C3">
        <w:rPr>
          <w:rFonts w:eastAsia="Times New Roman"/>
          <w:i/>
          <w:iCs/>
          <w:lang w:eastAsia="en-ZW"/>
        </w:rPr>
        <w:t>ter</w:t>
      </w:r>
      <w:r w:rsidR="00627C14" w:rsidRPr="00CE73C3">
        <w:rPr>
          <w:rFonts w:eastAsia="Times New Roman"/>
          <w:i/>
          <w:iCs/>
          <w:lang w:eastAsia="en-ZW"/>
        </w:rPr>
        <w:t xml:space="preserve"> 9:23</w:t>
      </w:r>
      <w:r w:rsidR="00627C14" w:rsidRPr="00CE73C3">
        <w:rPr>
          <w:rFonts w:eastAsia="Times New Roman"/>
          <w:lang w:eastAsia="en-ZW"/>
        </w:rPr>
        <w:t>]</w:t>
      </w:r>
      <w:r w:rsidR="008C7C5B" w:rsidRPr="00CE73C3">
        <w:rPr>
          <w:rFonts w:eastAsia="Times New Roman"/>
          <w:lang w:eastAsia="en-ZW"/>
        </w:rPr>
        <w:t xml:space="preserve"> (The Code)</w:t>
      </w:r>
      <w:r w:rsidR="00627C14" w:rsidRPr="00CE73C3">
        <w:rPr>
          <w:rFonts w:eastAsia="Times New Roman"/>
          <w:lang w:eastAsia="en-ZW"/>
        </w:rPr>
        <w:t>.</w:t>
      </w:r>
      <w:r w:rsidR="008C7C5B" w:rsidRPr="00CE73C3">
        <w:rPr>
          <w:rFonts w:eastAsia="Times New Roman"/>
          <w:lang w:eastAsia="en-ZW"/>
        </w:rPr>
        <w:t xml:space="preserve"> They are accused of having lynched the deceased to death </w:t>
      </w:r>
      <w:r w:rsidR="00884420" w:rsidRPr="00CE73C3">
        <w:rPr>
          <w:rFonts w:eastAsia="Times New Roman"/>
          <w:lang w:eastAsia="en-ZW"/>
        </w:rPr>
        <w:t xml:space="preserve">on 11 April 2020 </w:t>
      </w:r>
      <w:r w:rsidR="00131D0C" w:rsidRPr="00CE73C3">
        <w:rPr>
          <w:rFonts w:eastAsia="Times New Roman"/>
          <w:lang w:eastAsia="en-ZW"/>
        </w:rPr>
        <w:t xml:space="preserve">at Nechiva </w:t>
      </w:r>
      <w:r w:rsidR="003F1038" w:rsidRPr="00CE73C3">
        <w:rPr>
          <w:rFonts w:eastAsia="Times New Roman"/>
          <w:lang w:eastAsia="en-ZW"/>
        </w:rPr>
        <w:t xml:space="preserve">Village, </w:t>
      </w:r>
      <w:r w:rsidR="005F6891" w:rsidRPr="00CE73C3">
        <w:rPr>
          <w:rFonts w:eastAsia="Times New Roman"/>
          <w:lang w:eastAsia="en-ZW"/>
        </w:rPr>
        <w:t xml:space="preserve">of </w:t>
      </w:r>
      <w:r w:rsidR="008C7C5B" w:rsidRPr="00CE73C3">
        <w:rPr>
          <w:rFonts w:eastAsia="Times New Roman"/>
          <w:lang w:eastAsia="en-ZW"/>
        </w:rPr>
        <w:t>Chief Seke. The prosecutor alleges that</w:t>
      </w:r>
      <w:r w:rsidR="003F1038" w:rsidRPr="00CE73C3">
        <w:rPr>
          <w:rFonts w:eastAsia="Times New Roman"/>
          <w:lang w:eastAsia="en-ZW"/>
        </w:rPr>
        <w:t xml:space="preserve"> </w:t>
      </w:r>
      <w:r w:rsidR="008C7C5B" w:rsidRPr="00CE73C3">
        <w:rPr>
          <w:rFonts w:eastAsia="Times New Roman"/>
          <w:lang w:eastAsia="en-ZW"/>
        </w:rPr>
        <w:t>they</w:t>
      </w:r>
      <w:r w:rsidR="003F1038" w:rsidRPr="00CE73C3">
        <w:rPr>
          <w:rFonts w:eastAsia="Times New Roman"/>
          <w:lang w:eastAsia="en-ZW"/>
        </w:rPr>
        <w:t xml:space="preserve"> unlawfully and with intent to </w:t>
      </w:r>
      <w:r w:rsidR="002D1580" w:rsidRPr="00CE73C3">
        <w:rPr>
          <w:rFonts w:eastAsia="Times New Roman"/>
          <w:lang w:eastAsia="en-ZW"/>
        </w:rPr>
        <w:t>kill, or</w:t>
      </w:r>
      <w:r w:rsidR="003F1038" w:rsidRPr="00CE73C3">
        <w:rPr>
          <w:rFonts w:eastAsia="Times New Roman"/>
          <w:lang w:eastAsia="en-ZW"/>
        </w:rPr>
        <w:t xml:space="preserve"> realizing that there was a real risk or possibility that their conduct may cause death</w:t>
      </w:r>
      <w:r w:rsidR="00884420" w:rsidRPr="00CE73C3">
        <w:rPr>
          <w:rFonts w:eastAsia="Times New Roman"/>
          <w:lang w:eastAsia="en-ZW"/>
        </w:rPr>
        <w:t>,</w:t>
      </w:r>
      <w:r w:rsidR="003F1038" w:rsidRPr="00CE73C3">
        <w:rPr>
          <w:rFonts w:eastAsia="Times New Roman"/>
          <w:lang w:eastAsia="en-ZW"/>
        </w:rPr>
        <w:t xml:space="preserve"> </w:t>
      </w:r>
      <w:r w:rsidR="002D1580" w:rsidRPr="00CE73C3">
        <w:rPr>
          <w:rFonts w:eastAsia="Times New Roman"/>
          <w:lang w:eastAsia="en-ZW"/>
        </w:rPr>
        <w:t>engaged</w:t>
      </w:r>
      <w:r w:rsidR="003F1038" w:rsidRPr="00CE73C3">
        <w:rPr>
          <w:rFonts w:eastAsia="Times New Roman"/>
          <w:lang w:eastAsia="en-ZW"/>
        </w:rPr>
        <w:t xml:space="preserve"> </w:t>
      </w:r>
      <w:r w:rsidR="008C7C5B" w:rsidRPr="00CE73C3">
        <w:rPr>
          <w:rFonts w:eastAsia="Times New Roman"/>
          <w:lang w:eastAsia="en-ZW"/>
        </w:rPr>
        <w:t xml:space="preserve">and persisted </w:t>
      </w:r>
      <w:r w:rsidR="003F1038" w:rsidRPr="00CE73C3">
        <w:rPr>
          <w:rFonts w:eastAsia="Times New Roman"/>
          <w:lang w:eastAsia="en-ZW"/>
        </w:rPr>
        <w:t>in that conduct</w:t>
      </w:r>
      <w:r w:rsidR="00884420" w:rsidRPr="00CE73C3">
        <w:rPr>
          <w:rFonts w:eastAsia="Times New Roman"/>
          <w:lang w:eastAsia="en-ZW"/>
        </w:rPr>
        <w:t>,</w:t>
      </w:r>
      <w:r w:rsidR="00C97B30" w:rsidRPr="00CE73C3">
        <w:rPr>
          <w:rFonts w:eastAsia="Times New Roman"/>
          <w:lang w:eastAsia="en-ZW"/>
        </w:rPr>
        <w:t xml:space="preserve"> </w:t>
      </w:r>
      <w:r w:rsidR="005F6891" w:rsidRPr="00CE73C3">
        <w:rPr>
          <w:rFonts w:eastAsia="Times New Roman"/>
          <w:lang w:eastAsia="en-ZW"/>
        </w:rPr>
        <w:t>and caused</w:t>
      </w:r>
      <w:r w:rsidR="00627C14" w:rsidRPr="00CE73C3">
        <w:rPr>
          <w:rFonts w:eastAsia="Times New Roman"/>
          <w:lang w:eastAsia="en-ZW"/>
        </w:rPr>
        <w:t xml:space="preserve"> </w:t>
      </w:r>
      <w:r w:rsidR="003F1038" w:rsidRPr="00CE73C3">
        <w:rPr>
          <w:rFonts w:eastAsia="Times New Roman"/>
          <w:lang w:eastAsia="en-ZW"/>
        </w:rPr>
        <w:t>the de</w:t>
      </w:r>
      <w:r w:rsidR="008C7C5B" w:rsidRPr="00CE73C3">
        <w:rPr>
          <w:rFonts w:eastAsia="Times New Roman"/>
          <w:lang w:eastAsia="en-ZW"/>
        </w:rPr>
        <w:t>ath of Aleck Kaitano (the deceased) by beating</w:t>
      </w:r>
      <w:r w:rsidR="003F1038" w:rsidRPr="00CE73C3">
        <w:rPr>
          <w:rFonts w:eastAsia="Times New Roman"/>
          <w:lang w:eastAsia="en-ZW"/>
        </w:rPr>
        <w:t xml:space="preserve"> him with switch</w:t>
      </w:r>
      <w:r w:rsidR="008C7C5B" w:rsidRPr="00CE73C3">
        <w:rPr>
          <w:rFonts w:eastAsia="Times New Roman"/>
          <w:lang w:eastAsia="en-ZW"/>
        </w:rPr>
        <w:t>es all over his body and striking</w:t>
      </w:r>
      <w:r w:rsidR="003F1038" w:rsidRPr="00CE73C3">
        <w:rPr>
          <w:rFonts w:eastAsia="Times New Roman"/>
          <w:lang w:eastAsia="en-ZW"/>
        </w:rPr>
        <w:t xml:space="preserve"> him with a machete below the knees causing mortal injuries.</w:t>
      </w:r>
    </w:p>
    <w:p w:rsidR="00627C14" w:rsidRPr="00CE73C3" w:rsidRDefault="00627C14" w:rsidP="00CE73C3">
      <w:pPr>
        <w:shd w:val="clear" w:color="auto" w:fill="FFFFFF"/>
        <w:spacing w:after="0" w:line="360" w:lineRule="auto"/>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The facts giving ris</w:t>
      </w:r>
      <w:r w:rsidR="004551B4" w:rsidRPr="00CE73C3">
        <w:rPr>
          <w:rFonts w:ascii="Times New Roman" w:eastAsia="Times New Roman" w:hAnsi="Times New Roman" w:cs="Times New Roman"/>
          <w:sz w:val="24"/>
          <w:szCs w:val="24"/>
          <w:lang w:eastAsia="en-ZW"/>
        </w:rPr>
        <w:t>e to this charge are as follows:</w:t>
      </w:r>
    </w:p>
    <w:p w:rsidR="000C208E" w:rsidRPr="00CE73C3" w:rsidRDefault="008C7C5B" w:rsidP="004D1295">
      <w:pPr>
        <w:shd w:val="clear" w:color="auto" w:fill="FFFFFF"/>
        <w:spacing w:after="0" w:line="360" w:lineRule="auto"/>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The</w:t>
      </w:r>
      <w:r w:rsidR="00627C14" w:rsidRPr="00CE73C3">
        <w:rPr>
          <w:rFonts w:ascii="Times New Roman" w:eastAsia="Times New Roman" w:hAnsi="Times New Roman" w:cs="Times New Roman"/>
          <w:sz w:val="24"/>
          <w:szCs w:val="24"/>
          <w:lang w:eastAsia="en-ZW"/>
        </w:rPr>
        <w:t xml:space="preserve"> deceased, a</w:t>
      </w:r>
      <w:r w:rsidR="0000681E" w:rsidRPr="00CE73C3">
        <w:rPr>
          <w:rFonts w:ascii="Times New Roman" w:eastAsia="Times New Roman" w:hAnsi="Times New Roman" w:cs="Times New Roman"/>
          <w:sz w:val="24"/>
          <w:szCs w:val="24"/>
          <w:lang w:eastAsia="en-ZW"/>
        </w:rPr>
        <w:t>n</w:t>
      </w:r>
      <w:r w:rsidR="00627C14" w:rsidRPr="00CE73C3">
        <w:rPr>
          <w:rFonts w:ascii="Times New Roman" w:eastAsia="Times New Roman" w:hAnsi="Times New Roman" w:cs="Times New Roman"/>
          <w:sz w:val="24"/>
          <w:szCs w:val="24"/>
          <w:lang w:eastAsia="en-ZW"/>
        </w:rPr>
        <w:t xml:space="preserve"> adult</w:t>
      </w:r>
      <w:r w:rsidR="0000681E" w:rsidRPr="00CE73C3">
        <w:rPr>
          <w:rFonts w:ascii="Times New Roman" w:eastAsia="Times New Roman" w:hAnsi="Times New Roman" w:cs="Times New Roman"/>
          <w:sz w:val="24"/>
          <w:szCs w:val="24"/>
          <w:lang w:eastAsia="en-ZW"/>
        </w:rPr>
        <w:t xml:space="preserve"> man</w:t>
      </w:r>
      <w:r w:rsidR="00627C14" w:rsidRPr="00CE73C3">
        <w:rPr>
          <w:rFonts w:ascii="Times New Roman" w:eastAsia="Times New Roman" w:hAnsi="Times New Roman" w:cs="Times New Roman"/>
          <w:sz w:val="24"/>
          <w:szCs w:val="24"/>
          <w:lang w:eastAsia="en-ZW"/>
        </w:rPr>
        <w:t xml:space="preserve"> was a </w:t>
      </w:r>
      <w:r w:rsidR="0087500E" w:rsidRPr="00CE73C3">
        <w:rPr>
          <w:rFonts w:ascii="Times New Roman" w:eastAsia="Times New Roman" w:hAnsi="Times New Roman" w:cs="Times New Roman"/>
          <w:sz w:val="24"/>
          <w:szCs w:val="24"/>
          <w:lang w:eastAsia="en-ZW"/>
        </w:rPr>
        <w:t xml:space="preserve">resident of Masona </w:t>
      </w:r>
      <w:r w:rsidR="005F6891" w:rsidRPr="00CE73C3">
        <w:rPr>
          <w:rFonts w:ascii="Times New Roman" w:eastAsia="Times New Roman" w:hAnsi="Times New Roman" w:cs="Times New Roman"/>
          <w:sz w:val="24"/>
          <w:szCs w:val="24"/>
          <w:lang w:eastAsia="en-ZW"/>
        </w:rPr>
        <w:t>village,</w:t>
      </w:r>
      <w:r w:rsidRPr="00CE73C3">
        <w:rPr>
          <w:rFonts w:ascii="Times New Roman" w:eastAsia="Times New Roman" w:hAnsi="Times New Roman" w:cs="Times New Roman"/>
          <w:sz w:val="24"/>
          <w:szCs w:val="24"/>
          <w:lang w:eastAsia="en-ZW"/>
        </w:rPr>
        <w:t xml:space="preserve"> in </w:t>
      </w:r>
      <w:r w:rsidR="0087500E" w:rsidRPr="00CE73C3">
        <w:rPr>
          <w:rFonts w:ascii="Times New Roman" w:eastAsia="Times New Roman" w:hAnsi="Times New Roman" w:cs="Times New Roman"/>
          <w:sz w:val="24"/>
          <w:szCs w:val="24"/>
          <w:lang w:eastAsia="en-ZW"/>
        </w:rPr>
        <w:t>Chief Seke</w:t>
      </w:r>
      <w:r w:rsidR="00304204" w:rsidRPr="00CE73C3">
        <w:rPr>
          <w:rFonts w:ascii="Times New Roman" w:eastAsia="Times New Roman" w:hAnsi="Times New Roman" w:cs="Times New Roman"/>
          <w:sz w:val="24"/>
          <w:szCs w:val="24"/>
          <w:lang w:eastAsia="en-ZW"/>
        </w:rPr>
        <w:t>.</w:t>
      </w:r>
      <w:r w:rsidR="005F6891"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The accused reside in Nechiva village. The</w:t>
      </w:r>
      <w:r w:rsidR="00100C73" w:rsidRPr="00CE73C3">
        <w:rPr>
          <w:rFonts w:ascii="Times New Roman" w:eastAsia="Times New Roman" w:hAnsi="Times New Roman" w:cs="Times New Roman"/>
          <w:sz w:val="24"/>
          <w:szCs w:val="24"/>
          <w:lang w:eastAsia="en-ZW"/>
        </w:rPr>
        <w:t xml:space="preserve"> village</w:t>
      </w:r>
      <w:r w:rsidRPr="00CE73C3">
        <w:rPr>
          <w:rFonts w:ascii="Times New Roman" w:eastAsia="Times New Roman" w:hAnsi="Times New Roman" w:cs="Times New Roman"/>
          <w:sz w:val="24"/>
          <w:szCs w:val="24"/>
          <w:lang w:eastAsia="en-ZW"/>
        </w:rPr>
        <w:t>s</w:t>
      </w:r>
      <w:r w:rsidR="00100C73"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 xml:space="preserve">are both under Chief Seke although there is some distance between them. </w:t>
      </w:r>
      <w:r w:rsidR="004D1295">
        <w:rPr>
          <w:rFonts w:ascii="Times New Roman" w:eastAsia="Times New Roman" w:hAnsi="Times New Roman" w:cs="Times New Roman"/>
          <w:sz w:val="24"/>
          <w:szCs w:val="24"/>
          <w:lang w:eastAsia="en-ZW"/>
        </w:rPr>
        <w:t xml:space="preserve">Bridget Muzadzi (first </w:t>
      </w:r>
      <w:r w:rsidR="00304204" w:rsidRPr="00CE73C3">
        <w:rPr>
          <w:rFonts w:ascii="Times New Roman" w:eastAsia="Times New Roman" w:hAnsi="Times New Roman" w:cs="Times New Roman"/>
          <w:sz w:val="24"/>
          <w:szCs w:val="24"/>
          <w:lang w:eastAsia="en-ZW"/>
        </w:rPr>
        <w:t>accused)</w:t>
      </w:r>
      <w:r w:rsidR="004D1295">
        <w:rPr>
          <w:rFonts w:ascii="Times New Roman" w:eastAsia="Times New Roman" w:hAnsi="Times New Roman" w:cs="Times New Roman"/>
          <w:sz w:val="24"/>
          <w:szCs w:val="24"/>
          <w:lang w:eastAsia="en-ZW"/>
        </w:rPr>
        <w:t xml:space="preserve"> and Greystone Rufaro Chihoro (second</w:t>
      </w:r>
      <w:r w:rsidR="00304204" w:rsidRPr="00CE73C3">
        <w:rPr>
          <w:rFonts w:ascii="Times New Roman" w:eastAsia="Times New Roman" w:hAnsi="Times New Roman" w:cs="Times New Roman"/>
          <w:sz w:val="24"/>
          <w:szCs w:val="24"/>
          <w:lang w:eastAsia="en-ZW"/>
        </w:rPr>
        <w:t xml:space="preserve"> </w:t>
      </w:r>
      <w:r w:rsidR="00304204" w:rsidRPr="00CE73C3">
        <w:rPr>
          <w:rFonts w:ascii="Times New Roman" w:eastAsia="Times New Roman" w:hAnsi="Times New Roman" w:cs="Times New Roman"/>
          <w:sz w:val="24"/>
          <w:szCs w:val="24"/>
          <w:lang w:eastAsia="en-ZW"/>
        </w:rPr>
        <w:lastRenderedPageBreak/>
        <w:t>a</w:t>
      </w:r>
      <w:r w:rsidR="005F6891" w:rsidRPr="00CE73C3">
        <w:rPr>
          <w:rFonts w:ascii="Times New Roman" w:eastAsia="Times New Roman" w:hAnsi="Times New Roman" w:cs="Times New Roman"/>
          <w:sz w:val="24"/>
          <w:szCs w:val="24"/>
          <w:lang w:eastAsia="en-ZW"/>
        </w:rPr>
        <w:t>c</w:t>
      </w:r>
      <w:r w:rsidR="00304204" w:rsidRPr="00CE73C3">
        <w:rPr>
          <w:rFonts w:ascii="Times New Roman" w:eastAsia="Times New Roman" w:hAnsi="Times New Roman" w:cs="Times New Roman"/>
          <w:sz w:val="24"/>
          <w:szCs w:val="24"/>
          <w:lang w:eastAsia="en-ZW"/>
        </w:rPr>
        <w:t xml:space="preserve">cused) are mother and son </w:t>
      </w:r>
      <w:r w:rsidR="008A6A95" w:rsidRPr="00CE73C3">
        <w:rPr>
          <w:rFonts w:ascii="Times New Roman" w:eastAsia="Times New Roman" w:hAnsi="Times New Roman" w:cs="Times New Roman"/>
          <w:sz w:val="24"/>
          <w:szCs w:val="24"/>
          <w:lang w:eastAsia="en-ZW"/>
        </w:rPr>
        <w:t>respectively. They</w:t>
      </w:r>
      <w:r w:rsidR="001C4E3F" w:rsidRPr="00CE73C3">
        <w:rPr>
          <w:rFonts w:ascii="Times New Roman" w:eastAsia="Times New Roman" w:hAnsi="Times New Roman" w:cs="Times New Roman"/>
          <w:sz w:val="24"/>
          <w:szCs w:val="24"/>
          <w:lang w:eastAsia="en-ZW"/>
        </w:rPr>
        <w:t xml:space="preserve"> reside</w:t>
      </w:r>
      <w:r w:rsidR="00004973" w:rsidRPr="00CE73C3">
        <w:rPr>
          <w:rFonts w:ascii="Times New Roman" w:eastAsia="Times New Roman" w:hAnsi="Times New Roman" w:cs="Times New Roman"/>
          <w:sz w:val="24"/>
          <w:szCs w:val="24"/>
          <w:lang w:eastAsia="en-ZW"/>
        </w:rPr>
        <w:t xml:space="preserve"> at the same homestead</w:t>
      </w:r>
      <w:r w:rsidRPr="00CE73C3">
        <w:rPr>
          <w:rFonts w:ascii="Times New Roman" w:eastAsia="Times New Roman" w:hAnsi="Times New Roman" w:cs="Times New Roman"/>
          <w:sz w:val="24"/>
          <w:szCs w:val="24"/>
          <w:lang w:eastAsia="en-ZW"/>
        </w:rPr>
        <w:t>.</w:t>
      </w:r>
      <w:r w:rsidR="00C835DD" w:rsidRPr="00CE73C3">
        <w:rPr>
          <w:rFonts w:ascii="Times New Roman" w:eastAsia="Times New Roman" w:hAnsi="Times New Roman" w:cs="Times New Roman"/>
          <w:sz w:val="24"/>
          <w:szCs w:val="24"/>
          <w:lang w:eastAsia="en-ZW"/>
        </w:rPr>
        <w:t xml:space="preserve"> </w:t>
      </w:r>
      <w:r w:rsidR="00004973" w:rsidRPr="00CE73C3">
        <w:rPr>
          <w:rFonts w:ascii="Times New Roman" w:eastAsia="Times New Roman" w:hAnsi="Times New Roman" w:cs="Times New Roman"/>
          <w:sz w:val="24"/>
          <w:szCs w:val="24"/>
          <w:lang w:eastAsia="en-ZW"/>
        </w:rPr>
        <w:t xml:space="preserve">Edwin </w:t>
      </w:r>
      <w:r w:rsidR="005F6891" w:rsidRPr="00CE73C3">
        <w:rPr>
          <w:rFonts w:ascii="Times New Roman" w:eastAsia="Times New Roman" w:hAnsi="Times New Roman" w:cs="Times New Roman"/>
          <w:sz w:val="24"/>
          <w:szCs w:val="24"/>
          <w:lang w:eastAsia="en-ZW"/>
        </w:rPr>
        <w:t>Rusike (</w:t>
      </w:r>
      <w:r w:rsidR="004D1295">
        <w:rPr>
          <w:rFonts w:ascii="Times New Roman" w:eastAsia="Times New Roman" w:hAnsi="Times New Roman" w:cs="Times New Roman"/>
          <w:sz w:val="24"/>
          <w:szCs w:val="24"/>
          <w:lang w:eastAsia="en-ZW"/>
        </w:rPr>
        <w:t xml:space="preserve">third </w:t>
      </w:r>
      <w:r w:rsidR="00004973" w:rsidRPr="00CE73C3">
        <w:rPr>
          <w:rFonts w:ascii="Times New Roman" w:eastAsia="Times New Roman" w:hAnsi="Times New Roman" w:cs="Times New Roman"/>
          <w:sz w:val="24"/>
          <w:szCs w:val="24"/>
          <w:lang w:eastAsia="en-ZW"/>
        </w:rPr>
        <w:t xml:space="preserve">accused) and Rita </w:t>
      </w:r>
      <w:r w:rsidRPr="00CE73C3">
        <w:rPr>
          <w:rFonts w:ascii="Times New Roman" w:eastAsia="Times New Roman" w:hAnsi="Times New Roman" w:cs="Times New Roman"/>
          <w:sz w:val="24"/>
          <w:szCs w:val="24"/>
          <w:lang w:eastAsia="en-ZW"/>
        </w:rPr>
        <w:t>Kamera (</w:t>
      </w:r>
      <w:r w:rsidR="004D1295">
        <w:rPr>
          <w:rFonts w:ascii="Times New Roman" w:eastAsia="Times New Roman" w:hAnsi="Times New Roman" w:cs="Times New Roman"/>
          <w:sz w:val="24"/>
          <w:szCs w:val="24"/>
          <w:lang w:eastAsia="en-ZW"/>
        </w:rPr>
        <w:t xml:space="preserve">fourth </w:t>
      </w:r>
      <w:r w:rsidR="00100C73" w:rsidRPr="00CE73C3">
        <w:rPr>
          <w:rFonts w:ascii="Times New Roman" w:eastAsia="Times New Roman" w:hAnsi="Times New Roman" w:cs="Times New Roman"/>
          <w:sz w:val="24"/>
          <w:szCs w:val="24"/>
          <w:lang w:eastAsia="en-ZW"/>
        </w:rPr>
        <w:t>ac</w:t>
      </w:r>
      <w:r w:rsidR="00C835DD" w:rsidRPr="00CE73C3">
        <w:rPr>
          <w:rFonts w:ascii="Times New Roman" w:eastAsia="Times New Roman" w:hAnsi="Times New Roman" w:cs="Times New Roman"/>
          <w:sz w:val="24"/>
          <w:szCs w:val="24"/>
          <w:lang w:eastAsia="en-ZW"/>
        </w:rPr>
        <w:t>cused</w:t>
      </w:r>
      <w:r w:rsidR="003B48BD" w:rsidRPr="00CE73C3">
        <w:rPr>
          <w:rFonts w:ascii="Times New Roman" w:eastAsia="Times New Roman" w:hAnsi="Times New Roman" w:cs="Times New Roman"/>
          <w:sz w:val="24"/>
          <w:szCs w:val="24"/>
          <w:lang w:eastAsia="en-ZW"/>
        </w:rPr>
        <w:t xml:space="preserve">) are </w:t>
      </w:r>
      <w:r w:rsidR="00CE73C3">
        <w:rPr>
          <w:rFonts w:ascii="Times New Roman" w:eastAsia="Times New Roman" w:hAnsi="Times New Roman" w:cs="Times New Roman"/>
          <w:sz w:val="24"/>
          <w:szCs w:val="24"/>
          <w:lang w:eastAsia="en-ZW"/>
        </w:rPr>
        <w:t>first</w:t>
      </w:r>
      <w:r w:rsidRPr="00CE73C3">
        <w:rPr>
          <w:rFonts w:ascii="Times New Roman" w:eastAsia="Times New Roman" w:hAnsi="Times New Roman" w:cs="Times New Roman"/>
          <w:sz w:val="24"/>
          <w:szCs w:val="24"/>
          <w:lang w:eastAsia="en-ZW"/>
        </w:rPr>
        <w:t xml:space="preserve"> and </w:t>
      </w:r>
      <w:r w:rsidR="00CE73C3">
        <w:rPr>
          <w:rFonts w:ascii="Times New Roman" w:eastAsia="Times New Roman" w:hAnsi="Times New Roman" w:cs="Times New Roman"/>
          <w:sz w:val="24"/>
          <w:szCs w:val="24"/>
          <w:lang w:eastAsia="en-ZW"/>
        </w:rPr>
        <w:t>second</w:t>
      </w:r>
      <w:r w:rsidRPr="00CE73C3">
        <w:rPr>
          <w:rFonts w:ascii="Times New Roman" w:eastAsia="Times New Roman" w:hAnsi="Times New Roman" w:cs="Times New Roman"/>
          <w:sz w:val="24"/>
          <w:szCs w:val="24"/>
          <w:lang w:eastAsia="en-ZW"/>
        </w:rPr>
        <w:t xml:space="preserve"> accused’s co-villagers. </w:t>
      </w:r>
    </w:p>
    <w:p w:rsidR="00627C14" w:rsidRPr="00CE73C3" w:rsidRDefault="001C4E3F"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On 11 April 2020 </w:t>
      </w:r>
      <w:r w:rsidR="0034194E" w:rsidRPr="00CE73C3">
        <w:rPr>
          <w:rFonts w:ascii="Times New Roman" w:eastAsia="Times New Roman" w:hAnsi="Times New Roman" w:cs="Times New Roman"/>
          <w:sz w:val="24"/>
          <w:szCs w:val="24"/>
          <w:lang w:eastAsia="en-ZW"/>
        </w:rPr>
        <w:t xml:space="preserve">at around 1900 hours the </w:t>
      </w:r>
      <w:r w:rsidR="00627C14" w:rsidRPr="00CE73C3">
        <w:rPr>
          <w:rFonts w:ascii="Times New Roman" w:eastAsia="Times New Roman" w:hAnsi="Times New Roman" w:cs="Times New Roman"/>
          <w:sz w:val="24"/>
          <w:szCs w:val="24"/>
          <w:lang w:eastAsia="en-ZW"/>
        </w:rPr>
        <w:t>deceased</w:t>
      </w:r>
      <w:r w:rsidR="0034194E" w:rsidRPr="00CE73C3">
        <w:rPr>
          <w:rFonts w:ascii="Times New Roman" w:eastAsia="Times New Roman" w:hAnsi="Times New Roman" w:cs="Times New Roman"/>
          <w:sz w:val="24"/>
          <w:szCs w:val="24"/>
          <w:lang w:eastAsia="en-ZW"/>
        </w:rPr>
        <w:t xml:space="preserve"> arrived at his hom</w:t>
      </w:r>
      <w:r w:rsidR="008648B1" w:rsidRPr="00CE73C3">
        <w:rPr>
          <w:rFonts w:ascii="Times New Roman" w:eastAsia="Times New Roman" w:hAnsi="Times New Roman" w:cs="Times New Roman"/>
          <w:sz w:val="24"/>
          <w:szCs w:val="24"/>
          <w:lang w:eastAsia="en-ZW"/>
        </w:rPr>
        <w:t>e from a beer drink.</w:t>
      </w:r>
      <w:r w:rsidR="00884184" w:rsidRPr="00CE73C3">
        <w:rPr>
          <w:rFonts w:ascii="Times New Roman" w:eastAsia="Times New Roman" w:hAnsi="Times New Roman" w:cs="Times New Roman"/>
          <w:sz w:val="24"/>
          <w:szCs w:val="24"/>
          <w:lang w:eastAsia="en-ZW"/>
        </w:rPr>
        <w:t xml:space="preserve"> </w:t>
      </w:r>
      <w:r w:rsidR="00FF46DE">
        <w:rPr>
          <w:rFonts w:ascii="Times New Roman" w:eastAsia="Times New Roman" w:hAnsi="Times New Roman" w:cs="Times New Roman"/>
          <w:sz w:val="24"/>
          <w:szCs w:val="24"/>
          <w:lang w:eastAsia="en-ZW"/>
        </w:rPr>
        <w:t> </w:t>
      </w:r>
      <w:r w:rsidR="00884184" w:rsidRPr="00CE73C3">
        <w:rPr>
          <w:rFonts w:ascii="Times New Roman" w:eastAsia="Times New Roman" w:hAnsi="Times New Roman" w:cs="Times New Roman"/>
          <w:sz w:val="24"/>
          <w:szCs w:val="24"/>
          <w:lang w:eastAsia="en-ZW"/>
        </w:rPr>
        <w:t>H</w:t>
      </w:r>
      <w:r w:rsidR="008648B1" w:rsidRPr="00CE73C3">
        <w:rPr>
          <w:rFonts w:ascii="Times New Roman" w:eastAsia="Times New Roman" w:hAnsi="Times New Roman" w:cs="Times New Roman"/>
          <w:sz w:val="24"/>
          <w:szCs w:val="24"/>
          <w:lang w:eastAsia="en-ZW"/>
        </w:rPr>
        <w:t>e</w:t>
      </w:r>
      <w:r w:rsidR="00884184" w:rsidRPr="00CE73C3">
        <w:rPr>
          <w:rFonts w:ascii="Times New Roman" w:eastAsia="Times New Roman" w:hAnsi="Times New Roman" w:cs="Times New Roman"/>
          <w:sz w:val="24"/>
          <w:szCs w:val="24"/>
          <w:lang w:eastAsia="en-ZW"/>
        </w:rPr>
        <w:t xml:space="preserve"> inexplicably</w:t>
      </w:r>
      <w:r w:rsidR="00042E6C" w:rsidRPr="00CE73C3">
        <w:rPr>
          <w:rFonts w:ascii="Times New Roman" w:eastAsia="Times New Roman" w:hAnsi="Times New Roman" w:cs="Times New Roman"/>
          <w:sz w:val="24"/>
          <w:szCs w:val="24"/>
          <w:lang w:eastAsia="en-ZW"/>
        </w:rPr>
        <w:t xml:space="preserve"> turned</w:t>
      </w:r>
      <w:r w:rsidR="0034194E" w:rsidRPr="00CE73C3">
        <w:rPr>
          <w:rFonts w:ascii="Times New Roman" w:eastAsia="Times New Roman" w:hAnsi="Times New Roman" w:cs="Times New Roman"/>
          <w:sz w:val="24"/>
          <w:szCs w:val="24"/>
          <w:lang w:eastAsia="en-ZW"/>
        </w:rPr>
        <w:t xml:space="preserve"> violent and started destroyin</w:t>
      </w:r>
      <w:r w:rsidR="00922E12" w:rsidRPr="00CE73C3">
        <w:rPr>
          <w:rFonts w:ascii="Times New Roman" w:eastAsia="Times New Roman" w:hAnsi="Times New Roman" w:cs="Times New Roman"/>
          <w:sz w:val="24"/>
          <w:szCs w:val="24"/>
          <w:lang w:eastAsia="en-ZW"/>
        </w:rPr>
        <w:t>g househ</w:t>
      </w:r>
      <w:r w:rsidR="008C7C5B" w:rsidRPr="00CE73C3">
        <w:rPr>
          <w:rFonts w:ascii="Times New Roman" w:eastAsia="Times New Roman" w:hAnsi="Times New Roman" w:cs="Times New Roman"/>
          <w:sz w:val="24"/>
          <w:szCs w:val="24"/>
          <w:lang w:eastAsia="en-ZW"/>
        </w:rPr>
        <w:t xml:space="preserve">old property. Consumed by that demon of destruction, belligerent and combative, </w:t>
      </w:r>
      <w:r w:rsidR="0034194E" w:rsidRPr="00CE73C3">
        <w:rPr>
          <w:rFonts w:ascii="Times New Roman" w:eastAsia="Times New Roman" w:hAnsi="Times New Roman" w:cs="Times New Roman"/>
          <w:sz w:val="24"/>
          <w:szCs w:val="24"/>
          <w:lang w:eastAsia="en-ZW"/>
        </w:rPr>
        <w:t>the deceased left his homestead for Nechiva village.</w:t>
      </w:r>
      <w:r w:rsidR="00562582" w:rsidRPr="00CE73C3">
        <w:rPr>
          <w:rFonts w:ascii="Times New Roman" w:eastAsia="Times New Roman" w:hAnsi="Times New Roman" w:cs="Times New Roman"/>
          <w:sz w:val="24"/>
          <w:szCs w:val="24"/>
          <w:lang w:eastAsia="en-ZW"/>
        </w:rPr>
        <w:t xml:space="preserve"> </w:t>
      </w:r>
      <w:r w:rsidR="008C7C5B" w:rsidRPr="00CE73C3">
        <w:rPr>
          <w:rFonts w:ascii="Times New Roman" w:eastAsia="Times New Roman" w:hAnsi="Times New Roman" w:cs="Times New Roman"/>
          <w:sz w:val="24"/>
          <w:szCs w:val="24"/>
          <w:lang w:eastAsia="en-ZW"/>
        </w:rPr>
        <w:t xml:space="preserve">Save for a </w:t>
      </w:r>
      <w:r w:rsidR="00081561" w:rsidRPr="00CE73C3">
        <w:rPr>
          <w:rFonts w:ascii="Times New Roman" w:eastAsia="Times New Roman" w:hAnsi="Times New Roman" w:cs="Times New Roman"/>
          <w:sz w:val="24"/>
          <w:szCs w:val="24"/>
          <w:lang w:eastAsia="en-ZW"/>
        </w:rPr>
        <w:t xml:space="preserve">scanty pair of white shorts, he was otherwise naked. When he stormed Nechiva village, the villagers were naturally alarmed and suspicious of his intentions. </w:t>
      </w:r>
      <w:r w:rsidR="00397451" w:rsidRPr="00CE73C3">
        <w:rPr>
          <w:rFonts w:ascii="Times New Roman" w:eastAsia="Times New Roman" w:hAnsi="Times New Roman" w:cs="Times New Roman"/>
          <w:sz w:val="24"/>
          <w:szCs w:val="24"/>
          <w:lang w:eastAsia="en-ZW"/>
        </w:rPr>
        <w:t>A</w:t>
      </w:r>
      <w:r w:rsidR="00081561" w:rsidRPr="00CE73C3">
        <w:rPr>
          <w:rFonts w:ascii="Times New Roman" w:eastAsia="Times New Roman" w:hAnsi="Times New Roman" w:cs="Times New Roman"/>
          <w:sz w:val="24"/>
          <w:szCs w:val="24"/>
          <w:lang w:eastAsia="en-ZW"/>
        </w:rPr>
        <w:t>bout thirty</w:t>
      </w:r>
      <w:r w:rsidR="0034194E" w:rsidRPr="00CE73C3">
        <w:rPr>
          <w:rFonts w:ascii="Times New Roman" w:eastAsia="Times New Roman" w:hAnsi="Times New Roman" w:cs="Times New Roman"/>
          <w:sz w:val="24"/>
          <w:szCs w:val="24"/>
          <w:lang w:eastAsia="en-ZW"/>
        </w:rPr>
        <w:t xml:space="preserve"> villagers </w:t>
      </w:r>
      <w:r w:rsidR="00397451" w:rsidRPr="00CE73C3">
        <w:rPr>
          <w:rFonts w:ascii="Times New Roman" w:eastAsia="Times New Roman" w:hAnsi="Times New Roman" w:cs="Times New Roman"/>
          <w:sz w:val="24"/>
          <w:szCs w:val="24"/>
          <w:lang w:eastAsia="en-ZW"/>
        </w:rPr>
        <w:t>including the accused</w:t>
      </w:r>
      <w:r w:rsidR="00081561" w:rsidRPr="00CE73C3">
        <w:rPr>
          <w:rFonts w:ascii="Times New Roman" w:eastAsia="Times New Roman" w:hAnsi="Times New Roman" w:cs="Times New Roman"/>
          <w:sz w:val="24"/>
          <w:szCs w:val="24"/>
          <w:lang w:eastAsia="en-ZW"/>
        </w:rPr>
        <w:t xml:space="preserve"> persons</w:t>
      </w:r>
      <w:r w:rsidR="00397451" w:rsidRPr="00CE73C3">
        <w:rPr>
          <w:rFonts w:ascii="Times New Roman" w:eastAsia="Times New Roman" w:hAnsi="Times New Roman" w:cs="Times New Roman"/>
          <w:sz w:val="24"/>
          <w:szCs w:val="24"/>
          <w:lang w:eastAsia="en-ZW"/>
        </w:rPr>
        <w:t xml:space="preserve"> subsequently gathered </w:t>
      </w:r>
      <w:r w:rsidR="00081561" w:rsidRPr="00CE73C3">
        <w:rPr>
          <w:rFonts w:ascii="Times New Roman" w:eastAsia="Times New Roman" w:hAnsi="Times New Roman" w:cs="Times New Roman"/>
          <w:sz w:val="24"/>
          <w:szCs w:val="24"/>
          <w:lang w:eastAsia="en-ZW"/>
        </w:rPr>
        <w:t>and surrounded</w:t>
      </w:r>
      <w:r w:rsidR="00397451" w:rsidRPr="00CE73C3">
        <w:rPr>
          <w:rFonts w:ascii="Times New Roman" w:eastAsia="Times New Roman" w:hAnsi="Times New Roman" w:cs="Times New Roman"/>
          <w:sz w:val="24"/>
          <w:szCs w:val="24"/>
          <w:lang w:eastAsia="en-ZW"/>
        </w:rPr>
        <w:t xml:space="preserve"> him</w:t>
      </w:r>
      <w:r w:rsidR="00081561" w:rsidRPr="00CE73C3">
        <w:rPr>
          <w:rFonts w:ascii="Times New Roman" w:eastAsia="Times New Roman" w:hAnsi="Times New Roman" w:cs="Times New Roman"/>
          <w:sz w:val="24"/>
          <w:szCs w:val="24"/>
          <w:lang w:eastAsia="en-ZW"/>
        </w:rPr>
        <w:t>. They accused</w:t>
      </w:r>
      <w:r w:rsidR="0034194E" w:rsidRPr="00CE73C3">
        <w:rPr>
          <w:rFonts w:ascii="Times New Roman" w:eastAsia="Times New Roman" w:hAnsi="Times New Roman" w:cs="Times New Roman"/>
          <w:sz w:val="24"/>
          <w:szCs w:val="24"/>
          <w:lang w:eastAsia="en-ZW"/>
        </w:rPr>
        <w:t xml:space="preserve"> him of being a </w:t>
      </w:r>
      <w:r w:rsidR="00081561" w:rsidRPr="00CE73C3">
        <w:rPr>
          <w:rFonts w:ascii="Times New Roman" w:eastAsia="Times New Roman" w:hAnsi="Times New Roman" w:cs="Times New Roman"/>
          <w:sz w:val="24"/>
          <w:szCs w:val="24"/>
          <w:lang w:eastAsia="en-ZW"/>
        </w:rPr>
        <w:t>thief and</w:t>
      </w:r>
      <w:r w:rsidR="002D1580" w:rsidRPr="00CE73C3">
        <w:rPr>
          <w:rFonts w:ascii="Times New Roman" w:eastAsia="Times New Roman" w:hAnsi="Times New Roman" w:cs="Times New Roman"/>
          <w:sz w:val="24"/>
          <w:szCs w:val="24"/>
          <w:lang w:eastAsia="en-ZW"/>
        </w:rPr>
        <w:t xml:space="preserve"> assaulted</w:t>
      </w:r>
      <w:r w:rsidR="00081561" w:rsidRPr="00CE73C3">
        <w:rPr>
          <w:rFonts w:ascii="Times New Roman" w:eastAsia="Times New Roman" w:hAnsi="Times New Roman" w:cs="Times New Roman"/>
          <w:sz w:val="24"/>
          <w:szCs w:val="24"/>
          <w:lang w:eastAsia="en-ZW"/>
        </w:rPr>
        <w:t xml:space="preserve"> him</w:t>
      </w:r>
      <w:r w:rsidR="002D1580" w:rsidRPr="00CE73C3">
        <w:rPr>
          <w:rFonts w:ascii="Times New Roman" w:eastAsia="Times New Roman" w:hAnsi="Times New Roman" w:cs="Times New Roman"/>
          <w:sz w:val="24"/>
          <w:szCs w:val="24"/>
          <w:lang w:eastAsia="en-ZW"/>
        </w:rPr>
        <w:t>.</w:t>
      </w:r>
      <w:r w:rsidR="00304204" w:rsidRPr="00CE73C3">
        <w:rPr>
          <w:rFonts w:ascii="Times New Roman" w:eastAsia="Times New Roman" w:hAnsi="Times New Roman" w:cs="Times New Roman"/>
          <w:sz w:val="24"/>
          <w:szCs w:val="24"/>
          <w:lang w:eastAsia="en-ZW"/>
        </w:rPr>
        <w:t xml:space="preserve"> </w:t>
      </w:r>
      <w:r w:rsidR="004551B4" w:rsidRPr="00CE73C3">
        <w:rPr>
          <w:rFonts w:ascii="Times New Roman" w:eastAsia="Times New Roman" w:hAnsi="Times New Roman" w:cs="Times New Roman"/>
          <w:sz w:val="24"/>
          <w:szCs w:val="24"/>
          <w:lang w:eastAsia="en-ZW"/>
        </w:rPr>
        <w:t>All the</w:t>
      </w:r>
      <w:r w:rsidR="0091686E" w:rsidRPr="00CE73C3">
        <w:rPr>
          <w:rFonts w:ascii="Times New Roman" w:eastAsia="Times New Roman" w:hAnsi="Times New Roman" w:cs="Times New Roman"/>
          <w:sz w:val="24"/>
          <w:szCs w:val="24"/>
          <w:lang w:eastAsia="en-ZW"/>
        </w:rPr>
        <w:t xml:space="preserve"> accused were </w:t>
      </w:r>
      <w:r w:rsidR="00081561" w:rsidRPr="00CE73C3">
        <w:rPr>
          <w:rFonts w:ascii="Times New Roman" w:eastAsia="Times New Roman" w:hAnsi="Times New Roman" w:cs="Times New Roman"/>
          <w:sz w:val="24"/>
          <w:szCs w:val="24"/>
          <w:lang w:eastAsia="en-ZW"/>
        </w:rPr>
        <w:t>part of the mob. They used</w:t>
      </w:r>
      <w:r w:rsidR="000F56A4" w:rsidRPr="00CE73C3">
        <w:rPr>
          <w:rFonts w:ascii="Times New Roman" w:eastAsia="Times New Roman" w:hAnsi="Times New Roman" w:cs="Times New Roman"/>
          <w:sz w:val="24"/>
          <w:szCs w:val="24"/>
          <w:lang w:eastAsia="en-ZW"/>
        </w:rPr>
        <w:t xml:space="preserve"> switches </w:t>
      </w:r>
      <w:r w:rsidR="00081561" w:rsidRPr="00CE73C3">
        <w:rPr>
          <w:rFonts w:ascii="Times New Roman" w:eastAsia="Times New Roman" w:hAnsi="Times New Roman" w:cs="Times New Roman"/>
          <w:sz w:val="24"/>
          <w:szCs w:val="24"/>
          <w:lang w:eastAsia="en-ZW"/>
        </w:rPr>
        <w:t xml:space="preserve">to assault the deceased </w:t>
      </w:r>
      <w:r w:rsidR="000F56A4" w:rsidRPr="00CE73C3">
        <w:rPr>
          <w:rFonts w:ascii="Times New Roman" w:eastAsia="Times New Roman" w:hAnsi="Times New Roman" w:cs="Times New Roman"/>
          <w:sz w:val="24"/>
          <w:szCs w:val="24"/>
          <w:lang w:eastAsia="en-ZW"/>
        </w:rPr>
        <w:t>all over the body</w:t>
      </w:r>
      <w:r w:rsidR="00081561" w:rsidRPr="00CE73C3">
        <w:rPr>
          <w:rFonts w:ascii="Times New Roman" w:eastAsia="Times New Roman" w:hAnsi="Times New Roman" w:cs="Times New Roman"/>
          <w:sz w:val="24"/>
          <w:szCs w:val="24"/>
          <w:lang w:eastAsia="en-ZW"/>
        </w:rPr>
        <w:t xml:space="preserve">. </w:t>
      </w:r>
      <w:r w:rsidR="00FF46DE">
        <w:rPr>
          <w:rFonts w:ascii="Times New Roman" w:eastAsia="Times New Roman" w:hAnsi="Times New Roman" w:cs="Times New Roman"/>
          <w:sz w:val="24"/>
          <w:szCs w:val="24"/>
          <w:lang w:eastAsia="en-ZW"/>
        </w:rPr>
        <w:t> </w:t>
      </w:r>
      <w:r w:rsidR="00081561" w:rsidRPr="00CE73C3">
        <w:rPr>
          <w:rFonts w:ascii="Times New Roman" w:eastAsia="Times New Roman" w:hAnsi="Times New Roman" w:cs="Times New Roman"/>
          <w:sz w:val="24"/>
          <w:szCs w:val="24"/>
          <w:lang w:eastAsia="en-ZW"/>
        </w:rPr>
        <w:t xml:space="preserve">He was also struck </w:t>
      </w:r>
      <w:r w:rsidR="00304204" w:rsidRPr="00CE73C3">
        <w:rPr>
          <w:rFonts w:ascii="Times New Roman" w:eastAsia="Times New Roman" w:hAnsi="Times New Roman" w:cs="Times New Roman"/>
          <w:sz w:val="24"/>
          <w:szCs w:val="24"/>
          <w:lang w:eastAsia="en-ZW"/>
        </w:rPr>
        <w:t>with</w:t>
      </w:r>
      <w:r w:rsidR="00081561" w:rsidRPr="00CE73C3">
        <w:rPr>
          <w:rFonts w:ascii="Times New Roman" w:eastAsia="Times New Roman" w:hAnsi="Times New Roman" w:cs="Times New Roman"/>
          <w:sz w:val="24"/>
          <w:szCs w:val="24"/>
          <w:lang w:eastAsia="en-ZW"/>
        </w:rPr>
        <w:t xml:space="preserve"> a machete below the</w:t>
      </w:r>
      <w:r w:rsidR="000F56A4" w:rsidRPr="00CE73C3">
        <w:rPr>
          <w:rFonts w:ascii="Times New Roman" w:eastAsia="Times New Roman" w:hAnsi="Times New Roman" w:cs="Times New Roman"/>
          <w:sz w:val="24"/>
          <w:szCs w:val="24"/>
          <w:lang w:eastAsia="en-ZW"/>
        </w:rPr>
        <w:t xml:space="preserve"> knees.</w:t>
      </w:r>
      <w:r w:rsidR="00304204" w:rsidRPr="00CE73C3">
        <w:rPr>
          <w:rFonts w:ascii="Times New Roman" w:eastAsia="Times New Roman" w:hAnsi="Times New Roman" w:cs="Times New Roman"/>
          <w:sz w:val="24"/>
          <w:szCs w:val="24"/>
          <w:lang w:eastAsia="en-ZW"/>
        </w:rPr>
        <w:t xml:space="preserve"> </w:t>
      </w:r>
      <w:r w:rsidR="00FF46DE">
        <w:rPr>
          <w:rFonts w:ascii="Times New Roman" w:eastAsia="Times New Roman" w:hAnsi="Times New Roman" w:cs="Times New Roman"/>
          <w:sz w:val="24"/>
          <w:szCs w:val="24"/>
          <w:lang w:eastAsia="en-ZW"/>
        </w:rPr>
        <w:t> </w:t>
      </w:r>
      <w:r w:rsidR="00081561" w:rsidRPr="00CE73C3">
        <w:rPr>
          <w:rFonts w:ascii="Times New Roman" w:eastAsia="Times New Roman" w:hAnsi="Times New Roman" w:cs="Times New Roman"/>
          <w:sz w:val="24"/>
          <w:szCs w:val="24"/>
          <w:lang w:eastAsia="en-ZW"/>
        </w:rPr>
        <w:t>He</w:t>
      </w:r>
      <w:r w:rsidR="000F56A4" w:rsidRPr="00CE73C3">
        <w:rPr>
          <w:rFonts w:ascii="Times New Roman" w:eastAsia="Times New Roman" w:hAnsi="Times New Roman" w:cs="Times New Roman"/>
          <w:sz w:val="24"/>
          <w:szCs w:val="24"/>
          <w:lang w:eastAsia="en-ZW"/>
        </w:rPr>
        <w:t xml:space="preserve"> sustained multiple cuts and </w:t>
      </w:r>
      <w:r w:rsidR="00081561" w:rsidRPr="00CE73C3">
        <w:rPr>
          <w:rFonts w:ascii="Times New Roman" w:eastAsia="Times New Roman" w:hAnsi="Times New Roman" w:cs="Times New Roman"/>
          <w:sz w:val="24"/>
          <w:szCs w:val="24"/>
          <w:lang w:eastAsia="en-ZW"/>
        </w:rPr>
        <w:t xml:space="preserve">other </w:t>
      </w:r>
      <w:r w:rsidR="000F56A4" w:rsidRPr="00CE73C3">
        <w:rPr>
          <w:rFonts w:ascii="Times New Roman" w:eastAsia="Times New Roman" w:hAnsi="Times New Roman" w:cs="Times New Roman"/>
          <w:sz w:val="24"/>
          <w:szCs w:val="24"/>
          <w:lang w:eastAsia="en-ZW"/>
        </w:rPr>
        <w:t>injuries all ove</w:t>
      </w:r>
      <w:r w:rsidR="00304204" w:rsidRPr="00CE73C3">
        <w:rPr>
          <w:rFonts w:ascii="Times New Roman" w:eastAsia="Times New Roman" w:hAnsi="Times New Roman" w:cs="Times New Roman"/>
          <w:sz w:val="24"/>
          <w:szCs w:val="24"/>
          <w:lang w:eastAsia="en-ZW"/>
        </w:rPr>
        <w:t>r</w:t>
      </w:r>
      <w:r w:rsidR="00081561" w:rsidRPr="00CE73C3">
        <w:rPr>
          <w:rFonts w:ascii="Times New Roman" w:eastAsia="Times New Roman" w:hAnsi="Times New Roman" w:cs="Times New Roman"/>
          <w:sz w:val="24"/>
          <w:szCs w:val="24"/>
          <w:lang w:eastAsia="en-ZW"/>
        </w:rPr>
        <w:t xml:space="preserve"> his body</w:t>
      </w:r>
      <w:r w:rsidR="002D1580" w:rsidRPr="00CE73C3">
        <w:rPr>
          <w:rFonts w:ascii="Times New Roman" w:eastAsia="Times New Roman" w:hAnsi="Times New Roman" w:cs="Times New Roman"/>
          <w:sz w:val="24"/>
          <w:szCs w:val="24"/>
          <w:lang w:eastAsia="en-ZW"/>
        </w:rPr>
        <w:t xml:space="preserve">. </w:t>
      </w:r>
      <w:r w:rsidR="00FF46DE">
        <w:rPr>
          <w:rFonts w:ascii="Times New Roman" w:eastAsia="Times New Roman" w:hAnsi="Times New Roman" w:cs="Times New Roman"/>
          <w:sz w:val="24"/>
          <w:szCs w:val="24"/>
          <w:lang w:eastAsia="en-ZW"/>
        </w:rPr>
        <w:t> </w:t>
      </w:r>
      <w:r w:rsidR="002D1580" w:rsidRPr="00CE73C3">
        <w:rPr>
          <w:rFonts w:ascii="Times New Roman" w:eastAsia="Times New Roman" w:hAnsi="Times New Roman" w:cs="Times New Roman"/>
          <w:sz w:val="24"/>
          <w:szCs w:val="24"/>
          <w:lang w:eastAsia="en-ZW"/>
        </w:rPr>
        <w:t>A</w:t>
      </w:r>
      <w:r w:rsidR="00E66F3C" w:rsidRPr="00CE73C3">
        <w:rPr>
          <w:rFonts w:ascii="Times New Roman" w:eastAsia="Times New Roman" w:hAnsi="Times New Roman" w:cs="Times New Roman"/>
          <w:sz w:val="24"/>
          <w:szCs w:val="24"/>
          <w:lang w:eastAsia="en-ZW"/>
        </w:rPr>
        <w:t xml:space="preserve"> </w:t>
      </w:r>
      <w:r w:rsidR="00081561" w:rsidRPr="00CE73C3">
        <w:rPr>
          <w:rFonts w:ascii="Times New Roman" w:eastAsia="Times New Roman" w:hAnsi="Times New Roman" w:cs="Times New Roman"/>
          <w:sz w:val="24"/>
          <w:szCs w:val="24"/>
          <w:lang w:eastAsia="en-ZW"/>
        </w:rPr>
        <w:t>Good</w:t>
      </w:r>
      <w:r w:rsidR="000F56A4" w:rsidRPr="00CE73C3">
        <w:rPr>
          <w:rFonts w:ascii="Times New Roman" w:eastAsia="Times New Roman" w:hAnsi="Times New Roman" w:cs="Times New Roman"/>
          <w:sz w:val="24"/>
          <w:szCs w:val="24"/>
          <w:lang w:eastAsia="en-ZW"/>
        </w:rPr>
        <w:t xml:space="preserve"> Samaritan Robert Maibeki who observed the assaults </w:t>
      </w:r>
      <w:r w:rsidR="00081561" w:rsidRPr="00CE73C3">
        <w:rPr>
          <w:rFonts w:ascii="Times New Roman" w:eastAsia="Times New Roman" w:hAnsi="Times New Roman" w:cs="Times New Roman"/>
          <w:sz w:val="24"/>
          <w:szCs w:val="24"/>
          <w:lang w:eastAsia="en-ZW"/>
        </w:rPr>
        <w:t>phoned the deceased’s wife to alert her of what was going on</w:t>
      </w:r>
      <w:r w:rsidR="002D1580" w:rsidRPr="00CE73C3">
        <w:rPr>
          <w:rFonts w:ascii="Times New Roman" w:eastAsia="Times New Roman" w:hAnsi="Times New Roman" w:cs="Times New Roman"/>
          <w:sz w:val="24"/>
          <w:szCs w:val="24"/>
          <w:lang w:eastAsia="en-ZW"/>
        </w:rPr>
        <w:t>. He</w:t>
      </w:r>
      <w:r w:rsidR="0000681E" w:rsidRPr="00CE73C3">
        <w:rPr>
          <w:rFonts w:ascii="Times New Roman" w:eastAsia="Times New Roman" w:hAnsi="Times New Roman" w:cs="Times New Roman"/>
          <w:sz w:val="24"/>
          <w:szCs w:val="24"/>
          <w:lang w:eastAsia="en-ZW"/>
        </w:rPr>
        <w:t xml:space="preserve"> also</w:t>
      </w:r>
      <w:r w:rsidR="007C008F" w:rsidRPr="00CE73C3">
        <w:rPr>
          <w:rFonts w:ascii="Times New Roman" w:eastAsia="Times New Roman" w:hAnsi="Times New Roman" w:cs="Times New Roman"/>
          <w:sz w:val="24"/>
          <w:szCs w:val="24"/>
          <w:lang w:eastAsia="en-ZW"/>
        </w:rPr>
        <w:t xml:space="preserve"> informed her</w:t>
      </w:r>
      <w:r w:rsidR="0091686E" w:rsidRPr="00CE73C3">
        <w:rPr>
          <w:rFonts w:ascii="Times New Roman" w:eastAsia="Times New Roman" w:hAnsi="Times New Roman" w:cs="Times New Roman"/>
          <w:sz w:val="24"/>
          <w:szCs w:val="24"/>
          <w:lang w:eastAsia="en-ZW"/>
        </w:rPr>
        <w:t xml:space="preserve"> </w:t>
      </w:r>
      <w:r w:rsidR="00081561" w:rsidRPr="00CE73C3">
        <w:rPr>
          <w:rFonts w:ascii="Times New Roman" w:eastAsia="Times New Roman" w:hAnsi="Times New Roman" w:cs="Times New Roman"/>
          <w:sz w:val="24"/>
          <w:szCs w:val="24"/>
          <w:lang w:eastAsia="en-ZW"/>
        </w:rPr>
        <w:t>that the deceased’s condition was bad and appeared to be deteriorating by the minute</w:t>
      </w:r>
      <w:r w:rsidR="002D1580" w:rsidRPr="00CE73C3">
        <w:rPr>
          <w:rFonts w:ascii="Times New Roman" w:eastAsia="Times New Roman" w:hAnsi="Times New Roman" w:cs="Times New Roman"/>
          <w:sz w:val="24"/>
          <w:szCs w:val="24"/>
          <w:lang w:eastAsia="en-ZW"/>
        </w:rPr>
        <w:t>.</w:t>
      </w:r>
      <w:r w:rsidR="00081561" w:rsidRPr="00CE73C3">
        <w:rPr>
          <w:rFonts w:ascii="Times New Roman" w:eastAsia="Times New Roman" w:hAnsi="Times New Roman" w:cs="Times New Roman"/>
          <w:sz w:val="24"/>
          <w:szCs w:val="24"/>
          <w:lang w:eastAsia="en-ZW"/>
        </w:rPr>
        <w:t xml:space="preserve"> In response and possibly driven by love for her husband,</w:t>
      </w:r>
      <w:r w:rsidR="00E66F3C" w:rsidRPr="00CE73C3">
        <w:rPr>
          <w:rFonts w:ascii="Times New Roman" w:eastAsia="Times New Roman" w:hAnsi="Times New Roman" w:cs="Times New Roman"/>
          <w:sz w:val="24"/>
          <w:szCs w:val="24"/>
          <w:lang w:eastAsia="en-ZW"/>
        </w:rPr>
        <w:t xml:space="preserve"> </w:t>
      </w:r>
      <w:r w:rsidR="002D1580" w:rsidRPr="00CE73C3">
        <w:rPr>
          <w:rFonts w:ascii="Times New Roman" w:eastAsia="Times New Roman" w:hAnsi="Times New Roman" w:cs="Times New Roman"/>
          <w:sz w:val="24"/>
          <w:szCs w:val="24"/>
          <w:lang w:eastAsia="en-ZW"/>
        </w:rPr>
        <w:t>t</w:t>
      </w:r>
      <w:r w:rsidR="000F56A4" w:rsidRPr="00CE73C3">
        <w:rPr>
          <w:rFonts w:ascii="Times New Roman" w:eastAsia="Times New Roman" w:hAnsi="Times New Roman" w:cs="Times New Roman"/>
          <w:sz w:val="24"/>
          <w:szCs w:val="24"/>
          <w:lang w:eastAsia="en-ZW"/>
        </w:rPr>
        <w:t>he deceased’s wife</w:t>
      </w:r>
      <w:r w:rsidR="00081561" w:rsidRPr="00CE73C3">
        <w:rPr>
          <w:rFonts w:ascii="Times New Roman" w:eastAsia="Times New Roman" w:hAnsi="Times New Roman" w:cs="Times New Roman"/>
          <w:sz w:val="24"/>
          <w:szCs w:val="24"/>
          <w:lang w:eastAsia="en-ZW"/>
        </w:rPr>
        <w:t xml:space="preserve"> sought the assistance of her</w:t>
      </w:r>
      <w:r w:rsidR="000F56A4" w:rsidRPr="00CE73C3">
        <w:rPr>
          <w:rFonts w:ascii="Times New Roman" w:eastAsia="Times New Roman" w:hAnsi="Times New Roman" w:cs="Times New Roman"/>
          <w:sz w:val="24"/>
          <w:szCs w:val="24"/>
          <w:lang w:eastAsia="en-ZW"/>
        </w:rPr>
        <w:t xml:space="preserve"> relatives who included her brother Fanuel Kasukuw</w:t>
      </w:r>
      <w:r w:rsidR="002D1580" w:rsidRPr="00CE73C3">
        <w:rPr>
          <w:rFonts w:ascii="Times New Roman" w:eastAsia="Times New Roman" w:hAnsi="Times New Roman" w:cs="Times New Roman"/>
          <w:sz w:val="24"/>
          <w:szCs w:val="24"/>
          <w:lang w:eastAsia="en-ZW"/>
        </w:rPr>
        <w:t>ere and their neighbours</w:t>
      </w:r>
      <w:r w:rsidR="00081561" w:rsidRPr="00CE73C3">
        <w:rPr>
          <w:rFonts w:ascii="Times New Roman" w:eastAsia="Times New Roman" w:hAnsi="Times New Roman" w:cs="Times New Roman"/>
          <w:sz w:val="24"/>
          <w:szCs w:val="24"/>
          <w:lang w:eastAsia="en-ZW"/>
        </w:rPr>
        <w:t>. They rushed</w:t>
      </w:r>
      <w:r w:rsidR="002D1580" w:rsidRPr="00CE73C3">
        <w:rPr>
          <w:rFonts w:ascii="Times New Roman" w:eastAsia="Times New Roman" w:hAnsi="Times New Roman" w:cs="Times New Roman"/>
          <w:sz w:val="24"/>
          <w:szCs w:val="24"/>
          <w:lang w:eastAsia="en-ZW"/>
        </w:rPr>
        <w:t xml:space="preserve"> to</w:t>
      </w:r>
      <w:r w:rsidR="000F56A4" w:rsidRPr="00CE73C3">
        <w:rPr>
          <w:rFonts w:ascii="Times New Roman" w:eastAsia="Times New Roman" w:hAnsi="Times New Roman" w:cs="Times New Roman"/>
          <w:sz w:val="24"/>
          <w:szCs w:val="24"/>
          <w:lang w:eastAsia="en-ZW"/>
        </w:rPr>
        <w:t xml:space="preserve"> the </w:t>
      </w:r>
      <w:r w:rsidR="002D1580" w:rsidRPr="00CE73C3">
        <w:rPr>
          <w:rFonts w:ascii="Times New Roman" w:eastAsia="Times New Roman" w:hAnsi="Times New Roman" w:cs="Times New Roman"/>
          <w:sz w:val="24"/>
          <w:szCs w:val="24"/>
          <w:lang w:eastAsia="en-ZW"/>
        </w:rPr>
        <w:t>scene</w:t>
      </w:r>
      <w:r w:rsidR="00081561" w:rsidRPr="00CE73C3">
        <w:rPr>
          <w:rFonts w:ascii="Times New Roman" w:eastAsia="Times New Roman" w:hAnsi="Times New Roman" w:cs="Times New Roman"/>
          <w:sz w:val="24"/>
          <w:szCs w:val="24"/>
          <w:lang w:eastAsia="en-ZW"/>
        </w:rPr>
        <w:t>. On arrival they fou</w:t>
      </w:r>
      <w:r w:rsidR="002D1580" w:rsidRPr="00CE73C3">
        <w:rPr>
          <w:rFonts w:ascii="Times New Roman" w:eastAsia="Times New Roman" w:hAnsi="Times New Roman" w:cs="Times New Roman"/>
          <w:sz w:val="24"/>
          <w:szCs w:val="24"/>
          <w:lang w:eastAsia="en-ZW"/>
        </w:rPr>
        <w:t>nd the deceased in a critical condition</w:t>
      </w:r>
      <w:r w:rsidR="000F56A4" w:rsidRPr="00CE73C3">
        <w:rPr>
          <w:rFonts w:ascii="Times New Roman" w:eastAsia="Times New Roman" w:hAnsi="Times New Roman" w:cs="Times New Roman"/>
          <w:sz w:val="24"/>
          <w:szCs w:val="24"/>
          <w:lang w:eastAsia="en-ZW"/>
        </w:rPr>
        <w:t xml:space="preserve"> and</w:t>
      </w:r>
      <w:r w:rsidR="00081561" w:rsidRPr="00CE73C3">
        <w:rPr>
          <w:rFonts w:ascii="Times New Roman" w:eastAsia="Times New Roman" w:hAnsi="Times New Roman" w:cs="Times New Roman"/>
          <w:sz w:val="24"/>
          <w:szCs w:val="24"/>
          <w:lang w:eastAsia="en-ZW"/>
        </w:rPr>
        <w:t xml:space="preserve"> subsequently ferried him to hospital</w:t>
      </w:r>
      <w:r w:rsidR="002D1580" w:rsidRPr="00CE73C3">
        <w:rPr>
          <w:rFonts w:ascii="Times New Roman" w:eastAsia="Times New Roman" w:hAnsi="Times New Roman" w:cs="Times New Roman"/>
          <w:sz w:val="24"/>
          <w:szCs w:val="24"/>
          <w:lang w:eastAsia="en-ZW"/>
        </w:rPr>
        <w:t>.</w:t>
      </w:r>
      <w:r w:rsidR="00081561" w:rsidRPr="00CE73C3">
        <w:rPr>
          <w:rFonts w:ascii="Times New Roman" w:eastAsia="Times New Roman" w:hAnsi="Times New Roman" w:cs="Times New Roman"/>
          <w:sz w:val="24"/>
          <w:szCs w:val="24"/>
          <w:lang w:eastAsia="en-ZW"/>
        </w:rPr>
        <w:t xml:space="preserve"> Unfortunately, the assaults were fatal because the</w:t>
      </w:r>
      <w:r w:rsidR="000F56A4" w:rsidRPr="00CE73C3">
        <w:rPr>
          <w:rFonts w:ascii="Times New Roman" w:eastAsia="Times New Roman" w:hAnsi="Times New Roman" w:cs="Times New Roman"/>
          <w:sz w:val="24"/>
          <w:szCs w:val="24"/>
          <w:lang w:eastAsia="en-ZW"/>
        </w:rPr>
        <w:t xml:space="preserve"> </w:t>
      </w:r>
      <w:r w:rsidR="002D1580" w:rsidRPr="00CE73C3">
        <w:rPr>
          <w:rFonts w:ascii="Times New Roman" w:eastAsia="Times New Roman" w:hAnsi="Times New Roman" w:cs="Times New Roman"/>
          <w:sz w:val="24"/>
          <w:szCs w:val="24"/>
          <w:lang w:eastAsia="en-ZW"/>
        </w:rPr>
        <w:t>deceased was pronounced dead upon arrival</w:t>
      </w:r>
      <w:r w:rsidR="00081561" w:rsidRPr="00CE73C3">
        <w:rPr>
          <w:rFonts w:ascii="Times New Roman" w:eastAsia="Times New Roman" w:hAnsi="Times New Roman" w:cs="Times New Roman"/>
          <w:sz w:val="24"/>
          <w:szCs w:val="24"/>
          <w:lang w:eastAsia="en-ZW"/>
        </w:rPr>
        <w:t xml:space="preserve"> at the hospital. </w:t>
      </w:r>
      <w:r w:rsidR="00FF46DE">
        <w:rPr>
          <w:rFonts w:ascii="Times New Roman" w:eastAsia="Times New Roman" w:hAnsi="Times New Roman" w:cs="Times New Roman"/>
          <w:sz w:val="24"/>
          <w:szCs w:val="24"/>
          <w:lang w:eastAsia="en-ZW"/>
        </w:rPr>
        <w:t> </w:t>
      </w:r>
      <w:r w:rsidR="000F56A4" w:rsidRPr="00CE73C3">
        <w:rPr>
          <w:rFonts w:ascii="Times New Roman" w:eastAsia="Times New Roman" w:hAnsi="Times New Roman" w:cs="Times New Roman"/>
          <w:sz w:val="24"/>
          <w:szCs w:val="24"/>
          <w:lang w:eastAsia="en-ZW"/>
        </w:rPr>
        <w:t>A post-mortem was conducted and the cause of death was</w:t>
      </w:r>
      <w:r w:rsidR="00081561" w:rsidRPr="00CE73C3">
        <w:rPr>
          <w:rFonts w:ascii="Times New Roman" w:eastAsia="Times New Roman" w:hAnsi="Times New Roman" w:cs="Times New Roman"/>
          <w:sz w:val="24"/>
          <w:szCs w:val="24"/>
          <w:lang w:eastAsia="en-ZW"/>
        </w:rPr>
        <w:t xml:space="preserve"> recorded as</w:t>
      </w:r>
      <w:r w:rsidR="000B2110" w:rsidRPr="00CE73C3">
        <w:rPr>
          <w:rFonts w:ascii="Times New Roman" w:eastAsia="Times New Roman" w:hAnsi="Times New Roman" w:cs="Times New Roman"/>
          <w:sz w:val="24"/>
          <w:szCs w:val="24"/>
          <w:lang w:eastAsia="en-ZW"/>
        </w:rPr>
        <w:t xml:space="preserve"> </w:t>
      </w:r>
      <w:r w:rsidR="0095340D" w:rsidRPr="00CE73C3">
        <w:rPr>
          <w:rFonts w:ascii="Times New Roman" w:eastAsia="Times New Roman" w:hAnsi="Times New Roman" w:cs="Times New Roman"/>
          <w:sz w:val="24"/>
          <w:szCs w:val="24"/>
          <w:lang w:eastAsia="en-ZW"/>
        </w:rPr>
        <w:t xml:space="preserve">severe brain </w:t>
      </w:r>
      <w:r w:rsidR="004551B4" w:rsidRPr="00CE73C3">
        <w:rPr>
          <w:rFonts w:ascii="Times New Roman" w:eastAsia="Times New Roman" w:hAnsi="Times New Roman" w:cs="Times New Roman"/>
          <w:sz w:val="24"/>
          <w:szCs w:val="24"/>
          <w:lang w:eastAsia="en-ZW"/>
        </w:rPr>
        <w:t>oedema</w:t>
      </w:r>
      <w:r w:rsidR="0095340D" w:rsidRPr="00CE73C3">
        <w:rPr>
          <w:rFonts w:ascii="Times New Roman" w:eastAsia="Times New Roman" w:hAnsi="Times New Roman" w:cs="Times New Roman"/>
          <w:sz w:val="24"/>
          <w:szCs w:val="24"/>
          <w:lang w:eastAsia="en-ZW"/>
        </w:rPr>
        <w:t xml:space="preserve"> and head</w:t>
      </w:r>
      <w:r w:rsidR="000F56A4" w:rsidRPr="00CE73C3">
        <w:rPr>
          <w:rFonts w:ascii="Times New Roman" w:eastAsia="Times New Roman" w:hAnsi="Times New Roman" w:cs="Times New Roman"/>
          <w:sz w:val="24"/>
          <w:szCs w:val="24"/>
          <w:lang w:eastAsia="en-ZW"/>
        </w:rPr>
        <w:t xml:space="preserve"> trauma.</w:t>
      </w:r>
      <w:r w:rsidR="0034194E" w:rsidRPr="00CE73C3">
        <w:rPr>
          <w:rFonts w:ascii="Times New Roman" w:eastAsia="Times New Roman" w:hAnsi="Times New Roman" w:cs="Times New Roman"/>
          <w:sz w:val="24"/>
          <w:szCs w:val="24"/>
          <w:lang w:eastAsia="en-ZW"/>
        </w:rPr>
        <w:t xml:space="preserve"> </w:t>
      </w:r>
    </w:p>
    <w:p w:rsidR="00627C14" w:rsidRDefault="00081561"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All the accused pleaded not guilty to the charge.</w:t>
      </w:r>
      <w:r w:rsidR="00FF46DE">
        <w:rPr>
          <w:rFonts w:ascii="Times New Roman" w:eastAsia="Times New Roman" w:hAnsi="Times New Roman" w:cs="Times New Roman"/>
          <w:sz w:val="24"/>
          <w:szCs w:val="24"/>
          <w:lang w:eastAsia="en-ZW"/>
        </w:rPr>
        <w:t> </w:t>
      </w:r>
      <w:r w:rsidRPr="00CE73C3">
        <w:rPr>
          <w:rFonts w:ascii="Times New Roman" w:eastAsia="Times New Roman" w:hAnsi="Times New Roman" w:cs="Times New Roman"/>
          <w:sz w:val="24"/>
          <w:szCs w:val="24"/>
          <w:lang w:eastAsia="en-ZW"/>
        </w:rPr>
        <w:t xml:space="preserve"> </w:t>
      </w:r>
      <w:r w:rsidR="00C56720" w:rsidRPr="00CE73C3">
        <w:rPr>
          <w:rFonts w:ascii="Times New Roman" w:eastAsia="Times New Roman" w:hAnsi="Times New Roman" w:cs="Times New Roman"/>
          <w:sz w:val="24"/>
          <w:szCs w:val="24"/>
          <w:lang w:eastAsia="en-ZW"/>
        </w:rPr>
        <w:t>In their defence outline</w:t>
      </w:r>
      <w:r w:rsidRPr="00CE73C3">
        <w:rPr>
          <w:rFonts w:ascii="Times New Roman" w:eastAsia="Times New Roman" w:hAnsi="Times New Roman" w:cs="Times New Roman"/>
          <w:sz w:val="24"/>
          <w:szCs w:val="24"/>
          <w:lang w:eastAsia="en-ZW"/>
        </w:rPr>
        <w:t>s</w:t>
      </w:r>
      <w:r w:rsidR="00C56720" w:rsidRPr="00CE73C3">
        <w:rPr>
          <w:rFonts w:ascii="Times New Roman" w:eastAsia="Times New Roman" w:hAnsi="Times New Roman" w:cs="Times New Roman"/>
          <w:sz w:val="24"/>
          <w:szCs w:val="24"/>
          <w:lang w:eastAsia="en-ZW"/>
        </w:rPr>
        <w:t>, t</w:t>
      </w:r>
      <w:r w:rsidR="00627C14" w:rsidRPr="00CE73C3">
        <w:rPr>
          <w:rFonts w:ascii="Times New Roman" w:eastAsia="Times New Roman" w:hAnsi="Times New Roman" w:cs="Times New Roman"/>
          <w:sz w:val="24"/>
          <w:szCs w:val="24"/>
          <w:lang w:eastAsia="en-ZW"/>
        </w:rPr>
        <w:t>he</w:t>
      </w:r>
      <w:r w:rsidR="00304204" w:rsidRPr="00CE73C3">
        <w:rPr>
          <w:rFonts w:ascii="Times New Roman" w:eastAsia="Times New Roman" w:hAnsi="Times New Roman" w:cs="Times New Roman"/>
          <w:sz w:val="24"/>
          <w:szCs w:val="24"/>
          <w:lang w:eastAsia="en-ZW"/>
        </w:rPr>
        <w:t xml:space="preserve"> </w:t>
      </w:r>
      <w:r w:rsidR="00F970F3">
        <w:rPr>
          <w:rFonts w:ascii="Times New Roman" w:eastAsia="Times New Roman" w:hAnsi="Times New Roman" w:cs="Times New Roman"/>
          <w:sz w:val="24"/>
          <w:szCs w:val="24"/>
          <w:lang w:eastAsia="en-ZW"/>
        </w:rPr>
        <w:t>first</w:t>
      </w:r>
      <w:r w:rsidR="00004973" w:rsidRPr="00CE73C3">
        <w:rPr>
          <w:rFonts w:ascii="Times New Roman" w:eastAsia="Times New Roman" w:hAnsi="Times New Roman" w:cs="Times New Roman"/>
          <w:sz w:val="24"/>
          <w:szCs w:val="24"/>
          <w:lang w:eastAsia="en-ZW"/>
        </w:rPr>
        <w:t xml:space="preserve"> and </w:t>
      </w:r>
      <w:r w:rsidR="00F970F3">
        <w:rPr>
          <w:rFonts w:ascii="Times New Roman" w:eastAsia="Times New Roman" w:hAnsi="Times New Roman" w:cs="Times New Roman"/>
          <w:sz w:val="24"/>
          <w:szCs w:val="24"/>
          <w:lang w:eastAsia="en-ZW"/>
        </w:rPr>
        <w:t>second</w:t>
      </w:r>
      <w:r w:rsidR="00600C03" w:rsidRPr="00CE73C3">
        <w:rPr>
          <w:rFonts w:ascii="Times New Roman" w:eastAsia="Times New Roman" w:hAnsi="Times New Roman" w:cs="Times New Roman"/>
          <w:sz w:val="24"/>
          <w:szCs w:val="24"/>
          <w:lang w:eastAsia="en-ZW"/>
        </w:rPr>
        <w:t xml:space="preserve"> </w:t>
      </w:r>
      <w:r w:rsidR="00C56720" w:rsidRPr="00CE73C3">
        <w:rPr>
          <w:rFonts w:ascii="Times New Roman" w:eastAsia="Times New Roman" w:hAnsi="Times New Roman" w:cs="Times New Roman"/>
          <w:sz w:val="24"/>
          <w:szCs w:val="24"/>
          <w:lang w:eastAsia="en-ZW"/>
        </w:rPr>
        <w:t>accused stated</w:t>
      </w:r>
      <w:r w:rsidR="006C27D8" w:rsidRPr="00CE73C3">
        <w:rPr>
          <w:rFonts w:ascii="Times New Roman" w:eastAsia="Times New Roman" w:hAnsi="Times New Roman" w:cs="Times New Roman"/>
          <w:sz w:val="24"/>
          <w:szCs w:val="24"/>
          <w:lang w:eastAsia="en-ZW"/>
        </w:rPr>
        <w:t xml:space="preserve"> that the decease</w:t>
      </w:r>
      <w:r w:rsidRPr="00CE73C3">
        <w:rPr>
          <w:rFonts w:ascii="Times New Roman" w:eastAsia="Times New Roman" w:hAnsi="Times New Roman" w:cs="Times New Roman"/>
          <w:sz w:val="24"/>
          <w:szCs w:val="24"/>
          <w:lang w:eastAsia="en-ZW"/>
        </w:rPr>
        <w:t xml:space="preserve">d died from an assault by a mob. </w:t>
      </w:r>
      <w:r w:rsidR="0084051F" w:rsidRPr="00CE73C3">
        <w:rPr>
          <w:rFonts w:ascii="Times New Roman" w:eastAsia="Times New Roman" w:hAnsi="Times New Roman" w:cs="Times New Roman"/>
          <w:sz w:val="24"/>
          <w:szCs w:val="24"/>
          <w:lang w:eastAsia="en-ZW"/>
        </w:rPr>
        <w:t xml:space="preserve"> </w:t>
      </w:r>
      <w:r w:rsidR="008A6A95" w:rsidRPr="00CE73C3">
        <w:rPr>
          <w:rFonts w:ascii="Times New Roman" w:eastAsia="Times New Roman" w:hAnsi="Times New Roman" w:cs="Times New Roman"/>
          <w:sz w:val="24"/>
          <w:szCs w:val="24"/>
          <w:lang w:eastAsia="en-ZW"/>
        </w:rPr>
        <w:t xml:space="preserve">The </w:t>
      </w:r>
      <w:r w:rsidR="00F970F3">
        <w:rPr>
          <w:rFonts w:ascii="Times New Roman" w:eastAsia="Times New Roman" w:hAnsi="Times New Roman" w:cs="Times New Roman"/>
          <w:sz w:val="24"/>
          <w:szCs w:val="24"/>
          <w:lang w:eastAsia="en-ZW"/>
        </w:rPr>
        <w:t>first</w:t>
      </w:r>
      <w:r w:rsidR="00C56720" w:rsidRPr="00CE73C3">
        <w:rPr>
          <w:rFonts w:ascii="Times New Roman" w:eastAsia="Times New Roman" w:hAnsi="Times New Roman" w:cs="Times New Roman"/>
          <w:sz w:val="24"/>
          <w:szCs w:val="24"/>
          <w:lang w:eastAsia="en-ZW"/>
        </w:rPr>
        <w:t xml:space="preserve"> accused also informed the court</w:t>
      </w:r>
      <w:r w:rsidR="008A6A95" w:rsidRPr="00CE73C3">
        <w:rPr>
          <w:rFonts w:ascii="Times New Roman" w:eastAsia="Times New Roman" w:hAnsi="Times New Roman" w:cs="Times New Roman"/>
          <w:sz w:val="24"/>
          <w:szCs w:val="24"/>
          <w:lang w:eastAsia="en-ZW"/>
        </w:rPr>
        <w:t xml:space="preserve"> that she is a married woman and her husband, the father of </w:t>
      </w:r>
      <w:r w:rsidR="00F970F3">
        <w:rPr>
          <w:rFonts w:ascii="Times New Roman" w:eastAsia="Times New Roman" w:hAnsi="Times New Roman" w:cs="Times New Roman"/>
          <w:sz w:val="24"/>
          <w:szCs w:val="24"/>
          <w:lang w:eastAsia="en-ZW"/>
        </w:rPr>
        <w:t xml:space="preserve">second </w:t>
      </w:r>
      <w:r w:rsidR="008A6A95" w:rsidRPr="00CE73C3">
        <w:rPr>
          <w:rFonts w:ascii="Times New Roman" w:eastAsia="Times New Roman" w:hAnsi="Times New Roman" w:cs="Times New Roman"/>
          <w:sz w:val="24"/>
          <w:szCs w:val="24"/>
          <w:lang w:eastAsia="en-ZW"/>
        </w:rPr>
        <w:t>accused was present at t</w:t>
      </w:r>
      <w:r w:rsidRPr="00CE73C3">
        <w:rPr>
          <w:rFonts w:ascii="Times New Roman" w:eastAsia="Times New Roman" w:hAnsi="Times New Roman" w:cs="Times New Roman"/>
          <w:sz w:val="24"/>
          <w:szCs w:val="24"/>
          <w:lang w:eastAsia="en-ZW"/>
        </w:rPr>
        <w:t>he material time</w:t>
      </w:r>
      <w:r w:rsidR="008A6A95" w:rsidRPr="00CE73C3">
        <w:rPr>
          <w:rFonts w:ascii="Times New Roman" w:eastAsia="Times New Roman" w:hAnsi="Times New Roman" w:cs="Times New Roman"/>
          <w:sz w:val="24"/>
          <w:szCs w:val="24"/>
          <w:lang w:eastAsia="en-ZW"/>
        </w:rPr>
        <w:t xml:space="preserve">. Because of this, </w:t>
      </w:r>
      <w:r w:rsidRPr="00CE73C3">
        <w:rPr>
          <w:rFonts w:ascii="Times New Roman" w:eastAsia="Times New Roman" w:hAnsi="Times New Roman" w:cs="Times New Roman"/>
          <w:sz w:val="24"/>
          <w:szCs w:val="24"/>
          <w:lang w:eastAsia="en-ZW"/>
        </w:rPr>
        <w:t>so she said, it was</w:t>
      </w:r>
      <w:r w:rsidR="008A6A95" w:rsidRPr="00CE73C3">
        <w:rPr>
          <w:rFonts w:ascii="Times New Roman" w:eastAsia="Times New Roman" w:hAnsi="Times New Roman" w:cs="Times New Roman"/>
          <w:sz w:val="24"/>
          <w:szCs w:val="24"/>
          <w:lang w:eastAsia="en-ZW"/>
        </w:rPr>
        <w:t xml:space="preserve"> not conceivable that her husband would ha</w:t>
      </w:r>
      <w:r w:rsidRPr="00CE73C3">
        <w:rPr>
          <w:rFonts w:ascii="Times New Roman" w:eastAsia="Times New Roman" w:hAnsi="Times New Roman" w:cs="Times New Roman"/>
          <w:sz w:val="24"/>
          <w:szCs w:val="24"/>
          <w:lang w:eastAsia="en-ZW"/>
        </w:rPr>
        <w:t>ve stood aside and allowed both her</w:t>
      </w:r>
      <w:r w:rsidR="008A6A95" w:rsidRPr="00CE73C3">
        <w:rPr>
          <w:rFonts w:ascii="Times New Roman" w:eastAsia="Times New Roman" w:hAnsi="Times New Roman" w:cs="Times New Roman"/>
          <w:sz w:val="24"/>
          <w:szCs w:val="24"/>
          <w:lang w:eastAsia="en-ZW"/>
        </w:rPr>
        <w:t xml:space="preserve"> and </w:t>
      </w:r>
      <w:r w:rsidR="00F970F3">
        <w:rPr>
          <w:rFonts w:ascii="Times New Roman" w:eastAsia="Times New Roman" w:hAnsi="Times New Roman" w:cs="Times New Roman"/>
          <w:sz w:val="24"/>
          <w:szCs w:val="24"/>
          <w:lang w:eastAsia="en-ZW"/>
        </w:rPr>
        <w:t>second</w:t>
      </w:r>
      <w:r w:rsidR="008A6A95" w:rsidRPr="00CE73C3">
        <w:rPr>
          <w:rFonts w:ascii="Times New Roman" w:eastAsia="Times New Roman" w:hAnsi="Times New Roman" w:cs="Times New Roman"/>
          <w:sz w:val="24"/>
          <w:szCs w:val="24"/>
          <w:lang w:eastAsia="en-ZW"/>
        </w:rPr>
        <w:t xml:space="preserve"> accused to as</w:t>
      </w:r>
      <w:r w:rsidR="00C56720" w:rsidRPr="00CE73C3">
        <w:rPr>
          <w:rFonts w:ascii="Times New Roman" w:eastAsia="Times New Roman" w:hAnsi="Times New Roman" w:cs="Times New Roman"/>
          <w:sz w:val="24"/>
          <w:szCs w:val="24"/>
          <w:lang w:eastAsia="en-ZW"/>
        </w:rPr>
        <w:t>sault the deceased in any manner.</w:t>
      </w:r>
      <w:r w:rsidRPr="00CE73C3">
        <w:rPr>
          <w:rFonts w:ascii="Times New Roman" w:eastAsia="Times New Roman" w:hAnsi="Times New Roman" w:cs="Times New Roman"/>
          <w:sz w:val="24"/>
          <w:szCs w:val="24"/>
          <w:lang w:eastAsia="en-ZW"/>
        </w:rPr>
        <w:t xml:space="preserve"> The two of them admitted having witnessed the assault but denied taking part in it. </w:t>
      </w:r>
      <w:r w:rsidR="0084051F"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They</w:t>
      </w:r>
      <w:r w:rsidR="0084051F"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 xml:space="preserve">argued that they were just being made sacrificial lambs for the wrongs of the mob that killed the deceased. </w:t>
      </w:r>
      <w:r w:rsidR="00C56720" w:rsidRPr="00CE73C3">
        <w:rPr>
          <w:rFonts w:ascii="Times New Roman" w:eastAsia="Times New Roman" w:hAnsi="Times New Roman" w:cs="Times New Roman"/>
          <w:sz w:val="24"/>
          <w:szCs w:val="24"/>
          <w:lang w:eastAsia="en-ZW"/>
        </w:rPr>
        <w:t xml:space="preserve">The </w:t>
      </w:r>
      <w:r w:rsidR="00F970F3">
        <w:rPr>
          <w:rFonts w:ascii="Times New Roman" w:eastAsia="Times New Roman" w:hAnsi="Times New Roman" w:cs="Times New Roman"/>
          <w:sz w:val="24"/>
          <w:szCs w:val="24"/>
          <w:lang w:eastAsia="en-ZW"/>
        </w:rPr>
        <w:t>third</w:t>
      </w:r>
      <w:r w:rsidR="00857D33" w:rsidRPr="00CE73C3">
        <w:rPr>
          <w:rFonts w:ascii="Times New Roman" w:eastAsia="Times New Roman" w:hAnsi="Times New Roman" w:cs="Times New Roman"/>
          <w:sz w:val="24"/>
          <w:szCs w:val="24"/>
          <w:lang w:eastAsia="en-ZW"/>
        </w:rPr>
        <w:t xml:space="preserve"> and </w:t>
      </w:r>
      <w:r w:rsidR="00F970F3">
        <w:rPr>
          <w:rFonts w:ascii="Times New Roman" w:eastAsia="Times New Roman" w:hAnsi="Times New Roman" w:cs="Times New Roman"/>
          <w:sz w:val="24"/>
          <w:szCs w:val="24"/>
          <w:lang w:eastAsia="en-ZW"/>
        </w:rPr>
        <w:t>fourth</w:t>
      </w:r>
      <w:r w:rsidRPr="00CE73C3">
        <w:rPr>
          <w:rFonts w:ascii="Times New Roman" w:eastAsia="Times New Roman" w:hAnsi="Times New Roman" w:cs="Times New Roman"/>
          <w:sz w:val="24"/>
          <w:szCs w:val="24"/>
          <w:lang w:eastAsia="en-ZW"/>
        </w:rPr>
        <w:t xml:space="preserve"> accused, also denied being</w:t>
      </w:r>
      <w:r w:rsidR="00857D33" w:rsidRPr="00CE73C3">
        <w:rPr>
          <w:rFonts w:ascii="Times New Roman" w:eastAsia="Times New Roman" w:hAnsi="Times New Roman" w:cs="Times New Roman"/>
          <w:sz w:val="24"/>
          <w:szCs w:val="24"/>
          <w:lang w:eastAsia="en-ZW"/>
        </w:rPr>
        <w:t xml:space="preserve"> p</w:t>
      </w:r>
      <w:r w:rsidRPr="00CE73C3">
        <w:rPr>
          <w:rFonts w:ascii="Times New Roman" w:eastAsia="Times New Roman" w:hAnsi="Times New Roman" w:cs="Times New Roman"/>
          <w:sz w:val="24"/>
          <w:szCs w:val="24"/>
          <w:lang w:eastAsia="en-ZW"/>
        </w:rPr>
        <w:t>art of the mob which assaulted</w:t>
      </w:r>
      <w:r w:rsidR="00051930" w:rsidRPr="00CE73C3">
        <w:rPr>
          <w:rFonts w:ascii="Times New Roman" w:eastAsia="Times New Roman" w:hAnsi="Times New Roman" w:cs="Times New Roman"/>
          <w:sz w:val="24"/>
          <w:szCs w:val="24"/>
          <w:lang w:eastAsia="en-ZW"/>
        </w:rPr>
        <w:t xml:space="preserve"> the deceased. Their account of the incident was that they</w:t>
      </w:r>
      <w:r w:rsidR="00857D33" w:rsidRPr="00CE73C3">
        <w:rPr>
          <w:rFonts w:ascii="Times New Roman" w:eastAsia="Times New Roman" w:hAnsi="Times New Roman" w:cs="Times New Roman"/>
          <w:sz w:val="24"/>
          <w:szCs w:val="24"/>
          <w:lang w:eastAsia="en-ZW"/>
        </w:rPr>
        <w:t xml:space="preserve"> arrived at t</w:t>
      </w:r>
      <w:r w:rsidR="00051930" w:rsidRPr="00CE73C3">
        <w:rPr>
          <w:rFonts w:ascii="Times New Roman" w:eastAsia="Times New Roman" w:hAnsi="Times New Roman" w:cs="Times New Roman"/>
          <w:sz w:val="24"/>
          <w:szCs w:val="24"/>
          <w:lang w:eastAsia="en-ZW"/>
        </w:rPr>
        <w:t>he scene after the deceased had</w:t>
      </w:r>
      <w:r w:rsidR="000033A6" w:rsidRPr="00CE73C3">
        <w:rPr>
          <w:rFonts w:ascii="Times New Roman" w:eastAsia="Times New Roman" w:hAnsi="Times New Roman" w:cs="Times New Roman"/>
          <w:sz w:val="24"/>
          <w:szCs w:val="24"/>
          <w:lang w:eastAsia="en-ZW"/>
        </w:rPr>
        <w:t xml:space="preserve"> </w:t>
      </w:r>
      <w:r w:rsidR="00857D33" w:rsidRPr="00CE73C3">
        <w:rPr>
          <w:rFonts w:ascii="Times New Roman" w:eastAsia="Times New Roman" w:hAnsi="Times New Roman" w:cs="Times New Roman"/>
          <w:sz w:val="24"/>
          <w:szCs w:val="24"/>
          <w:lang w:eastAsia="en-ZW"/>
        </w:rPr>
        <w:t>already been assaulted. They were not in possession of any switches.</w:t>
      </w:r>
      <w:r w:rsidR="00511102"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In their view,</w:t>
      </w:r>
      <w:r w:rsidR="00511102" w:rsidRPr="00CE73C3">
        <w:rPr>
          <w:rFonts w:ascii="Times New Roman" w:eastAsia="Times New Roman" w:hAnsi="Times New Roman" w:cs="Times New Roman"/>
          <w:sz w:val="24"/>
          <w:szCs w:val="24"/>
          <w:lang w:eastAsia="en-ZW"/>
        </w:rPr>
        <w:t xml:space="preserve"> </w:t>
      </w:r>
      <w:r w:rsidR="00857D33" w:rsidRPr="00CE73C3">
        <w:rPr>
          <w:rFonts w:ascii="Times New Roman" w:eastAsia="Times New Roman" w:hAnsi="Times New Roman" w:cs="Times New Roman"/>
          <w:sz w:val="24"/>
          <w:szCs w:val="24"/>
          <w:lang w:eastAsia="en-ZW"/>
        </w:rPr>
        <w:t xml:space="preserve">the persons who </w:t>
      </w:r>
      <w:r w:rsidRPr="00CE73C3">
        <w:rPr>
          <w:rFonts w:ascii="Times New Roman" w:eastAsia="Times New Roman" w:hAnsi="Times New Roman" w:cs="Times New Roman"/>
          <w:sz w:val="24"/>
          <w:szCs w:val="24"/>
          <w:lang w:eastAsia="en-ZW"/>
        </w:rPr>
        <w:t xml:space="preserve">had </w:t>
      </w:r>
      <w:r w:rsidR="00857D33" w:rsidRPr="00CE73C3">
        <w:rPr>
          <w:rFonts w:ascii="Times New Roman" w:eastAsia="Times New Roman" w:hAnsi="Times New Roman" w:cs="Times New Roman"/>
          <w:sz w:val="24"/>
          <w:szCs w:val="24"/>
          <w:lang w:eastAsia="en-ZW"/>
        </w:rPr>
        <w:t xml:space="preserve">apprehended the deceased must have been the ones who </w:t>
      </w:r>
      <w:r w:rsidRPr="00CE73C3">
        <w:rPr>
          <w:rFonts w:ascii="Times New Roman" w:eastAsia="Times New Roman" w:hAnsi="Times New Roman" w:cs="Times New Roman"/>
          <w:sz w:val="24"/>
          <w:szCs w:val="24"/>
          <w:lang w:eastAsia="en-ZW"/>
        </w:rPr>
        <w:t xml:space="preserve">had </w:t>
      </w:r>
      <w:r w:rsidR="00857D33" w:rsidRPr="00CE73C3">
        <w:rPr>
          <w:rFonts w:ascii="Times New Roman" w:eastAsia="Times New Roman" w:hAnsi="Times New Roman" w:cs="Times New Roman"/>
          <w:sz w:val="24"/>
          <w:szCs w:val="24"/>
          <w:lang w:eastAsia="en-ZW"/>
        </w:rPr>
        <w:t>assaulted</w:t>
      </w:r>
      <w:r w:rsidRPr="00CE73C3">
        <w:rPr>
          <w:rFonts w:ascii="Times New Roman" w:eastAsia="Times New Roman" w:hAnsi="Times New Roman" w:cs="Times New Roman"/>
          <w:sz w:val="24"/>
          <w:szCs w:val="24"/>
          <w:lang w:eastAsia="en-ZW"/>
        </w:rPr>
        <w:t xml:space="preserve"> him. </w:t>
      </w:r>
      <w:r w:rsidR="00857D33" w:rsidRPr="00CE73C3">
        <w:rPr>
          <w:rFonts w:ascii="Times New Roman" w:eastAsia="Times New Roman" w:hAnsi="Times New Roman" w:cs="Times New Roman"/>
          <w:sz w:val="24"/>
          <w:szCs w:val="24"/>
          <w:lang w:eastAsia="en-ZW"/>
        </w:rPr>
        <w:t xml:space="preserve"> </w:t>
      </w:r>
    </w:p>
    <w:p w:rsidR="00F970F3" w:rsidRPr="00CE73C3" w:rsidRDefault="00F970F3"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p>
    <w:p w:rsidR="005704AA" w:rsidRPr="00CE73C3" w:rsidRDefault="0086147D" w:rsidP="00CE73C3">
      <w:pPr>
        <w:spacing w:after="0" w:line="360" w:lineRule="auto"/>
        <w:jc w:val="both"/>
        <w:rPr>
          <w:rFonts w:ascii="Times New Roman" w:hAnsi="Times New Roman" w:cs="Times New Roman"/>
          <w:b/>
          <w:sz w:val="24"/>
          <w:szCs w:val="24"/>
          <w:lang w:val="en-US"/>
        </w:rPr>
      </w:pPr>
      <w:r w:rsidRPr="00CE73C3">
        <w:rPr>
          <w:rFonts w:ascii="Times New Roman" w:hAnsi="Times New Roman" w:cs="Times New Roman"/>
          <w:b/>
          <w:sz w:val="24"/>
          <w:szCs w:val="24"/>
          <w:lang w:val="en-US"/>
        </w:rPr>
        <w:lastRenderedPageBreak/>
        <w:t>STATE CASE</w:t>
      </w:r>
    </w:p>
    <w:p w:rsidR="00627C14" w:rsidRPr="00CE73C3" w:rsidRDefault="008C1067"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The</w:t>
      </w:r>
      <w:r w:rsidR="00B01E29" w:rsidRPr="00CE73C3">
        <w:rPr>
          <w:rFonts w:ascii="Times New Roman" w:eastAsia="Times New Roman" w:hAnsi="Times New Roman" w:cs="Times New Roman"/>
          <w:sz w:val="24"/>
          <w:szCs w:val="24"/>
          <w:lang w:eastAsia="en-ZW"/>
        </w:rPr>
        <w:t xml:space="preserve"> State opened its case by </w:t>
      </w:r>
      <w:r w:rsidR="004D360F" w:rsidRPr="00CE73C3">
        <w:rPr>
          <w:rFonts w:ascii="Times New Roman" w:eastAsia="Times New Roman" w:hAnsi="Times New Roman" w:cs="Times New Roman"/>
          <w:sz w:val="24"/>
          <w:szCs w:val="24"/>
          <w:lang w:eastAsia="en-ZW"/>
        </w:rPr>
        <w:t>seeking the formal admission of</w:t>
      </w:r>
      <w:r w:rsidR="00B01E29" w:rsidRPr="00CE73C3">
        <w:rPr>
          <w:rFonts w:ascii="Times New Roman" w:eastAsia="Times New Roman" w:hAnsi="Times New Roman" w:cs="Times New Roman"/>
          <w:sz w:val="24"/>
          <w:szCs w:val="24"/>
          <w:lang w:eastAsia="en-ZW"/>
        </w:rPr>
        <w:t xml:space="preserve"> the</w:t>
      </w:r>
      <w:r w:rsidRPr="00CE73C3">
        <w:rPr>
          <w:rFonts w:ascii="Times New Roman" w:eastAsia="Times New Roman" w:hAnsi="Times New Roman" w:cs="Times New Roman"/>
          <w:sz w:val="24"/>
          <w:szCs w:val="24"/>
          <w:lang w:eastAsia="en-ZW"/>
        </w:rPr>
        <w:t xml:space="preserve"> evidence of</w:t>
      </w:r>
      <w:r w:rsidR="00D92008" w:rsidRPr="00CE73C3">
        <w:rPr>
          <w:rFonts w:ascii="Times New Roman" w:eastAsia="Times New Roman" w:hAnsi="Times New Roman" w:cs="Times New Roman"/>
          <w:sz w:val="24"/>
          <w:szCs w:val="24"/>
          <w:lang w:eastAsia="en-ZW"/>
        </w:rPr>
        <w:t xml:space="preserve"> two police </w:t>
      </w:r>
      <w:r w:rsidR="00267087" w:rsidRPr="00CE73C3">
        <w:rPr>
          <w:rFonts w:ascii="Times New Roman" w:eastAsia="Times New Roman" w:hAnsi="Times New Roman" w:cs="Times New Roman"/>
          <w:sz w:val="24"/>
          <w:szCs w:val="24"/>
          <w:lang w:eastAsia="en-ZW"/>
        </w:rPr>
        <w:t>officers,</w:t>
      </w:r>
      <w:r w:rsidRPr="00CE73C3">
        <w:rPr>
          <w:rFonts w:ascii="Times New Roman" w:eastAsia="Times New Roman" w:hAnsi="Times New Roman" w:cs="Times New Roman"/>
          <w:sz w:val="24"/>
          <w:szCs w:val="24"/>
          <w:lang w:eastAsia="en-ZW"/>
        </w:rPr>
        <w:t xml:space="preserve"> John</w:t>
      </w:r>
      <w:r w:rsidR="00D92008" w:rsidRPr="00CE73C3">
        <w:rPr>
          <w:rFonts w:ascii="Times New Roman" w:eastAsia="Times New Roman" w:hAnsi="Times New Roman" w:cs="Times New Roman"/>
          <w:sz w:val="24"/>
          <w:szCs w:val="24"/>
          <w:lang w:eastAsia="en-ZW"/>
        </w:rPr>
        <w:t xml:space="preserve"> Mavingire and Bothwell</w:t>
      </w:r>
      <w:r w:rsidR="00267087" w:rsidRPr="00CE73C3">
        <w:rPr>
          <w:rFonts w:ascii="Times New Roman" w:eastAsia="Times New Roman" w:hAnsi="Times New Roman" w:cs="Times New Roman"/>
          <w:sz w:val="24"/>
          <w:szCs w:val="24"/>
          <w:lang w:eastAsia="en-ZW"/>
        </w:rPr>
        <w:t xml:space="preserve"> Mutingwende</w:t>
      </w:r>
      <w:r w:rsidR="00B01E29"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w:t>
      </w:r>
      <w:r w:rsidR="00F970F3">
        <w:rPr>
          <w:rFonts w:ascii="Times New Roman" w:eastAsia="Times New Roman" w:hAnsi="Times New Roman" w:cs="Times New Roman"/>
          <w:sz w:val="24"/>
          <w:szCs w:val="24"/>
          <w:lang w:eastAsia="en-ZW"/>
        </w:rPr>
        <w:t>in terms of s</w:t>
      </w:r>
      <w:r w:rsidR="00627C14" w:rsidRPr="00CE73C3">
        <w:rPr>
          <w:rFonts w:ascii="Times New Roman" w:eastAsia="Times New Roman" w:hAnsi="Times New Roman" w:cs="Times New Roman"/>
          <w:sz w:val="24"/>
          <w:szCs w:val="24"/>
          <w:lang w:eastAsia="en-ZW"/>
        </w:rPr>
        <w:t xml:space="preserve"> 314 of the Criminal Procedure and Evidence Act [</w:t>
      </w:r>
      <w:r w:rsidR="00627C14" w:rsidRPr="00F970F3">
        <w:rPr>
          <w:rFonts w:ascii="Times New Roman" w:eastAsia="Times New Roman" w:hAnsi="Times New Roman" w:cs="Times New Roman"/>
          <w:i/>
          <w:iCs/>
          <w:sz w:val="24"/>
          <w:szCs w:val="24"/>
          <w:lang w:eastAsia="en-ZW"/>
        </w:rPr>
        <w:t>C</w:t>
      </w:r>
      <w:r w:rsidR="00F970F3" w:rsidRPr="00F970F3">
        <w:rPr>
          <w:rFonts w:ascii="Times New Roman" w:eastAsia="Times New Roman" w:hAnsi="Times New Roman" w:cs="Times New Roman"/>
          <w:i/>
          <w:iCs/>
          <w:sz w:val="24"/>
          <w:szCs w:val="24"/>
          <w:lang w:eastAsia="en-ZW"/>
        </w:rPr>
        <w:t>h</w:t>
      </w:r>
      <w:r w:rsidR="00627C14" w:rsidRPr="00F970F3">
        <w:rPr>
          <w:rFonts w:ascii="Times New Roman" w:eastAsia="Times New Roman" w:hAnsi="Times New Roman" w:cs="Times New Roman"/>
          <w:i/>
          <w:iCs/>
          <w:sz w:val="24"/>
          <w:szCs w:val="24"/>
          <w:lang w:eastAsia="en-ZW"/>
        </w:rPr>
        <w:t>ap</w:t>
      </w:r>
      <w:r w:rsidR="00F970F3" w:rsidRPr="00F970F3">
        <w:rPr>
          <w:rFonts w:ascii="Times New Roman" w:eastAsia="Times New Roman" w:hAnsi="Times New Roman" w:cs="Times New Roman"/>
          <w:i/>
          <w:iCs/>
          <w:sz w:val="24"/>
          <w:szCs w:val="24"/>
          <w:lang w:eastAsia="en-ZW"/>
        </w:rPr>
        <w:t>ter</w:t>
      </w:r>
      <w:r w:rsidR="00627C14" w:rsidRPr="00F970F3">
        <w:rPr>
          <w:rFonts w:ascii="Times New Roman" w:eastAsia="Times New Roman" w:hAnsi="Times New Roman" w:cs="Times New Roman"/>
          <w:i/>
          <w:iCs/>
          <w:sz w:val="24"/>
          <w:szCs w:val="24"/>
          <w:lang w:eastAsia="en-ZW"/>
        </w:rPr>
        <w:t xml:space="preserve"> 9:07</w:t>
      </w:r>
      <w:r w:rsidR="00627C14"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(The CP&amp;E Act)</w:t>
      </w:r>
      <w:r w:rsidR="00627C14"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The defence consented </w:t>
      </w:r>
      <w:r w:rsidR="004551B4" w:rsidRPr="00CE73C3">
        <w:rPr>
          <w:rFonts w:ascii="Times New Roman" w:eastAsia="Times New Roman" w:hAnsi="Times New Roman" w:cs="Times New Roman"/>
          <w:sz w:val="24"/>
          <w:szCs w:val="24"/>
          <w:lang w:eastAsia="en-ZW"/>
        </w:rPr>
        <w:t xml:space="preserve">to the application </w:t>
      </w:r>
      <w:r w:rsidR="004D360F" w:rsidRPr="00CE73C3">
        <w:rPr>
          <w:rFonts w:ascii="Times New Roman" w:eastAsia="Times New Roman" w:hAnsi="Times New Roman" w:cs="Times New Roman"/>
          <w:sz w:val="24"/>
          <w:szCs w:val="24"/>
          <w:lang w:eastAsia="en-ZW"/>
        </w:rPr>
        <w:t>largely because the two’s</w:t>
      </w:r>
      <w:r w:rsidR="00C925D4" w:rsidRPr="00CE73C3">
        <w:rPr>
          <w:rFonts w:ascii="Times New Roman" w:eastAsia="Times New Roman" w:hAnsi="Times New Roman" w:cs="Times New Roman"/>
          <w:sz w:val="24"/>
          <w:szCs w:val="24"/>
          <w:lang w:eastAsia="en-ZW"/>
        </w:rPr>
        <w:t xml:space="preserve"> evidence did not </w:t>
      </w:r>
      <w:r w:rsidR="004D360F" w:rsidRPr="00CE73C3">
        <w:rPr>
          <w:rFonts w:ascii="Times New Roman" w:eastAsia="Times New Roman" w:hAnsi="Times New Roman" w:cs="Times New Roman"/>
          <w:sz w:val="24"/>
          <w:szCs w:val="24"/>
          <w:lang w:eastAsia="en-ZW"/>
        </w:rPr>
        <w:t>in any way further the state case</w:t>
      </w:r>
      <w:r w:rsidR="003B48BD" w:rsidRPr="00CE73C3">
        <w:rPr>
          <w:rFonts w:ascii="Times New Roman" w:eastAsia="Times New Roman" w:hAnsi="Times New Roman" w:cs="Times New Roman"/>
          <w:sz w:val="24"/>
          <w:szCs w:val="24"/>
          <w:lang w:eastAsia="en-ZW"/>
        </w:rPr>
        <w:t xml:space="preserve">. </w:t>
      </w:r>
      <w:r w:rsidR="00F970F3">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Besides</w:t>
      </w:r>
      <w:r w:rsidR="00C41E8A" w:rsidRPr="00CE73C3">
        <w:rPr>
          <w:rFonts w:ascii="Times New Roman" w:eastAsia="Times New Roman" w:hAnsi="Times New Roman" w:cs="Times New Roman"/>
          <w:sz w:val="24"/>
          <w:szCs w:val="24"/>
          <w:lang w:eastAsia="en-ZW"/>
        </w:rPr>
        <w:t xml:space="preserve"> both confirming that they conducted the investigations after receiving the report of the murder something which had already been made common cause</w:t>
      </w:r>
      <w:r w:rsidR="002A7A37" w:rsidRPr="00CE73C3">
        <w:rPr>
          <w:rFonts w:ascii="Times New Roman" w:eastAsia="Times New Roman" w:hAnsi="Times New Roman" w:cs="Times New Roman"/>
          <w:sz w:val="24"/>
          <w:szCs w:val="24"/>
          <w:lang w:eastAsia="en-ZW"/>
        </w:rPr>
        <w:t xml:space="preserve"> there was</w:t>
      </w:r>
      <w:r w:rsidR="00C41E8A" w:rsidRPr="00CE73C3">
        <w:rPr>
          <w:rFonts w:ascii="Times New Roman" w:eastAsia="Times New Roman" w:hAnsi="Times New Roman" w:cs="Times New Roman"/>
          <w:sz w:val="24"/>
          <w:szCs w:val="24"/>
          <w:lang w:eastAsia="en-ZW"/>
        </w:rPr>
        <w:t xml:space="preserve"> nothing</w:t>
      </w:r>
      <w:r w:rsidR="002A7A37" w:rsidRPr="00CE73C3">
        <w:rPr>
          <w:rFonts w:ascii="Times New Roman" w:eastAsia="Times New Roman" w:hAnsi="Times New Roman" w:cs="Times New Roman"/>
          <w:sz w:val="24"/>
          <w:szCs w:val="24"/>
          <w:lang w:eastAsia="en-ZW"/>
        </w:rPr>
        <w:t xml:space="preserve"> of value to be derived from their evidence.</w:t>
      </w:r>
      <w:r w:rsidR="00C41E8A" w:rsidRPr="00CE73C3">
        <w:rPr>
          <w:rFonts w:ascii="Times New Roman" w:eastAsia="Times New Roman" w:hAnsi="Times New Roman" w:cs="Times New Roman"/>
          <w:sz w:val="24"/>
          <w:szCs w:val="24"/>
          <w:lang w:eastAsia="en-ZW"/>
        </w:rPr>
        <w:t xml:space="preserve"> </w:t>
      </w:r>
    </w:p>
    <w:p w:rsidR="00627C14" w:rsidRPr="00CE73C3" w:rsidRDefault="00B01E29"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The State followed this up by tendering with the consent of the defence </w:t>
      </w:r>
      <w:r w:rsidR="0019118B" w:rsidRPr="00CE73C3">
        <w:rPr>
          <w:rFonts w:ascii="Times New Roman" w:eastAsia="Times New Roman" w:hAnsi="Times New Roman" w:cs="Times New Roman"/>
          <w:sz w:val="24"/>
          <w:szCs w:val="24"/>
          <w:lang w:eastAsia="en-ZW"/>
        </w:rPr>
        <w:t>the post-mortem report,</w:t>
      </w:r>
      <w:r w:rsidR="004D360F" w:rsidRPr="00CE73C3">
        <w:rPr>
          <w:rFonts w:ascii="Times New Roman" w:eastAsia="Times New Roman" w:hAnsi="Times New Roman" w:cs="Times New Roman"/>
          <w:sz w:val="24"/>
          <w:szCs w:val="24"/>
          <w:lang w:eastAsia="en-ZW"/>
        </w:rPr>
        <w:t xml:space="preserve"> e</w:t>
      </w:r>
      <w:r w:rsidR="00627C14" w:rsidRPr="00CE73C3">
        <w:rPr>
          <w:rFonts w:ascii="Times New Roman" w:eastAsia="Times New Roman" w:hAnsi="Times New Roman" w:cs="Times New Roman"/>
          <w:sz w:val="24"/>
          <w:szCs w:val="24"/>
          <w:lang w:eastAsia="en-ZW"/>
        </w:rPr>
        <w:t>xh</w:t>
      </w:r>
      <w:r w:rsidR="004D360F" w:rsidRPr="00CE73C3">
        <w:rPr>
          <w:rFonts w:ascii="Times New Roman" w:eastAsia="Times New Roman" w:hAnsi="Times New Roman" w:cs="Times New Roman"/>
          <w:sz w:val="24"/>
          <w:szCs w:val="24"/>
          <w:lang w:eastAsia="en-ZW"/>
        </w:rPr>
        <w:t>ibit 1. The</w:t>
      </w:r>
      <w:r w:rsidR="0095340D" w:rsidRPr="00CE73C3">
        <w:rPr>
          <w:rFonts w:ascii="Times New Roman" w:eastAsia="Times New Roman" w:hAnsi="Times New Roman" w:cs="Times New Roman"/>
          <w:sz w:val="24"/>
          <w:szCs w:val="24"/>
          <w:lang w:eastAsia="en-ZW"/>
        </w:rPr>
        <w:t xml:space="preserve"> cause of </w:t>
      </w:r>
      <w:r w:rsidR="004D360F" w:rsidRPr="00CE73C3">
        <w:rPr>
          <w:rFonts w:ascii="Times New Roman" w:eastAsia="Times New Roman" w:hAnsi="Times New Roman" w:cs="Times New Roman"/>
          <w:sz w:val="24"/>
          <w:szCs w:val="24"/>
          <w:lang w:eastAsia="en-ZW"/>
        </w:rPr>
        <w:t xml:space="preserve">death was equally not in issue. The </w:t>
      </w:r>
      <w:r w:rsidR="00627C14" w:rsidRPr="00CE73C3">
        <w:rPr>
          <w:rFonts w:ascii="Times New Roman" w:eastAsia="Times New Roman" w:hAnsi="Times New Roman" w:cs="Times New Roman"/>
          <w:sz w:val="24"/>
          <w:szCs w:val="24"/>
          <w:lang w:eastAsia="en-ZW"/>
        </w:rPr>
        <w:t xml:space="preserve">deceased died as a result of injuries inflicted upon him during the </w:t>
      </w:r>
      <w:r w:rsidR="00A820E6" w:rsidRPr="00CE73C3">
        <w:rPr>
          <w:rFonts w:ascii="Times New Roman" w:eastAsia="Times New Roman" w:hAnsi="Times New Roman" w:cs="Times New Roman"/>
          <w:sz w:val="24"/>
          <w:szCs w:val="24"/>
          <w:lang w:eastAsia="en-ZW"/>
        </w:rPr>
        <w:t>assault.</w:t>
      </w:r>
      <w:r w:rsidR="005F6891" w:rsidRPr="00CE73C3">
        <w:rPr>
          <w:rFonts w:ascii="Times New Roman" w:eastAsia="Times New Roman" w:hAnsi="Times New Roman" w:cs="Times New Roman"/>
          <w:sz w:val="24"/>
          <w:szCs w:val="24"/>
          <w:lang w:eastAsia="en-ZW"/>
        </w:rPr>
        <w:t xml:space="preserve"> </w:t>
      </w:r>
      <w:r w:rsidR="0000681E" w:rsidRPr="00CE73C3">
        <w:rPr>
          <w:rFonts w:ascii="Times New Roman" w:eastAsia="Times New Roman" w:hAnsi="Times New Roman" w:cs="Times New Roman"/>
          <w:sz w:val="24"/>
          <w:szCs w:val="24"/>
          <w:lang w:eastAsia="en-ZW"/>
        </w:rPr>
        <w:t>Dr</w:t>
      </w:r>
      <w:r w:rsidR="00301C5F" w:rsidRPr="00CE73C3">
        <w:rPr>
          <w:rFonts w:ascii="Times New Roman" w:eastAsia="Times New Roman" w:hAnsi="Times New Roman" w:cs="Times New Roman"/>
          <w:sz w:val="24"/>
          <w:szCs w:val="24"/>
          <w:lang w:eastAsia="en-ZW"/>
        </w:rPr>
        <w:t xml:space="preserve"> Martinez </w:t>
      </w:r>
      <w:r w:rsidR="0095340D" w:rsidRPr="00CE73C3">
        <w:rPr>
          <w:rFonts w:ascii="Times New Roman" w:eastAsia="Times New Roman" w:hAnsi="Times New Roman" w:cs="Times New Roman"/>
          <w:sz w:val="24"/>
          <w:szCs w:val="24"/>
          <w:lang w:eastAsia="en-ZW"/>
        </w:rPr>
        <w:t xml:space="preserve">a forensic pathologist </w:t>
      </w:r>
      <w:r w:rsidR="004D360F" w:rsidRPr="00CE73C3">
        <w:rPr>
          <w:rFonts w:ascii="Times New Roman" w:eastAsia="Times New Roman" w:hAnsi="Times New Roman" w:cs="Times New Roman"/>
          <w:sz w:val="24"/>
          <w:szCs w:val="24"/>
          <w:lang w:eastAsia="en-ZW"/>
        </w:rPr>
        <w:t>who examined the</w:t>
      </w:r>
      <w:r w:rsidR="00627C14" w:rsidRPr="00CE73C3">
        <w:rPr>
          <w:rFonts w:ascii="Times New Roman" w:eastAsia="Times New Roman" w:hAnsi="Times New Roman" w:cs="Times New Roman"/>
          <w:sz w:val="24"/>
          <w:szCs w:val="24"/>
          <w:lang w:eastAsia="en-ZW"/>
        </w:rPr>
        <w:t xml:space="preserve"> deceased’s remains</w:t>
      </w:r>
      <w:r w:rsidR="0095340D" w:rsidRPr="00CE73C3">
        <w:rPr>
          <w:rFonts w:ascii="Times New Roman" w:eastAsia="Times New Roman" w:hAnsi="Times New Roman" w:cs="Times New Roman"/>
          <w:sz w:val="24"/>
          <w:szCs w:val="24"/>
          <w:lang w:eastAsia="en-ZW"/>
        </w:rPr>
        <w:t xml:space="preserve"> at Harare Central Hospital </w:t>
      </w:r>
      <w:r w:rsidR="006D7205" w:rsidRPr="00CE73C3">
        <w:rPr>
          <w:rFonts w:ascii="Times New Roman" w:eastAsia="Times New Roman" w:hAnsi="Times New Roman" w:cs="Times New Roman"/>
          <w:sz w:val="24"/>
          <w:szCs w:val="24"/>
          <w:lang w:eastAsia="en-ZW"/>
        </w:rPr>
        <w:t>on 20 April 2020</w:t>
      </w:r>
      <w:r w:rsidR="00627C14" w:rsidRPr="00CE73C3">
        <w:rPr>
          <w:rFonts w:ascii="Times New Roman" w:eastAsia="Times New Roman" w:hAnsi="Times New Roman" w:cs="Times New Roman"/>
          <w:sz w:val="24"/>
          <w:szCs w:val="24"/>
          <w:lang w:eastAsia="en-ZW"/>
        </w:rPr>
        <w:t xml:space="preserve"> observed the following</w:t>
      </w:r>
      <w:r w:rsidR="00AB35CA" w:rsidRPr="00CE73C3">
        <w:rPr>
          <w:rFonts w:ascii="Times New Roman" w:eastAsia="Times New Roman" w:hAnsi="Times New Roman" w:cs="Times New Roman"/>
          <w:sz w:val="24"/>
          <w:szCs w:val="24"/>
          <w:lang w:eastAsia="en-ZW"/>
        </w:rPr>
        <w:t xml:space="preserve"> surface wounds and injuries</w:t>
      </w:r>
      <w:r w:rsidR="00F970F3">
        <w:rPr>
          <w:rFonts w:ascii="Times New Roman" w:eastAsia="Times New Roman" w:hAnsi="Times New Roman" w:cs="Times New Roman"/>
          <w:sz w:val="24"/>
          <w:szCs w:val="24"/>
          <w:lang w:eastAsia="en-ZW"/>
        </w:rPr>
        <w:t>:</w:t>
      </w:r>
    </w:p>
    <w:p w:rsidR="004D360F" w:rsidRPr="00F970F3" w:rsidRDefault="006D7205" w:rsidP="00F970F3">
      <w:pPr>
        <w:pStyle w:val="ListParagraph"/>
        <w:numPr>
          <w:ilvl w:val="0"/>
          <w:numId w:val="9"/>
        </w:numPr>
        <w:shd w:val="clear" w:color="auto" w:fill="FFFFFF"/>
        <w:spacing w:after="0" w:line="360" w:lineRule="auto"/>
        <w:ind w:left="1080"/>
        <w:jc w:val="both"/>
        <w:rPr>
          <w:rFonts w:ascii="Times New Roman" w:eastAsia="Times New Roman" w:hAnsi="Times New Roman" w:cs="Times New Roman"/>
          <w:sz w:val="24"/>
          <w:szCs w:val="24"/>
          <w:lang w:eastAsia="en-ZW"/>
        </w:rPr>
      </w:pPr>
      <w:r w:rsidRPr="00F970F3">
        <w:rPr>
          <w:rFonts w:ascii="Times New Roman" w:eastAsia="Times New Roman" w:hAnsi="Times New Roman" w:cs="Times New Roman"/>
          <w:iCs/>
          <w:sz w:val="24"/>
          <w:szCs w:val="24"/>
          <w:lang w:eastAsia="en-ZW"/>
        </w:rPr>
        <w:t>Plague abrasion in left frontal region</w:t>
      </w:r>
    </w:p>
    <w:p w:rsidR="004D360F" w:rsidRPr="00F970F3" w:rsidRDefault="006D7205" w:rsidP="00F970F3">
      <w:pPr>
        <w:pStyle w:val="ListParagraph"/>
        <w:numPr>
          <w:ilvl w:val="0"/>
          <w:numId w:val="9"/>
        </w:numPr>
        <w:shd w:val="clear" w:color="auto" w:fill="FFFFFF"/>
        <w:spacing w:after="0" w:line="360" w:lineRule="auto"/>
        <w:ind w:left="1080"/>
        <w:jc w:val="both"/>
        <w:rPr>
          <w:rFonts w:ascii="Times New Roman" w:eastAsia="Times New Roman" w:hAnsi="Times New Roman" w:cs="Times New Roman"/>
          <w:sz w:val="24"/>
          <w:szCs w:val="24"/>
          <w:lang w:eastAsia="en-ZW"/>
        </w:rPr>
      </w:pPr>
      <w:r w:rsidRPr="00F970F3">
        <w:rPr>
          <w:rFonts w:ascii="Times New Roman" w:eastAsia="Times New Roman" w:hAnsi="Times New Roman" w:cs="Times New Roman"/>
          <w:iCs/>
          <w:sz w:val="24"/>
          <w:szCs w:val="24"/>
          <w:lang w:eastAsia="en-ZW"/>
        </w:rPr>
        <w:t>Plague abrasion in left temporal region </w:t>
      </w:r>
    </w:p>
    <w:p w:rsidR="004D360F" w:rsidRPr="00F970F3" w:rsidRDefault="006D7205" w:rsidP="00F970F3">
      <w:pPr>
        <w:pStyle w:val="ListParagraph"/>
        <w:numPr>
          <w:ilvl w:val="0"/>
          <w:numId w:val="9"/>
        </w:numPr>
        <w:shd w:val="clear" w:color="auto" w:fill="FFFFFF"/>
        <w:spacing w:after="0" w:line="360" w:lineRule="auto"/>
        <w:ind w:left="1080"/>
        <w:jc w:val="both"/>
        <w:rPr>
          <w:rFonts w:ascii="Times New Roman" w:eastAsia="Times New Roman" w:hAnsi="Times New Roman" w:cs="Times New Roman"/>
          <w:sz w:val="24"/>
          <w:szCs w:val="24"/>
          <w:lang w:eastAsia="en-ZW"/>
        </w:rPr>
      </w:pPr>
      <w:r w:rsidRPr="00F970F3">
        <w:rPr>
          <w:rFonts w:ascii="Times New Roman" w:eastAsia="Times New Roman" w:hAnsi="Times New Roman" w:cs="Times New Roman"/>
          <w:iCs/>
          <w:sz w:val="24"/>
          <w:szCs w:val="24"/>
          <w:lang w:eastAsia="en-ZW"/>
        </w:rPr>
        <w:t xml:space="preserve">Multiple abrasion in upper third of the thorax </w:t>
      </w:r>
    </w:p>
    <w:p w:rsidR="004D360F" w:rsidRPr="00F970F3" w:rsidRDefault="00AB35CA" w:rsidP="00F970F3">
      <w:pPr>
        <w:pStyle w:val="ListParagraph"/>
        <w:numPr>
          <w:ilvl w:val="0"/>
          <w:numId w:val="9"/>
        </w:numPr>
        <w:shd w:val="clear" w:color="auto" w:fill="FFFFFF"/>
        <w:spacing w:after="0" w:line="360" w:lineRule="auto"/>
        <w:ind w:left="1080"/>
        <w:jc w:val="both"/>
        <w:rPr>
          <w:rFonts w:ascii="Times New Roman" w:eastAsia="Times New Roman" w:hAnsi="Times New Roman" w:cs="Times New Roman"/>
          <w:sz w:val="24"/>
          <w:szCs w:val="24"/>
          <w:lang w:eastAsia="en-ZW"/>
        </w:rPr>
      </w:pPr>
      <w:r w:rsidRPr="00F970F3">
        <w:rPr>
          <w:rFonts w:ascii="Times New Roman" w:eastAsia="Times New Roman" w:hAnsi="Times New Roman" w:cs="Times New Roman"/>
          <w:iCs/>
          <w:sz w:val="24"/>
          <w:szCs w:val="24"/>
          <w:lang w:eastAsia="en-ZW"/>
        </w:rPr>
        <w:t xml:space="preserve">Plague abrasion in right lataral of the thorax </w:t>
      </w:r>
    </w:p>
    <w:p w:rsidR="004D360F" w:rsidRPr="00F970F3" w:rsidRDefault="00AB35CA" w:rsidP="00F970F3">
      <w:pPr>
        <w:pStyle w:val="ListParagraph"/>
        <w:numPr>
          <w:ilvl w:val="0"/>
          <w:numId w:val="9"/>
        </w:numPr>
        <w:shd w:val="clear" w:color="auto" w:fill="FFFFFF"/>
        <w:spacing w:after="0" w:line="360" w:lineRule="auto"/>
        <w:ind w:left="1080"/>
        <w:jc w:val="both"/>
        <w:rPr>
          <w:rFonts w:ascii="Times New Roman" w:eastAsia="Times New Roman" w:hAnsi="Times New Roman" w:cs="Times New Roman"/>
          <w:sz w:val="24"/>
          <w:szCs w:val="24"/>
          <w:lang w:eastAsia="en-ZW"/>
        </w:rPr>
      </w:pPr>
      <w:r w:rsidRPr="00F970F3">
        <w:rPr>
          <w:rFonts w:ascii="Times New Roman" w:eastAsia="Times New Roman" w:hAnsi="Times New Roman" w:cs="Times New Roman"/>
          <w:iCs/>
          <w:sz w:val="24"/>
          <w:szCs w:val="24"/>
          <w:lang w:eastAsia="en-ZW"/>
        </w:rPr>
        <w:t>Multiple plague abrasion in both upper limb</w:t>
      </w:r>
      <w:r w:rsidR="004D360F" w:rsidRPr="00F970F3">
        <w:rPr>
          <w:rFonts w:ascii="Times New Roman" w:eastAsia="Times New Roman" w:hAnsi="Times New Roman" w:cs="Times New Roman"/>
          <w:iCs/>
          <w:sz w:val="24"/>
          <w:szCs w:val="24"/>
          <w:lang w:eastAsia="en-ZW"/>
        </w:rPr>
        <w:t>s</w:t>
      </w:r>
      <w:r w:rsidRPr="00F970F3">
        <w:rPr>
          <w:rFonts w:ascii="Times New Roman" w:eastAsia="Times New Roman" w:hAnsi="Times New Roman" w:cs="Times New Roman"/>
          <w:iCs/>
          <w:sz w:val="24"/>
          <w:szCs w:val="24"/>
          <w:lang w:eastAsia="en-ZW"/>
        </w:rPr>
        <w:t xml:space="preserve"> </w:t>
      </w:r>
    </w:p>
    <w:p w:rsidR="00AB35CA" w:rsidRPr="00F970F3" w:rsidRDefault="00AB35CA" w:rsidP="00F970F3">
      <w:pPr>
        <w:pStyle w:val="ListParagraph"/>
        <w:numPr>
          <w:ilvl w:val="0"/>
          <w:numId w:val="9"/>
        </w:numPr>
        <w:shd w:val="clear" w:color="auto" w:fill="FFFFFF"/>
        <w:spacing w:after="0" w:line="360" w:lineRule="auto"/>
        <w:ind w:left="1080"/>
        <w:jc w:val="both"/>
        <w:rPr>
          <w:rFonts w:ascii="Times New Roman" w:eastAsia="Times New Roman" w:hAnsi="Times New Roman" w:cs="Times New Roman"/>
          <w:sz w:val="24"/>
          <w:szCs w:val="24"/>
          <w:lang w:eastAsia="en-ZW"/>
        </w:rPr>
      </w:pPr>
      <w:r w:rsidRPr="00F970F3">
        <w:rPr>
          <w:rFonts w:ascii="Times New Roman" w:eastAsia="Times New Roman" w:hAnsi="Times New Roman" w:cs="Times New Roman"/>
          <w:iCs/>
          <w:sz w:val="24"/>
          <w:szCs w:val="24"/>
          <w:lang w:eastAsia="en-ZW"/>
        </w:rPr>
        <w:t>Plague abrasion in anterior face of left leg</w:t>
      </w:r>
    </w:p>
    <w:p w:rsidR="00627C14" w:rsidRPr="00CE73C3" w:rsidRDefault="00AB35CA"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In the final analysis he stated the cause of </w:t>
      </w:r>
      <w:r w:rsidR="005F6891" w:rsidRPr="00CE73C3">
        <w:rPr>
          <w:rFonts w:ascii="Times New Roman" w:eastAsia="Times New Roman" w:hAnsi="Times New Roman" w:cs="Times New Roman"/>
          <w:sz w:val="24"/>
          <w:szCs w:val="24"/>
          <w:lang w:eastAsia="en-ZW"/>
        </w:rPr>
        <w:t>death as</w:t>
      </w:r>
      <w:r w:rsidR="00F970F3">
        <w:rPr>
          <w:rFonts w:ascii="Times New Roman" w:eastAsia="Times New Roman" w:hAnsi="Times New Roman" w:cs="Times New Roman"/>
          <w:sz w:val="24"/>
          <w:szCs w:val="24"/>
          <w:lang w:eastAsia="en-ZW"/>
        </w:rPr>
        <w:t>:</w:t>
      </w:r>
    </w:p>
    <w:p w:rsidR="00627C14" w:rsidRPr="00F970F3" w:rsidRDefault="00AB35CA" w:rsidP="00F970F3">
      <w:pPr>
        <w:pStyle w:val="ListParagraph"/>
        <w:numPr>
          <w:ilvl w:val="0"/>
          <w:numId w:val="10"/>
        </w:numPr>
        <w:shd w:val="clear" w:color="auto" w:fill="FFFFFF"/>
        <w:spacing w:after="0" w:line="360" w:lineRule="auto"/>
        <w:ind w:left="1080"/>
        <w:jc w:val="both"/>
        <w:rPr>
          <w:rFonts w:ascii="Times New Roman" w:eastAsia="Times New Roman" w:hAnsi="Times New Roman" w:cs="Times New Roman"/>
          <w:sz w:val="24"/>
          <w:szCs w:val="24"/>
          <w:lang w:eastAsia="en-ZW"/>
        </w:rPr>
      </w:pPr>
      <w:r w:rsidRPr="00F970F3">
        <w:rPr>
          <w:rFonts w:ascii="Times New Roman" w:eastAsia="Times New Roman" w:hAnsi="Times New Roman" w:cs="Times New Roman"/>
          <w:iCs/>
          <w:sz w:val="24"/>
          <w:szCs w:val="24"/>
          <w:lang w:eastAsia="en-ZW"/>
        </w:rPr>
        <w:t xml:space="preserve">Severe brain </w:t>
      </w:r>
      <w:r w:rsidR="004551B4" w:rsidRPr="00F970F3">
        <w:rPr>
          <w:rFonts w:ascii="Times New Roman" w:eastAsia="Times New Roman" w:hAnsi="Times New Roman" w:cs="Times New Roman"/>
          <w:iCs/>
          <w:sz w:val="24"/>
          <w:szCs w:val="24"/>
          <w:lang w:eastAsia="en-ZW"/>
        </w:rPr>
        <w:t>oedema and</w:t>
      </w:r>
    </w:p>
    <w:p w:rsidR="00627C14" w:rsidRPr="00F970F3" w:rsidRDefault="00AB35CA" w:rsidP="00F970F3">
      <w:pPr>
        <w:pStyle w:val="ListParagraph"/>
        <w:numPr>
          <w:ilvl w:val="0"/>
          <w:numId w:val="10"/>
        </w:numPr>
        <w:shd w:val="clear" w:color="auto" w:fill="FFFFFF"/>
        <w:spacing w:after="0" w:line="360" w:lineRule="auto"/>
        <w:ind w:left="1080"/>
        <w:jc w:val="both"/>
        <w:rPr>
          <w:rFonts w:ascii="Times New Roman" w:eastAsia="Times New Roman" w:hAnsi="Times New Roman" w:cs="Times New Roman"/>
          <w:iCs/>
          <w:sz w:val="24"/>
          <w:szCs w:val="24"/>
          <w:lang w:eastAsia="en-ZW"/>
        </w:rPr>
      </w:pPr>
      <w:r w:rsidRPr="00F970F3">
        <w:rPr>
          <w:rFonts w:ascii="Times New Roman" w:eastAsia="Times New Roman" w:hAnsi="Times New Roman" w:cs="Times New Roman"/>
          <w:iCs/>
          <w:sz w:val="24"/>
          <w:szCs w:val="24"/>
          <w:lang w:eastAsia="en-ZW"/>
        </w:rPr>
        <w:t>Head Trauma</w:t>
      </w:r>
    </w:p>
    <w:p w:rsidR="00F969F1" w:rsidRPr="00CE73C3" w:rsidRDefault="00745592" w:rsidP="00CE73C3">
      <w:pPr>
        <w:spacing w:after="0" w:line="360" w:lineRule="auto"/>
        <w:jc w:val="both"/>
        <w:rPr>
          <w:rFonts w:ascii="Times New Roman" w:hAnsi="Times New Roman" w:cs="Times New Roman"/>
          <w:b/>
          <w:lang w:val="en-GB"/>
        </w:rPr>
      </w:pPr>
      <w:r>
        <w:rPr>
          <w:rFonts w:ascii="Times New Roman" w:hAnsi="Times New Roman" w:cs="Times New Roman"/>
          <w:b/>
          <w:lang w:val="en-GB"/>
        </w:rPr>
        <w:t>ORAL EVIDENCE</w:t>
      </w:r>
    </w:p>
    <w:p w:rsidR="002002B9" w:rsidRDefault="00F969F1" w:rsidP="002002B9">
      <w:pPr>
        <w:shd w:val="clear" w:color="auto" w:fill="FFFFFF"/>
        <w:spacing w:after="0" w:line="360" w:lineRule="auto"/>
        <w:ind w:firstLine="720"/>
        <w:jc w:val="both"/>
        <w:rPr>
          <w:rFonts w:ascii="Times New Roman" w:hAnsi="Times New Roman" w:cs="Times New Roman"/>
          <w:sz w:val="24"/>
          <w:szCs w:val="24"/>
          <w:lang w:val="en-GB"/>
        </w:rPr>
      </w:pPr>
      <w:r w:rsidRPr="00CE73C3">
        <w:rPr>
          <w:rFonts w:ascii="Times New Roman" w:eastAsia="Calibri" w:hAnsi="Times New Roman" w:cs="Times New Roman"/>
          <w:sz w:val="24"/>
          <w:szCs w:val="24"/>
          <w:lang w:val="en-GB"/>
        </w:rPr>
        <w:t xml:space="preserve">The State led </w:t>
      </w:r>
      <w:r w:rsidR="009B5358" w:rsidRPr="00CE73C3">
        <w:rPr>
          <w:rFonts w:ascii="Times New Roman" w:eastAsia="Calibri" w:hAnsi="Times New Roman" w:cs="Times New Roman"/>
          <w:i/>
          <w:sz w:val="24"/>
          <w:szCs w:val="24"/>
          <w:lang w:val="en-GB"/>
        </w:rPr>
        <w:t xml:space="preserve">viva voce </w:t>
      </w:r>
      <w:r w:rsidR="009B5358" w:rsidRPr="00CE73C3">
        <w:rPr>
          <w:rFonts w:ascii="Times New Roman" w:eastAsia="Calibri" w:hAnsi="Times New Roman" w:cs="Times New Roman"/>
          <w:sz w:val="24"/>
          <w:szCs w:val="24"/>
          <w:lang w:val="en-GB"/>
        </w:rPr>
        <w:t>evidence from seven</w:t>
      </w:r>
      <w:r w:rsidRPr="00CE73C3">
        <w:rPr>
          <w:rFonts w:ascii="Times New Roman" w:eastAsia="Calibri" w:hAnsi="Times New Roman" w:cs="Times New Roman"/>
          <w:sz w:val="24"/>
          <w:szCs w:val="24"/>
          <w:lang w:val="en-GB"/>
        </w:rPr>
        <w:t xml:space="preserve"> witnesses namely </w:t>
      </w:r>
      <w:r w:rsidR="004D360F" w:rsidRPr="00CE73C3">
        <w:rPr>
          <w:rFonts w:ascii="Times New Roman" w:eastAsia="Times New Roman" w:hAnsi="Times New Roman" w:cs="Times New Roman"/>
          <w:sz w:val="24"/>
          <w:szCs w:val="24"/>
          <w:lang w:eastAsia="en-ZW"/>
        </w:rPr>
        <w:t>Alwina Kasukuwere, the deceased’s widow</w:t>
      </w:r>
      <w:r w:rsidR="005704AA" w:rsidRPr="00CE73C3">
        <w:rPr>
          <w:rFonts w:ascii="Times New Roman" w:eastAsia="Times New Roman" w:hAnsi="Times New Roman" w:cs="Times New Roman"/>
          <w:sz w:val="24"/>
          <w:szCs w:val="24"/>
          <w:lang w:eastAsia="en-ZW"/>
        </w:rPr>
        <w:t>,</w:t>
      </w:r>
      <w:r w:rsidR="00A820E6" w:rsidRPr="00CE73C3">
        <w:rPr>
          <w:rFonts w:ascii="Times New Roman" w:eastAsia="Times New Roman" w:hAnsi="Times New Roman" w:cs="Times New Roman"/>
          <w:sz w:val="24"/>
          <w:szCs w:val="24"/>
          <w:lang w:eastAsia="en-ZW"/>
        </w:rPr>
        <w:t xml:space="preserve"> Fanuel </w:t>
      </w:r>
      <w:r w:rsidR="005704AA" w:rsidRPr="00CE73C3">
        <w:rPr>
          <w:rFonts w:ascii="Times New Roman" w:eastAsia="Times New Roman" w:hAnsi="Times New Roman" w:cs="Times New Roman"/>
          <w:sz w:val="24"/>
          <w:szCs w:val="24"/>
          <w:lang w:eastAsia="en-ZW"/>
        </w:rPr>
        <w:t>Kasukuwere</w:t>
      </w:r>
      <w:r w:rsidR="00A820E6" w:rsidRPr="00CE73C3">
        <w:rPr>
          <w:rFonts w:ascii="Times New Roman" w:eastAsia="Times New Roman" w:hAnsi="Times New Roman" w:cs="Times New Roman"/>
          <w:sz w:val="24"/>
          <w:szCs w:val="24"/>
          <w:lang w:eastAsia="en-ZW"/>
        </w:rPr>
        <w:t xml:space="preserve"> brother to the deceased’</w:t>
      </w:r>
      <w:r w:rsidR="004551B4" w:rsidRPr="00CE73C3">
        <w:rPr>
          <w:rFonts w:ascii="Times New Roman" w:eastAsia="Times New Roman" w:hAnsi="Times New Roman" w:cs="Times New Roman"/>
          <w:sz w:val="24"/>
          <w:szCs w:val="24"/>
          <w:lang w:eastAsia="en-ZW"/>
        </w:rPr>
        <w:t>s</w:t>
      </w:r>
      <w:r w:rsidR="00A820E6" w:rsidRPr="00CE73C3">
        <w:rPr>
          <w:rFonts w:ascii="Times New Roman" w:eastAsia="Times New Roman" w:hAnsi="Times New Roman" w:cs="Times New Roman"/>
          <w:sz w:val="24"/>
          <w:szCs w:val="24"/>
          <w:lang w:eastAsia="en-ZW"/>
        </w:rPr>
        <w:t xml:space="preserve"> wife</w:t>
      </w:r>
      <w:r w:rsidR="005704AA" w:rsidRPr="00CE73C3">
        <w:rPr>
          <w:rFonts w:ascii="Times New Roman" w:eastAsia="Times New Roman" w:hAnsi="Times New Roman" w:cs="Times New Roman"/>
          <w:sz w:val="24"/>
          <w:szCs w:val="24"/>
          <w:lang w:eastAsia="en-ZW"/>
        </w:rPr>
        <w:t>,</w:t>
      </w:r>
      <w:r w:rsidR="00A820E6" w:rsidRPr="00CE73C3">
        <w:rPr>
          <w:rFonts w:ascii="Times New Roman" w:eastAsia="Times New Roman" w:hAnsi="Times New Roman" w:cs="Times New Roman"/>
          <w:sz w:val="24"/>
          <w:szCs w:val="24"/>
          <w:lang w:eastAsia="en-ZW"/>
        </w:rPr>
        <w:t xml:space="preserve"> Fungai Mapuranga, </w:t>
      </w:r>
      <w:r w:rsidR="005704AA" w:rsidRPr="00CE73C3">
        <w:rPr>
          <w:rFonts w:ascii="Times New Roman" w:eastAsia="Times New Roman" w:hAnsi="Times New Roman" w:cs="Times New Roman"/>
          <w:sz w:val="24"/>
          <w:szCs w:val="24"/>
          <w:lang w:eastAsia="en-ZW"/>
        </w:rPr>
        <w:t>Jeffrey Sanganah,</w:t>
      </w:r>
      <w:r w:rsidR="00A820E6" w:rsidRPr="00CE73C3">
        <w:rPr>
          <w:rFonts w:ascii="Times New Roman" w:eastAsia="Times New Roman" w:hAnsi="Times New Roman" w:cs="Times New Roman"/>
          <w:sz w:val="24"/>
          <w:szCs w:val="24"/>
          <w:lang w:eastAsia="en-ZW"/>
        </w:rPr>
        <w:t xml:space="preserve"> </w:t>
      </w:r>
      <w:r w:rsidR="005704AA" w:rsidRPr="00CE73C3">
        <w:rPr>
          <w:rFonts w:ascii="Times New Roman" w:eastAsia="Times New Roman" w:hAnsi="Times New Roman" w:cs="Times New Roman"/>
          <w:sz w:val="24"/>
          <w:szCs w:val="24"/>
          <w:lang w:eastAsia="en-ZW"/>
        </w:rPr>
        <w:t>Robert Maibeki,</w:t>
      </w:r>
      <w:r w:rsidR="00A820E6" w:rsidRPr="00CE73C3">
        <w:rPr>
          <w:rFonts w:ascii="Times New Roman" w:eastAsia="Times New Roman" w:hAnsi="Times New Roman" w:cs="Times New Roman"/>
          <w:sz w:val="24"/>
          <w:szCs w:val="24"/>
          <w:lang w:eastAsia="en-ZW"/>
        </w:rPr>
        <w:t xml:space="preserve"> </w:t>
      </w:r>
      <w:r w:rsidR="004551B4" w:rsidRPr="00CE73C3">
        <w:rPr>
          <w:rFonts w:ascii="Times New Roman" w:eastAsia="Times New Roman" w:hAnsi="Times New Roman" w:cs="Times New Roman"/>
          <w:sz w:val="24"/>
          <w:szCs w:val="24"/>
          <w:lang w:eastAsia="en-ZW"/>
        </w:rPr>
        <w:t>Marshal Chikwanha and</w:t>
      </w:r>
      <w:r w:rsidR="00A820E6" w:rsidRPr="00CE73C3">
        <w:rPr>
          <w:rFonts w:ascii="Times New Roman" w:eastAsia="Times New Roman" w:hAnsi="Times New Roman" w:cs="Times New Roman"/>
          <w:sz w:val="24"/>
          <w:szCs w:val="24"/>
          <w:lang w:eastAsia="en-ZW"/>
        </w:rPr>
        <w:t xml:space="preserve"> </w:t>
      </w:r>
      <w:r w:rsidR="005704AA" w:rsidRPr="00CE73C3">
        <w:rPr>
          <w:rFonts w:ascii="Times New Roman" w:eastAsia="Times New Roman" w:hAnsi="Times New Roman" w:cs="Times New Roman"/>
          <w:sz w:val="24"/>
          <w:szCs w:val="24"/>
          <w:lang w:eastAsia="en-ZW"/>
        </w:rPr>
        <w:t>Kuda Gift Nechiva</w:t>
      </w:r>
      <w:r w:rsidR="0000681E" w:rsidRPr="00CE73C3">
        <w:rPr>
          <w:rFonts w:ascii="Times New Roman" w:eastAsia="Times New Roman" w:hAnsi="Times New Roman" w:cs="Times New Roman"/>
          <w:sz w:val="24"/>
          <w:szCs w:val="24"/>
          <w:lang w:eastAsia="en-ZW"/>
        </w:rPr>
        <w:t xml:space="preserve">. </w:t>
      </w:r>
      <w:r w:rsidRPr="00CE73C3">
        <w:rPr>
          <w:rFonts w:ascii="Times New Roman" w:hAnsi="Times New Roman" w:cs="Times New Roman"/>
          <w:sz w:val="24"/>
          <w:szCs w:val="24"/>
          <w:lang w:val="en-GB"/>
        </w:rPr>
        <w:t xml:space="preserve"> Th</w:t>
      </w:r>
      <w:r w:rsidR="009B5358" w:rsidRPr="00CE73C3">
        <w:rPr>
          <w:rFonts w:ascii="Times New Roman" w:hAnsi="Times New Roman" w:cs="Times New Roman"/>
          <w:sz w:val="24"/>
          <w:szCs w:val="24"/>
          <w:lang w:val="en-GB"/>
        </w:rPr>
        <w:t xml:space="preserve">e accused on the other hand were </w:t>
      </w:r>
      <w:r w:rsidRPr="00CE73C3">
        <w:rPr>
          <w:rFonts w:ascii="Times New Roman" w:hAnsi="Times New Roman" w:cs="Times New Roman"/>
          <w:sz w:val="24"/>
          <w:szCs w:val="24"/>
          <w:lang w:val="en-GB"/>
        </w:rPr>
        <w:t>the sole witness</w:t>
      </w:r>
      <w:r w:rsidR="009B5358" w:rsidRPr="00CE73C3">
        <w:rPr>
          <w:rFonts w:ascii="Times New Roman" w:hAnsi="Times New Roman" w:cs="Times New Roman"/>
          <w:sz w:val="24"/>
          <w:szCs w:val="24"/>
          <w:lang w:val="en-GB"/>
        </w:rPr>
        <w:t>es</w:t>
      </w:r>
      <w:r w:rsidRPr="00CE73C3">
        <w:rPr>
          <w:rFonts w:ascii="Times New Roman" w:hAnsi="Times New Roman" w:cs="Times New Roman"/>
          <w:sz w:val="24"/>
          <w:szCs w:val="24"/>
          <w:lang w:val="en-GB"/>
        </w:rPr>
        <w:t xml:space="preserve"> for the</w:t>
      </w:r>
      <w:r w:rsidR="0000681E" w:rsidRPr="00CE73C3">
        <w:rPr>
          <w:rFonts w:ascii="Times New Roman" w:hAnsi="Times New Roman" w:cs="Times New Roman"/>
          <w:sz w:val="24"/>
          <w:szCs w:val="24"/>
          <w:lang w:val="en-GB"/>
        </w:rPr>
        <w:t>ir</w:t>
      </w:r>
      <w:r w:rsidRPr="00CE73C3">
        <w:rPr>
          <w:rFonts w:ascii="Times New Roman" w:hAnsi="Times New Roman" w:cs="Times New Roman"/>
          <w:sz w:val="24"/>
          <w:szCs w:val="24"/>
          <w:lang w:val="en-GB"/>
        </w:rPr>
        <w:t xml:space="preserve"> defence</w:t>
      </w:r>
      <w:r w:rsidR="004D360F" w:rsidRPr="00CE73C3">
        <w:rPr>
          <w:rFonts w:ascii="Times New Roman" w:hAnsi="Times New Roman" w:cs="Times New Roman"/>
          <w:sz w:val="24"/>
          <w:szCs w:val="24"/>
          <w:lang w:val="en-GB"/>
        </w:rPr>
        <w:t>s</w:t>
      </w:r>
      <w:r w:rsidRPr="00CE73C3">
        <w:rPr>
          <w:rFonts w:ascii="Times New Roman" w:hAnsi="Times New Roman" w:cs="Times New Roman"/>
          <w:sz w:val="24"/>
          <w:szCs w:val="24"/>
          <w:lang w:val="en-GB"/>
        </w:rPr>
        <w:t>.</w:t>
      </w:r>
    </w:p>
    <w:p w:rsidR="00627C14" w:rsidRPr="00CE73C3" w:rsidRDefault="002002B9" w:rsidP="002002B9">
      <w:pPr>
        <w:shd w:val="clear" w:color="auto" w:fill="FFFFFF"/>
        <w:tabs>
          <w:tab w:val="left" w:pos="1080"/>
        </w:tabs>
        <w:spacing w:after="0" w:line="360" w:lineRule="auto"/>
        <w:ind w:firstLine="720"/>
        <w:jc w:val="both"/>
        <w:rPr>
          <w:rFonts w:ascii="Times New Roman" w:eastAsia="Times New Roman" w:hAnsi="Times New Roman" w:cs="Times New Roman"/>
          <w:b/>
          <w:sz w:val="24"/>
          <w:szCs w:val="24"/>
          <w:lang w:eastAsia="en-ZW"/>
        </w:rPr>
      </w:pPr>
      <w:r>
        <w:rPr>
          <w:rFonts w:ascii="Times New Roman" w:hAnsi="Times New Roman" w:cs="Times New Roman"/>
          <w:sz w:val="24"/>
          <w:szCs w:val="24"/>
          <w:lang w:val="en-GB"/>
        </w:rPr>
        <w:t>1.</w:t>
      </w:r>
      <w:r>
        <w:rPr>
          <w:rFonts w:ascii="Times New Roman" w:hAnsi="Times New Roman" w:cs="Times New Roman"/>
          <w:sz w:val="24"/>
          <w:szCs w:val="24"/>
          <w:lang w:val="en-GB"/>
        </w:rPr>
        <w:tab/>
      </w:r>
      <w:r w:rsidR="004D360F" w:rsidRPr="00CE73C3">
        <w:rPr>
          <w:rFonts w:ascii="Times New Roman" w:eastAsia="Times New Roman" w:hAnsi="Times New Roman" w:cs="Times New Roman"/>
          <w:b/>
          <w:sz w:val="24"/>
          <w:szCs w:val="24"/>
          <w:u w:val="single"/>
          <w:lang w:eastAsia="en-ZW"/>
        </w:rPr>
        <w:t>Alwina Kasukuwere</w:t>
      </w:r>
      <w:r w:rsidR="00B74618">
        <w:rPr>
          <w:rFonts w:ascii="Times New Roman" w:eastAsia="Times New Roman" w:hAnsi="Times New Roman" w:cs="Times New Roman"/>
          <w:b/>
          <w:sz w:val="24"/>
          <w:szCs w:val="24"/>
          <w:u w:val="single"/>
          <w:lang w:eastAsia="en-ZW"/>
        </w:rPr>
        <w:t xml:space="preserve"> </w:t>
      </w:r>
      <w:r w:rsidR="004D360F" w:rsidRPr="00CE73C3">
        <w:rPr>
          <w:rFonts w:ascii="Times New Roman" w:eastAsia="Times New Roman" w:hAnsi="Times New Roman" w:cs="Times New Roman"/>
          <w:b/>
          <w:sz w:val="24"/>
          <w:szCs w:val="24"/>
          <w:u w:val="single"/>
          <w:lang w:eastAsia="en-ZW"/>
        </w:rPr>
        <w:t>(Alwina)</w:t>
      </w:r>
    </w:p>
    <w:p w:rsidR="00627C14" w:rsidRPr="00CE73C3" w:rsidRDefault="00884184"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As alread</w:t>
      </w:r>
      <w:r w:rsidR="004D360F" w:rsidRPr="00CE73C3">
        <w:rPr>
          <w:rFonts w:ascii="Times New Roman" w:eastAsia="Times New Roman" w:hAnsi="Times New Roman" w:cs="Times New Roman"/>
          <w:sz w:val="24"/>
          <w:szCs w:val="24"/>
          <w:lang w:eastAsia="en-ZW"/>
        </w:rPr>
        <w:t>y stated, Alwina is</w:t>
      </w:r>
      <w:r w:rsidR="007E0C0D" w:rsidRPr="00CE73C3">
        <w:rPr>
          <w:rFonts w:ascii="Times New Roman" w:eastAsia="Times New Roman" w:hAnsi="Times New Roman" w:cs="Times New Roman"/>
          <w:sz w:val="24"/>
          <w:szCs w:val="24"/>
          <w:lang w:eastAsia="en-ZW"/>
        </w:rPr>
        <w:t xml:space="preserve"> the deceased</w:t>
      </w:r>
      <w:r w:rsidR="004D360F" w:rsidRPr="00CE73C3">
        <w:rPr>
          <w:rFonts w:ascii="Times New Roman" w:eastAsia="Times New Roman" w:hAnsi="Times New Roman" w:cs="Times New Roman"/>
          <w:sz w:val="24"/>
          <w:szCs w:val="24"/>
          <w:lang w:eastAsia="en-ZW"/>
        </w:rPr>
        <w:t>’s widow</w:t>
      </w:r>
      <w:r w:rsidR="007E0C0D" w:rsidRPr="00CE73C3">
        <w:rPr>
          <w:rFonts w:ascii="Times New Roman" w:eastAsia="Times New Roman" w:hAnsi="Times New Roman" w:cs="Times New Roman"/>
          <w:sz w:val="24"/>
          <w:szCs w:val="24"/>
          <w:lang w:eastAsia="en-ZW"/>
        </w:rPr>
        <w:t>.</w:t>
      </w:r>
      <w:r w:rsidR="00A820E6" w:rsidRPr="00CE73C3">
        <w:rPr>
          <w:rFonts w:ascii="Times New Roman" w:eastAsia="Times New Roman" w:hAnsi="Times New Roman" w:cs="Times New Roman"/>
          <w:sz w:val="24"/>
          <w:szCs w:val="24"/>
          <w:lang w:eastAsia="en-ZW"/>
        </w:rPr>
        <w:t xml:space="preserve"> </w:t>
      </w:r>
      <w:r w:rsidR="002002B9">
        <w:rPr>
          <w:rFonts w:ascii="Times New Roman" w:eastAsia="Times New Roman" w:hAnsi="Times New Roman" w:cs="Times New Roman"/>
          <w:sz w:val="24"/>
          <w:szCs w:val="24"/>
          <w:lang w:eastAsia="en-ZW"/>
        </w:rPr>
        <w:t xml:space="preserve"> </w:t>
      </w:r>
      <w:r w:rsidR="007E0C0D" w:rsidRPr="00CE73C3">
        <w:rPr>
          <w:rFonts w:ascii="Times New Roman" w:eastAsia="Times New Roman" w:hAnsi="Times New Roman" w:cs="Times New Roman"/>
          <w:sz w:val="24"/>
          <w:szCs w:val="24"/>
          <w:lang w:eastAsia="en-ZW"/>
        </w:rPr>
        <w:t>Her evidence</w:t>
      </w:r>
      <w:r w:rsidR="004D360F" w:rsidRPr="00CE73C3">
        <w:rPr>
          <w:rFonts w:ascii="Times New Roman" w:eastAsia="Times New Roman" w:hAnsi="Times New Roman" w:cs="Times New Roman"/>
          <w:sz w:val="24"/>
          <w:szCs w:val="24"/>
          <w:lang w:eastAsia="en-ZW"/>
        </w:rPr>
        <w:t xml:space="preserve"> was</w:t>
      </w:r>
      <w:r w:rsidR="00627C14" w:rsidRPr="00CE73C3">
        <w:rPr>
          <w:rFonts w:ascii="Times New Roman" w:eastAsia="Times New Roman" w:hAnsi="Times New Roman" w:cs="Times New Roman"/>
          <w:sz w:val="24"/>
          <w:szCs w:val="24"/>
          <w:lang w:eastAsia="en-ZW"/>
        </w:rPr>
        <w:t xml:space="preserve"> not very u</w:t>
      </w:r>
      <w:r w:rsidR="004D360F" w:rsidRPr="00CE73C3">
        <w:rPr>
          <w:rFonts w:ascii="Times New Roman" w:eastAsia="Times New Roman" w:hAnsi="Times New Roman" w:cs="Times New Roman"/>
          <w:sz w:val="24"/>
          <w:szCs w:val="24"/>
          <w:lang w:eastAsia="en-ZW"/>
        </w:rPr>
        <w:t>seful in resolving this issue because</w:t>
      </w:r>
      <w:r w:rsidR="00627C14" w:rsidRPr="00CE73C3">
        <w:rPr>
          <w:rFonts w:ascii="Times New Roman" w:eastAsia="Times New Roman" w:hAnsi="Times New Roman" w:cs="Times New Roman"/>
          <w:sz w:val="24"/>
          <w:szCs w:val="24"/>
          <w:lang w:eastAsia="en-ZW"/>
        </w:rPr>
        <w:t xml:space="preserve"> </w:t>
      </w:r>
      <w:r w:rsidR="007E0C0D" w:rsidRPr="00CE73C3">
        <w:rPr>
          <w:rFonts w:ascii="Times New Roman" w:eastAsia="Times New Roman" w:hAnsi="Times New Roman" w:cs="Times New Roman"/>
          <w:sz w:val="24"/>
          <w:szCs w:val="24"/>
          <w:lang w:eastAsia="en-ZW"/>
        </w:rPr>
        <w:t>s</w:t>
      </w:r>
      <w:r w:rsidR="004D360F" w:rsidRPr="00CE73C3">
        <w:rPr>
          <w:rFonts w:ascii="Times New Roman" w:eastAsia="Times New Roman" w:hAnsi="Times New Roman" w:cs="Times New Roman"/>
          <w:sz w:val="24"/>
          <w:szCs w:val="24"/>
          <w:lang w:eastAsia="en-ZW"/>
        </w:rPr>
        <w:t>he wa</w:t>
      </w:r>
      <w:r w:rsidR="00627C14" w:rsidRPr="00CE73C3">
        <w:rPr>
          <w:rFonts w:ascii="Times New Roman" w:eastAsia="Times New Roman" w:hAnsi="Times New Roman" w:cs="Times New Roman"/>
          <w:sz w:val="24"/>
          <w:szCs w:val="24"/>
          <w:lang w:eastAsia="en-ZW"/>
        </w:rPr>
        <w:t>s not an eye witness to the assault.</w:t>
      </w:r>
    </w:p>
    <w:p w:rsidR="00627C14" w:rsidRPr="00CE73C3" w:rsidRDefault="007E0C0D"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The only critical aspect of her</w:t>
      </w:r>
      <w:r w:rsidR="00627C14" w:rsidRPr="00CE73C3">
        <w:rPr>
          <w:rFonts w:ascii="Times New Roman" w:eastAsia="Times New Roman" w:hAnsi="Times New Roman" w:cs="Times New Roman"/>
          <w:sz w:val="24"/>
          <w:szCs w:val="24"/>
          <w:lang w:eastAsia="en-ZW"/>
        </w:rPr>
        <w:t xml:space="preserve"> evidence</w:t>
      </w:r>
      <w:r w:rsidR="004D360F" w:rsidRPr="00CE73C3">
        <w:rPr>
          <w:rFonts w:ascii="Times New Roman" w:eastAsia="Times New Roman" w:hAnsi="Times New Roman" w:cs="Times New Roman"/>
          <w:sz w:val="24"/>
          <w:szCs w:val="24"/>
          <w:lang w:eastAsia="en-ZW"/>
        </w:rPr>
        <w:t xml:space="preserve"> was explaining to the court </w:t>
      </w:r>
      <w:r w:rsidR="00334560" w:rsidRPr="00CE73C3">
        <w:rPr>
          <w:rFonts w:ascii="Times New Roman" w:eastAsia="Times New Roman" w:hAnsi="Times New Roman" w:cs="Times New Roman"/>
          <w:sz w:val="24"/>
          <w:szCs w:val="24"/>
          <w:lang w:eastAsia="en-ZW"/>
        </w:rPr>
        <w:t xml:space="preserve">what </w:t>
      </w:r>
      <w:r w:rsidR="00B25957" w:rsidRPr="00CE73C3">
        <w:rPr>
          <w:rFonts w:ascii="Times New Roman" w:eastAsia="Times New Roman" w:hAnsi="Times New Roman" w:cs="Times New Roman"/>
          <w:sz w:val="24"/>
          <w:szCs w:val="24"/>
          <w:lang w:eastAsia="en-ZW"/>
        </w:rPr>
        <w:t>occurred bef</w:t>
      </w:r>
      <w:r w:rsidR="004D360F" w:rsidRPr="00CE73C3">
        <w:rPr>
          <w:rFonts w:ascii="Times New Roman" w:eastAsia="Times New Roman" w:hAnsi="Times New Roman" w:cs="Times New Roman"/>
          <w:sz w:val="24"/>
          <w:szCs w:val="24"/>
          <w:lang w:eastAsia="en-ZW"/>
        </w:rPr>
        <w:t>ore the deceased left his homestead</w:t>
      </w:r>
      <w:r w:rsidR="00334560"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It was that</w:t>
      </w:r>
      <w:r w:rsidR="00884184"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the deceased was</w:t>
      </w:r>
      <w:r w:rsidRPr="00CE73C3">
        <w:rPr>
          <w:rFonts w:ascii="Times New Roman" w:eastAsia="Times New Roman" w:hAnsi="Times New Roman" w:cs="Times New Roman"/>
          <w:sz w:val="24"/>
          <w:szCs w:val="24"/>
          <w:lang w:eastAsia="en-ZW"/>
        </w:rPr>
        <w:t xml:space="preserve"> in a drunken </w:t>
      </w:r>
      <w:r w:rsidR="00975570" w:rsidRPr="00CE73C3">
        <w:rPr>
          <w:rFonts w:ascii="Times New Roman" w:eastAsia="Times New Roman" w:hAnsi="Times New Roman" w:cs="Times New Roman"/>
          <w:sz w:val="24"/>
          <w:szCs w:val="24"/>
          <w:lang w:eastAsia="en-ZW"/>
        </w:rPr>
        <w:t>state. He</w:t>
      </w:r>
      <w:r w:rsidRPr="00CE73C3">
        <w:rPr>
          <w:rFonts w:ascii="Times New Roman" w:eastAsia="Times New Roman" w:hAnsi="Times New Roman" w:cs="Times New Roman"/>
          <w:sz w:val="24"/>
          <w:szCs w:val="24"/>
          <w:lang w:eastAsia="en-ZW"/>
        </w:rPr>
        <w:t xml:space="preserve"> was also very </w:t>
      </w:r>
      <w:r w:rsidR="00975570" w:rsidRPr="00CE73C3">
        <w:rPr>
          <w:rFonts w:ascii="Times New Roman" w:eastAsia="Times New Roman" w:hAnsi="Times New Roman" w:cs="Times New Roman"/>
          <w:sz w:val="24"/>
          <w:szCs w:val="24"/>
          <w:lang w:eastAsia="en-ZW"/>
        </w:rPr>
        <w:t>belligerent</w:t>
      </w:r>
      <w:r w:rsidR="004D360F" w:rsidRPr="00CE73C3">
        <w:rPr>
          <w:rFonts w:ascii="Times New Roman" w:eastAsia="Times New Roman" w:hAnsi="Times New Roman" w:cs="Times New Roman"/>
          <w:sz w:val="24"/>
          <w:szCs w:val="24"/>
          <w:lang w:eastAsia="en-ZW"/>
        </w:rPr>
        <w:t xml:space="preserve"> and combative.</w:t>
      </w:r>
      <w:r w:rsidR="00B74618">
        <w:rPr>
          <w:rFonts w:ascii="Times New Roman" w:eastAsia="Times New Roman" w:hAnsi="Times New Roman" w:cs="Times New Roman"/>
          <w:sz w:val="24"/>
          <w:szCs w:val="24"/>
          <w:lang w:eastAsia="en-ZW"/>
        </w:rPr>
        <w:t xml:space="preserve"> </w:t>
      </w:r>
      <w:r w:rsidR="00884184" w:rsidRPr="00CE73C3">
        <w:rPr>
          <w:rFonts w:ascii="Times New Roman" w:eastAsia="Times New Roman" w:hAnsi="Times New Roman" w:cs="Times New Roman"/>
          <w:sz w:val="24"/>
          <w:szCs w:val="24"/>
          <w:lang w:eastAsia="en-ZW"/>
        </w:rPr>
        <w:t xml:space="preserve">She however resisted the urge to fight with the </w:t>
      </w:r>
      <w:r w:rsidR="00884184" w:rsidRPr="00CE73C3">
        <w:rPr>
          <w:rFonts w:ascii="Times New Roman" w:eastAsia="Times New Roman" w:hAnsi="Times New Roman" w:cs="Times New Roman"/>
          <w:sz w:val="24"/>
          <w:szCs w:val="24"/>
          <w:lang w:eastAsia="en-ZW"/>
        </w:rPr>
        <w:lastRenderedPageBreak/>
        <w:t>deceased as h</w:t>
      </w:r>
      <w:r w:rsidR="004D360F" w:rsidRPr="00CE73C3">
        <w:rPr>
          <w:rFonts w:ascii="Times New Roman" w:eastAsia="Times New Roman" w:hAnsi="Times New Roman" w:cs="Times New Roman"/>
          <w:sz w:val="24"/>
          <w:szCs w:val="24"/>
          <w:lang w:eastAsia="en-ZW"/>
        </w:rPr>
        <w:t>e wantonly destroyed</w:t>
      </w:r>
      <w:r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their household</w:t>
      </w:r>
      <w:r w:rsidR="00A820E6" w:rsidRPr="00CE73C3">
        <w:rPr>
          <w:rFonts w:ascii="Times New Roman" w:eastAsia="Times New Roman" w:hAnsi="Times New Roman" w:cs="Times New Roman"/>
          <w:sz w:val="24"/>
          <w:szCs w:val="24"/>
          <w:lang w:eastAsia="en-ZW"/>
        </w:rPr>
        <w:t xml:space="preserve"> property. She</w:t>
      </w:r>
      <w:r w:rsidR="008E0A0C" w:rsidRPr="00CE73C3">
        <w:rPr>
          <w:rFonts w:ascii="Times New Roman" w:eastAsia="Times New Roman" w:hAnsi="Times New Roman" w:cs="Times New Roman"/>
          <w:sz w:val="24"/>
          <w:szCs w:val="24"/>
          <w:lang w:eastAsia="en-ZW"/>
        </w:rPr>
        <w:t xml:space="preserve"> had to </w:t>
      </w:r>
      <w:r w:rsidR="004D360F" w:rsidRPr="00CE73C3">
        <w:rPr>
          <w:rFonts w:ascii="Times New Roman" w:eastAsia="Times New Roman" w:hAnsi="Times New Roman" w:cs="Times New Roman"/>
          <w:sz w:val="24"/>
          <w:szCs w:val="24"/>
          <w:lang w:eastAsia="en-ZW"/>
        </w:rPr>
        <w:t xml:space="preserve">hurriedly </w:t>
      </w:r>
      <w:r w:rsidR="008E0A0C" w:rsidRPr="00CE73C3">
        <w:rPr>
          <w:rFonts w:ascii="Times New Roman" w:eastAsia="Times New Roman" w:hAnsi="Times New Roman" w:cs="Times New Roman"/>
          <w:sz w:val="24"/>
          <w:szCs w:val="24"/>
          <w:lang w:eastAsia="en-ZW"/>
        </w:rPr>
        <w:t>leav</w:t>
      </w:r>
      <w:r w:rsidR="004D360F" w:rsidRPr="00CE73C3">
        <w:rPr>
          <w:rFonts w:ascii="Times New Roman" w:eastAsia="Times New Roman" w:hAnsi="Times New Roman" w:cs="Times New Roman"/>
          <w:sz w:val="24"/>
          <w:szCs w:val="24"/>
          <w:lang w:eastAsia="en-ZW"/>
        </w:rPr>
        <w:t>e the house to seek help from</w:t>
      </w:r>
      <w:r w:rsidR="00A43930" w:rsidRPr="00CE73C3">
        <w:rPr>
          <w:rFonts w:ascii="Times New Roman" w:eastAsia="Times New Roman" w:hAnsi="Times New Roman" w:cs="Times New Roman"/>
          <w:sz w:val="24"/>
          <w:szCs w:val="24"/>
          <w:lang w:eastAsia="en-ZW"/>
        </w:rPr>
        <w:t xml:space="preserve"> her brother</w:t>
      </w:r>
      <w:r w:rsidR="00884184"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w:t>
      </w:r>
      <w:r w:rsidR="002002B9">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He later left the homestead</w:t>
      </w:r>
      <w:r w:rsidR="003B48BD" w:rsidRPr="00CE73C3">
        <w:rPr>
          <w:rFonts w:ascii="Times New Roman" w:eastAsia="Times New Roman" w:hAnsi="Times New Roman" w:cs="Times New Roman"/>
          <w:sz w:val="24"/>
          <w:szCs w:val="24"/>
          <w:lang w:eastAsia="en-ZW"/>
        </w:rPr>
        <w:t xml:space="preserve"> in a huff</w:t>
      </w:r>
      <w:r w:rsidR="004D360F" w:rsidRPr="00CE73C3">
        <w:rPr>
          <w:rFonts w:ascii="Times New Roman" w:eastAsia="Times New Roman" w:hAnsi="Times New Roman" w:cs="Times New Roman"/>
          <w:sz w:val="24"/>
          <w:szCs w:val="24"/>
          <w:lang w:eastAsia="en-ZW"/>
        </w:rPr>
        <w:t>. Later,</w:t>
      </w:r>
      <w:r w:rsidR="007377D1" w:rsidRPr="00CE73C3">
        <w:rPr>
          <w:rFonts w:ascii="Times New Roman" w:eastAsia="Times New Roman" w:hAnsi="Times New Roman" w:cs="Times New Roman"/>
          <w:sz w:val="24"/>
          <w:szCs w:val="24"/>
          <w:lang w:eastAsia="en-ZW"/>
        </w:rPr>
        <w:t xml:space="preserve"> she receive</w:t>
      </w:r>
      <w:r w:rsidR="004D360F" w:rsidRPr="00CE73C3">
        <w:rPr>
          <w:rFonts w:ascii="Times New Roman" w:eastAsia="Times New Roman" w:hAnsi="Times New Roman" w:cs="Times New Roman"/>
          <w:sz w:val="24"/>
          <w:szCs w:val="24"/>
          <w:lang w:eastAsia="en-ZW"/>
        </w:rPr>
        <w:t>d a call from someone who advised her to come and rescue</w:t>
      </w:r>
      <w:r w:rsidR="007377D1" w:rsidRPr="00CE73C3">
        <w:rPr>
          <w:rFonts w:ascii="Times New Roman" w:eastAsia="Times New Roman" w:hAnsi="Times New Roman" w:cs="Times New Roman"/>
          <w:sz w:val="24"/>
          <w:szCs w:val="24"/>
          <w:lang w:eastAsia="en-ZW"/>
        </w:rPr>
        <w:t xml:space="preserve"> her husband</w:t>
      </w:r>
      <w:r w:rsidR="009B2F81" w:rsidRPr="00CE73C3">
        <w:rPr>
          <w:rFonts w:ascii="Times New Roman" w:eastAsia="Times New Roman" w:hAnsi="Times New Roman" w:cs="Times New Roman"/>
          <w:sz w:val="24"/>
          <w:szCs w:val="24"/>
          <w:lang w:eastAsia="en-ZW"/>
        </w:rPr>
        <w:t xml:space="preserve"> from the scene where he had</w:t>
      </w:r>
      <w:r w:rsidR="007377D1" w:rsidRPr="00CE73C3">
        <w:rPr>
          <w:rFonts w:ascii="Times New Roman" w:eastAsia="Times New Roman" w:hAnsi="Times New Roman" w:cs="Times New Roman"/>
          <w:sz w:val="24"/>
          <w:szCs w:val="24"/>
          <w:lang w:eastAsia="en-ZW"/>
        </w:rPr>
        <w:t xml:space="preserve"> been</w:t>
      </w:r>
      <w:r w:rsidR="009B2F81" w:rsidRPr="00CE73C3">
        <w:rPr>
          <w:rFonts w:ascii="Times New Roman" w:eastAsia="Times New Roman" w:hAnsi="Times New Roman" w:cs="Times New Roman"/>
          <w:sz w:val="24"/>
          <w:szCs w:val="24"/>
          <w:lang w:eastAsia="en-ZW"/>
        </w:rPr>
        <w:t xml:space="preserve"> badly assaulted and </w:t>
      </w:r>
      <w:r w:rsidR="00975570" w:rsidRPr="00CE73C3">
        <w:rPr>
          <w:rFonts w:ascii="Times New Roman" w:eastAsia="Times New Roman" w:hAnsi="Times New Roman" w:cs="Times New Roman"/>
          <w:sz w:val="24"/>
          <w:szCs w:val="24"/>
          <w:lang w:eastAsia="en-ZW"/>
        </w:rPr>
        <w:t>injured. She</w:t>
      </w:r>
      <w:r w:rsidR="009B2F81"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went there and found the deceased</w:t>
      </w:r>
      <w:r w:rsidR="003B48BD" w:rsidRPr="00CE73C3">
        <w:rPr>
          <w:rFonts w:ascii="Times New Roman" w:eastAsia="Times New Roman" w:hAnsi="Times New Roman" w:cs="Times New Roman"/>
          <w:sz w:val="24"/>
          <w:szCs w:val="24"/>
          <w:lang w:eastAsia="en-ZW"/>
        </w:rPr>
        <w:t xml:space="preserve"> </w:t>
      </w:r>
      <w:r w:rsidR="00B25957" w:rsidRPr="00CE73C3">
        <w:rPr>
          <w:rFonts w:ascii="Times New Roman" w:eastAsia="Times New Roman" w:hAnsi="Times New Roman" w:cs="Times New Roman"/>
          <w:sz w:val="24"/>
          <w:szCs w:val="24"/>
          <w:lang w:eastAsia="en-ZW"/>
        </w:rPr>
        <w:t xml:space="preserve">in a bad </w:t>
      </w:r>
      <w:r w:rsidR="00975570" w:rsidRPr="00CE73C3">
        <w:rPr>
          <w:rFonts w:ascii="Times New Roman" w:eastAsia="Times New Roman" w:hAnsi="Times New Roman" w:cs="Times New Roman"/>
          <w:sz w:val="24"/>
          <w:szCs w:val="24"/>
          <w:lang w:eastAsia="en-ZW"/>
        </w:rPr>
        <w:t>state. The</w:t>
      </w:r>
      <w:r w:rsidR="007377D1" w:rsidRPr="00CE73C3">
        <w:rPr>
          <w:rFonts w:ascii="Times New Roman" w:eastAsia="Times New Roman" w:hAnsi="Times New Roman" w:cs="Times New Roman"/>
          <w:sz w:val="24"/>
          <w:szCs w:val="24"/>
          <w:lang w:eastAsia="en-ZW"/>
        </w:rPr>
        <w:t xml:space="preserve"> deceased only</w:t>
      </w:r>
      <w:r w:rsidR="00A80EA2" w:rsidRPr="00CE73C3">
        <w:rPr>
          <w:rFonts w:ascii="Times New Roman" w:eastAsia="Times New Roman" w:hAnsi="Times New Roman" w:cs="Times New Roman"/>
          <w:sz w:val="24"/>
          <w:szCs w:val="24"/>
          <w:lang w:eastAsia="en-ZW"/>
        </w:rPr>
        <w:t xml:space="preserve"> managed to inform her that he had been injured by a light skinned woman before he died</w:t>
      </w:r>
      <w:r w:rsidR="004D360F" w:rsidRPr="00CE73C3">
        <w:rPr>
          <w:rFonts w:ascii="Times New Roman" w:eastAsia="Times New Roman" w:hAnsi="Times New Roman" w:cs="Times New Roman"/>
          <w:sz w:val="24"/>
          <w:szCs w:val="24"/>
          <w:lang w:eastAsia="en-ZW"/>
        </w:rPr>
        <w:t xml:space="preserve">. The veracity of that evidence is questionable. It is difficult to classify it. </w:t>
      </w:r>
      <w:r w:rsidR="000013FE"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In one breadth, it could easily be hearsay yet in another it could be taken as a dying declaration. The witness however said she did not know any of the villagers in Nechiva village let alone a light skinned woman. She said the</w:t>
      </w:r>
      <w:r w:rsidR="002A5283" w:rsidRPr="00CE73C3">
        <w:rPr>
          <w:rFonts w:ascii="Times New Roman" w:eastAsia="Times New Roman" w:hAnsi="Times New Roman" w:cs="Times New Roman"/>
          <w:sz w:val="24"/>
          <w:szCs w:val="24"/>
          <w:lang w:eastAsia="en-ZW"/>
        </w:rPr>
        <w:t xml:space="preserve"> relevance of the</w:t>
      </w:r>
      <w:r w:rsidR="00975570" w:rsidRPr="00CE73C3">
        <w:rPr>
          <w:rFonts w:ascii="Times New Roman" w:eastAsia="Times New Roman" w:hAnsi="Times New Roman" w:cs="Times New Roman"/>
          <w:sz w:val="24"/>
          <w:szCs w:val="24"/>
          <w:lang w:eastAsia="en-ZW"/>
        </w:rPr>
        <w:t xml:space="preserve"> deceased’s utterances were lost to her</w:t>
      </w:r>
      <w:r w:rsidR="005F362D" w:rsidRPr="00CE73C3">
        <w:rPr>
          <w:rFonts w:ascii="Times New Roman" w:eastAsia="Times New Roman" w:hAnsi="Times New Roman" w:cs="Times New Roman"/>
          <w:sz w:val="24"/>
          <w:szCs w:val="24"/>
          <w:lang w:eastAsia="en-ZW"/>
        </w:rPr>
        <w:t xml:space="preserve"> and</w:t>
      </w:r>
      <w:r w:rsidR="002A5283" w:rsidRPr="00CE73C3">
        <w:rPr>
          <w:rFonts w:ascii="Times New Roman" w:eastAsia="Times New Roman" w:hAnsi="Times New Roman" w:cs="Times New Roman"/>
          <w:sz w:val="24"/>
          <w:szCs w:val="24"/>
          <w:lang w:eastAsia="en-ZW"/>
        </w:rPr>
        <w:t xml:space="preserve"> as result</w:t>
      </w:r>
      <w:r w:rsidR="005F362D" w:rsidRPr="00CE73C3">
        <w:rPr>
          <w:rFonts w:ascii="Times New Roman" w:eastAsia="Times New Roman" w:hAnsi="Times New Roman" w:cs="Times New Roman"/>
          <w:sz w:val="24"/>
          <w:szCs w:val="24"/>
          <w:lang w:eastAsia="en-ZW"/>
        </w:rPr>
        <w:t xml:space="preserve"> served no </w:t>
      </w:r>
      <w:r w:rsidR="00852DD2" w:rsidRPr="00CE73C3">
        <w:rPr>
          <w:rFonts w:ascii="Times New Roman" w:eastAsia="Times New Roman" w:hAnsi="Times New Roman" w:cs="Times New Roman"/>
          <w:sz w:val="24"/>
          <w:szCs w:val="24"/>
          <w:lang w:eastAsia="en-ZW"/>
        </w:rPr>
        <w:t>discernible</w:t>
      </w:r>
      <w:r w:rsidR="004D360F" w:rsidRPr="00CE73C3">
        <w:rPr>
          <w:rFonts w:ascii="Times New Roman" w:eastAsia="Times New Roman" w:hAnsi="Times New Roman" w:cs="Times New Roman"/>
          <w:sz w:val="24"/>
          <w:szCs w:val="24"/>
          <w:lang w:eastAsia="en-ZW"/>
        </w:rPr>
        <w:t xml:space="preserve"> </w:t>
      </w:r>
      <w:r w:rsidR="005F362D" w:rsidRPr="00CE73C3">
        <w:rPr>
          <w:rFonts w:ascii="Times New Roman" w:eastAsia="Times New Roman" w:hAnsi="Times New Roman" w:cs="Times New Roman"/>
          <w:sz w:val="24"/>
          <w:szCs w:val="24"/>
          <w:lang w:eastAsia="en-ZW"/>
        </w:rPr>
        <w:t>purpose.</w:t>
      </w:r>
      <w:r w:rsidR="00A80EA2"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We were of the view that the issues in this case could be resolved by other evidence without resort to the deceased’s utterances on his death bed</w:t>
      </w:r>
      <w:r w:rsidR="004551B4" w:rsidRPr="00CE73C3">
        <w:rPr>
          <w:rFonts w:ascii="Times New Roman" w:eastAsia="Times New Roman" w:hAnsi="Times New Roman" w:cs="Times New Roman"/>
          <w:sz w:val="24"/>
          <w:szCs w:val="24"/>
          <w:lang w:eastAsia="en-ZW"/>
        </w:rPr>
        <w:t xml:space="preserve"> and the controversy which is evoked by the concept of dying declarations in our law today</w:t>
      </w:r>
      <w:r w:rsidR="004D360F" w:rsidRPr="00CE73C3">
        <w:rPr>
          <w:rFonts w:ascii="Times New Roman" w:eastAsia="Times New Roman" w:hAnsi="Times New Roman" w:cs="Times New Roman"/>
          <w:sz w:val="24"/>
          <w:szCs w:val="24"/>
          <w:lang w:eastAsia="en-ZW"/>
        </w:rPr>
        <w:t xml:space="preserve">. </w:t>
      </w:r>
      <w:r w:rsidR="006A6A86" w:rsidRPr="00CE73C3">
        <w:rPr>
          <w:rFonts w:ascii="Times New Roman" w:eastAsia="Times New Roman" w:hAnsi="Times New Roman" w:cs="Times New Roman"/>
          <w:sz w:val="24"/>
          <w:szCs w:val="24"/>
          <w:lang w:eastAsia="en-ZW"/>
        </w:rPr>
        <w:t xml:space="preserve">See the case of </w:t>
      </w:r>
      <w:r w:rsidR="006A6A86" w:rsidRPr="00CE73C3">
        <w:rPr>
          <w:rFonts w:ascii="Times New Roman" w:hAnsi="Times New Roman" w:cs="Times New Roman"/>
          <w:i/>
          <w:iCs/>
          <w:sz w:val="24"/>
          <w:szCs w:val="24"/>
        </w:rPr>
        <w:t xml:space="preserve">S </w:t>
      </w:r>
      <w:r w:rsidR="006A6A86" w:rsidRPr="00CE73C3">
        <w:rPr>
          <w:rFonts w:ascii="Times New Roman" w:hAnsi="Times New Roman" w:cs="Times New Roman"/>
          <w:sz w:val="24"/>
          <w:szCs w:val="24"/>
        </w:rPr>
        <w:t xml:space="preserve">v </w:t>
      </w:r>
      <w:r w:rsidR="006A6A86" w:rsidRPr="00CE73C3">
        <w:rPr>
          <w:rFonts w:ascii="Times New Roman" w:hAnsi="Times New Roman" w:cs="Times New Roman"/>
          <w:i/>
          <w:iCs/>
          <w:sz w:val="24"/>
          <w:szCs w:val="24"/>
        </w:rPr>
        <w:t xml:space="preserve">Wellington Gurumombe </w:t>
      </w:r>
      <w:r w:rsidR="006A6A86" w:rsidRPr="00CE73C3">
        <w:rPr>
          <w:rFonts w:ascii="Times New Roman" w:hAnsi="Times New Roman" w:cs="Times New Roman"/>
          <w:sz w:val="24"/>
          <w:szCs w:val="24"/>
        </w:rPr>
        <w:t xml:space="preserve">HH 405/22 where </w:t>
      </w:r>
      <w:r w:rsidR="00852DD2" w:rsidRPr="00B34CF0">
        <w:rPr>
          <w:rFonts w:ascii="Times New Roman" w:hAnsi="Times New Roman" w:cs="Times New Roman"/>
          <w:smallCaps/>
          <w:sz w:val="24"/>
          <w:szCs w:val="24"/>
        </w:rPr>
        <w:t>Mutevedzi</w:t>
      </w:r>
      <w:r w:rsidR="006A6A86" w:rsidRPr="00B34CF0">
        <w:rPr>
          <w:rFonts w:ascii="Times New Roman" w:hAnsi="Times New Roman" w:cs="Times New Roman"/>
          <w:smallCaps/>
          <w:sz w:val="24"/>
          <w:szCs w:val="24"/>
        </w:rPr>
        <w:t xml:space="preserve"> J</w:t>
      </w:r>
      <w:r w:rsidR="006A6A86" w:rsidRPr="00852DD2">
        <w:rPr>
          <w:rFonts w:ascii="Times New Roman" w:hAnsi="Times New Roman" w:cs="Times New Roman"/>
          <w:smallCaps/>
          <w:sz w:val="24"/>
          <w:szCs w:val="24"/>
        </w:rPr>
        <w:t xml:space="preserve"> </w:t>
      </w:r>
      <w:r w:rsidR="006A6A86" w:rsidRPr="00CE73C3">
        <w:rPr>
          <w:rFonts w:ascii="Times New Roman" w:hAnsi="Times New Roman" w:cs="Times New Roman"/>
          <w:sz w:val="24"/>
          <w:szCs w:val="24"/>
        </w:rPr>
        <w:t xml:space="preserve">held that the applicability of dying declarations is intrinsically tied to English law and that the developments which occurred in England over the years has seriously distorted the applicability of the concept in Zimbabwean law. </w:t>
      </w:r>
    </w:p>
    <w:p w:rsidR="00627C14" w:rsidRPr="00CE73C3" w:rsidRDefault="002002B9" w:rsidP="002002B9">
      <w:pPr>
        <w:pStyle w:val="ListParagraph"/>
        <w:shd w:val="clear" w:color="auto" w:fill="FFFFFF"/>
        <w:tabs>
          <w:tab w:val="left" w:pos="1080"/>
        </w:tabs>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2.</w:t>
      </w:r>
      <w:r>
        <w:rPr>
          <w:rFonts w:ascii="Times New Roman" w:eastAsia="Times New Roman" w:hAnsi="Times New Roman" w:cs="Times New Roman"/>
          <w:sz w:val="24"/>
          <w:szCs w:val="24"/>
          <w:lang w:eastAsia="en-ZW"/>
        </w:rPr>
        <w:tab/>
      </w:r>
      <w:r w:rsidR="004D360F" w:rsidRPr="00CE73C3">
        <w:rPr>
          <w:rFonts w:ascii="Times New Roman" w:eastAsia="Times New Roman" w:hAnsi="Times New Roman" w:cs="Times New Roman"/>
          <w:b/>
          <w:sz w:val="24"/>
          <w:szCs w:val="24"/>
          <w:lang w:eastAsia="en-ZW"/>
        </w:rPr>
        <w:t>Fanuel Kasukuwere (Fanuel)</w:t>
      </w:r>
    </w:p>
    <w:p w:rsidR="00F241EF" w:rsidRPr="00CE73C3" w:rsidRDefault="00852DD2"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D360F" w:rsidRPr="00CE73C3">
        <w:rPr>
          <w:rFonts w:ascii="Times New Roman" w:eastAsia="Times New Roman" w:hAnsi="Times New Roman" w:cs="Times New Roman"/>
          <w:sz w:val="24"/>
          <w:szCs w:val="24"/>
          <w:lang w:eastAsia="en-ZW"/>
        </w:rPr>
        <w:t>Fanuel is</w:t>
      </w:r>
      <w:r w:rsidR="00745592">
        <w:rPr>
          <w:rFonts w:ascii="Times New Roman" w:eastAsia="Times New Roman" w:hAnsi="Times New Roman" w:cs="Times New Roman"/>
          <w:sz w:val="24"/>
          <w:szCs w:val="24"/>
          <w:lang w:eastAsia="en-ZW"/>
        </w:rPr>
        <w:t xml:space="preserve"> a</w:t>
      </w:r>
      <w:r w:rsidR="00A820E6" w:rsidRPr="00CE73C3">
        <w:rPr>
          <w:rFonts w:ascii="Times New Roman" w:eastAsia="Times New Roman" w:hAnsi="Times New Roman" w:cs="Times New Roman"/>
          <w:sz w:val="24"/>
          <w:szCs w:val="24"/>
          <w:lang w:eastAsia="en-ZW"/>
        </w:rPr>
        <w:t xml:space="preserve"> brother of Alwina</w:t>
      </w:r>
      <w:r w:rsidR="00F241EF" w:rsidRPr="00CE73C3">
        <w:rPr>
          <w:rFonts w:ascii="Times New Roman" w:eastAsia="Times New Roman" w:hAnsi="Times New Roman" w:cs="Times New Roman"/>
          <w:sz w:val="24"/>
          <w:szCs w:val="24"/>
          <w:lang w:eastAsia="en-ZW"/>
        </w:rPr>
        <w:t>.</w:t>
      </w:r>
      <w:r w:rsidR="00A820E6"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Like her</w:t>
      </w:r>
      <w:r w:rsidR="00F241EF" w:rsidRPr="00CE73C3">
        <w:rPr>
          <w:rFonts w:ascii="Times New Roman" w:eastAsia="Times New Roman" w:hAnsi="Times New Roman" w:cs="Times New Roman"/>
          <w:sz w:val="24"/>
          <w:szCs w:val="24"/>
          <w:lang w:eastAsia="en-ZW"/>
        </w:rPr>
        <w:t xml:space="preserve"> befor</w:t>
      </w:r>
      <w:r w:rsidR="00930CDD" w:rsidRPr="00CE73C3">
        <w:rPr>
          <w:rFonts w:ascii="Times New Roman" w:eastAsia="Times New Roman" w:hAnsi="Times New Roman" w:cs="Times New Roman"/>
          <w:sz w:val="24"/>
          <w:szCs w:val="24"/>
          <w:lang w:eastAsia="en-ZW"/>
        </w:rPr>
        <w:t xml:space="preserve">e him he had nothing relevant to the issue at </w:t>
      </w:r>
      <w:r w:rsidR="003B48BD" w:rsidRPr="00CE73C3">
        <w:rPr>
          <w:rFonts w:ascii="Times New Roman" w:eastAsia="Times New Roman" w:hAnsi="Times New Roman" w:cs="Times New Roman"/>
          <w:sz w:val="24"/>
          <w:szCs w:val="24"/>
          <w:lang w:eastAsia="en-ZW"/>
        </w:rPr>
        <w:t>hand. He</w:t>
      </w:r>
      <w:r w:rsidR="00F241EF" w:rsidRPr="00CE73C3">
        <w:rPr>
          <w:rFonts w:ascii="Times New Roman" w:eastAsia="Times New Roman" w:hAnsi="Times New Roman" w:cs="Times New Roman"/>
          <w:sz w:val="24"/>
          <w:szCs w:val="24"/>
          <w:lang w:eastAsia="en-ZW"/>
        </w:rPr>
        <w:t xml:space="preserve"> arrived to find the dece</w:t>
      </w:r>
      <w:r w:rsidR="006A6A86" w:rsidRPr="00CE73C3">
        <w:rPr>
          <w:rFonts w:ascii="Times New Roman" w:eastAsia="Times New Roman" w:hAnsi="Times New Roman" w:cs="Times New Roman"/>
          <w:sz w:val="24"/>
          <w:szCs w:val="24"/>
          <w:lang w:eastAsia="en-ZW"/>
        </w:rPr>
        <w:t>ased already assaulted and</w:t>
      </w:r>
      <w:r w:rsidR="00F241EF" w:rsidRPr="00CE73C3">
        <w:rPr>
          <w:rFonts w:ascii="Times New Roman" w:eastAsia="Times New Roman" w:hAnsi="Times New Roman" w:cs="Times New Roman"/>
          <w:sz w:val="24"/>
          <w:szCs w:val="24"/>
          <w:lang w:eastAsia="en-ZW"/>
        </w:rPr>
        <w:t xml:space="preserve"> sprawled on the </w:t>
      </w:r>
      <w:r w:rsidR="005F362D" w:rsidRPr="00CE73C3">
        <w:rPr>
          <w:rFonts w:ascii="Times New Roman" w:eastAsia="Times New Roman" w:hAnsi="Times New Roman" w:cs="Times New Roman"/>
          <w:sz w:val="24"/>
          <w:szCs w:val="24"/>
          <w:lang w:eastAsia="en-ZW"/>
        </w:rPr>
        <w:t xml:space="preserve">ground. </w:t>
      </w:r>
      <w:r>
        <w:rPr>
          <w:rFonts w:ascii="Times New Roman" w:eastAsia="Times New Roman" w:hAnsi="Times New Roman" w:cs="Times New Roman"/>
          <w:sz w:val="24"/>
          <w:szCs w:val="24"/>
          <w:lang w:eastAsia="en-ZW"/>
        </w:rPr>
        <w:t xml:space="preserve"> </w:t>
      </w:r>
      <w:r w:rsidR="005F362D" w:rsidRPr="00CE73C3">
        <w:rPr>
          <w:rFonts w:ascii="Times New Roman" w:eastAsia="Times New Roman" w:hAnsi="Times New Roman" w:cs="Times New Roman"/>
          <w:sz w:val="24"/>
          <w:szCs w:val="24"/>
          <w:lang w:eastAsia="en-ZW"/>
        </w:rPr>
        <w:t>He</w:t>
      </w:r>
      <w:r w:rsidR="006A6A86" w:rsidRPr="00CE73C3">
        <w:rPr>
          <w:rFonts w:ascii="Times New Roman" w:eastAsia="Times New Roman" w:hAnsi="Times New Roman" w:cs="Times New Roman"/>
          <w:sz w:val="24"/>
          <w:szCs w:val="24"/>
          <w:lang w:eastAsia="en-ZW"/>
        </w:rPr>
        <w:t xml:space="preserve"> did not see any of the assailants in action</w:t>
      </w:r>
      <w:r w:rsidR="005F362D"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5F362D" w:rsidRPr="00CE73C3">
        <w:rPr>
          <w:rFonts w:ascii="Times New Roman" w:eastAsia="Times New Roman" w:hAnsi="Times New Roman" w:cs="Times New Roman"/>
          <w:sz w:val="24"/>
          <w:szCs w:val="24"/>
          <w:lang w:eastAsia="en-ZW"/>
        </w:rPr>
        <w:t>His</w:t>
      </w:r>
      <w:r w:rsidR="004D360F" w:rsidRPr="00CE73C3">
        <w:rPr>
          <w:rFonts w:ascii="Times New Roman" w:eastAsia="Times New Roman" w:hAnsi="Times New Roman" w:cs="Times New Roman"/>
          <w:sz w:val="24"/>
          <w:szCs w:val="24"/>
          <w:lang w:eastAsia="en-ZW"/>
        </w:rPr>
        <w:t xml:space="preserve"> only role was to ferry the deceased to hospital where he died upon arrival</w:t>
      </w:r>
      <w:r w:rsidR="005F362D" w:rsidRPr="00CE73C3">
        <w:rPr>
          <w:rFonts w:ascii="Times New Roman" w:eastAsia="Times New Roman" w:hAnsi="Times New Roman" w:cs="Times New Roman"/>
          <w:sz w:val="24"/>
          <w:szCs w:val="24"/>
          <w:lang w:eastAsia="en-ZW"/>
        </w:rPr>
        <w:t>. The</w:t>
      </w:r>
      <w:r w:rsidR="00F241EF" w:rsidRPr="00CE73C3">
        <w:rPr>
          <w:rFonts w:ascii="Times New Roman" w:eastAsia="Times New Roman" w:hAnsi="Times New Roman" w:cs="Times New Roman"/>
          <w:sz w:val="24"/>
          <w:szCs w:val="24"/>
          <w:lang w:eastAsia="en-ZW"/>
        </w:rPr>
        <w:t xml:space="preserve"> deceased had indicated to him too that a light skinned woman had injured </w:t>
      </w:r>
      <w:r w:rsidR="003B48BD" w:rsidRPr="00CE73C3">
        <w:rPr>
          <w:rFonts w:ascii="Times New Roman" w:eastAsia="Times New Roman" w:hAnsi="Times New Roman" w:cs="Times New Roman"/>
          <w:sz w:val="24"/>
          <w:szCs w:val="24"/>
          <w:lang w:eastAsia="en-ZW"/>
        </w:rPr>
        <w:t>him. He</w:t>
      </w:r>
      <w:r w:rsidR="005861C7" w:rsidRPr="00CE73C3">
        <w:rPr>
          <w:rFonts w:ascii="Times New Roman" w:eastAsia="Times New Roman" w:hAnsi="Times New Roman" w:cs="Times New Roman"/>
          <w:sz w:val="24"/>
          <w:szCs w:val="24"/>
          <w:lang w:eastAsia="en-ZW"/>
        </w:rPr>
        <w:t xml:space="preserve"> too</w:t>
      </w:r>
      <w:r w:rsidR="00F241EF" w:rsidRPr="00CE73C3">
        <w:rPr>
          <w:rFonts w:ascii="Times New Roman" w:eastAsia="Times New Roman" w:hAnsi="Times New Roman" w:cs="Times New Roman"/>
          <w:sz w:val="24"/>
          <w:szCs w:val="24"/>
          <w:lang w:eastAsia="en-ZW"/>
        </w:rPr>
        <w:t xml:space="preserve"> did not kn</w:t>
      </w:r>
      <w:r w:rsidR="004D360F" w:rsidRPr="00CE73C3">
        <w:rPr>
          <w:rFonts w:ascii="Times New Roman" w:eastAsia="Times New Roman" w:hAnsi="Times New Roman" w:cs="Times New Roman"/>
          <w:sz w:val="24"/>
          <w:szCs w:val="24"/>
          <w:lang w:eastAsia="en-ZW"/>
        </w:rPr>
        <w:t>ow any light skinned woman in that village</w:t>
      </w:r>
      <w:r w:rsidR="00F241EF" w:rsidRPr="00CE73C3">
        <w:rPr>
          <w:rFonts w:ascii="Times New Roman" w:eastAsia="Times New Roman" w:hAnsi="Times New Roman" w:cs="Times New Roman"/>
          <w:sz w:val="24"/>
          <w:szCs w:val="24"/>
          <w:lang w:eastAsia="en-ZW"/>
        </w:rPr>
        <w:t xml:space="preserve"> and</w:t>
      </w:r>
      <w:r w:rsidR="00930CDD" w:rsidRPr="00CE73C3">
        <w:rPr>
          <w:rFonts w:ascii="Times New Roman" w:eastAsia="Times New Roman" w:hAnsi="Times New Roman" w:cs="Times New Roman"/>
          <w:sz w:val="24"/>
          <w:szCs w:val="24"/>
          <w:lang w:eastAsia="en-ZW"/>
        </w:rPr>
        <w:t xml:space="preserve"> as</w:t>
      </w:r>
      <w:r w:rsidR="00F241EF" w:rsidRPr="00CE73C3">
        <w:rPr>
          <w:rFonts w:ascii="Times New Roman" w:eastAsia="Times New Roman" w:hAnsi="Times New Roman" w:cs="Times New Roman"/>
          <w:sz w:val="24"/>
          <w:szCs w:val="24"/>
          <w:lang w:eastAsia="en-ZW"/>
        </w:rPr>
        <w:t xml:space="preserve"> such could not tell whether any one of the accused was implicated by the deceased as the perpetrator.</w:t>
      </w:r>
    </w:p>
    <w:p w:rsidR="005D6A02" w:rsidRPr="00CE73C3" w:rsidRDefault="002002B9" w:rsidP="002002B9">
      <w:pPr>
        <w:pStyle w:val="ListParagraph"/>
        <w:shd w:val="clear" w:color="auto" w:fill="FFFFFF"/>
        <w:tabs>
          <w:tab w:val="left" w:pos="1080"/>
        </w:tabs>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3.</w:t>
      </w:r>
      <w:r>
        <w:rPr>
          <w:rFonts w:ascii="Times New Roman" w:eastAsia="Times New Roman" w:hAnsi="Times New Roman" w:cs="Times New Roman"/>
          <w:sz w:val="24"/>
          <w:szCs w:val="24"/>
          <w:lang w:eastAsia="en-ZW"/>
        </w:rPr>
        <w:tab/>
      </w:r>
      <w:r w:rsidR="004D360F" w:rsidRPr="00CE73C3">
        <w:rPr>
          <w:rFonts w:ascii="Times New Roman" w:eastAsia="Times New Roman" w:hAnsi="Times New Roman" w:cs="Times New Roman"/>
          <w:b/>
          <w:sz w:val="24"/>
          <w:szCs w:val="24"/>
          <w:lang w:eastAsia="en-ZW"/>
        </w:rPr>
        <w:t>Fungai Mapuranga (Fungai)</w:t>
      </w:r>
    </w:p>
    <w:p w:rsidR="005D6A02" w:rsidRPr="00CE73C3" w:rsidRDefault="002002B9"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4D360F" w:rsidRPr="00CE73C3">
        <w:rPr>
          <w:rFonts w:ascii="Times New Roman" w:eastAsia="Times New Roman" w:hAnsi="Times New Roman" w:cs="Times New Roman"/>
          <w:sz w:val="24"/>
          <w:szCs w:val="24"/>
          <w:lang w:eastAsia="en-ZW"/>
        </w:rPr>
        <w:t>He is</w:t>
      </w:r>
      <w:r w:rsidR="00745592">
        <w:rPr>
          <w:rFonts w:ascii="Times New Roman" w:eastAsia="Times New Roman" w:hAnsi="Times New Roman" w:cs="Times New Roman"/>
          <w:sz w:val="24"/>
          <w:szCs w:val="24"/>
          <w:lang w:eastAsia="en-ZW"/>
        </w:rPr>
        <w:t xml:space="preserve"> a</w:t>
      </w:r>
      <w:r w:rsidR="004D360F" w:rsidRPr="00CE73C3">
        <w:rPr>
          <w:rFonts w:ascii="Times New Roman" w:eastAsia="Times New Roman" w:hAnsi="Times New Roman" w:cs="Times New Roman"/>
          <w:sz w:val="24"/>
          <w:szCs w:val="24"/>
          <w:lang w:eastAsia="en-ZW"/>
        </w:rPr>
        <w:t xml:space="preserve"> resident of Nechiva village. He witnessed the assault. The relevance of his testimony was that</w:t>
      </w:r>
      <w:r w:rsidR="00C5290D" w:rsidRPr="00CE73C3">
        <w:rPr>
          <w:rFonts w:ascii="Times New Roman" w:eastAsia="Times New Roman" w:hAnsi="Times New Roman" w:cs="Times New Roman"/>
          <w:sz w:val="24"/>
          <w:szCs w:val="24"/>
          <w:lang w:eastAsia="en-ZW"/>
        </w:rPr>
        <w:t xml:space="preserve"> he saw a light skinned woman and a dreadlocked man assaulting the </w:t>
      </w:r>
      <w:r w:rsidR="003B48BD" w:rsidRPr="00CE73C3">
        <w:rPr>
          <w:rFonts w:ascii="Times New Roman" w:eastAsia="Times New Roman" w:hAnsi="Times New Roman" w:cs="Times New Roman"/>
          <w:sz w:val="24"/>
          <w:szCs w:val="24"/>
          <w:lang w:eastAsia="en-ZW"/>
        </w:rPr>
        <w:t>deceased. The</w:t>
      </w:r>
      <w:r w:rsidR="00C5290D" w:rsidRPr="00CE73C3">
        <w:rPr>
          <w:rFonts w:ascii="Times New Roman" w:eastAsia="Times New Roman" w:hAnsi="Times New Roman" w:cs="Times New Roman"/>
          <w:sz w:val="24"/>
          <w:szCs w:val="24"/>
          <w:lang w:eastAsia="en-ZW"/>
        </w:rPr>
        <w:t xml:space="preserve"> </w:t>
      </w:r>
      <w:r w:rsidR="00862D3B" w:rsidRPr="00CE73C3">
        <w:rPr>
          <w:rFonts w:ascii="Times New Roman" w:eastAsia="Times New Roman" w:hAnsi="Times New Roman" w:cs="Times New Roman"/>
          <w:sz w:val="24"/>
          <w:szCs w:val="24"/>
          <w:lang w:eastAsia="en-ZW"/>
        </w:rPr>
        <w:t xml:space="preserve">dreadlocked man held an iron bar whilst the woman held a </w:t>
      </w:r>
      <w:r w:rsidR="003B48BD" w:rsidRPr="00CE73C3">
        <w:rPr>
          <w:rFonts w:ascii="Times New Roman" w:eastAsia="Times New Roman" w:hAnsi="Times New Roman" w:cs="Times New Roman"/>
          <w:sz w:val="24"/>
          <w:szCs w:val="24"/>
          <w:lang w:eastAsia="en-ZW"/>
        </w:rPr>
        <w:t>machete. At</w:t>
      </w:r>
      <w:r w:rsidR="00862D3B" w:rsidRPr="00CE73C3">
        <w:rPr>
          <w:rFonts w:ascii="Times New Roman" w:eastAsia="Times New Roman" w:hAnsi="Times New Roman" w:cs="Times New Roman"/>
          <w:sz w:val="24"/>
          <w:szCs w:val="24"/>
          <w:lang w:eastAsia="en-ZW"/>
        </w:rPr>
        <w:t xml:space="preserve"> some stage t</w:t>
      </w:r>
      <w:r w:rsidR="004D360F" w:rsidRPr="00CE73C3">
        <w:rPr>
          <w:rFonts w:ascii="Times New Roman" w:eastAsia="Times New Roman" w:hAnsi="Times New Roman" w:cs="Times New Roman"/>
          <w:sz w:val="24"/>
          <w:szCs w:val="24"/>
          <w:lang w:eastAsia="en-ZW"/>
        </w:rPr>
        <w:t>he two were disarmed of those weapons but they took switches and resumed</w:t>
      </w:r>
      <w:r w:rsidR="008A5F4E" w:rsidRPr="00CE73C3">
        <w:rPr>
          <w:rFonts w:ascii="Times New Roman" w:eastAsia="Times New Roman" w:hAnsi="Times New Roman" w:cs="Times New Roman"/>
          <w:sz w:val="24"/>
          <w:szCs w:val="24"/>
          <w:lang w:eastAsia="en-ZW"/>
        </w:rPr>
        <w:t xml:space="preserve"> assaulting</w:t>
      </w:r>
      <w:r w:rsidR="004D360F" w:rsidRPr="00CE73C3">
        <w:rPr>
          <w:rFonts w:ascii="Times New Roman" w:eastAsia="Times New Roman" w:hAnsi="Times New Roman" w:cs="Times New Roman"/>
          <w:sz w:val="24"/>
          <w:szCs w:val="24"/>
          <w:lang w:eastAsia="en-ZW"/>
        </w:rPr>
        <w:t xml:space="preserve"> the deceased</w:t>
      </w:r>
      <w:r w:rsidR="00C5290D" w:rsidRPr="00CE73C3">
        <w:rPr>
          <w:rFonts w:ascii="Times New Roman" w:eastAsia="Times New Roman" w:hAnsi="Times New Roman" w:cs="Times New Roman"/>
          <w:sz w:val="24"/>
          <w:szCs w:val="24"/>
          <w:lang w:eastAsia="en-ZW"/>
        </w:rPr>
        <w:t xml:space="preserve"> all over the body.</w:t>
      </w:r>
      <w:r w:rsidR="00E43FC9" w:rsidRPr="00CE73C3">
        <w:rPr>
          <w:rFonts w:ascii="Times New Roman" w:eastAsia="Times New Roman" w:hAnsi="Times New Roman" w:cs="Times New Roman"/>
          <w:sz w:val="24"/>
          <w:szCs w:val="24"/>
          <w:lang w:eastAsia="en-ZW"/>
        </w:rPr>
        <w:t xml:space="preserve"> </w:t>
      </w:r>
      <w:r w:rsidR="00E22C83">
        <w:rPr>
          <w:rFonts w:ascii="Times New Roman" w:eastAsia="Times New Roman" w:hAnsi="Times New Roman" w:cs="Times New Roman"/>
          <w:sz w:val="24"/>
          <w:szCs w:val="24"/>
          <w:lang w:eastAsia="en-ZW"/>
        </w:rPr>
        <w:t> </w:t>
      </w:r>
      <w:r w:rsidR="00E43FC9" w:rsidRPr="00CE73C3">
        <w:rPr>
          <w:rFonts w:ascii="Times New Roman" w:eastAsia="Times New Roman" w:hAnsi="Times New Roman" w:cs="Times New Roman"/>
          <w:sz w:val="24"/>
          <w:szCs w:val="24"/>
          <w:lang w:eastAsia="en-ZW"/>
        </w:rPr>
        <w:t xml:space="preserve">He </w:t>
      </w:r>
      <w:r w:rsidR="004D360F" w:rsidRPr="00CE73C3">
        <w:rPr>
          <w:rFonts w:ascii="Times New Roman" w:eastAsia="Times New Roman" w:hAnsi="Times New Roman" w:cs="Times New Roman"/>
          <w:sz w:val="24"/>
          <w:szCs w:val="24"/>
          <w:lang w:eastAsia="en-ZW"/>
        </w:rPr>
        <w:t xml:space="preserve">was new in that community and could therefore not identify the assailants by name. </w:t>
      </w:r>
      <w:r w:rsidR="00EF29CF">
        <w:rPr>
          <w:rFonts w:ascii="Times New Roman" w:eastAsia="Times New Roman" w:hAnsi="Times New Roman" w:cs="Times New Roman"/>
          <w:sz w:val="24"/>
          <w:szCs w:val="24"/>
          <w:lang w:eastAsia="en-ZW"/>
        </w:rPr>
        <w:t> </w:t>
      </w:r>
      <w:r w:rsidR="004D360F" w:rsidRPr="00CE73C3">
        <w:rPr>
          <w:rFonts w:ascii="Times New Roman" w:eastAsia="Times New Roman" w:hAnsi="Times New Roman" w:cs="Times New Roman"/>
          <w:sz w:val="24"/>
          <w:szCs w:val="24"/>
          <w:lang w:eastAsia="en-ZW"/>
        </w:rPr>
        <w:t>He also said he</w:t>
      </w:r>
      <w:r w:rsidR="00E43FC9" w:rsidRPr="00CE73C3">
        <w:rPr>
          <w:rFonts w:ascii="Times New Roman" w:eastAsia="Times New Roman" w:hAnsi="Times New Roman" w:cs="Times New Roman"/>
          <w:sz w:val="24"/>
          <w:szCs w:val="24"/>
          <w:lang w:eastAsia="en-ZW"/>
        </w:rPr>
        <w:t xml:space="preserve"> saw the young</w:t>
      </w:r>
      <w:r w:rsidR="004D360F" w:rsidRPr="00CE73C3">
        <w:rPr>
          <w:rFonts w:ascii="Times New Roman" w:eastAsia="Times New Roman" w:hAnsi="Times New Roman" w:cs="Times New Roman"/>
          <w:sz w:val="24"/>
          <w:szCs w:val="24"/>
          <w:lang w:eastAsia="en-ZW"/>
        </w:rPr>
        <w:t>er</w:t>
      </w:r>
      <w:r w:rsidR="00E43FC9" w:rsidRPr="00CE73C3">
        <w:rPr>
          <w:rFonts w:ascii="Times New Roman" w:eastAsia="Times New Roman" w:hAnsi="Times New Roman" w:cs="Times New Roman"/>
          <w:sz w:val="24"/>
          <w:szCs w:val="24"/>
          <w:lang w:eastAsia="en-ZW"/>
        </w:rPr>
        <w:t xml:space="preserve"> brother to the village head</w:t>
      </w:r>
      <w:r w:rsidR="0054137C" w:rsidRPr="00CE73C3">
        <w:rPr>
          <w:rFonts w:ascii="Times New Roman" w:eastAsia="Times New Roman" w:hAnsi="Times New Roman" w:cs="Times New Roman"/>
          <w:sz w:val="24"/>
          <w:szCs w:val="24"/>
          <w:lang w:eastAsia="en-ZW"/>
        </w:rPr>
        <w:t xml:space="preserve"> who</w:t>
      </w:r>
      <w:r w:rsidR="004D360F" w:rsidRPr="00CE73C3">
        <w:rPr>
          <w:rFonts w:ascii="Times New Roman" w:eastAsia="Times New Roman" w:hAnsi="Times New Roman" w:cs="Times New Roman"/>
          <w:sz w:val="24"/>
          <w:szCs w:val="24"/>
          <w:lang w:eastAsia="en-ZW"/>
        </w:rPr>
        <w:t>m</w:t>
      </w:r>
      <w:r w:rsidR="006A6A86" w:rsidRPr="00CE73C3">
        <w:rPr>
          <w:rFonts w:ascii="Times New Roman" w:eastAsia="Times New Roman" w:hAnsi="Times New Roman" w:cs="Times New Roman"/>
          <w:sz w:val="24"/>
          <w:szCs w:val="24"/>
          <w:lang w:eastAsia="en-ZW"/>
        </w:rPr>
        <w:t xml:space="preserve"> he only knew by his moniker of</w:t>
      </w:r>
      <w:r w:rsidR="0054137C" w:rsidRPr="00CE73C3">
        <w:rPr>
          <w:rFonts w:ascii="Times New Roman" w:eastAsia="Times New Roman" w:hAnsi="Times New Roman" w:cs="Times New Roman"/>
          <w:sz w:val="24"/>
          <w:szCs w:val="24"/>
          <w:lang w:eastAsia="en-ZW"/>
        </w:rPr>
        <w:t xml:space="preserve"> </w:t>
      </w:r>
      <w:r w:rsidR="006A6A86" w:rsidRPr="00CE73C3">
        <w:rPr>
          <w:rFonts w:ascii="Times New Roman" w:eastAsia="Times New Roman" w:hAnsi="Times New Roman" w:cs="Times New Roman"/>
          <w:sz w:val="24"/>
          <w:szCs w:val="24"/>
          <w:lang w:eastAsia="en-ZW"/>
        </w:rPr>
        <w:t>“</w:t>
      </w:r>
      <w:r w:rsidR="0054137C" w:rsidRPr="00CE73C3">
        <w:rPr>
          <w:rFonts w:ascii="Times New Roman" w:eastAsia="Times New Roman" w:hAnsi="Times New Roman" w:cs="Times New Roman"/>
          <w:sz w:val="24"/>
          <w:szCs w:val="24"/>
          <w:lang w:eastAsia="en-ZW"/>
        </w:rPr>
        <w:t>VZ</w:t>
      </w:r>
      <w:r w:rsidR="006A6A86" w:rsidRPr="00CE73C3">
        <w:rPr>
          <w:rFonts w:ascii="Times New Roman" w:eastAsia="Times New Roman" w:hAnsi="Times New Roman" w:cs="Times New Roman"/>
          <w:sz w:val="24"/>
          <w:szCs w:val="24"/>
          <w:lang w:eastAsia="en-ZW"/>
        </w:rPr>
        <w:t>”</w:t>
      </w:r>
      <w:r w:rsidR="00E43FC9" w:rsidRPr="00CE73C3">
        <w:rPr>
          <w:rFonts w:ascii="Times New Roman" w:eastAsia="Times New Roman" w:hAnsi="Times New Roman" w:cs="Times New Roman"/>
          <w:sz w:val="24"/>
          <w:szCs w:val="24"/>
          <w:lang w:eastAsia="en-ZW"/>
        </w:rPr>
        <w:t xml:space="preserve"> assisting the deceased by asking who he was and where he was </w:t>
      </w:r>
      <w:r w:rsidR="003B48BD" w:rsidRPr="00CE73C3">
        <w:rPr>
          <w:rFonts w:ascii="Times New Roman" w:eastAsia="Times New Roman" w:hAnsi="Times New Roman" w:cs="Times New Roman"/>
          <w:sz w:val="24"/>
          <w:szCs w:val="24"/>
          <w:lang w:eastAsia="en-ZW"/>
        </w:rPr>
        <w:t>from. The</w:t>
      </w:r>
      <w:r w:rsidR="004D360F" w:rsidRPr="00CE73C3">
        <w:rPr>
          <w:rFonts w:ascii="Times New Roman" w:eastAsia="Times New Roman" w:hAnsi="Times New Roman" w:cs="Times New Roman"/>
          <w:sz w:val="24"/>
          <w:szCs w:val="24"/>
          <w:lang w:eastAsia="en-ZW"/>
        </w:rPr>
        <w:t xml:space="preserve"> mob that had gathered</w:t>
      </w:r>
      <w:r w:rsidR="00E43FC9" w:rsidRPr="00CE73C3">
        <w:rPr>
          <w:rFonts w:ascii="Times New Roman" w:eastAsia="Times New Roman" w:hAnsi="Times New Roman" w:cs="Times New Roman"/>
          <w:sz w:val="24"/>
          <w:szCs w:val="24"/>
          <w:lang w:eastAsia="en-ZW"/>
        </w:rPr>
        <w:t xml:space="preserve"> started dispersing</w:t>
      </w:r>
      <w:r w:rsidR="006A6A86" w:rsidRPr="00CE73C3">
        <w:rPr>
          <w:rFonts w:ascii="Times New Roman" w:eastAsia="Times New Roman" w:hAnsi="Times New Roman" w:cs="Times New Roman"/>
          <w:sz w:val="24"/>
          <w:szCs w:val="24"/>
          <w:lang w:eastAsia="en-ZW"/>
        </w:rPr>
        <w:t xml:space="preserve"> soon </w:t>
      </w:r>
      <w:r w:rsidR="00C27A7D" w:rsidRPr="00CE73C3">
        <w:rPr>
          <w:rFonts w:ascii="Times New Roman" w:eastAsia="Times New Roman" w:hAnsi="Times New Roman" w:cs="Times New Roman"/>
          <w:sz w:val="24"/>
          <w:szCs w:val="24"/>
          <w:lang w:eastAsia="en-ZW"/>
        </w:rPr>
        <w:t>after “</w:t>
      </w:r>
      <w:r w:rsidR="004D360F" w:rsidRPr="00CE73C3">
        <w:rPr>
          <w:rFonts w:ascii="Times New Roman" w:eastAsia="Times New Roman" w:hAnsi="Times New Roman" w:cs="Times New Roman"/>
          <w:sz w:val="24"/>
          <w:szCs w:val="24"/>
          <w:lang w:eastAsia="en-ZW"/>
        </w:rPr>
        <w:t>VZ</w:t>
      </w:r>
      <w:r w:rsidR="006A6A86"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had </w:t>
      </w:r>
      <w:r w:rsidR="0054137C" w:rsidRPr="00CE73C3">
        <w:rPr>
          <w:rFonts w:ascii="Times New Roman" w:eastAsia="Times New Roman" w:hAnsi="Times New Roman" w:cs="Times New Roman"/>
          <w:sz w:val="24"/>
          <w:szCs w:val="24"/>
          <w:lang w:eastAsia="en-ZW"/>
        </w:rPr>
        <w:t>stop</w:t>
      </w:r>
      <w:r w:rsidR="004D360F" w:rsidRPr="00CE73C3">
        <w:rPr>
          <w:rFonts w:ascii="Times New Roman" w:eastAsia="Times New Roman" w:hAnsi="Times New Roman" w:cs="Times New Roman"/>
          <w:sz w:val="24"/>
          <w:szCs w:val="24"/>
          <w:lang w:eastAsia="en-ZW"/>
        </w:rPr>
        <w:t>ped</w:t>
      </w:r>
      <w:r w:rsidR="0054137C" w:rsidRPr="00CE73C3">
        <w:rPr>
          <w:rFonts w:ascii="Times New Roman" w:eastAsia="Times New Roman" w:hAnsi="Times New Roman" w:cs="Times New Roman"/>
          <w:sz w:val="24"/>
          <w:szCs w:val="24"/>
          <w:lang w:eastAsia="en-ZW"/>
        </w:rPr>
        <w:t xml:space="preserve"> the assaults and restore</w:t>
      </w:r>
      <w:r w:rsidR="004D360F" w:rsidRPr="00CE73C3">
        <w:rPr>
          <w:rFonts w:ascii="Times New Roman" w:eastAsia="Times New Roman" w:hAnsi="Times New Roman" w:cs="Times New Roman"/>
          <w:sz w:val="24"/>
          <w:szCs w:val="24"/>
          <w:lang w:eastAsia="en-ZW"/>
        </w:rPr>
        <w:t>d order</w:t>
      </w:r>
      <w:r w:rsidR="0054137C"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The witness said he was not </w:t>
      </w:r>
      <w:r w:rsidR="00C27A7D" w:rsidRPr="00CE73C3">
        <w:rPr>
          <w:rFonts w:ascii="Times New Roman" w:eastAsia="Times New Roman" w:hAnsi="Times New Roman" w:cs="Times New Roman"/>
          <w:sz w:val="24"/>
          <w:szCs w:val="24"/>
          <w:lang w:eastAsia="en-ZW"/>
        </w:rPr>
        <w:t xml:space="preserve">aware </w:t>
      </w:r>
      <w:r w:rsidR="004D360F" w:rsidRPr="00CE73C3">
        <w:rPr>
          <w:rFonts w:ascii="Times New Roman" w:eastAsia="Times New Roman" w:hAnsi="Times New Roman" w:cs="Times New Roman"/>
          <w:sz w:val="24"/>
          <w:szCs w:val="24"/>
          <w:lang w:eastAsia="en-ZW"/>
        </w:rPr>
        <w:t>of the identities</w:t>
      </w:r>
      <w:r w:rsidR="00A250DF" w:rsidRPr="00CE73C3">
        <w:rPr>
          <w:rFonts w:ascii="Times New Roman" w:eastAsia="Times New Roman" w:hAnsi="Times New Roman" w:cs="Times New Roman"/>
          <w:sz w:val="24"/>
          <w:szCs w:val="24"/>
          <w:lang w:eastAsia="en-ZW"/>
        </w:rPr>
        <w:t xml:space="preserve"> of the </w:t>
      </w:r>
      <w:r w:rsidR="002A5283" w:rsidRPr="00CE73C3">
        <w:rPr>
          <w:rFonts w:ascii="Times New Roman" w:eastAsia="Times New Roman" w:hAnsi="Times New Roman" w:cs="Times New Roman"/>
          <w:sz w:val="24"/>
          <w:szCs w:val="24"/>
          <w:lang w:eastAsia="en-ZW"/>
        </w:rPr>
        <w:lastRenderedPageBreak/>
        <w:t>perpetrators</w:t>
      </w:r>
      <w:r w:rsidR="00A250DF" w:rsidRPr="00CE73C3">
        <w:rPr>
          <w:rFonts w:ascii="Times New Roman" w:eastAsia="Times New Roman" w:hAnsi="Times New Roman" w:cs="Times New Roman"/>
          <w:sz w:val="24"/>
          <w:szCs w:val="24"/>
          <w:lang w:eastAsia="en-ZW"/>
        </w:rPr>
        <w:t>.</w:t>
      </w:r>
      <w:r w:rsidR="0054137C" w:rsidRPr="00CE73C3">
        <w:rPr>
          <w:rFonts w:ascii="Times New Roman" w:eastAsia="Times New Roman" w:hAnsi="Times New Roman" w:cs="Times New Roman"/>
          <w:sz w:val="24"/>
          <w:szCs w:val="24"/>
          <w:lang w:eastAsia="en-ZW"/>
        </w:rPr>
        <w:t xml:space="preserve"> </w:t>
      </w:r>
      <w:r w:rsidR="00A250DF" w:rsidRPr="00CE73C3">
        <w:rPr>
          <w:rFonts w:ascii="Times New Roman" w:eastAsia="Times New Roman" w:hAnsi="Times New Roman" w:cs="Times New Roman"/>
          <w:sz w:val="24"/>
          <w:szCs w:val="24"/>
          <w:lang w:eastAsia="en-ZW"/>
        </w:rPr>
        <w:t>Whil</w:t>
      </w:r>
      <w:r w:rsidR="0054137C" w:rsidRPr="00CE73C3">
        <w:rPr>
          <w:rFonts w:ascii="Times New Roman" w:eastAsia="Times New Roman" w:hAnsi="Times New Roman" w:cs="Times New Roman"/>
          <w:sz w:val="24"/>
          <w:szCs w:val="24"/>
          <w:lang w:eastAsia="en-ZW"/>
        </w:rPr>
        <w:t>s</w:t>
      </w:r>
      <w:r w:rsidR="00A250DF" w:rsidRPr="00CE73C3">
        <w:rPr>
          <w:rFonts w:ascii="Times New Roman" w:eastAsia="Times New Roman" w:hAnsi="Times New Roman" w:cs="Times New Roman"/>
          <w:sz w:val="24"/>
          <w:szCs w:val="24"/>
          <w:lang w:eastAsia="en-ZW"/>
        </w:rPr>
        <w:t xml:space="preserve">t he alluded to the light skinned assailant being </w:t>
      </w:r>
      <w:r w:rsidR="003B48BD" w:rsidRPr="00CE73C3">
        <w:rPr>
          <w:rFonts w:ascii="Times New Roman" w:eastAsia="Times New Roman" w:hAnsi="Times New Roman" w:cs="Times New Roman"/>
          <w:sz w:val="24"/>
          <w:szCs w:val="24"/>
          <w:lang w:eastAsia="en-ZW"/>
        </w:rPr>
        <w:t>hefty, h</w:t>
      </w:r>
      <w:r w:rsidR="002A5283" w:rsidRPr="00CE73C3">
        <w:rPr>
          <w:rFonts w:ascii="Times New Roman" w:eastAsia="Times New Roman" w:hAnsi="Times New Roman" w:cs="Times New Roman"/>
          <w:sz w:val="24"/>
          <w:szCs w:val="24"/>
          <w:lang w:eastAsia="en-ZW"/>
        </w:rPr>
        <w:t>e</w:t>
      </w:r>
      <w:r w:rsidR="00A250DF" w:rsidRPr="00CE73C3">
        <w:rPr>
          <w:rFonts w:ascii="Times New Roman" w:eastAsia="Times New Roman" w:hAnsi="Times New Roman" w:cs="Times New Roman"/>
          <w:sz w:val="24"/>
          <w:szCs w:val="24"/>
          <w:lang w:eastAsia="en-ZW"/>
        </w:rPr>
        <w:t xml:space="preserve"> could n</w:t>
      </w:r>
      <w:r w:rsidR="004D360F" w:rsidRPr="00CE73C3">
        <w:rPr>
          <w:rFonts w:ascii="Times New Roman" w:eastAsia="Times New Roman" w:hAnsi="Times New Roman" w:cs="Times New Roman"/>
          <w:sz w:val="24"/>
          <w:szCs w:val="24"/>
          <w:lang w:eastAsia="en-ZW"/>
        </w:rPr>
        <w:t xml:space="preserve">ot with certainty state </w:t>
      </w:r>
      <w:r w:rsidR="00C27A7D" w:rsidRPr="00CE73C3">
        <w:rPr>
          <w:rFonts w:ascii="Times New Roman" w:eastAsia="Times New Roman" w:hAnsi="Times New Roman" w:cs="Times New Roman"/>
          <w:sz w:val="24"/>
          <w:szCs w:val="24"/>
          <w:lang w:eastAsia="en-ZW"/>
        </w:rPr>
        <w:t xml:space="preserve">that </w:t>
      </w:r>
      <w:r w:rsidR="004D360F" w:rsidRPr="00CE73C3">
        <w:rPr>
          <w:rFonts w:ascii="Times New Roman" w:eastAsia="Times New Roman" w:hAnsi="Times New Roman" w:cs="Times New Roman"/>
          <w:sz w:val="24"/>
          <w:szCs w:val="24"/>
          <w:lang w:eastAsia="en-ZW"/>
        </w:rPr>
        <w:t>the</w:t>
      </w:r>
      <w:r w:rsidR="00A250DF" w:rsidRPr="00CE73C3">
        <w:rPr>
          <w:rFonts w:ascii="Times New Roman" w:eastAsia="Times New Roman" w:hAnsi="Times New Roman" w:cs="Times New Roman"/>
          <w:sz w:val="24"/>
          <w:szCs w:val="24"/>
          <w:lang w:eastAsia="en-ZW"/>
        </w:rPr>
        <w:t xml:space="preserve"> </w:t>
      </w:r>
      <w:r w:rsidR="00852DD2">
        <w:rPr>
          <w:rFonts w:ascii="Times New Roman" w:eastAsia="Times New Roman" w:hAnsi="Times New Roman" w:cs="Times New Roman"/>
          <w:sz w:val="24"/>
          <w:szCs w:val="24"/>
          <w:lang w:eastAsia="en-ZW"/>
        </w:rPr>
        <w:t>first</w:t>
      </w:r>
      <w:r w:rsidR="00A250DF" w:rsidRPr="00CE73C3">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accused</w:t>
      </w:r>
      <w:r w:rsidR="004D360F" w:rsidRPr="00CE73C3">
        <w:rPr>
          <w:rFonts w:ascii="Times New Roman" w:eastAsia="Times New Roman" w:hAnsi="Times New Roman" w:cs="Times New Roman"/>
          <w:sz w:val="24"/>
          <w:szCs w:val="24"/>
          <w:lang w:eastAsia="en-ZW"/>
        </w:rPr>
        <w:t xml:space="preserve"> was that woman</w:t>
      </w:r>
      <w:r w:rsidR="003B48BD" w:rsidRPr="00CE73C3">
        <w:rPr>
          <w:rFonts w:ascii="Times New Roman" w:eastAsia="Times New Roman" w:hAnsi="Times New Roman" w:cs="Times New Roman"/>
          <w:sz w:val="24"/>
          <w:szCs w:val="24"/>
          <w:lang w:eastAsia="en-ZW"/>
        </w:rPr>
        <w:t>. As</w:t>
      </w:r>
      <w:r w:rsidR="002A5283" w:rsidRPr="00CE73C3">
        <w:rPr>
          <w:rFonts w:ascii="Times New Roman" w:eastAsia="Times New Roman" w:hAnsi="Times New Roman" w:cs="Times New Roman"/>
          <w:sz w:val="24"/>
          <w:szCs w:val="24"/>
          <w:lang w:eastAsia="en-ZW"/>
        </w:rPr>
        <w:t xml:space="preserve"> for the dreadlocked </w:t>
      </w:r>
      <w:r w:rsidR="003B48BD" w:rsidRPr="00CE73C3">
        <w:rPr>
          <w:rFonts w:ascii="Times New Roman" w:eastAsia="Times New Roman" w:hAnsi="Times New Roman" w:cs="Times New Roman"/>
          <w:sz w:val="24"/>
          <w:szCs w:val="24"/>
          <w:lang w:eastAsia="en-ZW"/>
        </w:rPr>
        <w:t>man, he</w:t>
      </w:r>
      <w:r w:rsidR="004D360F" w:rsidRPr="00CE73C3">
        <w:rPr>
          <w:rFonts w:ascii="Times New Roman" w:eastAsia="Times New Roman" w:hAnsi="Times New Roman" w:cs="Times New Roman"/>
          <w:sz w:val="24"/>
          <w:szCs w:val="24"/>
          <w:lang w:eastAsia="en-ZW"/>
        </w:rPr>
        <w:t xml:space="preserve"> shifted</w:t>
      </w:r>
      <w:r w:rsidR="00A250DF" w:rsidRPr="00CE73C3">
        <w:rPr>
          <w:rFonts w:ascii="Times New Roman" w:eastAsia="Times New Roman" w:hAnsi="Times New Roman" w:cs="Times New Roman"/>
          <w:sz w:val="24"/>
          <w:szCs w:val="24"/>
          <w:lang w:eastAsia="en-ZW"/>
        </w:rPr>
        <w:t xml:space="preserve"> between stating that it was the </w:t>
      </w:r>
      <w:r w:rsidR="00852DD2">
        <w:rPr>
          <w:rFonts w:ascii="Times New Roman" w:eastAsia="Times New Roman" w:hAnsi="Times New Roman" w:cs="Times New Roman"/>
          <w:sz w:val="24"/>
          <w:szCs w:val="24"/>
          <w:lang w:eastAsia="en-ZW"/>
        </w:rPr>
        <w:t>second</w:t>
      </w:r>
      <w:r w:rsidR="004D360F" w:rsidRPr="00CE73C3">
        <w:rPr>
          <w:rFonts w:ascii="Times New Roman" w:eastAsia="Times New Roman" w:hAnsi="Times New Roman" w:cs="Times New Roman"/>
          <w:sz w:val="24"/>
          <w:szCs w:val="24"/>
          <w:lang w:eastAsia="en-ZW"/>
        </w:rPr>
        <w:t xml:space="preserve"> or</w:t>
      </w:r>
      <w:r w:rsidR="00A250DF" w:rsidRPr="00CE73C3">
        <w:rPr>
          <w:rFonts w:ascii="Times New Roman" w:eastAsia="Times New Roman" w:hAnsi="Times New Roman" w:cs="Times New Roman"/>
          <w:sz w:val="24"/>
          <w:szCs w:val="24"/>
          <w:lang w:eastAsia="en-ZW"/>
        </w:rPr>
        <w:t xml:space="preserve"> the </w:t>
      </w:r>
      <w:r w:rsidR="00852DD2">
        <w:rPr>
          <w:rFonts w:ascii="Times New Roman" w:eastAsia="Times New Roman" w:hAnsi="Times New Roman" w:cs="Times New Roman"/>
          <w:sz w:val="24"/>
          <w:szCs w:val="24"/>
          <w:lang w:eastAsia="en-ZW"/>
        </w:rPr>
        <w:t>third</w:t>
      </w:r>
      <w:r w:rsidR="003B48BD" w:rsidRPr="00CE73C3">
        <w:rPr>
          <w:rFonts w:ascii="Times New Roman" w:eastAsia="Times New Roman" w:hAnsi="Times New Roman" w:cs="Times New Roman"/>
          <w:sz w:val="24"/>
          <w:szCs w:val="24"/>
          <w:vertAlign w:val="superscript"/>
          <w:lang w:eastAsia="en-ZW"/>
        </w:rPr>
        <w:t xml:space="preserve"> </w:t>
      </w:r>
      <w:r w:rsidR="003B48BD" w:rsidRPr="00CE73C3">
        <w:rPr>
          <w:rFonts w:ascii="Times New Roman" w:eastAsia="Times New Roman" w:hAnsi="Times New Roman" w:cs="Times New Roman"/>
          <w:sz w:val="24"/>
          <w:szCs w:val="24"/>
          <w:lang w:eastAsia="en-ZW"/>
        </w:rPr>
        <w:t>accused</w:t>
      </w:r>
      <w:r w:rsidR="00A250DF"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persons and back to the </w:t>
      </w:r>
      <w:r w:rsidR="00852DD2">
        <w:rPr>
          <w:rFonts w:ascii="Times New Roman" w:eastAsia="Times New Roman" w:hAnsi="Times New Roman" w:cs="Times New Roman"/>
          <w:sz w:val="24"/>
          <w:szCs w:val="24"/>
          <w:lang w:eastAsia="en-ZW"/>
        </w:rPr>
        <w:t>second</w:t>
      </w:r>
      <w:r w:rsidR="004D360F" w:rsidRPr="00CE73C3">
        <w:rPr>
          <w:rFonts w:ascii="Times New Roman" w:eastAsia="Times New Roman" w:hAnsi="Times New Roman" w:cs="Times New Roman"/>
          <w:sz w:val="24"/>
          <w:szCs w:val="24"/>
          <w:lang w:eastAsia="en-ZW"/>
        </w:rPr>
        <w:t xml:space="preserve"> accused </w:t>
      </w:r>
      <w:r w:rsidR="002A5283" w:rsidRPr="00CE73C3">
        <w:rPr>
          <w:rFonts w:ascii="Times New Roman" w:eastAsia="Times New Roman" w:hAnsi="Times New Roman" w:cs="Times New Roman"/>
          <w:sz w:val="24"/>
          <w:szCs w:val="24"/>
          <w:lang w:eastAsia="en-ZW"/>
        </w:rPr>
        <w:t xml:space="preserve">again. </w:t>
      </w:r>
      <w:r w:rsidR="004D360F" w:rsidRPr="00CE73C3">
        <w:rPr>
          <w:rFonts w:ascii="Times New Roman" w:eastAsia="Times New Roman" w:hAnsi="Times New Roman" w:cs="Times New Roman"/>
          <w:sz w:val="24"/>
          <w:szCs w:val="24"/>
          <w:lang w:eastAsia="en-ZW"/>
        </w:rPr>
        <w:t xml:space="preserve">Our assessment of him was that standing on its own, his evidence could be unreliable. </w:t>
      </w:r>
      <w:r w:rsidR="00852DD2">
        <w:rPr>
          <w:rFonts w:ascii="Times New Roman" w:eastAsia="Times New Roman" w:hAnsi="Times New Roman" w:cs="Times New Roman"/>
          <w:sz w:val="24"/>
          <w:szCs w:val="24"/>
          <w:lang w:eastAsia="en-ZW"/>
        </w:rPr>
        <w:t> </w:t>
      </w:r>
      <w:r w:rsidR="004D360F" w:rsidRPr="00CE73C3">
        <w:rPr>
          <w:rFonts w:ascii="Times New Roman" w:eastAsia="Times New Roman" w:hAnsi="Times New Roman" w:cs="Times New Roman"/>
          <w:sz w:val="24"/>
          <w:szCs w:val="24"/>
          <w:lang w:eastAsia="en-ZW"/>
        </w:rPr>
        <w:t xml:space="preserve">His identification was as bad as they come. Either because of fear of implicating the accused persons for one reason or another or because he is simply unsophisticated he failed to tell the court with certainty whether the people he saw assaulting the deceased were amongst the accused persons. </w:t>
      </w:r>
      <w:r w:rsidR="009C19B6">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All that came out of</w:t>
      </w:r>
      <w:r w:rsidR="00C27A7D" w:rsidRPr="00CE73C3">
        <w:rPr>
          <w:rFonts w:ascii="Times New Roman" w:eastAsia="Times New Roman" w:hAnsi="Times New Roman" w:cs="Times New Roman"/>
          <w:sz w:val="24"/>
          <w:szCs w:val="24"/>
          <w:lang w:eastAsia="en-ZW"/>
        </w:rPr>
        <w:t xml:space="preserve"> his evidence was that</w:t>
      </w:r>
      <w:r w:rsidR="004D360F" w:rsidRPr="00CE73C3">
        <w:rPr>
          <w:rFonts w:ascii="Times New Roman" w:eastAsia="Times New Roman" w:hAnsi="Times New Roman" w:cs="Times New Roman"/>
          <w:sz w:val="24"/>
          <w:szCs w:val="24"/>
          <w:lang w:eastAsia="en-ZW"/>
        </w:rPr>
        <w:t xml:space="preserve"> a</w:t>
      </w:r>
      <w:r w:rsidR="0000681E" w:rsidRPr="00CE73C3">
        <w:rPr>
          <w:rFonts w:ascii="Times New Roman" w:eastAsia="Times New Roman" w:hAnsi="Times New Roman" w:cs="Times New Roman"/>
          <w:sz w:val="24"/>
          <w:szCs w:val="24"/>
          <w:lang w:eastAsia="en-ZW"/>
        </w:rPr>
        <w:t xml:space="preserve"> light skinned hefty woman </w:t>
      </w:r>
      <w:r w:rsidR="00C27A7D" w:rsidRPr="00CE73C3">
        <w:rPr>
          <w:rFonts w:ascii="Times New Roman" w:eastAsia="Times New Roman" w:hAnsi="Times New Roman" w:cs="Times New Roman"/>
          <w:sz w:val="24"/>
          <w:szCs w:val="24"/>
          <w:lang w:eastAsia="en-ZW"/>
        </w:rPr>
        <w:t>and a dreadlocked man</w:t>
      </w:r>
      <w:r w:rsidR="0000681E"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participated in </w:t>
      </w:r>
      <w:r w:rsidR="00C27A7D" w:rsidRPr="00CE73C3">
        <w:rPr>
          <w:rFonts w:ascii="Times New Roman" w:eastAsia="Times New Roman" w:hAnsi="Times New Roman" w:cs="Times New Roman"/>
          <w:sz w:val="24"/>
          <w:szCs w:val="24"/>
          <w:lang w:eastAsia="en-ZW"/>
        </w:rPr>
        <w:t>the murder because they thoroughly assaulted</w:t>
      </w:r>
      <w:r w:rsidR="004D360F" w:rsidRPr="00CE73C3">
        <w:rPr>
          <w:rFonts w:ascii="Times New Roman" w:eastAsia="Times New Roman" w:hAnsi="Times New Roman" w:cs="Times New Roman"/>
          <w:sz w:val="24"/>
          <w:szCs w:val="24"/>
          <w:lang w:eastAsia="en-ZW"/>
        </w:rPr>
        <w:t xml:space="preserve"> the deceased using</w:t>
      </w:r>
      <w:r w:rsidR="0000681E" w:rsidRPr="00CE73C3">
        <w:rPr>
          <w:rFonts w:ascii="Times New Roman" w:eastAsia="Times New Roman" w:hAnsi="Times New Roman" w:cs="Times New Roman"/>
          <w:sz w:val="24"/>
          <w:szCs w:val="24"/>
          <w:lang w:eastAsia="en-ZW"/>
        </w:rPr>
        <w:t xml:space="preserve"> an iron bar and a machete.</w:t>
      </w:r>
    </w:p>
    <w:p w:rsidR="009C02F9" w:rsidRPr="00CE73C3" w:rsidRDefault="009C19B6" w:rsidP="009C19B6">
      <w:pPr>
        <w:pStyle w:val="ListParagraph"/>
        <w:shd w:val="clear" w:color="auto" w:fill="FFFFFF"/>
        <w:tabs>
          <w:tab w:val="left" w:pos="1080"/>
        </w:tabs>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4.</w:t>
      </w:r>
      <w:r>
        <w:rPr>
          <w:rFonts w:ascii="Times New Roman" w:eastAsia="Times New Roman" w:hAnsi="Times New Roman" w:cs="Times New Roman"/>
          <w:sz w:val="24"/>
          <w:szCs w:val="24"/>
          <w:lang w:eastAsia="en-ZW"/>
        </w:rPr>
        <w:tab/>
      </w:r>
      <w:r w:rsidR="004D360F" w:rsidRPr="00CE73C3">
        <w:rPr>
          <w:rFonts w:ascii="Times New Roman" w:eastAsia="Times New Roman" w:hAnsi="Times New Roman" w:cs="Times New Roman"/>
          <w:b/>
          <w:sz w:val="24"/>
          <w:szCs w:val="24"/>
          <w:lang w:eastAsia="en-ZW"/>
        </w:rPr>
        <w:t>Jeffrey Sanganah (Jeffrey)</w:t>
      </w:r>
    </w:p>
    <w:p w:rsidR="00627C14" w:rsidRPr="00CE73C3" w:rsidRDefault="00DD77F9"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C02F9" w:rsidRPr="00CE73C3">
        <w:rPr>
          <w:rFonts w:ascii="Times New Roman" w:eastAsia="Times New Roman" w:hAnsi="Times New Roman" w:cs="Times New Roman"/>
          <w:sz w:val="24"/>
          <w:szCs w:val="24"/>
          <w:lang w:eastAsia="en-ZW"/>
        </w:rPr>
        <w:t xml:space="preserve">The witness arrived at the scene </w:t>
      </w:r>
      <w:r w:rsidR="004D360F" w:rsidRPr="00CE73C3">
        <w:rPr>
          <w:rFonts w:ascii="Times New Roman" w:eastAsia="Times New Roman" w:hAnsi="Times New Roman" w:cs="Times New Roman"/>
          <w:sz w:val="24"/>
          <w:szCs w:val="24"/>
          <w:lang w:eastAsia="en-ZW"/>
        </w:rPr>
        <w:t>after hostilities had ceased. Like Fungai, he</w:t>
      </w:r>
      <w:r w:rsidR="002A5283" w:rsidRPr="00CE73C3">
        <w:rPr>
          <w:rFonts w:ascii="Times New Roman" w:eastAsia="Times New Roman" w:hAnsi="Times New Roman" w:cs="Times New Roman"/>
          <w:sz w:val="24"/>
          <w:szCs w:val="24"/>
          <w:lang w:eastAsia="en-ZW"/>
        </w:rPr>
        <w:t xml:space="preserve"> also was</w:t>
      </w:r>
      <w:r w:rsidR="009C02F9" w:rsidRPr="00CE73C3">
        <w:rPr>
          <w:rFonts w:ascii="Times New Roman" w:eastAsia="Times New Roman" w:hAnsi="Times New Roman" w:cs="Times New Roman"/>
          <w:sz w:val="24"/>
          <w:szCs w:val="24"/>
          <w:lang w:eastAsia="en-ZW"/>
        </w:rPr>
        <w:t xml:space="preserve"> new in the community</w:t>
      </w:r>
      <w:r w:rsidR="004D360F" w:rsidRPr="00CE73C3">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 As a result, he could not</w:t>
      </w:r>
      <w:r w:rsidR="0095188E" w:rsidRPr="00CE73C3">
        <w:rPr>
          <w:rFonts w:ascii="Times New Roman" w:eastAsia="Times New Roman" w:hAnsi="Times New Roman" w:cs="Times New Roman"/>
          <w:sz w:val="24"/>
          <w:szCs w:val="24"/>
          <w:lang w:eastAsia="en-ZW"/>
        </w:rPr>
        <w:t xml:space="preserve"> identify any of the</w:t>
      </w:r>
      <w:r w:rsidR="004D360F" w:rsidRPr="00CE73C3">
        <w:rPr>
          <w:rFonts w:ascii="Times New Roman" w:eastAsia="Times New Roman" w:hAnsi="Times New Roman" w:cs="Times New Roman"/>
          <w:sz w:val="24"/>
          <w:szCs w:val="24"/>
          <w:lang w:eastAsia="en-ZW"/>
        </w:rPr>
        <w:t xml:space="preserve"> people in attendance except</w:t>
      </w:r>
      <w:r w:rsidR="0095188E" w:rsidRPr="00CE73C3">
        <w:rPr>
          <w:rFonts w:ascii="Times New Roman" w:eastAsia="Times New Roman" w:hAnsi="Times New Roman" w:cs="Times New Roman"/>
          <w:sz w:val="24"/>
          <w:szCs w:val="24"/>
          <w:lang w:eastAsia="en-ZW"/>
        </w:rPr>
        <w:t xml:space="preserve"> Kuda Gift Nechiva</w:t>
      </w:r>
      <w:r w:rsidR="004D360F" w:rsidRPr="00CE73C3">
        <w:rPr>
          <w:rFonts w:ascii="Times New Roman" w:eastAsia="Times New Roman" w:hAnsi="Times New Roman" w:cs="Times New Roman"/>
          <w:sz w:val="24"/>
          <w:szCs w:val="24"/>
          <w:lang w:eastAsia="en-ZW"/>
        </w:rPr>
        <w:t xml:space="preserve"> (Kuda)</w:t>
      </w:r>
      <w:r w:rsidR="0095188E" w:rsidRPr="00CE73C3">
        <w:rPr>
          <w:rFonts w:ascii="Times New Roman" w:eastAsia="Times New Roman" w:hAnsi="Times New Roman" w:cs="Times New Roman"/>
          <w:sz w:val="24"/>
          <w:szCs w:val="24"/>
          <w:lang w:eastAsia="en-ZW"/>
        </w:rPr>
        <w:t xml:space="preserve"> who ensured that order was restored at the scene.</w:t>
      </w:r>
      <w:r w:rsidR="00A820E6" w:rsidRPr="00CE73C3">
        <w:rPr>
          <w:rFonts w:ascii="Times New Roman" w:eastAsia="Times New Roman" w:hAnsi="Times New Roman" w:cs="Times New Roman"/>
          <w:sz w:val="24"/>
          <w:szCs w:val="24"/>
          <w:lang w:eastAsia="en-ZW"/>
        </w:rPr>
        <w:t xml:space="preserve"> </w:t>
      </w:r>
      <w:r w:rsidR="00AD3495">
        <w:rPr>
          <w:rFonts w:ascii="Times New Roman" w:eastAsia="Times New Roman" w:hAnsi="Times New Roman" w:cs="Times New Roman"/>
          <w:sz w:val="24"/>
          <w:szCs w:val="24"/>
          <w:lang w:eastAsia="en-ZW"/>
        </w:rPr>
        <w:t xml:space="preserve"> </w:t>
      </w:r>
      <w:r w:rsidR="0095188E" w:rsidRPr="00CE73C3">
        <w:rPr>
          <w:rFonts w:ascii="Times New Roman" w:eastAsia="Times New Roman" w:hAnsi="Times New Roman" w:cs="Times New Roman"/>
          <w:sz w:val="24"/>
          <w:szCs w:val="24"/>
          <w:lang w:eastAsia="en-ZW"/>
        </w:rPr>
        <w:t xml:space="preserve">Kuda </w:t>
      </w:r>
      <w:r w:rsidR="004D360F" w:rsidRPr="00CE73C3">
        <w:rPr>
          <w:rFonts w:ascii="Times New Roman" w:eastAsia="Times New Roman" w:hAnsi="Times New Roman" w:cs="Times New Roman"/>
          <w:sz w:val="24"/>
          <w:szCs w:val="24"/>
          <w:lang w:eastAsia="en-ZW"/>
        </w:rPr>
        <w:t>managed to extract from the deceased</w:t>
      </w:r>
      <w:r w:rsidR="0095188E" w:rsidRPr="00CE73C3">
        <w:rPr>
          <w:rFonts w:ascii="Times New Roman" w:eastAsia="Times New Roman" w:hAnsi="Times New Roman" w:cs="Times New Roman"/>
          <w:sz w:val="24"/>
          <w:szCs w:val="24"/>
          <w:lang w:eastAsia="en-ZW"/>
        </w:rPr>
        <w:t xml:space="preserve"> his next of kin</w:t>
      </w:r>
      <w:r w:rsidR="003B48BD" w:rsidRPr="00CE73C3">
        <w:rPr>
          <w:rFonts w:ascii="Times New Roman" w:eastAsia="Times New Roman" w:hAnsi="Times New Roman" w:cs="Times New Roman"/>
          <w:sz w:val="24"/>
          <w:szCs w:val="24"/>
          <w:lang w:eastAsia="en-ZW"/>
        </w:rPr>
        <w:t>’</w:t>
      </w:r>
      <w:r w:rsidR="0095188E" w:rsidRPr="00CE73C3">
        <w:rPr>
          <w:rFonts w:ascii="Times New Roman" w:eastAsia="Times New Roman" w:hAnsi="Times New Roman" w:cs="Times New Roman"/>
          <w:sz w:val="24"/>
          <w:szCs w:val="24"/>
          <w:lang w:eastAsia="en-ZW"/>
        </w:rPr>
        <w:t xml:space="preserve">s </w:t>
      </w:r>
      <w:r w:rsidR="003B48BD" w:rsidRPr="00CE73C3">
        <w:rPr>
          <w:rFonts w:ascii="Times New Roman" w:eastAsia="Times New Roman" w:hAnsi="Times New Roman" w:cs="Times New Roman"/>
          <w:sz w:val="24"/>
          <w:szCs w:val="24"/>
          <w:lang w:eastAsia="en-ZW"/>
        </w:rPr>
        <w:t>number. The</w:t>
      </w:r>
      <w:r w:rsidR="0095188E" w:rsidRPr="00CE73C3">
        <w:rPr>
          <w:rFonts w:ascii="Times New Roman" w:eastAsia="Times New Roman" w:hAnsi="Times New Roman" w:cs="Times New Roman"/>
          <w:sz w:val="24"/>
          <w:szCs w:val="24"/>
          <w:lang w:eastAsia="en-ZW"/>
        </w:rPr>
        <w:t xml:space="preserve"> witness then used his phone to</w:t>
      </w:r>
      <w:r w:rsidR="00224B9E" w:rsidRPr="00CE73C3">
        <w:rPr>
          <w:rFonts w:ascii="Times New Roman" w:eastAsia="Times New Roman" w:hAnsi="Times New Roman" w:cs="Times New Roman"/>
          <w:sz w:val="24"/>
          <w:szCs w:val="24"/>
          <w:lang w:eastAsia="en-ZW"/>
        </w:rPr>
        <w:t xml:space="preserve"> notify the deceased’s </w:t>
      </w:r>
      <w:r w:rsidR="003B48BD" w:rsidRPr="00CE73C3">
        <w:rPr>
          <w:rFonts w:ascii="Times New Roman" w:eastAsia="Times New Roman" w:hAnsi="Times New Roman" w:cs="Times New Roman"/>
          <w:sz w:val="24"/>
          <w:szCs w:val="24"/>
          <w:lang w:eastAsia="en-ZW"/>
        </w:rPr>
        <w:t xml:space="preserve">relatives. </w:t>
      </w:r>
      <w:r w:rsidR="009C19B6">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He</w:t>
      </w:r>
      <w:r w:rsidR="0095188E" w:rsidRPr="00CE73C3">
        <w:rPr>
          <w:rFonts w:ascii="Times New Roman" w:eastAsia="Times New Roman" w:hAnsi="Times New Roman" w:cs="Times New Roman"/>
          <w:sz w:val="24"/>
          <w:szCs w:val="24"/>
          <w:lang w:eastAsia="en-ZW"/>
        </w:rPr>
        <w:t xml:space="preserve"> left the scene when the relatives </w:t>
      </w:r>
      <w:r w:rsidR="00224B9E" w:rsidRPr="00CE73C3">
        <w:rPr>
          <w:rFonts w:ascii="Times New Roman" w:eastAsia="Times New Roman" w:hAnsi="Times New Roman" w:cs="Times New Roman"/>
          <w:sz w:val="24"/>
          <w:szCs w:val="24"/>
          <w:lang w:eastAsia="en-ZW"/>
        </w:rPr>
        <w:t>o</w:t>
      </w:r>
      <w:r w:rsidR="0095188E" w:rsidRPr="00CE73C3">
        <w:rPr>
          <w:rFonts w:ascii="Times New Roman" w:eastAsia="Times New Roman" w:hAnsi="Times New Roman" w:cs="Times New Roman"/>
          <w:sz w:val="24"/>
          <w:szCs w:val="24"/>
          <w:lang w:eastAsia="en-ZW"/>
        </w:rPr>
        <w:t xml:space="preserve">f the deceased had </w:t>
      </w:r>
      <w:r w:rsidR="003B48BD" w:rsidRPr="00CE73C3">
        <w:rPr>
          <w:rFonts w:ascii="Times New Roman" w:eastAsia="Times New Roman" w:hAnsi="Times New Roman" w:cs="Times New Roman"/>
          <w:sz w:val="24"/>
          <w:szCs w:val="24"/>
          <w:lang w:eastAsia="en-ZW"/>
        </w:rPr>
        <w:t>arrived. He</w:t>
      </w:r>
      <w:r w:rsidR="009C02F9" w:rsidRPr="00CE73C3">
        <w:rPr>
          <w:rFonts w:ascii="Times New Roman" w:eastAsia="Times New Roman" w:hAnsi="Times New Roman" w:cs="Times New Roman"/>
          <w:sz w:val="24"/>
          <w:szCs w:val="24"/>
          <w:lang w:eastAsia="en-ZW"/>
        </w:rPr>
        <w:t xml:space="preserve"> however noticed that the deceased had been beaten to a </w:t>
      </w:r>
      <w:r w:rsidR="003B48BD" w:rsidRPr="00CE73C3">
        <w:rPr>
          <w:rFonts w:ascii="Times New Roman" w:eastAsia="Times New Roman" w:hAnsi="Times New Roman" w:cs="Times New Roman"/>
          <w:sz w:val="24"/>
          <w:szCs w:val="24"/>
          <w:lang w:eastAsia="en-ZW"/>
        </w:rPr>
        <w:t xml:space="preserve">pulp. </w:t>
      </w:r>
      <w:r w:rsidR="00AD3495">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His</w:t>
      </w:r>
      <w:r w:rsidR="009C02F9" w:rsidRPr="00CE73C3">
        <w:rPr>
          <w:rFonts w:ascii="Times New Roman" w:eastAsia="Times New Roman" w:hAnsi="Times New Roman" w:cs="Times New Roman"/>
          <w:sz w:val="24"/>
          <w:szCs w:val="24"/>
          <w:lang w:eastAsia="en-ZW"/>
        </w:rPr>
        <w:t xml:space="preserve"> leg was bleeding from below the knee.</w:t>
      </w:r>
      <w:r w:rsidR="0095188E" w:rsidRPr="00CE73C3">
        <w:rPr>
          <w:rFonts w:ascii="Times New Roman" w:eastAsia="Times New Roman" w:hAnsi="Times New Roman" w:cs="Times New Roman"/>
          <w:sz w:val="24"/>
          <w:szCs w:val="24"/>
          <w:lang w:eastAsia="en-ZW"/>
        </w:rPr>
        <w:t xml:space="preserve"> </w:t>
      </w:r>
      <w:r w:rsidR="00AD3495">
        <w:rPr>
          <w:rFonts w:ascii="Times New Roman" w:eastAsia="Times New Roman" w:hAnsi="Times New Roman" w:cs="Times New Roman"/>
          <w:sz w:val="24"/>
          <w:szCs w:val="24"/>
          <w:lang w:eastAsia="en-ZW"/>
        </w:rPr>
        <w:t xml:space="preserve"> </w:t>
      </w:r>
      <w:r w:rsidR="0095188E" w:rsidRPr="00CE73C3">
        <w:rPr>
          <w:rFonts w:ascii="Times New Roman" w:eastAsia="Times New Roman" w:hAnsi="Times New Roman" w:cs="Times New Roman"/>
          <w:sz w:val="24"/>
          <w:szCs w:val="24"/>
          <w:lang w:eastAsia="en-ZW"/>
        </w:rPr>
        <w:t>His evidence did not take the state case any furth</w:t>
      </w:r>
      <w:r w:rsidR="004D360F" w:rsidRPr="00CE73C3">
        <w:rPr>
          <w:rFonts w:ascii="Times New Roman" w:eastAsia="Times New Roman" w:hAnsi="Times New Roman" w:cs="Times New Roman"/>
          <w:sz w:val="24"/>
          <w:szCs w:val="24"/>
          <w:lang w:eastAsia="en-ZW"/>
        </w:rPr>
        <w:t>er than it</w:t>
      </w:r>
      <w:r w:rsidR="0095188E" w:rsidRPr="00CE73C3">
        <w:rPr>
          <w:rFonts w:ascii="Times New Roman" w:eastAsia="Times New Roman" w:hAnsi="Times New Roman" w:cs="Times New Roman"/>
          <w:sz w:val="24"/>
          <w:szCs w:val="24"/>
          <w:lang w:eastAsia="en-ZW"/>
        </w:rPr>
        <w:t xml:space="preserve"> already</w:t>
      </w:r>
      <w:r w:rsidR="004D360F" w:rsidRPr="00CE73C3">
        <w:rPr>
          <w:rFonts w:ascii="Times New Roman" w:eastAsia="Times New Roman" w:hAnsi="Times New Roman" w:cs="Times New Roman"/>
          <w:sz w:val="24"/>
          <w:szCs w:val="24"/>
          <w:lang w:eastAsia="en-ZW"/>
        </w:rPr>
        <w:t xml:space="preserve"> was</w:t>
      </w:r>
      <w:r w:rsidR="0095188E" w:rsidRPr="00CE73C3">
        <w:rPr>
          <w:rFonts w:ascii="Times New Roman" w:eastAsia="Times New Roman" w:hAnsi="Times New Roman" w:cs="Times New Roman"/>
          <w:sz w:val="24"/>
          <w:szCs w:val="24"/>
          <w:lang w:eastAsia="en-ZW"/>
        </w:rPr>
        <w:t>.</w:t>
      </w:r>
    </w:p>
    <w:p w:rsidR="00627C14" w:rsidRPr="00CE73C3" w:rsidRDefault="009C19B6" w:rsidP="009C19B6">
      <w:pPr>
        <w:pStyle w:val="ListParagraph"/>
        <w:shd w:val="clear" w:color="auto" w:fill="FFFFFF"/>
        <w:tabs>
          <w:tab w:val="left" w:pos="1080"/>
        </w:tabs>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5.</w:t>
      </w:r>
      <w:r>
        <w:rPr>
          <w:rFonts w:ascii="Times New Roman" w:eastAsia="Times New Roman" w:hAnsi="Times New Roman" w:cs="Times New Roman"/>
          <w:sz w:val="24"/>
          <w:szCs w:val="24"/>
          <w:lang w:eastAsia="en-ZW"/>
        </w:rPr>
        <w:tab/>
      </w:r>
      <w:r w:rsidR="004D360F" w:rsidRPr="00CE73C3">
        <w:rPr>
          <w:rFonts w:ascii="Times New Roman" w:eastAsia="Times New Roman" w:hAnsi="Times New Roman" w:cs="Times New Roman"/>
          <w:b/>
          <w:sz w:val="24"/>
          <w:szCs w:val="24"/>
          <w:lang w:eastAsia="en-ZW"/>
        </w:rPr>
        <w:t>Kuda Gift Nechiva (Kuda)</w:t>
      </w:r>
    </w:p>
    <w:p w:rsidR="00094AC6" w:rsidRPr="00CE73C3" w:rsidRDefault="00AD3495"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6C0D53" w:rsidRPr="00CE73C3">
        <w:rPr>
          <w:rFonts w:ascii="Times New Roman" w:eastAsia="Times New Roman" w:hAnsi="Times New Roman" w:cs="Times New Roman"/>
          <w:sz w:val="24"/>
          <w:szCs w:val="24"/>
          <w:lang w:eastAsia="en-ZW"/>
        </w:rPr>
        <w:t xml:space="preserve">Kuda is a </w:t>
      </w:r>
      <w:r w:rsidR="004D360F" w:rsidRPr="00CE73C3">
        <w:rPr>
          <w:rFonts w:ascii="Times New Roman" w:eastAsia="Times New Roman" w:hAnsi="Times New Roman" w:cs="Times New Roman"/>
          <w:sz w:val="24"/>
          <w:szCs w:val="24"/>
          <w:lang w:eastAsia="en-ZW"/>
        </w:rPr>
        <w:t xml:space="preserve">younger </w:t>
      </w:r>
      <w:r w:rsidR="006C0D53" w:rsidRPr="00CE73C3">
        <w:rPr>
          <w:rFonts w:ascii="Times New Roman" w:eastAsia="Times New Roman" w:hAnsi="Times New Roman" w:cs="Times New Roman"/>
          <w:sz w:val="24"/>
          <w:szCs w:val="24"/>
          <w:lang w:eastAsia="en-ZW"/>
        </w:rPr>
        <w:t xml:space="preserve">brother to the </w:t>
      </w:r>
      <w:r w:rsidR="004D360F" w:rsidRPr="00CE73C3">
        <w:rPr>
          <w:rFonts w:ascii="Times New Roman" w:eastAsia="Times New Roman" w:hAnsi="Times New Roman" w:cs="Times New Roman"/>
          <w:sz w:val="24"/>
          <w:szCs w:val="24"/>
          <w:lang w:eastAsia="en-ZW"/>
        </w:rPr>
        <w:t xml:space="preserve">Nechiva </w:t>
      </w:r>
      <w:r w:rsidR="006C0D53" w:rsidRPr="00CE73C3">
        <w:rPr>
          <w:rFonts w:ascii="Times New Roman" w:eastAsia="Times New Roman" w:hAnsi="Times New Roman" w:cs="Times New Roman"/>
          <w:sz w:val="24"/>
          <w:szCs w:val="24"/>
          <w:lang w:eastAsia="en-ZW"/>
        </w:rPr>
        <w:t>village head and a relative to</w:t>
      </w:r>
      <w:r w:rsidR="004D360F" w:rsidRPr="00CE73C3">
        <w:rPr>
          <w:rFonts w:ascii="Times New Roman" w:eastAsia="Times New Roman" w:hAnsi="Times New Roman" w:cs="Times New Roman"/>
          <w:sz w:val="24"/>
          <w:szCs w:val="24"/>
          <w:lang w:eastAsia="en-ZW"/>
        </w:rPr>
        <w:t xml:space="preserve"> all the four</w:t>
      </w:r>
      <w:r w:rsidR="00607B64" w:rsidRPr="00CE73C3">
        <w:rPr>
          <w:rFonts w:ascii="Times New Roman" w:eastAsia="Times New Roman" w:hAnsi="Times New Roman" w:cs="Times New Roman"/>
          <w:sz w:val="24"/>
          <w:szCs w:val="24"/>
          <w:lang w:eastAsia="en-ZW"/>
        </w:rPr>
        <w:t xml:space="preserve"> </w:t>
      </w:r>
      <w:r w:rsidR="00233E8A" w:rsidRPr="00CE73C3">
        <w:rPr>
          <w:rFonts w:ascii="Times New Roman" w:eastAsia="Times New Roman" w:hAnsi="Times New Roman" w:cs="Times New Roman"/>
          <w:sz w:val="24"/>
          <w:szCs w:val="24"/>
          <w:lang w:eastAsia="en-ZW"/>
        </w:rPr>
        <w:t>accused</w:t>
      </w:r>
      <w:r w:rsidR="004D360F" w:rsidRPr="00CE73C3">
        <w:rPr>
          <w:rFonts w:ascii="Times New Roman" w:eastAsia="Times New Roman" w:hAnsi="Times New Roman" w:cs="Times New Roman"/>
          <w:sz w:val="24"/>
          <w:szCs w:val="24"/>
          <w:lang w:eastAsia="en-ZW"/>
        </w:rPr>
        <w:t xml:space="preserve"> persons</w:t>
      </w:r>
      <w:r w:rsidR="00233E8A"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233E8A" w:rsidRPr="00CE73C3">
        <w:rPr>
          <w:rFonts w:ascii="Times New Roman" w:eastAsia="Times New Roman" w:hAnsi="Times New Roman" w:cs="Times New Roman"/>
          <w:sz w:val="24"/>
          <w:szCs w:val="24"/>
          <w:lang w:eastAsia="en-ZW"/>
        </w:rPr>
        <w:t>He</w:t>
      </w:r>
      <w:r w:rsidR="00607B64" w:rsidRPr="00CE73C3">
        <w:rPr>
          <w:rFonts w:ascii="Times New Roman" w:eastAsia="Times New Roman" w:hAnsi="Times New Roman" w:cs="Times New Roman"/>
          <w:sz w:val="24"/>
          <w:szCs w:val="24"/>
          <w:lang w:eastAsia="en-ZW"/>
        </w:rPr>
        <w:t xml:space="preserve"> told the court that </w:t>
      </w:r>
      <w:r>
        <w:rPr>
          <w:rFonts w:ascii="Times New Roman" w:eastAsia="Times New Roman" w:hAnsi="Times New Roman" w:cs="Times New Roman"/>
          <w:sz w:val="24"/>
          <w:szCs w:val="24"/>
          <w:lang w:eastAsia="en-ZW"/>
        </w:rPr>
        <w:t xml:space="preserve">first </w:t>
      </w:r>
      <w:r w:rsidR="004D360F" w:rsidRPr="00CE73C3">
        <w:rPr>
          <w:rFonts w:ascii="Times New Roman" w:eastAsia="Times New Roman" w:hAnsi="Times New Roman" w:cs="Times New Roman"/>
          <w:sz w:val="24"/>
          <w:szCs w:val="24"/>
          <w:lang w:eastAsia="en-ZW"/>
        </w:rPr>
        <w:t xml:space="preserve">accused </w:t>
      </w:r>
      <w:r w:rsidR="00607B64" w:rsidRPr="00CE73C3">
        <w:rPr>
          <w:rFonts w:ascii="Times New Roman" w:eastAsia="Times New Roman" w:hAnsi="Times New Roman" w:cs="Times New Roman"/>
          <w:sz w:val="24"/>
          <w:szCs w:val="24"/>
          <w:lang w:eastAsia="en-ZW"/>
        </w:rPr>
        <w:t xml:space="preserve">is his brother’s wife and </w:t>
      </w:r>
      <w:r>
        <w:rPr>
          <w:rFonts w:ascii="Times New Roman" w:eastAsia="Times New Roman" w:hAnsi="Times New Roman" w:cs="Times New Roman"/>
          <w:sz w:val="24"/>
          <w:szCs w:val="24"/>
          <w:lang w:eastAsia="en-ZW"/>
        </w:rPr>
        <w:t xml:space="preserve">second </w:t>
      </w:r>
      <w:r w:rsidR="00607B64" w:rsidRPr="00CE73C3">
        <w:rPr>
          <w:rFonts w:ascii="Times New Roman" w:eastAsia="Times New Roman" w:hAnsi="Times New Roman" w:cs="Times New Roman"/>
          <w:sz w:val="24"/>
          <w:szCs w:val="24"/>
          <w:lang w:eastAsia="en-ZW"/>
        </w:rPr>
        <w:t>accused is his brother’s son.</w:t>
      </w:r>
      <w:r w:rsidR="000B0CFF"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third</w:t>
      </w:r>
      <w:r w:rsidR="004D360F" w:rsidRPr="00CE73C3">
        <w:rPr>
          <w:rFonts w:ascii="Times New Roman" w:eastAsia="Times New Roman" w:hAnsi="Times New Roman" w:cs="Times New Roman"/>
          <w:sz w:val="24"/>
          <w:szCs w:val="24"/>
          <w:lang w:eastAsia="en-ZW"/>
        </w:rPr>
        <w:t xml:space="preserve"> accused is a nephew being </w:t>
      </w:r>
      <w:r w:rsidR="00607B64" w:rsidRPr="00CE73C3">
        <w:rPr>
          <w:rFonts w:ascii="Times New Roman" w:eastAsia="Times New Roman" w:hAnsi="Times New Roman" w:cs="Times New Roman"/>
          <w:sz w:val="24"/>
          <w:szCs w:val="24"/>
          <w:lang w:eastAsia="en-ZW"/>
        </w:rPr>
        <w:t xml:space="preserve">his sister’s son and the </w:t>
      </w:r>
      <w:r>
        <w:rPr>
          <w:rFonts w:ascii="Times New Roman" w:eastAsia="Times New Roman" w:hAnsi="Times New Roman" w:cs="Times New Roman"/>
          <w:sz w:val="24"/>
          <w:szCs w:val="24"/>
          <w:lang w:eastAsia="en-ZW"/>
        </w:rPr>
        <w:t>fourth</w:t>
      </w:r>
      <w:r w:rsidR="00607B64" w:rsidRPr="00CE73C3">
        <w:rPr>
          <w:rFonts w:ascii="Times New Roman" w:eastAsia="Times New Roman" w:hAnsi="Times New Roman" w:cs="Times New Roman"/>
          <w:sz w:val="24"/>
          <w:szCs w:val="24"/>
          <w:lang w:eastAsia="en-ZW"/>
        </w:rPr>
        <w:t xml:space="preserve"> accused </w:t>
      </w:r>
      <w:r w:rsidR="004D360F" w:rsidRPr="00CE73C3">
        <w:rPr>
          <w:rFonts w:ascii="Times New Roman" w:eastAsia="Times New Roman" w:hAnsi="Times New Roman" w:cs="Times New Roman"/>
          <w:sz w:val="24"/>
          <w:szCs w:val="24"/>
          <w:lang w:eastAsia="en-ZW"/>
        </w:rPr>
        <w:t>is also his sister in law being</w:t>
      </w:r>
      <w:r w:rsidR="000E0875" w:rsidRPr="00CE73C3">
        <w:rPr>
          <w:rFonts w:ascii="Times New Roman" w:eastAsia="Times New Roman" w:hAnsi="Times New Roman" w:cs="Times New Roman"/>
          <w:sz w:val="24"/>
          <w:szCs w:val="24"/>
          <w:lang w:eastAsia="en-ZW"/>
        </w:rPr>
        <w:t xml:space="preserve"> </w:t>
      </w:r>
      <w:r w:rsidR="00607B64" w:rsidRPr="00CE73C3">
        <w:rPr>
          <w:rFonts w:ascii="Times New Roman" w:eastAsia="Times New Roman" w:hAnsi="Times New Roman" w:cs="Times New Roman"/>
          <w:sz w:val="24"/>
          <w:szCs w:val="24"/>
          <w:lang w:eastAsia="en-ZW"/>
        </w:rPr>
        <w:t>his younger brother’s wife.</w:t>
      </w:r>
      <w:r w:rsidR="000B0CFF" w:rsidRPr="00CE73C3">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O</w:t>
      </w:r>
      <w:r w:rsidR="00A567D3" w:rsidRPr="00CE73C3">
        <w:rPr>
          <w:rFonts w:ascii="Times New Roman" w:eastAsia="Times New Roman" w:hAnsi="Times New Roman" w:cs="Times New Roman"/>
          <w:sz w:val="24"/>
          <w:szCs w:val="24"/>
          <w:lang w:eastAsia="en-ZW"/>
        </w:rPr>
        <w:t>n the fateful day someone passed by his pla</w:t>
      </w:r>
      <w:r w:rsidR="004D360F" w:rsidRPr="00CE73C3">
        <w:rPr>
          <w:rFonts w:ascii="Times New Roman" w:eastAsia="Times New Roman" w:hAnsi="Times New Roman" w:cs="Times New Roman"/>
          <w:sz w:val="24"/>
          <w:szCs w:val="24"/>
          <w:lang w:eastAsia="en-ZW"/>
        </w:rPr>
        <w:t>ce of residence</w:t>
      </w:r>
      <w:r w:rsidR="00A567D3" w:rsidRPr="00CE73C3">
        <w:rPr>
          <w:rFonts w:ascii="Times New Roman" w:eastAsia="Times New Roman" w:hAnsi="Times New Roman" w:cs="Times New Roman"/>
          <w:sz w:val="24"/>
          <w:szCs w:val="24"/>
          <w:lang w:eastAsia="en-ZW"/>
        </w:rPr>
        <w:t xml:space="preserve"> shout</w:t>
      </w:r>
      <w:r w:rsidR="004D360F" w:rsidRPr="00CE73C3">
        <w:rPr>
          <w:rFonts w:ascii="Times New Roman" w:eastAsia="Times New Roman" w:hAnsi="Times New Roman" w:cs="Times New Roman"/>
          <w:sz w:val="24"/>
          <w:szCs w:val="24"/>
          <w:lang w:eastAsia="en-ZW"/>
        </w:rPr>
        <w:t>ing</w:t>
      </w:r>
      <w:r w:rsidR="00A567D3" w:rsidRPr="00CE73C3">
        <w:rPr>
          <w:rFonts w:ascii="Times New Roman" w:eastAsia="Times New Roman" w:hAnsi="Times New Roman" w:cs="Times New Roman"/>
          <w:sz w:val="24"/>
          <w:szCs w:val="24"/>
          <w:lang w:eastAsia="en-ZW"/>
        </w:rPr>
        <w:t xml:space="preserve"> out “</w:t>
      </w:r>
      <w:r w:rsidR="004D360F" w:rsidRPr="00CE73C3">
        <w:rPr>
          <w:rFonts w:ascii="Times New Roman" w:eastAsia="Times New Roman" w:hAnsi="Times New Roman" w:cs="Times New Roman"/>
          <w:sz w:val="24"/>
          <w:szCs w:val="24"/>
          <w:lang w:eastAsia="en-ZW"/>
        </w:rPr>
        <w:t xml:space="preserve">thief!” </w:t>
      </w:r>
      <w:r w:rsidR="00233E8A" w:rsidRPr="00CE73C3">
        <w:rPr>
          <w:rFonts w:ascii="Times New Roman" w:eastAsia="Times New Roman" w:hAnsi="Times New Roman" w:cs="Times New Roman"/>
          <w:sz w:val="24"/>
          <w:szCs w:val="24"/>
          <w:lang w:eastAsia="en-ZW"/>
        </w:rPr>
        <w:t>After</w:t>
      </w:r>
      <w:r w:rsidR="004D360F" w:rsidRPr="00CE73C3">
        <w:rPr>
          <w:rFonts w:ascii="Times New Roman" w:eastAsia="Times New Roman" w:hAnsi="Times New Roman" w:cs="Times New Roman"/>
          <w:sz w:val="24"/>
          <w:szCs w:val="24"/>
          <w:lang w:eastAsia="en-ZW"/>
        </w:rPr>
        <w:t xml:space="preserve"> some thirty or so</w:t>
      </w:r>
      <w:r w:rsidR="00A567D3" w:rsidRPr="00CE73C3">
        <w:rPr>
          <w:rFonts w:ascii="Times New Roman" w:eastAsia="Times New Roman" w:hAnsi="Times New Roman" w:cs="Times New Roman"/>
          <w:sz w:val="24"/>
          <w:szCs w:val="24"/>
          <w:lang w:eastAsia="en-ZW"/>
        </w:rPr>
        <w:t xml:space="preserve"> minutes he </w:t>
      </w:r>
      <w:r w:rsidR="00094AC6" w:rsidRPr="00CE73C3">
        <w:rPr>
          <w:rFonts w:ascii="Times New Roman" w:eastAsia="Times New Roman" w:hAnsi="Times New Roman" w:cs="Times New Roman"/>
          <w:sz w:val="24"/>
          <w:szCs w:val="24"/>
          <w:lang w:eastAsia="en-ZW"/>
        </w:rPr>
        <w:t xml:space="preserve">heard </w:t>
      </w:r>
      <w:r w:rsidR="004D360F" w:rsidRPr="00CE73C3">
        <w:rPr>
          <w:rFonts w:ascii="Times New Roman" w:eastAsia="Times New Roman" w:hAnsi="Times New Roman" w:cs="Times New Roman"/>
          <w:sz w:val="24"/>
          <w:szCs w:val="24"/>
          <w:lang w:eastAsia="en-ZW"/>
        </w:rPr>
        <w:t>voices</w:t>
      </w:r>
      <w:r w:rsidR="00A567D3" w:rsidRPr="00CE73C3">
        <w:rPr>
          <w:rFonts w:ascii="Times New Roman" w:eastAsia="Times New Roman" w:hAnsi="Times New Roman" w:cs="Times New Roman"/>
          <w:sz w:val="24"/>
          <w:szCs w:val="24"/>
          <w:lang w:eastAsia="en-ZW"/>
        </w:rPr>
        <w:t xml:space="preserve"> of people returning </w:t>
      </w:r>
      <w:r w:rsidR="004D360F" w:rsidRPr="00CE73C3">
        <w:rPr>
          <w:rFonts w:ascii="Times New Roman" w:eastAsia="Times New Roman" w:hAnsi="Times New Roman" w:cs="Times New Roman"/>
          <w:sz w:val="24"/>
          <w:szCs w:val="24"/>
          <w:lang w:eastAsia="en-ZW"/>
        </w:rPr>
        <w:t xml:space="preserve">apparently </w:t>
      </w:r>
      <w:r w:rsidR="000E0875" w:rsidRPr="00CE73C3">
        <w:rPr>
          <w:rFonts w:ascii="Times New Roman" w:eastAsia="Times New Roman" w:hAnsi="Times New Roman" w:cs="Times New Roman"/>
          <w:sz w:val="24"/>
          <w:szCs w:val="24"/>
          <w:lang w:eastAsia="en-ZW"/>
        </w:rPr>
        <w:t>with the thief</w:t>
      </w:r>
      <w:r w:rsidR="004D360F" w:rsidRPr="00CE73C3">
        <w:rPr>
          <w:rFonts w:ascii="Times New Roman" w:eastAsia="Times New Roman" w:hAnsi="Times New Roman" w:cs="Times New Roman"/>
          <w:sz w:val="24"/>
          <w:szCs w:val="24"/>
          <w:lang w:eastAsia="en-ZW"/>
        </w:rPr>
        <w:t xml:space="preserve"> in tow. He heard the commotion</w:t>
      </w:r>
      <w:r w:rsidR="000E0875" w:rsidRPr="00CE73C3">
        <w:rPr>
          <w:rFonts w:ascii="Times New Roman" w:eastAsia="Times New Roman" w:hAnsi="Times New Roman" w:cs="Times New Roman"/>
          <w:sz w:val="24"/>
          <w:szCs w:val="24"/>
          <w:lang w:eastAsia="en-ZW"/>
        </w:rPr>
        <w:t xml:space="preserve"> of people assaulting the thief. </w:t>
      </w:r>
      <w:r w:rsidR="009C19B6">
        <w:rPr>
          <w:rFonts w:ascii="Times New Roman" w:eastAsia="Times New Roman" w:hAnsi="Times New Roman" w:cs="Times New Roman"/>
          <w:sz w:val="24"/>
          <w:szCs w:val="24"/>
          <w:lang w:eastAsia="en-ZW"/>
        </w:rPr>
        <w:t xml:space="preserve"> </w:t>
      </w:r>
      <w:r w:rsidR="000E0875" w:rsidRPr="00CE73C3">
        <w:rPr>
          <w:rFonts w:ascii="Times New Roman" w:eastAsia="Times New Roman" w:hAnsi="Times New Roman" w:cs="Times New Roman"/>
          <w:sz w:val="24"/>
          <w:szCs w:val="24"/>
          <w:lang w:eastAsia="en-ZW"/>
        </w:rPr>
        <w:t xml:space="preserve">From his gate </w:t>
      </w:r>
      <w:r w:rsidR="004D360F" w:rsidRPr="00CE73C3">
        <w:rPr>
          <w:rFonts w:ascii="Times New Roman" w:eastAsia="Times New Roman" w:hAnsi="Times New Roman" w:cs="Times New Roman"/>
          <w:sz w:val="24"/>
          <w:szCs w:val="24"/>
          <w:lang w:eastAsia="en-ZW"/>
        </w:rPr>
        <w:t xml:space="preserve">which was about fifteen </w:t>
      </w:r>
      <w:r w:rsidR="000E0875" w:rsidRPr="00CE73C3">
        <w:rPr>
          <w:rFonts w:ascii="Times New Roman" w:eastAsia="Times New Roman" w:hAnsi="Times New Roman" w:cs="Times New Roman"/>
          <w:sz w:val="24"/>
          <w:szCs w:val="24"/>
          <w:lang w:eastAsia="en-ZW"/>
        </w:rPr>
        <w:t>metres away he was</w:t>
      </w:r>
      <w:r w:rsidR="004D360F" w:rsidRPr="00CE73C3">
        <w:rPr>
          <w:rFonts w:ascii="Times New Roman" w:eastAsia="Times New Roman" w:hAnsi="Times New Roman" w:cs="Times New Roman"/>
          <w:sz w:val="24"/>
          <w:szCs w:val="24"/>
          <w:lang w:eastAsia="en-ZW"/>
        </w:rPr>
        <w:t xml:space="preserve"> able to see a group of about thirty</w:t>
      </w:r>
      <w:r w:rsidR="000E0875" w:rsidRPr="00CE73C3">
        <w:rPr>
          <w:rFonts w:ascii="Times New Roman" w:eastAsia="Times New Roman" w:hAnsi="Times New Roman" w:cs="Times New Roman"/>
          <w:sz w:val="24"/>
          <w:szCs w:val="24"/>
          <w:lang w:eastAsia="en-ZW"/>
        </w:rPr>
        <w:t xml:space="preserve"> villagers. </w:t>
      </w:r>
      <w:r w:rsidR="00AD508A">
        <w:rPr>
          <w:rFonts w:ascii="Times New Roman" w:eastAsia="Times New Roman" w:hAnsi="Times New Roman" w:cs="Times New Roman"/>
          <w:sz w:val="24"/>
          <w:szCs w:val="24"/>
          <w:lang w:eastAsia="en-ZW"/>
        </w:rPr>
        <w:t> </w:t>
      </w:r>
      <w:r w:rsidR="000E0875" w:rsidRPr="00CE73C3">
        <w:rPr>
          <w:rFonts w:ascii="Times New Roman" w:eastAsia="Times New Roman" w:hAnsi="Times New Roman" w:cs="Times New Roman"/>
          <w:sz w:val="24"/>
          <w:szCs w:val="24"/>
          <w:lang w:eastAsia="en-ZW"/>
        </w:rPr>
        <w:t>He drew closer to whe</w:t>
      </w:r>
      <w:r w:rsidR="004D360F" w:rsidRPr="00CE73C3">
        <w:rPr>
          <w:rFonts w:ascii="Times New Roman" w:eastAsia="Times New Roman" w:hAnsi="Times New Roman" w:cs="Times New Roman"/>
          <w:sz w:val="24"/>
          <w:szCs w:val="24"/>
          <w:lang w:eastAsia="en-ZW"/>
        </w:rPr>
        <w:t>re deceased was being assaulted</w:t>
      </w:r>
      <w:r w:rsidR="00094AC6"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He saw him</w:t>
      </w:r>
      <w:r w:rsidR="00224B9E" w:rsidRPr="00CE73C3">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 xml:space="preserve">lying </w:t>
      </w:r>
      <w:r w:rsidR="00A07B1F" w:rsidRPr="00CE73C3">
        <w:rPr>
          <w:rFonts w:ascii="Times New Roman" w:eastAsia="Times New Roman" w:hAnsi="Times New Roman" w:cs="Times New Roman"/>
          <w:sz w:val="24"/>
          <w:szCs w:val="24"/>
          <w:lang w:eastAsia="en-ZW"/>
        </w:rPr>
        <w:t>on the ground being assaulted by some</w:t>
      </w:r>
      <w:r w:rsidR="00224B9E" w:rsidRPr="00CE73C3">
        <w:rPr>
          <w:rFonts w:ascii="Times New Roman" w:eastAsia="Times New Roman" w:hAnsi="Times New Roman" w:cs="Times New Roman"/>
          <w:sz w:val="24"/>
          <w:szCs w:val="24"/>
          <w:lang w:eastAsia="en-ZW"/>
        </w:rPr>
        <w:t xml:space="preserve"> people</w:t>
      </w:r>
      <w:r w:rsidR="004D360F" w:rsidRPr="00CE73C3">
        <w:rPr>
          <w:rFonts w:ascii="Times New Roman" w:eastAsia="Times New Roman" w:hAnsi="Times New Roman" w:cs="Times New Roman"/>
          <w:sz w:val="24"/>
          <w:szCs w:val="24"/>
          <w:lang w:eastAsia="en-ZW"/>
        </w:rPr>
        <w:t xml:space="preserve"> who included the four</w:t>
      </w:r>
      <w:r w:rsidR="005A7141" w:rsidRPr="00CE73C3">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accused. The</w:t>
      </w:r>
      <w:r w:rsidR="00A07B1F" w:rsidRPr="00CE73C3">
        <w:rPr>
          <w:rFonts w:ascii="Times New Roman" w:eastAsia="Times New Roman" w:hAnsi="Times New Roman" w:cs="Times New Roman"/>
          <w:sz w:val="24"/>
          <w:szCs w:val="24"/>
          <w:lang w:eastAsia="en-ZW"/>
        </w:rPr>
        <w:t xml:space="preserve"> deceased was using his hands in an attempt to block the </w:t>
      </w:r>
      <w:r w:rsidR="003B48BD" w:rsidRPr="00CE73C3">
        <w:rPr>
          <w:rFonts w:ascii="Times New Roman" w:eastAsia="Times New Roman" w:hAnsi="Times New Roman" w:cs="Times New Roman"/>
          <w:sz w:val="24"/>
          <w:szCs w:val="24"/>
          <w:lang w:eastAsia="en-ZW"/>
        </w:rPr>
        <w:t>assaults. He</w:t>
      </w:r>
      <w:r w:rsidR="00FB6596" w:rsidRPr="00CE73C3">
        <w:rPr>
          <w:rFonts w:ascii="Times New Roman" w:eastAsia="Times New Roman" w:hAnsi="Times New Roman" w:cs="Times New Roman"/>
          <w:sz w:val="24"/>
          <w:szCs w:val="24"/>
          <w:lang w:eastAsia="en-ZW"/>
        </w:rPr>
        <w:t xml:space="preserve"> was clearly not a threat to</w:t>
      </w:r>
      <w:r w:rsidR="00647A74" w:rsidRPr="00CE73C3">
        <w:rPr>
          <w:rFonts w:ascii="Times New Roman" w:eastAsia="Times New Roman" w:hAnsi="Times New Roman" w:cs="Times New Roman"/>
          <w:sz w:val="24"/>
          <w:szCs w:val="24"/>
          <w:lang w:eastAsia="en-ZW"/>
        </w:rPr>
        <w:t xml:space="preserve"> any of </w:t>
      </w:r>
      <w:r w:rsidR="00FB6596" w:rsidRPr="00CE73C3">
        <w:rPr>
          <w:rFonts w:ascii="Times New Roman" w:eastAsia="Times New Roman" w:hAnsi="Times New Roman" w:cs="Times New Roman"/>
          <w:sz w:val="24"/>
          <w:szCs w:val="24"/>
          <w:lang w:eastAsia="en-ZW"/>
        </w:rPr>
        <w:t xml:space="preserve">the </w:t>
      </w:r>
      <w:r w:rsidR="004D360F" w:rsidRPr="00CE73C3">
        <w:rPr>
          <w:rFonts w:ascii="Times New Roman" w:eastAsia="Times New Roman" w:hAnsi="Times New Roman" w:cs="Times New Roman"/>
          <w:sz w:val="24"/>
          <w:szCs w:val="24"/>
          <w:lang w:eastAsia="en-ZW"/>
        </w:rPr>
        <w:t>accused but they all</w:t>
      </w:r>
      <w:r w:rsidR="00A07B1F" w:rsidRPr="00CE73C3">
        <w:rPr>
          <w:rFonts w:ascii="Times New Roman" w:eastAsia="Times New Roman" w:hAnsi="Times New Roman" w:cs="Times New Roman"/>
          <w:sz w:val="24"/>
          <w:szCs w:val="24"/>
          <w:lang w:eastAsia="en-ZW"/>
        </w:rPr>
        <w:t xml:space="preserve"> were unrelenting i</w:t>
      </w:r>
      <w:r w:rsidR="004D360F" w:rsidRPr="00CE73C3">
        <w:rPr>
          <w:rFonts w:ascii="Times New Roman" w:eastAsia="Times New Roman" w:hAnsi="Times New Roman" w:cs="Times New Roman"/>
          <w:sz w:val="24"/>
          <w:szCs w:val="24"/>
          <w:lang w:eastAsia="en-ZW"/>
        </w:rPr>
        <w:t>n their assaults</w:t>
      </w:r>
      <w:r w:rsidR="00A07B1F" w:rsidRPr="00CE73C3">
        <w:rPr>
          <w:rFonts w:ascii="Times New Roman" w:eastAsia="Times New Roman" w:hAnsi="Times New Roman" w:cs="Times New Roman"/>
          <w:sz w:val="24"/>
          <w:szCs w:val="24"/>
          <w:lang w:eastAsia="en-ZW"/>
        </w:rPr>
        <w:t>.</w:t>
      </w:r>
      <w:r w:rsidR="00842992"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224B9E" w:rsidRPr="00CE73C3">
        <w:rPr>
          <w:rFonts w:ascii="Times New Roman" w:eastAsia="Times New Roman" w:hAnsi="Times New Roman" w:cs="Times New Roman"/>
          <w:sz w:val="24"/>
          <w:szCs w:val="24"/>
          <w:lang w:eastAsia="en-ZW"/>
        </w:rPr>
        <w:t xml:space="preserve">He tried to restrain </w:t>
      </w:r>
      <w:r w:rsidR="004D360F" w:rsidRPr="00CE73C3">
        <w:rPr>
          <w:rFonts w:ascii="Times New Roman" w:eastAsia="Times New Roman" w:hAnsi="Times New Roman" w:cs="Times New Roman"/>
          <w:sz w:val="24"/>
          <w:szCs w:val="24"/>
          <w:lang w:eastAsia="en-ZW"/>
        </w:rPr>
        <w:t xml:space="preserve">all the </w:t>
      </w:r>
      <w:r w:rsidR="005A7141" w:rsidRPr="00CE73C3">
        <w:rPr>
          <w:rFonts w:ascii="Times New Roman" w:eastAsia="Times New Roman" w:hAnsi="Times New Roman" w:cs="Times New Roman"/>
          <w:sz w:val="24"/>
          <w:szCs w:val="24"/>
          <w:lang w:eastAsia="en-ZW"/>
        </w:rPr>
        <w:t xml:space="preserve">accused from assaulting the deceased since they are his </w:t>
      </w:r>
      <w:r w:rsidR="00233E8A" w:rsidRPr="00CE73C3">
        <w:rPr>
          <w:rFonts w:ascii="Times New Roman" w:eastAsia="Times New Roman" w:hAnsi="Times New Roman" w:cs="Times New Roman"/>
          <w:sz w:val="24"/>
          <w:szCs w:val="24"/>
          <w:lang w:eastAsia="en-ZW"/>
        </w:rPr>
        <w:t xml:space="preserve">relatives. </w:t>
      </w:r>
      <w:r>
        <w:rPr>
          <w:rFonts w:ascii="Times New Roman" w:eastAsia="Times New Roman" w:hAnsi="Times New Roman" w:cs="Times New Roman"/>
          <w:sz w:val="24"/>
          <w:szCs w:val="24"/>
          <w:lang w:eastAsia="en-ZW"/>
        </w:rPr>
        <w:t xml:space="preserve"> </w:t>
      </w:r>
      <w:r w:rsidR="00233E8A" w:rsidRPr="00CE73C3">
        <w:rPr>
          <w:rFonts w:ascii="Times New Roman" w:eastAsia="Times New Roman" w:hAnsi="Times New Roman" w:cs="Times New Roman"/>
          <w:sz w:val="24"/>
          <w:szCs w:val="24"/>
          <w:lang w:eastAsia="en-ZW"/>
        </w:rPr>
        <w:t>It</w:t>
      </w:r>
      <w:r w:rsidR="005A7141" w:rsidRPr="00CE73C3">
        <w:rPr>
          <w:rFonts w:ascii="Times New Roman" w:eastAsia="Times New Roman" w:hAnsi="Times New Roman" w:cs="Times New Roman"/>
          <w:sz w:val="24"/>
          <w:szCs w:val="24"/>
          <w:lang w:eastAsia="en-ZW"/>
        </w:rPr>
        <w:t xml:space="preserve"> took some time for them to stop but the</w:t>
      </w:r>
      <w:r w:rsidR="005D4D5F" w:rsidRPr="00CE73C3">
        <w:rPr>
          <w:rFonts w:ascii="Times New Roman" w:eastAsia="Times New Roman" w:hAnsi="Times New Roman" w:cs="Times New Roman"/>
          <w:sz w:val="24"/>
          <w:szCs w:val="24"/>
          <w:lang w:eastAsia="en-ZW"/>
        </w:rPr>
        <w:t xml:space="preserve">y eventually </w:t>
      </w:r>
      <w:r w:rsidR="004D360F" w:rsidRPr="00CE73C3">
        <w:rPr>
          <w:rFonts w:ascii="Times New Roman" w:eastAsia="Times New Roman" w:hAnsi="Times New Roman" w:cs="Times New Roman"/>
          <w:sz w:val="24"/>
          <w:szCs w:val="24"/>
          <w:lang w:eastAsia="en-ZW"/>
        </w:rPr>
        <w:t>did</w:t>
      </w:r>
      <w:r w:rsidR="00233E8A"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The accused used</w:t>
      </w:r>
      <w:r w:rsidR="005A7141"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switches in the assault</w:t>
      </w:r>
      <w:r w:rsidR="00233E8A" w:rsidRPr="00CE73C3">
        <w:rPr>
          <w:rFonts w:ascii="Times New Roman" w:eastAsia="Times New Roman" w:hAnsi="Times New Roman" w:cs="Times New Roman"/>
          <w:sz w:val="24"/>
          <w:szCs w:val="24"/>
          <w:lang w:eastAsia="en-ZW"/>
        </w:rPr>
        <w:t>. He</w:t>
      </w:r>
      <w:r w:rsidR="005D4D5F" w:rsidRPr="00CE73C3">
        <w:rPr>
          <w:rFonts w:ascii="Times New Roman" w:eastAsia="Times New Roman" w:hAnsi="Times New Roman" w:cs="Times New Roman"/>
          <w:sz w:val="24"/>
          <w:szCs w:val="24"/>
          <w:lang w:eastAsia="en-ZW"/>
        </w:rPr>
        <w:t xml:space="preserve"> observed that the </w:t>
      </w:r>
      <w:r w:rsidR="00094AC6" w:rsidRPr="00CE73C3">
        <w:rPr>
          <w:rFonts w:ascii="Times New Roman" w:eastAsia="Times New Roman" w:hAnsi="Times New Roman" w:cs="Times New Roman"/>
          <w:sz w:val="24"/>
          <w:szCs w:val="24"/>
          <w:lang w:eastAsia="en-ZW"/>
        </w:rPr>
        <w:t>deceased had</w:t>
      </w:r>
      <w:r w:rsidR="005D4D5F" w:rsidRPr="00CE73C3">
        <w:rPr>
          <w:rFonts w:ascii="Times New Roman" w:eastAsia="Times New Roman" w:hAnsi="Times New Roman" w:cs="Times New Roman"/>
          <w:sz w:val="24"/>
          <w:szCs w:val="24"/>
          <w:lang w:eastAsia="en-ZW"/>
        </w:rPr>
        <w:t xml:space="preserve"> switch marks all over the body and an injured left </w:t>
      </w:r>
      <w:r w:rsidR="00233E8A" w:rsidRPr="00CE73C3">
        <w:rPr>
          <w:rFonts w:ascii="Times New Roman" w:eastAsia="Times New Roman" w:hAnsi="Times New Roman" w:cs="Times New Roman"/>
          <w:sz w:val="24"/>
          <w:szCs w:val="24"/>
          <w:lang w:eastAsia="en-ZW"/>
        </w:rPr>
        <w:t>leg. After</w:t>
      </w:r>
      <w:r w:rsidR="005D4D5F" w:rsidRPr="00CE73C3">
        <w:rPr>
          <w:rFonts w:ascii="Times New Roman" w:eastAsia="Times New Roman" w:hAnsi="Times New Roman" w:cs="Times New Roman"/>
          <w:sz w:val="24"/>
          <w:szCs w:val="24"/>
          <w:lang w:eastAsia="en-ZW"/>
        </w:rPr>
        <w:t xml:space="preserve"> he</w:t>
      </w:r>
      <w:r w:rsidR="0005142F" w:rsidRPr="00CE73C3">
        <w:rPr>
          <w:rFonts w:ascii="Times New Roman" w:eastAsia="Times New Roman" w:hAnsi="Times New Roman" w:cs="Times New Roman"/>
          <w:sz w:val="24"/>
          <w:szCs w:val="24"/>
          <w:lang w:eastAsia="en-ZW"/>
        </w:rPr>
        <w:t xml:space="preserve"> had</w:t>
      </w:r>
      <w:r w:rsidR="004D360F"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lastRenderedPageBreak/>
        <w:t>managed to restrain all the accused</w:t>
      </w:r>
      <w:r w:rsidR="005D4D5F" w:rsidRPr="00CE73C3">
        <w:rPr>
          <w:rFonts w:ascii="Times New Roman" w:eastAsia="Times New Roman" w:hAnsi="Times New Roman" w:cs="Times New Roman"/>
          <w:sz w:val="24"/>
          <w:szCs w:val="24"/>
          <w:lang w:eastAsia="en-ZW"/>
        </w:rPr>
        <w:t>,</w:t>
      </w:r>
      <w:r w:rsidR="000B4151" w:rsidRPr="00CE73C3">
        <w:rPr>
          <w:rFonts w:ascii="Times New Roman" w:eastAsia="Times New Roman" w:hAnsi="Times New Roman" w:cs="Times New Roman"/>
          <w:sz w:val="24"/>
          <w:szCs w:val="24"/>
          <w:lang w:eastAsia="en-ZW"/>
        </w:rPr>
        <w:t xml:space="preserve"> </w:t>
      </w:r>
      <w:r w:rsidR="005D4D5F" w:rsidRPr="00CE73C3">
        <w:rPr>
          <w:rFonts w:ascii="Times New Roman" w:eastAsia="Times New Roman" w:hAnsi="Times New Roman" w:cs="Times New Roman"/>
          <w:sz w:val="24"/>
          <w:szCs w:val="24"/>
          <w:lang w:eastAsia="en-ZW"/>
        </w:rPr>
        <w:t xml:space="preserve">the </w:t>
      </w:r>
      <w:r w:rsidR="00BB4BC7">
        <w:rPr>
          <w:rFonts w:ascii="Times New Roman" w:eastAsia="Times New Roman" w:hAnsi="Times New Roman" w:cs="Times New Roman"/>
          <w:sz w:val="24"/>
          <w:szCs w:val="24"/>
          <w:lang w:eastAsia="en-ZW"/>
        </w:rPr>
        <w:t>first</w:t>
      </w:r>
      <w:r w:rsidR="005D4D5F" w:rsidRPr="00CE73C3">
        <w:rPr>
          <w:rFonts w:ascii="Times New Roman" w:eastAsia="Times New Roman" w:hAnsi="Times New Roman" w:cs="Times New Roman"/>
          <w:sz w:val="24"/>
          <w:szCs w:val="24"/>
          <w:lang w:eastAsia="en-ZW"/>
        </w:rPr>
        <w:t xml:space="preserve"> accused turned around</w:t>
      </w:r>
      <w:r w:rsidR="00842992" w:rsidRPr="00CE73C3">
        <w:rPr>
          <w:rFonts w:ascii="Times New Roman" w:eastAsia="Times New Roman" w:hAnsi="Times New Roman" w:cs="Times New Roman"/>
          <w:sz w:val="24"/>
          <w:szCs w:val="24"/>
          <w:lang w:eastAsia="en-ZW"/>
        </w:rPr>
        <w:t xml:space="preserve"> and</w:t>
      </w:r>
      <w:r w:rsidR="0005142F" w:rsidRPr="00CE73C3">
        <w:rPr>
          <w:rFonts w:ascii="Times New Roman" w:eastAsia="Times New Roman" w:hAnsi="Times New Roman" w:cs="Times New Roman"/>
          <w:sz w:val="24"/>
          <w:szCs w:val="24"/>
          <w:lang w:eastAsia="en-ZW"/>
        </w:rPr>
        <w:t xml:space="preserve"> went back to</w:t>
      </w:r>
      <w:r w:rsidR="00842992" w:rsidRPr="00CE73C3">
        <w:rPr>
          <w:rFonts w:ascii="Times New Roman" w:eastAsia="Times New Roman" w:hAnsi="Times New Roman" w:cs="Times New Roman"/>
          <w:sz w:val="24"/>
          <w:szCs w:val="24"/>
          <w:lang w:eastAsia="en-ZW"/>
        </w:rPr>
        <w:t xml:space="preserve"> assaulting the deceased wit</w:t>
      </w:r>
      <w:r w:rsidR="00AA4177" w:rsidRPr="00CE73C3">
        <w:rPr>
          <w:rFonts w:ascii="Times New Roman" w:eastAsia="Times New Roman" w:hAnsi="Times New Roman" w:cs="Times New Roman"/>
          <w:sz w:val="24"/>
          <w:szCs w:val="24"/>
          <w:lang w:eastAsia="en-ZW"/>
        </w:rPr>
        <w:t xml:space="preserve">h switches </w:t>
      </w:r>
      <w:r w:rsidR="00BB4BC7">
        <w:rPr>
          <w:rFonts w:ascii="Times New Roman" w:eastAsia="Times New Roman" w:hAnsi="Times New Roman" w:cs="Times New Roman"/>
          <w:sz w:val="24"/>
          <w:szCs w:val="24"/>
          <w:lang w:eastAsia="en-ZW"/>
        </w:rPr>
        <w:t xml:space="preserve">again. </w:t>
      </w:r>
      <w:r w:rsidR="00233E8A" w:rsidRPr="00CE73C3">
        <w:rPr>
          <w:rFonts w:ascii="Times New Roman" w:eastAsia="Times New Roman" w:hAnsi="Times New Roman" w:cs="Times New Roman"/>
          <w:sz w:val="24"/>
          <w:szCs w:val="24"/>
          <w:lang w:eastAsia="en-ZW"/>
        </w:rPr>
        <w:t>The</w:t>
      </w:r>
      <w:r w:rsidR="00AA4177" w:rsidRPr="00CE73C3">
        <w:rPr>
          <w:rFonts w:ascii="Times New Roman" w:eastAsia="Times New Roman" w:hAnsi="Times New Roman" w:cs="Times New Roman"/>
          <w:sz w:val="24"/>
          <w:szCs w:val="24"/>
          <w:lang w:eastAsia="en-ZW"/>
        </w:rPr>
        <w:t xml:space="preserve"> witness had to</w:t>
      </w:r>
      <w:r w:rsidR="00233E8A" w:rsidRPr="00CE73C3">
        <w:rPr>
          <w:rFonts w:ascii="Times New Roman" w:eastAsia="Times New Roman" w:hAnsi="Times New Roman" w:cs="Times New Roman"/>
          <w:sz w:val="24"/>
          <w:szCs w:val="24"/>
          <w:lang w:eastAsia="en-ZW"/>
        </w:rPr>
        <w:t xml:space="preserve"> </w:t>
      </w:r>
      <w:r w:rsidR="00842992" w:rsidRPr="00CE73C3">
        <w:rPr>
          <w:rFonts w:ascii="Times New Roman" w:eastAsia="Times New Roman" w:hAnsi="Times New Roman" w:cs="Times New Roman"/>
          <w:sz w:val="24"/>
          <w:szCs w:val="24"/>
          <w:lang w:eastAsia="en-ZW"/>
        </w:rPr>
        <w:t>beg</w:t>
      </w:r>
      <w:r w:rsidR="00094AC6" w:rsidRPr="00CE73C3">
        <w:rPr>
          <w:rFonts w:ascii="Times New Roman" w:eastAsia="Times New Roman" w:hAnsi="Times New Roman" w:cs="Times New Roman"/>
          <w:sz w:val="24"/>
          <w:szCs w:val="24"/>
          <w:lang w:eastAsia="en-ZW"/>
        </w:rPr>
        <w:t xml:space="preserve"> her to desist from assaulting </w:t>
      </w:r>
      <w:r w:rsidR="00842992" w:rsidRPr="00CE73C3">
        <w:rPr>
          <w:rFonts w:ascii="Times New Roman" w:eastAsia="Times New Roman" w:hAnsi="Times New Roman" w:cs="Times New Roman"/>
          <w:sz w:val="24"/>
          <w:szCs w:val="24"/>
          <w:lang w:eastAsia="en-ZW"/>
        </w:rPr>
        <w:t xml:space="preserve">the </w:t>
      </w:r>
      <w:r w:rsidR="00094AC6" w:rsidRPr="00CE73C3">
        <w:rPr>
          <w:rFonts w:ascii="Times New Roman" w:eastAsia="Times New Roman" w:hAnsi="Times New Roman" w:cs="Times New Roman"/>
          <w:sz w:val="24"/>
          <w:szCs w:val="24"/>
          <w:lang w:eastAsia="en-ZW"/>
        </w:rPr>
        <w:t>deceased</w:t>
      </w:r>
      <w:r w:rsidR="0005142F" w:rsidRPr="00CE73C3">
        <w:rPr>
          <w:rFonts w:ascii="Times New Roman" w:eastAsia="Times New Roman" w:hAnsi="Times New Roman" w:cs="Times New Roman"/>
          <w:sz w:val="24"/>
          <w:szCs w:val="24"/>
          <w:lang w:eastAsia="en-ZW"/>
        </w:rPr>
        <w:t xml:space="preserve"> since they </w:t>
      </w:r>
      <w:r w:rsidR="004D360F" w:rsidRPr="00CE73C3">
        <w:rPr>
          <w:rFonts w:ascii="Times New Roman" w:eastAsia="Times New Roman" w:hAnsi="Times New Roman" w:cs="Times New Roman"/>
          <w:sz w:val="24"/>
          <w:szCs w:val="24"/>
          <w:lang w:eastAsia="en-ZW"/>
        </w:rPr>
        <w:t>had already injured him</w:t>
      </w:r>
      <w:r w:rsidR="0005142F" w:rsidRPr="00CE73C3">
        <w:rPr>
          <w:rFonts w:ascii="Times New Roman" w:eastAsia="Times New Roman" w:hAnsi="Times New Roman" w:cs="Times New Roman"/>
          <w:sz w:val="24"/>
          <w:szCs w:val="24"/>
          <w:lang w:eastAsia="en-ZW"/>
        </w:rPr>
        <w:t>.</w:t>
      </w:r>
      <w:r w:rsidR="00A1288E"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He </w:t>
      </w:r>
      <w:r w:rsidR="0005142F" w:rsidRPr="00CE73C3">
        <w:rPr>
          <w:rFonts w:ascii="Times New Roman" w:eastAsia="Times New Roman" w:hAnsi="Times New Roman" w:cs="Times New Roman"/>
          <w:sz w:val="24"/>
          <w:szCs w:val="24"/>
          <w:lang w:eastAsia="en-ZW"/>
        </w:rPr>
        <w:t>then asked the deceased for his relatives</w:t>
      </w:r>
      <w:r w:rsidR="00C27A7D" w:rsidRPr="00CE73C3">
        <w:rPr>
          <w:rFonts w:ascii="Times New Roman" w:eastAsia="Times New Roman" w:hAnsi="Times New Roman" w:cs="Times New Roman"/>
          <w:sz w:val="24"/>
          <w:szCs w:val="24"/>
          <w:lang w:eastAsia="en-ZW"/>
        </w:rPr>
        <w:t>’</w:t>
      </w:r>
      <w:r w:rsidR="0005142F" w:rsidRPr="00CE73C3">
        <w:rPr>
          <w:rFonts w:ascii="Times New Roman" w:eastAsia="Times New Roman" w:hAnsi="Times New Roman" w:cs="Times New Roman"/>
          <w:sz w:val="24"/>
          <w:szCs w:val="24"/>
          <w:lang w:eastAsia="en-ZW"/>
        </w:rPr>
        <w:t xml:space="preserve"> contact details</w:t>
      </w:r>
      <w:r w:rsidR="004D360F" w:rsidRPr="00CE73C3">
        <w:rPr>
          <w:rFonts w:ascii="Times New Roman" w:eastAsia="Times New Roman" w:hAnsi="Times New Roman" w:cs="Times New Roman"/>
          <w:sz w:val="24"/>
          <w:szCs w:val="24"/>
          <w:lang w:eastAsia="en-ZW"/>
        </w:rPr>
        <w:t xml:space="preserve">. He got them and advised them to come to his aid. </w:t>
      </w:r>
      <w:r w:rsidR="0005142F" w:rsidRPr="00CE73C3">
        <w:rPr>
          <w:rFonts w:ascii="Times New Roman" w:eastAsia="Times New Roman" w:hAnsi="Times New Roman" w:cs="Times New Roman"/>
          <w:sz w:val="24"/>
          <w:szCs w:val="24"/>
          <w:lang w:eastAsia="en-ZW"/>
        </w:rPr>
        <w:t>The relatives arrived a short while later and people started to disperse from the scene.</w:t>
      </w:r>
      <w:r w:rsidR="00A1288E" w:rsidRPr="00CE73C3">
        <w:rPr>
          <w:rFonts w:ascii="Times New Roman" w:eastAsia="Times New Roman" w:hAnsi="Times New Roman" w:cs="Times New Roman"/>
          <w:sz w:val="24"/>
          <w:szCs w:val="24"/>
          <w:lang w:eastAsia="en-ZW"/>
        </w:rPr>
        <w:t xml:space="preserve"> </w:t>
      </w:r>
      <w:r w:rsidR="0005142F" w:rsidRPr="00CE73C3">
        <w:rPr>
          <w:rFonts w:ascii="Times New Roman" w:eastAsia="Times New Roman" w:hAnsi="Times New Roman" w:cs="Times New Roman"/>
          <w:sz w:val="24"/>
          <w:szCs w:val="24"/>
          <w:lang w:eastAsia="en-ZW"/>
        </w:rPr>
        <w:t xml:space="preserve">The witness </w:t>
      </w:r>
      <w:r w:rsidR="004D360F" w:rsidRPr="00CE73C3">
        <w:rPr>
          <w:rFonts w:ascii="Times New Roman" w:eastAsia="Times New Roman" w:hAnsi="Times New Roman" w:cs="Times New Roman"/>
          <w:sz w:val="24"/>
          <w:szCs w:val="24"/>
          <w:lang w:eastAsia="en-ZW"/>
        </w:rPr>
        <w:t xml:space="preserve">said he </w:t>
      </w:r>
      <w:r w:rsidR="0005142F" w:rsidRPr="00CE73C3">
        <w:rPr>
          <w:rFonts w:ascii="Times New Roman" w:eastAsia="Times New Roman" w:hAnsi="Times New Roman" w:cs="Times New Roman"/>
          <w:sz w:val="24"/>
          <w:szCs w:val="24"/>
          <w:lang w:eastAsia="en-ZW"/>
        </w:rPr>
        <w:t xml:space="preserve">lingered on at the scene </w:t>
      </w:r>
      <w:r w:rsidR="004D360F" w:rsidRPr="00CE73C3">
        <w:rPr>
          <w:rFonts w:ascii="Times New Roman" w:eastAsia="Times New Roman" w:hAnsi="Times New Roman" w:cs="Times New Roman"/>
          <w:sz w:val="24"/>
          <w:szCs w:val="24"/>
          <w:lang w:eastAsia="en-ZW"/>
        </w:rPr>
        <w:t xml:space="preserve">but also later left for his home. </w:t>
      </w:r>
      <w:r w:rsidR="00BB4BC7">
        <w:rPr>
          <w:rFonts w:ascii="Times New Roman" w:eastAsia="Times New Roman" w:hAnsi="Times New Roman" w:cs="Times New Roman"/>
          <w:sz w:val="24"/>
          <w:szCs w:val="24"/>
          <w:lang w:eastAsia="en-ZW"/>
        </w:rPr>
        <w:t xml:space="preserve"> </w:t>
      </w:r>
      <w:r w:rsidR="0005142F" w:rsidRPr="00CE73C3">
        <w:rPr>
          <w:rFonts w:ascii="Times New Roman" w:eastAsia="Times New Roman" w:hAnsi="Times New Roman" w:cs="Times New Roman"/>
          <w:sz w:val="24"/>
          <w:szCs w:val="24"/>
          <w:lang w:eastAsia="en-ZW"/>
        </w:rPr>
        <w:t>He was informed by the police the following day that the deceased had passed away.</w:t>
      </w:r>
    </w:p>
    <w:p w:rsidR="00A07B1F" w:rsidRPr="00CE73C3" w:rsidRDefault="0012276C"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The witness was c</w:t>
      </w:r>
      <w:r w:rsidR="004D360F" w:rsidRPr="00CE73C3">
        <w:rPr>
          <w:rFonts w:ascii="Times New Roman" w:eastAsia="Times New Roman" w:hAnsi="Times New Roman" w:cs="Times New Roman"/>
          <w:sz w:val="24"/>
          <w:szCs w:val="24"/>
          <w:lang w:eastAsia="en-ZW"/>
        </w:rPr>
        <w:t>lear in his testimony that the four</w:t>
      </w:r>
      <w:r w:rsidRPr="00CE73C3">
        <w:rPr>
          <w:rFonts w:ascii="Times New Roman" w:eastAsia="Times New Roman" w:hAnsi="Times New Roman" w:cs="Times New Roman"/>
          <w:sz w:val="24"/>
          <w:szCs w:val="24"/>
          <w:lang w:eastAsia="en-ZW"/>
        </w:rPr>
        <w:t xml:space="preserve"> accus</w:t>
      </w:r>
      <w:r w:rsidR="004D360F" w:rsidRPr="00CE73C3">
        <w:rPr>
          <w:rFonts w:ascii="Times New Roman" w:eastAsia="Times New Roman" w:hAnsi="Times New Roman" w:cs="Times New Roman"/>
          <w:sz w:val="24"/>
          <w:szCs w:val="24"/>
          <w:lang w:eastAsia="en-ZW"/>
        </w:rPr>
        <w:t>ed all contributed to the death</w:t>
      </w:r>
      <w:r w:rsidRPr="00CE73C3">
        <w:rPr>
          <w:rFonts w:ascii="Times New Roman" w:eastAsia="Times New Roman" w:hAnsi="Times New Roman" w:cs="Times New Roman"/>
          <w:sz w:val="24"/>
          <w:szCs w:val="24"/>
          <w:lang w:eastAsia="en-ZW"/>
        </w:rPr>
        <w:t xml:space="preserve"> of the deceased</w:t>
      </w:r>
      <w:r w:rsidR="004D360F" w:rsidRPr="00CE73C3">
        <w:rPr>
          <w:rFonts w:ascii="Times New Roman" w:eastAsia="Times New Roman" w:hAnsi="Times New Roman" w:cs="Times New Roman"/>
          <w:sz w:val="24"/>
          <w:szCs w:val="24"/>
          <w:lang w:eastAsia="en-ZW"/>
        </w:rPr>
        <w:t>. He</w:t>
      </w:r>
      <w:r w:rsidRPr="00CE73C3">
        <w:rPr>
          <w:rFonts w:ascii="Times New Roman" w:eastAsia="Times New Roman" w:hAnsi="Times New Roman" w:cs="Times New Roman"/>
          <w:sz w:val="24"/>
          <w:szCs w:val="24"/>
          <w:lang w:eastAsia="en-ZW"/>
        </w:rPr>
        <w:t xml:space="preserve"> saw </w:t>
      </w:r>
      <w:r w:rsidR="004D360F" w:rsidRPr="00CE73C3">
        <w:rPr>
          <w:rFonts w:ascii="Times New Roman" w:eastAsia="Times New Roman" w:hAnsi="Times New Roman" w:cs="Times New Roman"/>
          <w:sz w:val="24"/>
          <w:szCs w:val="24"/>
          <w:lang w:eastAsia="en-ZW"/>
        </w:rPr>
        <w:t xml:space="preserve">all of </w:t>
      </w:r>
      <w:r w:rsidRPr="00CE73C3">
        <w:rPr>
          <w:rFonts w:ascii="Times New Roman" w:eastAsia="Times New Roman" w:hAnsi="Times New Roman" w:cs="Times New Roman"/>
          <w:sz w:val="24"/>
          <w:szCs w:val="24"/>
          <w:lang w:eastAsia="en-ZW"/>
        </w:rPr>
        <w:t xml:space="preserve">them in plain view assaulting the </w:t>
      </w:r>
      <w:r w:rsidR="006B53F9" w:rsidRPr="00CE73C3">
        <w:rPr>
          <w:rFonts w:ascii="Times New Roman" w:eastAsia="Times New Roman" w:hAnsi="Times New Roman" w:cs="Times New Roman"/>
          <w:sz w:val="24"/>
          <w:szCs w:val="24"/>
          <w:lang w:eastAsia="en-ZW"/>
        </w:rPr>
        <w:t xml:space="preserve">deceased. </w:t>
      </w:r>
      <w:r w:rsidR="00BB4BC7">
        <w:rPr>
          <w:rFonts w:ascii="Times New Roman" w:eastAsia="Times New Roman" w:hAnsi="Times New Roman" w:cs="Times New Roman"/>
          <w:sz w:val="24"/>
          <w:szCs w:val="24"/>
          <w:lang w:eastAsia="en-ZW"/>
        </w:rPr>
        <w:t xml:space="preserve"> </w:t>
      </w:r>
      <w:r w:rsidR="006B53F9" w:rsidRPr="00CE73C3">
        <w:rPr>
          <w:rFonts w:ascii="Times New Roman" w:eastAsia="Times New Roman" w:hAnsi="Times New Roman" w:cs="Times New Roman"/>
          <w:sz w:val="24"/>
          <w:szCs w:val="24"/>
          <w:lang w:eastAsia="en-ZW"/>
        </w:rPr>
        <w:t>He</w:t>
      </w:r>
      <w:r w:rsidRPr="00CE73C3">
        <w:rPr>
          <w:rFonts w:ascii="Times New Roman" w:eastAsia="Times New Roman" w:hAnsi="Times New Roman" w:cs="Times New Roman"/>
          <w:sz w:val="24"/>
          <w:szCs w:val="24"/>
          <w:lang w:eastAsia="en-ZW"/>
        </w:rPr>
        <w:t xml:space="preserve"> told the court that he had no reason to lie against the accus</w:t>
      </w:r>
      <w:r w:rsidR="004D360F" w:rsidRPr="00CE73C3">
        <w:rPr>
          <w:rFonts w:ascii="Times New Roman" w:eastAsia="Times New Roman" w:hAnsi="Times New Roman" w:cs="Times New Roman"/>
          <w:sz w:val="24"/>
          <w:szCs w:val="24"/>
          <w:lang w:eastAsia="en-ZW"/>
        </w:rPr>
        <w:t>ed as he related well with all of them</w:t>
      </w:r>
      <w:r w:rsidRPr="00CE73C3">
        <w:rPr>
          <w:rFonts w:ascii="Times New Roman" w:eastAsia="Times New Roman" w:hAnsi="Times New Roman" w:cs="Times New Roman"/>
          <w:sz w:val="24"/>
          <w:szCs w:val="24"/>
          <w:lang w:eastAsia="en-ZW"/>
        </w:rPr>
        <w:t>.</w:t>
      </w:r>
      <w:r w:rsidR="004D360F" w:rsidRPr="00CE73C3">
        <w:rPr>
          <w:rFonts w:ascii="Times New Roman" w:eastAsia="Times New Roman" w:hAnsi="Times New Roman" w:cs="Times New Roman"/>
          <w:sz w:val="24"/>
          <w:szCs w:val="24"/>
          <w:lang w:eastAsia="en-ZW"/>
        </w:rPr>
        <w:t xml:space="preserve"> He had to</w:t>
      </w:r>
      <w:r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restrain</w:t>
      </w:r>
      <w:r w:rsidRPr="00CE73C3">
        <w:rPr>
          <w:rFonts w:ascii="Times New Roman" w:eastAsia="Times New Roman" w:hAnsi="Times New Roman" w:cs="Times New Roman"/>
          <w:sz w:val="24"/>
          <w:szCs w:val="24"/>
          <w:lang w:eastAsia="en-ZW"/>
        </w:rPr>
        <w:t xml:space="preserve"> them because they are his relatives and he d</w:t>
      </w:r>
      <w:r w:rsidR="00400FBD" w:rsidRPr="00CE73C3">
        <w:rPr>
          <w:rFonts w:ascii="Times New Roman" w:eastAsia="Times New Roman" w:hAnsi="Times New Roman" w:cs="Times New Roman"/>
          <w:sz w:val="24"/>
          <w:szCs w:val="24"/>
          <w:lang w:eastAsia="en-ZW"/>
        </w:rPr>
        <w:t>id not want them t</w:t>
      </w:r>
      <w:r w:rsidR="00366F36" w:rsidRPr="00CE73C3">
        <w:rPr>
          <w:rFonts w:ascii="Times New Roman" w:eastAsia="Times New Roman" w:hAnsi="Times New Roman" w:cs="Times New Roman"/>
          <w:sz w:val="24"/>
          <w:szCs w:val="24"/>
          <w:lang w:eastAsia="en-ZW"/>
        </w:rPr>
        <w:t>o</w:t>
      </w:r>
      <w:r w:rsidR="00400FBD" w:rsidRPr="00CE73C3">
        <w:rPr>
          <w:rFonts w:ascii="Times New Roman" w:eastAsia="Times New Roman" w:hAnsi="Times New Roman" w:cs="Times New Roman"/>
          <w:sz w:val="24"/>
          <w:szCs w:val="24"/>
          <w:lang w:eastAsia="en-ZW"/>
        </w:rPr>
        <w:t xml:space="preserve"> encounter any problems</w:t>
      </w:r>
      <w:r w:rsidR="003B48BD" w:rsidRPr="00CE73C3">
        <w:rPr>
          <w:rFonts w:ascii="Times New Roman" w:eastAsia="Times New Roman" w:hAnsi="Times New Roman" w:cs="Times New Roman"/>
          <w:sz w:val="24"/>
          <w:szCs w:val="24"/>
          <w:lang w:eastAsia="en-ZW"/>
        </w:rPr>
        <w:t xml:space="preserve"> as a result of their reckless conduct.</w:t>
      </w:r>
      <w:r w:rsidR="00400FBD" w:rsidRPr="00CE73C3">
        <w:rPr>
          <w:rFonts w:ascii="Times New Roman" w:eastAsia="Times New Roman" w:hAnsi="Times New Roman" w:cs="Times New Roman"/>
          <w:sz w:val="24"/>
          <w:szCs w:val="24"/>
          <w:lang w:eastAsia="en-ZW"/>
        </w:rPr>
        <w:t xml:space="preserve"> </w:t>
      </w:r>
      <w:r w:rsidR="00094AC6" w:rsidRPr="00CE73C3">
        <w:rPr>
          <w:rFonts w:ascii="Times New Roman" w:eastAsia="Times New Roman" w:hAnsi="Times New Roman" w:cs="Times New Roman"/>
          <w:sz w:val="24"/>
          <w:szCs w:val="24"/>
          <w:lang w:eastAsia="en-ZW"/>
        </w:rPr>
        <w:t>No mean</w:t>
      </w:r>
      <w:r w:rsidR="004D360F" w:rsidRPr="00CE73C3">
        <w:rPr>
          <w:rFonts w:ascii="Times New Roman" w:eastAsia="Times New Roman" w:hAnsi="Times New Roman" w:cs="Times New Roman"/>
          <w:sz w:val="24"/>
          <w:szCs w:val="24"/>
          <w:lang w:eastAsia="en-ZW"/>
        </w:rPr>
        <w:t>ingful cross examination of the</w:t>
      </w:r>
      <w:r w:rsidR="00094AC6" w:rsidRPr="00CE73C3">
        <w:rPr>
          <w:rFonts w:ascii="Times New Roman" w:eastAsia="Times New Roman" w:hAnsi="Times New Roman" w:cs="Times New Roman"/>
          <w:sz w:val="24"/>
          <w:szCs w:val="24"/>
          <w:lang w:eastAsia="en-ZW"/>
        </w:rPr>
        <w:t xml:space="preserve"> witness was </w:t>
      </w:r>
      <w:r w:rsidR="00233E8A" w:rsidRPr="00CE73C3">
        <w:rPr>
          <w:rFonts w:ascii="Times New Roman" w:eastAsia="Times New Roman" w:hAnsi="Times New Roman" w:cs="Times New Roman"/>
          <w:sz w:val="24"/>
          <w:szCs w:val="24"/>
          <w:lang w:eastAsia="en-ZW"/>
        </w:rPr>
        <w:t>conducted. The</w:t>
      </w:r>
      <w:r w:rsidR="00094AC6" w:rsidRPr="00CE73C3">
        <w:rPr>
          <w:rFonts w:ascii="Times New Roman" w:eastAsia="Times New Roman" w:hAnsi="Times New Roman" w:cs="Times New Roman"/>
          <w:sz w:val="24"/>
          <w:szCs w:val="24"/>
          <w:lang w:eastAsia="en-ZW"/>
        </w:rPr>
        <w:t xml:space="preserve"> suggestion by counsel</w:t>
      </w:r>
      <w:r w:rsidR="00A07B1F" w:rsidRPr="00CE73C3">
        <w:rPr>
          <w:rFonts w:ascii="Times New Roman" w:eastAsia="Times New Roman" w:hAnsi="Times New Roman" w:cs="Times New Roman"/>
          <w:sz w:val="24"/>
          <w:szCs w:val="24"/>
          <w:lang w:eastAsia="en-ZW"/>
        </w:rPr>
        <w:t xml:space="preserve">s for the </w:t>
      </w:r>
      <w:r w:rsidR="00094AC6" w:rsidRPr="00CE73C3">
        <w:rPr>
          <w:rFonts w:ascii="Times New Roman" w:eastAsia="Times New Roman" w:hAnsi="Times New Roman" w:cs="Times New Roman"/>
          <w:sz w:val="24"/>
          <w:szCs w:val="24"/>
          <w:lang w:eastAsia="en-ZW"/>
        </w:rPr>
        <w:t xml:space="preserve">accused that the witness was </w:t>
      </w:r>
      <w:r w:rsidR="00233E8A" w:rsidRPr="00CE73C3">
        <w:rPr>
          <w:rFonts w:ascii="Times New Roman" w:eastAsia="Times New Roman" w:hAnsi="Times New Roman" w:cs="Times New Roman"/>
          <w:sz w:val="24"/>
          <w:szCs w:val="24"/>
          <w:lang w:eastAsia="en-ZW"/>
        </w:rPr>
        <w:t>sacrificing</w:t>
      </w:r>
      <w:r w:rsidR="004D360F" w:rsidRPr="00CE73C3">
        <w:rPr>
          <w:rFonts w:ascii="Times New Roman" w:eastAsia="Times New Roman" w:hAnsi="Times New Roman" w:cs="Times New Roman"/>
          <w:sz w:val="24"/>
          <w:szCs w:val="24"/>
          <w:lang w:eastAsia="en-ZW"/>
        </w:rPr>
        <w:t xml:space="preserve"> them because</w:t>
      </w:r>
      <w:r w:rsidR="00094AC6" w:rsidRPr="00CE73C3">
        <w:rPr>
          <w:rFonts w:ascii="Times New Roman" w:eastAsia="Times New Roman" w:hAnsi="Times New Roman" w:cs="Times New Roman"/>
          <w:sz w:val="24"/>
          <w:szCs w:val="24"/>
          <w:lang w:eastAsia="en-ZW"/>
        </w:rPr>
        <w:t xml:space="preserve"> he wanted to cover up for his wife who </w:t>
      </w:r>
      <w:r w:rsidR="004D360F" w:rsidRPr="00CE73C3">
        <w:rPr>
          <w:rFonts w:ascii="Times New Roman" w:eastAsia="Times New Roman" w:hAnsi="Times New Roman" w:cs="Times New Roman"/>
          <w:sz w:val="24"/>
          <w:szCs w:val="24"/>
          <w:lang w:eastAsia="en-ZW"/>
        </w:rPr>
        <w:t xml:space="preserve">also </w:t>
      </w:r>
      <w:r w:rsidR="00094AC6" w:rsidRPr="00CE73C3">
        <w:rPr>
          <w:rFonts w:ascii="Times New Roman" w:eastAsia="Times New Roman" w:hAnsi="Times New Roman" w:cs="Times New Roman"/>
          <w:sz w:val="24"/>
          <w:szCs w:val="24"/>
          <w:lang w:eastAsia="en-ZW"/>
        </w:rPr>
        <w:t>assaulted</w:t>
      </w:r>
      <w:r w:rsidR="00FB6596" w:rsidRPr="00CE73C3">
        <w:rPr>
          <w:rFonts w:ascii="Times New Roman" w:eastAsia="Times New Roman" w:hAnsi="Times New Roman" w:cs="Times New Roman"/>
          <w:sz w:val="24"/>
          <w:szCs w:val="24"/>
          <w:lang w:eastAsia="en-ZW"/>
        </w:rPr>
        <w:t xml:space="preserve"> the deceased was tossed out by</w:t>
      </w:r>
      <w:r w:rsidR="00094AC6" w:rsidRPr="00CE73C3">
        <w:rPr>
          <w:rFonts w:ascii="Times New Roman" w:eastAsia="Times New Roman" w:hAnsi="Times New Roman" w:cs="Times New Roman"/>
          <w:sz w:val="24"/>
          <w:szCs w:val="24"/>
          <w:lang w:eastAsia="en-ZW"/>
        </w:rPr>
        <w:t xml:space="preserve"> the </w:t>
      </w:r>
      <w:r w:rsidR="00233E8A" w:rsidRPr="00CE73C3">
        <w:rPr>
          <w:rFonts w:ascii="Times New Roman" w:eastAsia="Times New Roman" w:hAnsi="Times New Roman" w:cs="Times New Roman"/>
          <w:sz w:val="24"/>
          <w:szCs w:val="24"/>
          <w:lang w:eastAsia="en-ZW"/>
        </w:rPr>
        <w:t>witness. He</w:t>
      </w:r>
      <w:r w:rsidR="00094AC6" w:rsidRPr="00CE73C3">
        <w:rPr>
          <w:rFonts w:ascii="Times New Roman" w:eastAsia="Times New Roman" w:hAnsi="Times New Roman" w:cs="Times New Roman"/>
          <w:sz w:val="24"/>
          <w:szCs w:val="24"/>
          <w:lang w:eastAsia="en-ZW"/>
        </w:rPr>
        <w:t xml:space="preserve"> explained that his wife had recently given birth and that she </w:t>
      </w:r>
      <w:r w:rsidR="00463E37" w:rsidRPr="00CE73C3">
        <w:rPr>
          <w:rFonts w:ascii="Times New Roman" w:eastAsia="Times New Roman" w:hAnsi="Times New Roman" w:cs="Times New Roman"/>
          <w:sz w:val="24"/>
          <w:szCs w:val="24"/>
          <w:lang w:eastAsia="en-ZW"/>
        </w:rPr>
        <w:t>was at home minding the baby.</w:t>
      </w:r>
      <w:r w:rsidR="00A07B1F"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He was adamant</w:t>
      </w:r>
      <w:r w:rsidR="00463E37" w:rsidRPr="00CE73C3">
        <w:rPr>
          <w:rFonts w:ascii="Times New Roman" w:eastAsia="Times New Roman" w:hAnsi="Times New Roman" w:cs="Times New Roman"/>
          <w:sz w:val="24"/>
          <w:szCs w:val="24"/>
          <w:lang w:eastAsia="en-ZW"/>
        </w:rPr>
        <w:t xml:space="preserve"> that he</w:t>
      </w:r>
      <w:r w:rsidR="001A182C" w:rsidRPr="00CE73C3">
        <w:rPr>
          <w:rFonts w:ascii="Times New Roman" w:eastAsia="Times New Roman" w:hAnsi="Times New Roman" w:cs="Times New Roman"/>
          <w:sz w:val="24"/>
          <w:szCs w:val="24"/>
          <w:lang w:eastAsia="en-ZW"/>
        </w:rPr>
        <w:t xml:space="preserve"> saw</w:t>
      </w:r>
      <w:r w:rsidR="004D360F" w:rsidRPr="00CE73C3">
        <w:rPr>
          <w:rFonts w:ascii="Times New Roman" w:eastAsia="Times New Roman" w:hAnsi="Times New Roman" w:cs="Times New Roman"/>
          <w:sz w:val="24"/>
          <w:szCs w:val="24"/>
          <w:lang w:eastAsia="en-ZW"/>
        </w:rPr>
        <w:t xml:space="preserve"> all the</w:t>
      </w:r>
      <w:r w:rsidR="00463E37" w:rsidRPr="00CE73C3">
        <w:rPr>
          <w:rFonts w:ascii="Times New Roman" w:eastAsia="Times New Roman" w:hAnsi="Times New Roman" w:cs="Times New Roman"/>
          <w:sz w:val="24"/>
          <w:szCs w:val="24"/>
          <w:lang w:eastAsia="en-ZW"/>
        </w:rPr>
        <w:t xml:space="preserve"> accuse</w:t>
      </w:r>
      <w:r w:rsidR="004D360F" w:rsidRPr="00CE73C3">
        <w:rPr>
          <w:rFonts w:ascii="Times New Roman" w:eastAsia="Times New Roman" w:hAnsi="Times New Roman" w:cs="Times New Roman"/>
          <w:sz w:val="24"/>
          <w:szCs w:val="24"/>
          <w:lang w:eastAsia="en-ZW"/>
        </w:rPr>
        <w:t>d assaulting the deceased with</w:t>
      </w:r>
      <w:r w:rsidR="00463E37" w:rsidRPr="00CE73C3">
        <w:rPr>
          <w:rFonts w:ascii="Times New Roman" w:eastAsia="Times New Roman" w:hAnsi="Times New Roman" w:cs="Times New Roman"/>
          <w:sz w:val="24"/>
          <w:szCs w:val="24"/>
          <w:lang w:eastAsia="en-ZW"/>
        </w:rPr>
        <w:t xml:space="preserve"> switch</w:t>
      </w:r>
      <w:r w:rsidR="004D360F" w:rsidRPr="00CE73C3">
        <w:rPr>
          <w:rFonts w:ascii="Times New Roman" w:eastAsia="Times New Roman" w:hAnsi="Times New Roman" w:cs="Times New Roman"/>
          <w:sz w:val="24"/>
          <w:szCs w:val="24"/>
          <w:lang w:eastAsia="en-ZW"/>
        </w:rPr>
        <w:t>es</w:t>
      </w:r>
      <w:r w:rsidR="00463E37" w:rsidRPr="00CE73C3">
        <w:rPr>
          <w:rFonts w:ascii="Times New Roman" w:eastAsia="Times New Roman" w:hAnsi="Times New Roman" w:cs="Times New Roman"/>
          <w:sz w:val="24"/>
          <w:szCs w:val="24"/>
          <w:lang w:eastAsia="en-ZW"/>
        </w:rPr>
        <w:t>.</w:t>
      </w:r>
      <w:r w:rsidR="001A182C" w:rsidRPr="00CE73C3">
        <w:rPr>
          <w:rFonts w:ascii="Times New Roman" w:eastAsia="Times New Roman" w:hAnsi="Times New Roman" w:cs="Times New Roman"/>
          <w:sz w:val="24"/>
          <w:szCs w:val="24"/>
          <w:lang w:eastAsia="en-ZW"/>
        </w:rPr>
        <w:t xml:space="preserve"> </w:t>
      </w:r>
      <w:r w:rsidR="00BB4BC7">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He</w:t>
      </w:r>
      <w:r w:rsidR="001A182C" w:rsidRPr="00CE73C3">
        <w:rPr>
          <w:rFonts w:ascii="Times New Roman" w:eastAsia="Times New Roman" w:hAnsi="Times New Roman" w:cs="Times New Roman"/>
          <w:sz w:val="24"/>
          <w:szCs w:val="24"/>
          <w:lang w:eastAsia="en-ZW"/>
        </w:rPr>
        <w:t xml:space="preserve"> clearly identified them because of the moonlight which illuminated the scene.</w:t>
      </w:r>
      <w:r w:rsidR="00A07B1F" w:rsidRPr="00CE73C3">
        <w:rPr>
          <w:rFonts w:ascii="Times New Roman" w:eastAsia="Times New Roman" w:hAnsi="Times New Roman" w:cs="Times New Roman"/>
          <w:sz w:val="24"/>
          <w:szCs w:val="24"/>
          <w:lang w:eastAsia="en-ZW"/>
        </w:rPr>
        <w:t xml:space="preserve"> </w:t>
      </w:r>
      <w:r w:rsidR="001A182C" w:rsidRPr="00CE73C3">
        <w:rPr>
          <w:rFonts w:ascii="Times New Roman" w:eastAsia="Times New Roman" w:hAnsi="Times New Roman" w:cs="Times New Roman"/>
          <w:sz w:val="24"/>
          <w:szCs w:val="24"/>
          <w:lang w:eastAsia="en-ZW"/>
        </w:rPr>
        <w:t xml:space="preserve">In any case he even spoke to them as he urged them to desist from assaulting the </w:t>
      </w:r>
      <w:r w:rsidR="004D360F" w:rsidRPr="00CE73C3">
        <w:rPr>
          <w:rFonts w:ascii="Times New Roman" w:eastAsia="Times New Roman" w:hAnsi="Times New Roman" w:cs="Times New Roman"/>
          <w:sz w:val="24"/>
          <w:szCs w:val="24"/>
          <w:lang w:eastAsia="en-ZW"/>
        </w:rPr>
        <w:t xml:space="preserve">deceased. They are his relatives whom he knew. </w:t>
      </w:r>
      <w:r w:rsidR="00375535">
        <w:rPr>
          <w:rFonts w:ascii="Times New Roman" w:eastAsia="Times New Roman" w:hAnsi="Times New Roman" w:cs="Times New Roman"/>
          <w:sz w:val="24"/>
          <w:szCs w:val="24"/>
          <w:lang w:eastAsia="en-ZW"/>
        </w:rPr>
        <w:t> </w:t>
      </w:r>
      <w:r w:rsidR="004D360F" w:rsidRPr="00CE73C3">
        <w:rPr>
          <w:rFonts w:ascii="Times New Roman" w:eastAsia="Times New Roman" w:hAnsi="Times New Roman" w:cs="Times New Roman"/>
          <w:sz w:val="24"/>
          <w:szCs w:val="24"/>
          <w:lang w:eastAsia="en-ZW"/>
        </w:rPr>
        <w:t xml:space="preserve">As such there was no identification to talk about. </w:t>
      </w:r>
      <w:r w:rsidR="00BB4BC7">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He simply recognised them all.  </w:t>
      </w:r>
    </w:p>
    <w:p w:rsidR="009C19B6" w:rsidRDefault="00A07B1F" w:rsidP="009C19B6">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When asked how he managed to restrain the </w:t>
      </w:r>
      <w:r w:rsidR="00BB4BC7">
        <w:rPr>
          <w:rFonts w:ascii="Times New Roman" w:eastAsia="Times New Roman" w:hAnsi="Times New Roman" w:cs="Times New Roman"/>
          <w:sz w:val="24"/>
          <w:szCs w:val="24"/>
          <w:lang w:eastAsia="en-ZW"/>
        </w:rPr>
        <w:t>first</w:t>
      </w:r>
      <w:r w:rsidRPr="00CE73C3">
        <w:rPr>
          <w:rFonts w:ascii="Times New Roman" w:eastAsia="Times New Roman" w:hAnsi="Times New Roman" w:cs="Times New Roman"/>
          <w:sz w:val="24"/>
          <w:szCs w:val="24"/>
          <w:lang w:eastAsia="en-ZW"/>
        </w:rPr>
        <w:t xml:space="preserve"> accused the witness told the court that he started by speaking to her and begging her to </w:t>
      </w:r>
      <w:r w:rsidR="003B48BD" w:rsidRPr="00CE73C3">
        <w:rPr>
          <w:rFonts w:ascii="Times New Roman" w:eastAsia="Times New Roman" w:hAnsi="Times New Roman" w:cs="Times New Roman"/>
          <w:sz w:val="24"/>
          <w:szCs w:val="24"/>
          <w:lang w:eastAsia="en-ZW"/>
        </w:rPr>
        <w:t>stop. He</w:t>
      </w:r>
      <w:r w:rsidRPr="00CE73C3">
        <w:rPr>
          <w:rFonts w:ascii="Times New Roman" w:eastAsia="Times New Roman" w:hAnsi="Times New Roman" w:cs="Times New Roman"/>
          <w:sz w:val="24"/>
          <w:szCs w:val="24"/>
          <w:lang w:eastAsia="en-ZW"/>
        </w:rPr>
        <w:t xml:space="preserve"> then pushed her to the side so that she would </w:t>
      </w:r>
      <w:r w:rsidR="003B48BD" w:rsidRPr="00CE73C3">
        <w:rPr>
          <w:rFonts w:ascii="Times New Roman" w:eastAsia="Times New Roman" w:hAnsi="Times New Roman" w:cs="Times New Roman"/>
          <w:sz w:val="24"/>
          <w:szCs w:val="24"/>
          <w:lang w:eastAsia="en-ZW"/>
        </w:rPr>
        <w:t xml:space="preserve">stop. </w:t>
      </w:r>
      <w:r w:rsidR="009C19B6">
        <w:rPr>
          <w:rFonts w:ascii="Times New Roman" w:eastAsia="Times New Roman" w:hAnsi="Times New Roman" w:cs="Times New Roman"/>
          <w:sz w:val="24"/>
          <w:szCs w:val="24"/>
          <w:lang w:eastAsia="en-ZW"/>
        </w:rPr>
        <w:t xml:space="preserve"> </w:t>
      </w:r>
      <w:r w:rsidR="003B48BD" w:rsidRPr="00CE73C3">
        <w:rPr>
          <w:rFonts w:ascii="Times New Roman" w:eastAsia="Times New Roman" w:hAnsi="Times New Roman" w:cs="Times New Roman"/>
          <w:sz w:val="24"/>
          <w:szCs w:val="24"/>
          <w:lang w:eastAsia="en-ZW"/>
        </w:rPr>
        <w:t>She</w:t>
      </w:r>
      <w:r w:rsidRPr="00CE73C3">
        <w:rPr>
          <w:rFonts w:ascii="Times New Roman" w:eastAsia="Times New Roman" w:hAnsi="Times New Roman" w:cs="Times New Roman"/>
          <w:sz w:val="24"/>
          <w:szCs w:val="24"/>
          <w:lang w:eastAsia="en-ZW"/>
        </w:rPr>
        <w:t xml:space="preserve"> only stopped briefly after which she continued with the </w:t>
      </w:r>
      <w:r w:rsidR="003B48BD" w:rsidRPr="00CE73C3">
        <w:rPr>
          <w:rFonts w:ascii="Times New Roman" w:eastAsia="Times New Roman" w:hAnsi="Times New Roman" w:cs="Times New Roman"/>
          <w:sz w:val="24"/>
          <w:szCs w:val="24"/>
          <w:lang w:eastAsia="en-ZW"/>
        </w:rPr>
        <w:t>assaults. She</w:t>
      </w:r>
      <w:r w:rsidRPr="00CE73C3">
        <w:rPr>
          <w:rFonts w:ascii="Times New Roman" w:eastAsia="Times New Roman" w:hAnsi="Times New Roman" w:cs="Times New Roman"/>
          <w:sz w:val="24"/>
          <w:szCs w:val="24"/>
          <w:lang w:eastAsia="en-ZW"/>
        </w:rPr>
        <w:t xml:space="preserve"> then continued after he spoke to her again for the second </w:t>
      </w:r>
      <w:r w:rsidR="003B48BD" w:rsidRPr="00CE73C3">
        <w:rPr>
          <w:rFonts w:ascii="Times New Roman" w:eastAsia="Times New Roman" w:hAnsi="Times New Roman" w:cs="Times New Roman"/>
          <w:sz w:val="24"/>
          <w:szCs w:val="24"/>
          <w:lang w:eastAsia="en-ZW"/>
        </w:rPr>
        <w:t>time. With</w:t>
      </w:r>
      <w:r w:rsidR="004D360F" w:rsidRPr="00CE73C3">
        <w:rPr>
          <w:rFonts w:ascii="Times New Roman" w:eastAsia="Times New Roman" w:hAnsi="Times New Roman" w:cs="Times New Roman"/>
          <w:sz w:val="24"/>
          <w:szCs w:val="24"/>
          <w:lang w:eastAsia="en-ZW"/>
        </w:rPr>
        <w:t xml:space="preserve"> the other three</w:t>
      </w:r>
      <w:r w:rsidRPr="00CE73C3">
        <w:rPr>
          <w:rFonts w:ascii="Times New Roman" w:eastAsia="Times New Roman" w:hAnsi="Times New Roman" w:cs="Times New Roman"/>
          <w:sz w:val="24"/>
          <w:szCs w:val="24"/>
          <w:lang w:eastAsia="en-ZW"/>
        </w:rPr>
        <w:t xml:space="preserve"> accused he simply begged them to stop and physically pushed them to the side.</w:t>
      </w:r>
      <w:r w:rsidR="00647A74"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The</w:t>
      </w:r>
      <w:r w:rsidR="00C27A7D" w:rsidRPr="00CE73C3">
        <w:rPr>
          <w:rFonts w:ascii="Times New Roman" w:eastAsia="Times New Roman" w:hAnsi="Times New Roman" w:cs="Times New Roman"/>
          <w:sz w:val="24"/>
          <w:szCs w:val="24"/>
          <w:lang w:eastAsia="en-ZW"/>
        </w:rPr>
        <w:t>y did not resume the assault</w:t>
      </w:r>
      <w:r w:rsidRPr="00CE73C3">
        <w:rPr>
          <w:rFonts w:ascii="Times New Roman" w:eastAsia="Times New Roman" w:hAnsi="Times New Roman" w:cs="Times New Roman"/>
          <w:sz w:val="24"/>
          <w:szCs w:val="24"/>
          <w:lang w:eastAsia="en-ZW"/>
        </w:rPr>
        <w:t xml:space="preserve"> after he managed to restrain </w:t>
      </w:r>
      <w:r w:rsidR="004D360F" w:rsidRPr="00CE73C3">
        <w:rPr>
          <w:rFonts w:ascii="Times New Roman" w:eastAsia="Times New Roman" w:hAnsi="Times New Roman" w:cs="Times New Roman"/>
          <w:sz w:val="24"/>
          <w:szCs w:val="24"/>
          <w:lang w:eastAsia="en-ZW"/>
        </w:rPr>
        <w:t xml:space="preserve">them. </w:t>
      </w:r>
      <w:r w:rsidR="00877772" w:rsidRPr="00CE73C3">
        <w:rPr>
          <w:rFonts w:ascii="Times New Roman" w:eastAsia="Times New Roman" w:hAnsi="Times New Roman" w:cs="Times New Roman"/>
          <w:sz w:val="24"/>
          <w:szCs w:val="24"/>
          <w:lang w:eastAsia="en-ZW"/>
        </w:rPr>
        <w:t>The witness was steady in his narrative</w:t>
      </w:r>
      <w:r w:rsidR="004D360F" w:rsidRPr="00CE73C3">
        <w:rPr>
          <w:rFonts w:ascii="Times New Roman" w:eastAsia="Times New Roman" w:hAnsi="Times New Roman" w:cs="Times New Roman"/>
          <w:sz w:val="24"/>
          <w:szCs w:val="24"/>
          <w:lang w:eastAsia="en-ZW"/>
        </w:rPr>
        <w:t>. He was neither diverted nor</w:t>
      </w:r>
      <w:r w:rsidR="00877772" w:rsidRPr="00CE73C3">
        <w:rPr>
          <w:rFonts w:ascii="Times New Roman" w:eastAsia="Times New Roman" w:hAnsi="Times New Roman" w:cs="Times New Roman"/>
          <w:sz w:val="24"/>
          <w:szCs w:val="24"/>
          <w:lang w:eastAsia="en-ZW"/>
        </w:rPr>
        <w:t xml:space="preserve"> shaken in cross </w:t>
      </w:r>
      <w:r w:rsidR="003B48BD" w:rsidRPr="00CE73C3">
        <w:rPr>
          <w:rFonts w:ascii="Times New Roman" w:eastAsia="Times New Roman" w:hAnsi="Times New Roman" w:cs="Times New Roman"/>
          <w:sz w:val="24"/>
          <w:szCs w:val="24"/>
          <w:lang w:eastAsia="en-ZW"/>
        </w:rPr>
        <w:t>examination. His</w:t>
      </w:r>
      <w:r w:rsidR="00877772" w:rsidRPr="00CE73C3">
        <w:rPr>
          <w:rFonts w:ascii="Times New Roman" w:eastAsia="Times New Roman" w:hAnsi="Times New Roman" w:cs="Times New Roman"/>
          <w:sz w:val="24"/>
          <w:szCs w:val="24"/>
          <w:lang w:eastAsia="en-ZW"/>
        </w:rPr>
        <w:t xml:space="preserve"> evidence remained </w:t>
      </w:r>
      <w:r w:rsidR="003B48BD" w:rsidRPr="00CE73C3">
        <w:rPr>
          <w:rFonts w:ascii="Times New Roman" w:eastAsia="Times New Roman" w:hAnsi="Times New Roman" w:cs="Times New Roman"/>
          <w:sz w:val="24"/>
          <w:szCs w:val="24"/>
          <w:lang w:eastAsia="en-ZW"/>
        </w:rPr>
        <w:t>unscathed. He</w:t>
      </w:r>
      <w:r w:rsidR="00877772" w:rsidRPr="00CE73C3">
        <w:rPr>
          <w:rFonts w:ascii="Times New Roman" w:eastAsia="Times New Roman" w:hAnsi="Times New Roman" w:cs="Times New Roman"/>
          <w:sz w:val="24"/>
          <w:szCs w:val="24"/>
          <w:lang w:eastAsia="en-ZW"/>
        </w:rPr>
        <w:t xml:space="preserve"> gave sound reasons on how he identified the accused and why he did so.</w:t>
      </w:r>
      <w:r w:rsidR="000B0CFF"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As a </w:t>
      </w:r>
      <w:r w:rsidR="00877772" w:rsidRPr="00CE73C3">
        <w:rPr>
          <w:rFonts w:ascii="Times New Roman" w:eastAsia="Times New Roman" w:hAnsi="Times New Roman" w:cs="Times New Roman"/>
          <w:sz w:val="24"/>
          <w:szCs w:val="24"/>
          <w:lang w:eastAsia="en-ZW"/>
        </w:rPr>
        <w:t xml:space="preserve">traditional leader in the community he was looked upon with </w:t>
      </w:r>
      <w:r w:rsidR="003B48BD" w:rsidRPr="00CE73C3">
        <w:rPr>
          <w:rFonts w:ascii="Times New Roman" w:eastAsia="Times New Roman" w:hAnsi="Times New Roman" w:cs="Times New Roman"/>
          <w:sz w:val="24"/>
          <w:szCs w:val="24"/>
          <w:lang w:eastAsia="en-ZW"/>
        </w:rPr>
        <w:t>respect. He</w:t>
      </w:r>
      <w:r w:rsidR="00877772" w:rsidRPr="00CE73C3">
        <w:rPr>
          <w:rFonts w:ascii="Times New Roman" w:eastAsia="Times New Roman" w:hAnsi="Times New Roman" w:cs="Times New Roman"/>
          <w:sz w:val="24"/>
          <w:szCs w:val="24"/>
          <w:lang w:eastAsia="en-ZW"/>
        </w:rPr>
        <w:t xml:space="preserve"> had no reason to falsify </w:t>
      </w:r>
      <w:r w:rsidR="004D360F" w:rsidRPr="00CE73C3">
        <w:rPr>
          <w:rFonts w:ascii="Times New Roman" w:eastAsia="Times New Roman" w:hAnsi="Times New Roman" w:cs="Times New Roman"/>
          <w:sz w:val="24"/>
          <w:szCs w:val="24"/>
          <w:lang w:eastAsia="en-ZW"/>
        </w:rPr>
        <w:t>anything. True to his leadership position, he</w:t>
      </w:r>
      <w:r w:rsidR="00877772" w:rsidRPr="00CE73C3">
        <w:rPr>
          <w:rFonts w:ascii="Times New Roman" w:eastAsia="Times New Roman" w:hAnsi="Times New Roman" w:cs="Times New Roman"/>
          <w:sz w:val="24"/>
          <w:szCs w:val="24"/>
          <w:lang w:eastAsia="en-ZW"/>
        </w:rPr>
        <w:t xml:space="preserve"> ensured order was </w:t>
      </w:r>
      <w:r w:rsidR="003B48BD" w:rsidRPr="00CE73C3">
        <w:rPr>
          <w:rFonts w:ascii="Times New Roman" w:eastAsia="Times New Roman" w:hAnsi="Times New Roman" w:cs="Times New Roman"/>
          <w:sz w:val="24"/>
          <w:szCs w:val="24"/>
          <w:lang w:eastAsia="en-ZW"/>
        </w:rPr>
        <w:t>restored. Because</w:t>
      </w:r>
      <w:r w:rsidR="00877772" w:rsidRPr="00CE73C3">
        <w:rPr>
          <w:rFonts w:ascii="Times New Roman" w:eastAsia="Times New Roman" w:hAnsi="Times New Roman" w:cs="Times New Roman"/>
          <w:sz w:val="24"/>
          <w:szCs w:val="24"/>
          <w:lang w:eastAsia="en-ZW"/>
        </w:rPr>
        <w:t xml:space="preserve"> of his truthful nature he did not shy </w:t>
      </w:r>
      <w:r w:rsidR="003B48BD" w:rsidRPr="00CE73C3">
        <w:rPr>
          <w:rFonts w:ascii="Times New Roman" w:eastAsia="Times New Roman" w:hAnsi="Times New Roman" w:cs="Times New Roman"/>
          <w:sz w:val="24"/>
          <w:szCs w:val="24"/>
          <w:lang w:eastAsia="en-ZW"/>
        </w:rPr>
        <w:t>a</w:t>
      </w:r>
      <w:r w:rsidR="00877772" w:rsidRPr="00CE73C3">
        <w:rPr>
          <w:rFonts w:ascii="Times New Roman" w:eastAsia="Times New Roman" w:hAnsi="Times New Roman" w:cs="Times New Roman"/>
          <w:sz w:val="24"/>
          <w:szCs w:val="24"/>
          <w:lang w:eastAsia="en-ZW"/>
        </w:rPr>
        <w:t xml:space="preserve">way from reporting his own kith and kin as the perpetrators of the </w:t>
      </w:r>
      <w:r w:rsidR="003B48BD" w:rsidRPr="00CE73C3">
        <w:rPr>
          <w:rFonts w:ascii="Times New Roman" w:eastAsia="Times New Roman" w:hAnsi="Times New Roman" w:cs="Times New Roman"/>
          <w:sz w:val="24"/>
          <w:szCs w:val="24"/>
          <w:lang w:eastAsia="en-ZW"/>
        </w:rPr>
        <w:t>offence. We</w:t>
      </w:r>
      <w:r w:rsidR="005A371F" w:rsidRPr="00CE73C3">
        <w:rPr>
          <w:rFonts w:ascii="Times New Roman" w:eastAsia="Times New Roman" w:hAnsi="Times New Roman" w:cs="Times New Roman"/>
          <w:sz w:val="24"/>
          <w:szCs w:val="24"/>
          <w:lang w:eastAsia="en-ZW"/>
        </w:rPr>
        <w:t xml:space="preserve"> found him to be a credible witness.</w:t>
      </w:r>
      <w:r w:rsidR="00C27A7D" w:rsidRPr="00CE73C3">
        <w:rPr>
          <w:rFonts w:ascii="Times New Roman" w:eastAsia="Times New Roman" w:hAnsi="Times New Roman" w:cs="Times New Roman"/>
          <w:sz w:val="24"/>
          <w:szCs w:val="24"/>
          <w:lang w:eastAsia="en-ZW"/>
        </w:rPr>
        <w:t xml:space="preserve">  His identification of the accused as perpetrators of this crime cannot be faulted. </w:t>
      </w:r>
      <w:r w:rsidR="009C19B6">
        <w:rPr>
          <w:rFonts w:ascii="Times New Roman" w:eastAsia="Times New Roman" w:hAnsi="Times New Roman" w:cs="Times New Roman"/>
          <w:sz w:val="24"/>
          <w:szCs w:val="24"/>
          <w:lang w:eastAsia="en-ZW"/>
        </w:rPr>
        <w:t xml:space="preserve"> </w:t>
      </w:r>
      <w:r w:rsidR="00C27A7D" w:rsidRPr="00CE73C3">
        <w:rPr>
          <w:rFonts w:ascii="Times New Roman" w:eastAsia="Times New Roman" w:hAnsi="Times New Roman" w:cs="Times New Roman"/>
          <w:sz w:val="24"/>
          <w:szCs w:val="24"/>
          <w:lang w:eastAsia="en-ZW"/>
        </w:rPr>
        <w:t xml:space="preserve">He knew all of them. </w:t>
      </w:r>
      <w:r w:rsidR="009C19B6">
        <w:rPr>
          <w:rFonts w:ascii="Times New Roman" w:eastAsia="Times New Roman" w:hAnsi="Times New Roman" w:cs="Times New Roman"/>
          <w:sz w:val="24"/>
          <w:szCs w:val="24"/>
          <w:lang w:eastAsia="en-ZW"/>
        </w:rPr>
        <w:t xml:space="preserve"> </w:t>
      </w:r>
      <w:r w:rsidR="00C27A7D" w:rsidRPr="00CE73C3">
        <w:rPr>
          <w:rFonts w:ascii="Times New Roman" w:eastAsia="Times New Roman" w:hAnsi="Times New Roman" w:cs="Times New Roman"/>
          <w:sz w:val="24"/>
          <w:szCs w:val="24"/>
          <w:lang w:eastAsia="en-ZW"/>
        </w:rPr>
        <w:t xml:space="preserve">He saw them at the scene. </w:t>
      </w:r>
      <w:r w:rsidR="00165F11">
        <w:rPr>
          <w:rFonts w:ascii="Times New Roman" w:eastAsia="Times New Roman" w:hAnsi="Times New Roman" w:cs="Times New Roman"/>
          <w:sz w:val="24"/>
          <w:szCs w:val="24"/>
          <w:lang w:eastAsia="en-ZW"/>
        </w:rPr>
        <w:t> </w:t>
      </w:r>
      <w:r w:rsidR="00C27A7D" w:rsidRPr="00CE73C3">
        <w:rPr>
          <w:rFonts w:ascii="Times New Roman" w:eastAsia="Times New Roman" w:hAnsi="Times New Roman" w:cs="Times New Roman"/>
          <w:sz w:val="24"/>
          <w:szCs w:val="24"/>
          <w:lang w:eastAsia="en-ZW"/>
        </w:rPr>
        <w:t xml:space="preserve">He spoke with them and scuffled </w:t>
      </w:r>
      <w:r w:rsidR="00C27A7D" w:rsidRPr="00CE73C3">
        <w:rPr>
          <w:rFonts w:ascii="Times New Roman" w:eastAsia="Times New Roman" w:hAnsi="Times New Roman" w:cs="Times New Roman"/>
          <w:sz w:val="24"/>
          <w:szCs w:val="24"/>
          <w:lang w:eastAsia="en-ZW"/>
        </w:rPr>
        <w:lastRenderedPageBreak/>
        <w:t xml:space="preserve">with each of them. As already stated, this was not an identification but a recognition of the accused persons. See the case of </w:t>
      </w:r>
      <w:r w:rsidR="00C27A7D" w:rsidRPr="00CE73C3">
        <w:rPr>
          <w:rFonts w:ascii="Times New Roman" w:eastAsia="Times New Roman" w:hAnsi="Times New Roman" w:cs="Times New Roman"/>
          <w:i/>
          <w:sz w:val="24"/>
          <w:szCs w:val="24"/>
          <w:lang w:eastAsia="en-ZW"/>
        </w:rPr>
        <w:t xml:space="preserve">S </w:t>
      </w:r>
      <w:r w:rsidR="00C27A7D" w:rsidRPr="00165F11">
        <w:rPr>
          <w:rFonts w:ascii="Times New Roman" w:eastAsia="Times New Roman" w:hAnsi="Times New Roman" w:cs="Times New Roman"/>
          <w:sz w:val="24"/>
          <w:szCs w:val="24"/>
          <w:lang w:eastAsia="en-ZW"/>
        </w:rPr>
        <w:t>v</w:t>
      </w:r>
      <w:r w:rsidR="00C27A7D" w:rsidRPr="00CE73C3">
        <w:rPr>
          <w:rFonts w:ascii="Times New Roman" w:eastAsia="Times New Roman" w:hAnsi="Times New Roman" w:cs="Times New Roman"/>
          <w:i/>
          <w:sz w:val="24"/>
          <w:szCs w:val="24"/>
          <w:lang w:eastAsia="en-ZW"/>
        </w:rPr>
        <w:t xml:space="preserve"> Nkomo</w:t>
      </w:r>
      <w:r w:rsidR="00C27A7D" w:rsidRPr="00CE73C3">
        <w:rPr>
          <w:rFonts w:ascii="Times New Roman" w:eastAsia="Times New Roman" w:hAnsi="Times New Roman" w:cs="Times New Roman"/>
          <w:sz w:val="24"/>
          <w:szCs w:val="24"/>
          <w:lang w:eastAsia="en-ZW"/>
        </w:rPr>
        <w:t xml:space="preserve"> 1989(3) ZLR on the subject of identification evidence. </w:t>
      </w:r>
    </w:p>
    <w:p w:rsidR="00627C14" w:rsidRPr="009C19B6" w:rsidRDefault="009C19B6" w:rsidP="009C19B6">
      <w:pPr>
        <w:shd w:val="clear" w:color="auto" w:fill="FFFFFF"/>
        <w:tabs>
          <w:tab w:val="left" w:pos="720"/>
          <w:tab w:val="left" w:pos="1080"/>
        </w:tabs>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6.</w:t>
      </w:r>
      <w:r>
        <w:rPr>
          <w:rFonts w:ascii="Times New Roman" w:eastAsia="Times New Roman" w:hAnsi="Times New Roman" w:cs="Times New Roman"/>
          <w:sz w:val="24"/>
          <w:szCs w:val="24"/>
          <w:lang w:eastAsia="en-ZW"/>
        </w:rPr>
        <w:tab/>
      </w:r>
      <w:r w:rsidR="004D360F" w:rsidRPr="00CE73C3">
        <w:rPr>
          <w:rFonts w:ascii="Times New Roman" w:eastAsia="Times New Roman" w:hAnsi="Times New Roman" w:cs="Times New Roman"/>
          <w:b/>
          <w:sz w:val="24"/>
          <w:szCs w:val="24"/>
          <w:lang w:eastAsia="en-ZW"/>
        </w:rPr>
        <w:t>Robert Tawanda Maibeki (Robert)</w:t>
      </w:r>
    </w:p>
    <w:p w:rsidR="00C90BCF" w:rsidRPr="00CE73C3" w:rsidRDefault="00C90BCF"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The witness </w:t>
      </w:r>
      <w:r w:rsidR="004D360F" w:rsidRPr="00CE73C3">
        <w:rPr>
          <w:rFonts w:ascii="Times New Roman" w:eastAsia="Times New Roman" w:hAnsi="Times New Roman" w:cs="Times New Roman"/>
          <w:sz w:val="24"/>
          <w:szCs w:val="24"/>
          <w:lang w:eastAsia="en-ZW"/>
        </w:rPr>
        <w:t xml:space="preserve">is </w:t>
      </w:r>
      <w:r w:rsidRPr="00CE73C3">
        <w:rPr>
          <w:rFonts w:ascii="Times New Roman" w:eastAsia="Times New Roman" w:hAnsi="Times New Roman" w:cs="Times New Roman"/>
          <w:sz w:val="24"/>
          <w:szCs w:val="24"/>
          <w:lang w:eastAsia="en-ZW"/>
        </w:rPr>
        <w:t xml:space="preserve">another villager </w:t>
      </w:r>
      <w:r w:rsidR="004D360F" w:rsidRPr="00CE73C3">
        <w:rPr>
          <w:rFonts w:ascii="Times New Roman" w:eastAsia="Times New Roman" w:hAnsi="Times New Roman" w:cs="Times New Roman"/>
          <w:sz w:val="24"/>
          <w:szCs w:val="24"/>
          <w:lang w:eastAsia="en-ZW"/>
        </w:rPr>
        <w:t xml:space="preserve">in Nechiva. </w:t>
      </w:r>
      <w:r w:rsidR="00DF312C">
        <w:rPr>
          <w:rFonts w:ascii="Times New Roman" w:eastAsia="Times New Roman" w:hAnsi="Times New Roman" w:cs="Times New Roman"/>
          <w:sz w:val="24"/>
          <w:szCs w:val="24"/>
          <w:lang w:eastAsia="en-ZW"/>
        </w:rPr>
        <w:t> </w:t>
      </w:r>
      <w:r w:rsidR="004D360F" w:rsidRPr="00CE73C3">
        <w:rPr>
          <w:rFonts w:ascii="Times New Roman" w:eastAsia="Times New Roman" w:hAnsi="Times New Roman" w:cs="Times New Roman"/>
          <w:sz w:val="24"/>
          <w:szCs w:val="24"/>
          <w:lang w:eastAsia="en-ZW"/>
        </w:rPr>
        <w:t xml:space="preserve">He </w:t>
      </w:r>
      <w:r w:rsidRPr="00CE73C3">
        <w:rPr>
          <w:rFonts w:ascii="Times New Roman" w:eastAsia="Times New Roman" w:hAnsi="Times New Roman" w:cs="Times New Roman"/>
          <w:sz w:val="24"/>
          <w:szCs w:val="24"/>
          <w:lang w:eastAsia="en-ZW"/>
        </w:rPr>
        <w:t xml:space="preserve">told the court that he arrived at the scene in time to see the </w:t>
      </w:r>
      <w:r w:rsidR="009C19B6">
        <w:rPr>
          <w:rFonts w:ascii="Times New Roman" w:eastAsia="Times New Roman" w:hAnsi="Times New Roman" w:cs="Times New Roman"/>
          <w:sz w:val="24"/>
          <w:szCs w:val="24"/>
          <w:lang w:eastAsia="en-ZW"/>
        </w:rPr>
        <w:t>first</w:t>
      </w:r>
      <w:r w:rsidRPr="00CE73C3">
        <w:rPr>
          <w:rFonts w:ascii="Times New Roman" w:eastAsia="Times New Roman" w:hAnsi="Times New Roman" w:cs="Times New Roman"/>
          <w:sz w:val="24"/>
          <w:szCs w:val="24"/>
          <w:lang w:eastAsia="en-ZW"/>
        </w:rPr>
        <w:t xml:space="preserve"> and </w:t>
      </w:r>
      <w:r w:rsidR="00B30238">
        <w:rPr>
          <w:rFonts w:ascii="Times New Roman" w:eastAsia="Times New Roman" w:hAnsi="Times New Roman" w:cs="Times New Roman"/>
          <w:sz w:val="24"/>
          <w:szCs w:val="24"/>
          <w:lang w:eastAsia="en-ZW"/>
        </w:rPr>
        <w:t>second</w:t>
      </w:r>
      <w:r w:rsidRPr="00CE73C3">
        <w:rPr>
          <w:rFonts w:ascii="Times New Roman" w:eastAsia="Times New Roman" w:hAnsi="Times New Roman" w:cs="Times New Roman"/>
          <w:sz w:val="24"/>
          <w:szCs w:val="24"/>
          <w:lang w:eastAsia="en-ZW"/>
        </w:rPr>
        <w:t xml:space="preserve"> accused assaulting the deceased with switches all over his </w:t>
      </w:r>
      <w:r w:rsidR="003B48BD" w:rsidRPr="00CE73C3">
        <w:rPr>
          <w:rFonts w:ascii="Times New Roman" w:eastAsia="Times New Roman" w:hAnsi="Times New Roman" w:cs="Times New Roman"/>
          <w:sz w:val="24"/>
          <w:szCs w:val="24"/>
          <w:lang w:eastAsia="en-ZW"/>
        </w:rPr>
        <w:t>body. Within</w:t>
      </w:r>
      <w:r w:rsidRPr="00CE73C3">
        <w:rPr>
          <w:rFonts w:ascii="Times New Roman" w:eastAsia="Times New Roman" w:hAnsi="Times New Roman" w:cs="Times New Roman"/>
          <w:sz w:val="24"/>
          <w:szCs w:val="24"/>
          <w:lang w:eastAsia="en-ZW"/>
        </w:rPr>
        <w:t xml:space="preserve"> a short time Kuda Gift Nechiva arrived and restrained those who were assaulting the </w:t>
      </w:r>
      <w:r w:rsidR="003B48BD" w:rsidRPr="00CE73C3">
        <w:rPr>
          <w:rFonts w:ascii="Times New Roman" w:eastAsia="Times New Roman" w:hAnsi="Times New Roman" w:cs="Times New Roman"/>
          <w:sz w:val="24"/>
          <w:szCs w:val="24"/>
          <w:lang w:eastAsia="en-ZW"/>
        </w:rPr>
        <w:t xml:space="preserve">deceased. </w:t>
      </w:r>
      <w:r w:rsidR="00E22C83">
        <w:rPr>
          <w:rFonts w:ascii="Times New Roman" w:eastAsia="Times New Roman" w:hAnsi="Times New Roman" w:cs="Times New Roman"/>
          <w:sz w:val="24"/>
          <w:szCs w:val="24"/>
          <w:lang w:eastAsia="en-ZW"/>
        </w:rPr>
        <w:t> </w:t>
      </w:r>
      <w:r w:rsidR="003B48BD" w:rsidRPr="00CE73C3">
        <w:rPr>
          <w:rFonts w:ascii="Times New Roman" w:eastAsia="Times New Roman" w:hAnsi="Times New Roman" w:cs="Times New Roman"/>
          <w:sz w:val="24"/>
          <w:szCs w:val="24"/>
          <w:lang w:eastAsia="en-ZW"/>
        </w:rPr>
        <w:t>He</w:t>
      </w:r>
      <w:r w:rsidRPr="00CE73C3">
        <w:rPr>
          <w:rFonts w:ascii="Times New Roman" w:eastAsia="Times New Roman" w:hAnsi="Times New Roman" w:cs="Times New Roman"/>
          <w:sz w:val="24"/>
          <w:szCs w:val="24"/>
          <w:lang w:eastAsia="en-ZW"/>
        </w:rPr>
        <w:t xml:space="preserve"> managed to identify a lig</w:t>
      </w:r>
      <w:r w:rsidR="001125DB" w:rsidRPr="00CE73C3">
        <w:rPr>
          <w:rFonts w:ascii="Times New Roman" w:eastAsia="Times New Roman" w:hAnsi="Times New Roman" w:cs="Times New Roman"/>
          <w:sz w:val="24"/>
          <w:szCs w:val="24"/>
          <w:lang w:eastAsia="en-ZW"/>
        </w:rPr>
        <w:t xml:space="preserve">ht skinned heavily built woman </w:t>
      </w:r>
      <w:r w:rsidRPr="00CE73C3">
        <w:rPr>
          <w:rFonts w:ascii="Times New Roman" w:eastAsia="Times New Roman" w:hAnsi="Times New Roman" w:cs="Times New Roman"/>
          <w:sz w:val="24"/>
          <w:szCs w:val="24"/>
          <w:lang w:eastAsia="en-ZW"/>
        </w:rPr>
        <w:t xml:space="preserve">who he identified as </w:t>
      </w:r>
      <w:r w:rsidR="00B30238">
        <w:rPr>
          <w:rFonts w:ascii="Times New Roman" w:eastAsia="Times New Roman" w:hAnsi="Times New Roman" w:cs="Times New Roman"/>
          <w:sz w:val="24"/>
          <w:szCs w:val="24"/>
          <w:lang w:eastAsia="en-ZW"/>
        </w:rPr>
        <w:t>first</w:t>
      </w:r>
      <w:r w:rsidR="0000681E" w:rsidRPr="00CE73C3">
        <w:rPr>
          <w:rFonts w:ascii="Times New Roman" w:eastAsia="Times New Roman" w:hAnsi="Times New Roman" w:cs="Times New Roman"/>
          <w:sz w:val="24"/>
          <w:szCs w:val="24"/>
          <w:lang w:eastAsia="en-ZW"/>
        </w:rPr>
        <w:t xml:space="preserve"> accused </w:t>
      </w:r>
      <w:r w:rsidRPr="00CE73C3">
        <w:rPr>
          <w:rFonts w:ascii="Times New Roman" w:eastAsia="Times New Roman" w:hAnsi="Times New Roman" w:cs="Times New Roman"/>
          <w:sz w:val="24"/>
          <w:szCs w:val="24"/>
          <w:lang w:eastAsia="en-ZW"/>
        </w:rPr>
        <w:t>and a man wit</w:t>
      </w:r>
      <w:r w:rsidR="0000681E" w:rsidRPr="00CE73C3">
        <w:rPr>
          <w:rFonts w:ascii="Times New Roman" w:eastAsia="Times New Roman" w:hAnsi="Times New Roman" w:cs="Times New Roman"/>
          <w:sz w:val="24"/>
          <w:szCs w:val="24"/>
          <w:lang w:eastAsia="en-ZW"/>
        </w:rPr>
        <w:t xml:space="preserve">h dreadlocks who he identified </w:t>
      </w:r>
      <w:r w:rsidRPr="00CE73C3">
        <w:rPr>
          <w:rFonts w:ascii="Times New Roman" w:eastAsia="Times New Roman" w:hAnsi="Times New Roman" w:cs="Times New Roman"/>
          <w:sz w:val="24"/>
          <w:szCs w:val="24"/>
          <w:lang w:eastAsia="en-ZW"/>
        </w:rPr>
        <w:t>as</w:t>
      </w:r>
      <w:r w:rsidR="0000681E" w:rsidRPr="00CE73C3">
        <w:rPr>
          <w:rFonts w:ascii="Times New Roman" w:eastAsia="Times New Roman" w:hAnsi="Times New Roman" w:cs="Times New Roman"/>
          <w:sz w:val="24"/>
          <w:szCs w:val="24"/>
          <w:lang w:eastAsia="en-ZW"/>
        </w:rPr>
        <w:t xml:space="preserve"> </w:t>
      </w:r>
      <w:r w:rsidR="00B30238">
        <w:rPr>
          <w:rFonts w:ascii="Times New Roman" w:eastAsia="Times New Roman" w:hAnsi="Times New Roman" w:cs="Times New Roman"/>
          <w:sz w:val="24"/>
          <w:szCs w:val="24"/>
          <w:lang w:eastAsia="en-ZW"/>
        </w:rPr>
        <w:t>second</w:t>
      </w:r>
      <w:r w:rsidR="0000681E" w:rsidRPr="00CE73C3">
        <w:rPr>
          <w:rFonts w:ascii="Times New Roman" w:eastAsia="Times New Roman" w:hAnsi="Times New Roman" w:cs="Times New Roman"/>
          <w:sz w:val="24"/>
          <w:szCs w:val="24"/>
          <w:lang w:eastAsia="en-ZW"/>
        </w:rPr>
        <w:t xml:space="preserve"> accused</w:t>
      </w:r>
      <w:r w:rsidRPr="00CE73C3">
        <w:rPr>
          <w:rFonts w:ascii="Times New Roman" w:eastAsia="Times New Roman" w:hAnsi="Times New Roman" w:cs="Times New Roman"/>
          <w:sz w:val="24"/>
          <w:szCs w:val="24"/>
          <w:lang w:eastAsia="en-ZW"/>
        </w:rPr>
        <w:t>.</w:t>
      </w:r>
      <w:r w:rsidR="001125DB"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They were both </w:t>
      </w:r>
      <w:r w:rsidRPr="00CE73C3">
        <w:rPr>
          <w:rFonts w:ascii="Times New Roman" w:eastAsia="Times New Roman" w:hAnsi="Times New Roman" w:cs="Times New Roman"/>
          <w:sz w:val="24"/>
          <w:szCs w:val="24"/>
          <w:lang w:eastAsia="en-ZW"/>
        </w:rPr>
        <w:t xml:space="preserve">assaulting the </w:t>
      </w:r>
      <w:r w:rsidR="003B48BD" w:rsidRPr="00CE73C3">
        <w:rPr>
          <w:rFonts w:ascii="Times New Roman" w:eastAsia="Times New Roman" w:hAnsi="Times New Roman" w:cs="Times New Roman"/>
          <w:sz w:val="24"/>
          <w:szCs w:val="24"/>
          <w:lang w:eastAsia="en-ZW"/>
        </w:rPr>
        <w:t xml:space="preserve">deceased. </w:t>
      </w:r>
      <w:r w:rsidR="005B1B40">
        <w:rPr>
          <w:rFonts w:ascii="Times New Roman" w:eastAsia="Times New Roman" w:hAnsi="Times New Roman" w:cs="Times New Roman"/>
          <w:sz w:val="24"/>
          <w:szCs w:val="24"/>
          <w:lang w:eastAsia="en-ZW"/>
        </w:rPr>
        <w:t> </w:t>
      </w:r>
      <w:r w:rsidR="003B48BD" w:rsidRPr="00CE73C3">
        <w:rPr>
          <w:rFonts w:ascii="Times New Roman" w:eastAsia="Times New Roman" w:hAnsi="Times New Roman" w:cs="Times New Roman"/>
          <w:sz w:val="24"/>
          <w:szCs w:val="24"/>
          <w:lang w:eastAsia="en-ZW"/>
        </w:rPr>
        <w:t>He</w:t>
      </w:r>
      <w:r w:rsidRPr="00CE73C3">
        <w:rPr>
          <w:rFonts w:ascii="Times New Roman" w:eastAsia="Times New Roman" w:hAnsi="Times New Roman" w:cs="Times New Roman"/>
          <w:sz w:val="24"/>
          <w:szCs w:val="24"/>
          <w:lang w:eastAsia="en-ZW"/>
        </w:rPr>
        <w:t xml:space="preserve"> refuted any assertions by the</w:t>
      </w:r>
      <w:r w:rsidR="004D1295">
        <w:rPr>
          <w:rFonts w:ascii="Times New Roman" w:eastAsia="Times New Roman" w:hAnsi="Times New Roman" w:cs="Times New Roman"/>
          <w:sz w:val="24"/>
          <w:szCs w:val="24"/>
          <w:lang w:eastAsia="en-ZW"/>
        </w:rPr>
        <w:t xml:space="preserve"> first and</w:t>
      </w:r>
      <w:r w:rsidRPr="00CE73C3">
        <w:rPr>
          <w:rFonts w:ascii="Times New Roman" w:eastAsia="Times New Roman" w:hAnsi="Times New Roman" w:cs="Times New Roman"/>
          <w:sz w:val="24"/>
          <w:szCs w:val="24"/>
          <w:lang w:eastAsia="en-ZW"/>
        </w:rPr>
        <w:t xml:space="preserve"> </w:t>
      </w:r>
      <w:r w:rsidR="00B30238">
        <w:rPr>
          <w:rFonts w:ascii="Times New Roman" w:eastAsia="Times New Roman" w:hAnsi="Times New Roman" w:cs="Times New Roman"/>
          <w:sz w:val="24"/>
          <w:szCs w:val="24"/>
          <w:lang w:eastAsia="en-ZW"/>
        </w:rPr>
        <w:t>second</w:t>
      </w:r>
      <w:r w:rsidR="004D360F" w:rsidRPr="00CE73C3">
        <w:rPr>
          <w:rFonts w:ascii="Times New Roman" w:eastAsia="Times New Roman" w:hAnsi="Times New Roman" w:cs="Times New Roman"/>
          <w:sz w:val="24"/>
          <w:szCs w:val="24"/>
          <w:lang w:eastAsia="en-ZW"/>
        </w:rPr>
        <w:t xml:space="preserve"> accused</w:t>
      </w:r>
      <w:r w:rsidRPr="00CE73C3">
        <w:rPr>
          <w:rFonts w:ascii="Times New Roman" w:eastAsia="Times New Roman" w:hAnsi="Times New Roman" w:cs="Times New Roman"/>
          <w:sz w:val="24"/>
          <w:szCs w:val="24"/>
          <w:lang w:eastAsia="en-ZW"/>
        </w:rPr>
        <w:t xml:space="preserve"> that they did not participate</w:t>
      </w:r>
      <w:r w:rsidR="00266AA3" w:rsidRPr="00CE73C3">
        <w:rPr>
          <w:rFonts w:ascii="Times New Roman" w:eastAsia="Times New Roman" w:hAnsi="Times New Roman" w:cs="Times New Roman"/>
          <w:sz w:val="24"/>
          <w:szCs w:val="24"/>
          <w:lang w:eastAsia="en-ZW"/>
        </w:rPr>
        <w:t xml:space="preserve"> in the assault a</w:t>
      </w:r>
      <w:r w:rsidR="004D360F" w:rsidRPr="00CE73C3">
        <w:rPr>
          <w:rFonts w:ascii="Times New Roman" w:eastAsia="Times New Roman" w:hAnsi="Times New Roman" w:cs="Times New Roman"/>
          <w:sz w:val="24"/>
          <w:szCs w:val="24"/>
          <w:lang w:eastAsia="en-ZW"/>
        </w:rPr>
        <w:t>nd insisted</w:t>
      </w:r>
      <w:r w:rsidR="000B4151" w:rsidRPr="00CE73C3">
        <w:rPr>
          <w:rFonts w:ascii="Times New Roman" w:eastAsia="Times New Roman" w:hAnsi="Times New Roman" w:cs="Times New Roman"/>
          <w:sz w:val="24"/>
          <w:szCs w:val="24"/>
          <w:lang w:eastAsia="en-ZW"/>
        </w:rPr>
        <w:t xml:space="preserve"> that the</w:t>
      </w:r>
      <w:r w:rsidR="0000681E" w:rsidRPr="00CE73C3">
        <w:rPr>
          <w:rFonts w:ascii="Times New Roman" w:eastAsia="Times New Roman" w:hAnsi="Times New Roman" w:cs="Times New Roman"/>
          <w:sz w:val="24"/>
          <w:szCs w:val="24"/>
          <w:lang w:eastAsia="en-ZW"/>
        </w:rPr>
        <w:t>y assaulted the</w:t>
      </w:r>
      <w:r w:rsidR="000B4151" w:rsidRPr="00CE73C3">
        <w:rPr>
          <w:rFonts w:ascii="Times New Roman" w:eastAsia="Times New Roman" w:hAnsi="Times New Roman" w:cs="Times New Roman"/>
          <w:sz w:val="24"/>
          <w:szCs w:val="24"/>
          <w:lang w:eastAsia="en-ZW"/>
        </w:rPr>
        <w:t xml:space="preserve"> deceased</w:t>
      </w:r>
      <w:r w:rsidR="004D360F" w:rsidRPr="00CE73C3">
        <w:rPr>
          <w:rFonts w:ascii="Times New Roman" w:eastAsia="Times New Roman" w:hAnsi="Times New Roman" w:cs="Times New Roman"/>
          <w:sz w:val="24"/>
          <w:szCs w:val="24"/>
          <w:lang w:eastAsia="en-ZW"/>
        </w:rPr>
        <w:t>, alleging that he was a</w:t>
      </w:r>
      <w:r w:rsidR="0000681E" w:rsidRPr="00CE73C3">
        <w:rPr>
          <w:rFonts w:ascii="Times New Roman" w:eastAsia="Times New Roman" w:hAnsi="Times New Roman" w:cs="Times New Roman"/>
          <w:sz w:val="24"/>
          <w:szCs w:val="24"/>
          <w:lang w:eastAsia="en-ZW"/>
        </w:rPr>
        <w:t xml:space="preserve"> thief</w:t>
      </w:r>
      <w:r w:rsidR="00266AA3" w:rsidRPr="00CE73C3">
        <w:rPr>
          <w:rFonts w:ascii="Times New Roman" w:eastAsia="Times New Roman" w:hAnsi="Times New Roman" w:cs="Times New Roman"/>
          <w:sz w:val="24"/>
          <w:szCs w:val="24"/>
          <w:lang w:eastAsia="en-ZW"/>
        </w:rPr>
        <w:t xml:space="preserve"> </w:t>
      </w:r>
      <w:r w:rsidR="004D360F" w:rsidRPr="00CE73C3">
        <w:rPr>
          <w:rFonts w:ascii="Times New Roman" w:eastAsia="Times New Roman" w:hAnsi="Times New Roman" w:cs="Times New Roman"/>
          <w:sz w:val="24"/>
          <w:szCs w:val="24"/>
          <w:lang w:eastAsia="en-ZW"/>
        </w:rPr>
        <w:t xml:space="preserve">and that they had two weeks earlier experienced a theft at their homestead. </w:t>
      </w:r>
    </w:p>
    <w:p w:rsidR="00BA3E35" w:rsidRPr="00CE73C3" w:rsidRDefault="00B30238"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633F1" w:rsidRPr="00CE73C3">
        <w:rPr>
          <w:rFonts w:ascii="Times New Roman" w:eastAsia="Times New Roman" w:hAnsi="Times New Roman" w:cs="Times New Roman"/>
          <w:sz w:val="24"/>
          <w:szCs w:val="24"/>
          <w:lang w:eastAsia="en-ZW"/>
        </w:rPr>
        <w:t>The evidence of this and the previous witness Kuda,</w:t>
      </w:r>
      <w:r w:rsidR="00BA3E35" w:rsidRPr="00CE73C3">
        <w:rPr>
          <w:rFonts w:ascii="Times New Roman" w:eastAsia="Times New Roman" w:hAnsi="Times New Roman" w:cs="Times New Roman"/>
          <w:sz w:val="24"/>
          <w:szCs w:val="24"/>
          <w:lang w:eastAsia="en-ZW"/>
        </w:rPr>
        <w:t xml:space="preserve"> was crucia</w:t>
      </w:r>
      <w:r w:rsidR="005633F1" w:rsidRPr="00CE73C3">
        <w:rPr>
          <w:rFonts w:ascii="Times New Roman" w:eastAsia="Times New Roman" w:hAnsi="Times New Roman" w:cs="Times New Roman"/>
          <w:sz w:val="24"/>
          <w:szCs w:val="24"/>
          <w:lang w:eastAsia="en-ZW"/>
        </w:rPr>
        <w:t>l in that it dispelled the mystery around the</w:t>
      </w:r>
      <w:r w:rsidR="00BA3E35" w:rsidRPr="00CE73C3">
        <w:rPr>
          <w:rFonts w:ascii="Times New Roman" w:eastAsia="Times New Roman" w:hAnsi="Times New Roman" w:cs="Times New Roman"/>
          <w:sz w:val="24"/>
          <w:szCs w:val="24"/>
          <w:lang w:eastAsia="en-ZW"/>
        </w:rPr>
        <w:t xml:space="preserve"> identity of the hefty light skinned </w:t>
      </w:r>
      <w:r w:rsidR="000B4151" w:rsidRPr="00CE73C3">
        <w:rPr>
          <w:rFonts w:ascii="Times New Roman" w:eastAsia="Times New Roman" w:hAnsi="Times New Roman" w:cs="Times New Roman"/>
          <w:sz w:val="24"/>
          <w:szCs w:val="24"/>
          <w:lang w:eastAsia="en-ZW"/>
        </w:rPr>
        <w:t>woman</w:t>
      </w:r>
      <w:r w:rsidR="0000681E" w:rsidRPr="00CE73C3">
        <w:rPr>
          <w:rFonts w:ascii="Times New Roman" w:eastAsia="Times New Roman" w:hAnsi="Times New Roman" w:cs="Times New Roman"/>
          <w:sz w:val="24"/>
          <w:szCs w:val="24"/>
          <w:lang w:eastAsia="en-ZW"/>
        </w:rPr>
        <w:t xml:space="preserve"> and the dreadlocked man</w:t>
      </w:r>
      <w:r w:rsidR="000B4151" w:rsidRPr="00CE73C3">
        <w:rPr>
          <w:rFonts w:ascii="Times New Roman" w:eastAsia="Times New Roman" w:hAnsi="Times New Roman" w:cs="Times New Roman"/>
          <w:sz w:val="24"/>
          <w:szCs w:val="24"/>
          <w:lang w:eastAsia="en-ZW"/>
        </w:rPr>
        <w:t>. According</w:t>
      </w:r>
      <w:r w:rsidR="00BA3E35" w:rsidRPr="00CE73C3">
        <w:rPr>
          <w:rFonts w:ascii="Times New Roman" w:eastAsia="Times New Roman" w:hAnsi="Times New Roman" w:cs="Times New Roman"/>
          <w:sz w:val="24"/>
          <w:szCs w:val="24"/>
          <w:lang w:eastAsia="en-ZW"/>
        </w:rPr>
        <w:t xml:space="preserve"> to Robert </w:t>
      </w:r>
      <w:r w:rsidR="005633F1" w:rsidRPr="00CE73C3">
        <w:rPr>
          <w:rFonts w:ascii="Times New Roman" w:eastAsia="Times New Roman" w:hAnsi="Times New Roman" w:cs="Times New Roman"/>
          <w:sz w:val="24"/>
          <w:szCs w:val="24"/>
          <w:lang w:eastAsia="en-ZW"/>
        </w:rPr>
        <w:t xml:space="preserve">and Kuda, </w:t>
      </w:r>
      <w:r w:rsidR="00BA3E35" w:rsidRPr="00CE73C3">
        <w:rPr>
          <w:rFonts w:ascii="Times New Roman" w:eastAsia="Times New Roman" w:hAnsi="Times New Roman" w:cs="Times New Roman"/>
          <w:sz w:val="24"/>
          <w:szCs w:val="24"/>
          <w:lang w:eastAsia="en-ZW"/>
        </w:rPr>
        <w:t xml:space="preserve">the light skinned woman who beat up the deceased was none other than the </w:t>
      </w:r>
      <w:r w:rsidR="00430BF2">
        <w:rPr>
          <w:rFonts w:ascii="Times New Roman" w:eastAsia="Times New Roman" w:hAnsi="Times New Roman" w:cs="Times New Roman"/>
          <w:sz w:val="24"/>
          <w:szCs w:val="24"/>
          <w:lang w:eastAsia="en-ZW"/>
        </w:rPr>
        <w:t xml:space="preserve">first </w:t>
      </w:r>
      <w:r w:rsidR="000B4151" w:rsidRPr="00CE73C3">
        <w:rPr>
          <w:rFonts w:ascii="Times New Roman" w:eastAsia="Times New Roman" w:hAnsi="Times New Roman" w:cs="Times New Roman"/>
          <w:sz w:val="24"/>
          <w:szCs w:val="24"/>
          <w:lang w:eastAsia="en-ZW"/>
        </w:rPr>
        <w:t xml:space="preserve">accused. </w:t>
      </w:r>
      <w:r w:rsidR="00430BF2">
        <w:rPr>
          <w:rFonts w:ascii="Times New Roman" w:eastAsia="Times New Roman" w:hAnsi="Times New Roman" w:cs="Times New Roman"/>
          <w:sz w:val="24"/>
          <w:szCs w:val="24"/>
          <w:lang w:eastAsia="en-ZW"/>
        </w:rPr>
        <w:t xml:space="preserve"> </w:t>
      </w:r>
      <w:r w:rsidR="000B4151" w:rsidRPr="00CE73C3">
        <w:rPr>
          <w:rFonts w:ascii="Times New Roman" w:eastAsia="Times New Roman" w:hAnsi="Times New Roman" w:cs="Times New Roman"/>
          <w:sz w:val="24"/>
          <w:szCs w:val="24"/>
          <w:lang w:eastAsia="en-ZW"/>
        </w:rPr>
        <w:t>She</w:t>
      </w:r>
      <w:r w:rsidR="00BA3E35" w:rsidRPr="00CE73C3">
        <w:rPr>
          <w:rFonts w:ascii="Times New Roman" w:eastAsia="Times New Roman" w:hAnsi="Times New Roman" w:cs="Times New Roman"/>
          <w:sz w:val="24"/>
          <w:szCs w:val="24"/>
          <w:lang w:eastAsia="en-ZW"/>
        </w:rPr>
        <w:t xml:space="preserve"> and her son the </w:t>
      </w:r>
      <w:r w:rsidR="00430BF2">
        <w:rPr>
          <w:rFonts w:ascii="Times New Roman" w:eastAsia="Times New Roman" w:hAnsi="Times New Roman" w:cs="Times New Roman"/>
          <w:sz w:val="24"/>
          <w:szCs w:val="24"/>
          <w:lang w:eastAsia="en-ZW"/>
        </w:rPr>
        <w:t>second</w:t>
      </w:r>
      <w:r w:rsidR="00BA3E35" w:rsidRPr="00CE73C3">
        <w:rPr>
          <w:rFonts w:ascii="Times New Roman" w:eastAsia="Times New Roman" w:hAnsi="Times New Roman" w:cs="Times New Roman"/>
          <w:sz w:val="24"/>
          <w:szCs w:val="24"/>
          <w:lang w:eastAsia="en-ZW"/>
        </w:rPr>
        <w:t xml:space="preserve"> accused were heavily involved in the assault of the deceased to the extent that they had to be </w:t>
      </w:r>
      <w:r w:rsidR="000B4151" w:rsidRPr="00CE73C3">
        <w:rPr>
          <w:rFonts w:ascii="Times New Roman" w:eastAsia="Times New Roman" w:hAnsi="Times New Roman" w:cs="Times New Roman"/>
          <w:sz w:val="24"/>
          <w:szCs w:val="24"/>
          <w:lang w:eastAsia="en-ZW"/>
        </w:rPr>
        <w:t xml:space="preserve">restrained. </w:t>
      </w:r>
      <w:r w:rsidR="005633F1" w:rsidRPr="00CE73C3">
        <w:rPr>
          <w:rFonts w:ascii="Times New Roman" w:eastAsia="Times New Roman" w:hAnsi="Times New Roman" w:cs="Times New Roman"/>
          <w:sz w:val="24"/>
          <w:szCs w:val="24"/>
          <w:lang w:eastAsia="en-ZW"/>
        </w:rPr>
        <w:t>The evidence of the two equally corroborated that of Fungai in relation to</w:t>
      </w:r>
      <w:r w:rsidR="0000681E" w:rsidRPr="00CE73C3">
        <w:rPr>
          <w:rFonts w:ascii="Times New Roman" w:eastAsia="Times New Roman" w:hAnsi="Times New Roman" w:cs="Times New Roman"/>
          <w:sz w:val="24"/>
          <w:szCs w:val="24"/>
          <w:lang w:eastAsia="en-ZW"/>
        </w:rPr>
        <w:t xml:space="preserve"> the participation of the hefty light skinned woman and the dreadlocked man. </w:t>
      </w:r>
      <w:r w:rsidR="000B4151" w:rsidRPr="00CE73C3">
        <w:rPr>
          <w:rFonts w:ascii="Times New Roman" w:eastAsia="Times New Roman" w:hAnsi="Times New Roman" w:cs="Times New Roman"/>
          <w:sz w:val="24"/>
          <w:szCs w:val="24"/>
          <w:lang w:eastAsia="en-ZW"/>
        </w:rPr>
        <w:t xml:space="preserve"> We</w:t>
      </w:r>
      <w:r w:rsidR="00BA3E35" w:rsidRPr="00CE73C3">
        <w:rPr>
          <w:rFonts w:ascii="Times New Roman" w:eastAsia="Times New Roman" w:hAnsi="Times New Roman" w:cs="Times New Roman"/>
          <w:sz w:val="24"/>
          <w:szCs w:val="24"/>
          <w:lang w:eastAsia="en-ZW"/>
        </w:rPr>
        <w:t xml:space="preserve"> fou</w:t>
      </w:r>
      <w:r w:rsidR="0089230A" w:rsidRPr="00CE73C3">
        <w:rPr>
          <w:rFonts w:ascii="Times New Roman" w:eastAsia="Times New Roman" w:hAnsi="Times New Roman" w:cs="Times New Roman"/>
          <w:sz w:val="24"/>
          <w:szCs w:val="24"/>
          <w:lang w:eastAsia="en-ZW"/>
        </w:rPr>
        <w:t xml:space="preserve">nd the evidence of the </w:t>
      </w:r>
      <w:r w:rsidR="00C27A7D" w:rsidRPr="00CE73C3">
        <w:rPr>
          <w:rFonts w:ascii="Times New Roman" w:eastAsia="Times New Roman" w:hAnsi="Times New Roman" w:cs="Times New Roman"/>
          <w:sz w:val="24"/>
          <w:szCs w:val="24"/>
          <w:lang w:eastAsia="en-ZW"/>
        </w:rPr>
        <w:t>witnesses</w:t>
      </w:r>
      <w:r w:rsidR="0089230A" w:rsidRPr="00CE73C3">
        <w:rPr>
          <w:rFonts w:ascii="Times New Roman" w:eastAsia="Times New Roman" w:hAnsi="Times New Roman" w:cs="Times New Roman"/>
          <w:sz w:val="24"/>
          <w:szCs w:val="24"/>
          <w:lang w:eastAsia="en-ZW"/>
        </w:rPr>
        <w:t xml:space="preserve"> safe to rely on.</w:t>
      </w:r>
    </w:p>
    <w:p w:rsidR="00266AA3" w:rsidRPr="00CE73C3" w:rsidRDefault="00430BF2" w:rsidP="00430BF2">
      <w:pPr>
        <w:pStyle w:val="ListParagraph"/>
        <w:shd w:val="clear" w:color="auto" w:fill="FFFFFF"/>
        <w:tabs>
          <w:tab w:val="left" w:pos="1080"/>
        </w:tabs>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7.</w:t>
      </w:r>
      <w:r>
        <w:rPr>
          <w:rFonts w:ascii="Times New Roman" w:eastAsia="Times New Roman" w:hAnsi="Times New Roman" w:cs="Times New Roman"/>
          <w:sz w:val="24"/>
          <w:szCs w:val="24"/>
          <w:lang w:eastAsia="en-ZW"/>
        </w:rPr>
        <w:tab/>
      </w:r>
      <w:r w:rsidR="005633F1" w:rsidRPr="00CE73C3">
        <w:rPr>
          <w:rFonts w:ascii="Times New Roman" w:eastAsia="Times New Roman" w:hAnsi="Times New Roman" w:cs="Times New Roman"/>
          <w:b/>
          <w:sz w:val="24"/>
          <w:szCs w:val="24"/>
          <w:lang w:eastAsia="en-ZW"/>
        </w:rPr>
        <w:t>Marshal Chikwanha</w:t>
      </w:r>
      <w:r w:rsidR="00357850">
        <w:rPr>
          <w:rFonts w:ascii="Times New Roman" w:eastAsia="Times New Roman" w:hAnsi="Times New Roman" w:cs="Times New Roman"/>
          <w:b/>
          <w:sz w:val="24"/>
          <w:szCs w:val="24"/>
          <w:lang w:eastAsia="en-ZW"/>
        </w:rPr>
        <w:t xml:space="preserve"> </w:t>
      </w:r>
      <w:r w:rsidR="00CC6717">
        <w:rPr>
          <w:rFonts w:ascii="Times New Roman" w:eastAsia="Times New Roman" w:hAnsi="Times New Roman" w:cs="Times New Roman"/>
          <w:b/>
          <w:sz w:val="24"/>
          <w:szCs w:val="24"/>
          <w:lang w:eastAsia="en-ZW"/>
        </w:rPr>
        <w:t>(Marshal)</w:t>
      </w:r>
    </w:p>
    <w:p w:rsidR="00627C14" w:rsidRPr="00CE73C3" w:rsidRDefault="00430BF2"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633F1" w:rsidRPr="00CE73C3">
        <w:rPr>
          <w:rFonts w:ascii="Times New Roman" w:eastAsia="Times New Roman" w:hAnsi="Times New Roman" w:cs="Times New Roman"/>
          <w:sz w:val="24"/>
          <w:szCs w:val="24"/>
          <w:lang w:eastAsia="en-ZW"/>
        </w:rPr>
        <w:t>He was another</w:t>
      </w:r>
      <w:r w:rsidR="0089230A" w:rsidRPr="00CE73C3">
        <w:rPr>
          <w:rFonts w:ascii="Times New Roman" w:eastAsia="Times New Roman" w:hAnsi="Times New Roman" w:cs="Times New Roman"/>
          <w:sz w:val="24"/>
          <w:szCs w:val="24"/>
          <w:lang w:eastAsia="en-ZW"/>
        </w:rPr>
        <w:t xml:space="preserve"> eye </w:t>
      </w:r>
      <w:r w:rsidR="005633F1" w:rsidRPr="00CE73C3">
        <w:rPr>
          <w:rFonts w:ascii="Times New Roman" w:eastAsia="Times New Roman" w:hAnsi="Times New Roman" w:cs="Times New Roman"/>
          <w:sz w:val="24"/>
          <w:szCs w:val="24"/>
          <w:lang w:eastAsia="en-ZW"/>
        </w:rPr>
        <w:t xml:space="preserve">witness. </w:t>
      </w:r>
      <w:r w:rsidR="00167A84" w:rsidRPr="00CE73C3">
        <w:rPr>
          <w:rFonts w:ascii="Times New Roman" w:eastAsia="Times New Roman" w:hAnsi="Times New Roman" w:cs="Times New Roman"/>
          <w:sz w:val="24"/>
          <w:szCs w:val="24"/>
          <w:lang w:eastAsia="en-ZW"/>
        </w:rPr>
        <w:t>Marshal’s</w:t>
      </w:r>
      <w:r w:rsidR="00266AA3" w:rsidRPr="00CE73C3">
        <w:rPr>
          <w:rFonts w:ascii="Times New Roman" w:eastAsia="Times New Roman" w:hAnsi="Times New Roman" w:cs="Times New Roman"/>
          <w:sz w:val="24"/>
          <w:szCs w:val="24"/>
          <w:lang w:eastAsia="en-ZW"/>
        </w:rPr>
        <w:t xml:space="preserve"> evidence was </w:t>
      </w:r>
      <w:r w:rsidR="00167A84" w:rsidRPr="00CE73C3">
        <w:rPr>
          <w:rFonts w:ascii="Times New Roman" w:eastAsia="Times New Roman" w:hAnsi="Times New Roman" w:cs="Times New Roman"/>
          <w:sz w:val="24"/>
          <w:szCs w:val="24"/>
          <w:lang w:eastAsia="en-ZW"/>
        </w:rPr>
        <w:t xml:space="preserve">also </w:t>
      </w:r>
      <w:r w:rsidR="00266AA3" w:rsidRPr="00CE73C3">
        <w:rPr>
          <w:rFonts w:ascii="Times New Roman" w:eastAsia="Times New Roman" w:hAnsi="Times New Roman" w:cs="Times New Roman"/>
          <w:sz w:val="24"/>
          <w:szCs w:val="24"/>
          <w:lang w:eastAsia="en-ZW"/>
        </w:rPr>
        <w:t>c</w:t>
      </w:r>
      <w:r w:rsidR="0089230A" w:rsidRPr="00CE73C3">
        <w:rPr>
          <w:rFonts w:ascii="Times New Roman" w:eastAsia="Times New Roman" w:hAnsi="Times New Roman" w:cs="Times New Roman"/>
          <w:sz w:val="24"/>
          <w:szCs w:val="24"/>
          <w:lang w:eastAsia="en-ZW"/>
        </w:rPr>
        <w:t>rucial to the</w:t>
      </w:r>
      <w:r w:rsidR="00167A84" w:rsidRPr="00CE73C3">
        <w:rPr>
          <w:rFonts w:ascii="Times New Roman" w:eastAsia="Times New Roman" w:hAnsi="Times New Roman" w:cs="Times New Roman"/>
          <w:sz w:val="24"/>
          <w:szCs w:val="24"/>
          <w:lang w:eastAsia="en-ZW"/>
        </w:rPr>
        <w:t xml:space="preserve"> resolution of the issue at hand.</w:t>
      </w:r>
      <w:r w:rsidR="005633F1" w:rsidRPr="00CE73C3">
        <w:rPr>
          <w:rFonts w:ascii="Times New Roman" w:eastAsia="Times New Roman" w:hAnsi="Times New Roman" w:cs="Times New Roman"/>
          <w:sz w:val="24"/>
          <w:szCs w:val="24"/>
          <w:lang w:eastAsia="en-ZW"/>
        </w:rPr>
        <w:t xml:space="preserve"> He was</w:t>
      </w:r>
      <w:r w:rsidR="00E9237B" w:rsidRPr="00CE73C3">
        <w:rPr>
          <w:rFonts w:ascii="Times New Roman" w:eastAsia="Times New Roman" w:hAnsi="Times New Roman" w:cs="Times New Roman"/>
          <w:sz w:val="24"/>
          <w:szCs w:val="24"/>
          <w:lang w:eastAsia="en-ZW"/>
        </w:rPr>
        <w:t xml:space="preserve"> born and raised</w:t>
      </w:r>
      <w:r w:rsidR="00266AA3" w:rsidRPr="00CE73C3">
        <w:rPr>
          <w:rFonts w:ascii="Times New Roman" w:eastAsia="Times New Roman" w:hAnsi="Times New Roman" w:cs="Times New Roman"/>
          <w:sz w:val="24"/>
          <w:szCs w:val="24"/>
          <w:lang w:eastAsia="en-ZW"/>
        </w:rPr>
        <w:t xml:space="preserve"> in Nechiva</w:t>
      </w:r>
      <w:r w:rsidR="00167A84" w:rsidRPr="00CE73C3">
        <w:rPr>
          <w:rFonts w:ascii="Times New Roman" w:eastAsia="Times New Roman" w:hAnsi="Times New Roman" w:cs="Times New Roman"/>
          <w:sz w:val="24"/>
          <w:szCs w:val="24"/>
          <w:lang w:eastAsia="en-ZW"/>
        </w:rPr>
        <w:t xml:space="preserve"> village</w:t>
      </w:r>
      <w:r w:rsidR="005633F1" w:rsidRPr="00CE73C3">
        <w:rPr>
          <w:rFonts w:ascii="Times New Roman" w:eastAsia="Times New Roman" w:hAnsi="Times New Roman" w:cs="Times New Roman"/>
          <w:sz w:val="24"/>
          <w:szCs w:val="24"/>
          <w:lang w:eastAsia="en-ZW"/>
        </w:rPr>
        <w:t>. H</w:t>
      </w:r>
      <w:r w:rsidR="00167A84" w:rsidRPr="00CE73C3">
        <w:rPr>
          <w:rFonts w:ascii="Times New Roman" w:eastAsia="Times New Roman" w:hAnsi="Times New Roman" w:cs="Times New Roman"/>
          <w:sz w:val="24"/>
          <w:szCs w:val="24"/>
          <w:lang w:eastAsia="en-ZW"/>
        </w:rPr>
        <w:t>e claimed to know</w:t>
      </w:r>
      <w:r w:rsidR="00266AA3" w:rsidRPr="00CE73C3">
        <w:rPr>
          <w:rFonts w:ascii="Times New Roman" w:eastAsia="Times New Roman" w:hAnsi="Times New Roman" w:cs="Times New Roman"/>
          <w:sz w:val="24"/>
          <w:szCs w:val="24"/>
          <w:lang w:eastAsia="en-ZW"/>
        </w:rPr>
        <w:t xml:space="preserve"> all</w:t>
      </w:r>
      <w:r w:rsidR="0089230A" w:rsidRPr="00CE73C3">
        <w:rPr>
          <w:rFonts w:ascii="Times New Roman" w:eastAsia="Times New Roman" w:hAnsi="Times New Roman" w:cs="Times New Roman"/>
          <w:sz w:val="24"/>
          <w:szCs w:val="24"/>
          <w:lang w:eastAsia="en-ZW"/>
        </w:rPr>
        <w:t xml:space="preserve"> the accused</w:t>
      </w:r>
      <w:r w:rsidR="00266AA3" w:rsidRPr="00CE73C3">
        <w:rPr>
          <w:rFonts w:ascii="Times New Roman" w:eastAsia="Times New Roman" w:hAnsi="Times New Roman" w:cs="Times New Roman"/>
          <w:sz w:val="24"/>
          <w:szCs w:val="24"/>
          <w:lang w:eastAsia="en-ZW"/>
        </w:rPr>
        <w:t xml:space="preserve"> and</w:t>
      </w:r>
      <w:r w:rsidR="0089230A" w:rsidRPr="00CE73C3">
        <w:rPr>
          <w:rFonts w:ascii="Times New Roman" w:eastAsia="Times New Roman" w:hAnsi="Times New Roman" w:cs="Times New Roman"/>
          <w:sz w:val="24"/>
          <w:szCs w:val="24"/>
          <w:lang w:eastAsia="en-ZW"/>
        </w:rPr>
        <w:t xml:space="preserve"> told the court that he</w:t>
      </w:r>
      <w:r w:rsidR="00266AA3" w:rsidRPr="00CE73C3">
        <w:rPr>
          <w:rFonts w:ascii="Times New Roman" w:eastAsia="Times New Roman" w:hAnsi="Times New Roman" w:cs="Times New Roman"/>
          <w:sz w:val="24"/>
          <w:szCs w:val="24"/>
          <w:lang w:eastAsia="en-ZW"/>
        </w:rPr>
        <w:t xml:space="preserve"> could not have been mistaken in his </w:t>
      </w:r>
      <w:r w:rsidR="008E211A" w:rsidRPr="00CE73C3">
        <w:rPr>
          <w:rFonts w:ascii="Times New Roman" w:eastAsia="Times New Roman" w:hAnsi="Times New Roman" w:cs="Times New Roman"/>
          <w:sz w:val="24"/>
          <w:szCs w:val="24"/>
          <w:lang w:eastAsia="en-ZW"/>
        </w:rPr>
        <w:t>identification of them</w:t>
      </w:r>
      <w:r w:rsidR="009B4F08" w:rsidRPr="00CE73C3">
        <w:rPr>
          <w:rFonts w:ascii="Times New Roman" w:eastAsia="Times New Roman" w:hAnsi="Times New Roman" w:cs="Times New Roman"/>
          <w:sz w:val="24"/>
          <w:szCs w:val="24"/>
          <w:lang w:eastAsia="en-ZW"/>
        </w:rPr>
        <w:t>.</w:t>
      </w:r>
      <w:r w:rsidR="00955A58" w:rsidRPr="00CE73C3">
        <w:rPr>
          <w:rFonts w:ascii="Times New Roman" w:eastAsia="Times New Roman" w:hAnsi="Times New Roman" w:cs="Times New Roman"/>
          <w:sz w:val="24"/>
          <w:szCs w:val="24"/>
          <w:lang w:eastAsia="en-ZW"/>
        </w:rPr>
        <w:t xml:space="preserve"> </w:t>
      </w:r>
      <w:r w:rsidR="005633F1" w:rsidRPr="00CE73C3">
        <w:rPr>
          <w:rFonts w:ascii="Times New Roman" w:eastAsia="Times New Roman" w:hAnsi="Times New Roman" w:cs="Times New Roman"/>
          <w:sz w:val="24"/>
          <w:szCs w:val="24"/>
          <w:lang w:eastAsia="en-ZW"/>
        </w:rPr>
        <w:t xml:space="preserve"> </w:t>
      </w:r>
      <w:r w:rsidR="009B4F08" w:rsidRPr="00CE73C3">
        <w:rPr>
          <w:rFonts w:ascii="Times New Roman" w:eastAsia="Times New Roman" w:hAnsi="Times New Roman" w:cs="Times New Roman"/>
          <w:sz w:val="24"/>
          <w:szCs w:val="24"/>
          <w:lang w:eastAsia="en-ZW"/>
        </w:rPr>
        <w:t xml:space="preserve"> </w:t>
      </w:r>
      <w:r w:rsidR="005633F1" w:rsidRPr="00CE73C3">
        <w:rPr>
          <w:rFonts w:ascii="Times New Roman" w:eastAsia="Times New Roman" w:hAnsi="Times New Roman" w:cs="Times New Roman"/>
          <w:sz w:val="24"/>
          <w:szCs w:val="24"/>
          <w:lang w:eastAsia="en-ZW"/>
        </w:rPr>
        <w:t>On</w:t>
      </w:r>
      <w:r w:rsidR="009B4F08" w:rsidRPr="00CE73C3">
        <w:rPr>
          <w:rFonts w:ascii="Times New Roman" w:eastAsia="Times New Roman" w:hAnsi="Times New Roman" w:cs="Times New Roman"/>
          <w:sz w:val="24"/>
          <w:szCs w:val="24"/>
          <w:lang w:eastAsia="en-ZW"/>
        </w:rPr>
        <w:t xml:space="preserve"> the day in </w:t>
      </w:r>
      <w:r w:rsidR="00167A84" w:rsidRPr="00CE73C3">
        <w:rPr>
          <w:rFonts w:ascii="Times New Roman" w:eastAsia="Times New Roman" w:hAnsi="Times New Roman" w:cs="Times New Roman"/>
          <w:sz w:val="24"/>
          <w:szCs w:val="24"/>
          <w:lang w:eastAsia="en-ZW"/>
        </w:rPr>
        <w:t>question, he</w:t>
      </w:r>
      <w:r w:rsidR="003F554A" w:rsidRPr="00CE73C3">
        <w:rPr>
          <w:rFonts w:ascii="Times New Roman" w:eastAsia="Times New Roman" w:hAnsi="Times New Roman" w:cs="Times New Roman"/>
          <w:sz w:val="24"/>
          <w:szCs w:val="24"/>
          <w:lang w:eastAsia="en-ZW"/>
        </w:rPr>
        <w:t xml:space="preserve"> was awakened by the sound of people </w:t>
      </w:r>
      <w:r w:rsidR="00167A84" w:rsidRPr="00CE73C3">
        <w:rPr>
          <w:rFonts w:ascii="Times New Roman" w:eastAsia="Times New Roman" w:hAnsi="Times New Roman" w:cs="Times New Roman"/>
          <w:sz w:val="24"/>
          <w:szCs w:val="24"/>
          <w:lang w:eastAsia="en-ZW"/>
        </w:rPr>
        <w:t xml:space="preserve">running and shouting </w:t>
      </w:r>
      <w:r w:rsidR="005633F1" w:rsidRPr="00CE73C3">
        <w:rPr>
          <w:rFonts w:ascii="Times New Roman" w:eastAsia="Times New Roman" w:hAnsi="Times New Roman" w:cs="Times New Roman"/>
          <w:sz w:val="24"/>
          <w:szCs w:val="24"/>
          <w:lang w:eastAsia="en-ZW"/>
        </w:rPr>
        <w:t xml:space="preserve">that there was a </w:t>
      </w:r>
      <w:r w:rsidR="00167A84" w:rsidRPr="00CE73C3">
        <w:rPr>
          <w:rFonts w:ascii="Times New Roman" w:eastAsia="Times New Roman" w:hAnsi="Times New Roman" w:cs="Times New Roman"/>
          <w:sz w:val="24"/>
          <w:szCs w:val="24"/>
          <w:lang w:eastAsia="en-ZW"/>
        </w:rPr>
        <w:t>thief</w:t>
      </w:r>
      <w:r w:rsidR="005633F1" w:rsidRPr="00CE73C3">
        <w:rPr>
          <w:rFonts w:ascii="Times New Roman" w:eastAsia="Times New Roman" w:hAnsi="Times New Roman" w:cs="Times New Roman"/>
          <w:sz w:val="24"/>
          <w:szCs w:val="24"/>
          <w:lang w:eastAsia="en-ZW"/>
        </w:rPr>
        <w:t xml:space="preserve"> in the village</w:t>
      </w:r>
      <w:r w:rsidR="00167A84" w:rsidRPr="00CE73C3">
        <w:rPr>
          <w:rFonts w:ascii="Times New Roman" w:eastAsia="Times New Roman" w:hAnsi="Times New Roman" w:cs="Times New Roman"/>
          <w:sz w:val="24"/>
          <w:szCs w:val="24"/>
          <w:lang w:eastAsia="en-ZW"/>
        </w:rPr>
        <w:t>. Curious</w:t>
      </w:r>
      <w:r w:rsidR="003F554A" w:rsidRPr="00CE73C3">
        <w:rPr>
          <w:rFonts w:ascii="Times New Roman" w:eastAsia="Times New Roman" w:hAnsi="Times New Roman" w:cs="Times New Roman"/>
          <w:sz w:val="24"/>
          <w:szCs w:val="24"/>
          <w:lang w:eastAsia="en-ZW"/>
        </w:rPr>
        <w:t xml:space="preserve"> to know what was going on the witness went outside to </w:t>
      </w:r>
      <w:r w:rsidR="00167A84" w:rsidRPr="00CE73C3">
        <w:rPr>
          <w:rFonts w:ascii="Times New Roman" w:eastAsia="Times New Roman" w:hAnsi="Times New Roman" w:cs="Times New Roman"/>
          <w:sz w:val="24"/>
          <w:szCs w:val="24"/>
          <w:lang w:eastAsia="en-ZW"/>
        </w:rPr>
        <w:t>investigate. About</w:t>
      </w:r>
      <w:r w:rsidR="005633F1" w:rsidRPr="00CE73C3">
        <w:rPr>
          <w:rFonts w:ascii="Times New Roman" w:eastAsia="Times New Roman" w:hAnsi="Times New Roman" w:cs="Times New Roman"/>
          <w:sz w:val="24"/>
          <w:szCs w:val="24"/>
          <w:lang w:eastAsia="en-ZW"/>
        </w:rPr>
        <w:t xml:space="preserve"> thirty</w:t>
      </w:r>
      <w:r w:rsidR="003F554A" w:rsidRPr="00CE73C3">
        <w:rPr>
          <w:rFonts w:ascii="Times New Roman" w:eastAsia="Times New Roman" w:hAnsi="Times New Roman" w:cs="Times New Roman"/>
          <w:sz w:val="24"/>
          <w:szCs w:val="24"/>
          <w:lang w:eastAsia="en-ZW"/>
        </w:rPr>
        <w:t xml:space="preserve"> </w:t>
      </w:r>
      <w:r w:rsidR="00167A84" w:rsidRPr="00CE73C3">
        <w:rPr>
          <w:rFonts w:ascii="Times New Roman" w:eastAsia="Times New Roman" w:hAnsi="Times New Roman" w:cs="Times New Roman"/>
          <w:sz w:val="24"/>
          <w:szCs w:val="24"/>
          <w:lang w:eastAsia="en-ZW"/>
        </w:rPr>
        <w:t>meters</w:t>
      </w:r>
      <w:r w:rsidR="003F554A" w:rsidRPr="00CE73C3">
        <w:rPr>
          <w:rFonts w:ascii="Times New Roman" w:eastAsia="Times New Roman" w:hAnsi="Times New Roman" w:cs="Times New Roman"/>
          <w:sz w:val="24"/>
          <w:szCs w:val="24"/>
          <w:lang w:eastAsia="en-ZW"/>
        </w:rPr>
        <w:t xml:space="preserve"> away he saw some people surrounding </w:t>
      </w:r>
      <w:r w:rsidR="00683EC0" w:rsidRPr="00CE73C3">
        <w:rPr>
          <w:rFonts w:ascii="Times New Roman" w:eastAsia="Times New Roman" w:hAnsi="Times New Roman" w:cs="Times New Roman"/>
          <w:sz w:val="24"/>
          <w:szCs w:val="24"/>
          <w:lang w:eastAsia="en-ZW"/>
        </w:rPr>
        <w:t xml:space="preserve">the </w:t>
      </w:r>
      <w:r w:rsidR="00167A84" w:rsidRPr="00CE73C3">
        <w:rPr>
          <w:rFonts w:ascii="Times New Roman" w:eastAsia="Times New Roman" w:hAnsi="Times New Roman" w:cs="Times New Roman"/>
          <w:sz w:val="24"/>
          <w:szCs w:val="24"/>
          <w:lang w:eastAsia="en-ZW"/>
        </w:rPr>
        <w:t>deceased. He</w:t>
      </w:r>
      <w:r w:rsidR="00683EC0" w:rsidRPr="00CE73C3">
        <w:rPr>
          <w:rFonts w:ascii="Times New Roman" w:eastAsia="Times New Roman" w:hAnsi="Times New Roman" w:cs="Times New Roman"/>
          <w:sz w:val="24"/>
          <w:szCs w:val="24"/>
          <w:lang w:eastAsia="en-ZW"/>
        </w:rPr>
        <w:t xml:space="preserve"> arrived at the scene after the deceased had already been </w:t>
      </w:r>
      <w:r w:rsidR="00167A84" w:rsidRPr="00CE73C3">
        <w:rPr>
          <w:rFonts w:ascii="Times New Roman" w:eastAsia="Times New Roman" w:hAnsi="Times New Roman" w:cs="Times New Roman"/>
          <w:sz w:val="24"/>
          <w:szCs w:val="24"/>
          <w:lang w:eastAsia="en-ZW"/>
        </w:rPr>
        <w:t>severely</w:t>
      </w:r>
      <w:r w:rsidR="00683EC0" w:rsidRPr="00CE73C3">
        <w:rPr>
          <w:rFonts w:ascii="Times New Roman" w:eastAsia="Times New Roman" w:hAnsi="Times New Roman" w:cs="Times New Roman"/>
          <w:sz w:val="24"/>
          <w:szCs w:val="24"/>
          <w:lang w:eastAsia="en-ZW"/>
        </w:rPr>
        <w:t xml:space="preserve"> </w:t>
      </w:r>
      <w:r w:rsidR="00167A84" w:rsidRPr="00CE73C3">
        <w:rPr>
          <w:rFonts w:ascii="Times New Roman" w:eastAsia="Times New Roman" w:hAnsi="Times New Roman" w:cs="Times New Roman"/>
          <w:sz w:val="24"/>
          <w:szCs w:val="24"/>
          <w:lang w:eastAsia="en-ZW"/>
        </w:rPr>
        <w:t>assaulted. He</w:t>
      </w:r>
      <w:r w:rsidR="00683EC0" w:rsidRPr="00CE73C3">
        <w:rPr>
          <w:rFonts w:ascii="Times New Roman" w:eastAsia="Times New Roman" w:hAnsi="Times New Roman" w:cs="Times New Roman"/>
          <w:sz w:val="24"/>
          <w:szCs w:val="24"/>
          <w:lang w:eastAsia="en-ZW"/>
        </w:rPr>
        <w:t xml:space="preserve"> was lying on the ground on his left side crying loudly as he indicated that he was in a lot of </w:t>
      </w:r>
      <w:r w:rsidR="00167A84" w:rsidRPr="00CE73C3">
        <w:rPr>
          <w:rFonts w:ascii="Times New Roman" w:eastAsia="Times New Roman" w:hAnsi="Times New Roman" w:cs="Times New Roman"/>
          <w:sz w:val="24"/>
          <w:szCs w:val="24"/>
          <w:lang w:eastAsia="en-ZW"/>
        </w:rPr>
        <w:t xml:space="preserve">pain. </w:t>
      </w:r>
      <w:r w:rsidR="00DF312C">
        <w:rPr>
          <w:rFonts w:ascii="Times New Roman" w:eastAsia="Times New Roman" w:hAnsi="Times New Roman" w:cs="Times New Roman"/>
          <w:sz w:val="24"/>
          <w:szCs w:val="24"/>
          <w:lang w:eastAsia="en-ZW"/>
        </w:rPr>
        <w:t> </w:t>
      </w:r>
      <w:r w:rsidR="003F554A" w:rsidRPr="00CE73C3">
        <w:rPr>
          <w:rFonts w:ascii="Times New Roman" w:eastAsia="Times New Roman" w:hAnsi="Times New Roman" w:cs="Times New Roman"/>
          <w:sz w:val="24"/>
          <w:szCs w:val="24"/>
          <w:lang w:eastAsia="en-ZW"/>
        </w:rPr>
        <w:t>He saw the</w:t>
      </w:r>
      <w:r w:rsidR="00167A84" w:rsidRPr="00CE73C3">
        <w:rPr>
          <w:rFonts w:ascii="Times New Roman" w:eastAsia="Times New Roman" w:hAnsi="Times New Roman" w:cs="Times New Roman"/>
          <w:sz w:val="24"/>
          <w:szCs w:val="24"/>
          <w:lang w:eastAsia="en-ZW"/>
        </w:rPr>
        <w:t xml:space="preserve"> </w:t>
      </w:r>
      <w:r w:rsidR="009253B2">
        <w:rPr>
          <w:rFonts w:ascii="Times New Roman" w:eastAsia="Times New Roman" w:hAnsi="Times New Roman" w:cs="Times New Roman"/>
          <w:sz w:val="24"/>
          <w:szCs w:val="24"/>
          <w:lang w:eastAsia="en-ZW"/>
        </w:rPr>
        <w:t>first</w:t>
      </w:r>
      <w:r w:rsidR="00167A84" w:rsidRPr="00CE73C3">
        <w:rPr>
          <w:rFonts w:ascii="Times New Roman" w:eastAsia="Times New Roman" w:hAnsi="Times New Roman" w:cs="Times New Roman"/>
          <w:sz w:val="24"/>
          <w:szCs w:val="24"/>
          <w:lang w:eastAsia="en-ZW"/>
        </w:rPr>
        <w:t xml:space="preserve"> </w:t>
      </w:r>
      <w:r w:rsidR="003F554A" w:rsidRPr="00CE73C3">
        <w:rPr>
          <w:rFonts w:ascii="Times New Roman" w:eastAsia="Times New Roman" w:hAnsi="Times New Roman" w:cs="Times New Roman"/>
          <w:sz w:val="24"/>
          <w:szCs w:val="24"/>
          <w:lang w:eastAsia="en-ZW"/>
        </w:rPr>
        <w:t>accused person assaulting the deceased.</w:t>
      </w:r>
      <w:r w:rsidR="005633F1" w:rsidRPr="00CE73C3">
        <w:rPr>
          <w:rFonts w:ascii="Times New Roman" w:eastAsia="Times New Roman" w:hAnsi="Times New Roman" w:cs="Times New Roman"/>
          <w:sz w:val="24"/>
          <w:szCs w:val="24"/>
          <w:lang w:eastAsia="en-ZW"/>
        </w:rPr>
        <w:t xml:space="preserve"> She</w:t>
      </w:r>
      <w:r w:rsidR="003F554A" w:rsidRPr="00CE73C3">
        <w:rPr>
          <w:rFonts w:ascii="Times New Roman" w:eastAsia="Times New Roman" w:hAnsi="Times New Roman" w:cs="Times New Roman"/>
          <w:sz w:val="24"/>
          <w:szCs w:val="24"/>
          <w:lang w:eastAsia="en-ZW"/>
        </w:rPr>
        <w:t xml:space="preserve"> </w:t>
      </w:r>
      <w:r w:rsidR="00025BCC" w:rsidRPr="00CE73C3">
        <w:rPr>
          <w:rFonts w:ascii="Times New Roman" w:eastAsia="Times New Roman" w:hAnsi="Times New Roman" w:cs="Times New Roman"/>
          <w:sz w:val="24"/>
          <w:szCs w:val="24"/>
          <w:lang w:eastAsia="en-ZW"/>
        </w:rPr>
        <w:t xml:space="preserve">was holding a </w:t>
      </w:r>
      <w:r w:rsidR="00167A84" w:rsidRPr="00CE73C3">
        <w:rPr>
          <w:rFonts w:ascii="Times New Roman" w:eastAsia="Times New Roman" w:hAnsi="Times New Roman" w:cs="Times New Roman"/>
          <w:sz w:val="24"/>
          <w:szCs w:val="24"/>
          <w:lang w:eastAsia="en-ZW"/>
        </w:rPr>
        <w:t>machete. He</w:t>
      </w:r>
      <w:r w:rsidR="00025BCC" w:rsidRPr="00CE73C3">
        <w:rPr>
          <w:rFonts w:ascii="Times New Roman" w:eastAsia="Times New Roman" w:hAnsi="Times New Roman" w:cs="Times New Roman"/>
          <w:sz w:val="24"/>
          <w:szCs w:val="24"/>
          <w:lang w:eastAsia="en-ZW"/>
        </w:rPr>
        <w:t xml:space="preserve"> took the machete from her and threw it on to the </w:t>
      </w:r>
      <w:r w:rsidR="00167A84" w:rsidRPr="00CE73C3">
        <w:rPr>
          <w:rFonts w:ascii="Times New Roman" w:eastAsia="Times New Roman" w:hAnsi="Times New Roman" w:cs="Times New Roman"/>
          <w:sz w:val="24"/>
          <w:szCs w:val="24"/>
          <w:lang w:eastAsia="en-ZW"/>
        </w:rPr>
        <w:t>grass. She</w:t>
      </w:r>
      <w:r w:rsidR="00C27A7D" w:rsidRPr="00CE73C3">
        <w:rPr>
          <w:rFonts w:ascii="Times New Roman" w:eastAsia="Times New Roman" w:hAnsi="Times New Roman" w:cs="Times New Roman"/>
          <w:sz w:val="24"/>
          <w:szCs w:val="24"/>
          <w:lang w:eastAsia="en-ZW"/>
        </w:rPr>
        <w:t xml:space="preserve"> then took</w:t>
      </w:r>
      <w:r w:rsidR="00025BCC" w:rsidRPr="00CE73C3">
        <w:rPr>
          <w:rFonts w:ascii="Times New Roman" w:eastAsia="Times New Roman" w:hAnsi="Times New Roman" w:cs="Times New Roman"/>
          <w:sz w:val="24"/>
          <w:szCs w:val="24"/>
          <w:lang w:eastAsia="en-ZW"/>
        </w:rPr>
        <w:t xml:space="preserve"> switches from the hedge and continued to assault the </w:t>
      </w:r>
      <w:r w:rsidR="00167A84" w:rsidRPr="00CE73C3">
        <w:rPr>
          <w:rFonts w:ascii="Times New Roman" w:eastAsia="Times New Roman" w:hAnsi="Times New Roman" w:cs="Times New Roman"/>
          <w:sz w:val="24"/>
          <w:szCs w:val="24"/>
          <w:lang w:eastAsia="en-ZW"/>
        </w:rPr>
        <w:t xml:space="preserve">deceased. </w:t>
      </w:r>
      <w:r w:rsidR="005B411C">
        <w:rPr>
          <w:rFonts w:ascii="Times New Roman" w:eastAsia="Times New Roman" w:hAnsi="Times New Roman" w:cs="Times New Roman"/>
          <w:sz w:val="24"/>
          <w:szCs w:val="24"/>
          <w:lang w:eastAsia="en-ZW"/>
        </w:rPr>
        <w:t> </w:t>
      </w:r>
      <w:r w:rsidR="00167A84" w:rsidRPr="00CE73C3">
        <w:rPr>
          <w:rFonts w:ascii="Times New Roman" w:eastAsia="Times New Roman" w:hAnsi="Times New Roman" w:cs="Times New Roman"/>
          <w:sz w:val="24"/>
          <w:szCs w:val="24"/>
          <w:lang w:eastAsia="en-ZW"/>
        </w:rPr>
        <w:t>He</w:t>
      </w:r>
      <w:r w:rsidR="00025BCC" w:rsidRPr="00CE73C3">
        <w:rPr>
          <w:rFonts w:ascii="Times New Roman" w:eastAsia="Times New Roman" w:hAnsi="Times New Roman" w:cs="Times New Roman"/>
          <w:sz w:val="24"/>
          <w:szCs w:val="24"/>
          <w:lang w:eastAsia="en-ZW"/>
        </w:rPr>
        <w:t xml:space="preserve"> saw her assaulting the deceased on the back with a </w:t>
      </w:r>
      <w:r w:rsidR="00167A84" w:rsidRPr="00CE73C3">
        <w:rPr>
          <w:rFonts w:ascii="Times New Roman" w:eastAsia="Times New Roman" w:hAnsi="Times New Roman" w:cs="Times New Roman"/>
          <w:sz w:val="24"/>
          <w:szCs w:val="24"/>
          <w:lang w:eastAsia="en-ZW"/>
        </w:rPr>
        <w:t xml:space="preserve">switch. </w:t>
      </w:r>
      <w:r w:rsidR="009253B2">
        <w:rPr>
          <w:rFonts w:ascii="Times New Roman" w:eastAsia="Times New Roman" w:hAnsi="Times New Roman" w:cs="Times New Roman"/>
          <w:sz w:val="24"/>
          <w:szCs w:val="24"/>
          <w:lang w:eastAsia="en-ZW"/>
        </w:rPr>
        <w:t xml:space="preserve"> </w:t>
      </w:r>
      <w:r w:rsidR="00167A84" w:rsidRPr="00CE73C3">
        <w:rPr>
          <w:rFonts w:ascii="Times New Roman" w:eastAsia="Times New Roman" w:hAnsi="Times New Roman" w:cs="Times New Roman"/>
          <w:sz w:val="24"/>
          <w:szCs w:val="24"/>
          <w:lang w:eastAsia="en-ZW"/>
        </w:rPr>
        <w:t>He</w:t>
      </w:r>
      <w:r w:rsidR="00025BCC" w:rsidRPr="00CE73C3">
        <w:rPr>
          <w:rFonts w:ascii="Times New Roman" w:eastAsia="Times New Roman" w:hAnsi="Times New Roman" w:cs="Times New Roman"/>
          <w:sz w:val="24"/>
          <w:szCs w:val="24"/>
          <w:lang w:eastAsia="en-ZW"/>
        </w:rPr>
        <w:t xml:space="preserve"> told the court that while he saw the </w:t>
      </w:r>
      <w:r w:rsidR="009253B2">
        <w:rPr>
          <w:rFonts w:ascii="Times New Roman" w:eastAsia="Times New Roman" w:hAnsi="Times New Roman" w:cs="Times New Roman"/>
          <w:sz w:val="24"/>
          <w:szCs w:val="24"/>
          <w:lang w:eastAsia="en-ZW"/>
        </w:rPr>
        <w:t>second</w:t>
      </w:r>
      <w:r w:rsidR="00025BCC" w:rsidRPr="00CE73C3">
        <w:rPr>
          <w:rFonts w:ascii="Times New Roman" w:eastAsia="Times New Roman" w:hAnsi="Times New Roman" w:cs="Times New Roman"/>
          <w:sz w:val="24"/>
          <w:szCs w:val="24"/>
          <w:lang w:eastAsia="en-ZW"/>
        </w:rPr>
        <w:t xml:space="preserve"> accused at the scene he didn’t see how he assaulted the </w:t>
      </w:r>
      <w:r w:rsidR="00167A84" w:rsidRPr="00CE73C3">
        <w:rPr>
          <w:rFonts w:ascii="Times New Roman" w:eastAsia="Times New Roman" w:hAnsi="Times New Roman" w:cs="Times New Roman"/>
          <w:sz w:val="24"/>
          <w:szCs w:val="24"/>
          <w:lang w:eastAsia="en-ZW"/>
        </w:rPr>
        <w:t xml:space="preserve">deceased. </w:t>
      </w:r>
      <w:r w:rsidR="009253B2">
        <w:rPr>
          <w:rFonts w:ascii="Times New Roman" w:eastAsia="Times New Roman" w:hAnsi="Times New Roman" w:cs="Times New Roman"/>
          <w:sz w:val="24"/>
          <w:szCs w:val="24"/>
          <w:lang w:eastAsia="en-ZW"/>
        </w:rPr>
        <w:t xml:space="preserve"> </w:t>
      </w:r>
      <w:r w:rsidR="00167A84" w:rsidRPr="00CE73C3">
        <w:rPr>
          <w:rFonts w:ascii="Times New Roman" w:eastAsia="Times New Roman" w:hAnsi="Times New Roman" w:cs="Times New Roman"/>
          <w:sz w:val="24"/>
          <w:szCs w:val="24"/>
          <w:lang w:eastAsia="en-ZW"/>
        </w:rPr>
        <w:t>He</w:t>
      </w:r>
      <w:r w:rsidR="00025BCC" w:rsidRPr="00CE73C3">
        <w:rPr>
          <w:rFonts w:ascii="Times New Roman" w:eastAsia="Times New Roman" w:hAnsi="Times New Roman" w:cs="Times New Roman"/>
          <w:sz w:val="24"/>
          <w:szCs w:val="24"/>
          <w:lang w:eastAsia="en-ZW"/>
        </w:rPr>
        <w:t xml:space="preserve"> claimed not to have seen the </w:t>
      </w:r>
      <w:r w:rsidR="009253B2">
        <w:rPr>
          <w:rFonts w:ascii="Times New Roman" w:eastAsia="Times New Roman" w:hAnsi="Times New Roman" w:cs="Times New Roman"/>
          <w:sz w:val="24"/>
          <w:szCs w:val="24"/>
          <w:lang w:eastAsia="en-ZW"/>
        </w:rPr>
        <w:t>third</w:t>
      </w:r>
      <w:r w:rsidR="00025BCC" w:rsidRPr="00CE73C3">
        <w:rPr>
          <w:rFonts w:ascii="Times New Roman" w:eastAsia="Times New Roman" w:hAnsi="Times New Roman" w:cs="Times New Roman"/>
          <w:sz w:val="24"/>
          <w:szCs w:val="24"/>
          <w:lang w:eastAsia="en-ZW"/>
        </w:rPr>
        <w:t xml:space="preserve"> accused at the scene.</w:t>
      </w:r>
      <w:r w:rsidR="00D12911" w:rsidRPr="00CE73C3">
        <w:rPr>
          <w:rFonts w:ascii="Times New Roman" w:eastAsia="Times New Roman" w:hAnsi="Times New Roman" w:cs="Times New Roman"/>
          <w:sz w:val="24"/>
          <w:szCs w:val="24"/>
          <w:lang w:eastAsia="en-ZW"/>
        </w:rPr>
        <w:t xml:space="preserve"> </w:t>
      </w:r>
      <w:r w:rsidR="00025BCC" w:rsidRPr="00CE73C3">
        <w:rPr>
          <w:rFonts w:ascii="Times New Roman" w:eastAsia="Times New Roman" w:hAnsi="Times New Roman" w:cs="Times New Roman"/>
          <w:sz w:val="24"/>
          <w:szCs w:val="24"/>
          <w:lang w:eastAsia="en-ZW"/>
        </w:rPr>
        <w:t xml:space="preserve">He </w:t>
      </w:r>
      <w:r w:rsidR="00025BCC" w:rsidRPr="00CE73C3">
        <w:rPr>
          <w:rFonts w:ascii="Times New Roman" w:eastAsia="Times New Roman" w:hAnsi="Times New Roman" w:cs="Times New Roman"/>
          <w:sz w:val="24"/>
          <w:szCs w:val="24"/>
          <w:lang w:eastAsia="en-ZW"/>
        </w:rPr>
        <w:lastRenderedPageBreak/>
        <w:t xml:space="preserve">however saw the </w:t>
      </w:r>
      <w:r w:rsidR="009253B2">
        <w:rPr>
          <w:rFonts w:ascii="Times New Roman" w:eastAsia="Times New Roman" w:hAnsi="Times New Roman" w:cs="Times New Roman"/>
          <w:sz w:val="24"/>
          <w:szCs w:val="24"/>
          <w:lang w:eastAsia="en-ZW"/>
        </w:rPr>
        <w:t>fourth</w:t>
      </w:r>
      <w:r w:rsidR="00025BCC" w:rsidRPr="00CE73C3">
        <w:rPr>
          <w:rFonts w:ascii="Times New Roman" w:eastAsia="Times New Roman" w:hAnsi="Times New Roman" w:cs="Times New Roman"/>
          <w:sz w:val="24"/>
          <w:szCs w:val="24"/>
          <w:lang w:eastAsia="en-ZW"/>
        </w:rPr>
        <w:t xml:space="preserve"> accused take one of the used switches and assault the deceased with it.</w:t>
      </w:r>
      <w:r w:rsidR="00D12911" w:rsidRPr="00CE73C3">
        <w:rPr>
          <w:rFonts w:ascii="Times New Roman" w:eastAsia="Times New Roman" w:hAnsi="Times New Roman" w:cs="Times New Roman"/>
          <w:sz w:val="24"/>
          <w:szCs w:val="24"/>
          <w:lang w:eastAsia="en-ZW"/>
        </w:rPr>
        <w:t xml:space="preserve"> </w:t>
      </w:r>
      <w:r w:rsidR="00025BCC" w:rsidRPr="00CE73C3">
        <w:rPr>
          <w:rFonts w:ascii="Times New Roman" w:eastAsia="Times New Roman" w:hAnsi="Times New Roman" w:cs="Times New Roman"/>
          <w:sz w:val="24"/>
          <w:szCs w:val="24"/>
          <w:lang w:eastAsia="en-ZW"/>
        </w:rPr>
        <w:t>She assaulted him on the l</w:t>
      </w:r>
      <w:r w:rsidR="00C27A7D" w:rsidRPr="00CE73C3">
        <w:rPr>
          <w:rFonts w:ascii="Times New Roman" w:eastAsia="Times New Roman" w:hAnsi="Times New Roman" w:cs="Times New Roman"/>
          <w:sz w:val="24"/>
          <w:szCs w:val="24"/>
          <w:lang w:eastAsia="en-ZW"/>
        </w:rPr>
        <w:t>egs but didn’t do so more than five</w:t>
      </w:r>
      <w:r w:rsidR="00025BCC" w:rsidRPr="00CE73C3">
        <w:rPr>
          <w:rFonts w:ascii="Times New Roman" w:eastAsia="Times New Roman" w:hAnsi="Times New Roman" w:cs="Times New Roman"/>
          <w:sz w:val="24"/>
          <w:szCs w:val="24"/>
          <w:lang w:eastAsia="en-ZW"/>
        </w:rPr>
        <w:t xml:space="preserve"> times.</w:t>
      </w:r>
      <w:r w:rsidR="00D12911" w:rsidRPr="00CE73C3">
        <w:rPr>
          <w:rFonts w:ascii="Times New Roman" w:eastAsia="Times New Roman" w:hAnsi="Times New Roman" w:cs="Times New Roman"/>
          <w:sz w:val="24"/>
          <w:szCs w:val="24"/>
          <w:lang w:eastAsia="en-ZW"/>
        </w:rPr>
        <w:t xml:space="preserve"> </w:t>
      </w:r>
      <w:r w:rsidR="009253B2">
        <w:rPr>
          <w:rFonts w:ascii="Times New Roman" w:eastAsia="Times New Roman" w:hAnsi="Times New Roman" w:cs="Times New Roman"/>
          <w:sz w:val="24"/>
          <w:szCs w:val="24"/>
          <w:lang w:eastAsia="en-ZW"/>
        </w:rPr>
        <w:t xml:space="preserve"> </w:t>
      </w:r>
      <w:r w:rsidR="00CE7788" w:rsidRPr="00CE73C3">
        <w:rPr>
          <w:rFonts w:ascii="Times New Roman" w:eastAsia="Times New Roman" w:hAnsi="Times New Roman" w:cs="Times New Roman"/>
          <w:sz w:val="24"/>
          <w:szCs w:val="24"/>
          <w:lang w:eastAsia="en-ZW"/>
        </w:rPr>
        <w:t xml:space="preserve">But even when she did so the deceased had already been severely injured and was already howling in </w:t>
      </w:r>
      <w:r w:rsidR="00167A84" w:rsidRPr="00CE73C3">
        <w:rPr>
          <w:rFonts w:ascii="Times New Roman" w:eastAsia="Times New Roman" w:hAnsi="Times New Roman" w:cs="Times New Roman"/>
          <w:sz w:val="24"/>
          <w:szCs w:val="24"/>
          <w:lang w:eastAsia="en-ZW"/>
        </w:rPr>
        <w:t>pain. Those</w:t>
      </w:r>
      <w:r w:rsidR="00955A58" w:rsidRPr="00CE73C3">
        <w:rPr>
          <w:rFonts w:ascii="Times New Roman" w:eastAsia="Times New Roman" w:hAnsi="Times New Roman" w:cs="Times New Roman"/>
          <w:sz w:val="24"/>
          <w:szCs w:val="24"/>
          <w:lang w:eastAsia="en-ZW"/>
        </w:rPr>
        <w:t xml:space="preserve"> that he saw assaulting the deceased then stopped doing so when they were restrained by Kuda Gift Nechiva who arrived a short</w:t>
      </w:r>
      <w:r w:rsidR="00D12911" w:rsidRPr="00CE73C3">
        <w:rPr>
          <w:rFonts w:ascii="Times New Roman" w:eastAsia="Times New Roman" w:hAnsi="Times New Roman" w:cs="Times New Roman"/>
          <w:sz w:val="24"/>
          <w:szCs w:val="24"/>
          <w:lang w:eastAsia="en-ZW"/>
        </w:rPr>
        <w:t xml:space="preserve"> </w:t>
      </w:r>
      <w:r w:rsidR="00955A58" w:rsidRPr="00CE73C3">
        <w:rPr>
          <w:rFonts w:ascii="Times New Roman" w:eastAsia="Times New Roman" w:hAnsi="Times New Roman" w:cs="Times New Roman"/>
          <w:sz w:val="24"/>
          <w:szCs w:val="24"/>
          <w:lang w:eastAsia="en-ZW"/>
        </w:rPr>
        <w:t>while later.</w:t>
      </w:r>
    </w:p>
    <w:p w:rsidR="00683EC0" w:rsidRPr="00CE73C3" w:rsidRDefault="009253B2"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5633F1" w:rsidRPr="00CE73C3">
        <w:rPr>
          <w:rFonts w:ascii="Times New Roman" w:eastAsia="Times New Roman" w:hAnsi="Times New Roman" w:cs="Times New Roman"/>
          <w:sz w:val="24"/>
          <w:szCs w:val="24"/>
          <w:lang w:eastAsia="en-ZW"/>
        </w:rPr>
        <w:t>Under</w:t>
      </w:r>
      <w:r w:rsidR="00683EC0" w:rsidRPr="00CE73C3">
        <w:rPr>
          <w:rFonts w:ascii="Times New Roman" w:eastAsia="Times New Roman" w:hAnsi="Times New Roman" w:cs="Times New Roman"/>
          <w:sz w:val="24"/>
          <w:szCs w:val="24"/>
          <w:lang w:eastAsia="en-ZW"/>
        </w:rPr>
        <w:t xml:space="preserve"> c</w:t>
      </w:r>
      <w:r w:rsidR="005633F1" w:rsidRPr="00CE73C3">
        <w:rPr>
          <w:rFonts w:ascii="Times New Roman" w:eastAsia="Times New Roman" w:hAnsi="Times New Roman" w:cs="Times New Roman"/>
          <w:sz w:val="24"/>
          <w:szCs w:val="24"/>
          <w:lang w:eastAsia="en-ZW"/>
        </w:rPr>
        <w:t>ross examination</w:t>
      </w:r>
      <w:r w:rsidR="00683EC0" w:rsidRPr="00CE73C3">
        <w:rPr>
          <w:rFonts w:ascii="Times New Roman" w:eastAsia="Times New Roman" w:hAnsi="Times New Roman" w:cs="Times New Roman"/>
          <w:sz w:val="24"/>
          <w:szCs w:val="24"/>
          <w:lang w:eastAsia="en-ZW"/>
        </w:rPr>
        <w:t xml:space="preserve"> by defence counsel for </w:t>
      </w:r>
      <w:r>
        <w:rPr>
          <w:rFonts w:ascii="Times New Roman" w:eastAsia="Times New Roman" w:hAnsi="Times New Roman" w:cs="Times New Roman"/>
          <w:sz w:val="24"/>
          <w:szCs w:val="24"/>
          <w:lang w:eastAsia="en-ZW"/>
        </w:rPr>
        <w:t xml:space="preserve">first </w:t>
      </w:r>
      <w:r w:rsidR="00683EC0" w:rsidRPr="00CE73C3">
        <w:rPr>
          <w:rFonts w:ascii="Times New Roman" w:eastAsia="Times New Roman" w:hAnsi="Times New Roman" w:cs="Times New Roman"/>
          <w:sz w:val="24"/>
          <w:szCs w:val="24"/>
          <w:lang w:eastAsia="en-ZW"/>
        </w:rPr>
        <w:t xml:space="preserve">and </w:t>
      </w:r>
      <w:r>
        <w:rPr>
          <w:rFonts w:ascii="Times New Roman" w:eastAsia="Times New Roman" w:hAnsi="Times New Roman" w:cs="Times New Roman"/>
          <w:sz w:val="24"/>
          <w:szCs w:val="24"/>
          <w:lang w:eastAsia="en-ZW"/>
        </w:rPr>
        <w:t>second</w:t>
      </w:r>
      <w:r w:rsidR="00683EC0" w:rsidRPr="00CE73C3">
        <w:rPr>
          <w:rFonts w:ascii="Times New Roman" w:eastAsia="Times New Roman" w:hAnsi="Times New Roman" w:cs="Times New Roman"/>
          <w:sz w:val="24"/>
          <w:szCs w:val="24"/>
          <w:lang w:eastAsia="en-ZW"/>
        </w:rPr>
        <w:t xml:space="preserve"> accused,</w:t>
      </w:r>
      <w:r w:rsidR="00D12911" w:rsidRPr="00CE73C3">
        <w:rPr>
          <w:rFonts w:ascii="Times New Roman" w:eastAsia="Times New Roman" w:hAnsi="Times New Roman" w:cs="Times New Roman"/>
          <w:sz w:val="24"/>
          <w:szCs w:val="24"/>
          <w:lang w:eastAsia="en-ZW"/>
        </w:rPr>
        <w:t xml:space="preserve"> </w:t>
      </w:r>
      <w:r w:rsidR="00683EC0" w:rsidRPr="00CE73C3">
        <w:rPr>
          <w:rFonts w:ascii="Times New Roman" w:eastAsia="Times New Roman" w:hAnsi="Times New Roman" w:cs="Times New Roman"/>
          <w:sz w:val="24"/>
          <w:szCs w:val="24"/>
          <w:lang w:eastAsia="en-ZW"/>
        </w:rPr>
        <w:t>the witness stated that he arr</w:t>
      </w:r>
      <w:r w:rsidR="001125DB" w:rsidRPr="00CE73C3">
        <w:rPr>
          <w:rFonts w:ascii="Times New Roman" w:eastAsia="Times New Roman" w:hAnsi="Times New Roman" w:cs="Times New Roman"/>
          <w:sz w:val="24"/>
          <w:szCs w:val="24"/>
          <w:lang w:eastAsia="en-ZW"/>
        </w:rPr>
        <w:t xml:space="preserve">ived in time to see the </w:t>
      </w:r>
      <w:r>
        <w:rPr>
          <w:rFonts w:ascii="Times New Roman" w:eastAsia="Times New Roman" w:hAnsi="Times New Roman" w:cs="Times New Roman"/>
          <w:sz w:val="24"/>
          <w:szCs w:val="24"/>
          <w:lang w:eastAsia="en-ZW"/>
        </w:rPr>
        <w:t>first</w:t>
      </w:r>
      <w:r w:rsidR="001125DB" w:rsidRPr="00CE73C3">
        <w:rPr>
          <w:rFonts w:ascii="Times New Roman" w:eastAsia="Times New Roman" w:hAnsi="Times New Roman" w:cs="Times New Roman"/>
          <w:sz w:val="24"/>
          <w:szCs w:val="24"/>
          <w:lang w:eastAsia="en-ZW"/>
        </w:rPr>
        <w:t xml:space="preserve"> accused</w:t>
      </w:r>
      <w:r w:rsidR="00683EC0" w:rsidRPr="00CE73C3">
        <w:rPr>
          <w:rFonts w:ascii="Times New Roman" w:eastAsia="Times New Roman" w:hAnsi="Times New Roman" w:cs="Times New Roman"/>
          <w:sz w:val="24"/>
          <w:szCs w:val="24"/>
          <w:lang w:eastAsia="en-ZW"/>
        </w:rPr>
        <w:t xml:space="preserve"> assaulting the deceased with a machete</w:t>
      </w:r>
      <w:r w:rsidR="006C0411" w:rsidRPr="00CE73C3">
        <w:rPr>
          <w:rFonts w:ascii="Times New Roman" w:eastAsia="Times New Roman" w:hAnsi="Times New Roman" w:cs="Times New Roman"/>
          <w:sz w:val="24"/>
          <w:szCs w:val="24"/>
          <w:lang w:eastAsia="en-ZW"/>
        </w:rPr>
        <w:t xml:space="preserve"> on the </w:t>
      </w:r>
      <w:r w:rsidR="005633F1" w:rsidRPr="00CE73C3">
        <w:rPr>
          <w:rFonts w:ascii="Times New Roman" w:eastAsia="Times New Roman" w:hAnsi="Times New Roman" w:cs="Times New Roman"/>
          <w:sz w:val="24"/>
          <w:szCs w:val="24"/>
          <w:lang w:eastAsia="en-ZW"/>
        </w:rPr>
        <w:t>legs that</w:t>
      </w:r>
      <w:r w:rsidR="00683EC0" w:rsidRPr="00CE73C3">
        <w:rPr>
          <w:rFonts w:ascii="Times New Roman" w:eastAsia="Times New Roman" w:hAnsi="Times New Roman" w:cs="Times New Roman"/>
          <w:sz w:val="24"/>
          <w:szCs w:val="24"/>
          <w:lang w:eastAsia="en-ZW"/>
        </w:rPr>
        <w:t xml:space="preserve"> is why he then took the machete from her.</w:t>
      </w:r>
      <w:r w:rsidR="00D12911" w:rsidRPr="00CE73C3">
        <w:rPr>
          <w:rFonts w:ascii="Times New Roman" w:eastAsia="Times New Roman" w:hAnsi="Times New Roman" w:cs="Times New Roman"/>
          <w:sz w:val="24"/>
          <w:szCs w:val="24"/>
          <w:lang w:eastAsia="en-ZW"/>
        </w:rPr>
        <w:t xml:space="preserve"> </w:t>
      </w:r>
      <w:r w:rsidR="00683EC0" w:rsidRPr="00CE73C3">
        <w:rPr>
          <w:rFonts w:ascii="Times New Roman" w:eastAsia="Times New Roman" w:hAnsi="Times New Roman" w:cs="Times New Roman"/>
          <w:sz w:val="24"/>
          <w:szCs w:val="24"/>
          <w:lang w:eastAsia="en-ZW"/>
        </w:rPr>
        <w:t xml:space="preserve">He was clear that he properly saw the </w:t>
      </w:r>
      <w:r>
        <w:rPr>
          <w:rFonts w:ascii="Times New Roman" w:eastAsia="Times New Roman" w:hAnsi="Times New Roman" w:cs="Times New Roman"/>
          <w:sz w:val="24"/>
          <w:szCs w:val="24"/>
          <w:lang w:eastAsia="en-ZW"/>
        </w:rPr>
        <w:t>first</w:t>
      </w:r>
      <w:r w:rsidR="0089230A" w:rsidRPr="00CE73C3">
        <w:rPr>
          <w:rFonts w:ascii="Times New Roman" w:eastAsia="Times New Roman" w:hAnsi="Times New Roman" w:cs="Times New Roman"/>
          <w:sz w:val="24"/>
          <w:szCs w:val="24"/>
          <w:lang w:eastAsia="en-ZW"/>
        </w:rPr>
        <w:t xml:space="preserve"> accused do it</w:t>
      </w:r>
      <w:r w:rsidR="005633F1" w:rsidRPr="00CE73C3">
        <w:rPr>
          <w:rFonts w:ascii="Times New Roman" w:eastAsia="Times New Roman" w:hAnsi="Times New Roman" w:cs="Times New Roman"/>
          <w:sz w:val="24"/>
          <w:szCs w:val="24"/>
          <w:lang w:eastAsia="en-ZW"/>
        </w:rPr>
        <w:t>. He feared that she could severely</w:t>
      </w:r>
      <w:r w:rsidR="00167A84" w:rsidRPr="00CE73C3">
        <w:rPr>
          <w:rFonts w:ascii="Times New Roman" w:eastAsia="Times New Roman" w:hAnsi="Times New Roman" w:cs="Times New Roman"/>
          <w:sz w:val="24"/>
          <w:szCs w:val="24"/>
          <w:lang w:eastAsia="en-ZW"/>
        </w:rPr>
        <w:t xml:space="preserve"> harm</w:t>
      </w:r>
      <w:r w:rsidR="00683EC0" w:rsidRPr="00CE73C3">
        <w:rPr>
          <w:rFonts w:ascii="Times New Roman" w:eastAsia="Times New Roman" w:hAnsi="Times New Roman" w:cs="Times New Roman"/>
          <w:sz w:val="24"/>
          <w:szCs w:val="24"/>
          <w:lang w:eastAsia="en-ZW"/>
        </w:rPr>
        <w:t xml:space="preserve"> the deceased</w:t>
      </w:r>
      <w:r w:rsidR="0089230A" w:rsidRPr="00CE73C3">
        <w:rPr>
          <w:rFonts w:ascii="Times New Roman" w:eastAsia="Times New Roman" w:hAnsi="Times New Roman" w:cs="Times New Roman"/>
          <w:sz w:val="24"/>
          <w:szCs w:val="24"/>
          <w:lang w:eastAsia="en-ZW"/>
        </w:rPr>
        <w:t xml:space="preserve"> he</w:t>
      </w:r>
      <w:r w:rsidR="005633F1" w:rsidRPr="00CE73C3">
        <w:rPr>
          <w:rFonts w:ascii="Times New Roman" w:eastAsia="Times New Roman" w:hAnsi="Times New Roman" w:cs="Times New Roman"/>
          <w:sz w:val="24"/>
          <w:szCs w:val="24"/>
          <w:lang w:eastAsia="en-ZW"/>
        </w:rPr>
        <w:t>nce his decision to disarm</w:t>
      </w:r>
      <w:r w:rsidR="0089230A" w:rsidRPr="00CE73C3">
        <w:rPr>
          <w:rFonts w:ascii="Times New Roman" w:eastAsia="Times New Roman" w:hAnsi="Times New Roman" w:cs="Times New Roman"/>
          <w:sz w:val="24"/>
          <w:szCs w:val="24"/>
          <w:lang w:eastAsia="en-ZW"/>
        </w:rPr>
        <w:t xml:space="preserve"> her</w:t>
      </w:r>
      <w:r w:rsidR="006C0411" w:rsidRPr="00CE73C3">
        <w:rPr>
          <w:rFonts w:ascii="Times New Roman" w:eastAsia="Times New Roman" w:hAnsi="Times New Roman" w:cs="Times New Roman"/>
          <w:sz w:val="24"/>
          <w:szCs w:val="24"/>
          <w:lang w:eastAsia="en-ZW"/>
        </w:rPr>
        <w:t>.</w:t>
      </w:r>
      <w:r w:rsidR="00D12911" w:rsidRPr="00CE73C3">
        <w:rPr>
          <w:rFonts w:ascii="Times New Roman" w:eastAsia="Times New Roman" w:hAnsi="Times New Roman" w:cs="Times New Roman"/>
          <w:sz w:val="24"/>
          <w:szCs w:val="24"/>
          <w:lang w:eastAsia="en-ZW"/>
        </w:rPr>
        <w:t xml:space="preserve"> </w:t>
      </w:r>
      <w:r w:rsidR="006C0411" w:rsidRPr="00CE73C3">
        <w:rPr>
          <w:rFonts w:ascii="Times New Roman" w:eastAsia="Times New Roman" w:hAnsi="Times New Roman" w:cs="Times New Roman"/>
          <w:sz w:val="24"/>
          <w:szCs w:val="24"/>
          <w:lang w:eastAsia="en-ZW"/>
        </w:rPr>
        <w:t>Still she turned around broke some switches and</w:t>
      </w:r>
      <w:r w:rsidR="00C05E99" w:rsidRPr="00CE73C3">
        <w:rPr>
          <w:rFonts w:ascii="Times New Roman" w:eastAsia="Times New Roman" w:hAnsi="Times New Roman" w:cs="Times New Roman"/>
          <w:sz w:val="24"/>
          <w:szCs w:val="24"/>
          <w:lang w:eastAsia="en-ZW"/>
        </w:rPr>
        <w:t xml:space="preserve"> came from behind Kuda and </w:t>
      </w:r>
      <w:r w:rsidR="006C0411" w:rsidRPr="00CE73C3">
        <w:rPr>
          <w:rFonts w:ascii="Times New Roman" w:eastAsia="Times New Roman" w:hAnsi="Times New Roman" w:cs="Times New Roman"/>
          <w:sz w:val="24"/>
          <w:szCs w:val="24"/>
          <w:lang w:eastAsia="en-ZW"/>
        </w:rPr>
        <w:t xml:space="preserve">assaulted the </w:t>
      </w:r>
      <w:r w:rsidR="00167A84" w:rsidRPr="00CE73C3">
        <w:rPr>
          <w:rFonts w:ascii="Times New Roman" w:eastAsia="Times New Roman" w:hAnsi="Times New Roman" w:cs="Times New Roman"/>
          <w:sz w:val="24"/>
          <w:szCs w:val="24"/>
          <w:lang w:eastAsia="en-ZW"/>
        </w:rPr>
        <w:t>deceased, directing</w:t>
      </w:r>
      <w:r w:rsidR="00C05E99" w:rsidRPr="00CE73C3">
        <w:rPr>
          <w:rFonts w:ascii="Times New Roman" w:eastAsia="Times New Roman" w:hAnsi="Times New Roman" w:cs="Times New Roman"/>
          <w:sz w:val="24"/>
          <w:szCs w:val="24"/>
          <w:lang w:eastAsia="en-ZW"/>
        </w:rPr>
        <w:t xml:space="preserve"> her blows on the back of the deceased</w:t>
      </w:r>
      <w:r w:rsidR="004D1295">
        <w:rPr>
          <w:rFonts w:ascii="Times New Roman" w:eastAsia="Times New Roman" w:hAnsi="Times New Roman" w:cs="Times New Roman"/>
          <w:sz w:val="24"/>
          <w:szCs w:val="24"/>
          <w:lang w:eastAsia="en-ZW"/>
        </w:rPr>
        <w:t xml:space="preserve"> until she was </w:t>
      </w:r>
      <w:r w:rsidR="002B33A9">
        <w:rPr>
          <w:rFonts w:ascii="Times New Roman" w:eastAsia="Times New Roman" w:hAnsi="Times New Roman" w:cs="Times New Roman"/>
          <w:sz w:val="24"/>
          <w:szCs w:val="24"/>
          <w:lang w:eastAsia="en-ZW"/>
        </w:rPr>
        <w:t xml:space="preserve">restrained </w:t>
      </w:r>
      <w:r w:rsidR="002B33A9" w:rsidRPr="00CE73C3">
        <w:rPr>
          <w:rFonts w:ascii="Times New Roman" w:eastAsia="Times New Roman" w:hAnsi="Times New Roman" w:cs="Times New Roman"/>
          <w:sz w:val="24"/>
          <w:szCs w:val="24"/>
          <w:lang w:eastAsia="en-ZW"/>
        </w:rPr>
        <w:t>once</w:t>
      </w:r>
      <w:r w:rsidR="005633F1" w:rsidRPr="00CE73C3">
        <w:rPr>
          <w:rFonts w:ascii="Times New Roman" w:eastAsia="Times New Roman" w:hAnsi="Times New Roman" w:cs="Times New Roman"/>
          <w:sz w:val="24"/>
          <w:szCs w:val="24"/>
          <w:lang w:eastAsia="en-ZW"/>
        </w:rPr>
        <w:t xml:space="preserve"> more by </w:t>
      </w:r>
      <w:r w:rsidR="006C0411" w:rsidRPr="00CE73C3">
        <w:rPr>
          <w:rFonts w:ascii="Times New Roman" w:eastAsia="Times New Roman" w:hAnsi="Times New Roman" w:cs="Times New Roman"/>
          <w:sz w:val="24"/>
          <w:szCs w:val="24"/>
          <w:lang w:eastAsia="en-ZW"/>
        </w:rPr>
        <w:t>Kuda.</w:t>
      </w:r>
    </w:p>
    <w:p w:rsidR="0089230A" w:rsidRPr="00CE73C3" w:rsidRDefault="00C05E99"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Upon being questioned by the court the witness was clear that </w:t>
      </w:r>
      <w:r w:rsidR="009253B2">
        <w:rPr>
          <w:rFonts w:ascii="Times New Roman" w:eastAsia="Times New Roman" w:hAnsi="Times New Roman" w:cs="Times New Roman"/>
          <w:sz w:val="24"/>
          <w:szCs w:val="24"/>
          <w:lang w:eastAsia="en-ZW"/>
        </w:rPr>
        <w:t>first</w:t>
      </w:r>
      <w:r w:rsidRPr="00CE73C3">
        <w:rPr>
          <w:rFonts w:ascii="Times New Roman" w:eastAsia="Times New Roman" w:hAnsi="Times New Roman" w:cs="Times New Roman"/>
          <w:sz w:val="24"/>
          <w:szCs w:val="24"/>
          <w:lang w:eastAsia="en-ZW"/>
        </w:rPr>
        <w:t xml:space="preserve"> accused beat up the deceased intensely and forcefully whilst the </w:t>
      </w:r>
      <w:r w:rsidR="009253B2">
        <w:rPr>
          <w:rFonts w:ascii="Times New Roman" w:eastAsia="Times New Roman" w:hAnsi="Times New Roman" w:cs="Times New Roman"/>
          <w:sz w:val="24"/>
          <w:szCs w:val="24"/>
          <w:lang w:eastAsia="en-ZW"/>
        </w:rPr>
        <w:t>fourth</w:t>
      </w:r>
      <w:r w:rsidRPr="00CE73C3">
        <w:rPr>
          <w:rFonts w:ascii="Times New Roman" w:eastAsia="Times New Roman" w:hAnsi="Times New Roman" w:cs="Times New Roman"/>
          <w:sz w:val="24"/>
          <w:szCs w:val="24"/>
          <w:lang w:eastAsia="en-ZW"/>
        </w:rPr>
        <w:t xml:space="preserve"> accused did so moderately.</w:t>
      </w:r>
    </w:p>
    <w:p w:rsidR="00AA5921" w:rsidRPr="00CE73C3" w:rsidRDefault="008706C8"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 The evidence of Kuda</w:t>
      </w:r>
      <w:r w:rsidR="0089230A" w:rsidRPr="00CE73C3">
        <w:rPr>
          <w:rFonts w:ascii="Times New Roman" w:eastAsia="Times New Roman" w:hAnsi="Times New Roman" w:cs="Times New Roman"/>
          <w:sz w:val="24"/>
          <w:szCs w:val="24"/>
          <w:lang w:eastAsia="en-ZW"/>
        </w:rPr>
        <w:t>,</w:t>
      </w:r>
      <w:r w:rsidR="001125DB" w:rsidRPr="00CE73C3">
        <w:rPr>
          <w:rFonts w:ascii="Times New Roman" w:eastAsia="Times New Roman" w:hAnsi="Times New Roman" w:cs="Times New Roman"/>
          <w:sz w:val="24"/>
          <w:szCs w:val="24"/>
          <w:lang w:eastAsia="en-ZW"/>
        </w:rPr>
        <w:t xml:space="preserve"> </w:t>
      </w:r>
      <w:r w:rsidR="0089230A" w:rsidRPr="00CE73C3">
        <w:rPr>
          <w:rFonts w:ascii="Times New Roman" w:eastAsia="Times New Roman" w:hAnsi="Times New Roman" w:cs="Times New Roman"/>
          <w:sz w:val="24"/>
          <w:szCs w:val="24"/>
          <w:lang w:eastAsia="en-ZW"/>
        </w:rPr>
        <w:t>Robert</w:t>
      </w:r>
      <w:r w:rsidRPr="00CE73C3">
        <w:rPr>
          <w:rFonts w:ascii="Times New Roman" w:eastAsia="Times New Roman" w:hAnsi="Times New Roman" w:cs="Times New Roman"/>
          <w:sz w:val="24"/>
          <w:szCs w:val="24"/>
          <w:lang w:eastAsia="en-ZW"/>
        </w:rPr>
        <w:t xml:space="preserve"> and M</w:t>
      </w:r>
      <w:r w:rsidR="0089230A" w:rsidRPr="00CE73C3">
        <w:rPr>
          <w:rFonts w:ascii="Times New Roman" w:eastAsia="Times New Roman" w:hAnsi="Times New Roman" w:cs="Times New Roman"/>
          <w:sz w:val="24"/>
          <w:szCs w:val="24"/>
          <w:lang w:eastAsia="en-ZW"/>
        </w:rPr>
        <w:t>a</w:t>
      </w:r>
      <w:r w:rsidRPr="00CE73C3">
        <w:rPr>
          <w:rFonts w:ascii="Times New Roman" w:eastAsia="Times New Roman" w:hAnsi="Times New Roman" w:cs="Times New Roman"/>
          <w:sz w:val="24"/>
          <w:szCs w:val="24"/>
          <w:lang w:eastAsia="en-ZW"/>
        </w:rPr>
        <w:t xml:space="preserve">rshal was not meaningfully challenged by the accused. They each observed the assault of the now deceased at different </w:t>
      </w:r>
      <w:r w:rsidR="00AA5921" w:rsidRPr="00CE73C3">
        <w:rPr>
          <w:rFonts w:ascii="Times New Roman" w:eastAsia="Times New Roman" w:hAnsi="Times New Roman" w:cs="Times New Roman"/>
          <w:sz w:val="24"/>
          <w:szCs w:val="24"/>
          <w:lang w:eastAsia="en-ZW"/>
        </w:rPr>
        <w:t xml:space="preserve">intervals. </w:t>
      </w:r>
      <w:r w:rsidR="009253B2">
        <w:rPr>
          <w:rFonts w:ascii="Times New Roman" w:eastAsia="Times New Roman" w:hAnsi="Times New Roman" w:cs="Times New Roman"/>
          <w:sz w:val="24"/>
          <w:szCs w:val="24"/>
          <w:lang w:eastAsia="en-ZW"/>
        </w:rPr>
        <w:t xml:space="preserve"> </w:t>
      </w:r>
      <w:r w:rsidR="005633F1" w:rsidRPr="00CE73C3">
        <w:rPr>
          <w:rFonts w:ascii="Times New Roman" w:eastAsia="Times New Roman" w:hAnsi="Times New Roman" w:cs="Times New Roman"/>
          <w:sz w:val="24"/>
          <w:szCs w:val="24"/>
          <w:lang w:eastAsia="en-ZW"/>
        </w:rPr>
        <w:t>In summary</w:t>
      </w:r>
      <w:r w:rsidR="00AA5921" w:rsidRPr="00CE73C3">
        <w:rPr>
          <w:rFonts w:ascii="Times New Roman" w:eastAsia="Times New Roman" w:hAnsi="Times New Roman" w:cs="Times New Roman"/>
          <w:sz w:val="24"/>
          <w:szCs w:val="24"/>
          <w:lang w:eastAsia="en-ZW"/>
        </w:rPr>
        <w:t xml:space="preserve"> the </w:t>
      </w:r>
      <w:r w:rsidR="009253B2">
        <w:rPr>
          <w:rFonts w:ascii="Times New Roman" w:eastAsia="Times New Roman" w:hAnsi="Times New Roman" w:cs="Times New Roman"/>
          <w:sz w:val="24"/>
          <w:szCs w:val="24"/>
          <w:lang w:eastAsia="en-ZW"/>
        </w:rPr>
        <w:t>S</w:t>
      </w:r>
      <w:r w:rsidR="00AA5921" w:rsidRPr="00CE73C3">
        <w:rPr>
          <w:rFonts w:ascii="Times New Roman" w:eastAsia="Times New Roman" w:hAnsi="Times New Roman" w:cs="Times New Roman"/>
          <w:sz w:val="24"/>
          <w:szCs w:val="24"/>
          <w:lang w:eastAsia="en-ZW"/>
        </w:rPr>
        <w:t>tate</w:t>
      </w:r>
      <w:r w:rsidR="005633F1" w:rsidRPr="00CE73C3">
        <w:rPr>
          <w:rFonts w:ascii="Times New Roman" w:eastAsia="Times New Roman" w:hAnsi="Times New Roman" w:cs="Times New Roman"/>
          <w:sz w:val="24"/>
          <w:szCs w:val="24"/>
          <w:lang w:eastAsia="en-ZW"/>
        </w:rPr>
        <w:t>’s evidence</w:t>
      </w:r>
      <w:r w:rsidR="00AA5921" w:rsidRPr="00CE73C3">
        <w:rPr>
          <w:rFonts w:ascii="Times New Roman" w:eastAsia="Times New Roman" w:hAnsi="Times New Roman" w:cs="Times New Roman"/>
          <w:sz w:val="24"/>
          <w:szCs w:val="24"/>
          <w:lang w:eastAsia="en-ZW"/>
        </w:rPr>
        <w:t xml:space="preserve"> is clear that the </w:t>
      </w:r>
      <w:r w:rsidR="009253B2">
        <w:rPr>
          <w:rFonts w:ascii="Times New Roman" w:eastAsia="Times New Roman" w:hAnsi="Times New Roman" w:cs="Times New Roman"/>
          <w:sz w:val="24"/>
          <w:szCs w:val="24"/>
          <w:lang w:eastAsia="en-ZW"/>
        </w:rPr>
        <w:t>first</w:t>
      </w:r>
      <w:r w:rsidR="00AA5921" w:rsidRPr="00CE73C3">
        <w:rPr>
          <w:rFonts w:ascii="Times New Roman" w:eastAsia="Times New Roman" w:hAnsi="Times New Roman" w:cs="Times New Roman"/>
          <w:sz w:val="24"/>
          <w:szCs w:val="24"/>
          <w:lang w:eastAsia="en-ZW"/>
        </w:rPr>
        <w:t xml:space="preserve"> witness to arrive at the scene was Marshal.</w:t>
      </w:r>
      <w:r w:rsidR="001125DB" w:rsidRPr="00CE73C3">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 xml:space="preserve">Marshal arrived to find the </w:t>
      </w:r>
      <w:r w:rsidR="009253B2">
        <w:rPr>
          <w:rFonts w:ascii="Times New Roman" w:eastAsia="Times New Roman" w:hAnsi="Times New Roman" w:cs="Times New Roman"/>
          <w:sz w:val="24"/>
          <w:szCs w:val="24"/>
          <w:lang w:eastAsia="en-ZW"/>
        </w:rPr>
        <w:t>first</w:t>
      </w:r>
      <w:r w:rsidR="00AA5921" w:rsidRPr="00CE73C3">
        <w:rPr>
          <w:rFonts w:ascii="Times New Roman" w:eastAsia="Times New Roman" w:hAnsi="Times New Roman" w:cs="Times New Roman"/>
          <w:sz w:val="24"/>
          <w:szCs w:val="24"/>
          <w:lang w:eastAsia="en-ZW"/>
        </w:rPr>
        <w:t xml:space="preserve"> accused thrashing the deceased with a machete. </w:t>
      </w:r>
      <w:r w:rsidR="009253B2">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 xml:space="preserve">After he disarmed her she turned to use a switch. </w:t>
      </w:r>
      <w:r w:rsidR="009253B2">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 xml:space="preserve">Robert arrived shortly thereafter in time to see the </w:t>
      </w:r>
      <w:r w:rsidR="009253B2">
        <w:rPr>
          <w:rFonts w:ascii="Times New Roman" w:eastAsia="Times New Roman" w:hAnsi="Times New Roman" w:cs="Times New Roman"/>
          <w:sz w:val="24"/>
          <w:szCs w:val="24"/>
          <w:lang w:eastAsia="en-ZW"/>
        </w:rPr>
        <w:t>first</w:t>
      </w:r>
      <w:r w:rsidR="00AA5921" w:rsidRPr="00CE73C3">
        <w:rPr>
          <w:rFonts w:ascii="Times New Roman" w:eastAsia="Times New Roman" w:hAnsi="Times New Roman" w:cs="Times New Roman"/>
          <w:sz w:val="24"/>
          <w:szCs w:val="24"/>
          <w:lang w:eastAsia="en-ZW"/>
        </w:rPr>
        <w:t xml:space="preserve"> and </w:t>
      </w:r>
      <w:r w:rsidR="009253B2">
        <w:rPr>
          <w:rFonts w:ascii="Times New Roman" w:eastAsia="Times New Roman" w:hAnsi="Times New Roman" w:cs="Times New Roman"/>
          <w:sz w:val="24"/>
          <w:szCs w:val="24"/>
          <w:lang w:eastAsia="en-ZW"/>
        </w:rPr>
        <w:t xml:space="preserve">second </w:t>
      </w:r>
      <w:r w:rsidR="00AA5921" w:rsidRPr="00CE73C3">
        <w:rPr>
          <w:rFonts w:ascii="Times New Roman" w:eastAsia="Times New Roman" w:hAnsi="Times New Roman" w:cs="Times New Roman"/>
          <w:sz w:val="24"/>
          <w:szCs w:val="24"/>
          <w:lang w:eastAsia="en-ZW"/>
        </w:rPr>
        <w:t>accused now assau</w:t>
      </w:r>
      <w:r w:rsidR="005633F1" w:rsidRPr="00CE73C3">
        <w:rPr>
          <w:rFonts w:ascii="Times New Roman" w:eastAsia="Times New Roman" w:hAnsi="Times New Roman" w:cs="Times New Roman"/>
          <w:sz w:val="24"/>
          <w:szCs w:val="24"/>
          <w:lang w:eastAsia="en-ZW"/>
        </w:rPr>
        <w:t>lting the deceased viciously</w:t>
      </w:r>
      <w:r w:rsidR="00AA5921" w:rsidRPr="00CE73C3">
        <w:rPr>
          <w:rFonts w:ascii="Times New Roman" w:eastAsia="Times New Roman" w:hAnsi="Times New Roman" w:cs="Times New Roman"/>
          <w:sz w:val="24"/>
          <w:szCs w:val="24"/>
          <w:lang w:eastAsia="en-ZW"/>
        </w:rPr>
        <w:t xml:space="preserve"> with switches. Shortly thereafter Kuda arrived too. </w:t>
      </w:r>
      <w:r w:rsidR="009253B2">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 xml:space="preserve">He </w:t>
      </w:r>
      <w:r w:rsidR="00C27A7D" w:rsidRPr="00CE73C3">
        <w:rPr>
          <w:rFonts w:ascii="Times New Roman" w:eastAsia="Times New Roman" w:hAnsi="Times New Roman" w:cs="Times New Roman"/>
          <w:sz w:val="24"/>
          <w:szCs w:val="24"/>
          <w:lang w:eastAsia="en-ZW"/>
        </w:rPr>
        <w:t>observed all four</w:t>
      </w:r>
      <w:r w:rsidR="0089230A" w:rsidRPr="00CE73C3">
        <w:rPr>
          <w:rFonts w:ascii="Times New Roman" w:eastAsia="Times New Roman" w:hAnsi="Times New Roman" w:cs="Times New Roman"/>
          <w:sz w:val="24"/>
          <w:szCs w:val="24"/>
          <w:lang w:eastAsia="en-ZW"/>
        </w:rPr>
        <w:t xml:space="preserve"> accu</w:t>
      </w:r>
      <w:r w:rsidR="004D1295">
        <w:rPr>
          <w:rFonts w:ascii="Times New Roman" w:eastAsia="Times New Roman" w:hAnsi="Times New Roman" w:cs="Times New Roman"/>
          <w:sz w:val="24"/>
          <w:szCs w:val="24"/>
          <w:lang w:eastAsia="en-ZW"/>
        </w:rPr>
        <w:t>sed assaulting the</w:t>
      </w:r>
      <w:r w:rsidR="00AA5921" w:rsidRPr="00CE73C3">
        <w:rPr>
          <w:rFonts w:ascii="Times New Roman" w:eastAsia="Times New Roman" w:hAnsi="Times New Roman" w:cs="Times New Roman"/>
          <w:sz w:val="24"/>
          <w:szCs w:val="24"/>
          <w:lang w:eastAsia="en-ZW"/>
        </w:rPr>
        <w:t xml:space="preserve"> deceased</w:t>
      </w:r>
      <w:r w:rsidR="004D1295">
        <w:rPr>
          <w:rFonts w:ascii="Times New Roman" w:eastAsia="Times New Roman" w:hAnsi="Times New Roman" w:cs="Times New Roman"/>
          <w:sz w:val="24"/>
          <w:szCs w:val="24"/>
          <w:lang w:eastAsia="en-ZW"/>
        </w:rPr>
        <w:t xml:space="preserve"> with switches</w:t>
      </w:r>
      <w:r w:rsidR="00AA5921" w:rsidRPr="00CE73C3">
        <w:rPr>
          <w:rFonts w:ascii="Times New Roman" w:eastAsia="Times New Roman" w:hAnsi="Times New Roman" w:cs="Times New Roman"/>
          <w:sz w:val="24"/>
          <w:szCs w:val="24"/>
          <w:lang w:eastAsia="en-ZW"/>
        </w:rPr>
        <w:t>.</w:t>
      </w:r>
      <w:r w:rsidR="0000681E" w:rsidRPr="00CE73C3">
        <w:rPr>
          <w:rFonts w:ascii="Times New Roman" w:eastAsia="Times New Roman" w:hAnsi="Times New Roman" w:cs="Times New Roman"/>
          <w:sz w:val="24"/>
          <w:szCs w:val="24"/>
          <w:lang w:eastAsia="en-ZW"/>
        </w:rPr>
        <w:t xml:space="preserve"> He begged them all to stop, but </w:t>
      </w:r>
      <w:r w:rsidR="009253B2">
        <w:rPr>
          <w:rFonts w:ascii="Times New Roman" w:eastAsia="Times New Roman" w:hAnsi="Times New Roman" w:cs="Times New Roman"/>
          <w:sz w:val="24"/>
          <w:szCs w:val="24"/>
          <w:lang w:eastAsia="en-ZW"/>
        </w:rPr>
        <w:t>first</w:t>
      </w:r>
      <w:r w:rsidR="005633F1" w:rsidRPr="00CE73C3">
        <w:rPr>
          <w:rFonts w:ascii="Times New Roman" w:eastAsia="Times New Roman" w:hAnsi="Times New Roman" w:cs="Times New Roman"/>
          <w:sz w:val="24"/>
          <w:szCs w:val="24"/>
          <w:lang w:eastAsia="en-ZW"/>
        </w:rPr>
        <w:t xml:space="preserve"> accused only stopped momentarily. She returned </w:t>
      </w:r>
      <w:r w:rsidR="00C27A7D" w:rsidRPr="00CE73C3">
        <w:rPr>
          <w:rFonts w:ascii="Times New Roman" w:eastAsia="Times New Roman" w:hAnsi="Times New Roman" w:cs="Times New Roman"/>
          <w:sz w:val="24"/>
          <w:szCs w:val="24"/>
          <w:lang w:eastAsia="en-ZW"/>
        </w:rPr>
        <w:t xml:space="preserve">a </w:t>
      </w:r>
      <w:r w:rsidR="005633F1" w:rsidRPr="00CE73C3">
        <w:rPr>
          <w:rFonts w:ascii="Times New Roman" w:eastAsia="Times New Roman" w:hAnsi="Times New Roman" w:cs="Times New Roman"/>
          <w:sz w:val="24"/>
          <w:szCs w:val="24"/>
          <w:lang w:eastAsia="en-ZW"/>
        </w:rPr>
        <w:t xml:space="preserve">short while later to continue the </w:t>
      </w:r>
      <w:r w:rsidR="00C27A7D" w:rsidRPr="00CE73C3">
        <w:rPr>
          <w:rFonts w:ascii="Times New Roman" w:eastAsia="Times New Roman" w:hAnsi="Times New Roman" w:cs="Times New Roman"/>
          <w:sz w:val="24"/>
          <w:szCs w:val="24"/>
          <w:lang w:eastAsia="en-ZW"/>
        </w:rPr>
        <w:t>assault. This marked the second</w:t>
      </w:r>
      <w:r w:rsidR="0000681E" w:rsidRPr="00CE73C3">
        <w:rPr>
          <w:rFonts w:ascii="Times New Roman" w:eastAsia="Times New Roman" w:hAnsi="Times New Roman" w:cs="Times New Roman"/>
          <w:sz w:val="24"/>
          <w:szCs w:val="24"/>
          <w:lang w:eastAsia="en-ZW"/>
        </w:rPr>
        <w:t xml:space="preserve"> time she had been restrained by two different witnesses.</w:t>
      </w:r>
      <w:r w:rsidR="00C663C3" w:rsidRPr="00CE73C3">
        <w:rPr>
          <w:rFonts w:ascii="Times New Roman" w:eastAsia="Times New Roman" w:hAnsi="Times New Roman" w:cs="Times New Roman"/>
          <w:sz w:val="24"/>
          <w:szCs w:val="24"/>
          <w:lang w:eastAsia="en-ZW"/>
        </w:rPr>
        <w:t xml:space="preserve"> Marshal who had been the first to arrive </w:t>
      </w:r>
      <w:r w:rsidR="00AA5921" w:rsidRPr="00CE73C3">
        <w:rPr>
          <w:rFonts w:ascii="Times New Roman" w:eastAsia="Times New Roman" w:hAnsi="Times New Roman" w:cs="Times New Roman"/>
          <w:sz w:val="24"/>
          <w:szCs w:val="24"/>
          <w:lang w:eastAsia="en-ZW"/>
        </w:rPr>
        <w:t>then also</w:t>
      </w:r>
      <w:r w:rsidR="0089230A" w:rsidRPr="00CE73C3">
        <w:rPr>
          <w:rFonts w:ascii="Times New Roman" w:eastAsia="Times New Roman" w:hAnsi="Times New Roman" w:cs="Times New Roman"/>
          <w:sz w:val="24"/>
          <w:szCs w:val="24"/>
          <w:lang w:eastAsia="en-ZW"/>
        </w:rPr>
        <w:t xml:space="preserve"> ob</w:t>
      </w:r>
      <w:r w:rsidR="00AA5921" w:rsidRPr="00CE73C3">
        <w:rPr>
          <w:rFonts w:ascii="Times New Roman" w:eastAsia="Times New Roman" w:hAnsi="Times New Roman" w:cs="Times New Roman"/>
          <w:sz w:val="24"/>
          <w:szCs w:val="24"/>
          <w:lang w:eastAsia="en-ZW"/>
        </w:rPr>
        <w:t>served the</w:t>
      </w:r>
      <w:r w:rsidR="0089230A" w:rsidRPr="00CE73C3">
        <w:rPr>
          <w:rFonts w:ascii="Times New Roman" w:eastAsia="Times New Roman" w:hAnsi="Times New Roman" w:cs="Times New Roman"/>
          <w:sz w:val="24"/>
          <w:szCs w:val="24"/>
          <w:lang w:eastAsia="en-ZW"/>
        </w:rPr>
        <w:t xml:space="preserve"> </w:t>
      </w:r>
      <w:r w:rsidR="009253B2">
        <w:rPr>
          <w:rFonts w:ascii="Times New Roman" w:eastAsia="Times New Roman" w:hAnsi="Times New Roman" w:cs="Times New Roman"/>
          <w:sz w:val="24"/>
          <w:szCs w:val="24"/>
          <w:lang w:eastAsia="en-ZW"/>
        </w:rPr>
        <w:t>fourth</w:t>
      </w:r>
      <w:r w:rsidR="00AA5921" w:rsidRPr="00CE73C3">
        <w:rPr>
          <w:rFonts w:ascii="Times New Roman" w:eastAsia="Times New Roman" w:hAnsi="Times New Roman" w:cs="Times New Roman"/>
          <w:sz w:val="24"/>
          <w:szCs w:val="24"/>
          <w:lang w:eastAsia="en-ZW"/>
        </w:rPr>
        <w:t xml:space="preserve"> accused </w:t>
      </w:r>
      <w:r w:rsidR="00C27A7D" w:rsidRPr="00CE73C3">
        <w:rPr>
          <w:rFonts w:ascii="Times New Roman" w:eastAsia="Times New Roman" w:hAnsi="Times New Roman" w:cs="Times New Roman"/>
          <w:sz w:val="24"/>
          <w:szCs w:val="24"/>
          <w:lang w:eastAsia="en-ZW"/>
        </w:rPr>
        <w:t>assaulting the deceased at the tail end of the attack</w:t>
      </w:r>
      <w:r w:rsidR="00AA5921" w:rsidRPr="00CE73C3">
        <w:rPr>
          <w:rFonts w:ascii="Times New Roman" w:eastAsia="Times New Roman" w:hAnsi="Times New Roman" w:cs="Times New Roman"/>
          <w:sz w:val="24"/>
          <w:szCs w:val="24"/>
          <w:lang w:eastAsia="en-ZW"/>
        </w:rPr>
        <w:t xml:space="preserve"> af</w:t>
      </w:r>
      <w:r w:rsidR="00C27A7D" w:rsidRPr="00CE73C3">
        <w:rPr>
          <w:rFonts w:ascii="Times New Roman" w:eastAsia="Times New Roman" w:hAnsi="Times New Roman" w:cs="Times New Roman"/>
          <w:sz w:val="24"/>
          <w:szCs w:val="24"/>
          <w:lang w:eastAsia="en-ZW"/>
        </w:rPr>
        <w:t>ter</w:t>
      </w:r>
      <w:r w:rsidR="00C663C3" w:rsidRPr="00CE73C3">
        <w:rPr>
          <w:rFonts w:ascii="Times New Roman" w:eastAsia="Times New Roman" w:hAnsi="Times New Roman" w:cs="Times New Roman"/>
          <w:sz w:val="24"/>
          <w:szCs w:val="24"/>
          <w:lang w:eastAsia="en-ZW"/>
        </w:rPr>
        <w:t xml:space="preserve"> the</w:t>
      </w:r>
      <w:r w:rsidR="00C27A7D" w:rsidRPr="00CE73C3">
        <w:rPr>
          <w:rFonts w:ascii="Times New Roman" w:eastAsia="Times New Roman" w:hAnsi="Times New Roman" w:cs="Times New Roman"/>
          <w:sz w:val="24"/>
          <w:szCs w:val="24"/>
          <w:lang w:eastAsia="en-ZW"/>
        </w:rPr>
        <w:t xml:space="preserve"> deceased had already been injured. The </w:t>
      </w:r>
      <w:r w:rsidR="009253B2">
        <w:rPr>
          <w:rFonts w:ascii="Times New Roman" w:eastAsia="Times New Roman" w:hAnsi="Times New Roman" w:cs="Times New Roman"/>
          <w:sz w:val="24"/>
          <w:szCs w:val="24"/>
          <w:lang w:eastAsia="en-ZW"/>
        </w:rPr>
        <w:t xml:space="preserve">fourth </w:t>
      </w:r>
      <w:r w:rsidR="00C27A7D" w:rsidRPr="00CE73C3">
        <w:rPr>
          <w:rFonts w:ascii="Times New Roman" w:eastAsia="Times New Roman" w:hAnsi="Times New Roman" w:cs="Times New Roman"/>
          <w:sz w:val="24"/>
          <w:szCs w:val="24"/>
          <w:lang w:eastAsia="en-ZW"/>
        </w:rPr>
        <w:t>accused</w:t>
      </w:r>
      <w:r w:rsidR="005633F1" w:rsidRPr="00CE73C3">
        <w:rPr>
          <w:rFonts w:ascii="Times New Roman" w:eastAsia="Times New Roman" w:hAnsi="Times New Roman" w:cs="Times New Roman"/>
          <w:sz w:val="24"/>
          <w:szCs w:val="24"/>
          <w:lang w:eastAsia="en-ZW"/>
        </w:rPr>
        <w:t xml:space="preserve"> assault</w:t>
      </w:r>
      <w:r w:rsidR="00C27A7D" w:rsidRPr="00CE73C3">
        <w:rPr>
          <w:rFonts w:ascii="Times New Roman" w:eastAsia="Times New Roman" w:hAnsi="Times New Roman" w:cs="Times New Roman"/>
          <w:sz w:val="24"/>
          <w:szCs w:val="24"/>
          <w:lang w:eastAsia="en-ZW"/>
        </w:rPr>
        <w:t>ed the deceased moderately</w:t>
      </w:r>
      <w:r w:rsidR="005633F1" w:rsidRPr="00CE73C3">
        <w:rPr>
          <w:rFonts w:ascii="Times New Roman" w:eastAsia="Times New Roman" w:hAnsi="Times New Roman" w:cs="Times New Roman"/>
          <w:sz w:val="24"/>
          <w:szCs w:val="24"/>
          <w:lang w:eastAsia="en-ZW"/>
        </w:rPr>
        <w:t xml:space="preserve"> </w:t>
      </w:r>
      <w:r w:rsidR="0089230A" w:rsidRPr="00CE73C3">
        <w:rPr>
          <w:rFonts w:ascii="Times New Roman" w:eastAsia="Times New Roman" w:hAnsi="Times New Roman" w:cs="Times New Roman"/>
          <w:sz w:val="24"/>
          <w:szCs w:val="24"/>
          <w:lang w:eastAsia="en-ZW"/>
        </w:rPr>
        <w:t xml:space="preserve">with a </w:t>
      </w:r>
      <w:r w:rsidR="00AA5921" w:rsidRPr="00CE73C3">
        <w:rPr>
          <w:rFonts w:ascii="Times New Roman" w:eastAsia="Times New Roman" w:hAnsi="Times New Roman" w:cs="Times New Roman"/>
          <w:sz w:val="24"/>
          <w:szCs w:val="24"/>
          <w:lang w:eastAsia="en-ZW"/>
        </w:rPr>
        <w:t>switch.</w:t>
      </w:r>
    </w:p>
    <w:p w:rsidR="0089230A" w:rsidRPr="00CE73C3" w:rsidRDefault="00A14B89"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 The three</w:t>
      </w:r>
      <w:r w:rsidR="00AA5921" w:rsidRPr="00CE73C3">
        <w:rPr>
          <w:rFonts w:ascii="Times New Roman" w:eastAsia="Times New Roman" w:hAnsi="Times New Roman" w:cs="Times New Roman"/>
          <w:sz w:val="24"/>
          <w:szCs w:val="24"/>
          <w:lang w:eastAsia="en-ZW"/>
        </w:rPr>
        <w:t xml:space="preserve"> eye witnesses corroborated each other in their evidence. Two eyewitnesses Robert and Kuda agreed that the dom</w:t>
      </w:r>
      <w:r w:rsidRPr="00CE73C3">
        <w:rPr>
          <w:rFonts w:ascii="Times New Roman" w:eastAsia="Times New Roman" w:hAnsi="Times New Roman" w:cs="Times New Roman"/>
          <w:sz w:val="24"/>
          <w:szCs w:val="24"/>
          <w:lang w:eastAsia="en-ZW"/>
        </w:rPr>
        <w:t>inant and most vicious assailants were</w:t>
      </w:r>
      <w:r w:rsidR="00AA5921" w:rsidRPr="00CE73C3">
        <w:rPr>
          <w:rFonts w:ascii="Times New Roman" w:eastAsia="Times New Roman" w:hAnsi="Times New Roman" w:cs="Times New Roman"/>
          <w:sz w:val="24"/>
          <w:szCs w:val="24"/>
          <w:lang w:eastAsia="en-ZW"/>
        </w:rPr>
        <w:t xml:space="preserve"> the light skinned </w:t>
      </w:r>
      <w:r w:rsidR="00065B2E">
        <w:rPr>
          <w:rFonts w:ascii="Times New Roman" w:eastAsia="Times New Roman" w:hAnsi="Times New Roman" w:cs="Times New Roman"/>
          <w:sz w:val="24"/>
          <w:szCs w:val="24"/>
          <w:lang w:eastAsia="en-ZW"/>
        </w:rPr>
        <w:t>first</w:t>
      </w:r>
      <w:r w:rsidR="00AA5921" w:rsidRPr="00CE73C3">
        <w:rPr>
          <w:rFonts w:ascii="Times New Roman" w:eastAsia="Times New Roman" w:hAnsi="Times New Roman" w:cs="Times New Roman"/>
          <w:sz w:val="24"/>
          <w:szCs w:val="24"/>
          <w:lang w:eastAsia="en-ZW"/>
        </w:rPr>
        <w:t xml:space="preserve"> accused and her </w:t>
      </w:r>
      <w:r w:rsidR="00C27A7D" w:rsidRPr="00CE73C3">
        <w:rPr>
          <w:rFonts w:ascii="Times New Roman" w:eastAsia="Times New Roman" w:hAnsi="Times New Roman" w:cs="Times New Roman"/>
          <w:sz w:val="24"/>
          <w:szCs w:val="24"/>
          <w:lang w:eastAsia="en-ZW"/>
        </w:rPr>
        <w:t xml:space="preserve">dreadlocked </w:t>
      </w:r>
      <w:r w:rsidR="00AA5921" w:rsidRPr="00CE73C3">
        <w:rPr>
          <w:rFonts w:ascii="Times New Roman" w:eastAsia="Times New Roman" w:hAnsi="Times New Roman" w:cs="Times New Roman"/>
          <w:sz w:val="24"/>
          <w:szCs w:val="24"/>
          <w:lang w:eastAsia="en-ZW"/>
        </w:rPr>
        <w:t>son</w:t>
      </w:r>
      <w:r w:rsidR="00C27A7D" w:rsidRPr="00CE73C3">
        <w:rPr>
          <w:rFonts w:ascii="Times New Roman" w:eastAsia="Times New Roman" w:hAnsi="Times New Roman" w:cs="Times New Roman"/>
          <w:sz w:val="24"/>
          <w:szCs w:val="24"/>
          <w:lang w:eastAsia="en-ZW"/>
        </w:rPr>
        <w:t>,</w:t>
      </w:r>
      <w:r w:rsidR="00AA5921" w:rsidRPr="00CE73C3">
        <w:rPr>
          <w:rFonts w:ascii="Times New Roman" w:eastAsia="Times New Roman" w:hAnsi="Times New Roman" w:cs="Times New Roman"/>
          <w:sz w:val="24"/>
          <w:szCs w:val="24"/>
          <w:lang w:eastAsia="en-ZW"/>
        </w:rPr>
        <w:t xml:space="preserve"> the </w:t>
      </w:r>
      <w:r w:rsidR="00065B2E">
        <w:rPr>
          <w:rFonts w:ascii="Times New Roman" w:eastAsia="Times New Roman" w:hAnsi="Times New Roman" w:cs="Times New Roman"/>
          <w:sz w:val="24"/>
          <w:szCs w:val="24"/>
          <w:lang w:eastAsia="en-ZW"/>
        </w:rPr>
        <w:t>second</w:t>
      </w:r>
      <w:r w:rsidR="00AA5921" w:rsidRPr="00CE73C3">
        <w:rPr>
          <w:rFonts w:ascii="Times New Roman" w:eastAsia="Times New Roman" w:hAnsi="Times New Roman" w:cs="Times New Roman"/>
          <w:sz w:val="24"/>
          <w:szCs w:val="24"/>
          <w:lang w:eastAsia="en-ZW"/>
        </w:rPr>
        <w:t xml:space="preserve"> accused. According to Robert’s testimony they had reason enough to a</w:t>
      </w:r>
      <w:r w:rsidRPr="00CE73C3">
        <w:rPr>
          <w:rFonts w:ascii="Times New Roman" w:eastAsia="Times New Roman" w:hAnsi="Times New Roman" w:cs="Times New Roman"/>
          <w:sz w:val="24"/>
          <w:szCs w:val="24"/>
          <w:lang w:eastAsia="en-ZW"/>
        </w:rPr>
        <w:t>ssault the alleged thief because they were angry that two weeks earlier they had been victims</w:t>
      </w:r>
      <w:r w:rsidR="00AA5921" w:rsidRPr="00CE73C3">
        <w:rPr>
          <w:rFonts w:ascii="Times New Roman" w:eastAsia="Times New Roman" w:hAnsi="Times New Roman" w:cs="Times New Roman"/>
          <w:sz w:val="24"/>
          <w:szCs w:val="24"/>
          <w:lang w:eastAsia="en-ZW"/>
        </w:rPr>
        <w:t xml:space="preserve"> of a ro</w:t>
      </w:r>
      <w:r w:rsidRPr="00CE73C3">
        <w:rPr>
          <w:rFonts w:ascii="Times New Roman" w:eastAsia="Times New Roman" w:hAnsi="Times New Roman" w:cs="Times New Roman"/>
          <w:sz w:val="24"/>
          <w:szCs w:val="24"/>
          <w:lang w:eastAsia="en-ZW"/>
        </w:rPr>
        <w:t>bbery at their homestead</w:t>
      </w:r>
      <w:r w:rsidR="00AA5921" w:rsidRPr="00CE73C3">
        <w:rPr>
          <w:rFonts w:ascii="Times New Roman" w:eastAsia="Times New Roman" w:hAnsi="Times New Roman" w:cs="Times New Roman"/>
          <w:sz w:val="24"/>
          <w:szCs w:val="24"/>
          <w:lang w:eastAsia="en-ZW"/>
        </w:rPr>
        <w:t>.</w:t>
      </w:r>
      <w:r w:rsidR="0089230A" w:rsidRPr="00CE73C3">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 xml:space="preserve">The </w:t>
      </w:r>
      <w:r w:rsidR="00065B2E">
        <w:rPr>
          <w:rFonts w:ascii="Times New Roman" w:eastAsia="Times New Roman" w:hAnsi="Times New Roman" w:cs="Times New Roman"/>
          <w:sz w:val="24"/>
          <w:szCs w:val="24"/>
          <w:lang w:eastAsia="en-ZW"/>
        </w:rPr>
        <w:t>first</w:t>
      </w:r>
      <w:r w:rsidRPr="00CE73C3">
        <w:rPr>
          <w:rFonts w:ascii="Times New Roman" w:eastAsia="Times New Roman" w:hAnsi="Times New Roman" w:cs="Times New Roman"/>
          <w:sz w:val="24"/>
          <w:szCs w:val="24"/>
          <w:lang w:eastAsia="en-ZW"/>
        </w:rPr>
        <w:t xml:space="preserve"> accused was</w:t>
      </w:r>
      <w:r w:rsidR="0000681E" w:rsidRPr="00CE73C3">
        <w:rPr>
          <w:rFonts w:ascii="Times New Roman" w:eastAsia="Times New Roman" w:hAnsi="Times New Roman" w:cs="Times New Roman"/>
          <w:sz w:val="24"/>
          <w:szCs w:val="24"/>
          <w:lang w:eastAsia="en-ZW"/>
        </w:rPr>
        <w:t xml:space="preserve"> identified by all the </w:t>
      </w:r>
      <w:r w:rsidR="00AA5921" w:rsidRPr="00CE73C3">
        <w:rPr>
          <w:rFonts w:ascii="Times New Roman" w:eastAsia="Times New Roman" w:hAnsi="Times New Roman" w:cs="Times New Roman"/>
          <w:sz w:val="24"/>
          <w:szCs w:val="24"/>
          <w:lang w:eastAsia="en-ZW"/>
        </w:rPr>
        <w:t xml:space="preserve">eyewitnesses who knew her prior to the incident with some even related to her. The </w:t>
      </w:r>
      <w:r w:rsidR="00AA5921" w:rsidRPr="00CE73C3">
        <w:rPr>
          <w:rFonts w:ascii="Times New Roman" w:eastAsia="Times New Roman" w:hAnsi="Times New Roman" w:cs="Times New Roman"/>
          <w:sz w:val="24"/>
          <w:szCs w:val="24"/>
          <w:lang w:eastAsia="en-ZW"/>
        </w:rPr>
        <w:lastRenderedPageBreak/>
        <w:t>witnesses insisted that they were not mistaken in the identity of the perpetrat</w:t>
      </w:r>
      <w:r w:rsidR="00C27A7D" w:rsidRPr="00CE73C3">
        <w:rPr>
          <w:rFonts w:ascii="Times New Roman" w:eastAsia="Times New Roman" w:hAnsi="Times New Roman" w:cs="Times New Roman"/>
          <w:sz w:val="24"/>
          <w:szCs w:val="24"/>
          <w:lang w:eastAsia="en-ZW"/>
        </w:rPr>
        <w:t>ors and the roles that each played</w:t>
      </w:r>
      <w:r w:rsidR="00AA5921" w:rsidRPr="00CE73C3">
        <w:rPr>
          <w:rFonts w:ascii="Times New Roman" w:eastAsia="Times New Roman" w:hAnsi="Times New Roman" w:cs="Times New Roman"/>
          <w:sz w:val="24"/>
          <w:szCs w:val="24"/>
          <w:lang w:eastAsia="en-ZW"/>
        </w:rPr>
        <w:t xml:space="preserve"> in the assault.</w:t>
      </w:r>
    </w:p>
    <w:p w:rsidR="008706C8" w:rsidRPr="00CE73C3" w:rsidRDefault="008706C8"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There is</w:t>
      </w:r>
      <w:r w:rsidR="0089230A" w:rsidRPr="00CE73C3">
        <w:rPr>
          <w:rFonts w:ascii="Times New Roman" w:eastAsia="Times New Roman" w:hAnsi="Times New Roman" w:cs="Times New Roman"/>
          <w:sz w:val="24"/>
          <w:szCs w:val="24"/>
          <w:lang w:eastAsia="en-ZW"/>
        </w:rPr>
        <w:t xml:space="preserve"> no basis to allege that they </w:t>
      </w:r>
      <w:r w:rsidR="00C27A7D" w:rsidRPr="00CE73C3">
        <w:rPr>
          <w:rFonts w:ascii="Times New Roman" w:eastAsia="Times New Roman" w:hAnsi="Times New Roman" w:cs="Times New Roman"/>
          <w:sz w:val="24"/>
          <w:szCs w:val="24"/>
          <w:lang w:eastAsia="en-ZW"/>
        </w:rPr>
        <w:t xml:space="preserve">could </w:t>
      </w:r>
      <w:r w:rsidR="0089230A" w:rsidRPr="00CE73C3">
        <w:rPr>
          <w:rFonts w:ascii="Times New Roman" w:eastAsia="Times New Roman" w:hAnsi="Times New Roman" w:cs="Times New Roman"/>
          <w:sz w:val="24"/>
          <w:szCs w:val="24"/>
          <w:lang w:eastAsia="en-ZW"/>
        </w:rPr>
        <w:t>all</w:t>
      </w:r>
      <w:r w:rsidR="00C27A7D" w:rsidRPr="00CE73C3">
        <w:rPr>
          <w:rFonts w:ascii="Times New Roman" w:eastAsia="Times New Roman" w:hAnsi="Times New Roman" w:cs="Times New Roman"/>
          <w:sz w:val="24"/>
          <w:szCs w:val="24"/>
          <w:lang w:eastAsia="en-ZW"/>
        </w:rPr>
        <w:t xml:space="preserve"> collude</w:t>
      </w:r>
      <w:r w:rsidRPr="00CE73C3">
        <w:rPr>
          <w:rFonts w:ascii="Times New Roman" w:eastAsia="Times New Roman" w:hAnsi="Times New Roman" w:cs="Times New Roman"/>
          <w:sz w:val="24"/>
          <w:szCs w:val="24"/>
          <w:lang w:eastAsia="en-ZW"/>
        </w:rPr>
        <w:t xml:space="preserve"> to false</w:t>
      </w:r>
      <w:r w:rsidR="003B5DBC" w:rsidRPr="00CE73C3">
        <w:rPr>
          <w:rFonts w:ascii="Times New Roman" w:eastAsia="Times New Roman" w:hAnsi="Times New Roman" w:cs="Times New Roman"/>
          <w:sz w:val="24"/>
          <w:szCs w:val="24"/>
          <w:lang w:eastAsia="en-ZW"/>
        </w:rPr>
        <w:t xml:space="preserve">ly incriminate the accused. None of them were </w:t>
      </w:r>
      <w:r w:rsidRPr="00CE73C3">
        <w:rPr>
          <w:rFonts w:ascii="Times New Roman" w:eastAsia="Times New Roman" w:hAnsi="Times New Roman" w:cs="Times New Roman"/>
          <w:sz w:val="24"/>
          <w:szCs w:val="24"/>
          <w:lang w:eastAsia="en-ZW"/>
        </w:rPr>
        <w:t>implicated by the accused in the assault of the now deceased. To</w:t>
      </w:r>
      <w:r w:rsidR="00A14B89" w:rsidRPr="00CE73C3">
        <w:rPr>
          <w:rFonts w:ascii="Times New Roman" w:eastAsia="Times New Roman" w:hAnsi="Times New Roman" w:cs="Times New Roman"/>
          <w:sz w:val="24"/>
          <w:szCs w:val="24"/>
          <w:lang w:eastAsia="en-ZW"/>
        </w:rPr>
        <w:t xml:space="preserve"> that extent therefore they had</w:t>
      </w:r>
      <w:r w:rsidRPr="00CE73C3">
        <w:rPr>
          <w:rFonts w:ascii="Times New Roman" w:eastAsia="Times New Roman" w:hAnsi="Times New Roman" w:cs="Times New Roman"/>
          <w:sz w:val="24"/>
          <w:szCs w:val="24"/>
          <w:lang w:eastAsia="en-ZW"/>
        </w:rPr>
        <w:t xml:space="preserve"> no motive to falsely incriminate the accused. </w:t>
      </w:r>
    </w:p>
    <w:p w:rsidR="00627C14" w:rsidRPr="00CE73C3" w:rsidRDefault="00D26BFF" w:rsidP="00CE73C3">
      <w:pPr>
        <w:shd w:val="clear" w:color="auto" w:fill="FFFFFF"/>
        <w:spacing w:after="0" w:line="360" w:lineRule="auto"/>
        <w:jc w:val="both"/>
        <w:rPr>
          <w:rFonts w:ascii="Times New Roman" w:eastAsia="Times New Roman" w:hAnsi="Times New Roman" w:cs="Times New Roman"/>
          <w:b/>
          <w:sz w:val="24"/>
          <w:szCs w:val="24"/>
          <w:lang w:eastAsia="en-ZW"/>
        </w:rPr>
      </w:pPr>
      <w:r w:rsidRPr="00CE73C3">
        <w:rPr>
          <w:rFonts w:ascii="Times New Roman" w:eastAsia="Times New Roman" w:hAnsi="Times New Roman" w:cs="Times New Roman"/>
          <w:b/>
          <w:sz w:val="24"/>
          <w:szCs w:val="24"/>
          <w:lang w:eastAsia="en-ZW"/>
        </w:rPr>
        <w:t>THE DEFENCE CASE</w:t>
      </w:r>
    </w:p>
    <w:p w:rsidR="00CF0D67" w:rsidRPr="00CE73C3" w:rsidRDefault="00D26BFF" w:rsidP="00B50820">
      <w:pPr>
        <w:shd w:val="clear" w:color="auto" w:fill="FFFFFF"/>
        <w:tabs>
          <w:tab w:val="left" w:pos="1080"/>
        </w:tabs>
        <w:spacing w:after="0" w:line="360" w:lineRule="auto"/>
        <w:ind w:left="720"/>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 xml:space="preserve">1.  </w:t>
      </w:r>
      <w:r w:rsidR="003768B3" w:rsidRPr="00CE73C3">
        <w:rPr>
          <w:rFonts w:ascii="Times New Roman" w:eastAsia="Times New Roman" w:hAnsi="Times New Roman" w:cs="Times New Roman"/>
          <w:b/>
          <w:sz w:val="24"/>
          <w:szCs w:val="24"/>
          <w:lang w:eastAsia="en-ZW"/>
        </w:rPr>
        <w:t>Bridget Muzadzi (Bridget)</w:t>
      </w:r>
    </w:p>
    <w:p w:rsidR="00CF0D67" w:rsidRPr="00CE73C3" w:rsidRDefault="00D26BFF"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768B3" w:rsidRPr="00CE73C3">
        <w:rPr>
          <w:rFonts w:ascii="Times New Roman" w:eastAsia="Times New Roman" w:hAnsi="Times New Roman" w:cs="Times New Roman"/>
          <w:sz w:val="24"/>
          <w:szCs w:val="24"/>
          <w:lang w:eastAsia="en-ZW"/>
        </w:rPr>
        <w:t xml:space="preserve">The </w:t>
      </w:r>
      <w:r w:rsidR="00B50820">
        <w:rPr>
          <w:rFonts w:ascii="Times New Roman" w:eastAsia="Times New Roman" w:hAnsi="Times New Roman" w:cs="Times New Roman"/>
          <w:sz w:val="24"/>
          <w:szCs w:val="24"/>
          <w:lang w:eastAsia="en-ZW"/>
        </w:rPr>
        <w:t>first</w:t>
      </w:r>
      <w:r w:rsidR="003B5DBC" w:rsidRPr="00CE73C3">
        <w:rPr>
          <w:rFonts w:ascii="Times New Roman" w:eastAsia="Times New Roman" w:hAnsi="Times New Roman" w:cs="Times New Roman"/>
          <w:sz w:val="24"/>
          <w:szCs w:val="24"/>
          <w:lang w:eastAsia="en-ZW"/>
        </w:rPr>
        <w:t xml:space="preserve"> </w:t>
      </w:r>
      <w:r w:rsidR="00CF0D67" w:rsidRPr="00CE73C3">
        <w:rPr>
          <w:rFonts w:ascii="Times New Roman" w:eastAsia="Times New Roman" w:hAnsi="Times New Roman" w:cs="Times New Roman"/>
          <w:sz w:val="24"/>
          <w:szCs w:val="24"/>
          <w:lang w:eastAsia="en-ZW"/>
        </w:rPr>
        <w:t xml:space="preserve">accused adopted her </w:t>
      </w:r>
      <w:r w:rsidR="00034EA8" w:rsidRPr="00CE73C3">
        <w:rPr>
          <w:rFonts w:ascii="Times New Roman" w:eastAsia="Times New Roman" w:hAnsi="Times New Roman" w:cs="Times New Roman"/>
          <w:sz w:val="24"/>
          <w:szCs w:val="24"/>
          <w:lang w:eastAsia="en-ZW"/>
        </w:rPr>
        <w:t xml:space="preserve">defence outline as her </w:t>
      </w:r>
      <w:r w:rsidR="00CF0D67" w:rsidRPr="00CE73C3">
        <w:rPr>
          <w:rFonts w:ascii="Times New Roman" w:eastAsia="Times New Roman" w:hAnsi="Times New Roman" w:cs="Times New Roman"/>
          <w:sz w:val="24"/>
          <w:szCs w:val="24"/>
          <w:lang w:eastAsia="en-ZW"/>
        </w:rPr>
        <w:t xml:space="preserve">evidence in chief and added </w:t>
      </w:r>
      <w:r w:rsidR="00D36AE4" w:rsidRPr="00CE73C3">
        <w:rPr>
          <w:rFonts w:ascii="Times New Roman" w:eastAsia="Times New Roman" w:hAnsi="Times New Roman" w:cs="Times New Roman"/>
          <w:sz w:val="24"/>
          <w:szCs w:val="24"/>
          <w:lang w:eastAsia="en-ZW"/>
        </w:rPr>
        <w:t>detail. She</w:t>
      </w:r>
      <w:r w:rsidR="00034EA8" w:rsidRPr="00CE73C3">
        <w:rPr>
          <w:rFonts w:ascii="Times New Roman" w:eastAsia="Times New Roman" w:hAnsi="Times New Roman" w:cs="Times New Roman"/>
          <w:sz w:val="24"/>
          <w:szCs w:val="24"/>
          <w:lang w:eastAsia="en-ZW"/>
        </w:rPr>
        <w:t xml:space="preserve"> said that she</w:t>
      </w:r>
      <w:r w:rsidR="00CF0D67" w:rsidRPr="00CE73C3">
        <w:rPr>
          <w:rFonts w:ascii="Times New Roman" w:eastAsia="Times New Roman" w:hAnsi="Times New Roman" w:cs="Times New Roman"/>
          <w:sz w:val="24"/>
          <w:szCs w:val="24"/>
          <w:lang w:eastAsia="en-ZW"/>
        </w:rPr>
        <w:t xml:space="preserve"> was awakened b</w:t>
      </w:r>
      <w:r w:rsidR="00AA5921" w:rsidRPr="00CE73C3">
        <w:rPr>
          <w:rFonts w:ascii="Times New Roman" w:eastAsia="Times New Roman" w:hAnsi="Times New Roman" w:cs="Times New Roman"/>
          <w:sz w:val="24"/>
          <w:szCs w:val="24"/>
          <w:lang w:eastAsia="en-ZW"/>
        </w:rPr>
        <w:t xml:space="preserve">y noise </w:t>
      </w:r>
      <w:r w:rsidR="00C27A7D" w:rsidRPr="00CE73C3">
        <w:rPr>
          <w:rFonts w:ascii="Times New Roman" w:eastAsia="Times New Roman" w:hAnsi="Times New Roman" w:cs="Times New Roman"/>
          <w:sz w:val="24"/>
          <w:szCs w:val="24"/>
          <w:lang w:eastAsia="en-ZW"/>
        </w:rPr>
        <w:t>from outside her</w:t>
      </w:r>
      <w:r w:rsidR="00034EA8" w:rsidRPr="00CE73C3">
        <w:rPr>
          <w:rFonts w:ascii="Times New Roman" w:eastAsia="Times New Roman" w:hAnsi="Times New Roman" w:cs="Times New Roman"/>
          <w:sz w:val="24"/>
          <w:szCs w:val="24"/>
          <w:lang w:eastAsia="en-ZW"/>
        </w:rPr>
        <w:t xml:space="preserve"> house. Her</w:t>
      </w:r>
      <w:r w:rsidR="00CF0D67" w:rsidRPr="00CE73C3">
        <w:rPr>
          <w:rFonts w:ascii="Times New Roman" w:eastAsia="Times New Roman" w:hAnsi="Times New Roman" w:cs="Times New Roman"/>
          <w:sz w:val="24"/>
          <w:szCs w:val="24"/>
          <w:lang w:eastAsia="en-ZW"/>
        </w:rPr>
        <w:t xml:space="preserve"> h</w:t>
      </w:r>
      <w:r w:rsidR="00AA5921" w:rsidRPr="00CE73C3">
        <w:rPr>
          <w:rFonts w:ascii="Times New Roman" w:eastAsia="Times New Roman" w:hAnsi="Times New Roman" w:cs="Times New Roman"/>
          <w:sz w:val="24"/>
          <w:szCs w:val="24"/>
          <w:lang w:eastAsia="en-ZW"/>
        </w:rPr>
        <w:t xml:space="preserve">usband </w:t>
      </w:r>
      <w:r w:rsidR="00034EA8" w:rsidRPr="00CE73C3">
        <w:rPr>
          <w:rFonts w:ascii="Times New Roman" w:eastAsia="Times New Roman" w:hAnsi="Times New Roman" w:cs="Times New Roman"/>
          <w:sz w:val="24"/>
          <w:szCs w:val="24"/>
          <w:lang w:eastAsia="en-ZW"/>
        </w:rPr>
        <w:t xml:space="preserve">went out </w:t>
      </w:r>
      <w:r w:rsidR="00CF0D67" w:rsidRPr="00CE73C3">
        <w:rPr>
          <w:rFonts w:ascii="Times New Roman" w:eastAsia="Times New Roman" w:hAnsi="Times New Roman" w:cs="Times New Roman"/>
          <w:sz w:val="24"/>
          <w:szCs w:val="24"/>
          <w:lang w:eastAsia="en-ZW"/>
        </w:rPr>
        <w:t xml:space="preserve">presumably to check what was going </w:t>
      </w:r>
      <w:r w:rsidR="00D36AE4" w:rsidRPr="00CE73C3">
        <w:rPr>
          <w:rFonts w:ascii="Times New Roman" w:eastAsia="Times New Roman" w:hAnsi="Times New Roman" w:cs="Times New Roman"/>
          <w:sz w:val="24"/>
          <w:szCs w:val="24"/>
          <w:lang w:eastAsia="en-ZW"/>
        </w:rPr>
        <w:t>on. He</w:t>
      </w:r>
      <w:r w:rsidR="00034EA8" w:rsidRPr="00CE73C3">
        <w:rPr>
          <w:rFonts w:ascii="Times New Roman" w:eastAsia="Times New Roman" w:hAnsi="Times New Roman" w:cs="Times New Roman"/>
          <w:sz w:val="24"/>
          <w:szCs w:val="24"/>
          <w:lang w:eastAsia="en-ZW"/>
        </w:rPr>
        <w:t xml:space="preserve"> did not return immediately. The </w:t>
      </w:r>
      <w:r w:rsidR="00B50820">
        <w:rPr>
          <w:rFonts w:ascii="Times New Roman" w:eastAsia="Times New Roman" w:hAnsi="Times New Roman" w:cs="Times New Roman"/>
          <w:sz w:val="24"/>
          <w:szCs w:val="24"/>
          <w:lang w:eastAsia="en-ZW"/>
        </w:rPr>
        <w:t>first</w:t>
      </w:r>
      <w:r w:rsidR="00034EA8" w:rsidRPr="00CE73C3">
        <w:rPr>
          <w:rFonts w:ascii="Times New Roman" w:eastAsia="Times New Roman" w:hAnsi="Times New Roman" w:cs="Times New Roman"/>
          <w:sz w:val="24"/>
          <w:szCs w:val="24"/>
          <w:lang w:eastAsia="en-ZW"/>
        </w:rPr>
        <w:t xml:space="preserve"> accused together with her son who is </w:t>
      </w:r>
      <w:r w:rsidR="00B50820">
        <w:rPr>
          <w:rFonts w:ascii="Times New Roman" w:eastAsia="Times New Roman" w:hAnsi="Times New Roman" w:cs="Times New Roman"/>
          <w:sz w:val="24"/>
          <w:szCs w:val="24"/>
          <w:lang w:eastAsia="en-ZW"/>
        </w:rPr>
        <w:t>second</w:t>
      </w:r>
      <w:r w:rsidR="00034EA8" w:rsidRPr="00CE73C3">
        <w:rPr>
          <w:rFonts w:ascii="Times New Roman" w:eastAsia="Times New Roman" w:hAnsi="Times New Roman" w:cs="Times New Roman"/>
          <w:sz w:val="24"/>
          <w:szCs w:val="24"/>
          <w:lang w:eastAsia="en-ZW"/>
        </w:rPr>
        <w:t xml:space="preserve"> accused then decided to follow him. </w:t>
      </w:r>
      <w:r w:rsidR="00F72865">
        <w:rPr>
          <w:rFonts w:ascii="Times New Roman" w:eastAsia="Times New Roman" w:hAnsi="Times New Roman" w:cs="Times New Roman"/>
          <w:sz w:val="24"/>
          <w:szCs w:val="24"/>
          <w:lang w:eastAsia="en-ZW"/>
        </w:rPr>
        <w:t> </w:t>
      </w:r>
      <w:r w:rsidR="00034EA8" w:rsidRPr="00CE73C3">
        <w:rPr>
          <w:rFonts w:ascii="Times New Roman" w:eastAsia="Times New Roman" w:hAnsi="Times New Roman" w:cs="Times New Roman"/>
          <w:sz w:val="24"/>
          <w:szCs w:val="24"/>
          <w:lang w:eastAsia="en-ZW"/>
        </w:rPr>
        <w:t xml:space="preserve">The </w:t>
      </w:r>
      <w:r w:rsidR="00F72865">
        <w:rPr>
          <w:rFonts w:ascii="Times New Roman" w:eastAsia="Times New Roman" w:hAnsi="Times New Roman" w:cs="Times New Roman"/>
          <w:sz w:val="24"/>
          <w:szCs w:val="24"/>
          <w:lang w:eastAsia="en-ZW"/>
        </w:rPr>
        <w:t>second</w:t>
      </w:r>
      <w:r w:rsidR="00034EA8" w:rsidRPr="00CE73C3">
        <w:rPr>
          <w:rFonts w:ascii="Times New Roman" w:eastAsia="Times New Roman" w:hAnsi="Times New Roman" w:cs="Times New Roman"/>
          <w:sz w:val="24"/>
          <w:szCs w:val="24"/>
          <w:lang w:eastAsia="en-ZW"/>
        </w:rPr>
        <w:t xml:space="preserve"> accused armed himself with a machete because they feared being mugged by thieves along the way. They went where the noise was coming from and once at the scene</w:t>
      </w:r>
      <w:r w:rsidR="00723260" w:rsidRPr="00CE73C3">
        <w:rPr>
          <w:rFonts w:ascii="Times New Roman" w:eastAsia="Times New Roman" w:hAnsi="Times New Roman" w:cs="Times New Roman"/>
          <w:sz w:val="24"/>
          <w:szCs w:val="24"/>
          <w:lang w:eastAsia="en-ZW"/>
        </w:rPr>
        <w:t xml:space="preserve"> the </w:t>
      </w:r>
      <w:r w:rsidR="00F72865">
        <w:rPr>
          <w:rFonts w:ascii="Times New Roman" w:eastAsia="Times New Roman" w:hAnsi="Times New Roman" w:cs="Times New Roman"/>
          <w:sz w:val="24"/>
          <w:szCs w:val="24"/>
          <w:lang w:eastAsia="en-ZW"/>
        </w:rPr>
        <w:t xml:space="preserve">first </w:t>
      </w:r>
      <w:r w:rsidR="00CD10C3" w:rsidRPr="00CE73C3">
        <w:rPr>
          <w:rFonts w:ascii="Times New Roman" w:eastAsia="Times New Roman" w:hAnsi="Times New Roman" w:cs="Times New Roman"/>
          <w:sz w:val="24"/>
          <w:szCs w:val="24"/>
          <w:lang w:eastAsia="en-ZW"/>
        </w:rPr>
        <w:t xml:space="preserve">accused took the machete from the </w:t>
      </w:r>
      <w:r w:rsidR="00F72865">
        <w:rPr>
          <w:rFonts w:ascii="Times New Roman" w:eastAsia="Times New Roman" w:hAnsi="Times New Roman" w:cs="Times New Roman"/>
          <w:sz w:val="24"/>
          <w:szCs w:val="24"/>
          <w:lang w:eastAsia="en-ZW"/>
        </w:rPr>
        <w:t>second</w:t>
      </w:r>
      <w:r w:rsidR="00CD10C3" w:rsidRPr="00CE73C3">
        <w:rPr>
          <w:rFonts w:ascii="Times New Roman" w:eastAsia="Times New Roman" w:hAnsi="Times New Roman" w:cs="Times New Roman"/>
          <w:sz w:val="24"/>
          <w:szCs w:val="24"/>
          <w:lang w:eastAsia="en-ZW"/>
        </w:rPr>
        <w:t xml:space="preserve"> accused</w:t>
      </w:r>
      <w:r w:rsidR="00034EA8" w:rsidRPr="00CE73C3">
        <w:rPr>
          <w:rFonts w:ascii="Times New Roman" w:eastAsia="Times New Roman" w:hAnsi="Times New Roman" w:cs="Times New Roman"/>
          <w:sz w:val="24"/>
          <w:szCs w:val="24"/>
          <w:lang w:eastAsia="en-ZW"/>
        </w:rPr>
        <w:t xml:space="preserve">. </w:t>
      </w:r>
      <w:r w:rsidR="00F72865">
        <w:rPr>
          <w:rFonts w:ascii="Times New Roman" w:eastAsia="Times New Roman" w:hAnsi="Times New Roman" w:cs="Times New Roman"/>
          <w:sz w:val="24"/>
          <w:szCs w:val="24"/>
          <w:lang w:eastAsia="en-ZW"/>
        </w:rPr>
        <w:t xml:space="preserve"> </w:t>
      </w:r>
      <w:r w:rsidR="00034EA8" w:rsidRPr="00CE73C3">
        <w:rPr>
          <w:rFonts w:ascii="Times New Roman" w:eastAsia="Times New Roman" w:hAnsi="Times New Roman" w:cs="Times New Roman"/>
          <w:sz w:val="24"/>
          <w:szCs w:val="24"/>
          <w:lang w:eastAsia="en-ZW"/>
        </w:rPr>
        <w:t>She did so because she feared that he would use it to fight against other people</w:t>
      </w:r>
      <w:r w:rsidR="00AA5921" w:rsidRPr="00CE73C3">
        <w:rPr>
          <w:rFonts w:ascii="Times New Roman" w:eastAsia="Times New Roman" w:hAnsi="Times New Roman" w:cs="Times New Roman"/>
          <w:sz w:val="24"/>
          <w:szCs w:val="24"/>
          <w:lang w:eastAsia="en-ZW"/>
        </w:rPr>
        <w:t xml:space="preserve">. </w:t>
      </w:r>
      <w:r w:rsidR="00034EA8" w:rsidRPr="00CE73C3">
        <w:rPr>
          <w:rFonts w:ascii="Times New Roman" w:eastAsia="Times New Roman" w:hAnsi="Times New Roman" w:cs="Times New Roman"/>
          <w:sz w:val="24"/>
          <w:szCs w:val="24"/>
          <w:lang w:eastAsia="en-ZW"/>
        </w:rPr>
        <w:t xml:space="preserve">Interestingly the </w:t>
      </w:r>
      <w:r w:rsidR="00F72865">
        <w:rPr>
          <w:rFonts w:ascii="Times New Roman" w:eastAsia="Times New Roman" w:hAnsi="Times New Roman" w:cs="Times New Roman"/>
          <w:sz w:val="24"/>
          <w:szCs w:val="24"/>
          <w:lang w:eastAsia="en-ZW"/>
        </w:rPr>
        <w:t>first</w:t>
      </w:r>
      <w:r w:rsidR="00034EA8" w:rsidRPr="00CE73C3">
        <w:rPr>
          <w:rFonts w:ascii="Times New Roman" w:eastAsia="Times New Roman" w:hAnsi="Times New Roman" w:cs="Times New Roman"/>
          <w:sz w:val="24"/>
          <w:szCs w:val="24"/>
          <w:lang w:eastAsia="en-ZW"/>
        </w:rPr>
        <w:t xml:space="preserve"> accused did not explain the basis of that apprehension. Unless if </w:t>
      </w:r>
      <w:r w:rsidR="00C663C3" w:rsidRPr="00CE73C3">
        <w:rPr>
          <w:rFonts w:ascii="Times New Roman" w:eastAsia="Times New Roman" w:hAnsi="Times New Roman" w:cs="Times New Roman"/>
          <w:sz w:val="24"/>
          <w:szCs w:val="24"/>
          <w:lang w:eastAsia="en-ZW"/>
        </w:rPr>
        <w:t xml:space="preserve">he had psychological </w:t>
      </w:r>
      <w:r w:rsidR="00F72865" w:rsidRPr="00CE73C3">
        <w:rPr>
          <w:rFonts w:ascii="Times New Roman" w:eastAsia="Times New Roman" w:hAnsi="Times New Roman" w:cs="Times New Roman"/>
          <w:sz w:val="24"/>
          <w:szCs w:val="24"/>
          <w:lang w:eastAsia="en-ZW"/>
        </w:rPr>
        <w:t>challenges. It</w:t>
      </w:r>
      <w:r w:rsidR="00034EA8" w:rsidRPr="00CE73C3">
        <w:rPr>
          <w:rFonts w:ascii="Times New Roman" w:eastAsia="Times New Roman" w:hAnsi="Times New Roman" w:cs="Times New Roman"/>
          <w:sz w:val="24"/>
          <w:szCs w:val="24"/>
          <w:lang w:eastAsia="en-ZW"/>
        </w:rPr>
        <w:t xml:space="preserve"> was not expected that the </w:t>
      </w:r>
      <w:r w:rsidR="00F72865">
        <w:rPr>
          <w:rFonts w:ascii="Times New Roman" w:eastAsia="Times New Roman" w:hAnsi="Times New Roman" w:cs="Times New Roman"/>
          <w:sz w:val="24"/>
          <w:szCs w:val="24"/>
          <w:lang w:eastAsia="en-ZW"/>
        </w:rPr>
        <w:t xml:space="preserve">second </w:t>
      </w:r>
      <w:r w:rsidR="00034EA8" w:rsidRPr="00CE73C3">
        <w:rPr>
          <w:rFonts w:ascii="Times New Roman" w:eastAsia="Times New Roman" w:hAnsi="Times New Roman" w:cs="Times New Roman"/>
          <w:sz w:val="24"/>
          <w:szCs w:val="24"/>
          <w:lang w:eastAsia="en-ZW"/>
        </w:rPr>
        <w:t xml:space="preserve">accused would simply get to where other villagers were gathered and start a fight without any provocation. The </w:t>
      </w:r>
      <w:r w:rsidR="00F72865">
        <w:rPr>
          <w:rFonts w:ascii="Times New Roman" w:eastAsia="Times New Roman" w:hAnsi="Times New Roman" w:cs="Times New Roman"/>
          <w:sz w:val="24"/>
          <w:szCs w:val="24"/>
          <w:lang w:eastAsia="en-ZW"/>
        </w:rPr>
        <w:t>first</w:t>
      </w:r>
      <w:r w:rsidR="00034EA8" w:rsidRPr="00CE73C3">
        <w:rPr>
          <w:rFonts w:ascii="Times New Roman" w:eastAsia="Times New Roman" w:hAnsi="Times New Roman" w:cs="Times New Roman"/>
          <w:sz w:val="24"/>
          <w:szCs w:val="24"/>
          <w:lang w:eastAsia="en-ZW"/>
        </w:rPr>
        <w:t xml:space="preserve"> accused went on to say</w:t>
      </w:r>
      <w:r w:rsidR="004D1295">
        <w:rPr>
          <w:rFonts w:ascii="Times New Roman" w:eastAsia="Times New Roman" w:hAnsi="Times New Roman" w:cs="Times New Roman"/>
          <w:sz w:val="24"/>
          <w:szCs w:val="24"/>
          <w:lang w:eastAsia="en-ZW"/>
        </w:rPr>
        <w:t xml:space="preserve"> that</w:t>
      </w:r>
      <w:r w:rsidR="00034EA8" w:rsidRPr="00CE73C3">
        <w:rPr>
          <w:rFonts w:ascii="Times New Roman" w:eastAsia="Times New Roman" w:hAnsi="Times New Roman" w:cs="Times New Roman"/>
          <w:sz w:val="24"/>
          <w:szCs w:val="24"/>
          <w:lang w:eastAsia="en-ZW"/>
        </w:rPr>
        <w:t xml:space="preserve"> when</w:t>
      </w:r>
      <w:r w:rsidR="008522B3" w:rsidRPr="00CE73C3">
        <w:rPr>
          <w:rFonts w:ascii="Times New Roman" w:eastAsia="Times New Roman" w:hAnsi="Times New Roman" w:cs="Times New Roman"/>
          <w:sz w:val="24"/>
          <w:szCs w:val="24"/>
          <w:lang w:eastAsia="en-ZW"/>
        </w:rPr>
        <w:t xml:space="preserve"> she arrived at the scene she found Kuda holding a switch in </w:t>
      </w:r>
      <w:r w:rsidR="00034EA8" w:rsidRPr="00CE73C3">
        <w:rPr>
          <w:rFonts w:ascii="Times New Roman" w:eastAsia="Times New Roman" w:hAnsi="Times New Roman" w:cs="Times New Roman"/>
          <w:sz w:val="24"/>
          <w:szCs w:val="24"/>
          <w:lang w:eastAsia="en-ZW"/>
        </w:rPr>
        <w:t>his hand</w:t>
      </w:r>
      <w:r w:rsidR="00C663C3" w:rsidRPr="00CE73C3">
        <w:rPr>
          <w:rFonts w:ascii="Times New Roman" w:eastAsia="Times New Roman" w:hAnsi="Times New Roman" w:cs="Times New Roman"/>
          <w:sz w:val="24"/>
          <w:szCs w:val="24"/>
          <w:lang w:eastAsia="en-ZW"/>
        </w:rPr>
        <w:t xml:space="preserve"> but</w:t>
      </w:r>
      <w:r w:rsidR="00034EA8" w:rsidRPr="00CE73C3">
        <w:rPr>
          <w:rFonts w:ascii="Times New Roman" w:eastAsia="Times New Roman" w:hAnsi="Times New Roman" w:cs="Times New Roman"/>
          <w:sz w:val="24"/>
          <w:szCs w:val="24"/>
          <w:lang w:eastAsia="en-ZW"/>
        </w:rPr>
        <w:t xml:space="preserve"> did not see him use that</w:t>
      </w:r>
      <w:r w:rsidR="008522B3" w:rsidRPr="00CE73C3">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 xml:space="preserve">switch. </w:t>
      </w:r>
      <w:r w:rsidR="00F72865">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She</w:t>
      </w:r>
      <w:r w:rsidR="008522B3" w:rsidRPr="00CE73C3">
        <w:rPr>
          <w:rFonts w:ascii="Times New Roman" w:eastAsia="Times New Roman" w:hAnsi="Times New Roman" w:cs="Times New Roman"/>
          <w:sz w:val="24"/>
          <w:szCs w:val="24"/>
          <w:lang w:eastAsia="en-ZW"/>
        </w:rPr>
        <w:t xml:space="preserve"> claimed that she is not in good books with Kuda as they have a pending land dispute before the </w:t>
      </w:r>
      <w:r w:rsidR="00AA5921" w:rsidRPr="00CE73C3">
        <w:rPr>
          <w:rFonts w:ascii="Times New Roman" w:eastAsia="Times New Roman" w:hAnsi="Times New Roman" w:cs="Times New Roman"/>
          <w:sz w:val="24"/>
          <w:szCs w:val="24"/>
          <w:lang w:eastAsia="en-ZW"/>
        </w:rPr>
        <w:t xml:space="preserve">courts. </w:t>
      </w:r>
      <w:r w:rsidR="00F72865">
        <w:rPr>
          <w:rFonts w:ascii="Times New Roman" w:eastAsia="Times New Roman" w:hAnsi="Times New Roman" w:cs="Times New Roman"/>
          <w:sz w:val="24"/>
          <w:szCs w:val="24"/>
          <w:lang w:eastAsia="en-ZW"/>
        </w:rPr>
        <w:t xml:space="preserve"> </w:t>
      </w:r>
      <w:r w:rsidR="00AA5921" w:rsidRPr="00CE73C3">
        <w:rPr>
          <w:rFonts w:ascii="Times New Roman" w:eastAsia="Times New Roman" w:hAnsi="Times New Roman" w:cs="Times New Roman"/>
          <w:sz w:val="24"/>
          <w:szCs w:val="24"/>
          <w:lang w:eastAsia="en-ZW"/>
        </w:rPr>
        <w:t>She</w:t>
      </w:r>
      <w:r w:rsidR="00B93C20" w:rsidRPr="00CE73C3">
        <w:rPr>
          <w:rFonts w:ascii="Times New Roman" w:eastAsia="Times New Roman" w:hAnsi="Times New Roman" w:cs="Times New Roman"/>
          <w:sz w:val="24"/>
          <w:szCs w:val="24"/>
          <w:lang w:eastAsia="en-ZW"/>
        </w:rPr>
        <w:t xml:space="preserve"> said Ma</w:t>
      </w:r>
      <w:r w:rsidR="00CC6717">
        <w:rPr>
          <w:rFonts w:ascii="Times New Roman" w:eastAsia="Times New Roman" w:hAnsi="Times New Roman" w:cs="Times New Roman"/>
          <w:sz w:val="24"/>
          <w:szCs w:val="24"/>
          <w:lang w:eastAsia="en-ZW"/>
        </w:rPr>
        <w:t xml:space="preserve">rshal </w:t>
      </w:r>
      <w:r w:rsidR="00B93C20" w:rsidRPr="00CE73C3">
        <w:rPr>
          <w:rFonts w:ascii="Times New Roman" w:eastAsia="Times New Roman" w:hAnsi="Times New Roman" w:cs="Times New Roman"/>
          <w:sz w:val="24"/>
          <w:szCs w:val="24"/>
          <w:lang w:eastAsia="en-ZW"/>
        </w:rPr>
        <w:t>who she considers as a son to her then took the machete from her as he feared that she would assault other people with it.</w:t>
      </w:r>
      <w:r w:rsidR="001125DB" w:rsidRPr="00CE73C3">
        <w:rPr>
          <w:rFonts w:ascii="Times New Roman" w:eastAsia="Times New Roman" w:hAnsi="Times New Roman" w:cs="Times New Roman"/>
          <w:sz w:val="24"/>
          <w:szCs w:val="24"/>
          <w:lang w:eastAsia="en-ZW"/>
        </w:rPr>
        <w:t xml:space="preserve"> </w:t>
      </w:r>
      <w:r w:rsidR="00B93C20" w:rsidRPr="00CE73C3">
        <w:rPr>
          <w:rFonts w:ascii="Times New Roman" w:eastAsia="Times New Roman" w:hAnsi="Times New Roman" w:cs="Times New Roman"/>
          <w:sz w:val="24"/>
          <w:szCs w:val="24"/>
          <w:lang w:eastAsia="en-ZW"/>
        </w:rPr>
        <w:t xml:space="preserve">She then started to look for her husband and did not find </w:t>
      </w:r>
      <w:r w:rsidR="00F84312" w:rsidRPr="00CE73C3">
        <w:rPr>
          <w:rFonts w:ascii="Times New Roman" w:eastAsia="Times New Roman" w:hAnsi="Times New Roman" w:cs="Times New Roman"/>
          <w:sz w:val="24"/>
          <w:szCs w:val="24"/>
          <w:lang w:eastAsia="en-ZW"/>
        </w:rPr>
        <w:t xml:space="preserve">him. </w:t>
      </w:r>
      <w:r w:rsidR="00F72865">
        <w:rPr>
          <w:rFonts w:ascii="Times New Roman" w:eastAsia="Times New Roman" w:hAnsi="Times New Roman" w:cs="Times New Roman"/>
          <w:sz w:val="24"/>
          <w:szCs w:val="24"/>
          <w:lang w:eastAsia="en-ZW"/>
        </w:rPr>
        <w:t xml:space="preserve"> </w:t>
      </w:r>
      <w:r w:rsidR="00F84312" w:rsidRPr="00CE73C3">
        <w:rPr>
          <w:rFonts w:ascii="Times New Roman" w:eastAsia="Times New Roman" w:hAnsi="Times New Roman" w:cs="Times New Roman"/>
          <w:sz w:val="24"/>
          <w:szCs w:val="24"/>
          <w:lang w:eastAsia="en-ZW"/>
        </w:rPr>
        <w:t>She</w:t>
      </w:r>
      <w:r w:rsidR="00B93C20" w:rsidRPr="00CE73C3">
        <w:rPr>
          <w:rFonts w:ascii="Times New Roman" w:eastAsia="Times New Roman" w:hAnsi="Times New Roman" w:cs="Times New Roman"/>
          <w:sz w:val="24"/>
          <w:szCs w:val="24"/>
          <w:lang w:eastAsia="en-ZW"/>
        </w:rPr>
        <w:t xml:space="preserve"> denied any participation in the assaults of the deceased</w:t>
      </w:r>
      <w:r w:rsidR="00F84312" w:rsidRPr="00CE73C3">
        <w:rPr>
          <w:rFonts w:ascii="Times New Roman" w:eastAsia="Times New Roman" w:hAnsi="Times New Roman" w:cs="Times New Roman"/>
          <w:sz w:val="24"/>
          <w:szCs w:val="24"/>
          <w:lang w:eastAsia="en-ZW"/>
        </w:rPr>
        <w:t>.</w:t>
      </w:r>
    </w:p>
    <w:p w:rsidR="004D1295" w:rsidRDefault="00034EA8"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With that evidence, the</w:t>
      </w:r>
      <w:r w:rsidR="00AA5921" w:rsidRPr="00CE73C3">
        <w:rPr>
          <w:rFonts w:ascii="Times New Roman" w:eastAsia="Times New Roman" w:hAnsi="Times New Roman" w:cs="Times New Roman"/>
          <w:sz w:val="24"/>
          <w:szCs w:val="24"/>
          <w:lang w:eastAsia="en-ZW"/>
        </w:rPr>
        <w:t xml:space="preserve"> </w:t>
      </w:r>
      <w:r w:rsidR="00F72865">
        <w:rPr>
          <w:rFonts w:ascii="Times New Roman" w:eastAsia="Times New Roman" w:hAnsi="Times New Roman" w:cs="Times New Roman"/>
          <w:sz w:val="24"/>
          <w:szCs w:val="24"/>
          <w:lang w:eastAsia="en-ZW"/>
        </w:rPr>
        <w:t>first</w:t>
      </w:r>
      <w:r w:rsidR="00AA5921" w:rsidRPr="00CE73C3">
        <w:rPr>
          <w:rFonts w:ascii="Times New Roman" w:eastAsia="Times New Roman" w:hAnsi="Times New Roman" w:cs="Times New Roman"/>
          <w:sz w:val="24"/>
          <w:szCs w:val="24"/>
          <w:lang w:eastAsia="en-ZW"/>
        </w:rPr>
        <w:t xml:space="preserve"> accused</w:t>
      </w:r>
      <w:r w:rsidR="00CB03B4" w:rsidRPr="00CE73C3">
        <w:rPr>
          <w:rFonts w:ascii="Times New Roman" w:eastAsia="Times New Roman" w:hAnsi="Times New Roman" w:cs="Times New Roman"/>
          <w:sz w:val="24"/>
          <w:szCs w:val="24"/>
          <w:lang w:eastAsia="en-ZW"/>
        </w:rPr>
        <w:t xml:space="preserve"> inadvertently</w:t>
      </w:r>
      <w:r w:rsidR="00AA5921" w:rsidRPr="00CE73C3">
        <w:rPr>
          <w:rFonts w:ascii="Times New Roman" w:eastAsia="Times New Roman" w:hAnsi="Times New Roman" w:cs="Times New Roman"/>
          <w:sz w:val="24"/>
          <w:szCs w:val="24"/>
          <w:lang w:eastAsia="en-ZW"/>
        </w:rPr>
        <w:t xml:space="preserve"> corroborated the </w:t>
      </w:r>
      <w:r w:rsidR="00F72865">
        <w:rPr>
          <w:rFonts w:ascii="Times New Roman" w:eastAsia="Times New Roman" w:hAnsi="Times New Roman" w:cs="Times New Roman"/>
          <w:sz w:val="24"/>
          <w:szCs w:val="24"/>
          <w:lang w:eastAsia="en-ZW"/>
        </w:rPr>
        <w:t>S</w:t>
      </w:r>
      <w:r w:rsidR="00AA5921" w:rsidRPr="00CE73C3">
        <w:rPr>
          <w:rFonts w:ascii="Times New Roman" w:eastAsia="Times New Roman" w:hAnsi="Times New Roman" w:cs="Times New Roman"/>
          <w:sz w:val="24"/>
          <w:szCs w:val="24"/>
          <w:lang w:eastAsia="en-ZW"/>
        </w:rPr>
        <w:t>tate’s evidence. She confirmed having left the house armed with a machete. She also confirmed having been disarmed of the machete by Marshal</w:t>
      </w:r>
      <w:r w:rsidRPr="00CE73C3">
        <w:rPr>
          <w:rFonts w:ascii="Times New Roman" w:eastAsia="Times New Roman" w:hAnsi="Times New Roman" w:cs="Times New Roman"/>
          <w:sz w:val="24"/>
          <w:szCs w:val="24"/>
          <w:lang w:eastAsia="en-ZW"/>
        </w:rPr>
        <w:t xml:space="preserve"> who she</w:t>
      </w:r>
      <w:r w:rsidR="00884E33"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 xml:space="preserve">said </w:t>
      </w:r>
      <w:r w:rsidR="00884E33" w:rsidRPr="00CE73C3">
        <w:rPr>
          <w:rFonts w:ascii="Times New Roman" w:eastAsia="Times New Roman" w:hAnsi="Times New Roman" w:cs="Times New Roman"/>
          <w:sz w:val="24"/>
          <w:szCs w:val="24"/>
          <w:lang w:eastAsia="en-ZW"/>
        </w:rPr>
        <w:t xml:space="preserve">feared </w:t>
      </w:r>
      <w:r w:rsidRPr="00CE73C3">
        <w:rPr>
          <w:rFonts w:ascii="Times New Roman" w:eastAsia="Times New Roman" w:hAnsi="Times New Roman" w:cs="Times New Roman"/>
          <w:sz w:val="24"/>
          <w:szCs w:val="24"/>
          <w:lang w:eastAsia="en-ZW"/>
        </w:rPr>
        <w:t xml:space="preserve">that </w:t>
      </w:r>
      <w:r w:rsidR="00884E33" w:rsidRPr="00CE73C3">
        <w:rPr>
          <w:rFonts w:ascii="Times New Roman" w:eastAsia="Times New Roman" w:hAnsi="Times New Roman" w:cs="Times New Roman"/>
          <w:sz w:val="24"/>
          <w:szCs w:val="24"/>
          <w:lang w:eastAsia="en-ZW"/>
        </w:rPr>
        <w:t>she would assault other people</w:t>
      </w:r>
      <w:r w:rsidR="00AA5921" w:rsidRPr="00CE73C3">
        <w:rPr>
          <w:rFonts w:ascii="Times New Roman" w:eastAsia="Times New Roman" w:hAnsi="Times New Roman" w:cs="Times New Roman"/>
          <w:sz w:val="24"/>
          <w:szCs w:val="24"/>
          <w:lang w:eastAsia="en-ZW"/>
        </w:rPr>
        <w:t>.</w:t>
      </w:r>
      <w:r w:rsidR="00CB03B4"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 xml:space="preserve">Once again, that evidence betrays the </w:t>
      </w:r>
      <w:r w:rsidR="00CE3555" w:rsidRPr="00CE73C3">
        <w:rPr>
          <w:rFonts w:ascii="Times New Roman" w:eastAsia="Times New Roman" w:hAnsi="Times New Roman" w:cs="Times New Roman"/>
          <w:sz w:val="24"/>
          <w:szCs w:val="24"/>
          <w:lang w:eastAsia="en-ZW"/>
        </w:rPr>
        <w:t>incredibility of the accused’s story. She left her home armed with a machete ostensibly for purposes of her self-defence but once she got to the crim</w:t>
      </w:r>
      <w:r w:rsidR="00C27A7D" w:rsidRPr="00CE73C3">
        <w:rPr>
          <w:rFonts w:ascii="Times New Roman" w:eastAsia="Times New Roman" w:hAnsi="Times New Roman" w:cs="Times New Roman"/>
          <w:sz w:val="24"/>
          <w:szCs w:val="24"/>
          <w:lang w:eastAsia="en-ZW"/>
        </w:rPr>
        <w:t>e scene her relative harboured</w:t>
      </w:r>
      <w:r w:rsidR="00CE3555" w:rsidRPr="00CE73C3">
        <w:rPr>
          <w:rFonts w:ascii="Times New Roman" w:eastAsia="Times New Roman" w:hAnsi="Times New Roman" w:cs="Times New Roman"/>
          <w:sz w:val="24"/>
          <w:szCs w:val="24"/>
          <w:lang w:eastAsia="en-ZW"/>
        </w:rPr>
        <w:t xml:space="preserve"> the apprehension that she could attack other people with it. She claims that she had taken the machete from the </w:t>
      </w:r>
      <w:r w:rsidR="00F72865">
        <w:rPr>
          <w:rFonts w:ascii="Times New Roman" w:eastAsia="Times New Roman" w:hAnsi="Times New Roman" w:cs="Times New Roman"/>
          <w:sz w:val="24"/>
          <w:szCs w:val="24"/>
          <w:lang w:eastAsia="en-ZW"/>
        </w:rPr>
        <w:t>second</w:t>
      </w:r>
      <w:r w:rsidR="00CE3555" w:rsidRPr="00CE73C3">
        <w:rPr>
          <w:rFonts w:ascii="Times New Roman" w:eastAsia="Times New Roman" w:hAnsi="Times New Roman" w:cs="Times New Roman"/>
          <w:sz w:val="24"/>
          <w:szCs w:val="24"/>
          <w:lang w:eastAsia="en-ZW"/>
        </w:rPr>
        <w:t xml:space="preserve"> accused because she entertained the same fear that he would use it to attack other people. That narrative does not make sense. No normal human being would suspect violence from another who does not have or has not shown a violent predisposition. It would have been senseless for the </w:t>
      </w:r>
      <w:r w:rsidR="00F72865">
        <w:rPr>
          <w:rFonts w:ascii="Times New Roman" w:eastAsia="Times New Roman" w:hAnsi="Times New Roman" w:cs="Times New Roman"/>
          <w:sz w:val="24"/>
          <w:szCs w:val="24"/>
          <w:lang w:eastAsia="en-ZW"/>
        </w:rPr>
        <w:t xml:space="preserve">first </w:t>
      </w:r>
      <w:r w:rsidR="00CE3555" w:rsidRPr="00CE73C3">
        <w:rPr>
          <w:rFonts w:ascii="Times New Roman" w:eastAsia="Times New Roman" w:hAnsi="Times New Roman" w:cs="Times New Roman"/>
          <w:sz w:val="24"/>
          <w:szCs w:val="24"/>
          <w:lang w:eastAsia="en-ZW"/>
        </w:rPr>
        <w:t>accused to suspect that</w:t>
      </w:r>
      <w:r w:rsidR="00C27A7D" w:rsidRPr="00CE73C3">
        <w:rPr>
          <w:rFonts w:ascii="Times New Roman" w:eastAsia="Times New Roman" w:hAnsi="Times New Roman" w:cs="Times New Roman"/>
          <w:sz w:val="24"/>
          <w:szCs w:val="24"/>
          <w:lang w:eastAsia="en-ZW"/>
        </w:rPr>
        <w:t xml:space="preserve"> the </w:t>
      </w:r>
      <w:r w:rsidR="00F72865">
        <w:rPr>
          <w:rFonts w:ascii="Times New Roman" w:eastAsia="Times New Roman" w:hAnsi="Times New Roman" w:cs="Times New Roman"/>
          <w:sz w:val="24"/>
          <w:szCs w:val="24"/>
          <w:lang w:eastAsia="en-ZW"/>
        </w:rPr>
        <w:lastRenderedPageBreak/>
        <w:t>second</w:t>
      </w:r>
      <w:r w:rsidR="00C27A7D" w:rsidRPr="00CE73C3">
        <w:rPr>
          <w:rFonts w:ascii="Times New Roman" w:eastAsia="Times New Roman" w:hAnsi="Times New Roman" w:cs="Times New Roman"/>
          <w:sz w:val="24"/>
          <w:szCs w:val="24"/>
          <w:lang w:eastAsia="en-ZW"/>
        </w:rPr>
        <w:t xml:space="preserve"> accused</w:t>
      </w:r>
      <w:r w:rsidR="00CE3555" w:rsidRPr="00CE73C3">
        <w:rPr>
          <w:rFonts w:ascii="Times New Roman" w:eastAsia="Times New Roman" w:hAnsi="Times New Roman" w:cs="Times New Roman"/>
          <w:sz w:val="24"/>
          <w:szCs w:val="24"/>
          <w:lang w:eastAsia="en-ZW"/>
        </w:rPr>
        <w:t xml:space="preserve"> could suddenly become violent as much as it was also senseless for Marshall to suspect without any reason that the </w:t>
      </w:r>
      <w:r w:rsidR="00E26121">
        <w:rPr>
          <w:rFonts w:ascii="Times New Roman" w:eastAsia="Times New Roman" w:hAnsi="Times New Roman" w:cs="Times New Roman"/>
          <w:sz w:val="24"/>
          <w:szCs w:val="24"/>
          <w:lang w:eastAsia="en-ZW"/>
        </w:rPr>
        <w:t>first</w:t>
      </w:r>
      <w:r w:rsidR="00CE3555" w:rsidRPr="00CE73C3">
        <w:rPr>
          <w:rFonts w:ascii="Times New Roman" w:eastAsia="Times New Roman" w:hAnsi="Times New Roman" w:cs="Times New Roman"/>
          <w:sz w:val="24"/>
          <w:szCs w:val="24"/>
          <w:lang w:eastAsia="en-ZW"/>
        </w:rPr>
        <w:t xml:space="preserve"> accused herself could become violent and use the machete. It leaves us with the fir</w:t>
      </w:r>
      <w:r w:rsidR="004D1295">
        <w:rPr>
          <w:rFonts w:ascii="Times New Roman" w:eastAsia="Times New Roman" w:hAnsi="Times New Roman" w:cs="Times New Roman"/>
          <w:sz w:val="24"/>
          <w:szCs w:val="24"/>
          <w:lang w:eastAsia="en-ZW"/>
        </w:rPr>
        <w:t xml:space="preserve">m conclusion that the reason </w:t>
      </w:r>
      <w:r w:rsidR="00E26121">
        <w:rPr>
          <w:rFonts w:ascii="Times New Roman" w:eastAsia="Times New Roman" w:hAnsi="Times New Roman" w:cs="Times New Roman"/>
          <w:sz w:val="24"/>
          <w:szCs w:val="24"/>
          <w:lang w:eastAsia="en-ZW"/>
        </w:rPr>
        <w:t>first</w:t>
      </w:r>
      <w:r w:rsidR="00CE3555" w:rsidRPr="00CE73C3">
        <w:rPr>
          <w:rFonts w:ascii="Times New Roman" w:eastAsia="Times New Roman" w:hAnsi="Times New Roman" w:cs="Times New Roman"/>
          <w:sz w:val="24"/>
          <w:szCs w:val="24"/>
          <w:lang w:eastAsia="en-ZW"/>
        </w:rPr>
        <w:t xml:space="preserve"> and </w:t>
      </w:r>
      <w:r w:rsidR="00E26121">
        <w:rPr>
          <w:rFonts w:ascii="Times New Roman" w:eastAsia="Times New Roman" w:hAnsi="Times New Roman" w:cs="Times New Roman"/>
          <w:sz w:val="24"/>
          <w:szCs w:val="24"/>
          <w:lang w:eastAsia="en-ZW"/>
        </w:rPr>
        <w:t>second</w:t>
      </w:r>
      <w:r w:rsidR="00CE3555" w:rsidRPr="00CE73C3">
        <w:rPr>
          <w:rFonts w:ascii="Times New Roman" w:eastAsia="Times New Roman" w:hAnsi="Times New Roman" w:cs="Times New Roman"/>
          <w:sz w:val="24"/>
          <w:szCs w:val="24"/>
          <w:lang w:eastAsia="en-ZW"/>
        </w:rPr>
        <w:t xml:space="preserve"> accused gave for carrying the machete is a concocted one. They intended to use it in the assault. Our view is supported by the accused’s failure to satisfactorily answer questions around those issues.</w:t>
      </w:r>
    </w:p>
    <w:p w:rsidR="00CB03B4" w:rsidRPr="00CE73C3" w:rsidRDefault="001C7AE7" w:rsidP="00CE73C3">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 </w:t>
      </w:r>
      <w:r w:rsidR="00CE3555" w:rsidRPr="00CE73C3">
        <w:rPr>
          <w:rFonts w:ascii="Times New Roman" w:eastAsia="Times New Roman" w:hAnsi="Times New Roman" w:cs="Times New Roman"/>
          <w:sz w:val="24"/>
          <w:szCs w:val="24"/>
          <w:lang w:eastAsia="en-ZW"/>
        </w:rPr>
        <w:t xml:space="preserve">In addition </w:t>
      </w:r>
      <w:r w:rsidR="00E26121">
        <w:rPr>
          <w:rFonts w:ascii="Times New Roman" w:eastAsia="Times New Roman" w:hAnsi="Times New Roman" w:cs="Times New Roman"/>
          <w:sz w:val="24"/>
          <w:szCs w:val="24"/>
          <w:lang w:eastAsia="en-ZW"/>
        </w:rPr>
        <w:t>first</w:t>
      </w:r>
      <w:r w:rsidR="00CE3555" w:rsidRPr="00CE73C3">
        <w:rPr>
          <w:rFonts w:ascii="Times New Roman" w:eastAsia="Times New Roman" w:hAnsi="Times New Roman" w:cs="Times New Roman"/>
          <w:sz w:val="24"/>
          <w:szCs w:val="24"/>
          <w:lang w:eastAsia="en-ZW"/>
        </w:rPr>
        <w:t xml:space="preserve"> accused conceded that her suggestion</w:t>
      </w:r>
      <w:r w:rsidR="00AA5921" w:rsidRPr="00CE73C3">
        <w:rPr>
          <w:rFonts w:ascii="Times New Roman" w:eastAsia="Times New Roman" w:hAnsi="Times New Roman" w:cs="Times New Roman"/>
          <w:sz w:val="24"/>
          <w:szCs w:val="24"/>
          <w:lang w:eastAsia="en-ZW"/>
        </w:rPr>
        <w:t xml:space="preserve"> that the hefty light skinned woman might have been Kuda’s w</w:t>
      </w:r>
      <w:r w:rsidR="00CE3555" w:rsidRPr="00CE73C3">
        <w:rPr>
          <w:rFonts w:ascii="Times New Roman" w:eastAsia="Times New Roman" w:hAnsi="Times New Roman" w:cs="Times New Roman"/>
          <w:sz w:val="24"/>
          <w:szCs w:val="24"/>
          <w:lang w:eastAsia="en-ZW"/>
        </w:rPr>
        <w:t>ife was not feasible because Kuda’s wife was nursing a three</w:t>
      </w:r>
      <w:r w:rsidR="00AA5921" w:rsidRPr="00CE73C3">
        <w:rPr>
          <w:rFonts w:ascii="Times New Roman" w:eastAsia="Times New Roman" w:hAnsi="Times New Roman" w:cs="Times New Roman"/>
          <w:sz w:val="24"/>
          <w:szCs w:val="24"/>
          <w:lang w:eastAsia="en-ZW"/>
        </w:rPr>
        <w:t xml:space="preserve"> week</w:t>
      </w:r>
      <w:r w:rsidR="00C27A7D" w:rsidRPr="00CE73C3">
        <w:rPr>
          <w:rFonts w:ascii="Times New Roman" w:eastAsia="Times New Roman" w:hAnsi="Times New Roman" w:cs="Times New Roman"/>
          <w:sz w:val="24"/>
          <w:szCs w:val="24"/>
          <w:lang w:eastAsia="en-ZW"/>
        </w:rPr>
        <w:t>s</w:t>
      </w:r>
      <w:r w:rsidR="00AA5921" w:rsidRPr="00CE73C3">
        <w:rPr>
          <w:rFonts w:ascii="Times New Roman" w:eastAsia="Times New Roman" w:hAnsi="Times New Roman" w:cs="Times New Roman"/>
          <w:sz w:val="24"/>
          <w:szCs w:val="24"/>
          <w:lang w:eastAsia="en-ZW"/>
        </w:rPr>
        <w:t xml:space="preserve"> old baby</w:t>
      </w:r>
      <w:r w:rsidR="00CE3555" w:rsidRPr="00CE73C3">
        <w:rPr>
          <w:rFonts w:ascii="Times New Roman" w:eastAsia="Times New Roman" w:hAnsi="Times New Roman" w:cs="Times New Roman"/>
          <w:sz w:val="24"/>
          <w:szCs w:val="24"/>
          <w:lang w:eastAsia="en-ZW"/>
        </w:rPr>
        <w:t xml:space="preserve"> at the material time</w:t>
      </w:r>
      <w:r w:rsidR="00AA5921" w:rsidRPr="00CE73C3">
        <w:rPr>
          <w:rFonts w:ascii="Times New Roman" w:eastAsia="Times New Roman" w:hAnsi="Times New Roman" w:cs="Times New Roman"/>
          <w:sz w:val="24"/>
          <w:szCs w:val="24"/>
          <w:lang w:eastAsia="en-ZW"/>
        </w:rPr>
        <w:t>.</w:t>
      </w:r>
      <w:r w:rsidR="0007045B" w:rsidRPr="00CE73C3">
        <w:rPr>
          <w:rFonts w:ascii="Times New Roman" w:eastAsia="Times New Roman" w:hAnsi="Times New Roman" w:cs="Times New Roman"/>
          <w:sz w:val="24"/>
          <w:szCs w:val="24"/>
          <w:lang w:eastAsia="en-ZW"/>
        </w:rPr>
        <w:t xml:space="preserve"> </w:t>
      </w:r>
      <w:r w:rsidR="00CE3555" w:rsidRPr="00CE73C3">
        <w:rPr>
          <w:rFonts w:ascii="Times New Roman" w:eastAsia="Times New Roman" w:hAnsi="Times New Roman" w:cs="Times New Roman"/>
          <w:sz w:val="24"/>
          <w:szCs w:val="24"/>
          <w:lang w:eastAsia="en-ZW"/>
        </w:rPr>
        <w:t>This left her as the only heavily built and</w:t>
      </w:r>
      <w:r w:rsidR="00CB03B4" w:rsidRPr="00CE73C3">
        <w:rPr>
          <w:rFonts w:ascii="Times New Roman" w:eastAsia="Times New Roman" w:hAnsi="Times New Roman" w:cs="Times New Roman"/>
          <w:sz w:val="24"/>
          <w:szCs w:val="24"/>
          <w:lang w:eastAsia="en-ZW"/>
        </w:rPr>
        <w:t xml:space="preserve"> light skinned woman present at the scene</w:t>
      </w:r>
      <w:r w:rsidR="00CE3555" w:rsidRPr="00CE73C3">
        <w:rPr>
          <w:rFonts w:ascii="Times New Roman" w:eastAsia="Times New Roman" w:hAnsi="Times New Roman" w:cs="Times New Roman"/>
          <w:sz w:val="24"/>
          <w:szCs w:val="24"/>
          <w:lang w:eastAsia="en-ZW"/>
        </w:rPr>
        <w:t>. She was identified and recognised by the various witnesses as explained above. By her own admission, she was armed with a machete. Her tepid assertion that Kuda was falsely implicating her because</w:t>
      </w:r>
      <w:r w:rsidR="00CB03B4" w:rsidRPr="00CE73C3">
        <w:rPr>
          <w:rFonts w:ascii="Times New Roman" w:eastAsia="Times New Roman" w:hAnsi="Times New Roman" w:cs="Times New Roman"/>
          <w:sz w:val="24"/>
          <w:szCs w:val="24"/>
          <w:lang w:eastAsia="en-ZW"/>
        </w:rPr>
        <w:t xml:space="preserve"> of a land dispute </w:t>
      </w:r>
      <w:r w:rsidR="00CE3555" w:rsidRPr="00CE73C3">
        <w:rPr>
          <w:rFonts w:ascii="Times New Roman" w:eastAsia="Times New Roman" w:hAnsi="Times New Roman" w:cs="Times New Roman"/>
          <w:sz w:val="24"/>
          <w:szCs w:val="24"/>
          <w:lang w:eastAsia="en-ZW"/>
        </w:rPr>
        <w:t>between them easily fell through</w:t>
      </w:r>
      <w:r w:rsidR="00F84312" w:rsidRPr="00CE73C3">
        <w:rPr>
          <w:rFonts w:ascii="Times New Roman" w:eastAsia="Times New Roman" w:hAnsi="Times New Roman" w:cs="Times New Roman"/>
          <w:sz w:val="24"/>
          <w:szCs w:val="24"/>
          <w:lang w:eastAsia="en-ZW"/>
        </w:rPr>
        <w:t xml:space="preserve">. </w:t>
      </w:r>
      <w:r w:rsidR="00CE3555" w:rsidRPr="00CE73C3">
        <w:rPr>
          <w:rFonts w:ascii="Times New Roman" w:eastAsia="Times New Roman" w:hAnsi="Times New Roman" w:cs="Times New Roman"/>
          <w:sz w:val="24"/>
          <w:szCs w:val="24"/>
          <w:lang w:eastAsia="en-ZW"/>
        </w:rPr>
        <w:t xml:space="preserve">That grudge was never suggested to Kuda when he was giving evidence illustrating the futility of attempting to raise it when she knew it could not be tested. </w:t>
      </w:r>
      <w:r w:rsidR="00F84312" w:rsidRPr="00CE73C3">
        <w:rPr>
          <w:rFonts w:ascii="Times New Roman" w:eastAsia="Times New Roman" w:hAnsi="Times New Roman" w:cs="Times New Roman"/>
          <w:sz w:val="24"/>
          <w:szCs w:val="24"/>
          <w:lang w:eastAsia="en-ZW"/>
        </w:rPr>
        <w:t>In</w:t>
      </w:r>
      <w:r w:rsidR="00CB03B4" w:rsidRPr="00CE73C3">
        <w:rPr>
          <w:rFonts w:ascii="Times New Roman" w:eastAsia="Times New Roman" w:hAnsi="Times New Roman" w:cs="Times New Roman"/>
          <w:sz w:val="24"/>
          <w:szCs w:val="24"/>
          <w:lang w:eastAsia="en-ZW"/>
        </w:rPr>
        <w:t xml:space="preserve"> any case </w:t>
      </w:r>
      <w:r w:rsidR="00CE3555" w:rsidRPr="00CE73C3">
        <w:rPr>
          <w:rFonts w:ascii="Times New Roman" w:eastAsia="Times New Roman" w:hAnsi="Times New Roman" w:cs="Times New Roman"/>
          <w:sz w:val="24"/>
          <w:szCs w:val="24"/>
          <w:lang w:eastAsia="en-ZW"/>
        </w:rPr>
        <w:t>even if the court were to give her the benefit of doubt, it would not save her because Kuda was not the only witness whose evidence incriminated her. There were several others</w:t>
      </w:r>
      <w:r w:rsidR="00CB03B4" w:rsidRPr="00CE73C3">
        <w:rPr>
          <w:rFonts w:ascii="Times New Roman" w:eastAsia="Times New Roman" w:hAnsi="Times New Roman" w:cs="Times New Roman"/>
          <w:sz w:val="24"/>
          <w:szCs w:val="24"/>
          <w:lang w:eastAsia="en-ZW"/>
        </w:rPr>
        <w:t xml:space="preserve"> who saw her assault the </w:t>
      </w:r>
      <w:r w:rsidR="00F84312" w:rsidRPr="00CE73C3">
        <w:rPr>
          <w:rFonts w:ascii="Times New Roman" w:eastAsia="Times New Roman" w:hAnsi="Times New Roman" w:cs="Times New Roman"/>
          <w:sz w:val="24"/>
          <w:szCs w:val="24"/>
          <w:lang w:eastAsia="en-ZW"/>
        </w:rPr>
        <w:t>deceased. Marshal</w:t>
      </w:r>
      <w:r w:rsidR="00CE3555" w:rsidRPr="00CE73C3">
        <w:rPr>
          <w:rFonts w:ascii="Times New Roman" w:eastAsia="Times New Roman" w:hAnsi="Times New Roman" w:cs="Times New Roman"/>
          <w:sz w:val="24"/>
          <w:szCs w:val="24"/>
          <w:lang w:eastAsia="en-ZW"/>
        </w:rPr>
        <w:t xml:space="preserve"> and Robert for instance heavily implicated her</w:t>
      </w:r>
      <w:r w:rsidR="00F84312" w:rsidRPr="00CE73C3">
        <w:rPr>
          <w:rFonts w:ascii="Times New Roman" w:eastAsia="Times New Roman" w:hAnsi="Times New Roman" w:cs="Times New Roman"/>
          <w:sz w:val="24"/>
          <w:szCs w:val="24"/>
          <w:lang w:eastAsia="en-ZW"/>
        </w:rPr>
        <w:t>.</w:t>
      </w:r>
      <w:r w:rsidR="005F3F5F" w:rsidRPr="00CE73C3">
        <w:rPr>
          <w:rFonts w:ascii="Times New Roman" w:eastAsia="Times New Roman" w:hAnsi="Times New Roman" w:cs="Times New Roman"/>
          <w:sz w:val="24"/>
          <w:szCs w:val="24"/>
          <w:lang w:eastAsia="en-ZW"/>
        </w:rPr>
        <w:t xml:space="preserve"> </w:t>
      </w:r>
      <w:r w:rsidR="00CE3555" w:rsidRPr="00CE73C3">
        <w:rPr>
          <w:rFonts w:ascii="Times New Roman" w:eastAsia="Times New Roman" w:hAnsi="Times New Roman" w:cs="Times New Roman"/>
          <w:sz w:val="24"/>
          <w:szCs w:val="24"/>
          <w:lang w:eastAsia="en-ZW"/>
        </w:rPr>
        <w:t>Yet i</w:t>
      </w:r>
      <w:r w:rsidR="00884E33" w:rsidRPr="00CE73C3">
        <w:rPr>
          <w:rFonts w:ascii="Times New Roman" w:eastAsia="Times New Roman" w:hAnsi="Times New Roman" w:cs="Times New Roman"/>
          <w:sz w:val="24"/>
          <w:szCs w:val="24"/>
          <w:lang w:eastAsia="en-ZW"/>
        </w:rPr>
        <w:t>n her evidence in chief s</w:t>
      </w:r>
      <w:r w:rsidR="00F84312" w:rsidRPr="00CE73C3">
        <w:rPr>
          <w:rFonts w:ascii="Times New Roman" w:eastAsia="Times New Roman" w:hAnsi="Times New Roman" w:cs="Times New Roman"/>
          <w:sz w:val="24"/>
          <w:szCs w:val="24"/>
          <w:lang w:eastAsia="en-ZW"/>
        </w:rPr>
        <w:t>he</w:t>
      </w:r>
      <w:r w:rsidR="00CB03B4" w:rsidRPr="00CE73C3">
        <w:rPr>
          <w:rFonts w:ascii="Times New Roman" w:eastAsia="Times New Roman" w:hAnsi="Times New Roman" w:cs="Times New Roman"/>
          <w:sz w:val="24"/>
          <w:szCs w:val="24"/>
          <w:lang w:eastAsia="en-ZW"/>
        </w:rPr>
        <w:t xml:space="preserve"> confirmed </w:t>
      </w:r>
      <w:r w:rsidR="00CE3555" w:rsidRPr="00CE73C3">
        <w:rPr>
          <w:rFonts w:ascii="Times New Roman" w:eastAsia="Times New Roman" w:hAnsi="Times New Roman" w:cs="Times New Roman"/>
          <w:sz w:val="24"/>
          <w:szCs w:val="24"/>
          <w:lang w:eastAsia="en-ZW"/>
        </w:rPr>
        <w:t>that she enjoyed</w:t>
      </w:r>
      <w:r w:rsidR="00CB03B4" w:rsidRPr="00CE73C3">
        <w:rPr>
          <w:rFonts w:ascii="Times New Roman" w:eastAsia="Times New Roman" w:hAnsi="Times New Roman" w:cs="Times New Roman"/>
          <w:sz w:val="24"/>
          <w:szCs w:val="24"/>
          <w:lang w:eastAsia="en-ZW"/>
        </w:rPr>
        <w:t xml:space="preserve"> a cordial relationship with Marshal</w:t>
      </w:r>
      <w:r w:rsidR="00884E33" w:rsidRPr="00CE73C3">
        <w:rPr>
          <w:rFonts w:ascii="Times New Roman" w:eastAsia="Times New Roman" w:hAnsi="Times New Roman" w:cs="Times New Roman"/>
          <w:sz w:val="24"/>
          <w:szCs w:val="24"/>
          <w:lang w:eastAsia="en-ZW"/>
        </w:rPr>
        <w:t xml:space="preserve"> who is her </w:t>
      </w:r>
      <w:r w:rsidR="00CE3555" w:rsidRPr="00CE73C3">
        <w:rPr>
          <w:rFonts w:ascii="Times New Roman" w:eastAsia="Times New Roman" w:hAnsi="Times New Roman" w:cs="Times New Roman"/>
          <w:sz w:val="24"/>
          <w:szCs w:val="24"/>
          <w:lang w:eastAsia="en-ZW"/>
        </w:rPr>
        <w:t>‘</w:t>
      </w:r>
      <w:r w:rsidR="00884E33" w:rsidRPr="00CE73C3">
        <w:rPr>
          <w:rFonts w:ascii="Times New Roman" w:eastAsia="Times New Roman" w:hAnsi="Times New Roman" w:cs="Times New Roman"/>
          <w:sz w:val="24"/>
          <w:szCs w:val="24"/>
          <w:lang w:eastAsia="en-ZW"/>
        </w:rPr>
        <w:t>son</w:t>
      </w:r>
      <w:r w:rsidR="00CE3555" w:rsidRPr="00CE73C3">
        <w:rPr>
          <w:rFonts w:ascii="Times New Roman" w:eastAsia="Times New Roman" w:hAnsi="Times New Roman" w:cs="Times New Roman"/>
          <w:sz w:val="24"/>
          <w:szCs w:val="24"/>
          <w:lang w:eastAsia="en-ZW"/>
        </w:rPr>
        <w:t>’. That left no room for him to falsely incriminate her</w:t>
      </w:r>
      <w:r w:rsidR="00CB03B4" w:rsidRPr="00CE73C3">
        <w:rPr>
          <w:rFonts w:ascii="Times New Roman" w:eastAsia="Times New Roman" w:hAnsi="Times New Roman" w:cs="Times New Roman"/>
          <w:sz w:val="24"/>
          <w:szCs w:val="24"/>
          <w:lang w:eastAsia="en-ZW"/>
        </w:rPr>
        <w:t>.</w:t>
      </w:r>
      <w:r w:rsidR="00AA5921" w:rsidRPr="00CE73C3">
        <w:rPr>
          <w:rFonts w:ascii="Times New Roman" w:eastAsia="Times New Roman" w:hAnsi="Times New Roman" w:cs="Times New Roman"/>
          <w:sz w:val="24"/>
          <w:szCs w:val="24"/>
          <w:lang w:eastAsia="en-ZW"/>
        </w:rPr>
        <w:t xml:space="preserve"> </w:t>
      </w:r>
    </w:p>
    <w:p w:rsidR="004D234F" w:rsidRDefault="00AA5921" w:rsidP="004D234F">
      <w:pPr>
        <w:shd w:val="clear" w:color="auto" w:fill="FFFFFF"/>
        <w:spacing w:after="0" w:line="360" w:lineRule="auto"/>
        <w:ind w:firstLine="720"/>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The </w:t>
      </w:r>
      <w:r w:rsidR="004672C1">
        <w:rPr>
          <w:rFonts w:ascii="Times New Roman" w:eastAsia="Times New Roman" w:hAnsi="Times New Roman" w:cs="Times New Roman"/>
          <w:sz w:val="24"/>
          <w:szCs w:val="24"/>
          <w:lang w:eastAsia="en-ZW"/>
        </w:rPr>
        <w:t>first</w:t>
      </w:r>
      <w:r w:rsidR="00CE3555" w:rsidRPr="00CE73C3">
        <w:rPr>
          <w:rFonts w:ascii="Times New Roman" w:eastAsia="Times New Roman" w:hAnsi="Times New Roman" w:cs="Times New Roman"/>
          <w:sz w:val="24"/>
          <w:szCs w:val="24"/>
          <w:lang w:eastAsia="en-ZW"/>
        </w:rPr>
        <w:t xml:space="preserve"> accused appeared to have forgotten and damagingly so, that her defence hinged heavily</w:t>
      </w:r>
      <w:r w:rsidRPr="00CE73C3">
        <w:rPr>
          <w:rFonts w:ascii="Times New Roman" w:eastAsia="Times New Roman" w:hAnsi="Times New Roman" w:cs="Times New Roman"/>
          <w:sz w:val="24"/>
          <w:szCs w:val="24"/>
          <w:lang w:eastAsia="en-ZW"/>
        </w:rPr>
        <w:t xml:space="preserve"> on the fact that her husband was in attendance at the scene and could not possibly have le</w:t>
      </w:r>
      <w:r w:rsidR="00CE3555" w:rsidRPr="00CE73C3">
        <w:rPr>
          <w:rFonts w:ascii="Times New Roman" w:eastAsia="Times New Roman" w:hAnsi="Times New Roman" w:cs="Times New Roman"/>
          <w:sz w:val="24"/>
          <w:szCs w:val="24"/>
          <w:lang w:eastAsia="en-ZW"/>
        </w:rPr>
        <w:t>f</w:t>
      </w:r>
      <w:r w:rsidRPr="00CE73C3">
        <w:rPr>
          <w:rFonts w:ascii="Times New Roman" w:eastAsia="Times New Roman" w:hAnsi="Times New Roman" w:cs="Times New Roman"/>
          <w:sz w:val="24"/>
          <w:szCs w:val="24"/>
          <w:lang w:eastAsia="en-ZW"/>
        </w:rPr>
        <w:t xml:space="preserve">t her and </w:t>
      </w:r>
      <w:r w:rsidR="004672C1">
        <w:rPr>
          <w:rFonts w:ascii="Times New Roman" w:eastAsia="Times New Roman" w:hAnsi="Times New Roman" w:cs="Times New Roman"/>
          <w:sz w:val="24"/>
          <w:szCs w:val="24"/>
          <w:lang w:eastAsia="en-ZW"/>
        </w:rPr>
        <w:t>second</w:t>
      </w:r>
      <w:r w:rsidRPr="00CE73C3">
        <w:rPr>
          <w:rFonts w:ascii="Times New Roman" w:eastAsia="Times New Roman" w:hAnsi="Times New Roman" w:cs="Times New Roman"/>
          <w:sz w:val="24"/>
          <w:szCs w:val="24"/>
          <w:lang w:eastAsia="en-ZW"/>
        </w:rPr>
        <w:t xml:space="preserve"> accused </w:t>
      </w:r>
      <w:r w:rsidR="00CE3555" w:rsidRPr="00CE73C3">
        <w:rPr>
          <w:rFonts w:ascii="Times New Roman" w:eastAsia="Times New Roman" w:hAnsi="Times New Roman" w:cs="Times New Roman"/>
          <w:sz w:val="24"/>
          <w:szCs w:val="24"/>
          <w:lang w:eastAsia="en-ZW"/>
        </w:rPr>
        <w:t xml:space="preserve">to </w:t>
      </w:r>
      <w:r w:rsidRPr="00CE73C3">
        <w:rPr>
          <w:rFonts w:ascii="Times New Roman" w:eastAsia="Times New Roman" w:hAnsi="Times New Roman" w:cs="Times New Roman"/>
          <w:sz w:val="24"/>
          <w:szCs w:val="24"/>
          <w:lang w:eastAsia="en-ZW"/>
        </w:rPr>
        <w:t>assault the deceased.</w:t>
      </w:r>
      <w:r w:rsidR="005F3F5F"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When she was reminded of this fact she conceded that she had not seen him at the scene</w:t>
      </w:r>
      <w:r w:rsidR="00CE3555" w:rsidRPr="00CE73C3">
        <w:rPr>
          <w:rFonts w:ascii="Times New Roman" w:eastAsia="Times New Roman" w:hAnsi="Times New Roman" w:cs="Times New Roman"/>
          <w:sz w:val="24"/>
          <w:szCs w:val="24"/>
          <w:lang w:eastAsia="en-ZW"/>
        </w:rPr>
        <w:t xml:space="preserve">. That ripped through her web of untruths. A witness who lies in one aspect of his/her evidence must not expect the court to believe the other parts of his/her evidence. </w:t>
      </w:r>
      <w:r w:rsidR="00F83A0F">
        <w:rPr>
          <w:rFonts w:ascii="Times New Roman" w:eastAsia="Times New Roman" w:hAnsi="Times New Roman" w:cs="Times New Roman"/>
          <w:sz w:val="24"/>
          <w:szCs w:val="24"/>
          <w:lang w:eastAsia="en-ZW"/>
        </w:rPr>
        <w:t> </w:t>
      </w:r>
      <w:r w:rsidR="00CE3555" w:rsidRPr="00CE73C3">
        <w:rPr>
          <w:rFonts w:ascii="Times New Roman" w:eastAsia="Times New Roman" w:hAnsi="Times New Roman" w:cs="Times New Roman"/>
          <w:sz w:val="24"/>
          <w:szCs w:val="24"/>
          <w:lang w:eastAsia="en-ZW"/>
        </w:rPr>
        <w:t>Her story</w:t>
      </w:r>
      <w:r w:rsidR="00BD4416" w:rsidRPr="00CE73C3">
        <w:rPr>
          <w:rFonts w:ascii="Times New Roman" w:eastAsia="Times New Roman" w:hAnsi="Times New Roman" w:cs="Times New Roman"/>
          <w:sz w:val="24"/>
          <w:szCs w:val="24"/>
          <w:lang w:eastAsia="en-ZW"/>
        </w:rPr>
        <w:t xml:space="preserve"> cannot possibly be true.</w:t>
      </w:r>
      <w:r w:rsidR="00C66979" w:rsidRPr="00CE73C3">
        <w:rPr>
          <w:rFonts w:ascii="Times New Roman" w:eastAsia="Times New Roman" w:hAnsi="Times New Roman" w:cs="Times New Roman"/>
          <w:sz w:val="24"/>
          <w:szCs w:val="24"/>
          <w:lang w:eastAsia="en-ZW"/>
        </w:rPr>
        <w:t xml:space="preserve"> She tripped herself more than twice in her testimony. </w:t>
      </w:r>
      <w:r w:rsidR="00BD4416" w:rsidRPr="00CE73C3">
        <w:rPr>
          <w:rFonts w:ascii="Times New Roman" w:eastAsia="Times New Roman" w:hAnsi="Times New Roman" w:cs="Times New Roman"/>
          <w:sz w:val="24"/>
          <w:szCs w:val="24"/>
          <w:lang w:eastAsia="en-ZW"/>
        </w:rPr>
        <w:t xml:space="preserve"> </w:t>
      </w:r>
      <w:r w:rsidR="00C66979" w:rsidRPr="00CE73C3">
        <w:rPr>
          <w:rFonts w:ascii="Times New Roman" w:eastAsia="Times New Roman" w:hAnsi="Times New Roman" w:cs="Times New Roman"/>
          <w:sz w:val="24"/>
          <w:szCs w:val="24"/>
          <w:lang w:eastAsia="en-ZW"/>
        </w:rPr>
        <w:t>It is therefore palpably false</w:t>
      </w:r>
      <w:r w:rsidR="00C27A7D" w:rsidRPr="00CE73C3">
        <w:rPr>
          <w:rFonts w:ascii="Times New Roman" w:eastAsia="Times New Roman" w:hAnsi="Times New Roman" w:cs="Times New Roman"/>
          <w:sz w:val="24"/>
          <w:szCs w:val="24"/>
          <w:lang w:eastAsia="en-ZW"/>
        </w:rPr>
        <w:t xml:space="preserve"> and we reject it</w:t>
      </w:r>
      <w:r w:rsidR="00C66979" w:rsidRPr="00CE73C3">
        <w:rPr>
          <w:rFonts w:ascii="Times New Roman" w:eastAsia="Times New Roman" w:hAnsi="Times New Roman" w:cs="Times New Roman"/>
          <w:sz w:val="24"/>
          <w:szCs w:val="24"/>
          <w:lang w:eastAsia="en-ZW"/>
        </w:rPr>
        <w:t xml:space="preserve">. </w:t>
      </w:r>
    </w:p>
    <w:p w:rsidR="00884E33" w:rsidRPr="004D234F" w:rsidRDefault="004D234F" w:rsidP="004D234F">
      <w:pPr>
        <w:shd w:val="clear" w:color="auto" w:fill="FFFFFF"/>
        <w:tabs>
          <w:tab w:val="left" w:pos="1080"/>
        </w:tabs>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2. </w:t>
      </w:r>
      <w:r>
        <w:rPr>
          <w:rFonts w:ascii="Times New Roman" w:eastAsia="Times New Roman" w:hAnsi="Times New Roman" w:cs="Times New Roman"/>
          <w:sz w:val="24"/>
          <w:szCs w:val="24"/>
          <w:lang w:eastAsia="en-ZW"/>
        </w:rPr>
        <w:tab/>
      </w:r>
      <w:r w:rsidR="001A7EF6" w:rsidRPr="00CE73C3">
        <w:rPr>
          <w:rFonts w:ascii="Times New Roman" w:eastAsia="Times New Roman" w:hAnsi="Times New Roman" w:cs="Times New Roman"/>
          <w:b/>
          <w:sz w:val="24"/>
          <w:szCs w:val="24"/>
          <w:lang w:eastAsia="en-ZW"/>
        </w:rPr>
        <w:t xml:space="preserve">Rufaro Greystone Chihoro (Rufaro) </w:t>
      </w:r>
    </w:p>
    <w:p w:rsidR="002875EE" w:rsidRPr="00CE73C3" w:rsidRDefault="00436723"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84E33" w:rsidRPr="00CE73C3">
        <w:rPr>
          <w:rFonts w:ascii="Times New Roman" w:eastAsia="Times New Roman" w:hAnsi="Times New Roman" w:cs="Times New Roman"/>
          <w:sz w:val="24"/>
          <w:szCs w:val="24"/>
          <w:lang w:eastAsia="en-ZW"/>
        </w:rPr>
        <w:t xml:space="preserve">Rufaro </w:t>
      </w:r>
      <w:r w:rsidR="001A7EF6" w:rsidRPr="00CE73C3">
        <w:rPr>
          <w:rFonts w:ascii="Times New Roman" w:eastAsia="Times New Roman" w:hAnsi="Times New Roman" w:cs="Times New Roman"/>
          <w:sz w:val="24"/>
          <w:szCs w:val="24"/>
          <w:lang w:eastAsia="en-ZW"/>
        </w:rPr>
        <w:t xml:space="preserve">is the </w:t>
      </w:r>
      <w:r>
        <w:rPr>
          <w:rFonts w:ascii="Times New Roman" w:eastAsia="Times New Roman" w:hAnsi="Times New Roman" w:cs="Times New Roman"/>
          <w:sz w:val="24"/>
          <w:szCs w:val="24"/>
          <w:lang w:eastAsia="en-ZW"/>
        </w:rPr>
        <w:t>second</w:t>
      </w:r>
      <w:r w:rsidR="001A7EF6" w:rsidRPr="00CE73C3">
        <w:rPr>
          <w:rFonts w:ascii="Times New Roman" w:eastAsia="Times New Roman" w:hAnsi="Times New Roman" w:cs="Times New Roman"/>
          <w:sz w:val="24"/>
          <w:szCs w:val="24"/>
          <w:lang w:eastAsia="en-ZW"/>
        </w:rPr>
        <w:t xml:space="preserve"> accused. He </w:t>
      </w:r>
      <w:r w:rsidR="00456EB2" w:rsidRPr="00CE73C3">
        <w:rPr>
          <w:rFonts w:ascii="Times New Roman" w:eastAsia="Times New Roman" w:hAnsi="Times New Roman" w:cs="Times New Roman"/>
          <w:sz w:val="24"/>
          <w:szCs w:val="24"/>
          <w:lang w:eastAsia="en-ZW"/>
        </w:rPr>
        <w:t>corroborated Br</w:t>
      </w:r>
      <w:r w:rsidR="001A7EF6" w:rsidRPr="00CE73C3">
        <w:rPr>
          <w:rFonts w:ascii="Times New Roman" w:eastAsia="Times New Roman" w:hAnsi="Times New Roman" w:cs="Times New Roman"/>
          <w:sz w:val="24"/>
          <w:szCs w:val="24"/>
          <w:lang w:eastAsia="en-ZW"/>
        </w:rPr>
        <w:t xml:space="preserve">idget Muzadzi’s evidence by confirming that he carried </w:t>
      </w:r>
      <w:r w:rsidR="00884E33" w:rsidRPr="00CE73C3">
        <w:rPr>
          <w:rFonts w:ascii="Times New Roman" w:eastAsia="Times New Roman" w:hAnsi="Times New Roman" w:cs="Times New Roman"/>
          <w:sz w:val="24"/>
          <w:szCs w:val="24"/>
          <w:lang w:eastAsia="en-ZW"/>
        </w:rPr>
        <w:t>the machete</w:t>
      </w:r>
      <w:r w:rsidR="001A7EF6" w:rsidRPr="00CE73C3">
        <w:rPr>
          <w:rFonts w:ascii="Times New Roman" w:eastAsia="Times New Roman" w:hAnsi="Times New Roman" w:cs="Times New Roman"/>
          <w:sz w:val="24"/>
          <w:szCs w:val="24"/>
          <w:lang w:eastAsia="en-ZW"/>
        </w:rPr>
        <w:t xml:space="preserve"> to the crime scene</w:t>
      </w:r>
      <w:r w:rsidR="00884E33" w:rsidRPr="00CE73C3">
        <w:rPr>
          <w:rFonts w:ascii="Times New Roman" w:eastAsia="Times New Roman" w:hAnsi="Times New Roman" w:cs="Times New Roman"/>
          <w:sz w:val="24"/>
          <w:szCs w:val="24"/>
          <w:lang w:eastAsia="en-ZW"/>
        </w:rPr>
        <w:t>. He</w:t>
      </w:r>
      <w:r w:rsidR="00456EB2" w:rsidRPr="00CE73C3">
        <w:rPr>
          <w:rFonts w:ascii="Times New Roman" w:eastAsia="Times New Roman" w:hAnsi="Times New Roman" w:cs="Times New Roman"/>
          <w:sz w:val="24"/>
          <w:szCs w:val="24"/>
          <w:lang w:eastAsia="en-ZW"/>
        </w:rPr>
        <w:t xml:space="preserve"> to</w:t>
      </w:r>
      <w:r w:rsidR="00884E33" w:rsidRPr="00CE73C3">
        <w:rPr>
          <w:rFonts w:ascii="Times New Roman" w:eastAsia="Times New Roman" w:hAnsi="Times New Roman" w:cs="Times New Roman"/>
          <w:sz w:val="24"/>
          <w:szCs w:val="24"/>
          <w:lang w:eastAsia="en-ZW"/>
        </w:rPr>
        <w:t>ld the court that once at the s</w:t>
      </w:r>
      <w:r w:rsidR="00456EB2" w:rsidRPr="00CE73C3">
        <w:rPr>
          <w:rFonts w:ascii="Times New Roman" w:eastAsia="Times New Roman" w:hAnsi="Times New Roman" w:cs="Times New Roman"/>
          <w:sz w:val="24"/>
          <w:szCs w:val="24"/>
          <w:lang w:eastAsia="en-ZW"/>
        </w:rPr>
        <w:t xml:space="preserve">cene the </w:t>
      </w:r>
      <w:r>
        <w:rPr>
          <w:rFonts w:ascii="Times New Roman" w:eastAsia="Times New Roman" w:hAnsi="Times New Roman" w:cs="Times New Roman"/>
          <w:sz w:val="24"/>
          <w:szCs w:val="24"/>
          <w:lang w:eastAsia="en-ZW"/>
        </w:rPr>
        <w:t>first</w:t>
      </w:r>
      <w:r w:rsidR="00456EB2" w:rsidRPr="00CE73C3">
        <w:rPr>
          <w:rFonts w:ascii="Times New Roman" w:eastAsia="Times New Roman" w:hAnsi="Times New Roman" w:cs="Times New Roman"/>
          <w:sz w:val="24"/>
          <w:szCs w:val="24"/>
          <w:lang w:eastAsia="en-ZW"/>
        </w:rPr>
        <w:t xml:space="preserve"> accused took the machete from him as she wanted to secure </w:t>
      </w:r>
      <w:r w:rsidR="001A7EF6" w:rsidRPr="00CE73C3">
        <w:rPr>
          <w:rFonts w:ascii="Times New Roman" w:eastAsia="Times New Roman" w:hAnsi="Times New Roman" w:cs="Times New Roman"/>
          <w:sz w:val="24"/>
          <w:szCs w:val="24"/>
          <w:lang w:eastAsia="en-ZW"/>
        </w:rPr>
        <w:t>it because it was</w:t>
      </w:r>
      <w:r w:rsidR="00456EB2" w:rsidRPr="00CE73C3">
        <w:rPr>
          <w:rFonts w:ascii="Times New Roman" w:eastAsia="Times New Roman" w:hAnsi="Times New Roman" w:cs="Times New Roman"/>
          <w:sz w:val="24"/>
          <w:szCs w:val="24"/>
          <w:lang w:eastAsia="en-ZW"/>
        </w:rPr>
        <w:t xml:space="preserve"> a dangerous </w:t>
      </w:r>
      <w:r w:rsidR="00884E33" w:rsidRPr="00CE73C3">
        <w:rPr>
          <w:rFonts w:ascii="Times New Roman" w:eastAsia="Times New Roman" w:hAnsi="Times New Roman" w:cs="Times New Roman"/>
          <w:sz w:val="24"/>
          <w:szCs w:val="24"/>
          <w:lang w:eastAsia="en-ZW"/>
        </w:rPr>
        <w:t xml:space="preserve">weapon. </w:t>
      </w:r>
      <w:r w:rsidR="003D7C6D">
        <w:rPr>
          <w:rFonts w:ascii="Times New Roman" w:eastAsia="Times New Roman" w:hAnsi="Times New Roman" w:cs="Times New Roman"/>
          <w:sz w:val="24"/>
          <w:szCs w:val="24"/>
          <w:lang w:eastAsia="en-ZW"/>
        </w:rPr>
        <w:t xml:space="preserve"> </w:t>
      </w:r>
      <w:r w:rsidR="00884E33" w:rsidRPr="00CE73C3">
        <w:rPr>
          <w:rFonts w:ascii="Times New Roman" w:eastAsia="Times New Roman" w:hAnsi="Times New Roman" w:cs="Times New Roman"/>
          <w:sz w:val="24"/>
          <w:szCs w:val="24"/>
          <w:lang w:eastAsia="en-ZW"/>
        </w:rPr>
        <w:t>He</w:t>
      </w:r>
      <w:r w:rsidR="001A7EF6" w:rsidRPr="00CE73C3">
        <w:rPr>
          <w:rFonts w:ascii="Times New Roman" w:eastAsia="Times New Roman" w:hAnsi="Times New Roman" w:cs="Times New Roman"/>
          <w:sz w:val="24"/>
          <w:szCs w:val="24"/>
          <w:lang w:eastAsia="en-ZW"/>
        </w:rPr>
        <w:t xml:space="preserve"> further indicated</w:t>
      </w:r>
      <w:r w:rsidR="00456EB2" w:rsidRPr="00CE73C3">
        <w:rPr>
          <w:rFonts w:ascii="Times New Roman" w:eastAsia="Times New Roman" w:hAnsi="Times New Roman" w:cs="Times New Roman"/>
          <w:sz w:val="24"/>
          <w:szCs w:val="24"/>
          <w:lang w:eastAsia="en-ZW"/>
        </w:rPr>
        <w:t xml:space="preserve"> that he left the </w:t>
      </w:r>
      <w:r w:rsidR="003D7C6D">
        <w:rPr>
          <w:rFonts w:ascii="Times New Roman" w:eastAsia="Times New Roman" w:hAnsi="Times New Roman" w:cs="Times New Roman"/>
          <w:sz w:val="24"/>
          <w:szCs w:val="24"/>
          <w:lang w:eastAsia="en-ZW"/>
        </w:rPr>
        <w:t>first</w:t>
      </w:r>
      <w:r w:rsidR="00456EB2" w:rsidRPr="00CE73C3">
        <w:rPr>
          <w:rFonts w:ascii="Times New Roman" w:eastAsia="Times New Roman" w:hAnsi="Times New Roman" w:cs="Times New Roman"/>
          <w:sz w:val="24"/>
          <w:szCs w:val="24"/>
          <w:lang w:eastAsia="en-ZW"/>
        </w:rPr>
        <w:t xml:space="preserve"> accused st</w:t>
      </w:r>
      <w:r w:rsidR="001A7EF6" w:rsidRPr="00CE73C3">
        <w:rPr>
          <w:rFonts w:ascii="Times New Roman" w:eastAsia="Times New Roman" w:hAnsi="Times New Roman" w:cs="Times New Roman"/>
          <w:sz w:val="24"/>
          <w:szCs w:val="24"/>
          <w:lang w:eastAsia="en-ZW"/>
        </w:rPr>
        <w:t>anding some distance from the commotion as he entered amongst</w:t>
      </w:r>
      <w:r w:rsidR="00456EB2" w:rsidRPr="00CE73C3">
        <w:rPr>
          <w:rFonts w:ascii="Times New Roman" w:eastAsia="Times New Roman" w:hAnsi="Times New Roman" w:cs="Times New Roman"/>
          <w:sz w:val="24"/>
          <w:szCs w:val="24"/>
          <w:lang w:eastAsia="en-ZW"/>
        </w:rPr>
        <w:t xml:space="preserve"> the people </w:t>
      </w:r>
      <w:r w:rsidR="001A7EF6" w:rsidRPr="00CE73C3">
        <w:rPr>
          <w:rFonts w:ascii="Times New Roman" w:eastAsia="Times New Roman" w:hAnsi="Times New Roman" w:cs="Times New Roman"/>
          <w:sz w:val="24"/>
          <w:szCs w:val="24"/>
          <w:lang w:eastAsia="en-ZW"/>
        </w:rPr>
        <w:t>gathered</w:t>
      </w:r>
      <w:r w:rsidR="00884E33" w:rsidRPr="00CE73C3">
        <w:rPr>
          <w:rFonts w:ascii="Times New Roman" w:eastAsia="Times New Roman" w:hAnsi="Times New Roman" w:cs="Times New Roman"/>
          <w:sz w:val="24"/>
          <w:szCs w:val="24"/>
          <w:lang w:eastAsia="en-ZW"/>
        </w:rPr>
        <w:t xml:space="preserve"> looking</w:t>
      </w:r>
      <w:r w:rsidR="00456EB2" w:rsidRPr="00CE73C3">
        <w:rPr>
          <w:rFonts w:ascii="Times New Roman" w:eastAsia="Times New Roman" w:hAnsi="Times New Roman" w:cs="Times New Roman"/>
          <w:sz w:val="24"/>
          <w:szCs w:val="24"/>
          <w:lang w:eastAsia="en-ZW"/>
        </w:rPr>
        <w:t xml:space="preserve"> for his </w:t>
      </w:r>
      <w:r w:rsidR="002368CA" w:rsidRPr="00CE73C3">
        <w:rPr>
          <w:rFonts w:ascii="Times New Roman" w:eastAsia="Times New Roman" w:hAnsi="Times New Roman" w:cs="Times New Roman"/>
          <w:sz w:val="24"/>
          <w:szCs w:val="24"/>
          <w:lang w:eastAsia="en-ZW"/>
        </w:rPr>
        <w:t xml:space="preserve">father. </w:t>
      </w:r>
      <w:r w:rsidR="009A0862">
        <w:rPr>
          <w:rFonts w:ascii="Times New Roman" w:eastAsia="Times New Roman" w:hAnsi="Times New Roman" w:cs="Times New Roman"/>
          <w:sz w:val="24"/>
          <w:szCs w:val="24"/>
          <w:lang w:eastAsia="en-ZW"/>
        </w:rPr>
        <w:t> </w:t>
      </w:r>
      <w:r w:rsidR="002368CA" w:rsidRPr="00CE73C3">
        <w:rPr>
          <w:rFonts w:ascii="Times New Roman" w:eastAsia="Times New Roman" w:hAnsi="Times New Roman" w:cs="Times New Roman"/>
          <w:sz w:val="24"/>
          <w:szCs w:val="24"/>
          <w:lang w:eastAsia="en-ZW"/>
        </w:rPr>
        <w:t>He</w:t>
      </w:r>
      <w:r w:rsidR="001A7EF6" w:rsidRPr="00CE73C3">
        <w:rPr>
          <w:rFonts w:ascii="Times New Roman" w:eastAsia="Times New Roman" w:hAnsi="Times New Roman" w:cs="Times New Roman"/>
          <w:sz w:val="24"/>
          <w:szCs w:val="24"/>
          <w:lang w:eastAsia="en-ZW"/>
        </w:rPr>
        <w:t xml:space="preserve"> saw</w:t>
      </w:r>
      <w:r w:rsidR="008945CB" w:rsidRPr="00CE73C3">
        <w:rPr>
          <w:rFonts w:ascii="Times New Roman" w:eastAsia="Times New Roman" w:hAnsi="Times New Roman" w:cs="Times New Roman"/>
          <w:sz w:val="24"/>
          <w:szCs w:val="24"/>
          <w:lang w:eastAsia="en-ZW"/>
        </w:rPr>
        <w:t xml:space="preserve"> the deceased who had already been </w:t>
      </w:r>
      <w:r w:rsidR="002368CA" w:rsidRPr="00CE73C3">
        <w:rPr>
          <w:rFonts w:ascii="Times New Roman" w:eastAsia="Times New Roman" w:hAnsi="Times New Roman" w:cs="Times New Roman"/>
          <w:sz w:val="24"/>
          <w:szCs w:val="24"/>
          <w:lang w:eastAsia="en-ZW"/>
        </w:rPr>
        <w:t>assaulted. He</w:t>
      </w:r>
      <w:r w:rsidR="008945CB" w:rsidRPr="00CE73C3">
        <w:rPr>
          <w:rFonts w:ascii="Times New Roman" w:eastAsia="Times New Roman" w:hAnsi="Times New Roman" w:cs="Times New Roman"/>
          <w:sz w:val="24"/>
          <w:szCs w:val="24"/>
          <w:lang w:eastAsia="en-ZW"/>
        </w:rPr>
        <w:t xml:space="preserve"> was lying on the </w:t>
      </w:r>
      <w:r w:rsidR="002368CA" w:rsidRPr="00CE73C3">
        <w:rPr>
          <w:rFonts w:ascii="Times New Roman" w:eastAsia="Times New Roman" w:hAnsi="Times New Roman" w:cs="Times New Roman"/>
          <w:sz w:val="24"/>
          <w:szCs w:val="24"/>
          <w:lang w:eastAsia="en-ZW"/>
        </w:rPr>
        <w:t>ground. He</w:t>
      </w:r>
      <w:r w:rsidR="008945CB" w:rsidRPr="00CE73C3">
        <w:rPr>
          <w:rFonts w:ascii="Times New Roman" w:eastAsia="Times New Roman" w:hAnsi="Times New Roman" w:cs="Times New Roman"/>
          <w:sz w:val="24"/>
          <w:szCs w:val="24"/>
          <w:lang w:eastAsia="en-ZW"/>
        </w:rPr>
        <w:t xml:space="preserve"> also observed several dreadlocked men from the </w:t>
      </w:r>
      <w:r w:rsidR="002368CA" w:rsidRPr="00CE73C3">
        <w:rPr>
          <w:rFonts w:ascii="Times New Roman" w:eastAsia="Times New Roman" w:hAnsi="Times New Roman" w:cs="Times New Roman"/>
          <w:sz w:val="24"/>
          <w:szCs w:val="24"/>
          <w:lang w:eastAsia="en-ZW"/>
        </w:rPr>
        <w:t>neighbourhood. He</w:t>
      </w:r>
      <w:r w:rsidR="008945CB" w:rsidRPr="00CE73C3">
        <w:rPr>
          <w:rFonts w:ascii="Times New Roman" w:eastAsia="Times New Roman" w:hAnsi="Times New Roman" w:cs="Times New Roman"/>
          <w:sz w:val="24"/>
          <w:szCs w:val="24"/>
          <w:lang w:eastAsia="en-ZW"/>
        </w:rPr>
        <w:t xml:space="preserve"> could only recall </w:t>
      </w:r>
      <w:r w:rsidR="001A7EF6" w:rsidRPr="00CE73C3">
        <w:rPr>
          <w:rFonts w:ascii="Times New Roman" w:eastAsia="Times New Roman" w:hAnsi="Times New Roman" w:cs="Times New Roman"/>
          <w:sz w:val="24"/>
          <w:szCs w:val="24"/>
          <w:lang w:eastAsia="en-ZW"/>
        </w:rPr>
        <w:t xml:space="preserve">that one of the </w:t>
      </w:r>
      <w:r w:rsidR="001A7EF6" w:rsidRPr="00CE73C3">
        <w:rPr>
          <w:rFonts w:ascii="Times New Roman" w:eastAsia="Times New Roman" w:hAnsi="Times New Roman" w:cs="Times New Roman"/>
          <w:sz w:val="24"/>
          <w:szCs w:val="24"/>
          <w:lang w:eastAsia="en-ZW"/>
        </w:rPr>
        <w:lastRenderedPageBreak/>
        <w:t xml:space="preserve">dreadlocked men was </w:t>
      </w:r>
      <w:r w:rsidR="008945CB" w:rsidRPr="00CE73C3">
        <w:rPr>
          <w:rFonts w:ascii="Times New Roman" w:eastAsia="Times New Roman" w:hAnsi="Times New Roman" w:cs="Times New Roman"/>
          <w:sz w:val="24"/>
          <w:szCs w:val="24"/>
          <w:lang w:eastAsia="en-ZW"/>
        </w:rPr>
        <w:t>Anashe.</w:t>
      </w:r>
      <w:r w:rsidR="001125DB" w:rsidRPr="00CE73C3">
        <w:rPr>
          <w:rFonts w:ascii="Times New Roman" w:eastAsia="Times New Roman" w:hAnsi="Times New Roman" w:cs="Times New Roman"/>
          <w:sz w:val="24"/>
          <w:szCs w:val="24"/>
          <w:lang w:eastAsia="en-ZW"/>
        </w:rPr>
        <w:t xml:space="preserve"> </w:t>
      </w:r>
      <w:r w:rsidR="008945CB" w:rsidRPr="00CE73C3">
        <w:rPr>
          <w:rFonts w:ascii="Times New Roman" w:eastAsia="Times New Roman" w:hAnsi="Times New Roman" w:cs="Times New Roman"/>
          <w:sz w:val="24"/>
          <w:szCs w:val="24"/>
          <w:lang w:eastAsia="en-ZW"/>
        </w:rPr>
        <w:t xml:space="preserve">His surname was lost to </w:t>
      </w:r>
      <w:r w:rsidR="002368CA" w:rsidRPr="00CE73C3">
        <w:rPr>
          <w:rFonts w:ascii="Times New Roman" w:eastAsia="Times New Roman" w:hAnsi="Times New Roman" w:cs="Times New Roman"/>
          <w:sz w:val="24"/>
          <w:szCs w:val="24"/>
          <w:lang w:eastAsia="en-ZW"/>
        </w:rPr>
        <w:t>him.</w:t>
      </w:r>
      <w:r w:rsidR="00F83A0F">
        <w:rPr>
          <w:rFonts w:ascii="Times New Roman" w:eastAsia="Times New Roman" w:hAnsi="Times New Roman" w:cs="Times New Roman"/>
          <w:sz w:val="24"/>
          <w:szCs w:val="24"/>
          <w:lang w:eastAsia="en-ZW"/>
        </w:rPr>
        <w:t>  </w:t>
      </w:r>
      <w:r w:rsidR="002368CA" w:rsidRPr="00CE73C3">
        <w:rPr>
          <w:rFonts w:ascii="Times New Roman" w:eastAsia="Times New Roman" w:hAnsi="Times New Roman" w:cs="Times New Roman"/>
          <w:sz w:val="24"/>
          <w:szCs w:val="24"/>
          <w:lang w:eastAsia="en-ZW"/>
        </w:rPr>
        <w:t>He</w:t>
      </w:r>
      <w:r w:rsidR="008945CB" w:rsidRPr="00CE73C3">
        <w:rPr>
          <w:rFonts w:ascii="Times New Roman" w:eastAsia="Times New Roman" w:hAnsi="Times New Roman" w:cs="Times New Roman"/>
          <w:sz w:val="24"/>
          <w:szCs w:val="24"/>
          <w:lang w:eastAsia="en-ZW"/>
        </w:rPr>
        <w:t xml:space="preserve"> also saw a hefty light skinned woman.</w:t>
      </w:r>
      <w:r w:rsidR="002368CA" w:rsidRPr="00CE73C3">
        <w:rPr>
          <w:rFonts w:ascii="Times New Roman" w:eastAsia="Times New Roman" w:hAnsi="Times New Roman" w:cs="Times New Roman"/>
          <w:sz w:val="24"/>
          <w:szCs w:val="24"/>
          <w:lang w:eastAsia="en-ZW"/>
        </w:rPr>
        <w:t xml:space="preserve"> </w:t>
      </w:r>
      <w:r w:rsidR="00F83A0F">
        <w:rPr>
          <w:rFonts w:ascii="Times New Roman" w:eastAsia="Times New Roman" w:hAnsi="Times New Roman" w:cs="Times New Roman"/>
          <w:sz w:val="24"/>
          <w:szCs w:val="24"/>
          <w:lang w:eastAsia="en-ZW"/>
        </w:rPr>
        <w:t> </w:t>
      </w:r>
      <w:r w:rsidR="002368CA" w:rsidRPr="00CE73C3">
        <w:rPr>
          <w:rFonts w:ascii="Times New Roman" w:eastAsia="Times New Roman" w:hAnsi="Times New Roman" w:cs="Times New Roman"/>
          <w:sz w:val="24"/>
          <w:szCs w:val="24"/>
          <w:lang w:eastAsia="en-ZW"/>
        </w:rPr>
        <w:t>He identified her as his auntie</w:t>
      </w:r>
      <w:r w:rsidR="001125DB" w:rsidRPr="00CE73C3">
        <w:rPr>
          <w:rFonts w:ascii="Times New Roman" w:eastAsia="Times New Roman" w:hAnsi="Times New Roman" w:cs="Times New Roman"/>
          <w:sz w:val="24"/>
          <w:szCs w:val="24"/>
          <w:lang w:eastAsia="en-ZW"/>
        </w:rPr>
        <w:t xml:space="preserve"> </w:t>
      </w:r>
      <w:r w:rsidR="008945CB" w:rsidRPr="00CE73C3">
        <w:rPr>
          <w:rFonts w:ascii="Times New Roman" w:eastAsia="Times New Roman" w:hAnsi="Times New Roman" w:cs="Times New Roman"/>
          <w:sz w:val="24"/>
          <w:szCs w:val="24"/>
          <w:lang w:eastAsia="en-ZW"/>
        </w:rPr>
        <w:t>Kuda’s wife.</w:t>
      </w:r>
      <w:r w:rsidR="001125DB" w:rsidRPr="00CE73C3">
        <w:rPr>
          <w:rFonts w:ascii="Times New Roman" w:eastAsia="Times New Roman" w:hAnsi="Times New Roman" w:cs="Times New Roman"/>
          <w:sz w:val="24"/>
          <w:szCs w:val="24"/>
          <w:lang w:eastAsia="en-ZW"/>
        </w:rPr>
        <w:t xml:space="preserve"> </w:t>
      </w:r>
      <w:r w:rsidR="00F83A0F">
        <w:rPr>
          <w:rFonts w:ascii="Times New Roman" w:eastAsia="Times New Roman" w:hAnsi="Times New Roman" w:cs="Times New Roman"/>
          <w:sz w:val="24"/>
          <w:szCs w:val="24"/>
          <w:lang w:eastAsia="en-ZW"/>
        </w:rPr>
        <w:t> </w:t>
      </w:r>
      <w:r w:rsidR="008945CB" w:rsidRPr="00CE73C3">
        <w:rPr>
          <w:rFonts w:ascii="Times New Roman" w:eastAsia="Times New Roman" w:hAnsi="Times New Roman" w:cs="Times New Roman"/>
          <w:sz w:val="24"/>
          <w:szCs w:val="24"/>
          <w:lang w:eastAsia="en-ZW"/>
        </w:rPr>
        <w:t xml:space="preserve">He noted that she was just standing with </w:t>
      </w:r>
      <w:r w:rsidR="002368CA" w:rsidRPr="00CE73C3">
        <w:rPr>
          <w:rFonts w:ascii="Times New Roman" w:eastAsia="Times New Roman" w:hAnsi="Times New Roman" w:cs="Times New Roman"/>
          <w:sz w:val="24"/>
          <w:szCs w:val="24"/>
          <w:lang w:eastAsia="en-ZW"/>
        </w:rPr>
        <w:t xml:space="preserve">others. </w:t>
      </w:r>
      <w:r w:rsidR="00F83A0F">
        <w:rPr>
          <w:rFonts w:ascii="Times New Roman" w:eastAsia="Times New Roman" w:hAnsi="Times New Roman" w:cs="Times New Roman"/>
          <w:sz w:val="24"/>
          <w:szCs w:val="24"/>
          <w:lang w:eastAsia="en-ZW"/>
        </w:rPr>
        <w:t> </w:t>
      </w:r>
      <w:r w:rsidR="002368CA" w:rsidRPr="00CE73C3">
        <w:rPr>
          <w:rFonts w:ascii="Times New Roman" w:eastAsia="Times New Roman" w:hAnsi="Times New Roman" w:cs="Times New Roman"/>
          <w:sz w:val="24"/>
          <w:szCs w:val="24"/>
          <w:lang w:eastAsia="en-ZW"/>
        </w:rPr>
        <w:t>He</w:t>
      </w:r>
      <w:r w:rsidR="008945CB" w:rsidRPr="00CE73C3">
        <w:rPr>
          <w:rFonts w:ascii="Times New Roman" w:eastAsia="Times New Roman" w:hAnsi="Times New Roman" w:cs="Times New Roman"/>
          <w:sz w:val="24"/>
          <w:szCs w:val="24"/>
          <w:lang w:eastAsia="en-ZW"/>
        </w:rPr>
        <w:t xml:space="preserve"> told the court that Kuda had lied that he restrained him from assaulting the deceased.</w:t>
      </w:r>
    </w:p>
    <w:p w:rsidR="002368CA" w:rsidRPr="00CE73C3" w:rsidRDefault="001A7EF6" w:rsidP="00CE73C3">
      <w:pPr>
        <w:shd w:val="clear" w:color="auto" w:fill="FFFFFF"/>
        <w:spacing w:after="0" w:line="360" w:lineRule="auto"/>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For some inexplicable reason, the prosecutor simply chose</w:t>
      </w:r>
      <w:r w:rsidR="002875EE" w:rsidRPr="00CE73C3">
        <w:rPr>
          <w:rFonts w:ascii="Times New Roman" w:eastAsia="Times New Roman" w:hAnsi="Times New Roman" w:cs="Times New Roman"/>
          <w:sz w:val="24"/>
          <w:szCs w:val="24"/>
          <w:lang w:eastAsia="en-ZW"/>
        </w:rPr>
        <w:t xml:space="preserve"> not to cross examine this witness.</w:t>
      </w:r>
      <w:r w:rsidR="001125DB" w:rsidRPr="00CE73C3">
        <w:rPr>
          <w:rFonts w:ascii="Times New Roman" w:eastAsia="Times New Roman" w:hAnsi="Times New Roman" w:cs="Times New Roman"/>
          <w:sz w:val="24"/>
          <w:szCs w:val="24"/>
          <w:lang w:eastAsia="en-ZW"/>
        </w:rPr>
        <w:t xml:space="preserve"> </w:t>
      </w:r>
      <w:r w:rsidRPr="00CE73C3">
        <w:rPr>
          <w:rFonts w:ascii="Times New Roman" w:eastAsia="Times New Roman" w:hAnsi="Times New Roman" w:cs="Times New Roman"/>
          <w:sz w:val="24"/>
          <w:szCs w:val="24"/>
          <w:lang w:eastAsia="en-ZW"/>
        </w:rPr>
        <w:t>We are perturbed and left wondering if indeed</w:t>
      </w:r>
      <w:r w:rsidR="0070478F" w:rsidRPr="00CE73C3">
        <w:rPr>
          <w:rFonts w:ascii="Times New Roman" w:eastAsia="Times New Roman" w:hAnsi="Times New Roman" w:cs="Times New Roman"/>
          <w:sz w:val="24"/>
          <w:szCs w:val="24"/>
          <w:lang w:eastAsia="en-ZW"/>
        </w:rPr>
        <w:t xml:space="preserve"> the prosecutor appreciates that the court may draw inferences</w:t>
      </w:r>
      <w:r w:rsidRPr="00CE73C3">
        <w:rPr>
          <w:rFonts w:ascii="Times New Roman" w:eastAsia="Times New Roman" w:hAnsi="Times New Roman" w:cs="Times New Roman"/>
          <w:sz w:val="24"/>
          <w:szCs w:val="24"/>
          <w:lang w:eastAsia="en-ZW"/>
        </w:rPr>
        <w:t xml:space="preserve"> from a party’s failure to ask questions in cross examination. </w:t>
      </w:r>
      <w:r w:rsidR="007445F9">
        <w:rPr>
          <w:rFonts w:ascii="Times New Roman" w:eastAsia="Times New Roman" w:hAnsi="Times New Roman" w:cs="Times New Roman"/>
          <w:sz w:val="24"/>
          <w:szCs w:val="24"/>
          <w:lang w:eastAsia="en-ZW"/>
        </w:rPr>
        <w:t> </w:t>
      </w:r>
      <w:r w:rsidR="0070478F" w:rsidRPr="00CE73C3">
        <w:rPr>
          <w:rFonts w:ascii="Times New Roman" w:eastAsia="Times New Roman" w:hAnsi="Times New Roman" w:cs="Times New Roman"/>
          <w:sz w:val="24"/>
          <w:szCs w:val="24"/>
          <w:lang w:eastAsia="en-ZW"/>
        </w:rPr>
        <w:t xml:space="preserve">Be that as it may, the court sought clarifications regarding the grudge between the </w:t>
      </w:r>
      <w:r w:rsidR="003D7C6D">
        <w:rPr>
          <w:rFonts w:ascii="Times New Roman" w:eastAsia="Times New Roman" w:hAnsi="Times New Roman" w:cs="Times New Roman"/>
          <w:sz w:val="24"/>
          <w:szCs w:val="24"/>
          <w:lang w:eastAsia="en-ZW"/>
        </w:rPr>
        <w:t xml:space="preserve">first </w:t>
      </w:r>
      <w:r w:rsidR="0070478F" w:rsidRPr="00CE73C3">
        <w:rPr>
          <w:rFonts w:ascii="Times New Roman" w:eastAsia="Times New Roman" w:hAnsi="Times New Roman" w:cs="Times New Roman"/>
          <w:sz w:val="24"/>
          <w:szCs w:val="24"/>
          <w:lang w:eastAsia="en-ZW"/>
        </w:rPr>
        <w:t>accused and witness Kuda.</w:t>
      </w:r>
      <w:r w:rsidR="002875EE" w:rsidRPr="00CE73C3">
        <w:rPr>
          <w:rFonts w:ascii="Times New Roman" w:eastAsia="Times New Roman" w:hAnsi="Times New Roman" w:cs="Times New Roman"/>
          <w:sz w:val="24"/>
          <w:szCs w:val="24"/>
          <w:lang w:eastAsia="en-ZW"/>
        </w:rPr>
        <w:t xml:space="preserve"> </w:t>
      </w:r>
      <w:r w:rsidR="0070478F" w:rsidRPr="00CE73C3">
        <w:rPr>
          <w:rFonts w:ascii="Times New Roman" w:eastAsia="Times New Roman" w:hAnsi="Times New Roman" w:cs="Times New Roman"/>
          <w:sz w:val="24"/>
          <w:szCs w:val="24"/>
          <w:lang w:eastAsia="en-ZW"/>
        </w:rPr>
        <w:t xml:space="preserve">The </w:t>
      </w:r>
      <w:r w:rsidR="003D7C6D">
        <w:rPr>
          <w:rFonts w:ascii="Times New Roman" w:eastAsia="Times New Roman" w:hAnsi="Times New Roman" w:cs="Times New Roman"/>
          <w:sz w:val="24"/>
          <w:szCs w:val="24"/>
          <w:lang w:eastAsia="en-ZW"/>
        </w:rPr>
        <w:t>second</w:t>
      </w:r>
      <w:r w:rsidR="0070478F" w:rsidRPr="00CE73C3">
        <w:rPr>
          <w:rFonts w:ascii="Times New Roman" w:eastAsia="Times New Roman" w:hAnsi="Times New Roman" w:cs="Times New Roman"/>
          <w:sz w:val="24"/>
          <w:szCs w:val="24"/>
          <w:lang w:eastAsia="en-ZW"/>
        </w:rPr>
        <w:t xml:space="preserve"> accused conceded that he was only eighteen</w:t>
      </w:r>
      <w:r w:rsidR="00D4074D" w:rsidRPr="00CE73C3">
        <w:rPr>
          <w:rFonts w:ascii="Times New Roman" w:eastAsia="Times New Roman" w:hAnsi="Times New Roman" w:cs="Times New Roman"/>
          <w:sz w:val="24"/>
          <w:szCs w:val="24"/>
          <w:lang w:eastAsia="en-ZW"/>
        </w:rPr>
        <w:t xml:space="preserve"> years</w:t>
      </w:r>
      <w:r w:rsidR="0070478F" w:rsidRPr="00CE73C3">
        <w:rPr>
          <w:rFonts w:ascii="Times New Roman" w:eastAsia="Times New Roman" w:hAnsi="Times New Roman" w:cs="Times New Roman"/>
          <w:sz w:val="24"/>
          <w:szCs w:val="24"/>
          <w:lang w:eastAsia="en-ZW"/>
        </w:rPr>
        <w:t xml:space="preserve"> at the time</w:t>
      </w:r>
      <w:r w:rsidR="00D4074D" w:rsidRPr="00CE73C3">
        <w:rPr>
          <w:rFonts w:ascii="Times New Roman" w:eastAsia="Times New Roman" w:hAnsi="Times New Roman" w:cs="Times New Roman"/>
          <w:sz w:val="24"/>
          <w:szCs w:val="24"/>
          <w:lang w:eastAsia="en-ZW"/>
        </w:rPr>
        <w:t xml:space="preserve"> the s</w:t>
      </w:r>
      <w:r w:rsidR="0070478F" w:rsidRPr="00CE73C3">
        <w:rPr>
          <w:rFonts w:ascii="Times New Roman" w:eastAsia="Times New Roman" w:hAnsi="Times New Roman" w:cs="Times New Roman"/>
          <w:sz w:val="24"/>
          <w:szCs w:val="24"/>
          <w:lang w:eastAsia="en-ZW"/>
        </w:rPr>
        <w:t>upposed feud</w:t>
      </w:r>
      <w:r w:rsidR="002368CA" w:rsidRPr="00CE73C3">
        <w:rPr>
          <w:rFonts w:ascii="Times New Roman" w:eastAsia="Times New Roman" w:hAnsi="Times New Roman" w:cs="Times New Roman"/>
          <w:sz w:val="24"/>
          <w:szCs w:val="24"/>
          <w:lang w:eastAsia="en-ZW"/>
        </w:rPr>
        <w:t xml:space="preserve"> occurred</w:t>
      </w:r>
      <w:r w:rsidR="0070478F" w:rsidRPr="00CE73C3">
        <w:rPr>
          <w:rFonts w:ascii="Times New Roman" w:eastAsia="Times New Roman" w:hAnsi="Times New Roman" w:cs="Times New Roman"/>
          <w:sz w:val="24"/>
          <w:szCs w:val="24"/>
          <w:lang w:eastAsia="en-ZW"/>
        </w:rPr>
        <w:t xml:space="preserve">. </w:t>
      </w:r>
      <w:r w:rsidR="007445F9">
        <w:rPr>
          <w:rFonts w:ascii="Times New Roman" w:eastAsia="Times New Roman" w:hAnsi="Times New Roman" w:cs="Times New Roman"/>
          <w:sz w:val="24"/>
          <w:szCs w:val="24"/>
          <w:lang w:eastAsia="en-ZW"/>
        </w:rPr>
        <w:t> </w:t>
      </w:r>
      <w:r w:rsidR="0070478F" w:rsidRPr="00CE73C3">
        <w:rPr>
          <w:rFonts w:ascii="Times New Roman" w:eastAsia="Times New Roman" w:hAnsi="Times New Roman" w:cs="Times New Roman"/>
          <w:sz w:val="24"/>
          <w:szCs w:val="24"/>
          <w:lang w:eastAsia="en-ZW"/>
        </w:rPr>
        <w:t xml:space="preserve">He further conceded that he </w:t>
      </w:r>
      <w:r w:rsidR="002368CA" w:rsidRPr="00CE73C3">
        <w:rPr>
          <w:rFonts w:ascii="Times New Roman" w:eastAsia="Times New Roman" w:hAnsi="Times New Roman" w:cs="Times New Roman"/>
          <w:sz w:val="24"/>
          <w:szCs w:val="24"/>
          <w:lang w:eastAsia="en-ZW"/>
        </w:rPr>
        <w:t>play</w:t>
      </w:r>
      <w:r w:rsidR="0070478F" w:rsidRPr="00CE73C3">
        <w:rPr>
          <w:rFonts w:ascii="Times New Roman" w:eastAsia="Times New Roman" w:hAnsi="Times New Roman" w:cs="Times New Roman"/>
          <w:sz w:val="24"/>
          <w:szCs w:val="24"/>
          <w:lang w:eastAsia="en-ZW"/>
        </w:rPr>
        <w:t>ed no role in it and that Kuda had no reason to falsely implicate him</w:t>
      </w:r>
      <w:r w:rsidR="002368CA" w:rsidRPr="00CE73C3">
        <w:rPr>
          <w:rFonts w:ascii="Times New Roman" w:eastAsia="Times New Roman" w:hAnsi="Times New Roman" w:cs="Times New Roman"/>
          <w:sz w:val="24"/>
          <w:szCs w:val="24"/>
          <w:lang w:eastAsia="en-ZW"/>
        </w:rPr>
        <w:t>.</w:t>
      </w:r>
    </w:p>
    <w:p w:rsidR="007014A9" w:rsidRPr="00CE73C3" w:rsidRDefault="003D7C6D"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CA7440" w:rsidRPr="00CE73C3">
        <w:rPr>
          <w:rFonts w:ascii="Times New Roman" w:eastAsia="Times New Roman" w:hAnsi="Times New Roman" w:cs="Times New Roman"/>
          <w:sz w:val="24"/>
          <w:szCs w:val="24"/>
          <w:lang w:eastAsia="en-ZW"/>
        </w:rPr>
        <w:t xml:space="preserve">We noted that, just like the </w:t>
      </w:r>
      <w:r>
        <w:rPr>
          <w:rFonts w:ascii="Times New Roman" w:eastAsia="Times New Roman" w:hAnsi="Times New Roman" w:cs="Times New Roman"/>
          <w:sz w:val="24"/>
          <w:szCs w:val="24"/>
          <w:lang w:eastAsia="en-ZW"/>
        </w:rPr>
        <w:t>first</w:t>
      </w:r>
      <w:r w:rsidR="00CA7440" w:rsidRPr="00CE73C3">
        <w:rPr>
          <w:rFonts w:ascii="Times New Roman" w:eastAsia="Times New Roman" w:hAnsi="Times New Roman" w:cs="Times New Roman"/>
          <w:sz w:val="24"/>
          <w:szCs w:val="24"/>
          <w:lang w:eastAsia="en-ZW"/>
        </w:rPr>
        <w:t xml:space="preserve"> accused the </w:t>
      </w:r>
      <w:r w:rsidR="007445F9">
        <w:rPr>
          <w:rFonts w:ascii="Times New Roman" w:eastAsia="Times New Roman" w:hAnsi="Times New Roman" w:cs="Times New Roman"/>
          <w:sz w:val="24"/>
          <w:szCs w:val="24"/>
          <w:lang w:eastAsia="en-ZW"/>
        </w:rPr>
        <w:t>second</w:t>
      </w:r>
      <w:r w:rsidR="00CA7440" w:rsidRPr="00CE73C3">
        <w:rPr>
          <w:rFonts w:ascii="Times New Roman" w:eastAsia="Times New Roman" w:hAnsi="Times New Roman" w:cs="Times New Roman"/>
          <w:sz w:val="24"/>
          <w:szCs w:val="24"/>
          <w:lang w:eastAsia="en-ZW"/>
        </w:rPr>
        <w:t xml:space="preserve"> accused’s evidence corroborated that of the state witnesses. </w:t>
      </w:r>
      <w:r w:rsidR="007445F9">
        <w:rPr>
          <w:rFonts w:ascii="Times New Roman" w:eastAsia="Times New Roman" w:hAnsi="Times New Roman" w:cs="Times New Roman"/>
          <w:sz w:val="24"/>
          <w:szCs w:val="24"/>
          <w:lang w:eastAsia="en-ZW"/>
        </w:rPr>
        <w:t> </w:t>
      </w:r>
      <w:r w:rsidR="00BC19A0" w:rsidRPr="00CE73C3">
        <w:rPr>
          <w:rFonts w:ascii="Times New Roman" w:eastAsia="Times New Roman" w:hAnsi="Times New Roman" w:cs="Times New Roman"/>
          <w:sz w:val="24"/>
          <w:szCs w:val="24"/>
          <w:lang w:eastAsia="en-ZW"/>
        </w:rPr>
        <w:t>He</w:t>
      </w:r>
      <w:r w:rsidR="002368CA" w:rsidRPr="00CE73C3">
        <w:rPr>
          <w:rFonts w:ascii="Times New Roman" w:eastAsia="Times New Roman" w:hAnsi="Times New Roman" w:cs="Times New Roman"/>
          <w:sz w:val="24"/>
          <w:szCs w:val="24"/>
          <w:lang w:eastAsia="en-ZW"/>
        </w:rPr>
        <w:t xml:space="preserve"> placed himself at the scene armed with a machete.</w:t>
      </w:r>
      <w:r w:rsidR="005F3F5F" w:rsidRPr="00CE73C3">
        <w:rPr>
          <w:rFonts w:ascii="Times New Roman" w:eastAsia="Times New Roman" w:hAnsi="Times New Roman" w:cs="Times New Roman"/>
          <w:sz w:val="24"/>
          <w:szCs w:val="24"/>
          <w:lang w:eastAsia="en-ZW"/>
        </w:rPr>
        <w:t xml:space="preserve"> </w:t>
      </w:r>
      <w:r w:rsidR="007445F9">
        <w:rPr>
          <w:rFonts w:ascii="Times New Roman" w:eastAsia="Times New Roman" w:hAnsi="Times New Roman" w:cs="Times New Roman"/>
          <w:sz w:val="24"/>
          <w:szCs w:val="24"/>
          <w:lang w:eastAsia="en-ZW"/>
        </w:rPr>
        <w:t> </w:t>
      </w:r>
      <w:r w:rsidR="002368CA" w:rsidRPr="00CE73C3">
        <w:rPr>
          <w:rFonts w:ascii="Times New Roman" w:eastAsia="Times New Roman" w:hAnsi="Times New Roman" w:cs="Times New Roman"/>
          <w:sz w:val="24"/>
          <w:szCs w:val="24"/>
          <w:lang w:eastAsia="en-ZW"/>
        </w:rPr>
        <w:t>He confirmed that if at all Kudas’s wife was in attendance</w:t>
      </w:r>
      <w:r w:rsidR="00CA7440" w:rsidRPr="00CE73C3">
        <w:rPr>
          <w:rFonts w:ascii="Times New Roman" w:eastAsia="Times New Roman" w:hAnsi="Times New Roman" w:cs="Times New Roman"/>
          <w:sz w:val="24"/>
          <w:szCs w:val="24"/>
          <w:lang w:eastAsia="en-ZW"/>
        </w:rPr>
        <w:t xml:space="preserve"> (which she wasn’t) she had not done</w:t>
      </w:r>
      <w:r w:rsidR="002368CA" w:rsidRPr="00CE73C3">
        <w:rPr>
          <w:rFonts w:ascii="Times New Roman" w:eastAsia="Times New Roman" w:hAnsi="Times New Roman" w:cs="Times New Roman"/>
          <w:sz w:val="24"/>
          <w:szCs w:val="24"/>
          <w:lang w:eastAsia="en-ZW"/>
        </w:rPr>
        <w:t xml:space="preserve"> anything </w:t>
      </w:r>
      <w:r w:rsidR="00CA7440" w:rsidRPr="00CE73C3">
        <w:rPr>
          <w:rFonts w:ascii="Times New Roman" w:eastAsia="Times New Roman" w:hAnsi="Times New Roman" w:cs="Times New Roman"/>
          <w:sz w:val="24"/>
          <w:szCs w:val="24"/>
          <w:lang w:eastAsia="en-ZW"/>
        </w:rPr>
        <w:t xml:space="preserve">to the deceased </w:t>
      </w:r>
      <w:r w:rsidR="002368CA" w:rsidRPr="00CE73C3">
        <w:rPr>
          <w:rFonts w:ascii="Times New Roman" w:eastAsia="Times New Roman" w:hAnsi="Times New Roman" w:cs="Times New Roman"/>
          <w:sz w:val="24"/>
          <w:szCs w:val="24"/>
          <w:lang w:eastAsia="en-ZW"/>
        </w:rPr>
        <w:t xml:space="preserve">leaving the </w:t>
      </w:r>
      <w:r>
        <w:rPr>
          <w:rFonts w:ascii="Times New Roman" w:eastAsia="Times New Roman" w:hAnsi="Times New Roman" w:cs="Times New Roman"/>
          <w:sz w:val="24"/>
          <w:szCs w:val="24"/>
          <w:lang w:eastAsia="en-ZW"/>
        </w:rPr>
        <w:t>first</w:t>
      </w:r>
      <w:r w:rsidR="00DE15EB" w:rsidRPr="00CE73C3">
        <w:rPr>
          <w:rFonts w:ascii="Times New Roman" w:eastAsia="Times New Roman" w:hAnsi="Times New Roman" w:cs="Times New Roman"/>
          <w:sz w:val="24"/>
          <w:szCs w:val="24"/>
          <w:lang w:eastAsia="en-ZW"/>
        </w:rPr>
        <w:t xml:space="preserve"> accused </w:t>
      </w:r>
      <w:r w:rsidR="00CA7440" w:rsidRPr="00CE73C3">
        <w:rPr>
          <w:rFonts w:ascii="Times New Roman" w:eastAsia="Times New Roman" w:hAnsi="Times New Roman" w:cs="Times New Roman"/>
          <w:sz w:val="24"/>
          <w:szCs w:val="24"/>
          <w:lang w:eastAsia="en-ZW"/>
        </w:rPr>
        <w:t>as the only heavily built and</w:t>
      </w:r>
      <w:r w:rsidR="00DE15EB" w:rsidRPr="00CE73C3">
        <w:rPr>
          <w:rFonts w:ascii="Times New Roman" w:eastAsia="Times New Roman" w:hAnsi="Times New Roman" w:cs="Times New Roman"/>
          <w:sz w:val="24"/>
          <w:szCs w:val="24"/>
          <w:lang w:eastAsia="en-ZW"/>
        </w:rPr>
        <w:t xml:space="preserve"> light skinned wom</w:t>
      </w:r>
      <w:r w:rsidR="00CA7440" w:rsidRPr="00CE73C3">
        <w:rPr>
          <w:rFonts w:ascii="Times New Roman" w:eastAsia="Times New Roman" w:hAnsi="Times New Roman" w:cs="Times New Roman"/>
          <w:sz w:val="24"/>
          <w:szCs w:val="24"/>
          <w:lang w:eastAsia="en-ZW"/>
        </w:rPr>
        <w:t xml:space="preserve">an who had been fingered as one of the </w:t>
      </w:r>
      <w:r w:rsidR="00DE15EB" w:rsidRPr="00CE73C3">
        <w:rPr>
          <w:rFonts w:ascii="Times New Roman" w:eastAsia="Times New Roman" w:hAnsi="Times New Roman" w:cs="Times New Roman"/>
          <w:sz w:val="24"/>
          <w:szCs w:val="24"/>
          <w:lang w:eastAsia="en-ZW"/>
        </w:rPr>
        <w:t>perpetrator</w:t>
      </w:r>
      <w:r w:rsidR="00CA7440" w:rsidRPr="00CE73C3">
        <w:rPr>
          <w:rFonts w:ascii="Times New Roman" w:eastAsia="Times New Roman" w:hAnsi="Times New Roman" w:cs="Times New Roman"/>
          <w:sz w:val="24"/>
          <w:szCs w:val="24"/>
          <w:lang w:eastAsia="en-ZW"/>
        </w:rPr>
        <w:t>s</w:t>
      </w:r>
      <w:r w:rsidR="00DE15EB" w:rsidRPr="00CE73C3">
        <w:rPr>
          <w:rFonts w:ascii="Times New Roman" w:eastAsia="Times New Roman" w:hAnsi="Times New Roman" w:cs="Times New Roman"/>
          <w:sz w:val="24"/>
          <w:szCs w:val="24"/>
          <w:lang w:eastAsia="en-ZW"/>
        </w:rPr>
        <w:t>.</w:t>
      </w:r>
      <w:r w:rsidR="005F3F5F" w:rsidRPr="00CE73C3">
        <w:rPr>
          <w:rFonts w:ascii="Times New Roman" w:eastAsia="Times New Roman" w:hAnsi="Times New Roman" w:cs="Times New Roman"/>
          <w:sz w:val="24"/>
          <w:szCs w:val="24"/>
          <w:lang w:eastAsia="en-ZW"/>
        </w:rPr>
        <w:t xml:space="preserve"> </w:t>
      </w:r>
      <w:r w:rsidR="00DE15EB" w:rsidRPr="00CE73C3">
        <w:rPr>
          <w:rFonts w:ascii="Times New Roman" w:eastAsia="Times New Roman" w:hAnsi="Times New Roman" w:cs="Times New Roman"/>
          <w:sz w:val="24"/>
          <w:szCs w:val="24"/>
          <w:lang w:eastAsia="en-ZW"/>
        </w:rPr>
        <w:t>His desire to name other dreadlocked men wh</w:t>
      </w:r>
      <w:r w:rsidR="006B1584" w:rsidRPr="00CE73C3">
        <w:rPr>
          <w:rFonts w:ascii="Times New Roman" w:eastAsia="Times New Roman" w:hAnsi="Times New Roman" w:cs="Times New Roman"/>
          <w:sz w:val="24"/>
          <w:szCs w:val="24"/>
          <w:lang w:eastAsia="en-ZW"/>
        </w:rPr>
        <w:t xml:space="preserve">o were </w:t>
      </w:r>
      <w:r w:rsidR="00BC19A0" w:rsidRPr="00CE73C3">
        <w:rPr>
          <w:rFonts w:ascii="Times New Roman" w:eastAsia="Times New Roman" w:hAnsi="Times New Roman" w:cs="Times New Roman"/>
          <w:sz w:val="24"/>
          <w:szCs w:val="24"/>
          <w:lang w:eastAsia="en-ZW"/>
        </w:rPr>
        <w:t xml:space="preserve">presumably </w:t>
      </w:r>
      <w:r w:rsidR="006B1584" w:rsidRPr="00CE73C3">
        <w:rPr>
          <w:rFonts w:ascii="Times New Roman" w:eastAsia="Times New Roman" w:hAnsi="Times New Roman" w:cs="Times New Roman"/>
          <w:sz w:val="24"/>
          <w:szCs w:val="24"/>
          <w:lang w:eastAsia="en-ZW"/>
        </w:rPr>
        <w:t>at the scene was a hopeless attempt</w:t>
      </w:r>
      <w:r w:rsidR="00FD1077" w:rsidRPr="00CE73C3">
        <w:rPr>
          <w:rFonts w:ascii="Times New Roman" w:eastAsia="Times New Roman" w:hAnsi="Times New Roman" w:cs="Times New Roman"/>
          <w:sz w:val="24"/>
          <w:szCs w:val="24"/>
          <w:lang w:eastAsia="en-ZW"/>
        </w:rPr>
        <w:t>.</w:t>
      </w:r>
      <w:r w:rsidR="005F3F5F" w:rsidRPr="00CE73C3">
        <w:rPr>
          <w:rFonts w:ascii="Times New Roman" w:eastAsia="Times New Roman" w:hAnsi="Times New Roman" w:cs="Times New Roman"/>
          <w:sz w:val="24"/>
          <w:szCs w:val="24"/>
          <w:lang w:eastAsia="en-ZW"/>
        </w:rPr>
        <w:t xml:space="preserve"> </w:t>
      </w:r>
      <w:r w:rsidR="00FD1077" w:rsidRPr="00CE73C3">
        <w:rPr>
          <w:rFonts w:ascii="Times New Roman" w:eastAsia="Times New Roman" w:hAnsi="Times New Roman" w:cs="Times New Roman"/>
          <w:sz w:val="24"/>
          <w:szCs w:val="24"/>
          <w:lang w:eastAsia="en-ZW"/>
        </w:rPr>
        <w:t>The mention of Anashe</w:t>
      </w:r>
      <w:r w:rsidR="00691B99" w:rsidRPr="00CE73C3">
        <w:rPr>
          <w:rFonts w:ascii="Times New Roman" w:eastAsia="Times New Roman" w:hAnsi="Times New Roman" w:cs="Times New Roman"/>
          <w:sz w:val="24"/>
          <w:szCs w:val="24"/>
          <w:lang w:eastAsia="en-ZW"/>
        </w:rPr>
        <w:t>, an apparently indescribable individual with no family name was to us, a clear</w:t>
      </w:r>
      <w:r w:rsidR="00FD1077" w:rsidRPr="00CE73C3">
        <w:rPr>
          <w:rFonts w:ascii="Times New Roman" w:eastAsia="Times New Roman" w:hAnsi="Times New Roman" w:cs="Times New Roman"/>
          <w:sz w:val="24"/>
          <w:szCs w:val="24"/>
          <w:lang w:eastAsia="en-ZW"/>
        </w:rPr>
        <w:t xml:space="preserve"> afterthought. We</w:t>
      </w:r>
      <w:r w:rsidR="001D1313" w:rsidRPr="00CE73C3">
        <w:rPr>
          <w:rFonts w:ascii="Times New Roman" w:eastAsia="Times New Roman" w:hAnsi="Times New Roman" w:cs="Times New Roman"/>
          <w:sz w:val="24"/>
          <w:szCs w:val="24"/>
          <w:lang w:eastAsia="en-ZW"/>
        </w:rPr>
        <w:t xml:space="preserve"> are inclined to believe</w:t>
      </w:r>
      <w:r w:rsidR="00FD1077" w:rsidRPr="00CE73C3">
        <w:rPr>
          <w:rFonts w:ascii="Times New Roman" w:eastAsia="Times New Roman" w:hAnsi="Times New Roman" w:cs="Times New Roman"/>
          <w:sz w:val="24"/>
          <w:szCs w:val="24"/>
          <w:lang w:eastAsia="en-ZW"/>
        </w:rPr>
        <w:t xml:space="preserve"> that </w:t>
      </w:r>
      <w:r w:rsidR="00C27A7D" w:rsidRPr="00CE73C3">
        <w:rPr>
          <w:rFonts w:ascii="Times New Roman" w:eastAsia="Times New Roman" w:hAnsi="Times New Roman" w:cs="Times New Roman"/>
          <w:sz w:val="24"/>
          <w:szCs w:val="24"/>
          <w:lang w:eastAsia="en-ZW"/>
        </w:rPr>
        <w:t>t</w:t>
      </w:r>
      <w:r w:rsidR="00FD1077" w:rsidRPr="00CE73C3">
        <w:rPr>
          <w:rFonts w:ascii="Times New Roman" w:eastAsia="Times New Roman" w:hAnsi="Times New Roman" w:cs="Times New Roman"/>
          <w:sz w:val="24"/>
          <w:szCs w:val="24"/>
          <w:lang w:eastAsia="en-ZW"/>
        </w:rPr>
        <w:t xml:space="preserve">he </w:t>
      </w:r>
      <w:r>
        <w:rPr>
          <w:rFonts w:ascii="Times New Roman" w:eastAsia="Times New Roman" w:hAnsi="Times New Roman" w:cs="Times New Roman"/>
          <w:sz w:val="24"/>
          <w:szCs w:val="24"/>
          <w:lang w:eastAsia="en-ZW"/>
        </w:rPr>
        <w:t xml:space="preserve">second </w:t>
      </w:r>
      <w:r w:rsidR="00C27A7D" w:rsidRPr="00CE73C3">
        <w:rPr>
          <w:rFonts w:ascii="Times New Roman" w:eastAsia="Times New Roman" w:hAnsi="Times New Roman" w:cs="Times New Roman"/>
          <w:sz w:val="24"/>
          <w:szCs w:val="24"/>
          <w:lang w:eastAsia="en-ZW"/>
        </w:rPr>
        <w:t xml:space="preserve">accused </w:t>
      </w:r>
      <w:r w:rsidR="00FD1077" w:rsidRPr="00CE73C3">
        <w:rPr>
          <w:rFonts w:ascii="Times New Roman" w:eastAsia="Times New Roman" w:hAnsi="Times New Roman" w:cs="Times New Roman"/>
          <w:sz w:val="24"/>
          <w:szCs w:val="24"/>
          <w:lang w:eastAsia="en-ZW"/>
        </w:rPr>
        <w:t xml:space="preserve">was the dreadlocked man whose description was mentioned </w:t>
      </w:r>
      <w:r w:rsidR="00691B99" w:rsidRPr="00CE73C3">
        <w:rPr>
          <w:rFonts w:ascii="Times New Roman" w:eastAsia="Times New Roman" w:hAnsi="Times New Roman" w:cs="Times New Roman"/>
          <w:sz w:val="24"/>
          <w:szCs w:val="24"/>
          <w:lang w:eastAsia="en-ZW"/>
        </w:rPr>
        <w:t xml:space="preserve">by those witnesses who did not know his name and who was identified and recognised by those witnesses who knew him well. </w:t>
      </w:r>
      <w:r>
        <w:rPr>
          <w:rFonts w:ascii="Times New Roman" w:eastAsia="Times New Roman" w:hAnsi="Times New Roman" w:cs="Times New Roman"/>
          <w:sz w:val="24"/>
          <w:szCs w:val="24"/>
          <w:lang w:eastAsia="en-ZW"/>
        </w:rPr>
        <w:t xml:space="preserve"> </w:t>
      </w:r>
      <w:r w:rsidR="00BC19A0" w:rsidRPr="00CE73C3">
        <w:rPr>
          <w:rFonts w:ascii="Times New Roman" w:eastAsia="Times New Roman" w:hAnsi="Times New Roman" w:cs="Times New Roman"/>
          <w:sz w:val="24"/>
          <w:szCs w:val="24"/>
          <w:lang w:eastAsia="en-ZW"/>
        </w:rPr>
        <w:t xml:space="preserve">Linked as it was to his mother’s the </w:t>
      </w:r>
      <w:r>
        <w:rPr>
          <w:rFonts w:ascii="Times New Roman" w:eastAsia="Times New Roman" w:hAnsi="Times New Roman" w:cs="Times New Roman"/>
          <w:sz w:val="24"/>
          <w:szCs w:val="24"/>
          <w:lang w:eastAsia="en-ZW"/>
        </w:rPr>
        <w:t>second</w:t>
      </w:r>
      <w:r w:rsidR="00BC19A0" w:rsidRPr="00CE73C3">
        <w:rPr>
          <w:rFonts w:ascii="Times New Roman" w:eastAsia="Times New Roman" w:hAnsi="Times New Roman" w:cs="Times New Roman"/>
          <w:sz w:val="24"/>
          <w:szCs w:val="24"/>
          <w:lang w:eastAsia="en-ZW"/>
        </w:rPr>
        <w:t xml:space="preserve"> accused’s story was as much a cock and bull narrative.</w:t>
      </w:r>
      <w:r w:rsidR="00C663C3" w:rsidRPr="00CE73C3">
        <w:rPr>
          <w:rFonts w:ascii="Times New Roman" w:eastAsia="Times New Roman" w:hAnsi="Times New Roman" w:cs="Times New Roman"/>
          <w:sz w:val="24"/>
          <w:szCs w:val="24"/>
          <w:lang w:eastAsia="en-ZW"/>
        </w:rPr>
        <w:t xml:space="preserve"> We</w:t>
      </w:r>
      <w:r w:rsidR="00C27A7D" w:rsidRPr="00CE73C3">
        <w:rPr>
          <w:rFonts w:ascii="Times New Roman" w:eastAsia="Times New Roman" w:hAnsi="Times New Roman" w:cs="Times New Roman"/>
          <w:sz w:val="24"/>
          <w:szCs w:val="24"/>
          <w:lang w:eastAsia="en-ZW"/>
        </w:rPr>
        <w:t xml:space="preserve"> again have no choice but to reject it. </w:t>
      </w:r>
    </w:p>
    <w:p w:rsidR="0001601A" w:rsidRPr="00CE73C3" w:rsidRDefault="00222DD8" w:rsidP="00222DD8">
      <w:pPr>
        <w:shd w:val="clear" w:color="auto" w:fill="FFFFFF"/>
        <w:tabs>
          <w:tab w:val="left" w:pos="1080"/>
        </w:tabs>
        <w:spacing w:after="0" w:line="360" w:lineRule="auto"/>
        <w:ind w:firstLine="720"/>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3.</w:t>
      </w:r>
      <w:r>
        <w:rPr>
          <w:rFonts w:ascii="Times New Roman" w:eastAsia="Times New Roman" w:hAnsi="Times New Roman" w:cs="Times New Roman"/>
          <w:sz w:val="24"/>
          <w:szCs w:val="24"/>
          <w:lang w:eastAsia="en-ZW"/>
        </w:rPr>
        <w:tab/>
      </w:r>
      <w:r w:rsidR="00A61C9C" w:rsidRPr="00CE73C3">
        <w:rPr>
          <w:rFonts w:ascii="Times New Roman" w:eastAsia="Times New Roman" w:hAnsi="Times New Roman" w:cs="Times New Roman"/>
          <w:b/>
          <w:sz w:val="24"/>
          <w:szCs w:val="24"/>
          <w:lang w:eastAsia="en-ZW"/>
        </w:rPr>
        <w:t>Edwin Rusike (Edwin)</w:t>
      </w:r>
    </w:p>
    <w:p w:rsidR="00A61C9C" w:rsidRPr="00CE73C3" w:rsidRDefault="00222DD8"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C27A7D" w:rsidRPr="00CE73C3">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 xml:space="preserve">third </w:t>
      </w:r>
      <w:r w:rsidR="00C27A7D" w:rsidRPr="00CE73C3">
        <w:rPr>
          <w:rFonts w:ascii="Times New Roman" w:eastAsia="Times New Roman" w:hAnsi="Times New Roman" w:cs="Times New Roman"/>
          <w:sz w:val="24"/>
          <w:szCs w:val="24"/>
          <w:lang w:eastAsia="en-ZW"/>
        </w:rPr>
        <w:t>accused also</w:t>
      </w:r>
      <w:r w:rsidR="00BC3F15" w:rsidRPr="00CE73C3">
        <w:rPr>
          <w:rFonts w:ascii="Times New Roman" w:eastAsia="Times New Roman" w:hAnsi="Times New Roman" w:cs="Times New Roman"/>
          <w:sz w:val="24"/>
          <w:szCs w:val="24"/>
          <w:lang w:eastAsia="en-ZW"/>
        </w:rPr>
        <w:t xml:space="preserve"> maintained his defence outline</w:t>
      </w:r>
      <w:r w:rsidR="00A61C9C" w:rsidRPr="00CE73C3">
        <w:rPr>
          <w:rFonts w:ascii="Times New Roman" w:eastAsia="Times New Roman" w:hAnsi="Times New Roman" w:cs="Times New Roman"/>
          <w:sz w:val="24"/>
          <w:szCs w:val="24"/>
          <w:lang w:eastAsia="en-ZW"/>
        </w:rPr>
        <w:t xml:space="preserve">. He </w:t>
      </w:r>
      <w:r w:rsidR="00BC3F15" w:rsidRPr="00CE73C3">
        <w:rPr>
          <w:rFonts w:ascii="Times New Roman" w:eastAsia="Times New Roman" w:hAnsi="Times New Roman" w:cs="Times New Roman"/>
          <w:sz w:val="24"/>
          <w:szCs w:val="24"/>
          <w:lang w:eastAsia="en-ZW"/>
        </w:rPr>
        <w:t xml:space="preserve">added </w:t>
      </w:r>
      <w:r w:rsidR="00A61C9C" w:rsidRPr="00CE73C3">
        <w:rPr>
          <w:rFonts w:ascii="Times New Roman" w:eastAsia="Times New Roman" w:hAnsi="Times New Roman" w:cs="Times New Roman"/>
          <w:sz w:val="24"/>
          <w:szCs w:val="24"/>
          <w:lang w:eastAsia="en-ZW"/>
        </w:rPr>
        <w:t>a few issues. He</w:t>
      </w:r>
      <w:r w:rsidR="00B23EFD" w:rsidRPr="00CE73C3">
        <w:rPr>
          <w:rFonts w:ascii="Times New Roman" w:eastAsia="Times New Roman" w:hAnsi="Times New Roman" w:cs="Times New Roman"/>
          <w:sz w:val="24"/>
          <w:szCs w:val="24"/>
          <w:lang w:eastAsia="en-ZW"/>
        </w:rPr>
        <w:t xml:space="preserve"> </w:t>
      </w:r>
      <w:r w:rsidR="00A61C9C" w:rsidRPr="00CE73C3">
        <w:rPr>
          <w:rFonts w:ascii="Times New Roman" w:eastAsia="Times New Roman" w:hAnsi="Times New Roman" w:cs="Times New Roman"/>
          <w:sz w:val="24"/>
          <w:szCs w:val="24"/>
          <w:lang w:eastAsia="en-ZW"/>
        </w:rPr>
        <w:t xml:space="preserve">alleges that he </w:t>
      </w:r>
      <w:r w:rsidR="00B23EFD" w:rsidRPr="00CE73C3">
        <w:rPr>
          <w:rFonts w:ascii="Times New Roman" w:eastAsia="Times New Roman" w:hAnsi="Times New Roman" w:cs="Times New Roman"/>
          <w:sz w:val="24"/>
          <w:szCs w:val="24"/>
          <w:lang w:eastAsia="en-ZW"/>
        </w:rPr>
        <w:t>arrived at the s</w:t>
      </w:r>
      <w:r w:rsidR="00A61C9C" w:rsidRPr="00CE73C3">
        <w:rPr>
          <w:rFonts w:ascii="Times New Roman" w:eastAsia="Times New Roman" w:hAnsi="Times New Roman" w:cs="Times New Roman"/>
          <w:sz w:val="24"/>
          <w:szCs w:val="24"/>
          <w:lang w:eastAsia="en-ZW"/>
        </w:rPr>
        <w:t>cene and found that the</w:t>
      </w:r>
      <w:r w:rsidR="001D1313" w:rsidRPr="00CE73C3">
        <w:rPr>
          <w:rFonts w:ascii="Times New Roman" w:eastAsia="Times New Roman" w:hAnsi="Times New Roman" w:cs="Times New Roman"/>
          <w:sz w:val="24"/>
          <w:szCs w:val="24"/>
          <w:lang w:eastAsia="en-ZW"/>
        </w:rPr>
        <w:t xml:space="preserve"> assaults on the</w:t>
      </w:r>
      <w:r w:rsidR="0000681E" w:rsidRPr="00CE73C3">
        <w:rPr>
          <w:rFonts w:ascii="Times New Roman" w:eastAsia="Times New Roman" w:hAnsi="Times New Roman" w:cs="Times New Roman"/>
          <w:sz w:val="24"/>
          <w:szCs w:val="24"/>
          <w:lang w:eastAsia="en-ZW"/>
        </w:rPr>
        <w:t xml:space="preserve"> near</w:t>
      </w:r>
      <w:r w:rsidR="001D1313" w:rsidRPr="00CE73C3">
        <w:rPr>
          <w:rFonts w:ascii="Times New Roman" w:eastAsia="Times New Roman" w:hAnsi="Times New Roman" w:cs="Times New Roman"/>
          <w:sz w:val="24"/>
          <w:szCs w:val="24"/>
          <w:lang w:eastAsia="en-ZW"/>
        </w:rPr>
        <w:t xml:space="preserve"> naked stra</w:t>
      </w:r>
      <w:r w:rsidR="00D4074D" w:rsidRPr="00CE73C3">
        <w:rPr>
          <w:rFonts w:ascii="Times New Roman" w:eastAsia="Times New Roman" w:hAnsi="Times New Roman" w:cs="Times New Roman"/>
          <w:sz w:val="24"/>
          <w:szCs w:val="24"/>
          <w:lang w:eastAsia="en-ZW"/>
        </w:rPr>
        <w:t>nger</w:t>
      </w:r>
      <w:r w:rsidR="00A61C9C" w:rsidRPr="00CE73C3">
        <w:rPr>
          <w:rFonts w:ascii="Times New Roman" w:eastAsia="Times New Roman" w:hAnsi="Times New Roman" w:cs="Times New Roman"/>
          <w:sz w:val="24"/>
          <w:szCs w:val="24"/>
          <w:lang w:eastAsia="en-ZW"/>
        </w:rPr>
        <w:t xml:space="preserve"> had ceased</w:t>
      </w:r>
      <w:r w:rsidR="00B23EFD" w:rsidRPr="00CE73C3">
        <w:rPr>
          <w:rFonts w:ascii="Times New Roman" w:eastAsia="Times New Roman" w:hAnsi="Times New Roman" w:cs="Times New Roman"/>
          <w:sz w:val="24"/>
          <w:szCs w:val="24"/>
          <w:lang w:eastAsia="en-ZW"/>
        </w:rPr>
        <w:t>.</w:t>
      </w:r>
      <w:r w:rsidR="001D1313"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B23EFD" w:rsidRPr="00CE73C3">
        <w:rPr>
          <w:rFonts w:ascii="Times New Roman" w:eastAsia="Times New Roman" w:hAnsi="Times New Roman" w:cs="Times New Roman"/>
          <w:sz w:val="24"/>
          <w:szCs w:val="24"/>
          <w:lang w:eastAsia="en-ZW"/>
        </w:rPr>
        <w:t>He did not see a</w:t>
      </w:r>
      <w:r w:rsidR="00D4074D" w:rsidRPr="00CE73C3">
        <w:rPr>
          <w:rFonts w:ascii="Times New Roman" w:eastAsia="Times New Roman" w:hAnsi="Times New Roman" w:cs="Times New Roman"/>
          <w:sz w:val="24"/>
          <w:szCs w:val="24"/>
          <w:lang w:eastAsia="en-ZW"/>
        </w:rPr>
        <w:t>n</w:t>
      </w:r>
      <w:r w:rsidR="00B23EFD" w:rsidRPr="00CE73C3">
        <w:rPr>
          <w:rFonts w:ascii="Times New Roman" w:eastAsia="Times New Roman" w:hAnsi="Times New Roman" w:cs="Times New Roman"/>
          <w:sz w:val="24"/>
          <w:szCs w:val="24"/>
          <w:lang w:eastAsia="en-ZW"/>
        </w:rPr>
        <w:t>yone as</w:t>
      </w:r>
      <w:r w:rsidR="001D1313" w:rsidRPr="00CE73C3">
        <w:rPr>
          <w:rFonts w:ascii="Times New Roman" w:eastAsia="Times New Roman" w:hAnsi="Times New Roman" w:cs="Times New Roman"/>
          <w:sz w:val="24"/>
          <w:szCs w:val="24"/>
          <w:lang w:eastAsia="en-ZW"/>
        </w:rPr>
        <w:t>sa</w:t>
      </w:r>
      <w:r w:rsidR="00B23EFD" w:rsidRPr="00CE73C3">
        <w:rPr>
          <w:rFonts w:ascii="Times New Roman" w:eastAsia="Times New Roman" w:hAnsi="Times New Roman" w:cs="Times New Roman"/>
          <w:sz w:val="24"/>
          <w:szCs w:val="24"/>
          <w:lang w:eastAsia="en-ZW"/>
        </w:rPr>
        <w:t>ult him</w:t>
      </w:r>
      <w:r w:rsidR="00A61C9C"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A61C9C" w:rsidRPr="00CE73C3">
        <w:rPr>
          <w:rFonts w:ascii="Times New Roman" w:eastAsia="Times New Roman" w:hAnsi="Times New Roman" w:cs="Times New Roman"/>
          <w:sz w:val="24"/>
          <w:szCs w:val="24"/>
          <w:lang w:eastAsia="en-ZW"/>
        </w:rPr>
        <w:t xml:space="preserve">He equally did not </w:t>
      </w:r>
      <w:r w:rsidR="00B23EFD" w:rsidRPr="00CE73C3">
        <w:rPr>
          <w:rFonts w:ascii="Times New Roman" w:eastAsia="Times New Roman" w:hAnsi="Times New Roman" w:cs="Times New Roman"/>
          <w:sz w:val="24"/>
          <w:szCs w:val="24"/>
          <w:lang w:eastAsia="en-ZW"/>
        </w:rPr>
        <w:t>assault anyone.</w:t>
      </w:r>
      <w:r w:rsidR="001D1313"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A61C9C" w:rsidRPr="00CE73C3">
        <w:rPr>
          <w:rFonts w:ascii="Times New Roman" w:eastAsia="Times New Roman" w:hAnsi="Times New Roman" w:cs="Times New Roman"/>
          <w:sz w:val="24"/>
          <w:szCs w:val="24"/>
          <w:lang w:eastAsia="en-ZW"/>
        </w:rPr>
        <w:t>He disputed that</w:t>
      </w:r>
      <w:r w:rsidR="00B23EFD" w:rsidRPr="00CE73C3">
        <w:rPr>
          <w:rFonts w:ascii="Times New Roman" w:eastAsia="Times New Roman" w:hAnsi="Times New Roman" w:cs="Times New Roman"/>
          <w:sz w:val="24"/>
          <w:szCs w:val="24"/>
          <w:lang w:eastAsia="en-ZW"/>
        </w:rPr>
        <w:t xml:space="preserve"> Kuda </w:t>
      </w:r>
      <w:r w:rsidR="00A61C9C" w:rsidRPr="00CE73C3">
        <w:rPr>
          <w:rFonts w:ascii="Times New Roman" w:eastAsia="Times New Roman" w:hAnsi="Times New Roman" w:cs="Times New Roman"/>
          <w:sz w:val="24"/>
          <w:szCs w:val="24"/>
          <w:lang w:eastAsia="en-ZW"/>
        </w:rPr>
        <w:t>saw him assaulting the deceased.</w:t>
      </w:r>
      <w:r w:rsidR="001D1313"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A61C9C" w:rsidRPr="00CE73C3">
        <w:rPr>
          <w:rFonts w:ascii="Times New Roman" w:eastAsia="Times New Roman" w:hAnsi="Times New Roman" w:cs="Times New Roman"/>
          <w:sz w:val="24"/>
          <w:szCs w:val="24"/>
          <w:lang w:eastAsia="en-ZW"/>
        </w:rPr>
        <w:t>His</w:t>
      </w:r>
      <w:r w:rsidR="00B23EFD" w:rsidRPr="00CE73C3">
        <w:rPr>
          <w:rFonts w:ascii="Times New Roman" w:eastAsia="Times New Roman" w:hAnsi="Times New Roman" w:cs="Times New Roman"/>
          <w:sz w:val="24"/>
          <w:szCs w:val="24"/>
          <w:lang w:eastAsia="en-ZW"/>
        </w:rPr>
        <w:t xml:space="preserve"> s</w:t>
      </w:r>
      <w:r w:rsidR="00A61C9C" w:rsidRPr="00CE73C3">
        <w:rPr>
          <w:rFonts w:ascii="Times New Roman" w:eastAsia="Times New Roman" w:hAnsi="Times New Roman" w:cs="Times New Roman"/>
          <w:sz w:val="24"/>
          <w:szCs w:val="24"/>
          <w:lang w:eastAsia="en-ZW"/>
        </w:rPr>
        <w:t>uspicion was that</w:t>
      </w:r>
      <w:r w:rsidR="001D1313" w:rsidRPr="00CE73C3">
        <w:rPr>
          <w:rFonts w:ascii="Times New Roman" w:eastAsia="Times New Roman" w:hAnsi="Times New Roman" w:cs="Times New Roman"/>
          <w:sz w:val="24"/>
          <w:szCs w:val="24"/>
          <w:lang w:eastAsia="en-ZW"/>
        </w:rPr>
        <w:t xml:space="preserve"> Kuda reported him</w:t>
      </w:r>
      <w:r w:rsidR="00B23EFD" w:rsidRPr="00CE73C3">
        <w:rPr>
          <w:rFonts w:ascii="Times New Roman" w:eastAsia="Times New Roman" w:hAnsi="Times New Roman" w:cs="Times New Roman"/>
          <w:sz w:val="24"/>
          <w:szCs w:val="24"/>
          <w:lang w:eastAsia="en-ZW"/>
        </w:rPr>
        <w:t xml:space="preserve"> because he </w:t>
      </w:r>
      <w:r w:rsidR="008A6366" w:rsidRPr="00CE73C3">
        <w:rPr>
          <w:rFonts w:ascii="Times New Roman" w:eastAsia="Times New Roman" w:hAnsi="Times New Roman" w:cs="Times New Roman"/>
          <w:sz w:val="24"/>
          <w:szCs w:val="24"/>
          <w:lang w:eastAsia="en-ZW"/>
        </w:rPr>
        <w:t>wanted to make a uniform report.</w:t>
      </w:r>
      <w:r w:rsidR="001D1313" w:rsidRPr="00CE73C3">
        <w:rPr>
          <w:rFonts w:ascii="Times New Roman" w:eastAsia="Times New Roman" w:hAnsi="Times New Roman" w:cs="Times New Roman"/>
          <w:sz w:val="24"/>
          <w:szCs w:val="24"/>
          <w:lang w:eastAsia="en-ZW"/>
        </w:rPr>
        <w:t xml:space="preserve"> </w:t>
      </w:r>
      <w:r w:rsidR="00D723FE">
        <w:rPr>
          <w:rFonts w:ascii="Times New Roman" w:eastAsia="Times New Roman" w:hAnsi="Times New Roman" w:cs="Times New Roman"/>
          <w:sz w:val="24"/>
          <w:szCs w:val="24"/>
          <w:lang w:eastAsia="en-ZW"/>
        </w:rPr>
        <w:t xml:space="preserve"> </w:t>
      </w:r>
      <w:r w:rsidR="008A6366" w:rsidRPr="00CE73C3">
        <w:rPr>
          <w:rFonts w:ascii="Times New Roman" w:eastAsia="Times New Roman" w:hAnsi="Times New Roman" w:cs="Times New Roman"/>
          <w:sz w:val="24"/>
          <w:szCs w:val="24"/>
          <w:lang w:eastAsia="en-ZW"/>
        </w:rPr>
        <w:t>He confirmed that he enjoyed cordial relations with Kuda</w:t>
      </w:r>
      <w:r w:rsidR="001D1313" w:rsidRPr="00CE73C3">
        <w:rPr>
          <w:rFonts w:ascii="Times New Roman" w:eastAsia="Times New Roman" w:hAnsi="Times New Roman" w:cs="Times New Roman"/>
          <w:sz w:val="24"/>
          <w:szCs w:val="24"/>
          <w:lang w:eastAsia="en-ZW"/>
        </w:rPr>
        <w:t xml:space="preserve"> the only witness who </w:t>
      </w:r>
      <w:r w:rsidR="00A61C9C" w:rsidRPr="00CE73C3">
        <w:rPr>
          <w:rFonts w:ascii="Times New Roman" w:eastAsia="Times New Roman" w:hAnsi="Times New Roman" w:cs="Times New Roman"/>
          <w:sz w:val="24"/>
          <w:szCs w:val="24"/>
          <w:lang w:eastAsia="en-ZW"/>
        </w:rPr>
        <w:t>implicated</w:t>
      </w:r>
      <w:r w:rsidR="001D1313" w:rsidRPr="00CE73C3">
        <w:rPr>
          <w:rFonts w:ascii="Times New Roman" w:eastAsia="Times New Roman" w:hAnsi="Times New Roman" w:cs="Times New Roman"/>
          <w:sz w:val="24"/>
          <w:szCs w:val="24"/>
          <w:lang w:eastAsia="en-ZW"/>
        </w:rPr>
        <w:t xml:space="preserve"> him. </w:t>
      </w:r>
      <w:r w:rsidR="008A6366" w:rsidRPr="00CE73C3">
        <w:rPr>
          <w:rFonts w:ascii="Times New Roman" w:eastAsia="Times New Roman" w:hAnsi="Times New Roman" w:cs="Times New Roman"/>
          <w:sz w:val="24"/>
          <w:szCs w:val="24"/>
          <w:lang w:eastAsia="en-ZW"/>
        </w:rPr>
        <w:t xml:space="preserve">The </w:t>
      </w:r>
      <w:r w:rsidR="002422DB" w:rsidRPr="00CE73C3">
        <w:rPr>
          <w:rFonts w:ascii="Times New Roman" w:eastAsia="Times New Roman" w:hAnsi="Times New Roman" w:cs="Times New Roman"/>
          <w:sz w:val="24"/>
          <w:szCs w:val="24"/>
          <w:lang w:eastAsia="en-ZW"/>
        </w:rPr>
        <w:t xml:space="preserve">witness mentioned that he was one </w:t>
      </w:r>
      <w:r w:rsidR="005F6891" w:rsidRPr="00CE73C3">
        <w:rPr>
          <w:rFonts w:ascii="Times New Roman" w:eastAsia="Times New Roman" w:hAnsi="Times New Roman" w:cs="Times New Roman"/>
          <w:sz w:val="24"/>
          <w:szCs w:val="24"/>
          <w:lang w:eastAsia="en-ZW"/>
        </w:rPr>
        <w:t>of identical</w:t>
      </w:r>
      <w:r w:rsidR="0000681E" w:rsidRPr="00CE73C3">
        <w:rPr>
          <w:rFonts w:ascii="Times New Roman" w:eastAsia="Times New Roman" w:hAnsi="Times New Roman" w:cs="Times New Roman"/>
          <w:sz w:val="24"/>
          <w:szCs w:val="24"/>
          <w:lang w:eastAsia="en-ZW"/>
        </w:rPr>
        <w:t xml:space="preserve"> </w:t>
      </w:r>
      <w:r w:rsidR="008A6366" w:rsidRPr="00CE73C3">
        <w:rPr>
          <w:rFonts w:ascii="Times New Roman" w:eastAsia="Times New Roman" w:hAnsi="Times New Roman" w:cs="Times New Roman"/>
          <w:sz w:val="24"/>
          <w:szCs w:val="24"/>
          <w:lang w:eastAsia="en-ZW"/>
        </w:rPr>
        <w:t>triplet brothers</w:t>
      </w:r>
      <w:r w:rsidR="00A61C9C" w:rsidRPr="00CE73C3">
        <w:rPr>
          <w:rFonts w:ascii="Times New Roman" w:eastAsia="Times New Roman" w:hAnsi="Times New Roman" w:cs="Times New Roman"/>
          <w:sz w:val="24"/>
          <w:szCs w:val="24"/>
          <w:lang w:eastAsia="en-ZW"/>
        </w:rPr>
        <w:t xml:space="preserve">. </w:t>
      </w:r>
      <w:r w:rsidR="00D723FE">
        <w:rPr>
          <w:rFonts w:ascii="Times New Roman" w:eastAsia="Times New Roman" w:hAnsi="Times New Roman" w:cs="Times New Roman"/>
          <w:sz w:val="24"/>
          <w:szCs w:val="24"/>
          <w:lang w:eastAsia="en-ZW"/>
        </w:rPr>
        <w:t xml:space="preserve"> </w:t>
      </w:r>
      <w:r w:rsidR="00A61C9C" w:rsidRPr="00CE73C3">
        <w:rPr>
          <w:rFonts w:ascii="Times New Roman" w:eastAsia="Times New Roman" w:hAnsi="Times New Roman" w:cs="Times New Roman"/>
          <w:sz w:val="24"/>
          <w:szCs w:val="24"/>
          <w:lang w:eastAsia="en-ZW"/>
        </w:rPr>
        <w:t xml:space="preserve">As such he </w:t>
      </w:r>
      <w:r w:rsidR="002422DB" w:rsidRPr="00CE73C3">
        <w:rPr>
          <w:rFonts w:ascii="Times New Roman" w:eastAsia="Times New Roman" w:hAnsi="Times New Roman" w:cs="Times New Roman"/>
          <w:sz w:val="24"/>
          <w:szCs w:val="24"/>
          <w:lang w:eastAsia="en-ZW"/>
        </w:rPr>
        <w:t xml:space="preserve">suggested that it </w:t>
      </w:r>
      <w:r w:rsidR="00A61C9C" w:rsidRPr="00CE73C3">
        <w:rPr>
          <w:rFonts w:ascii="Times New Roman" w:eastAsia="Times New Roman" w:hAnsi="Times New Roman" w:cs="Times New Roman"/>
          <w:sz w:val="24"/>
          <w:szCs w:val="24"/>
          <w:lang w:eastAsia="en-ZW"/>
        </w:rPr>
        <w:t>could have been one of his</w:t>
      </w:r>
      <w:r w:rsidR="002422DB" w:rsidRPr="00CE73C3">
        <w:rPr>
          <w:rFonts w:ascii="Times New Roman" w:eastAsia="Times New Roman" w:hAnsi="Times New Roman" w:cs="Times New Roman"/>
          <w:sz w:val="24"/>
          <w:szCs w:val="24"/>
          <w:lang w:eastAsia="en-ZW"/>
        </w:rPr>
        <w:t xml:space="preserve"> brothers</w:t>
      </w:r>
      <w:r w:rsidR="008A6366" w:rsidRPr="00CE73C3">
        <w:rPr>
          <w:rFonts w:ascii="Times New Roman" w:eastAsia="Times New Roman" w:hAnsi="Times New Roman" w:cs="Times New Roman"/>
          <w:sz w:val="24"/>
          <w:szCs w:val="24"/>
          <w:lang w:eastAsia="en-ZW"/>
        </w:rPr>
        <w:t xml:space="preserve"> who</w:t>
      </w:r>
      <w:r w:rsidR="00A61C9C" w:rsidRPr="00CE73C3">
        <w:rPr>
          <w:rFonts w:ascii="Times New Roman" w:eastAsia="Times New Roman" w:hAnsi="Times New Roman" w:cs="Times New Roman"/>
          <w:sz w:val="24"/>
          <w:szCs w:val="24"/>
          <w:lang w:eastAsia="en-ZW"/>
        </w:rPr>
        <w:t>m</w:t>
      </w:r>
      <w:r w:rsidR="008A6366" w:rsidRPr="00CE73C3">
        <w:rPr>
          <w:rFonts w:ascii="Times New Roman" w:eastAsia="Times New Roman" w:hAnsi="Times New Roman" w:cs="Times New Roman"/>
          <w:sz w:val="24"/>
          <w:szCs w:val="24"/>
          <w:lang w:eastAsia="en-ZW"/>
        </w:rPr>
        <w:t xml:space="preserve"> Kuda saw.</w:t>
      </w:r>
      <w:r w:rsidR="002422DB" w:rsidRPr="00CE73C3">
        <w:rPr>
          <w:rFonts w:ascii="Times New Roman" w:eastAsia="Times New Roman" w:hAnsi="Times New Roman" w:cs="Times New Roman"/>
          <w:sz w:val="24"/>
          <w:szCs w:val="24"/>
          <w:lang w:eastAsia="en-ZW"/>
        </w:rPr>
        <w:t xml:space="preserve"> </w:t>
      </w:r>
      <w:r w:rsidR="008A6366" w:rsidRPr="00CE73C3">
        <w:rPr>
          <w:rFonts w:ascii="Times New Roman" w:eastAsia="Times New Roman" w:hAnsi="Times New Roman" w:cs="Times New Roman"/>
          <w:sz w:val="24"/>
          <w:szCs w:val="24"/>
          <w:lang w:eastAsia="en-ZW"/>
        </w:rPr>
        <w:t>He however discarded th</w:t>
      </w:r>
      <w:r w:rsidR="00A61C9C" w:rsidRPr="00CE73C3">
        <w:rPr>
          <w:rFonts w:ascii="Times New Roman" w:eastAsia="Times New Roman" w:hAnsi="Times New Roman" w:cs="Times New Roman"/>
          <w:sz w:val="24"/>
          <w:szCs w:val="24"/>
          <w:lang w:eastAsia="en-ZW"/>
        </w:rPr>
        <w:t>at line of argument</w:t>
      </w:r>
      <w:r w:rsidR="002422DB" w:rsidRPr="00CE73C3">
        <w:rPr>
          <w:rFonts w:ascii="Times New Roman" w:eastAsia="Times New Roman" w:hAnsi="Times New Roman" w:cs="Times New Roman"/>
          <w:sz w:val="24"/>
          <w:szCs w:val="24"/>
          <w:lang w:eastAsia="en-ZW"/>
        </w:rPr>
        <w:t xml:space="preserve"> when he confirmed</w:t>
      </w:r>
      <w:r w:rsidR="00A61C9C" w:rsidRPr="00CE73C3">
        <w:rPr>
          <w:rFonts w:ascii="Times New Roman" w:eastAsia="Times New Roman" w:hAnsi="Times New Roman" w:cs="Times New Roman"/>
          <w:sz w:val="24"/>
          <w:szCs w:val="24"/>
          <w:lang w:eastAsia="en-ZW"/>
        </w:rPr>
        <w:t xml:space="preserve"> that his</w:t>
      </w:r>
      <w:r w:rsidR="00BD4416" w:rsidRPr="00CE73C3">
        <w:rPr>
          <w:rFonts w:ascii="Times New Roman" w:eastAsia="Times New Roman" w:hAnsi="Times New Roman" w:cs="Times New Roman"/>
          <w:sz w:val="24"/>
          <w:szCs w:val="24"/>
          <w:lang w:eastAsia="en-ZW"/>
        </w:rPr>
        <w:t xml:space="preserve"> other</w:t>
      </w:r>
      <w:r w:rsidR="00A61C9C" w:rsidRPr="00CE73C3">
        <w:rPr>
          <w:rFonts w:ascii="Times New Roman" w:eastAsia="Times New Roman" w:hAnsi="Times New Roman" w:cs="Times New Roman"/>
          <w:sz w:val="24"/>
          <w:szCs w:val="24"/>
          <w:lang w:eastAsia="en-ZW"/>
        </w:rPr>
        <w:t xml:space="preserve"> two</w:t>
      </w:r>
      <w:r w:rsidR="002422DB" w:rsidRPr="00CE73C3">
        <w:rPr>
          <w:rFonts w:ascii="Times New Roman" w:eastAsia="Times New Roman" w:hAnsi="Times New Roman" w:cs="Times New Roman"/>
          <w:sz w:val="24"/>
          <w:szCs w:val="24"/>
          <w:lang w:eastAsia="en-ZW"/>
        </w:rPr>
        <w:t xml:space="preserve"> brothers were not at the scene.</w:t>
      </w:r>
      <w:r w:rsidR="00A61C9C" w:rsidRPr="00CE73C3">
        <w:rPr>
          <w:rFonts w:ascii="Times New Roman" w:eastAsia="Times New Roman" w:hAnsi="Times New Roman" w:cs="Times New Roman"/>
          <w:sz w:val="24"/>
          <w:szCs w:val="24"/>
          <w:lang w:eastAsia="en-ZW"/>
        </w:rPr>
        <w:t xml:space="preserve"> </w:t>
      </w:r>
      <w:r w:rsidR="00D723FE">
        <w:rPr>
          <w:rFonts w:ascii="Times New Roman" w:eastAsia="Times New Roman" w:hAnsi="Times New Roman" w:cs="Times New Roman"/>
          <w:sz w:val="24"/>
          <w:szCs w:val="24"/>
          <w:lang w:eastAsia="en-ZW"/>
        </w:rPr>
        <w:t xml:space="preserve"> </w:t>
      </w:r>
      <w:r w:rsidR="00A61C9C" w:rsidRPr="00CE73C3">
        <w:rPr>
          <w:rFonts w:ascii="Times New Roman" w:eastAsia="Times New Roman" w:hAnsi="Times New Roman" w:cs="Times New Roman"/>
          <w:sz w:val="24"/>
          <w:szCs w:val="24"/>
          <w:lang w:eastAsia="en-ZW"/>
        </w:rPr>
        <w:t xml:space="preserve">It therefore left him as the only one of the identical triplets who turned up at the scene where the deceased was assaulted. The suggestion of false incrimination by Kuda also didn’t hold water because of the accused’s own confirmation that his relationship </w:t>
      </w:r>
      <w:r w:rsidR="00A61C9C" w:rsidRPr="00CE73C3">
        <w:rPr>
          <w:rFonts w:ascii="Times New Roman" w:eastAsia="Times New Roman" w:hAnsi="Times New Roman" w:cs="Times New Roman"/>
          <w:sz w:val="24"/>
          <w:szCs w:val="24"/>
          <w:lang w:eastAsia="en-ZW"/>
        </w:rPr>
        <w:lastRenderedPageBreak/>
        <w:t xml:space="preserve">with Kuda was cordial. Given those conclusions, we could not escape the finding that indeed the </w:t>
      </w:r>
      <w:r w:rsidR="00B01DFC">
        <w:rPr>
          <w:rFonts w:ascii="Times New Roman" w:eastAsia="Times New Roman" w:hAnsi="Times New Roman" w:cs="Times New Roman"/>
          <w:sz w:val="24"/>
          <w:szCs w:val="24"/>
          <w:lang w:eastAsia="en-ZW"/>
        </w:rPr>
        <w:t>third</w:t>
      </w:r>
      <w:r w:rsidR="00A61C9C" w:rsidRPr="00CE73C3">
        <w:rPr>
          <w:rFonts w:ascii="Times New Roman" w:eastAsia="Times New Roman" w:hAnsi="Times New Roman" w:cs="Times New Roman"/>
          <w:sz w:val="24"/>
          <w:szCs w:val="24"/>
          <w:lang w:eastAsia="en-ZW"/>
        </w:rPr>
        <w:t xml:space="preserve"> accused was at the scene and that he indeed participated in assaulting the deceased. </w:t>
      </w:r>
    </w:p>
    <w:p w:rsidR="008A6366" w:rsidRPr="00CE73C3" w:rsidRDefault="00B01DFC" w:rsidP="00B01DFC">
      <w:pPr>
        <w:shd w:val="clear" w:color="auto" w:fill="FFFFFF"/>
        <w:tabs>
          <w:tab w:val="left" w:pos="1080"/>
        </w:tabs>
        <w:spacing w:after="0" w:line="360" w:lineRule="auto"/>
        <w:ind w:firstLine="720"/>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4.</w:t>
      </w:r>
      <w:r>
        <w:rPr>
          <w:rFonts w:ascii="Times New Roman" w:eastAsia="Times New Roman" w:hAnsi="Times New Roman" w:cs="Times New Roman"/>
          <w:sz w:val="24"/>
          <w:szCs w:val="24"/>
          <w:lang w:eastAsia="en-ZW"/>
        </w:rPr>
        <w:tab/>
      </w:r>
      <w:r w:rsidR="00A61C9C" w:rsidRPr="00CE73C3">
        <w:rPr>
          <w:rFonts w:ascii="Times New Roman" w:eastAsia="Times New Roman" w:hAnsi="Times New Roman" w:cs="Times New Roman"/>
          <w:b/>
          <w:sz w:val="24"/>
          <w:szCs w:val="24"/>
          <w:lang w:eastAsia="en-ZW"/>
        </w:rPr>
        <w:t>Rita Kamera (Rita)</w:t>
      </w:r>
    </w:p>
    <w:p w:rsidR="007744CF" w:rsidRPr="00CE73C3" w:rsidRDefault="00846D0D"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ab/>
      </w:r>
      <w:r w:rsidR="00C27A7D" w:rsidRPr="00CE73C3">
        <w:rPr>
          <w:rFonts w:ascii="Times New Roman" w:eastAsia="Times New Roman" w:hAnsi="Times New Roman" w:cs="Times New Roman"/>
          <w:sz w:val="24"/>
          <w:szCs w:val="24"/>
          <w:lang w:eastAsia="en-ZW"/>
        </w:rPr>
        <w:t xml:space="preserve">Like her co-accused the </w:t>
      </w:r>
      <w:r>
        <w:rPr>
          <w:rFonts w:ascii="Times New Roman" w:eastAsia="Times New Roman" w:hAnsi="Times New Roman" w:cs="Times New Roman"/>
          <w:sz w:val="24"/>
          <w:szCs w:val="24"/>
          <w:lang w:eastAsia="en-ZW"/>
        </w:rPr>
        <w:t>fourth</w:t>
      </w:r>
      <w:r w:rsidR="00C27A7D" w:rsidRPr="00CE73C3">
        <w:rPr>
          <w:rFonts w:ascii="Times New Roman" w:eastAsia="Times New Roman" w:hAnsi="Times New Roman" w:cs="Times New Roman"/>
          <w:sz w:val="24"/>
          <w:szCs w:val="24"/>
          <w:lang w:eastAsia="en-ZW"/>
        </w:rPr>
        <w:t xml:space="preserve"> accused</w:t>
      </w:r>
      <w:r w:rsidR="002422DB" w:rsidRPr="00CE73C3">
        <w:rPr>
          <w:rFonts w:ascii="Times New Roman" w:eastAsia="Times New Roman" w:hAnsi="Times New Roman" w:cs="Times New Roman"/>
          <w:sz w:val="24"/>
          <w:szCs w:val="24"/>
          <w:lang w:eastAsia="en-ZW"/>
        </w:rPr>
        <w:t xml:space="preserve"> maintained </w:t>
      </w:r>
      <w:r w:rsidR="00982BA7" w:rsidRPr="00CE73C3">
        <w:rPr>
          <w:rFonts w:ascii="Times New Roman" w:eastAsia="Times New Roman" w:hAnsi="Times New Roman" w:cs="Times New Roman"/>
          <w:sz w:val="24"/>
          <w:szCs w:val="24"/>
          <w:lang w:eastAsia="en-ZW"/>
        </w:rPr>
        <w:t>her defence outline.</w:t>
      </w:r>
      <w:r w:rsidR="002422DB" w:rsidRPr="00CE73C3">
        <w:rPr>
          <w:rFonts w:ascii="Times New Roman" w:eastAsia="Times New Roman" w:hAnsi="Times New Roman" w:cs="Times New Roman"/>
          <w:sz w:val="24"/>
          <w:szCs w:val="24"/>
          <w:lang w:eastAsia="en-ZW"/>
        </w:rPr>
        <w:t xml:space="preserve"> </w:t>
      </w:r>
      <w:r w:rsidR="00982BA7" w:rsidRPr="00CE73C3">
        <w:rPr>
          <w:rFonts w:ascii="Times New Roman" w:eastAsia="Times New Roman" w:hAnsi="Times New Roman" w:cs="Times New Roman"/>
          <w:sz w:val="24"/>
          <w:szCs w:val="24"/>
          <w:lang w:eastAsia="en-ZW"/>
        </w:rPr>
        <w:t>She told the court that she di</w:t>
      </w:r>
      <w:r w:rsidR="00BD4416" w:rsidRPr="00CE73C3">
        <w:rPr>
          <w:rFonts w:ascii="Times New Roman" w:eastAsia="Times New Roman" w:hAnsi="Times New Roman" w:cs="Times New Roman"/>
          <w:sz w:val="24"/>
          <w:szCs w:val="24"/>
          <w:lang w:eastAsia="en-ZW"/>
        </w:rPr>
        <w:t xml:space="preserve">d not know of any reason why </w:t>
      </w:r>
      <w:r w:rsidR="00C27A7D" w:rsidRPr="00CE73C3">
        <w:rPr>
          <w:rFonts w:ascii="Times New Roman" w:eastAsia="Times New Roman" w:hAnsi="Times New Roman" w:cs="Times New Roman"/>
          <w:sz w:val="24"/>
          <w:szCs w:val="24"/>
          <w:lang w:eastAsia="en-ZW"/>
        </w:rPr>
        <w:t>Kuda</w:t>
      </w:r>
      <w:r w:rsidR="00982BA7" w:rsidRPr="00CE73C3">
        <w:rPr>
          <w:rFonts w:ascii="Times New Roman" w:eastAsia="Times New Roman" w:hAnsi="Times New Roman" w:cs="Times New Roman"/>
          <w:sz w:val="24"/>
          <w:szCs w:val="24"/>
          <w:lang w:eastAsia="en-ZW"/>
        </w:rPr>
        <w:t xml:space="preserve"> and Marshal would lie against her and</w:t>
      </w:r>
      <w:r w:rsidR="00BD4416" w:rsidRPr="00CE73C3">
        <w:rPr>
          <w:rFonts w:ascii="Times New Roman" w:eastAsia="Times New Roman" w:hAnsi="Times New Roman" w:cs="Times New Roman"/>
          <w:sz w:val="24"/>
          <w:szCs w:val="24"/>
          <w:lang w:eastAsia="en-ZW"/>
        </w:rPr>
        <w:t xml:space="preserve"> insist that they saw her assaul</w:t>
      </w:r>
      <w:r w:rsidR="00982BA7" w:rsidRPr="00CE73C3">
        <w:rPr>
          <w:rFonts w:ascii="Times New Roman" w:eastAsia="Times New Roman" w:hAnsi="Times New Roman" w:cs="Times New Roman"/>
          <w:sz w:val="24"/>
          <w:szCs w:val="24"/>
          <w:lang w:eastAsia="en-ZW"/>
        </w:rPr>
        <w:t>ting the deceased</w:t>
      </w:r>
      <w:r w:rsidR="00831707" w:rsidRPr="00CE73C3">
        <w:rPr>
          <w:rFonts w:ascii="Times New Roman" w:eastAsia="Times New Roman" w:hAnsi="Times New Roman" w:cs="Times New Roman"/>
          <w:sz w:val="24"/>
          <w:szCs w:val="24"/>
          <w:lang w:eastAsia="en-ZW"/>
        </w:rPr>
        <w:t xml:space="preserve"> with switches when they didn’t. </w:t>
      </w:r>
      <w:r>
        <w:rPr>
          <w:rFonts w:ascii="Times New Roman" w:eastAsia="Times New Roman" w:hAnsi="Times New Roman" w:cs="Times New Roman"/>
          <w:sz w:val="24"/>
          <w:szCs w:val="24"/>
          <w:lang w:eastAsia="en-ZW"/>
        </w:rPr>
        <w:t xml:space="preserve"> </w:t>
      </w:r>
      <w:r w:rsidR="00831707" w:rsidRPr="00CE73C3">
        <w:rPr>
          <w:rFonts w:ascii="Times New Roman" w:eastAsia="Times New Roman" w:hAnsi="Times New Roman" w:cs="Times New Roman"/>
          <w:sz w:val="24"/>
          <w:szCs w:val="24"/>
          <w:lang w:eastAsia="en-ZW"/>
        </w:rPr>
        <w:t>She</w:t>
      </w:r>
      <w:r w:rsidR="00982BA7" w:rsidRPr="00CE73C3">
        <w:rPr>
          <w:rFonts w:ascii="Times New Roman" w:eastAsia="Times New Roman" w:hAnsi="Times New Roman" w:cs="Times New Roman"/>
          <w:sz w:val="24"/>
          <w:szCs w:val="24"/>
          <w:lang w:eastAsia="en-ZW"/>
        </w:rPr>
        <w:t xml:space="preserve"> confirmed that sh</w:t>
      </w:r>
      <w:r w:rsidR="00831707" w:rsidRPr="00CE73C3">
        <w:rPr>
          <w:rFonts w:ascii="Times New Roman" w:eastAsia="Times New Roman" w:hAnsi="Times New Roman" w:cs="Times New Roman"/>
          <w:sz w:val="24"/>
          <w:szCs w:val="24"/>
          <w:lang w:eastAsia="en-ZW"/>
        </w:rPr>
        <w:t>e enjoyed</w:t>
      </w:r>
      <w:r w:rsidR="002422DB" w:rsidRPr="00CE73C3">
        <w:rPr>
          <w:rFonts w:ascii="Times New Roman" w:eastAsia="Times New Roman" w:hAnsi="Times New Roman" w:cs="Times New Roman"/>
          <w:sz w:val="24"/>
          <w:szCs w:val="24"/>
          <w:lang w:eastAsia="en-ZW"/>
        </w:rPr>
        <w:t xml:space="preserve"> cordial relations with both </w:t>
      </w:r>
      <w:r w:rsidR="00831707" w:rsidRPr="00CE73C3">
        <w:rPr>
          <w:rFonts w:ascii="Times New Roman" w:eastAsia="Times New Roman" w:hAnsi="Times New Roman" w:cs="Times New Roman"/>
          <w:sz w:val="24"/>
          <w:szCs w:val="24"/>
          <w:lang w:eastAsia="en-ZW"/>
        </w:rPr>
        <w:t xml:space="preserve">those </w:t>
      </w:r>
      <w:r w:rsidR="002422DB" w:rsidRPr="00CE73C3">
        <w:rPr>
          <w:rFonts w:ascii="Times New Roman" w:eastAsia="Times New Roman" w:hAnsi="Times New Roman" w:cs="Times New Roman"/>
          <w:sz w:val="24"/>
          <w:szCs w:val="24"/>
          <w:lang w:eastAsia="en-ZW"/>
        </w:rPr>
        <w:t xml:space="preserve">state witnesses. </w:t>
      </w:r>
      <w:r>
        <w:rPr>
          <w:rFonts w:ascii="Times New Roman" w:eastAsia="Times New Roman" w:hAnsi="Times New Roman" w:cs="Times New Roman"/>
          <w:sz w:val="24"/>
          <w:szCs w:val="24"/>
          <w:lang w:eastAsia="en-ZW"/>
        </w:rPr>
        <w:t xml:space="preserve"> </w:t>
      </w:r>
      <w:r w:rsidR="002422DB" w:rsidRPr="00CE73C3">
        <w:rPr>
          <w:rFonts w:ascii="Times New Roman" w:eastAsia="Times New Roman" w:hAnsi="Times New Roman" w:cs="Times New Roman"/>
          <w:sz w:val="24"/>
          <w:szCs w:val="24"/>
          <w:lang w:eastAsia="en-ZW"/>
        </w:rPr>
        <w:t xml:space="preserve">We were convinced by this assertion therefore that her evidence was not true. </w:t>
      </w:r>
      <w:r>
        <w:rPr>
          <w:rFonts w:ascii="Times New Roman" w:eastAsia="Times New Roman" w:hAnsi="Times New Roman" w:cs="Times New Roman"/>
          <w:sz w:val="24"/>
          <w:szCs w:val="24"/>
          <w:lang w:eastAsia="en-ZW"/>
        </w:rPr>
        <w:t xml:space="preserve"> </w:t>
      </w:r>
      <w:r w:rsidR="002422DB" w:rsidRPr="00CE73C3">
        <w:rPr>
          <w:rFonts w:ascii="Times New Roman" w:eastAsia="Times New Roman" w:hAnsi="Times New Roman" w:cs="Times New Roman"/>
          <w:sz w:val="24"/>
          <w:szCs w:val="24"/>
          <w:lang w:eastAsia="en-ZW"/>
        </w:rPr>
        <w:t>She was at the scene and she assaulted the deceased with a switch.</w:t>
      </w:r>
    </w:p>
    <w:p w:rsidR="004D360F" w:rsidRPr="00CE73C3" w:rsidRDefault="0027404C" w:rsidP="00CE73C3">
      <w:pPr>
        <w:spacing w:after="0" w:line="360" w:lineRule="auto"/>
        <w:jc w:val="both"/>
        <w:rPr>
          <w:rFonts w:ascii="Times New Roman" w:hAnsi="Times New Roman" w:cs="Times New Roman"/>
          <w:b/>
          <w:sz w:val="24"/>
          <w:szCs w:val="24"/>
          <w:lang w:val="en-US"/>
        </w:rPr>
      </w:pPr>
      <w:r w:rsidRPr="00CE73C3">
        <w:rPr>
          <w:rFonts w:ascii="Times New Roman" w:hAnsi="Times New Roman" w:cs="Times New Roman"/>
          <w:b/>
          <w:sz w:val="24"/>
          <w:szCs w:val="24"/>
          <w:lang w:val="en-US"/>
        </w:rPr>
        <w:t>COMMON CAUSE ISSUES</w:t>
      </w:r>
    </w:p>
    <w:p w:rsidR="004D360F" w:rsidRPr="00CE73C3" w:rsidRDefault="0027404C" w:rsidP="00CE73C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D360F" w:rsidRPr="00CE73C3">
        <w:rPr>
          <w:rFonts w:ascii="Times New Roman" w:hAnsi="Times New Roman" w:cs="Times New Roman"/>
          <w:sz w:val="24"/>
          <w:szCs w:val="24"/>
          <w:lang w:val="en-US"/>
        </w:rPr>
        <w:t>The issues which are not in dispute in this trial are that:</w:t>
      </w:r>
    </w:p>
    <w:p w:rsidR="004D360F" w:rsidRPr="00CE73C3" w:rsidRDefault="004D360F" w:rsidP="0027404C">
      <w:pPr>
        <w:pStyle w:val="ListParagraph"/>
        <w:numPr>
          <w:ilvl w:val="0"/>
          <w:numId w:val="6"/>
        </w:numPr>
        <w:tabs>
          <w:tab w:val="left" w:pos="1080"/>
        </w:tabs>
        <w:spacing w:after="0" w:line="360" w:lineRule="auto"/>
        <w:ind w:firstLine="0"/>
        <w:jc w:val="both"/>
        <w:rPr>
          <w:rFonts w:ascii="Times New Roman" w:hAnsi="Times New Roman" w:cs="Times New Roman"/>
          <w:sz w:val="24"/>
          <w:szCs w:val="24"/>
          <w:lang w:val="en-US"/>
        </w:rPr>
      </w:pPr>
      <w:r w:rsidRPr="00CE73C3">
        <w:rPr>
          <w:rFonts w:ascii="Times New Roman" w:hAnsi="Times New Roman" w:cs="Times New Roman"/>
          <w:sz w:val="24"/>
          <w:szCs w:val="24"/>
          <w:lang w:val="en-US"/>
        </w:rPr>
        <w:t>The deceased was heavily assaulted by villagers in Nechiva</w:t>
      </w:r>
      <w:r w:rsidR="0027404C">
        <w:rPr>
          <w:rFonts w:ascii="Times New Roman" w:hAnsi="Times New Roman" w:cs="Times New Roman"/>
          <w:sz w:val="24"/>
          <w:szCs w:val="24"/>
          <w:lang w:val="en-US"/>
        </w:rPr>
        <w:t>.</w:t>
      </w:r>
      <w:r w:rsidRPr="00CE73C3">
        <w:rPr>
          <w:rFonts w:ascii="Times New Roman" w:hAnsi="Times New Roman" w:cs="Times New Roman"/>
          <w:sz w:val="24"/>
          <w:szCs w:val="24"/>
          <w:lang w:val="en-US"/>
        </w:rPr>
        <w:t xml:space="preserve">  </w:t>
      </w:r>
    </w:p>
    <w:p w:rsidR="004D360F" w:rsidRPr="00CE73C3" w:rsidRDefault="004D360F" w:rsidP="0027404C">
      <w:pPr>
        <w:pStyle w:val="ListParagraph"/>
        <w:numPr>
          <w:ilvl w:val="0"/>
          <w:numId w:val="6"/>
        </w:numPr>
        <w:tabs>
          <w:tab w:val="left" w:pos="1080"/>
        </w:tabs>
        <w:spacing w:after="0" w:line="360" w:lineRule="auto"/>
        <w:ind w:firstLine="0"/>
        <w:jc w:val="both"/>
        <w:rPr>
          <w:rFonts w:ascii="Times New Roman" w:hAnsi="Times New Roman" w:cs="Times New Roman"/>
          <w:sz w:val="24"/>
          <w:szCs w:val="24"/>
          <w:lang w:val="en-US"/>
        </w:rPr>
      </w:pPr>
      <w:r w:rsidRPr="00CE73C3">
        <w:rPr>
          <w:rFonts w:ascii="Times New Roman" w:hAnsi="Times New Roman" w:cs="Times New Roman"/>
          <w:sz w:val="24"/>
          <w:szCs w:val="24"/>
          <w:lang w:val="en-US"/>
        </w:rPr>
        <w:t xml:space="preserve">The deceased sustained severe injuries from which he died. </w:t>
      </w:r>
    </w:p>
    <w:p w:rsidR="004D360F" w:rsidRPr="00CE73C3" w:rsidRDefault="0027404C" w:rsidP="00CE73C3">
      <w:pPr>
        <w:shd w:val="clear" w:color="auto" w:fill="FFFFFF"/>
        <w:spacing w:after="0" w:line="360" w:lineRule="auto"/>
        <w:jc w:val="both"/>
        <w:rPr>
          <w:rFonts w:ascii="Times New Roman" w:eastAsia="Times New Roman" w:hAnsi="Times New Roman" w:cs="Times New Roman"/>
          <w:b/>
          <w:sz w:val="24"/>
          <w:szCs w:val="24"/>
          <w:lang w:eastAsia="en-ZW"/>
        </w:rPr>
      </w:pPr>
      <w:r w:rsidRPr="00CE73C3">
        <w:rPr>
          <w:rFonts w:ascii="Times New Roman" w:eastAsia="Times New Roman" w:hAnsi="Times New Roman" w:cs="Times New Roman"/>
          <w:b/>
          <w:iCs/>
          <w:sz w:val="24"/>
          <w:szCs w:val="24"/>
          <w:lang w:eastAsia="en-ZW"/>
        </w:rPr>
        <w:t>ISSUES</w:t>
      </w:r>
    </w:p>
    <w:p w:rsidR="00831707" w:rsidRPr="00CE73C3" w:rsidRDefault="0027404C" w:rsidP="00CE73C3">
      <w:pPr>
        <w:spacing w:after="0" w:line="360" w:lineRule="auto"/>
        <w:jc w:val="both"/>
        <w:rPr>
          <w:rFonts w:ascii="Times New Roman" w:eastAsia="Times New Roman" w:hAnsi="Times New Roman" w:cs="Times New Roman"/>
          <w:sz w:val="24"/>
          <w:szCs w:val="24"/>
          <w:lang w:eastAsia="en-ZW"/>
        </w:rPr>
      </w:pPr>
      <w:r>
        <w:rPr>
          <w:rFonts w:ascii="Times New Roman" w:hAnsi="Times New Roman" w:cs="Times New Roman"/>
          <w:sz w:val="24"/>
          <w:szCs w:val="24"/>
          <w:lang w:val="en-US"/>
        </w:rPr>
        <w:tab/>
      </w:r>
      <w:r w:rsidR="004D360F" w:rsidRPr="00CE73C3">
        <w:rPr>
          <w:rFonts w:ascii="Times New Roman" w:hAnsi="Times New Roman" w:cs="Times New Roman"/>
          <w:sz w:val="24"/>
          <w:szCs w:val="24"/>
          <w:lang w:val="en-US"/>
        </w:rPr>
        <w:t>When the</w:t>
      </w:r>
      <w:r w:rsidR="003A7FA8" w:rsidRPr="00CE73C3">
        <w:rPr>
          <w:rFonts w:ascii="Times New Roman" w:hAnsi="Times New Roman" w:cs="Times New Roman"/>
          <w:sz w:val="24"/>
          <w:szCs w:val="24"/>
          <w:lang w:val="en-US"/>
        </w:rPr>
        <w:t xml:space="preserve"> evidence adduced by the </w:t>
      </w:r>
      <w:r w:rsidR="00983F5D" w:rsidRPr="00CE73C3">
        <w:rPr>
          <w:rFonts w:ascii="Times New Roman" w:hAnsi="Times New Roman" w:cs="Times New Roman"/>
          <w:sz w:val="24"/>
          <w:szCs w:val="24"/>
          <w:lang w:val="en-US"/>
        </w:rPr>
        <w:t>state</w:t>
      </w:r>
      <w:r w:rsidR="004D360F" w:rsidRPr="00CE73C3">
        <w:rPr>
          <w:rFonts w:ascii="Times New Roman" w:hAnsi="Times New Roman" w:cs="Times New Roman"/>
          <w:sz w:val="24"/>
          <w:szCs w:val="24"/>
          <w:lang w:val="en-US"/>
        </w:rPr>
        <w:t>, the defense’s arguments and the common cause issues outlined above are put together it is apparent that the only</w:t>
      </w:r>
      <w:r w:rsidR="004D360F" w:rsidRPr="00CE73C3">
        <w:rPr>
          <w:rFonts w:ascii="Times New Roman" w:eastAsia="Times New Roman" w:hAnsi="Times New Roman" w:cs="Times New Roman"/>
          <w:sz w:val="24"/>
          <w:szCs w:val="24"/>
          <w:lang w:eastAsia="en-ZW"/>
        </w:rPr>
        <w:t xml:space="preserve"> narrow issue for determination is whether </w:t>
      </w:r>
      <w:r w:rsidR="00C27A7D" w:rsidRPr="00CE73C3">
        <w:rPr>
          <w:rFonts w:ascii="Times New Roman" w:eastAsia="Times New Roman" w:hAnsi="Times New Roman" w:cs="Times New Roman"/>
          <w:sz w:val="24"/>
          <w:szCs w:val="24"/>
          <w:lang w:eastAsia="en-ZW"/>
        </w:rPr>
        <w:t xml:space="preserve">each of </w:t>
      </w:r>
      <w:r w:rsidR="004D360F" w:rsidRPr="00CE73C3">
        <w:rPr>
          <w:rFonts w:ascii="Times New Roman" w:eastAsia="Times New Roman" w:hAnsi="Times New Roman" w:cs="Times New Roman"/>
          <w:sz w:val="24"/>
          <w:szCs w:val="24"/>
          <w:lang w:eastAsia="en-ZW"/>
        </w:rPr>
        <w:t>the accused participated in the fatal assault of the now deceased and if they did</w:t>
      </w:r>
      <w:r w:rsidR="00831707" w:rsidRPr="00CE73C3">
        <w:rPr>
          <w:rFonts w:ascii="Times New Roman" w:eastAsia="Times New Roman" w:hAnsi="Times New Roman" w:cs="Times New Roman"/>
          <w:sz w:val="24"/>
          <w:szCs w:val="24"/>
          <w:lang w:eastAsia="en-ZW"/>
        </w:rPr>
        <w:t>:</w:t>
      </w:r>
    </w:p>
    <w:p w:rsidR="004D360F" w:rsidRPr="00CE73C3" w:rsidRDefault="004D360F" w:rsidP="00BC7ECF">
      <w:pPr>
        <w:pStyle w:val="ListParagraph"/>
        <w:numPr>
          <w:ilvl w:val="0"/>
          <w:numId w:val="12"/>
        </w:numPr>
        <w:tabs>
          <w:tab w:val="left" w:pos="1080"/>
        </w:tabs>
        <w:spacing w:after="0" w:line="360" w:lineRule="auto"/>
        <w:ind w:left="720" w:firstLine="0"/>
        <w:jc w:val="both"/>
        <w:rPr>
          <w:rFonts w:ascii="Times New Roman" w:hAnsi="Times New Roman" w:cs="Times New Roman"/>
          <w:sz w:val="24"/>
          <w:szCs w:val="24"/>
          <w:lang w:val="en-US"/>
        </w:rPr>
      </w:pPr>
      <w:r w:rsidRPr="00CE73C3">
        <w:rPr>
          <w:rFonts w:ascii="Times New Roman" w:eastAsia="Times New Roman" w:hAnsi="Times New Roman" w:cs="Times New Roman"/>
          <w:sz w:val="24"/>
          <w:szCs w:val="24"/>
          <w:lang w:eastAsia="en-ZW"/>
        </w:rPr>
        <w:t>the extent to which they participated</w:t>
      </w:r>
      <w:r w:rsidR="00831707" w:rsidRPr="00CE73C3">
        <w:rPr>
          <w:rFonts w:ascii="Times New Roman" w:eastAsia="Times New Roman" w:hAnsi="Times New Roman" w:cs="Times New Roman"/>
          <w:sz w:val="24"/>
          <w:szCs w:val="24"/>
          <w:lang w:eastAsia="en-ZW"/>
        </w:rPr>
        <w:t xml:space="preserve"> and </w:t>
      </w:r>
    </w:p>
    <w:p w:rsidR="00831707" w:rsidRPr="00CE73C3" w:rsidRDefault="00831707" w:rsidP="00BC7ECF">
      <w:pPr>
        <w:pStyle w:val="ListParagraph"/>
        <w:numPr>
          <w:ilvl w:val="0"/>
          <w:numId w:val="12"/>
        </w:numPr>
        <w:tabs>
          <w:tab w:val="left" w:pos="1080"/>
        </w:tabs>
        <w:spacing w:after="0" w:line="360" w:lineRule="auto"/>
        <w:ind w:left="720" w:firstLine="0"/>
        <w:jc w:val="both"/>
        <w:rPr>
          <w:rFonts w:ascii="Times New Roman" w:hAnsi="Times New Roman" w:cs="Times New Roman"/>
          <w:sz w:val="24"/>
          <w:szCs w:val="24"/>
          <w:lang w:val="en-US"/>
        </w:rPr>
      </w:pPr>
      <w:r w:rsidRPr="00CE73C3">
        <w:rPr>
          <w:rFonts w:ascii="Times New Roman" w:eastAsia="Times New Roman" w:hAnsi="Times New Roman" w:cs="Times New Roman"/>
          <w:sz w:val="24"/>
          <w:szCs w:val="24"/>
          <w:lang w:eastAsia="en-ZW"/>
        </w:rPr>
        <w:t>whether they acted in common purpose or individually</w:t>
      </w:r>
    </w:p>
    <w:p w:rsidR="00831707" w:rsidRPr="00CE73C3" w:rsidRDefault="00C27A7D" w:rsidP="00CE73C3">
      <w:pPr>
        <w:spacing w:after="0" w:line="360" w:lineRule="auto"/>
        <w:jc w:val="both"/>
        <w:rPr>
          <w:rFonts w:ascii="Times New Roman" w:hAnsi="Times New Roman" w:cs="Times New Roman"/>
          <w:sz w:val="24"/>
          <w:szCs w:val="24"/>
          <w:lang w:val="en-US"/>
        </w:rPr>
      </w:pPr>
      <w:r w:rsidRPr="00CE73C3">
        <w:rPr>
          <w:rFonts w:ascii="Times New Roman" w:hAnsi="Times New Roman" w:cs="Times New Roman"/>
          <w:sz w:val="24"/>
          <w:szCs w:val="24"/>
          <w:lang w:val="en-US"/>
        </w:rPr>
        <w:t>For expediency, we</w:t>
      </w:r>
      <w:r w:rsidR="00831707" w:rsidRPr="00CE73C3">
        <w:rPr>
          <w:rFonts w:ascii="Times New Roman" w:hAnsi="Times New Roman" w:cs="Times New Roman"/>
          <w:sz w:val="24"/>
          <w:szCs w:val="24"/>
          <w:lang w:val="en-US"/>
        </w:rPr>
        <w:t xml:space="preserve"> propose to start with the issue of common purpose.</w:t>
      </w:r>
    </w:p>
    <w:p w:rsidR="00C60CF1" w:rsidRPr="00CE73C3" w:rsidRDefault="009231B4" w:rsidP="00CE73C3">
      <w:pPr>
        <w:shd w:val="clear" w:color="auto" w:fill="FFFFFF"/>
        <w:spacing w:after="0" w:line="360" w:lineRule="auto"/>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b/>
          <w:sz w:val="24"/>
          <w:szCs w:val="24"/>
          <w:lang w:eastAsia="en-ZW"/>
        </w:rPr>
        <w:t>THE LAW</w:t>
      </w:r>
    </w:p>
    <w:p w:rsidR="00C27A7D" w:rsidRPr="00CE73C3" w:rsidRDefault="009231B4"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C27A7D" w:rsidRPr="00CE73C3">
        <w:rPr>
          <w:rFonts w:ascii="Times New Roman" w:eastAsia="Times New Roman" w:hAnsi="Times New Roman" w:cs="Times New Roman"/>
          <w:sz w:val="24"/>
          <w:szCs w:val="24"/>
          <w:lang w:eastAsia="en-ZW"/>
        </w:rPr>
        <w:t>From our analysis of the various witnesses’ evidence and pitting it against that of each of the accused</w:t>
      </w:r>
      <w:r w:rsidR="007F5A05" w:rsidRPr="00CE73C3">
        <w:rPr>
          <w:rFonts w:ascii="Times New Roman" w:eastAsia="Times New Roman" w:hAnsi="Times New Roman" w:cs="Times New Roman"/>
          <w:sz w:val="24"/>
          <w:szCs w:val="24"/>
          <w:lang w:eastAsia="en-ZW"/>
        </w:rPr>
        <w:t>’s defences</w:t>
      </w:r>
      <w:r w:rsidR="00C27A7D" w:rsidRPr="00CE73C3">
        <w:rPr>
          <w:rFonts w:ascii="Times New Roman" w:eastAsia="Times New Roman" w:hAnsi="Times New Roman" w:cs="Times New Roman"/>
          <w:sz w:val="24"/>
          <w:szCs w:val="24"/>
          <w:lang w:eastAsia="en-ZW"/>
        </w:rPr>
        <w:t xml:space="preserve"> we concluded that there is clear evidence that each of the accused participated in one way or another in the assault. What remains is for us to determine whether that participation can be regarded as having been in common purpose with each other.   </w:t>
      </w:r>
    </w:p>
    <w:p w:rsidR="00831707" w:rsidRPr="00CE73C3" w:rsidRDefault="00AE2AD7" w:rsidP="00CE73C3">
      <w:pPr>
        <w:shd w:val="clear" w:color="auto" w:fill="FFFFFF"/>
        <w:spacing w:after="0" w:line="360" w:lineRule="auto"/>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 xml:space="preserve">In </w:t>
      </w:r>
      <w:r w:rsidR="00C27A7D" w:rsidRPr="00CE73C3">
        <w:rPr>
          <w:rFonts w:ascii="Times New Roman" w:eastAsia="Times New Roman" w:hAnsi="Times New Roman" w:cs="Times New Roman"/>
          <w:sz w:val="24"/>
          <w:szCs w:val="24"/>
          <w:lang w:eastAsia="en-ZW"/>
        </w:rPr>
        <w:t xml:space="preserve">the case of </w:t>
      </w:r>
      <w:r w:rsidRPr="001C1178">
        <w:rPr>
          <w:rFonts w:ascii="Times New Roman" w:eastAsia="Times New Roman" w:hAnsi="Times New Roman" w:cs="Times New Roman"/>
          <w:i/>
          <w:sz w:val="24"/>
          <w:szCs w:val="24"/>
          <w:lang w:eastAsia="en-ZW"/>
        </w:rPr>
        <w:t xml:space="preserve">S </w:t>
      </w:r>
      <w:r w:rsidRPr="001C1178">
        <w:rPr>
          <w:rFonts w:ascii="Times New Roman" w:eastAsia="Times New Roman" w:hAnsi="Times New Roman" w:cs="Times New Roman"/>
          <w:sz w:val="24"/>
          <w:szCs w:val="24"/>
          <w:lang w:eastAsia="en-ZW"/>
        </w:rPr>
        <w:t>v</w:t>
      </w:r>
      <w:r w:rsidRPr="001C1178">
        <w:rPr>
          <w:rFonts w:ascii="Times New Roman" w:eastAsia="Times New Roman" w:hAnsi="Times New Roman" w:cs="Times New Roman"/>
          <w:i/>
          <w:sz w:val="24"/>
          <w:szCs w:val="24"/>
          <w:lang w:eastAsia="en-ZW"/>
        </w:rPr>
        <w:t xml:space="preserve"> Madzokere &amp; 3 Ors</w:t>
      </w:r>
      <w:r w:rsidRPr="00CE73C3">
        <w:rPr>
          <w:rFonts w:ascii="Times New Roman" w:eastAsia="Times New Roman" w:hAnsi="Times New Roman" w:cs="Times New Roman"/>
          <w:sz w:val="24"/>
          <w:szCs w:val="24"/>
          <w:lang w:eastAsia="en-ZW"/>
        </w:rPr>
        <w:t xml:space="preserve"> SC 71/21 </w:t>
      </w:r>
      <w:r w:rsidRPr="009231B4">
        <w:rPr>
          <w:rFonts w:ascii="Times New Roman" w:eastAsia="Times New Roman" w:hAnsi="Times New Roman" w:cs="Times New Roman"/>
          <w:smallCaps/>
          <w:sz w:val="24"/>
          <w:szCs w:val="24"/>
          <w:lang w:eastAsia="en-ZW"/>
        </w:rPr>
        <w:t xml:space="preserve">Makarau </w:t>
      </w:r>
      <w:r w:rsidR="00831707" w:rsidRPr="009231B4">
        <w:rPr>
          <w:rFonts w:ascii="Times New Roman" w:eastAsia="Times New Roman" w:hAnsi="Times New Roman" w:cs="Times New Roman"/>
          <w:smallCaps/>
          <w:sz w:val="24"/>
          <w:szCs w:val="24"/>
          <w:lang w:eastAsia="en-ZW"/>
        </w:rPr>
        <w:t>JA</w:t>
      </w:r>
      <w:r w:rsidR="00831707" w:rsidRPr="00CE73C3">
        <w:rPr>
          <w:rFonts w:ascii="Times New Roman" w:eastAsia="Times New Roman" w:hAnsi="Times New Roman" w:cs="Times New Roman"/>
          <w:sz w:val="24"/>
          <w:szCs w:val="24"/>
          <w:lang w:eastAsia="en-ZW"/>
        </w:rPr>
        <w:t xml:space="preserve"> (as she then was) dealt with and</w:t>
      </w:r>
      <w:r w:rsidRPr="00CE73C3">
        <w:rPr>
          <w:rFonts w:ascii="Times New Roman" w:eastAsia="Times New Roman" w:hAnsi="Times New Roman" w:cs="Times New Roman"/>
          <w:sz w:val="24"/>
          <w:szCs w:val="24"/>
          <w:lang w:eastAsia="en-ZW"/>
        </w:rPr>
        <w:t xml:space="preserve"> defined the doctrine of common purpose as</w:t>
      </w:r>
      <w:r w:rsidR="00831707" w:rsidRPr="00CE73C3">
        <w:rPr>
          <w:rFonts w:ascii="Times New Roman" w:eastAsia="Times New Roman" w:hAnsi="Times New Roman" w:cs="Times New Roman"/>
          <w:sz w:val="24"/>
          <w:szCs w:val="24"/>
          <w:lang w:eastAsia="en-ZW"/>
        </w:rPr>
        <w:t>:</w:t>
      </w:r>
    </w:p>
    <w:p w:rsidR="00AE2AD7" w:rsidRPr="00EB0190" w:rsidRDefault="00831707" w:rsidP="00CE73C3">
      <w:pPr>
        <w:shd w:val="clear" w:color="auto" w:fill="FFFFFF"/>
        <w:spacing w:after="0" w:line="240" w:lineRule="auto"/>
        <w:ind w:left="720"/>
        <w:jc w:val="both"/>
        <w:rPr>
          <w:rFonts w:ascii="Times New Roman" w:eastAsia="Times New Roman" w:hAnsi="Times New Roman" w:cs="Times New Roman"/>
          <w:lang w:eastAsia="en-ZW"/>
        </w:rPr>
      </w:pPr>
      <w:r w:rsidRPr="00EB0190">
        <w:rPr>
          <w:rFonts w:ascii="Times New Roman" w:eastAsia="Times New Roman" w:hAnsi="Times New Roman" w:cs="Times New Roman"/>
          <w:lang w:eastAsia="en-ZW"/>
        </w:rPr>
        <w:t>“</w:t>
      </w:r>
      <w:r w:rsidR="00AE2AD7" w:rsidRPr="00EB0190">
        <w:rPr>
          <w:rFonts w:ascii="Times New Roman" w:eastAsia="Times New Roman" w:hAnsi="Times New Roman" w:cs="Times New Roman"/>
          <w:lang w:eastAsia="en-ZW"/>
        </w:rPr>
        <w:t xml:space="preserve"> a principle that deems the participation of two or more persons in the commission of a crime where the two or more persons associate with a common intent to commit the crime and one of them does commit the crime. It thus provides for co-perpetrators of crime with a common intent. In essence, the doctrine provides that if two or more people act together in pursuance of a common intent, every act done by one of them in furtherance of that common intent is deemed at law to be the act of them all.</w:t>
      </w:r>
      <w:r w:rsidRPr="00EB0190">
        <w:rPr>
          <w:rFonts w:ascii="Times New Roman" w:eastAsia="Times New Roman" w:hAnsi="Times New Roman" w:cs="Times New Roman"/>
          <w:lang w:eastAsia="en-ZW"/>
        </w:rPr>
        <w:t>”</w:t>
      </w:r>
    </w:p>
    <w:p w:rsidR="001C1178" w:rsidRDefault="001C1178"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r>
      <w:r w:rsidR="00C60CF1" w:rsidRPr="00CE73C3">
        <w:rPr>
          <w:rFonts w:ascii="Times New Roman" w:eastAsia="Times New Roman" w:hAnsi="Times New Roman" w:cs="Times New Roman"/>
          <w:sz w:val="24"/>
          <w:szCs w:val="24"/>
          <w:lang w:eastAsia="en-ZW"/>
        </w:rPr>
        <w:t>The doctrine of common purpose</w:t>
      </w:r>
      <w:r w:rsidR="00723B3D" w:rsidRPr="00CE73C3">
        <w:rPr>
          <w:rFonts w:ascii="Times New Roman" w:eastAsia="Times New Roman" w:hAnsi="Times New Roman" w:cs="Times New Roman"/>
          <w:sz w:val="24"/>
          <w:szCs w:val="24"/>
          <w:lang w:eastAsia="en-ZW"/>
        </w:rPr>
        <w:t xml:space="preserve"> is </w:t>
      </w:r>
      <w:r w:rsidR="00831707" w:rsidRPr="00CE73C3">
        <w:rPr>
          <w:rFonts w:ascii="Times New Roman" w:eastAsia="Times New Roman" w:hAnsi="Times New Roman" w:cs="Times New Roman"/>
          <w:sz w:val="24"/>
          <w:szCs w:val="24"/>
          <w:lang w:eastAsia="en-ZW"/>
        </w:rPr>
        <w:t xml:space="preserve">a common law principle. </w:t>
      </w:r>
      <w:r w:rsidR="00C27A7D" w:rsidRPr="00CE73C3">
        <w:rPr>
          <w:rFonts w:ascii="Times New Roman" w:eastAsia="Times New Roman" w:hAnsi="Times New Roman" w:cs="Times New Roman"/>
          <w:sz w:val="24"/>
          <w:szCs w:val="24"/>
          <w:lang w:eastAsia="en-ZW"/>
        </w:rPr>
        <w:t xml:space="preserve">With the </w:t>
      </w:r>
      <w:r w:rsidR="00831707" w:rsidRPr="00CE73C3">
        <w:rPr>
          <w:rFonts w:ascii="Times New Roman" w:eastAsia="Times New Roman" w:hAnsi="Times New Roman" w:cs="Times New Roman"/>
          <w:sz w:val="24"/>
          <w:szCs w:val="24"/>
          <w:lang w:eastAsia="en-ZW"/>
        </w:rPr>
        <w:t xml:space="preserve">codification of and reformation of the criminal law in this jurisdiction </w:t>
      </w:r>
      <w:r w:rsidR="00C27A7D" w:rsidRPr="00CE73C3">
        <w:rPr>
          <w:rFonts w:ascii="Times New Roman" w:eastAsia="Times New Roman" w:hAnsi="Times New Roman" w:cs="Times New Roman"/>
          <w:sz w:val="24"/>
          <w:szCs w:val="24"/>
          <w:lang w:eastAsia="en-ZW"/>
        </w:rPr>
        <w:t xml:space="preserve">it </w:t>
      </w:r>
      <w:r w:rsidR="00831707" w:rsidRPr="00CE73C3">
        <w:rPr>
          <w:rFonts w:ascii="Times New Roman" w:eastAsia="Times New Roman" w:hAnsi="Times New Roman" w:cs="Times New Roman"/>
          <w:sz w:val="24"/>
          <w:szCs w:val="24"/>
          <w:lang w:eastAsia="en-ZW"/>
        </w:rPr>
        <w:t xml:space="preserve">appeared </w:t>
      </w:r>
      <w:r w:rsidR="007F5A05" w:rsidRPr="00CE73C3">
        <w:rPr>
          <w:rFonts w:ascii="Times New Roman" w:eastAsia="Times New Roman" w:hAnsi="Times New Roman" w:cs="Times New Roman"/>
          <w:sz w:val="24"/>
          <w:szCs w:val="24"/>
          <w:lang w:eastAsia="en-ZW"/>
        </w:rPr>
        <w:t>like</w:t>
      </w:r>
      <w:r w:rsidR="00C27A7D" w:rsidRPr="00CE73C3">
        <w:rPr>
          <w:rFonts w:ascii="Times New Roman" w:eastAsia="Times New Roman" w:hAnsi="Times New Roman" w:cs="Times New Roman"/>
          <w:sz w:val="24"/>
          <w:szCs w:val="24"/>
          <w:lang w:eastAsia="en-ZW"/>
        </w:rPr>
        <w:t xml:space="preserve"> the doctrine had lost its significance. A reading of the statute however reveals that the doctrine was</w:t>
      </w:r>
      <w:r w:rsidR="00831707" w:rsidRPr="00CE73C3">
        <w:rPr>
          <w:rFonts w:ascii="Times New Roman" w:eastAsia="Times New Roman" w:hAnsi="Times New Roman" w:cs="Times New Roman"/>
          <w:sz w:val="24"/>
          <w:szCs w:val="24"/>
          <w:lang w:eastAsia="en-ZW"/>
        </w:rPr>
        <w:t xml:space="preserve"> </w:t>
      </w:r>
      <w:r w:rsidR="009A007D" w:rsidRPr="00CE73C3">
        <w:rPr>
          <w:rFonts w:ascii="Times New Roman" w:eastAsia="Times New Roman" w:hAnsi="Times New Roman" w:cs="Times New Roman"/>
          <w:sz w:val="24"/>
          <w:szCs w:val="24"/>
          <w:lang w:eastAsia="en-ZW"/>
        </w:rPr>
        <w:t>transposed to the Criminal Law Code.</w:t>
      </w:r>
      <w:r w:rsidR="00831707" w:rsidRPr="00CE73C3">
        <w:rPr>
          <w:rFonts w:ascii="Times New Roman" w:eastAsia="Times New Roman" w:hAnsi="Times New Roman" w:cs="Times New Roman"/>
          <w:sz w:val="24"/>
          <w:szCs w:val="24"/>
          <w:lang w:eastAsia="en-ZW"/>
        </w:rPr>
        <w:t xml:space="preserve"> S 196 A of the Criminal Law Code</w:t>
      </w:r>
      <w:r w:rsidR="0092415B" w:rsidRPr="00CE73C3">
        <w:rPr>
          <w:rFonts w:ascii="Times New Roman" w:eastAsia="Times New Roman" w:hAnsi="Times New Roman" w:cs="Times New Roman"/>
          <w:sz w:val="24"/>
          <w:szCs w:val="24"/>
          <w:lang w:eastAsia="en-ZW"/>
        </w:rPr>
        <w:t xml:space="preserve"> </w:t>
      </w:r>
      <w:r w:rsidR="00831707" w:rsidRPr="00CE73C3">
        <w:rPr>
          <w:rFonts w:ascii="Times New Roman" w:eastAsia="Times New Roman" w:hAnsi="Times New Roman" w:cs="Times New Roman"/>
          <w:sz w:val="24"/>
          <w:szCs w:val="24"/>
          <w:lang w:eastAsia="en-ZW"/>
        </w:rPr>
        <w:t xml:space="preserve">provides </w:t>
      </w:r>
      <w:r>
        <w:rPr>
          <w:rFonts w:ascii="Times New Roman" w:eastAsia="Times New Roman" w:hAnsi="Times New Roman" w:cs="Times New Roman"/>
          <w:sz w:val="24"/>
          <w:szCs w:val="24"/>
          <w:lang w:eastAsia="en-ZW"/>
        </w:rPr>
        <w:t xml:space="preserve">for the liability of </w:t>
      </w:r>
    </w:p>
    <w:p w:rsidR="00D516AD" w:rsidRPr="00CE73C3" w:rsidRDefault="001C1178"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co-</w:t>
      </w:r>
      <w:r w:rsidR="00D516AD" w:rsidRPr="00CE73C3">
        <w:rPr>
          <w:rFonts w:ascii="Times New Roman" w:eastAsia="Times New Roman" w:hAnsi="Times New Roman" w:cs="Times New Roman"/>
          <w:sz w:val="24"/>
          <w:szCs w:val="24"/>
          <w:lang w:eastAsia="en-ZW"/>
        </w:rPr>
        <w:t>perpetrators in the following terms:</w:t>
      </w:r>
    </w:p>
    <w:p w:rsidR="00D516AD" w:rsidRPr="00106A43" w:rsidRDefault="00106A43" w:rsidP="00CE73C3">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bCs/>
        </w:rPr>
        <w:t>“</w:t>
      </w:r>
      <w:r w:rsidR="00D516AD" w:rsidRPr="00106A43">
        <w:rPr>
          <w:rFonts w:ascii="Times New Roman" w:hAnsi="Times New Roman" w:cs="Times New Roman"/>
          <w:b/>
          <w:bCs/>
        </w:rPr>
        <w:t xml:space="preserve">196 A Liability of </w:t>
      </w:r>
      <w:r w:rsidRPr="00106A43">
        <w:rPr>
          <w:rFonts w:ascii="Times New Roman" w:hAnsi="Times New Roman" w:cs="Times New Roman"/>
          <w:b/>
          <w:bCs/>
        </w:rPr>
        <w:t>C</w:t>
      </w:r>
      <w:r w:rsidR="00D516AD" w:rsidRPr="00106A43">
        <w:rPr>
          <w:rFonts w:ascii="Times New Roman" w:hAnsi="Times New Roman" w:cs="Times New Roman"/>
          <w:b/>
          <w:bCs/>
        </w:rPr>
        <w:t xml:space="preserve">o-perpetrators </w:t>
      </w:r>
    </w:p>
    <w:p w:rsidR="00D516AD" w:rsidRPr="00106A43" w:rsidRDefault="00D516AD" w:rsidP="00CE73C3">
      <w:pPr>
        <w:pStyle w:val="Default"/>
        <w:ind w:left="720"/>
        <w:jc w:val="both"/>
        <w:rPr>
          <w:rFonts w:ascii="Times New Roman" w:hAnsi="Times New Roman" w:cs="Times New Roman"/>
          <w:color w:val="auto"/>
          <w:sz w:val="22"/>
          <w:szCs w:val="22"/>
        </w:rPr>
      </w:pPr>
      <w:r w:rsidRPr="00106A43">
        <w:rPr>
          <w:rFonts w:ascii="Times New Roman" w:hAnsi="Times New Roman" w:cs="Times New Roman"/>
          <w:color w:val="auto"/>
          <w:sz w:val="22"/>
          <w:szCs w:val="22"/>
        </w:rPr>
        <w:t xml:space="preserve">(1) If two or more persons are accused of committing a crime in association with each other and the State adduces evidence to show that each of them had the requisite </w:t>
      </w:r>
      <w:r w:rsidRPr="00106A43">
        <w:rPr>
          <w:rFonts w:ascii="Times New Roman" w:hAnsi="Times New Roman" w:cs="Times New Roman"/>
          <w:i/>
          <w:iCs/>
          <w:color w:val="auto"/>
          <w:sz w:val="22"/>
          <w:szCs w:val="22"/>
        </w:rPr>
        <w:t xml:space="preserve">mens rea </w:t>
      </w:r>
      <w:r w:rsidRPr="00106A43">
        <w:rPr>
          <w:rFonts w:ascii="Times New Roman" w:hAnsi="Times New Roman" w:cs="Times New Roman"/>
          <w:color w:val="auto"/>
          <w:sz w:val="22"/>
          <w:szCs w:val="22"/>
        </w:rPr>
        <w:t xml:space="preserve">to commit the crime, whether by virtue of having the intention to commit it or the knowledge that it would be committed, or the realisation of a real risk or possibility that a crime of the kind in question would be committed, then they may be convicted as co-perpetrators,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 </w:t>
      </w:r>
    </w:p>
    <w:p w:rsidR="00D516AD" w:rsidRPr="00106A43" w:rsidRDefault="00D516AD" w:rsidP="00CE73C3">
      <w:pPr>
        <w:autoSpaceDE w:val="0"/>
        <w:autoSpaceDN w:val="0"/>
        <w:adjustRightInd w:val="0"/>
        <w:spacing w:after="0" w:line="240" w:lineRule="auto"/>
        <w:ind w:left="720"/>
        <w:jc w:val="both"/>
        <w:rPr>
          <w:rFonts w:ascii="Times New Roman" w:hAnsi="Times New Roman" w:cs="Times New Roman"/>
        </w:rPr>
      </w:pPr>
      <w:r w:rsidRPr="00106A43">
        <w:rPr>
          <w:rFonts w:ascii="Times New Roman" w:hAnsi="Times New Roman" w:cs="Times New Roman"/>
        </w:rPr>
        <w:t xml:space="preserve">(2) The following shall be indicative (but not, in themselves, necessarily decisive) factors tending to prove that two or more persons accused of committing a crime in association with each other together had the requisite </w:t>
      </w:r>
      <w:r w:rsidRPr="00106A43">
        <w:rPr>
          <w:rFonts w:ascii="Times New Roman" w:hAnsi="Times New Roman" w:cs="Times New Roman"/>
          <w:i/>
          <w:iCs/>
        </w:rPr>
        <w:t xml:space="preserve">mens rea </w:t>
      </w:r>
      <w:r w:rsidRPr="00106A43">
        <w:rPr>
          <w:rFonts w:ascii="Times New Roman" w:hAnsi="Times New Roman" w:cs="Times New Roman"/>
        </w:rPr>
        <w:t xml:space="preserve">to commit the crime, namely, if they— </w:t>
      </w:r>
    </w:p>
    <w:p w:rsidR="00D516AD" w:rsidRPr="00106A43" w:rsidRDefault="00D516AD" w:rsidP="00CE73C3">
      <w:pPr>
        <w:autoSpaceDE w:val="0"/>
        <w:autoSpaceDN w:val="0"/>
        <w:adjustRightInd w:val="0"/>
        <w:spacing w:after="0" w:line="240" w:lineRule="auto"/>
        <w:ind w:left="1440"/>
        <w:jc w:val="both"/>
        <w:rPr>
          <w:rFonts w:ascii="Times New Roman" w:hAnsi="Times New Roman" w:cs="Times New Roman"/>
        </w:rPr>
      </w:pPr>
      <w:r w:rsidRPr="00106A43">
        <w:rPr>
          <w:rFonts w:ascii="Times New Roman" w:hAnsi="Times New Roman" w:cs="Times New Roman"/>
        </w:rPr>
        <w:t>(</w:t>
      </w:r>
      <w:r w:rsidRPr="00106A43">
        <w:rPr>
          <w:rFonts w:ascii="Times New Roman" w:hAnsi="Times New Roman" w:cs="Times New Roman"/>
          <w:i/>
          <w:iCs/>
        </w:rPr>
        <w:t>a</w:t>
      </w:r>
      <w:r w:rsidRPr="00106A43">
        <w:rPr>
          <w:rFonts w:ascii="Times New Roman" w:hAnsi="Times New Roman" w:cs="Times New Roman"/>
        </w:rPr>
        <w:t xml:space="preserve">) were present at or in the immediate vicinity of the scene of the crime in circumstances which implicate them directly or indirectly in the commission of that crime; or </w:t>
      </w:r>
    </w:p>
    <w:p w:rsidR="00D516AD" w:rsidRPr="00106A43" w:rsidRDefault="007F5A05" w:rsidP="00CE73C3">
      <w:pPr>
        <w:autoSpaceDE w:val="0"/>
        <w:autoSpaceDN w:val="0"/>
        <w:adjustRightInd w:val="0"/>
        <w:spacing w:after="0" w:line="240" w:lineRule="auto"/>
        <w:ind w:left="1440" w:firstLine="48"/>
        <w:rPr>
          <w:rFonts w:ascii="Times New Roman" w:hAnsi="Times New Roman" w:cs="Times New Roman"/>
        </w:rPr>
      </w:pPr>
      <w:r w:rsidRPr="00106A43">
        <w:rPr>
          <w:rFonts w:ascii="Times New Roman" w:hAnsi="Times New Roman" w:cs="Times New Roman"/>
        </w:rPr>
        <w:t>(</w:t>
      </w:r>
      <w:r w:rsidRPr="00106A43">
        <w:rPr>
          <w:rFonts w:ascii="Times New Roman" w:hAnsi="Times New Roman" w:cs="Times New Roman"/>
          <w:i/>
          <w:iCs/>
        </w:rPr>
        <w:t>b</w:t>
      </w:r>
      <w:r w:rsidRPr="00106A43">
        <w:rPr>
          <w:rFonts w:ascii="Times New Roman" w:hAnsi="Times New Roman" w:cs="Times New Roman"/>
        </w:rPr>
        <w:t>) were associated together in any conduct that is preparatory to the conduct which resulted in the crime for which they are charged; or</w:t>
      </w:r>
    </w:p>
    <w:p w:rsidR="00D516AD" w:rsidRPr="00106A43" w:rsidRDefault="00D516AD" w:rsidP="00CE73C3">
      <w:pPr>
        <w:autoSpaceDE w:val="0"/>
        <w:autoSpaceDN w:val="0"/>
        <w:adjustRightInd w:val="0"/>
        <w:spacing w:after="0" w:line="240" w:lineRule="auto"/>
        <w:ind w:left="1440"/>
        <w:jc w:val="both"/>
        <w:rPr>
          <w:rFonts w:ascii="Times New Roman" w:hAnsi="Times New Roman" w:cs="Times New Roman"/>
        </w:rPr>
      </w:pPr>
      <w:r w:rsidRPr="00106A43">
        <w:rPr>
          <w:rFonts w:ascii="Times New Roman" w:hAnsi="Times New Roman" w:cs="Times New Roman"/>
        </w:rPr>
        <w:t>(</w:t>
      </w:r>
      <w:r w:rsidRPr="00106A43">
        <w:rPr>
          <w:rFonts w:ascii="Times New Roman" w:hAnsi="Times New Roman" w:cs="Times New Roman"/>
          <w:i/>
          <w:iCs/>
        </w:rPr>
        <w:t>c</w:t>
      </w:r>
      <w:r w:rsidRPr="00106A43">
        <w:rPr>
          <w:rFonts w:ascii="Times New Roman" w:hAnsi="Times New Roman" w:cs="Times New Roman"/>
        </w:rPr>
        <w:t xml:space="preserve">) engaged in any criminal behaviour as a team or group prior to the conduct which resulted in the crime for which they are charged. </w:t>
      </w:r>
    </w:p>
    <w:p w:rsidR="00D516AD" w:rsidRPr="00106A43" w:rsidRDefault="00D516AD" w:rsidP="00CE73C3">
      <w:pPr>
        <w:shd w:val="clear" w:color="auto" w:fill="FFFFFF"/>
        <w:spacing w:after="0" w:line="240" w:lineRule="auto"/>
        <w:ind w:left="720"/>
        <w:jc w:val="both"/>
        <w:rPr>
          <w:rFonts w:ascii="Times New Roman" w:hAnsi="Times New Roman" w:cs="Times New Roman"/>
        </w:rPr>
      </w:pPr>
      <w:r w:rsidRPr="00106A43">
        <w:rPr>
          <w:rFonts w:ascii="Times New Roman" w:hAnsi="Times New Roman" w:cs="Times New Roman"/>
        </w:rPr>
        <w:t>(3) A person charged with being a co-perpetrator of crime may be found guilty of assisting the actual perpetrator of the crime as an accomplice or accessory if such are the facts proved.</w:t>
      </w:r>
      <w:r w:rsidR="00106A43">
        <w:rPr>
          <w:rFonts w:ascii="Times New Roman" w:hAnsi="Times New Roman" w:cs="Times New Roman"/>
        </w:rPr>
        <w:t>”</w:t>
      </w:r>
    </w:p>
    <w:p w:rsidR="00106A43" w:rsidRPr="00106A43" w:rsidRDefault="00106A43" w:rsidP="00CE73C3">
      <w:pPr>
        <w:shd w:val="clear" w:color="auto" w:fill="FFFFFF"/>
        <w:spacing w:after="0" w:line="240" w:lineRule="auto"/>
        <w:ind w:left="720"/>
        <w:jc w:val="both"/>
        <w:rPr>
          <w:rFonts w:ascii="Times New Roman" w:eastAsia="Times New Roman" w:hAnsi="Times New Roman" w:cs="Times New Roman"/>
          <w:lang w:eastAsia="en-ZW"/>
        </w:rPr>
      </w:pPr>
    </w:p>
    <w:p w:rsidR="00B152CA" w:rsidRPr="00CE73C3" w:rsidRDefault="00AB6B49"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9A007D" w:rsidRPr="00CE73C3">
        <w:rPr>
          <w:rFonts w:ascii="Times New Roman" w:eastAsia="Times New Roman" w:hAnsi="Times New Roman" w:cs="Times New Roman"/>
          <w:sz w:val="24"/>
          <w:szCs w:val="24"/>
          <w:lang w:eastAsia="en-ZW"/>
        </w:rPr>
        <w:t>From the above, it is apparent that common purpose although with a different name is still alive and being applied in this</w:t>
      </w:r>
      <w:r w:rsidR="00067F38" w:rsidRPr="00CE73C3">
        <w:rPr>
          <w:rFonts w:ascii="Times New Roman" w:eastAsia="Times New Roman" w:hAnsi="Times New Roman" w:cs="Times New Roman"/>
          <w:sz w:val="24"/>
          <w:szCs w:val="24"/>
          <w:lang w:eastAsia="en-ZW"/>
        </w:rPr>
        <w:t xml:space="preserve"> jurisdiction.</w:t>
      </w:r>
      <w:r w:rsidR="009A007D" w:rsidRPr="00CE73C3">
        <w:rPr>
          <w:rFonts w:ascii="Times New Roman" w:eastAsia="Times New Roman" w:hAnsi="Times New Roman" w:cs="Times New Roman"/>
          <w:i/>
          <w:lang w:eastAsia="en-ZW"/>
        </w:rPr>
        <w:t xml:space="preserve"> </w:t>
      </w:r>
      <w:r w:rsidR="009A007D" w:rsidRPr="00CE73C3">
        <w:rPr>
          <w:rFonts w:ascii="Times New Roman" w:eastAsia="Times New Roman" w:hAnsi="Times New Roman" w:cs="Times New Roman"/>
          <w:sz w:val="24"/>
          <w:szCs w:val="24"/>
          <w:lang w:eastAsia="en-ZW"/>
        </w:rPr>
        <w:t>My under</w:t>
      </w:r>
      <w:r w:rsidR="00AD2882">
        <w:rPr>
          <w:rFonts w:ascii="Times New Roman" w:eastAsia="Times New Roman" w:hAnsi="Times New Roman" w:cs="Times New Roman"/>
          <w:sz w:val="24"/>
          <w:szCs w:val="24"/>
          <w:lang w:eastAsia="en-ZW"/>
        </w:rPr>
        <w:t>standing of the liability of</w:t>
      </w:r>
      <w:r w:rsidR="00706D92">
        <w:rPr>
          <w:rFonts w:ascii="Times New Roman" w:eastAsia="Times New Roman" w:hAnsi="Times New Roman" w:cs="Times New Roman"/>
          <w:sz w:val="24"/>
          <w:szCs w:val="24"/>
          <w:lang w:eastAsia="en-ZW"/>
        </w:rPr>
        <w:t> co-</w:t>
      </w:r>
      <w:r w:rsidR="009A007D" w:rsidRPr="00CE73C3">
        <w:rPr>
          <w:rFonts w:ascii="Times New Roman" w:eastAsia="Times New Roman" w:hAnsi="Times New Roman" w:cs="Times New Roman"/>
          <w:sz w:val="24"/>
          <w:szCs w:val="24"/>
          <w:lang w:eastAsia="en-ZW"/>
        </w:rPr>
        <w:t>perpetrators doctrine</w:t>
      </w:r>
      <w:r w:rsidR="00067F38" w:rsidRPr="00CE73C3">
        <w:rPr>
          <w:rFonts w:ascii="Times New Roman" w:eastAsia="Times New Roman" w:hAnsi="Times New Roman" w:cs="Times New Roman"/>
          <w:sz w:val="24"/>
          <w:szCs w:val="24"/>
          <w:lang w:eastAsia="en-ZW"/>
        </w:rPr>
        <w:t xml:space="preserve"> is that w</w:t>
      </w:r>
      <w:r w:rsidR="001F1FD0" w:rsidRPr="00CE73C3">
        <w:rPr>
          <w:rFonts w:ascii="Times New Roman" w:eastAsia="Times New Roman" w:hAnsi="Times New Roman" w:cs="Times New Roman"/>
          <w:sz w:val="24"/>
          <w:szCs w:val="24"/>
          <w:lang w:eastAsia="en-ZW"/>
        </w:rPr>
        <w:t>her</w:t>
      </w:r>
      <w:r w:rsidR="0000681E" w:rsidRPr="00CE73C3">
        <w:rPr>
          <w:rFonts w:ascii="Times New Roman" w:eastAsia="Times New Roman" w:hAnsi="Times New Roman" w:cs="Times New Roman"/>
          <w:sz w:val="24"/>
          <w:szCs w:val="24"/>
          <w:lang w:eastAsia="en-ZW"/>
        </w:rPr>
        <w:t>e it</w:t>
      </w:r>
      <w:r w:rsidR="001F1FD0" w:rsidRPr="00CE73C3">
        <w:rPr>
          <w:rFonts w:ascii="Times New Roman" w:eastAsia="Times New Roman" w:hAnsi="Times New Roman" w:cs="Times New Roman"/>
          <w:sz w:val="24"/>
          <w:szCs w:val="24"/>
          <w:lang w:eastAsia="en-ZW"/>
        </w:rPr>
        <w:t xml:space="preserve"> is </w:t>
      </w:r>
      <w:r w:rsidR="00245040" w:rsidRPr="00CE73C3">
        <w:rPr>
          <w:rFonts w:ascii="Times New Roman" w:eastAsia="Times New Roman" w:hAnsi="Times New Roman" w:cs="Times New Roman"/>
          <w:sz w:val="24"/>
          <w:szCs w:val="24"/>
          <w:lang w:eastAsia="en-ZW"/>
        </w:rPr>
        <w:t>evoked, the</w:t>
      </w:r>
      <w:r w:rsidR="001F1FD0" w:rsidRPr="00CE73C3">
        <w:rPr>
          <w:rFonts w:ascii="Times New Roman" w:eastAsia="Times New Roman" w:hAnsi="Times New Roman" w:cs="Times New Roman"/>
          <w:sz w:val="24"/>
          <w:szCs w:val="24"/>
          <w:lang w:eastAsia="en-ZW"/>
        </w:rPr>
        <w:t xml:space="preserve"> </w:t>
      </w:r>
      <w:r w:rsidR="009A007D" w:rsidRPr="00CE73C3">
        <w:rPr>
          <w:rFonts w:ascii="Times New Roman" w:eastAsia="Times New Roman" w:hAnsi="Times New Roman" w:cs="Times New Roman"/>
          <w:sz w:val="24"/>
          <w:szCs w:val="24"/>
          <w:lang w:eastAsia="en-ZW"/>
        </w:rPr>
        <w:t xml:space="preserve">state has the responsibility to show that each of the accused possessed the requisite intention to commit the alleged crime. That </w:t>
      </w:r>
      <w:r w:rsidR="009A007D" w:rsidRPr="00AB6B49">
        <w:rPr>
          <w:rFonts w:ascii="Times New Roman" w:eastAsia="Times New Roman" w:hAnsi="Times New Roman" w:cs="Times New Roman"/>
          <w:i/>
          <w:sz w:val="24"/>
          <w:szCs w:val="24"/>
          <w:lang w:eastAsia="en-ZW"/>
        </w:rPr>
        <w:t>onus</w:t>
      </w:r>
      <w:r w:rsidR="009A007D" w:rsidRPr="00CE73C3">
        <w:rPr>
          <w:rFonts w:ascii="Times New Roman" w:eastAsia="Times New Roman" w:hAnsi="Times New Roman" w:cs="Times New Roman"/>
          <w:sz w:val="24"/>
          <w:szCs w:val="24"/>
          <w:lang w:eastAsia="en-ZW"/>
        </w:rPr>
        <w:t xml:space="preserve"> is discharged by</w:t>
      </w:r>
      <w:r w:rsidR="00B152CA" w:rsidRPr="00CE73C3">
        <w:rPr>
          <w:rFonts w:ascii="Times New Roman" w:eastAsia="Times New Roman" w:hAnsi="Times New Roman" w:cs="Times New Roman"/>
          <w:sz w:val="24"/>
          <w:szCs w:val="24"/>
          <w:lang w:eastAsia="en-ZW"/>
        </w:rPr>
        <w:t xml:space="preserve"> the prosecutor proving that each</w:t>
      </w:r>
      <w:r w:rsidR="009A007D" w:rsidRPr="00CE73C3">
        <w:rPr>
          <w:rFonts w:ascii="Times New Roman" w:eastAsia="Times New Roman" w:hAnsi="Times New Roman" w:cs="Times New Roman"/>
          <w:sz w:val="24"/>
          <w:szCs w:val="24"/>
          <w:lang w:eastAsia="en-ZW"/>
        </w:rPr>
        <w:t xml:space="preserve"> </w:t>
      </w:r>
      <w:r w:rsidR="001F1FD0" w:rsidRPr="00CE73C3">
        <w:rPr>
          <w:rFonts w:ascii="Times New Roman" w:eastAsia="Times New Roman" w:hAnsi="Times New Roman" w:cs="Times New Roman"/>
          <w:sz w:val="24"/>
          <w:szCs w:val="24"/>
          <w:lang w:eastAsia="en-ZW"/>
        </w:rPr>
        <w:t xml:space="preserve">accused </w:t>
      </w:r>
      <w:r w:rsidR="009A007D" w:rsidRPr="00CE73C3">
        <w:rPr>
          <w:rFonts w:ascii="Times New Roman" w:eastAsia="Times New Roman" w:hAnsi="Times New Roman" w:cs="Times New Roman"/>
          <w:sz w:val="24"/>
          <w:szCs w:val="24"/>
          <w:lang w:eastAsia="en-ZW"/>
        </w:rPr>
        <w:t xml:space="preserve">either had the direct intention </w:t>
      </w:r>
      <w:r w:rsidR="00B152CA" w:rsidRPr="00CE73C3">
        <w:rPr>
          <w:rFonts w:ascii="Times New Roman" w:eastAsia="Times New Roman" w:hAnsi="Times New Roman" w:cs="Times New Roman"/>
          <w:sz w:val="24"/>
          <w:szCs w:val="24"/>
          <w:lang w:eastAsia="en-ZW"/>
        </w:rPr>
        <w:t>or</w:t>
      </w:r>
      <w:r w:rsidR="009A007D" w:rsidRPr="00CE73C3">
        <w:rPr>
          <w:rFonts w:ascii="Times New Roman" w:eastAsia="Times New Roman" w:hAnsi="Times New Roman" w:cs="Times New Roman"/>
          <w:sz w:val="24"/>
          <w:szCs w:val="24"/>
          <w:lang w:eastAsia="en-ZW"/>
        </w:rPr>
        <w:t xml:space="preserve"> had the knowledge that the offence would be committed or realised that there was a real risk or possibility </w:t>
      </w:r>
      <w:r w:rsidR="00B152CA" w:rsidRPr="00CE73C3">
        <w:rPr>
          <w:rFonts w:ascii="Times New Roman" w:eastAsia="Times New Roman" w:hAnsi="Times New Roman" w:cs="Times New Roman"/>
          <w:sz w:val="24"/>
          <w:szCs w:val="24"/>
          <w:lang w:eastAsia="en-ZW"/>
        </w:rPr>
        <w:t>that the crime or a</w:t>
      </w:r>
      <w:r w:rsidR="007F5A05" w:rsidRPr="00CE73C3">
        <w:rPr>
          <w:rFonts w:ascii="Times New Roman" w:eastAsia="Times New Roman" w:hAnsi="Times New Roman" w:cs="Times New Roman"/>
          <w:sz w:val="24"/>
          <w:szCs w:val="24"/>
          <w:lang w:eastAsia="en-ZW"/>
        </w:rPr>
        <w:t>nother kindred offence</w:t>
      </w:r>
      <w:r w:rsidR="00B152CA" w:rsidRPr="00CE73C3">
        <w:rPr>
          <w:rFonts w:ascii="Times New Roman" w:eastAsia="Times New Roman" w:hAnsi="Times New Roman" w:cs="Times New Roman"/>
          <w:sz w:val="24"/>
          <w:szCs w:val="24"/>
          <w:lang w:eastAsia="en-ZW"/>
        </w:rPr>
        <w:t xml:space="preserve"> would be committed. Once that is established, the actions of the principal perpetrator can be held as the conduct of every co-perpetrat</w:t>
      </w:r>
      <w:r w:rsidR="007F5A05" w:rsidRPr="00CE73C3">
        <w:rPr>
          <w:rFonts w:ascii="Times New Roman" w:eastAsia="Times New Roman" w:hAnsi="Times New Roman" w:cs="Times New Roman"/>
          <w:sz w:val="24"/>
          <w:szCs w:val="24"/>
          <w:lang w:eastAsia="en-ZW"/>
        </w:rPr>
        <w:t>or. That rule applies</w:t>
      </w:r>
      <w:r w:rsidR="00B152CA" w:rsidRPr="00CE73C3">
        <w:rPr>
          <w:rFonts w:ascii="Times New Roman" w:eastAsia="Times New Roman" w:hAnsi="Times New Roman" w:cs="Times New Roman"/>
          <w:sz w:val="24"/>
          <w:szCs w:val="24"/>
          <w:lang w:eastAsia="en-ZW"/>
        </w:rPr>
        <w:t xml:space="preserve"> even in instances where none of the perpetrators is </w:t>
      </w:r>
      <w:r w:rsidR="007F5A05" w:rsidRPr="00CE73C3">
        <w:rPr>
          <w:rFonts w:ascii="Times New Roman" w:eastAsia="Times New Roman" w:hAnsi="Times New Roman" w:cs="Times New Roman"/>
          <w:sz w:val="24"/>
          <w:szCs w:val="24"/>
          <w:lang w:eastAsia="en-ZW"/>
        </w:rPr>
        <w:t>identifiable</w:t>
      </w:r>
      <w:r w:rsidR="00B152CA" w:rsidRPr="00CE73C3">
        <w:rPr>
          <w:rFonts w:ascii="Times New Roman" w:eastAsia="Times New Roman" w:hAnsi="Times New Roman" w:cs="Times New Roman"/>
          <w:sz w:val="24"/>
          <w:szCs w:val="24"/>
          <w:lang w:eastAsia="en-ZW"/>
        </w:rPr>
        <w:t xml:space="preserve"> as having played the </w:t>
      </w:r>
      <w:r w:rsidR="007F5A05" w:rsidRPr="00CE73C3">
        <w:rPr>
          <w:rFonts w:ascii="Times New Roman" w:eastAsia="Times New Roman" w:hAnsi="Times New Roman" w:cs="Times New Roman"/>
          <w:sz w:val="24"/>
          <w:szCs w:val="24"/>
          <w:lang w:eastAsia="en-ZW"/>
        </w:rPr>
        <w:t>role of principal perpetrator</w:t>
      </w:r>
      <w:r w:rsidR="00B152CA" w:rsidRPr="00CE73C3">
        <w:rPr>
          <w:rFonts w:ascii="Times New Roman" w:eastAsia="Times New Roman" w:hAnsi="Times New Roman" w:cs="Times New Roman"/>
          <w:sz w:val="24"/>
          <w:szCs w:val="24"/>
          <w:lang w:eastAsia="en-ZW"/>
        </w:rPr>
        <w:t xml:space="preserve">. It is immaterial whether or not the conduct of each co-perpetrator assisted directly in any way to the commission of the crime by the principal perpetrator. The legislature then proceeded to give guidelines </w:t>
      </w:r>
      <w:r w:rsidR="007F5A05" w:rsidRPr="00CE73C3">
        <w:rPr>
          <w:rFonts w:ascii="Times New Roman" w:eastAsia="Times New Roman" w:hAnsi="Times New Roman" w:cs="Times New Roman"/>
          <w:sz w:val="24"/>
          <w:szCs w:val="24"/>
          <w:lang w:eastAsia="en-ZW"/>
        </w:rPr>
        <w:t>in the form of factors</w:t>
      </w:r>
      <w:r w:rsidR="00B152CA" w:rsidRPr="00CE73C3">
        <w:rPr>
          <w:rFonts w:ascii="Times New Roman" w:eastAsia="Times New Roman" w:hAnsi="Times New Roman" w:cs="Times New Roman"/>
          <w:sz w:val="24"/>
          <w:szCs w:val="24"/>
          <w:lang w:eastAsia="en-ZW"/>
        </w:rPr>
        <w:t xml:space="preserve"> which may assist</w:t>
      </w:r>
      <w:r w:rsidR="007F5A05" w:rsidRPr="00CE73C3">
        <w:rPr>
          <w:rFonts w:ascii="Times New Roman" w:eastAsia="Times New Roman" w:hAnsi="Times New Roman" w:cs="Times New Roman"/>
          <w:sz w:val="24"/>
          <w:szCs w:val="24"/>
          <w:lang w:eastAsia="en-ZW"/>
        </w:rPr>
        <w:t xml:space="preserve"> prosecution in proving that</w:t>
      </w:r>
      <w:r w:rsidR="00B152CA" w:rsidRPr="00CE73C3">
        <w:rPr>
          <w:rFonts w:ascii="Times New Roman" w:eastAsia="Times New Roman" w:hAnsi="Times New Roman" w:cs="Times New Roman"/>
          <w:sz w:val="24"/>
          <w:szCs w:val="24"/>
          <w:lang w:eastAsia="en-ZW"/>
        </w:rPr>
        <w:t xml:space="preserve"> two or more people accused of the same crime acted in common purpose. </w:t>
      </w:r>
      <w:r w:rsidR="007F5A05" w:rsidRPr="00CE73C3">
        <w:rPr>
          <w:rFonts w:ascii="Times New Roman" w:eastAsia="Times New Roman" w:hAnsi="Times New Roman" w:cs="Times New Roman"/>
          <w:sz w:val="24"/>
          <w:szCs w:val="24"/>
          <w:lang w:eastAsia="en-ZW"/>
        </w:rPr>
        <w:t>I paraphrase them to mean that:</w:t>
      </w:r>
    </w:p>
    <w:p w:rsidR="00B152CA" w:rsidRPr="00CE73C3" w:rsidRDefault="00B152CA" w:rsidP="00CE73C3">
      <w:pPr>
        <w:pStyle w:val="ListParagraph"/>
        <w:numPr>
          <w:ilvl w:val="0"/>
          <w:numId w:val="13"/>
        </w:numPr>
        <w:shd w:val="clear" w:color="auto" w:fill="FFFFFF"/>
        <w:spacing w:after="0" w:line="360" w:lineRule="auto"/>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lastRenderedPageBreak/>
        <w:t>where there is evidence that the co-perpetrators were present or were in the immediate vicinity of the crime scene in circumstances where they are directly or indirectly implicated in the commission of the crime</w:t>
      </w:r>
      <w:r w:rsidR="00453F4A">
        <w:rPr>
          <w:rFonts w:ascii="Times New Roman" w:eastAsia="Times New Roman" w:hAnsi="Times New Roman" w:cs="Times New Roman"/>
          <w:sz w:val="24"/>
          <w:szCs w:val="24"/>
          <w:lang w:eastAsia="en-ZW"/>
        </w:rPr>
        <w:t>;</w:t>
      </w:r>
      <w:r w:rsidRPr="00CE73C3">
        <w:rPr>
          <w:rFonts w:ascii="Times New Roman" w:eastAsia="Times New Roman" w:hAnsi="Times New Roman" w:cs="Times New Roman"/>
          <w:sz w:val="24"/>
          <w:szCs w:val="24"/>
          <w:lang w:eastAsia="en-ZW"/>
        </w:rPr>
        <w:t xml:space="preserve"> or </w:t>
      </w:r>
    </w:p>
    <w:p w:rsidR="00B152CA" w:rsidRPr="00CE73C3" w:rsidRDefault="00B152CA" w:rsidP="00CE73C3">
      <w:pPr>
        <w:pStyle w:val="ListParagraph"/>
        <w:numPr>
          <w:ilvl w:val="0"/>
          <w:numId w:val="13"/>
        </w:numPr>
        <w:shd w:val="clear" w:color="auto" w:fill="FFFFFF"/>
        <w:spacing w:after="0" w:line="360" w:lineRule="auto"/>
        <w:jc w:val="both"/>
        <w:rPr>
          <w:rFonts w:ascii="Times New Roman" w:eastAsia="Times New Roman" w:hAnsi="Times New Roman" w:cs="Times New Roman"/>
          <w:sz w:val="24"/>
          <w:szCs w:val="24"/>
          <w:lang w:eastAsia="en-ZW"/>
        </w:rPr>
      </w:pPr>
      <w:r w:rsidRPr="00CE73C3">
        <w:rPr>
          <w:rFonts w:ascii="Times New Roman" w:eastAsia="Times New Roman" w:hAnsi="Times New Roman" w:cs="Times New Roman"/>
          <w:sz w:val="24"/>
          <w:szCs w:val="24"/>
          <w:lang w:eastAsia="en-ZW"/>
        </w:rPr>
        <w:t>where the co-perpetrators are linked in association to any conduct in the course of anything which may be deemed as conduct preparatory to any action or omission which results in the crime that they are charged with; or</w:t>
      </w:r>
    </w:p>
    <w:p w:rsidR="004766C9" w:rsidRPr="00CE73C3" w:rsidRDefault="00B152CA" w:rsidP="00CE73C3">
      <w:pPr>
        <w:pStyle w:val="ListParagraph"/>
        <w:numPr>
          <w:ilvl w:val="0"/>
          <w:numId w:val="13"/>
        </w:numPr>
        <w:shd w:val="clear" w:color="auto" w:fill="FFFFFF"/>
        <w:spacing w:after="0" w:line="360" w:lineRule="auto"/>
        <w:jc w:val="both"/>
        <w:rPr>
          <w:rFonts w:ascii="Times New Roman" w:eastAsia="Times New Roman" w:hAnsi="Times New Roman" w:cs="Times New Roman"/>
          <w:sz w:val="24"/>
          <w:szCs w:val="24"/>
          <w:u w:val="single"/>
          <w:lang w:eastAsia="en-ZW"/>
        </w:rPr>
      </w:pPr>
      <w:r w:rsidRPr="00CE73C3">
        <w:rPr>
          <w:rFonts w:ascii="Times New Roman" w:eastAsia="Times New Roman" w:hAnsi="Times New Roman" w:cs="Times New Roman"/>
          <w:sz w:val="24"/>
          <w:szCs w:val="24"/>
          <w:lang w:eastAsia="en-ZW"/>
        </w:rPr>
        <w:t xml:space="preserve"> Where the co-perpetrators participated</w:t>
      </w:r>
      <w:r w:rsidRPr="00CE73C3">
        <w:rPr>
          <w:rFonts w:ascii="Times New Roman" w:hAnsi="Times New Roman" w:cs="Times New Roman"/>
          <w:sz w:val="24"/>
          <w:szCs w:val="24"/>
        </w:rPr>
        <w:t xml:space="preserve"> in any criminal behaviour as a collective before the conduct which resulted in the crime for which they are charged.</w:t>
      </w:r>
      <w:r w:rsidRPr="00CE73C3">
        <w:rPr>
          <w:rFonts w:ascii="Times New Roman" w:hAnsi="Times New Roman" w:cs="Times New Roman"/>
          <w:sz w:val="20"/>
          <w:szCs w:val="20"/>
        </w:rPr>
        <w:t xml:space="preserve">  </w:t>
      </w:r>
    </w:p>
    <w:p w:rsidR="007F5A05" w:rsidRPr="00CE73C3" w:rsidRDefault="00921FCE" w:rsidP="00CE73C3">
      <w:pPr>
        <w:shd w:val="clear" w:color="auto" w:fill="FFFFFF"/>
        <w:spacing w:after="0" w:line="360" w:lineRule="auto"/>
        <w:jc w:val="both"/>
        <w:rPr>
          <w:rFonts w:ascii="Times New Roman" w:eastAsia="Times New Roman" w:hAnsi="Times New Roman" w:cs="Times New Roman"/>
          <w:b/>
          <w:sz w:val="24"/>
          <w:szCs w:val="24"/>
          <w:lang w:eastAsia="en-ZW"/>
        </w:rPr>
      </w:pPr>
      <w:r w:rsidRPr="00CE73C3">
        <w:rPr>
          <w:rFonts w:ascii="Times New Roman" w:eastAsia="Times New Roman" w:hAnsi="Times New Roman" w:cs="Times New Roman"/>
          <w:b/>
          <w:sz w:val="24"/>
          <w:szCs w:val="24"/>
          <w:lang w:eastAsia="en-ZW"/>
        </w:rPr>
        <w:t>APPLICATION OF THE LAW TO THE FACTS</w:t>
      </w:r>
    </w:p>
    <w:p w:rsidR="007F5A05" w:rsidRPr="00CE73C3" w:rsidRDefault="00921FCE" w:rsidP="00CE73C3">
      <w:pPr>
        <w:shd w:val="clear" w:color="auto" w:fill="FFFFFF"/>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ab/>
      </w:r>
      <w:r w:rsidR="007F5A05" w:rsidRPr="00CE73C3">
        <w:rPr>
          <w:rFonts w:ascii="Times New Roman" w:eastAsia="Times New Roman" w:hAnsi="Times New Roman" w:cs="Times New Roman"/>
          <w:sz w:val="24"/>
          <w:szCs w:val="24"/>
          <w:lang w:eastAsia="en-ZW"/>
        </w:rPr>
        <w:t>In this case the question is therefore whether the prosecutor established any of the above three requirements.</w:t>
      </w:r>
      <w:r w:rsidR="007F5A05" w:rsidRPr="00CE73C3">
        <w:rPr>
          <w:rFonts w:ascii="Times New Roman" w:eastAsia="Times New Roman" w:hAnsi="Times New Roman" w:cs="Times New Roman"/>
          <w:b/>
          <w:sz w:val="24"/>
          <w:szCs w:val="24"/>
          <w:lang w:eastAsia="en-ZW"/>
        </w:rPr>
        <w:t xml:space="preserve"> </w:t>
      </w:r>
      <w:r w:rsidR="007F5A05" w:rsidRPr="00CE73C3">
        <w:rPr>
          <w:rFonts w:ascii="Times New Roman" w:eastAsia="Times New Roman" w:hAnsi="Times New Roman" w:cs="Times New Roman"/>
          <w:sz w:val="24"/>
          <w:szCs w:val="24"/>
          <w:lang w:eastAsia="en-ZW"/>
        </w:rPr>
        <w:t xml:space="preserve">Clearly, the language which the legislature employed illustrates that there is no need for the state to establish the existence of all the three considerations at the same time. The proof of one or more of them suffices. We have already discussed and found beyond reasonable doubt that each of the four accused was present at the scene of crime. We remain aware that the provision states that the establishment of each or more of the factors is not in itself necessarily decisive. What that means is that usually more is required for the co-perpetrators to be liable. For instance not everyone who was present when the deceased was assaulted can be held as a co-perpetrator of the murder. There must be other evidence which implicates an accused. </w:t>
      </w:r>
      <w:r>
        <w:rPr>
          <w:rFonts w:ascii="Times New Roman" w:eastAsia="Times New Roman" w:hAnsi="Times New Roman" w:cs="Times New Roman"/>
          <w:sz w:val="24"/>
          <w:szCs w:val="24"/>
          <w:lang w:eastAsia="en-ZW"/>
        </w:rPr>
        <w:t xml:space="preserve"> </w:t>
      </w:r>
      <w:r w:rsidR="007F5A05" w:rsidRPr="00CE73C3">
        <w:rPr>
          <w:rFonts w:ascii="Times New Roman" w:eastAsia="Times New Roman" w:hAnsi="Times New Roman" w:cs="Times New Roman"/>
          <w:sz w:val="24"/>
          <w:szCs w:val="24"/>
          <w:lang w:eastAsia="en-ZW"/>
        </w:rPr>
        <w:t xml:space="preserve">In this case, we have already held that indeed each of the accused in one way or another participated in assaulting the deceased. Each of them therefore had the intention to or knowledge that murder could be committed. </w:t>
      </w:r>
      <w:r>
        <w:rPr>
          <w:rFonts w:ascii="Times New Roman" w:eastAsia="Times New Roman" w:hAnsi="Times New Roman" w:cs="Times New Roman"/>
          <w:sz w:val="24"/>
          <w:szCs w:val="24"/>
          <w:lang w:eastAsia="en-ZW"/>
        </w:rPr>
        <w:t xml:space="preserve"> </w:t>
      </w:r>
      <w:r w:rsidR="007F5A05" w:rsidRPr="00CE73C3">
        <w:rPr>
          <w:rFonts w:ascii="Times New Roman" w:eastAsia="Times New Roman" w:hAnsi="Times New Roman" w:cs="Times New Roman"/>
          <w:sz w:val="24"/>
          <w:szCs w:val="24"/>
          <w:lang w:eastAsia="en-ZW"/>
        </w:rPr>
        <w:t xml:space="preserve">At the very least there is no denying that each of them realised that there was a real risk or possibility that their indiscriminate beating of the deceased could result in death but were nonetheless reckless as to the consequences of their actions. </w:t>
      </w:r>
      <w:r w:rsidR="00F921FB" w:rsidRPr="00CE73C3">
        <w:rPr>
          <w:rFonts w:ascii="Times New Roman" w:eastAsia="Times New Roman" w:hAnsi="Times New Roman" w:cs="Times New Roman"/>
          <w:sz w:val="24"/>
          <w:szCs w:val="24"/>
          <w:lang w:eastAsia="en-ZW"/>
        </w:rPr>
        <w:t xml:space="preserve">There is </w:t>
      </w:r>
      <w:r w:rsidR="007F5A05" w:rsidRPr="00CE73C3">
        <w:rPr>
          <w:rFonts w:ascii="Times New Roman" w:eastAsia="Times New Roman" w:hAnsi="Times New Roman" w:cs="Times New Roman"/>
          <w:sz w:val="24"/>
          <w:szCs w:val="24"/>
          <w:lang w:eastAsia="en-ZW"/>
        </w:rPr>
        <w:t xml:space="preserve">therefore besides their presence at the scene, </w:t>
      </w:r>
      <w:r w:rsidR="00F921FB" w:rsidRPr="00CE73C3">
        <w:rPr>
          <w:rFonts w:ascii="Times New Roman" w:eastAsia="Times New Roman" w:hAnsi="Times New Roman" w:cs="Times New Roman"/>
          <w:sz w:val="24"/>
          <w:szCs w:val="24"/>
          <w:lang w:eastAsia="en-ZW"/>
        </w:rPr>
        <w:t>a causal link between the deceased’s death and the</w:t>
      </w:r>
      <w:r w:rsidR="007F5A05" w:rsidRPr="00CE73C3">
        <w:rPr>
          <w:rFonts w:ascii="Times New Roman" w:eastAsia="Times New Roman" w:hAnsi="Times New Roman" w:cs="Times New Roman"/>
          <w:sz w:val="24"/>
          <w:szCs w:val="24"/>
          <w:lang w:eastAsia="en-ZW"/>
        </w:rPr>
        <w:t xml:space="preserve"> accused’s actions.</w:t>
      </w:r>
      <w:r w:rsidR="004626AD" w:rsidRPr="00CE73C3">
        <w:rPr>
          <w:rFonts w:ascii="Times New Roman" w:eastAsia="Times New Roman" w:hAnsi="Times New Roman" w:cs="Times New Roman"/>
          <w:sz w:val="24"/>
          <w:szCs w:val="24"/>
          <w:lang w:eastAsia="en-ZW"/>
        </w:rPr>
        <w:t xml:space="preserve"> </w:t>
      </w:r>
      <w:r w:rsidR="007F5A05" w:rsidRPr="00CE73C3">
        <w:rPr>
          <w:rFonts w:ascii="Times New Roman" w:eastAsia="Times New Roman" w:hAnsi="Times New Roman" w:cs="Times New Roman"/>
          <w:sz w:val="24"/>
          <w:szCs w:val="24"/>
          <w:lang w:eastAsia="en-ZW"/>
        </w:rPr>
        <w:t xml:space="preserve">There </w:t>
      </w:r>
      <w:r w:rsidR="00F300B6" w:rsidRPr="00CE73C3">
        <w:rPr>
          <w:rFonts w:ascii="Times New Roman" w:eastAsia="Times New Roman" w:hAnsi="Times New Roman" w:cs="Times New Roman"/>
          <w:sz w:val="24"/>
          <w:szCs w:val="24"/>
          <w:lang w:eastAsia="en-ZW"/>
        </w:rPr>
        <w:t xml:space="preserve">is </w:t>
      </w:r>
      <w:r w:rsidR="007F5A05" w:rsidRPr="00CE73C3">
        <w:rPr>
          <w:rFonts w:ascii="Times New Roman" w:eastAsia="Times New Roman" w:hAnsi="Times New Roman" w:cs="Times New Roman"/>
          <w:sz w:val="24"/>
          <w:szCs w:val="24"/>
          <w:lang w:eastAsia="en-ZW"/>
        </w:rPr>
        <w:t>proof</w:t>
      </w:r>
      <w:r w:rsidR="00F921FB" w:rsidRPr="00CE73C3">
        <w:rPr>
          <w:rFonts w:ascii="Times New Roman" w:eastAsia="Times New Roman" w:hAnsi="Times New Roman" w:cs="Times New Roman"/>
          <w:sz w:val="24"/>
          <w:szCs w:val="24"/>
          <w:lang w:eastAsia="en-ZW"/>
        </w:rPr>
        <w:t xml:space="preserve"> that the death was a co</w:t>
      </w:r>
      <w:r w:rsidR="0000681E" w:rsidRPr="00CE73C3">
        <w:rPr>
          <w:rFonts w:ascii="Times New Roman" w:eastAsia="Times New Roman" w:hAnsi="Times New Roman" w:cs="Times New Roman"/>
          <w:sz w:val="24"/>
          <w:szCs w:val="24"/>
          <w:lang w:eastAsia="en-ZW"/>
        </w:rPr>
        <w:t xml:space="preserve">nsequence of accused’s </w:t>
      </w:r>
      <w:r w:rsidR="00F921FB" w:rsidRPr="00CE73C3">
        <w:rPr>
          <w:rFonts w:ascii="Times New Roman" w:eastAsia="Times New Roman" w:hAnsi="Times New Roman" w:cs="Times New Roman"/>
          <w:sz w:val="24"/>
          <w:szCs w:val="24"/>
          <w:lang w:eastAsia="en-ZW"/>
        </w:rPr>
        <w:t>assault of the deceased.</w:t>
      </w:r>
      <w:r w:rsidR="004626AD" w:rsidRPr="00CE73C3">
        <w:rPr>
          <w:rFonts w:ascii="Times New Roman" w:eastAsia="Times New Roman" w:hAnsi="Times New Roman" w:cs="Times New Roman"/>
          <w:sz w:val="24"/>
          <w:szCs w:val="24"/>
          <w:lang w:eastAsia="en-ZW"/>
        </w:rPr>
        <w:t xml:space="preserve"> T</w:t>
      </w:r>
      <w:r w:rsidR="007F5A05" w:rsidRPr="00CE73C3">
        <w:rPr>
          <w:rFonts w:ascii="Times New Roman" w:eastAsia="Times New Roman" w:hAnsi="Times New Roman" w:cs="Times New Roman"/>
          <w:sz w:val="24"/>
          <w:szCs w:val="24"/>
          <w:lang w:eastAsia="en-ZW"/>
        </w:rPr>
        <w:t>he post-mortem</w:t>
      </w:r>
      <w:r w:rsidR="00F921FB" w:rsidRPr="00CE73C3">
        <w:rPr>
          <w:rFonts w:ascii="Times New Roman" w:eastAsia="Times New Roman" w:hAnsi="Times New Roman" w:cs="Times New Roman"/>
          <w:sz w:val="24"/>
          <w:szCs w:val="24"/>
          <w:lang w:eastAsia="en-ZW"/>
        </w:rPr>
        <w:t xml:space="preserve"> clearly </w:t>
      </w:r>
      <w:r w:rsidR="00F300B6" w:rsidRPr="00CE73C3">
        <w:rPr>
          <w:rFonts w:ascii="Times New Roman" w:eastAsia="Times New Roman" w:hAnsi="Times New Roman" w:cs="Times New Roman"/>
          <w:sz w:val="24"/>
          <w:szCs w:val="24"/>
          <w:lang w:eastAsia="en-ZW"/>
        </w:rPr>
        <w:t>spells</w:t>
      </w:r>
      <w:r w:rsidR="007F5A05" w:rsidRPr="00CE73C3">
        <w:rPr>
          <w:rFonts w:ascii="Times New Roman" w:eastAsia="Times New Roman" w:hAnsi="Times New Roman" w:cs="Times New Roman"/>
          <w:sz w:val="24"/>
          <w:szCs w:val="24"/>
          <w:lang w:eastAsia="en-ZW"/>
        </w:rPr>
        <w:t xml:space="preserve"> out </w:t>
      </w:r>
      <w:r w:rsidR="00F921FB" w:rsidRPr="00CE73C3">
        <w:rPr>
          <w:rFonts w:ascii="Times New Roman" w:eastAsia="Times New Roman" w:hAnsi="Times New Roman" w:cs="Times New Roman"/>
          <w:sz w:val="24"/>
          <w:szCs w:val="24"/>
          <w:lang w:eastAsia="en-ZW"/>
        </w:rPr>
        <w:t>the cause of death.</w:t>
      </w:r>
      <w:r w:rsidR="004626AD" w:rsidRPr="00CE73C3">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 </w:t>
      </w:r>
      <w:r w:rsidR="00F921FB" w:rsidRPr="00CE73C3">
        <w:rPr>
          <w:rFonts w:ascii="Times New Roman" w:eastAsia="Times New Roman" w:hAnsi="Times New Roman" w:cs="Times New Roman"/>
          <w:sz w:val="24"/>
          <w:szCs w:val="24"/>
          <w:lang w:eastAsia="en-ZW"/>
        </w:rPr>
        <w:t xml:space="preserve">It is our finding that </w:t>
      </w:r>
      <w:r>
        <w:rPr>
          <w:rFonts w:ascii="Times New Roman" w:eastAsia="Times New Roman" w:hAnsi="Times New Roman" w:cs="Times New Roman"/>
          <w:sz w:val="24"/>
          <w:szCs w:val="24"/>
          <w:lang w:eastAsia="en-ZW"/>
        </w:rPr>
        <w:t>first</w:t>
      </w:r>
      <w:r w:rsidR="0000681E" w:rsidRPr="00CE73C3">
        <w:rPr>
          <w:rFonts w:ascii="Times New Roman" w:eastAsia="Times New Roman" w:hAnsi="Times New Roman" w:cs="Times New Roman"/>
          <w:sz w:val="24"/>
          <w:szCs w:val="24"/>
          <w:vertAlign w:val="superscript"/>
          <w:lang w:eastAsia="en-ZW"/>
        </w:rPr>
        <w:t xml:space="preserve"> </w:t>
      </w:r>
      <w:r w:rsidR="00CC0E36" w:rsidRPr="00CE73C3">
        <w:rPr>
          <w:rFonts w:ascii="Times New Roman" w:eastAsia="Times New Roman" w:hAnsi="Times New Roman" w:cs="Times New Roman"/>
          <w:sz w:val="24"/>
          <w:szCs w:val="24"/>
          <w:lang w:eastAsia="en-ZW"/>
        </w:rPr>
        <w:t xml:space="preserve">and </w:t>
      </w:r>
      <w:r>
        <w:rPr>
          <w:rFonts w:ascii="Times New Roman" w:eastAsia="Times New Roman" w:hAnsi="Times New Roman" w:cs="Times New Roman"/>
          <w:sz w:val="24"/>
          <w:szCs w:val="24"/>
          <w:lang w:eastAsia="en-ZW"/>
        </w:rPr>
        <w:t>second</w:t>
      </w:r>
      <w:r w:rsidR="007F5A05" w:rsidRPr="00CE73C3">
        <w:rPr>
          <w:rFonts w:ascii="Times New Roman" w:eastAsia="Times New Roman" w:hAnsi="Times New Roman" w:cs="Times New Roman"/>
          <w:sz w:val="24"/>
          <w:szCs w:val="24"/>
          <w:lang w:eastAsia="en-ZW"/>
        </w:rPr>
        <w:t xml:space="preserve"> accused assaulted the</w:t>
      </w:r>
      <w:r w:rsidR="00F921FB" w:rsidRPr="00CE73C3">
        <w:rPr>
          <w:rFonts w:ascii="Times New Roman" w:eastAsia="Times New Roman" w:hAnsi="Times New Roman" w:cs="Times New Roman"/>
          <w:sz w:val="24"/>
          <w:szCs w:val="24"/>
          <w:lang w:eastAsia="en-ZW"/>
        </w:rPr>
        <w:t xml:space="preserve"> deceased from the time </w:t>
      </w:r>
      <w:r w:rsidR="00CC0E36" w:rsidRPr="00CE73C3">
        <w:rPr>
          <w:rFonts w:ascii="Times New Roman" w:eastAsia="Times New Roman" w:hAnsi="Times New Roman" w:cs="Times New Roman"/>
          <w:sz w:val="24"/>
          <w:szCs w:val="24"/>
          <w:lang w:eastAsia="en-ZW"/>
        </w:rPr>
        <w:t>t</w:t>
      </w:r>
      <w:r w:rsidR="00F921FB" w:rsidRPr="00CE73C3">
        <w:rPr>
          <w:rFonts w:ascii="Times New Roman" w:eastAsia="Times New Roman" w:hAnsi="Times New Roman" w:cs="Times New Roman"/>
          <w:sz w:val="24"/>
          <w:szCs w:val="24"/>
          <w:lang w:eastAsia="en-ZW"/>
        </w:rPr>
        <w:t>he</w:t>
      </w:r>
      <w:r w:rsidR="00CC0E36" w:rsidRPr="00CE73C3">
        <w:rPr>
          <w:rFonts w:ascii="Times New Roman" w:eastAsia="Times New Roman" w:hAnsi="Times New Roman" w:cs="Times New Roman"/>
          <w:sz w:val="24"/>
          <w:szCs w:val="24"/>
          <w:lang w:eastAsia="en-ZW"/>
        </w:rPr>
        <w:t>y</w:t>
      </w:r>
      <w:r w:rsidR="00F921FB" w:rsidRPr="00CE73C3">
        <w:rPr>
          <w:rFonts w:ascii="Times New Roman" w:eastAsia="Times New Roman" w:hAnsi="Times New Roman" w:cs="Times New Roman"/>
          <w:sz w:val="24"/>
          <w:szCs w:val="24"/>
          <w:lang w:eastAsia="en-ZW"/>
        </w:rPr>
        <w:t xml:space="preserve"> arrived at </w:t>
      </w:r>
      <w:r w:rsidR="00F300B6" w:rsidRPr="00CE73C3">
        <w:rPr>
          <w:rFonts w:ascii="Times New Roman" w:eastAsia="Times New Roman" w:hAnsi="Times New Roman" w:cs="Times New Roman"/>
          <w:sz w:val="24"/>
          <w:szCs w:val="24"/>
          <w:lang w:eastAsia="en-ZW"/>
        </w:rPr>
        <w:t>the scene up to</w:t>
      </w:r>
      <w:r w:rsidR="007F5A05" w:rsidRPr="00CE73C3">
        <w:rPr>
          <w:rFonts w:ascii="Times New Roman" w:eastAsia="Times New Roman" w:hAnsi="Times New Roman" w:cs="Times New Roman"/>
          <w:sz w:val="24"/>
          <w:szCs w:val="24"/>
          <w:lang w:eastAsia="en-ZW"/>
        </w:rPr>
        <w:t xml:space="preserve"> the time that they were restrained by Kuda.</w:t>
      </w:r>
      <w:r w:rsidR="004626AD" w:rsidRPr="00CE73C3">
        <w:rPr>
          <w:rFonts w:ascii="Times New Roman" w:eastAsia="Times New Roman" w:hAnsi="Times New Roman" w:cs="Times New Roman"/>
          <w:sz w:val="24"/>
          <w:szCs w:val="24"/>
          <w:lang w:eastAsia="en-ZW"/>
        </w:rPr>
        <w:t xml:space="preserve"> </w:t>
      </w:r>
      <w:r w:rsidR="00F921FB" w:rsidRPr="00CE73C3">
        <w:rPr>
          <w:rFonts w:ascii="Times New Roman" w:eastAsia="Times New Roman" w:hAnsi="Times New Roman" w:cs="Times New Roman"/>
          <w:sz w:val="24"/>
          <w:szCs w:val="24"/>
          <w:lang w:eastAsia="en-ZW"/>
        </w:rPr>
        <w:t>The assault was sever</w:t>
      </w:r>
      <w:r w:rsidR="00CC0E36" w:rsidRPr="00CE73C3">
        <w:rPr>
          <w:rFonts w:ascii="Times New Roman" w:eastAsia="Times New Roman" w:hAnsi="Times New Roman" w:cs="Times New Roman"/>
          <w:sz w:val="24"/>
          <w:szCs w:val="24"/>
          <w:lang w:eastAsia="en-ZW"/>
        </w:rPr>
        <w:t>e</w:t>
      </w:r>
      <w:r w:rsidR="00F300B6" w:rsidRPr="00CE73C3">
        <w:rPr>
          <w:rFonts w:ascii="Times New Roman" w:eastAsia="Times New Roman" w:hAnsi="Times New Roman" w:cs="Times New Roman"/>
          <w:sz w:val="24"/>
          <w:szCs w:val="24"/>
          <w:lang w:eastAsia="en-ZW"/>
        </w:rPr>
        <w:t>,</w:t>
      </w:r>
      <w:r w:rsidR="00CC0E36" w:rsidRPr="00CE73C3">
        <w:rPr>
          <w:rFonts w:ascii="Times New Roman" w:eastAsia="Times New Roman" w:hAnsi="Times New Roman" w:cs="Times New Roman"/>
          <w:sz w:val="24"/>
          <w:szCs w:val="24"/>
          <w:lang w:eastAsia="en-ZW"/>
        </w:rPr>
        <w:t xml:space="preserve"> indiscriminate and prolonged.</w:t>
      </w:r>
      <w:r w:rsidR="007F5A05" w:rsidRPr="00CE73C3">
        <w:rPr>
          <w:rFonts w:ascii="Times New Roman" w:eastAsia="Times New Roman" w:hAnsi="Times New Roman" w:cs="Times New Roman"/>
          <w:sz w:val="24"/>
          <w:szCs w:val="24"/>
          <w:lang w:eastAsia="en-ZW"/>
        </w:rPr>
        <w:t xml:space="preserve"> They arrived at the scene together armed with a machete. They claimed to have endured a spate of thefts at their homestead. They were agitated by the presence of the alleged thief in their village and were bent on teaching him a lesson. Their common purpose</w:t>
      </w:r>
      <w:r w:rsidR="00A20C8A" w:rsidRPr="00CE73C3">
        <w:rPr>
          <w:rFonts w:ascii="Times New Roman" w:eastAsia="Times New Roman" w:hAnsi="Times New Roman" w:cs="Times New Roman"/>
          <w:sz w:val="24"/>
          <w:szCs w:val="24"/>
          <w:lang w:eastAsia="en-ZW"/>
        </w:rPr>
        <w:t xml:space="preserve"> which</w:t>
      </w:r>
      <w:r w:rsidR="007F5A05" w:rsidRPr="00CE73C3">
        <w:rPr>
          <w:rFonts w:ascii="Times New Roman" w:eastAsia="Times New Roman" w:hAnsi="Times New Roman" w:cs="Times New Roman"/>
          <w:sz w:val="24"/>
          <w:szCs w:val="24"/>
          <w:lang w:eastAsia="en-ZW"/>
        </w:rPr>
        <w:t xml:space="preserve"> </w:t>
      </w:r>
      <w:r w:rsidR="00F300B6" w:rsidRPr="00CE73C3">
        <w:rPr>
          <w:rFonts w:ascii="Times New Roman" w:eastAsia="Times New Roman" w:hAnsi="Times New Roman" w:cs="Times New Roman"/>
          <w:sz w:val="24"/>
          <w:szCs w:val="24"/>
          <w:lang w:eastAsia="en-ZW"/>
        </w:rPr>
        <w:t xml:space="preserve">was apparent </w:t>
      </w:r>
      <w:r w:rsidR="007F5A05" w:rsidRPr="00CE73C3">
        <w:rPr>
          <w:rFonts w:ascii="Times New Roman" w:eastAsia="Times New Roman" w:hAnsi="Times New Roman" w:cs="Times New Roman"/>
          <w:sz w:val="24"/>
          <w:szCs w:val="24"/>
          <w:lang w:eastAsia="en-ZW"/>
        </w:rPr>
        <w:t xml:space="preserve">from the time they left the house was to assault the deceased. In our view </w:t>
      </w:r>
      <w:r>
        <w:rPr>
          <w:rFonts w:ascii="Times New Roman" w:eastAsia="Times New Roman" w:hAnsi="Times New Roman" w:cs="Times New Roman"/>
          <w:sz w:val="24"/>
          <w:szCs w:val="24"/>
          <w:lang w:eastAsia="en-ZW"/>
        </w:rPr>
        <w:t>first</w:t>
      </w:r>
      <w:r w:rsidR="007F5A05" w:rsidRPr="00CE73C3">
        <w:rPr>
          <w:rFonts w:ascii="Times New Roman" w:eastAsia="Times New Roman" w:hAnsi="Times New Roman" w:cs="Times New Roman"/>
          <w:sz w:val="24"/>
          <w:szCs w:val="24"/>
          <w:lang w:eastAsia="en-ZW"/>
        </w:rPr>
        <w:t xml:space="preserve"> accused and </w:t>
      </w:r>
      <w:r>
        <w:rPr>
          <w:rFonts w:ascii="Times New Roman" w:eastAsia="Times New Roman" w:hAnsi="Times New Roman" w:cs="Times New Roman"/>
          <w:sz w:val="24"/>
          <w:szCs w:val="24"/>
          <w:lang w:eastAsia="en-ZW"/>
        </w:rPr>
        <w:t>second</w:t>
      </w:r>
      <w:r w:rsidR="007F5A05" w:rsidRPr="00CE73C3">
        <w:rPr>
          <w:rFonts w:ascii="Times New Roman" w:eastAsia="Times New Roman" w:hAnsi="Times New Roman" w:cs="Times New Roman"/>
          <w:sz w:val="24"/>
          <w:szCs w:val="24"/>
          <w:lang w:eastAsia="en-ZW"/>
        </w:rPr>
        <w:t xml:space="preserve"> accused cannot escape liability for the murder.  </w:t>
      </w:r>
      <w:r w:rsidR="001D701C">
        <w:rPr>
          <w:rFonts w:ascii="Times New Roman" w:eastAsia="Times New Roman" w:hAnsi="Times New Roman" w:cs="Times New Roman"/>
          <w:sz w:val="24"/>
          <w:szCs w:val="24"/>
          <w:lang w:eastAsia="en-ZW"/>
        </w:rPr>
        <w:lastRenderedPageBreak/>
        <w:tab/>
      </w:r>
      <w:r w:rsidR="007F5A05" w:rsidRPr="00CE73C3">
        <w:rPr>
          <w:rFonts w:ascii="Times New Roman" w:eastAsia="Times New Roman" w:hAnsi="Times New Roman" w:cs="Times New Roman"/>
          <w:sz w:val="24"/>
          <w:szCs w:val="24"/>
          <w:lang w:eastAsia="en-ZW"/>
        </w:rPr>
        <w:t xml:space="preserve">The </w:t>
      </w:r>
      <w:r w:rsidR="001D701C">
        <w:rPr>
          <w:rFonts w:ascii="Times New Roman" w:eastAsia="Times New Roman" w:hAnsi="Times New Roman" w:cs="Times New Roman"/>
          <w:sz w:val="24"/>
          <w:szCs w:val="24"/>
          <w:lang w:eastAsia="en-ZW"/>
        </w:rPr>
        <w:t>third</w:t>
      </w:r>
      <w:r w:rsidR="007F5A05" w:rsidRPr="00CE73C3">
        <w:rPr>
          <w:rFonts w:ascii="Times New Roman" w:eastAsia="Times New Roman" w:hAnsi="Times New Roman" w:cs="Times New Roman"/>
          <w:sz w:val="24"/>
          <w:szCs w:val="24"/>
          <w:lang w:eastAsia="en-ZW"/>
        </w:rPr>
        <w:t xml:space="preserve"> and </w:t>
      </w:r>
      <w:r w:rsidR="001D701C">
        <w:rPr>
          <w:rFonts w:ascii="Times New Roman" w:eastAsia="Times New Roman" w:hAnsi="Times New Roman" w:cs="Times New Roman"/>
          <w:sz w:val="24"/>
          <w:szCs w:val="24"/>
          <w:lang w:eastAsia="en-ZW"/>
        </w:rPr>
        <w:t>fourth</w:t>
      </w:r>
      <w:r w:rsidR="007F5A05" w:rsidRPr="00CE73C3">
        <w:rPr>
          <w:rFonts w:ascii="Times New Roman" w:eastAsia="Times New Roman" w:hAnsi="Times New Roman" w:cs="Times New Roman"/>
          <w:sz w:val="24"/>
          <w:szCs w:val="24"/>
          <w:lang w:eastAsia="en-ZW"/>
        </w:rPr>
        <w:t xml:space="preserve"> accused persons although in a less blatant way than their colleagues in one way or another </w:t>
      </w:r>
      <w:r w:rsidR="00F300B6" w:rsidRPr="00CE73C3">
        <w:rPr>
          <w:rFonts w:ascii="Times New Roman" w:eastAsia="Times New Roman" w:hAnsi="Times New Roman" w:cs="Times New Roman"/>
          <w:sz w:val="24"/>
          <w:szCs w:val="24"/>
          <w:lang w:eastAsia="en-ZW"/>
        </w:rPr>
        <w:t>equally assaulted</w:t>
      </w:r>
      <w:r w:rsidR="007F5A05" w:rsidRPr="00CE73C3">
        <w:rPr>
          <w:rFonts w:ascii="Times New Roman" w:eastAsia="Times New Roman" w:hAnsi="Times New Roman" w:cs="Times New Roman"/>
          <w:sz w:val="24"/>
          <w:szCs w:val="24"/>
          <w:lang w:eastAsia="en-ZW"/>
        </w:rPr>
        <w:t xml:space="preserve"> the deceased. Their behaviour is brought into the realm of co-perpetrators through the employment of the doctrine of liability of co-perpetrators as discussed above. </w:t>
      </w:r>
      <w:r w:rsidR="00CC0E36" w:rsidRPr="00CE73C3">
        <w:rPr>
          <w:rFonts w:ascii="Times New Roman" w:eastAsia="Times New Roman" w:hAnsi="Times New Roman" w:cs="Times New Roman"/>
          <w:sz w:val="24"/>
          <w:szCs w:val="24"/>
          <w:lang w:eastAsia="en-ZW"/>
        </w:rPr>
        <w:t>A machete is a lethal weapon.</w:t>
      </w:r>
      <w:r w:rsidR="00EA1883" w:rsidRPr="00CE73C3">
        <w:rPr>
          <w:rFonts w:ascii="Times New Roman" w:eastAsia="Times New Roman" w:hAnsi="Times New Roman" w:cs="Times New Roman"/>
          <w:sz w:val="24"/>
          <w:szCs w:val="24"/>
          <w:lang w:eastAsia="en-ZW"/>
        </w:rPr>
        <w:t xml:space="preserve"> </w:t>
      </w:r>
      <w:r w:rsidR="007F5A05" w:rsidRPr="00CE73C3">
        <w:rPr>
          <w:rFonts w:ascii="Times New Roman" w:eastAsia="Times New Roman" w:hAnsi="Times New Roman" w:cs="Times New Roman"/>
          <w:sz w:val="24"/>
          <w:szCs w:val="24"/>
          <w:lang w:eastAsia="en-ZW"/>
        </w:rPr>
        <w:t>The accused</w:t>
      </w:r>
      <w:r w:rsidR="00CC0E36" w:rsidRPr="00CE73C3">
        <w:rPr>
          <w:rFonts w:ascii="Times New Roman" w:eastAsia="Times New Roman" w:hAnsi="Times New Roman" w:cs="Times New Roman"/>
          <w:sz w:val="24"/>
          <w:szCs w:val="24"/>
          <w:lang w:eastAsia="en-ZW"/>
        </w:rPr>
        <w:t xml:space="preserve"> must have </w:t>
      </w:r>
      <w:r w:rsidR="007F5A05" w:rsidRPr="00CE73C3">
        <w:rPr>
          <w:rFonts w:ascii="Times New Roman" w:eastAsia="Times New Roman" w:hAnsi="Times New Roman" w:cs="Times New Roman"/>
          <w:sz w:val="24"/>
          <w:szCs w:val="24"/>
          <w:lang w:eastAsia="en-ZW"/>
        </w:rPr>
        <w:t>and indeed knew</w:t>
      </w:r>
      <w:r w:rsidR="00CC0E36" w:rsidRPr="00CE73C3">
        <w:rPr>
          <w:rFonts w:ascii="Times New Roman" w:eastAsia="Times New Roman" w:hAnsi="Times New Roman" w:cs="Times New Roman"/>
          <w:sz w:val="24"/>
          <w:szCs w:val="24"/>
          <w:lang w:eastAsia="en-ZW"/>
        </w:rPr>
        <w:t xml:space="preserve"> that </w:t>
      </w:r>
      <w:r w:rsidR="007F5A05" w:rsidRPr="00CE73C3">
        <w:rPr>
          <w:rFonts w:ascii="Times New Roman" w:eastAsia="Times New Roman" w:hAnsi="Times New Roman" w:cs="Times New Roman"/>
          <w:sz w:val="24"/>
          <w:szCs w:val="24"/>
          <w:lang w:eastAsia="en-ZW"/>
        </w:rPr>
        <w:t>attacking a human being with such a weapon might result in</w:t>
      </w:r>
      <w:r w:rsidR="00031103" w:rsidRPr="00CE73C3">
        <w:rPr>
          <w:rFonts w:ascii="Times New Roman" w:eastAsia="Times New Roman" w:hAnsi="Times New Roman" w:cs="Times New Roman"/>
          <w:sz w:val="24"/>
          <w:szCs w:val="24"/>
          <w:lang w:eastAsia="en-ZW"/>
        </w:rPr>
        <w:t xml:space="preserve"> death. </w:t>
      </w:r>
      <w:r w:rsidR="007F5A05" w:rsidRPr="00CE73C3">
        <w:rPr>
          <w:rFonts w:ascii="Times New Roman" w:eastAsia="Times New Roman" w:hAnsi="Times New Roman" w:cs="Times New Roman"/>
          <w:sz w:val="24"/>
          <w:szCs w:val="24"/>
          <w:lang w:eastAsia="en-ZW"/>
        </w:rPr>
        <w:t xml:space="preserve">Assaulting him severely with switches on top of using the lethal weapon only served to compound that realisation. </w:t>
      </w:r>
      <w:r w:rsidR="00931E89" w:rsidRPr="00CE73C3">
        <w:rPr>
          <w:rFonts w:ascii="Times New Roman" w:eastAsia="Times New Roman" w:hAnsi="Times New Roman" w:cs="Times New Roman"/>
          <w:sz w:val="24"/>
          <w:szCs w:val="24"/>
          <w:lang w:eastAsia="en-ZW"/>
        </w:rPr>
        <w:t xml:space="preserve">The unavoidable conclusion is that </w:t>
      </w:r>
      <w:r w:rsidR="007F5A05" w:rsidRPr="00CE73C3">
        <w:rPr>
          <w:rFonts w:ascii="Times New Roman" w:eastAsia="Times New Roman" w:hAnsi="Times New Roman" w:cs="Times New Roman"/>
          <w:sz w:val="24"/>
          <w:szCs w:val="24"/>
          <w:lang w:eastAsia="en-ZW"/>
        </w:rPr>
        <w:t xml:space="preserve">all the accused persons acted in common purpose and caused the death of the deceased. </w:t>
      </w:r>
      <w:r w:rsidR="0000681E" w:rsidRPr="00CE73C3">
        <w:rPr>
          <w:rFonts w:ascii="Times New Roman" w:eastAsia="Times New Roman" w:hAnsi="Times New Roman" w:cs="Times New Roman"/>
          <w:sz w:val="24"/>
          <w:szCs w:val="24"/>
          <w:lang w:eastAsia="en-ZW"/>
        </w:rPr>
        <w:t xml:space="preserve"> </w:t>
      </w:r>
    </w:p>
    <w:p w:rsidR="008C4202" w:rsidRDefault="001D701C" w:rsidP="00CE73C3">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7F5A05" w:rsidRPr="00CE73C3">
        <w:rPr>
          <w:rFonts w:ascii="Times New Roman" w:eastAsia="Times New Roman" w:hAnsi="Times New Roman" w:cs="Times New Roman"/>
          <w:sz w:val="24"/>
          <w:szCs w:val="24"/>
          <w:lang w:eastAsia="en-ZW"/>
        </w:rPr>
        <w:t>Against the above background</w:t>
      </w:r>
      <w:r w:rsidR="00A05E25" w:rsidRPr="00CE73C3">
        <w:rPr>
          <w:rFonts w:ascii="Times New Roman" w:eastAsia="Times New Roman" w:hAnsi="Times New Roman" w:cs="Times New Roman"/>
          <w:sz w:val="24"/>
          <w:szCs w:val="24"/>
          <w:lang w:eastAsia="en-ZW"/>
        </w:rPr>
        <w:t xml:space="preserve">, we </w:t>
      </w:r>
      <w:r w:rsidR="007F5A05" w:rsidRPr="00CE73C3">
        <w:rPr>
          <w:rFonts w:ascii="Times New Roman" w:eastAsia="Times New Roman" w:hAnsi="Times New Roman" w:cs="Times New Roman"/>
          <w:sz w:val="24"/>
          <w:szCs w:val="24"/>
          <w:lang w:eastAsia="en-ZW"/>
        </w:rPr>
        <w:t xml:space="preserve">are convinced prosecution managed to prove their case against each of the four accused persons beyond reasonable doubt. </w:t>
      </w:r>
    </w:p>
    <w:p w:rsidR="005920D2" w:rsidRDefault="008C4202" w:rsidP="00CE73C3">
      <w:pPr>
        <w:shd w:val="clear" w:color="auto" w:fill="FFFFFF"/>
        <w:spacing w:after="0" w:line="360" w:lineRule="auto"/>
        <w:jc w:val="both"/>
        <w:rPr>
          <w:rFonts w:ascii="Times New Roman" w:eastAsia="Times New Roman" w:hAnsi="Times New Roman" w:cs="Times New Roman"/>
          <w:b/>
          <w:sz w:val="24"/>
          <w:szCs w:val="24"/>
          <w:lang w:eastAsia="en-ZW"/>
        </w:rPr>
      </w:pPr>
      <w:r>
        <w:rPr>
          <w:rFonts w:ascii="Times New Roman" w:eastAsia="Times New Roman" w:hAnsi="Times New Roman" w:cs="Times New Roman"/>
          <w:sz w:val="24"/>
          <w:szCs w:val="24"/>
          <w:lang w:eastAsia="en-ZW"/>
        </w:rPr>
        <w:tab/>
      </w:r>
      <w:r w:rsidR="007F5A05" w:rsidRPr="00CE73C3">
        <w:rPr>
          <w:rFonts w:ascii="Times New Roman" w:eastAsia="Times New Roman" w:hAnsi="Times New Roman" w:cs="Times New Roman"/>
          <w:b/>
          <w:sz w:val="24"/>
          <w:szCs w:val="24"/>
          <w:lang w:eastAsia="en-ZW"/>
        </w:rPr>
        <w:t xml:space="preserve">Accordingly we </w:t>
      </w:r>
      <w:r w:rsidR="00A05E25" w:rsidRPr="00CE73C3">
        <w:rPr>
          <w:rFonts w:ascii="Times New Roman" w:eastAsia="Times New Roman" w:hAnsi="Times New Roman" w:cs="Times New Roman"/>
          <w:b/>
          <w:sz w:val="24"/>
          <w:szCs w:val="24"/>
          <w:lang w:eastAsia="en-ZW"/>
        </w:rPr>
        <w:t xml:space="preserve">find </w:t>
      </w:r>
      <w:r w:rsidR="007F5A05" w:rsidRPr="00CE73C3">
        <w:rPr>
          <w:rFonts w:ascii="Times New Roman" w:eastAsia="Times New Roman" w:hAnsi="Times New Roman" w:cs="Times New Roman"/>
          <w:b/>
          <w:sz w:val="24"/>
          <w:szCs w:val="24"/>
          <w:lang w:eastAsia="en-ZW"/>
        </w:rPr>
        <w:t>each accused</w:t>
      </w:r>
      <w:r w:rsidR="00A05E25" w:rsidRPr="00CE73C3">
        <w:rPr>
          <w:rFonts w:ascii="Times New Roman" w:eastAsia="Times New Roman" w:hAnsi="Times New Roman" w:cs="Times New Roman"/>
          <w:b/>
          <w:sz w:val="24"/>
          <w:szCs w:val="24"/>
          <w:lang w:eastAsia="en-ZW"/>
        </w:rPr>
        <w:t xml:space="preserve"> guilty of </w:t>
      </w:r>
      <w:r w:rsidR="007F5A05" w:rsidRPr="00CE73C3">
        <w:rPr>
          <w:rFonts w:ascii="Times New Roman" w:eastAsia="Times New Roman" w:hAnsi="Times New Roman" w:cs="Times New Roman"/>
          <w:b/>
          <w:sz w:val="24"/>
          <w:szCs w:val="24"/>
          <w:lang w:eastAsia="en-ZW"/>
        </w:rPr>
        <w:t xml:space="preserve">the crime of </w:t>
      </w:r>
      <w:r w:rsidR="00A05E25" w:rsidRPr="00CE73C3">
        <w:rPr>
          <w:rFonts w:ascii="Times New Roman" w:eastAsia="Times New Roman" w:hAnsi="Times New Roman" w:cs="Times New Roman"/>
          <w:b/>
          <w:sz w:val="24"/>
          <w:szCs w:val="24"/>
          <w:lang w:eastAsia="en-ZW"/>
        </w:rPr>
        <w:t xml:space="preserve">murder </w:t>
      </w:r>
      <w:r w:rsidR="007F5A05" w:rsidRPr="00CE73C3">
        <w:rPr>
          <w:rFonts w:ascii="Times New Roman" w:eastAsia="Times New Roman" w:hAnsi="Times New Roman" w:cs="Times New Roman"/>
          <w:b/>
          <w:sz w:val="24"/>
          <w:szCs w:val="24"/>
          <w:lang w:eastAsia="en-ZW"/>
        </w:rPr>
        <w:t>as charged.</w:t>
      </w:r>
    </w:p>
    <w:p w:rsidR="004732D7" w:rsidRDefault="007F5A05" w:rsidP="00CE73C3">
      <w:pPr>
        <w:shd w:val="clear" w:color="auto" w:fill="FFFFFF"/>
        <w:spacing w:after="0" w:line="360" w:lineRule="auto"/>
        <w:jc w:val="both"/>
        <w:rPr>
          <w:rFonts w:ascii="Times New Roman" w:eastAsia="Times New Roman" w:hAnsi="Times New Roman" w:cs="Times New Roman"/>
          <w:b/>
          <w:sz w:val="24"/>
          <w:szCs w:val="24"/>
          <w:lang w:eastAsia="en-ZW"/>
        </w:rPr>
      </w:pPr>
      <w:r w:rsidRPr="00CE73C3">
        <w:rPr>
          <w:rFonts w:ascii="Times New Roman" w:eastAsia="Times New Roman" w:hAnsi="Times New Roman" w:cs="Times New Roman"/>
          <w:b/>
          <w:sz w:val="24"/>
          <w:szCs w:val="24"/>
          <w:lang w:eastAsia="en-ZW"/>
        </w:rPr>
        <w:t xml:space="preserve"> </w:t>
      </w:r>
      <w:r w:rsidR="004732D7">
        <w:rPr>
          <w:rFonts w:ascii="Times New Roman" w:eastAsia="Times New Roman" w:hAnsi="Times New Roman" w:cs="Times New Roman"/>
          <w:b/>
          <w:sz w:val="24"/>
          <w:szCs w:val="24"/>
          <w:lang w:eastAsia="en-ZW"/>
        </w:rPr>
        <w:t>SENTENCE</w:t>
      </w:r>
    </w:p>
    <w:p w:rsidR="004B3995" w:rsidRDefault="00D37C91" w:rsidP="00390407">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In arriving at the appropriate sentence, we took into consideration all mitigating a</w:t>
      </w:r>
      <w:r w:rsidR="004B3995">
        <w:rPr>
          <w:rFonts w:ascii="Times New Roman" w:eastAsia="Times New Roman" w:hAnsi="Times New Roman" w:cs="Times New Roman"/>
          <w:sz w:val="24"/>
          <w:szCs w:val="24"/>
          <w:lang w:eastAsia="en-ZW"/>
        </w:rPr>
        <w:t>nd aggravating factors presented</w:t>
      </w:r>
      <w:r>
        <w:rPr>
          <w:rFonts w:ascii="Times New Roman" w:eastAsia="Times New Roman" w:hAnsi="Times New Roman" w:cs="Times New Roman"/>
          <w:sz w:val="24"/>
          <w:szCs w:val="24"/>
          <w:lang w:eastAsia="en-ZW"/>
        </w:rPr>
        <w:t xml:space="preserve"> by </w:t>
      </w:r>
      <w:r w:rsidR="004B3995">
        <w:rPr>
          <w:rFonts w:ascii="Times New Roman" w:eastAsia="Times New Roman" w:hAnsi="Times New Roman" w:cs="Times New Roman"/>
          <w:sz w:val="24"/>
          <w:szCs w:val="24"/>
          <w:lang w:eastAsia="en-ZW"/>
        </w:rPr>
        <w:t xml:space="preserve"> the defence counsels,</w:t>
      </w:r>
      <w:r w:rsidR="003434A8">
        <w:rPr>
          <w:rFonts w:ascii="Times New Roman" w:eastAsia="Times New Roman" w:hAnsi="Times New Roman" w:cs="Times New Roman"/>
          <w:sz w:val="24"/>
          <w:szCs w:val="24"/>
          <w:lang w:eastAsia="en-ZW"/>
        </w:rPr>
        <w:t xml:space="preserve"> </w:t>
      </w:r>
      <w:r w:rsidRPr="00BA44B0">
        <w:rPr>
          <w:rFonts w:ascii="Times New Roman" w:eastAsia="Times New Roman" w:hAnsi="Times New Roman" w:cs="Times New Roman"/>
          <w:sz w:val="24"/>
          <w:szCs w:val="24"/>
          <w:lang w:eastAsia="en-ZW"/>
        </w:rPr>
        <w:t>Mr</w:t>
      </w:r>
      <w:r w:rsidR="008C4202">
        <w:rPr>
          <w:rFonts w:ascii="Times New Roman" w:eastAsia="Times New Roman" w:hAnsi="Times New Roman" w:cs="Times New Roman"/>
          <w:sz w:val="24"/>
          <w:szCs w:val="24"/>
          <w:lang w:eastAsia="en-ZW"/>
        </w:rPr>
        <w:t xml:space="preserve"> </w:t>
      </w:r>
      <w:r w:rsidRPr="008C4202">
        <w:rPr>
          <w:rFonts w:ascii="Times New Roman" w:eastAsia="Times New Roman" w:hAnsi="Times New Roman" w:cs="Times New Roman"/>
          <w:i/>
          <w:sz w:val="24"/>
          <w:szCs w:val="24"/>
          <w:lang w:eastAsia="en-ZW"/>
        </w:rPr>
        <w:t>Muz</w:t>
      </w:r>
      <w:r w:rsidR="00BA44B0" w:rsidRPr="008C4202">
        <w:rPr>
          <w:rFonts w:ascii="Times New Roman" w:eastAsia="Times New Roman" w:hAnsi="Times New Roman" w:cs="Times New Roman"/>
          <w:i/>
          <w:sz w:val="24"/>
          <w:szCs w:val="24"/>
          <w:lang w:eastAsia="en-ZW"/>
        </w:rPr>
        <w:t>v</w:t>
      </w:r>
      <w:r w:rsidRPr="008C4202">
        <w:rPr>
          <w:rFonts w:ascii="Times New Roman" w:eastAsia="Times New Roman" w:hAnsi="Times New Roman" w:cs="Times New Roman"/>
          <w:i/>
          <w:sz w:val="24"/>
          <w:szCs w:val="24"/>
          <w:lang w:eastAsia="en-ZW"/>
        </w:rPr>
        <w:t>uz</w:t>
      </w:r>
      <w:r w:rsidR="00BA44B0" w:rsidRPr="008C4202">
        <w:rPr>
          <w:rFonts w:ascii="Times New Roman" w:eastAsia="Times New Roman" w:hAnsi="Times New Roman" w:cs="Times New Roman"/>
          <w:i/>
          <w:sz w:val="24"/>
          <w:szCs w:val="24"/>
          <w:lang w:eastAsia="en-ZW"/>
        </w:rPr>
        <w:t>v</w:t>
      </w:r>
      <w:r w:rsidRPr="008C4202">
        <w:rPr>
          <w:rFonts w:ascii="Times New Roman" w:eastAsia="Times New Roman" w:hAnsi="Times New Roman" w:cs="Times New Roman"/>
          <w:i/>
          <w:sz w:val="24"/>
          <w:szCs w:val="24"/>
          <w:lang w:eastAsia="en-ZW"/>
        </w:rPr>
        <w:t>u</w:t>
      </w:r>
      <w:r>
        <w:rPr>
          <w:rFonts w:ascii="Times New Roman" w:eastAsia="Times New Roman" w:hAnsi="Times New Roman" w:cs="Times New Roman"/>
          <w:i/>
          <w:sz w:val="24"/>
          <w:szCs w:val="24"/>
          <w:lang w:eastAsia="en-ZW"/>
        </w:rPr>
        <w:t xml:space="preserve"> </w:t>
      </w:r>
      <w:r>
        <w:rPr>
          <w:rFonts w:ascii="Times New Roman" w:eastAsia="Times New Roman" w:hAnsi="Times New Roman" w:cs="Times New Roman"/>
          <w:sz w:val="24"/>
          <w:szCs w:val="24"/>
          <w:lang w:eastAsia="en-ZW"/>
        </w:rPr>
        <w:t xml:space="preserve">and Mr </w:t>
      </w:r>
      <w:r>
        <w:rPr>
          <w:rFonts w:ascii="Times New Roman" w:eastAsia="Times New Roman" w:hAnsi="Times New Roman" w:cs="Times New Roman"/>
          <w:i/>
          <w:sz w:val="24"/>
          <w:szCs w:val="24"/>
          <w:lang w:eastAsia="en-ZW"/>
        </w:rPr>
        <w:t xml:space="preserve">Mudadirwa </w:t>
      </w:r>
      <w:r w:rsidR="004B3995">
        <w:rPr>
          <w:rFonts w:ascii="Times New Roman" w:eastAsia="Times New Roman" w:hAnsi="Times New Roman" w:cs="Times New Roman"/>
          <w:sz w:val="24"/>
          <w:szCs w:val="24"/>
          <w:lang w:eastAsia="en-ZW"/>
        </w:rPr>
        <w:t>and the state prosecutor</w:t>
      </w:r>
      <w:r>
        <w:rPr>
          <w:rFonts w:ascii="Times New Roman" w:eastAsia="Times New Roman" w:hAnsi="Times New Roman" w:cs="Times New Roman"/>
          <w:sz w:val="24"/>
          <w:szCs w:val="24"/>
          <w:lang w:eastAsia="en-ZW"/>
        </w:rPr>
        <w:t xml:space="preserve"> Mr </w:t>
      </w:r>
      <w:r w:rsidR="004B3995">
        <w:rPr>
          <w:rFonts w:ascii="Times New Roman" w:eastAsia="Times New Roman" w:hAnsi="Times New Roman" w:cs="Times New Roman"/>
          <w:i/>
          <w:sz w:val="24"/>
          <w:szCs w:val="24"/>
          <w:lang w:eastAsia="en-ZW"/>
        </w:rPr>
        <w:t>Gumbo</w:t>
      </w:r>
      <w:r>
        <w:rPr>
          <w:rFonts w:ascii="Times New Roman" w:eastAsia="Times New Roman" w:hAnsi="Times New Roman" w:cs="Times New Roman"/>
          <w:sz w:val="24"/>
          <w:szCs w:val="24"/>
          <w:lang w:eastAsia="en-ZW"/>
        </w:rPr>
        <w:t>.</w:t>
      </w:r>
      <w:r w:rsidR="00680361">
        <w:rPr>
          <w:rFonts w:ascii="Times New Roman" w:eastAsia="Times New Roman" w:hAnsi="Times New Roman" w:cs="Times New Roman"/>
          <w:sz w:val="24"/>
          <w:szCs w:val="24"/>
          <w:lang w:eastAsia="en-ZW"/>
        </w:rPr>
        <w:t xml:space="preserve"> The f</w:t>
      </w:r>
      <w:r>
        <w:rPr>
          <w:rFonts w:ascii="Times New Roman" w:eastAsia="Times New Roman" w:hAnsi="Times New Roman" w:cs="Times New Roman"/>
          <w:sz w:val="24"/>
          <w:szCs w:val="24"/>
          <w:lang w:eastAsia="en-ZW"/>
        </w:rPr>
        <w:t>irst accused is</w:t>
      </w:r>
      <w:r w:rsidR="004B3995">
        <w:rPr>
          <w:rFonts w:ascii="Times New Roman" w:eastAsia="Times New Roman" w:hAnsi="Times New Roman" w:cs="Times New Roman"/>
          <w:sz w:val="24"/>
          <w:szCs w:val="24"/>
          <w:lang w:eastAsia="en-ZW"/>
        </w:rPr>
        <w:t xml:space="preserve"> a</w:t>
      </w:r>
      <w:r>
        <w:rPr>
          <w:rFonts w:ascii="Times New Roman" w:eastAsia="Times New Roman" w:hAnsi="Times New Roman" w:cs="Times New Roman"/>
          <w:sz w:val="24"/>
          <w:szCs w:val="24"/>
          <w:lang w:eastAsia="en-ZW"/>
        </w:rPr>
        <w:t xml:space="preserve"> </w:t>
      </w:r>
      <w:r w:rsidR="004B3995">
        <w:rPr>
          <w:rFonts w:ascii="Times New Roman" w:eastAsia="Times New Roman" w:hAnsi="Times New Roman" w:cs="Times New Roman"/>
          <w:sz w:val="24"/>
          <w:szCs w:val="24"/>
          <w:lang w:eastAsia="en-ZW"/>
        </w:rPr>
        <w:t>45year</w:t>
      </w:r>
      <w:r w:rsidR="00390407">
        <w:rPr>
          <w:rFonts w:ascii="Times New Roman" w:eastAsia="Times New Roman" w:hAnsi="Times New Roman" w:cs="Times New Roman"/>
          <w:sz w:val="24"/>
          <w:szCs w:val="24"/>
          <w:lang w:eastAsia="en-ZW"/>
        </w:rPr>
        <w:t xml:space="preserve"> old </w:t>
      </w:r>
      <w:r w:rsidR="004B3995">
        <w:rPr>
          <w:rFonts w:ascii="Times New Roman" w:eastAsia="Times New Roman" w:hAnsi="Times New Roman" w:cs="Times New Roman"/>
          <w:sz w:val="24"/>
          <w:szCs w:val="24"/>
          <w:lang w:eastAsia="en-ZW"/>
        </w:rPr>
        <w:t>woman who is the mother of the second accused</w:t>
      </w:r>
      <w:r w:rsidR="00BA44B0">
        <w:rPr>
          <w:rFonts w:ascii="Times New Roman" w:eastAsia="Times New Roman" w:hAnsi="Times New Roman" w:cs="Times New Roman"/>
          <w:sz w:val="24"/>
          <w:szCs w:val="24"/>
          <w:lang w:eastAsia="en-ZW"/>
        </w:rPr>
        <w:t>,</w:t>
      </w:r>
      <w:r w:rsidR="004B3995">
        <w:rPr>
          <w:rFonts w:ascii="Times New Roman" w:eastAsia="Times New Roman" w:hAnsi="Times New Roman" w:cs="Times New Roman"/>
          <w:sz w:val="24"/>
          <w:szCs w:val="24"/>
          <w:lang w:eastAsia="en-ZW"/>
        </w:rPr>
        <w:t xml:space="preserve"> a 24year</w:t>
      </w:r>
      <w:r w:rsidR="00390407">
        <w:rPr>
          <w:rFonts w:ascii="Times New Roman" w:eastAsia="Times New Roman" w:hAnsi="Times New Roman" w:cs="Times New Roman"/>
          <w:sz w:val="24"/>
          <w:szCs w:val="24"/>
          <w:lang w:eastAsia="en-ZW"/>
        </w:rPr>
        <w:t xml:space="preserve"> old.</w:t>
      </w:r>
      <w:r w:rsidR="00AF5A1D">
        <w:rPr>
          <w:rFonts w:ascii="Times New Roman" w:eastAsia="Times New Roman" w:hAnsi="Times New Roman" w:cs="Times New Roman"/>
          <w:sz w:val="24"/>
          <w:szCs w:val="24"/>
          <w:lang w:eastAsia="en-ZW"/>
        </w:rPr>
        <w:t xml:space="preserve"> </w:t>
      </w:r>
      <w:r w:rsidR="00390407">
        <w:rPr>
          <w:rFonts w:ascii="Times New Roman" w:eastAsia="Times New Roman" w:hAnsi="Times New Roman" w:cs="Times New Roman"/>
          <w:sz w:val="24"/>
          <w:szCs w:val="24"/>
          <w:lang w:eastAsia="en-ZW"/>
        </w:rPr>
        <w:t>The third accused</w:t>
      </w:r>
      <w:r w:rsidR="00680361">
        <w:rPr>
          <w:rFonts w:ascii="Times New Roman" w:eastAsia="Times New Roman" w:hAnsi="Times New Roman" w:cs="Times New Roman"/>
          <w:sz w:val="24"/>
          <w:szCs w:val="24"/>
          <w:lang w:eastAsia="en-ZW"/>
        </w:rPr>
        <w:t xml:space="preserve"> is</w:t>
      </w:r>
      <w:r w:rsidR="004B3995">
        <w:rPr>
          <w:rFonts w:ascii="Times New Roman" w:eastAsia="Times New Roman" w:hAnsi="Times New Roman" w:cs="Times New Roman"/>
          <w:sz w:val="24"/>
          <w:szCs w:val="24"/>
          <w:lang w:eastAsia="en-ZW"/>
        </w:rPr>
        <w:t xml:space="preserve"> also</w:t>
      </w:r>
      <w:r w:rsidR="00680361">
        <w:rPr>
          <w:rFonts w:ascii="Times New Roman" w:eastAsia="Times New Roman" w:hAnsi="Times New Roman" w:cs="Times New Roman"/>
          <w:sz w:val="24"/>
          <w:szCs w:val="24"/>
          <w:lang w:eastAsia="en-ZW"/>
        </w:rPr>
        <w:t xml:space="preserve"> </w:t>
      </w:r>
      <w:r w:rsidR="00390407">
        <w:rPr>
          <w:rFonts w:ascii="Times New Roman" w:eastAsia="Times New Roman" w:hAnsi="Times New Roman" w:cs="Times New Roman"/>
          <w:sz w:val="24"/>
          <w:szCs w:val="24"/>
          <w:lang w:eastAsia="en-ZW"/>
        </w:rPr>
        <w:t>24 years o</w:t>
      </w:r>
      <w:r w:rsidR="00E9789C">
        <w:rPr>
          <w:rFonts w:ascii="Times New Roman" w:eastAsia="Times New Roman" w:hAnsi="Times New Roman" w:cs="Times New Roman"/>
          <w:sz w:val="24"/>
          <w:szCs w:val="24"/>
          <w:lang w:eastAsia="en-ZW"/>
        </w:rPr>
        <w:t>ld while the fourth accused is 38years old.</w:t>
      </w:r>
      <w:r w:rsidR="004732D7">
        <w:rPr>
          <w:rFonts w:ascii="Times New Roman" w:eastAsia="Times New Roman" w:hAnsi="Times New Roman" w:cs="Times New Roman"/>
          <w:sz w:val="24"/>
          <w:szCs w:val="24"/>
          <w:lang w:eastAsia="en-ZW"/>
        </w:rPr>
        <w:t xml:space="preserve"> </w:t>
      </w:r>
      <w:r w:rsidR="00390407">
        <w:rPr>
          <w:rFonts w:ascii="Times New Roman" w:eastAsia="Times New Roman" w:hAnsi="Times New Roman" w:cs="Times New Roman"/>
          <w:sz w:val="24"/>
          <w:szCs w:val="24"/>
          <w:lang w:eastAsia="en-ZW"/>
        </w:rPr>
        <w:t>They are all related.</w:t>
      </w:r>
    </w:p>
    <w:p w:rsidR="004732D7" w:rsidRDefault="00390407" w:rsidP="00390407">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first,</w:t>
      </w:r>
      <w:r w:rsidR="004B3995">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second and fourth accused </w:t>
      </w:r>
      <w:r w:rsidR="004732D7">
        <w:rPr>
          <w:rFonts w:ascii="Times New Roman" w:eastAsia="Times New Roman" w:hAnsi="Times New Roman" w:cs="Times New Roman"/>
          <w:sz w:val="24"/>
          <w:szCs w:val="24"/>
          <w:lang w:eastAsia="en-ZW"/>
        </w:rPr>
        <w:t>are unsophisticated rural people</w:t>
      </w:r>
      <w:r w:rsidR="004B3995">
        <w:rPr>
          <w:rFonts w:ascii="Times New Roman" w:eastAsia="Times New Roman" w:hAnsi="Times New Roman" w:cs="Times New Roman"/>
          <w:sz w:val="24"/>
          <w:szCs w:val="24"/>
          <w:lang w:eastAsia="en-ZW"/>
        </w:rPr>
        <w:t xml:space="preserve"> who rely </w:t>
      </w:r>
      <w:r w:rsidR="004732D7">
        <w:rPr>
          <w:rFonts w:ascii="Times New Roman" w:eastAsia="Times New Roman" w:hAnsi="Times New Roman" w:cs="Times New Roman"/>
          <w:sz w:val="24"/>
          <w:szCs w:val="24"/>
          <w:lang w:eastAsia="en-ZW"/>
        </w:rPr>
        <w:t>on subsistence f</w:t>
      </w:r>
      <w:r w:rsidR="004B3995">
        <w:rPr>
          <w:rFonts w:ascii="Times New Roman" w:eastAsia="Times New Roman" w:hAnsi="Times New Roman" w:cs="Times New Roman"/>
          <w:sz w:val="24"/>
          <w:szCs w:val="24"/>
          <w:lang w:eastAsia="en-ZW"/>
        </w:rPr>
        <w:t xml:space="preserve">arming and </w:t>
      </w:r>
      <w:r>
        <w:rPr>
          <w:rFonts w:ascii="Times New Roman" w:eastAsia="Times New Roman" w:hAnsi="Times New Roman" w:cs="Times New Roman"/>
          <w:sz w:val="24"/>
          <w:szCs w:val="24"/>
          <w:lang w:eastAsia="en-ZW"/>
        </w:rPr>
        <w:t>manual labour</w:t>
      </w:r>
      <w:r w:rsidR="004B3995">
        <w:rPr>
          <w:rFonts w:ascii="Times New Roman" w:eastAsia="Times New Roman" w:hAnsi="Times New Roman" w:cs="Times New Roman"/>
          <w:sz w:val="24"/>
          <w:szCs w:val="24"/>
          <w:lang w:eastAsia="en-ZW"/>
        </w:rPr>
        <w:t xml:space="preserve"> to support their families</w:t>
      </w:r>
      <w:r>
        <w:rPr>
          <w:rFonts w:ascii="Times New Roman" w:eastAsia="Times New Roman" w:hAnsi="Times New Roman" w:cs="Times New Roman"/>
          <w:sz w:val="24"/>
          <w:szCs w:val="24"/>
          <w:lang w:eastAsia="en-ZW"/>
        </w:rPr>
        <w:t>.</w:t>
      </w:r>
      <w:r w:rsidR="00127BE8">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Third accused is a third year</w:t>
      </w:r>
      <w:r w:rsidR="004B3995">
        <w:rPr>
          <w:rFonts w:ascii="Times New Roman" w:eastAsia="Times New Roman" w:hAnsi="Times New Roman" w:cs="Times New Roman"/>
          <w:sz w:val="24"/>
          <w:szCs w:val="24"/>
          <w:lang w:eastAsia="en-ZW"/>
        </w:rPr>
        <w:t xml:space="preserve"> student at</w:t>
      </w:r>
      <w:r>
        <w:rPr>
          <w:rFonts w:ascii="Times New Roman" w:eastAsia="Times New Roman" w:hAnsi="Times New Roman" w:cs="Times New Roman"/>
          <w:sz w:val="24"/>
          <w:szCs w:val="24"/>
          <w:lang w:eastAsia="en-ZW"/>
        </w:rPr>
        <w:t xml:space="preserve"> M</w:t>
      </w:r>
      <w:r w:rsidR="00BA44B0">
        <w:rPr>
          <w:rFonts w:ascii="Times New Roman" w:eastAsia="Times New Roman" w:hAnsi="Times New Roman" w:cs="Times New Roman"/>
          <w:sz w:val="24"/>
          <w:szCs w:val="24"/>
          <w:lang w:eastAsia="en-ZW"/>
        </w:rPr>
        <w:t xml:space="preserve">idlands State University </w:t>
      </w:r>
      <w:r w:rsidR="001C2FC5">
        <w:rPr>
          <w:rFonts w:ascii="Times New Roman" w:eastAsia="Times New Roman" w:hAnsi="Times New Roman" w:cs="Times New Roman"/>
          <w:sz w:val="24"/>
          <w:szCs w:val="24"/>
          <w:lang w:eastAsia="en-ZW"/>
        </w:rPr>
        <w:t xml:space="preserve">and as such </w:t>
      </w:r>
      <w:r>
        <w:rPr>
          <w:rFonts w:ascii="Times New Roman" w:eastAsia="Times New Roman" w:hAnsi="Times New Roman" w:cs="Times New Roman"/>
          <w:sz w:val="24"/>
          <w:szCs w:val="24"/>
          <w:lang w:eastAsia="en-ZW"/>
        </w:rPr>
        <w:t>should have known better than to</w:t>
      </w:r>
      <w:r w:rsidR="004B3995">
        <w:rPr>
          <w:rFonts w:ascii="Times New Roman" w:eastAsia="Times New Roman" w:hAnsi="Times New Roman" w:cs="Times New Roman"/>
          <w:sz w:val="24"/>
          <w:szCs w:val="24"/>
          <w:lang w:eastAsia="en-ZW"/>
        </w:rPr>
        <w:t xml:space="preserve"> participate in</w:t>
      </w:r>
      <w:r>
        <w:rPr>
          <w:rFonts w:ascii="Times New Roman" w:eastAsia="Times New Roman" w:hAnsi="Times New Roman" w:cs="Times New Roman"/>
          <w:sz w:val="24"/>
          <w:szCs w:val="24"/>
          <w:lang w:eastAsia="en-ZW"/>
        </w:rPr>
        <w:t xml:space="preserve"> mob justice</w:t>
      </w:r>
      <w:r w:rsidR="001C2FC5">
        <w:rPr>
          <w:rFonts w:ascii="Times New Roman" w:eastAsia="Times New Roman" w:hAnsi="Times New Roman" w:cs="Times New Roman"/>
          <w:sz w:val="24"/>
          <w:szCs w:val="24"/>
          <w:lang w:eastAsia="en-ZW"/>
        </w:rPr>
        <w:t xml:space="preserve"> against the accused. H</w:t>
      </w:r>
      <w:r>
        <w:rPr>
          <w:rFonts w:ascii="Times New Roman" w:eastAsia="Times New Roman" w:hAnsi="Times New Roman" w:cs="Times New Roman"/>
          <w:sz w:val="24"/>
          <w:szCs w:val="24"/>
          <w:lang w:eastAsia="en-ZW"/>
        </w:rPr>
        <w:t>owever,</w:t>
      </w:r>
      <w:r w:rsidR="001C2FC5">
        <w:rPr>
          <w:rFonts w:ascii="Times New Roman" w:eastAsia="Times New Roman" w:hAnsi="Times New Roman" w:cs="Times New Roman"/>
          <w:sz w:val="24"/>
          <w:szCs w:val="24"/>
          <w:lang w:eastAsia="en-ZW"/>
        </w:rPr>
        <w:t xml:space="preserve"> we note that </w:t>
      </w:r>
      <w:r w:rsidR="004732D7">
        <w:rPr>
          <w:rFonts w:ascii="Times New Roman" w:eastAsia="Times New Roman" w:hAnsi="Times New Roman" w:cs="Times New Roman"/>
          <w:sz w:val="24"/>
          <w:szCs w:val="24"/>
          <w:lang w:eastAsia="en-ZW"/>
        </w:rPr>
        <w:t>the accused are</w:t>
      </w:r>
      <w:r w:rsidR="001C2FC5">
        <w:rPr>
          <w:rFonts w:ascii="Times New Roman" w:eastAsia="Times New Roman" w:hAnsi="Times New Roman" w:cs="Times New Roman"/>
          <w:sz w:val="24"/>
          <w:szCs w:val="24"/>
          <w:lang w:eastAsia="en-ZW"/>
        </w:rPr>
        <w:t xml:space="preserve"> all</w:t>
      </w:r>
      <w:r w:rsidR="004732D7">
        <w:rPr>
          <w:rFonts w:ascii="Times New Roman" w:eastAsia="Times New Roman" w:hAnsi="Times New Roman" w:cs="Times New Roman"/>
          <w:sz w:val="24"/>
          <w:szCs w:val="24"/>
          <w:lang w:eastAsia="en-ZW"/>
        </w:rPr>
        <w:t xml:space="preserve"> first</w:t>
      </w:r>
      <w:r w:rsidR="001C2FC5">
        <w:rPr>
          <w:rFonts w:ascii="Times New Roman" w:eastAsia="Times New Roman" w:hAnsi="Times New Roman" w:cs="Times New Roman"/>
          <w:sz w:val="24"/>
          <w:szCs w:val="24"/>
          <w:lang w:eastAsia="en-ZW"/>
        </w:rPr>
        <w:t xml:space="preserve"> time</w:t>
      </w:r>
      <w:r w:rsidR="004732D7">
        <w:rPr>
          <w:rFonts w:ascii="Times New Roman" w:eastAsia="Times New Roman" w:hAnsi="Times New Roman" w:cs="Times New Roman"/>
          <w:sz w:val="24"/>
          <w:szCs w:val="24"/>
          <w:lang w:eastAsia="en-ZW"/>
        </w:rPr>
        <w:t xml:space="preserve"> </w:t>
      </w:r>
      <w:r w:rsidR="001C13BE">
        <w:rPr>
          <w:rFonts w:ascii="Times New Roman" w:eastAsia="Times New Roman" w:hAnsi="Times New Roman" w:cs="Times New Roman"/>
          <w:sz w:val="24"/>
          <w:szCs w:val="24"/>
          <w:lang w:eastAsia="en-ZW"/>
        </w:rPr>
        <w:t>offenders</w:t>
      </w:r>
      <w:r w:rsidR="004732D7">
        <w:rPr>
          <w:rFonts w:ascii="Times New Roman" w:eastAsia="Times New Roman" w:hAnsi="Times New Roman" w:cs="Times New Roman"/>
          <w:sz w:val="24"/>
          <w:szCs w:val="24"/>
          <w:lang w:eastAsia="en-ZW"/>
        </w:rPr>
        <w:t xml:space="preserve"> hence they deserve to be treated with some measure of leniency. </w:t>
      </w:r>
    </w:p>
    <w:p w:rsidR="009C3CC6" w:rsidRDefault="004732D7" w:rsidP="00E9789C">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It </w:t>
      </w:r>
      <w:r w:rsidR="001C13BE">
        <w:rPr>
          <w:rFonts w:ascii="Times New Roman" w:eastAsia="Times New Roman" w:hAnsi="Times New Roman" w:cs="Times New Roman"/>
          <w:sz w:val="24"/>
          <w:szCs w:val="24"/>
          <w:lang w:eastAsia="en-ZW"/>
        </w:rPr>
        <w:t>is mitigating</w:t>
      </w:r>
      <w:r w:rsidR="00745592">
        <w:rPr>
          <w:rFonts w:ascii="Times New Roman" w:eastAsia="Times New Roman" w:hAnsi="Times New Roman" w:cs="Times New Roman"/>
          <w:sz w:val="24"/>
          <w:szCs w:val="24"/>
          <w:lang w:eastAsia="en-ZW"/>
        </w:rPr>
        <w:t xml:space="preserve"> that </w:t>
      </w:r>
      <w:r w:rsidR="00663BBA">
        <w:rPr>
          <w:rFonts w:ascii="Times New Roman" w:eastAsia="Times New Roman" w:hAnsi="Times New Roman" w:cs="Times New Roman"/>
          <w:sz w:val="24"/>
          <w:szCs w:val="24"/>
          <w:lang w:eastAsia="en-ZW"/>
        </w:rPr>
        <w:t>the offence was not committed in aggravating circum</w:t>
      </w:r>
      <w:r w:rsidR="00712295">
        <w:rPr>
          <w:rFonts w:ascii="Times New Roman" w:eastAsia="Times New Roman" w:hAnsi="Times New Roman" w:cs="Times New Roman"/>
          <w:sz w:val="24"/>
          <w:szCs w:val="24"/>
          <w:lang w:eastAsia="en-ZW"/>
        </w:rPr>
        <w:t xml:space="preserve">stances as envisaged in s </w:t>
      </w:r>
      <w:r w:rsidR="001C2FC5">
        <w:rPr>
          <w:rFonts w:ascii="Times New Roman" w:eastAsia="Times New Roman" w:hAnsi="Times New Roman" w:cs="Times New Roman"/>
          <w:sz w:val="24"/>
          <w:szCs w:val="24"/>
          <w:lang w:eastAsia="en-ZW"/>
        </w:rPr>
        <w:t xml:space="preserve">47(2) and </w:t>
      </w:r>
      <w:r w:rsidR="00663BBA">
        <w:rPr>
          <w:rFonts w:ascii="Times New Roman" w:eastAsia="Times New Roman" w:hAnsi="Times New Roman" w:cs="Times New Roman"/>
          <w:sz w:val="24"/>
          <w:szCs w:val="24"/>
          <w:lang w:eastAsia="en-ZW"/>
        </w:rPr>
        <w:t>(3)</w:t>
      </w:r>
      <w:r w:rsidR="00BA44B0">
        <w:rPr>
          <w:rFonts w:ascii="Times New Roman" w:eastAsia="Times New Roman" w:hAnsi="Times New Roman" w:cs="Times New Roman"/>
          <w:sz w:val="24"/>
          <w:szCs w:val="24"/>
          <w:lang w:eastAsia="en-ZW"/>
        </w:rPr>
        <w:t xml:space="preserve"> of T</w:t>
      </w:r>
      <w:r w:rsidR="00127BE8">
        <w:rPr>
          <w:rFonts w:ascii="Times New Roman" w:eastAsia="Times New Roman" w:hAnsi="Times New Roman" w:cs="Times New Roman"/>
          <w:sz w:val="24"/>
          <w:szCs w:val="24"/>
          <w:lang w:eastAsia="en-ZW"/>
        </w:rPr>
        <w:t xml:space="preserve">he </w:t>
      </w:r>
      <w:r w:rsidR="00BA44B0">
        <w:rPr>
          <w:rFonts w:ascii="Times New Roman" w:eastAsia="Times New Roman" w:hAnsi="Times New Roman" w:cs="Times New Roman"/>
          <w:sz w:val="24"/>
          <w:szCs w:val="24"/>
          <w:lang w:eastAsia="en-ZW"/>
        </w:rPr>
        <w:t>Code. The</w:t>
      </w:r>
      <w:r w:rsidR="001C2FC5">
        <w:rPr>
          <w:rFonts w:ascii="Times New Roman" w:eastAsia="Times New Roman" w:hAnsi="Times New Roman" w:cs="Times New Roman"/>
          <w:sz w:val="24"/>
          <w:szCs w:val="24"/>
          <w:lang w:eastAsia="en-ZW"/>
        </w:rPr>
        <w:t xml:space="preserve"> </w:t>
      </w:r>
      <w:r w:rsidR="00BA44B0">
        <w:rPr>
          <w:rFonts w:ascii="Times New Roman" w:eastAsia="Times New Roman" w:hAnsi="Times New Roman" w:cs="Times New Roman"/>
          <w:sz w:val="24"/>
          <w:szCs w:val="24"/>
          <w:lang w:eastAsia="en-ZW"/>
        </w:rPr>
        <w:t>accused, acted</w:t>
      </w:r>
      <w:r w:rsidR="00663BBA">
        <w:rPr>
          <w:rFonts w:ascii="Times New Roman" w:eastAsia="Times New Roman" w:hAnsi="Times New Roman" w:cs="Times New Roman"/>
          <w:sz w:val="24"/>
          <w:szCs w:val="24"/>
          <w:lang w:eastAsia="en-ZW"/>
        </w:rPr>
        <w:t xml:space="preserve"> out of exci</w:t>
      </w:r>
      <w:r w:rsidR="00127BE8">
        <w:rPr>
          <w:rFonts w:ascii="Times New Roman" w:eastAsia="Times New Roman" w:hAnsi="Times New Roman" w:cs="Times New Roman"/>
          <w:sz w:val="24"/>
          <w:szCs w:val="24"/>
          <w:lang w:eastAsia="en-ZW"/>
        </w:rPr>
        <w:t>tement and</w:t>
      </w:r>
      <w:r w:rsidR="00BA44B0">
        <w:rPr>
          <w:rFonts w:ascii="Times New Roman" w:eastAsia="Times New Roman" w:hAnsi="Times New Roman" w:cs="Times New Roman"/>
          <w:sz w:val="24"/>
          <w:szCs w:val="24"/>
          <w:lang w:eastAsia="en-ZW"/>
        </w:rPr>
        <w:t xml:space="preserve"> had</w:t>
      </w:r>
      <w:r w:rsidR="00127BE8">
        <w:rPr>
          <w:rFonts w:ascii="Times New Roman" w:eastAsia="Times New Roman" w:hAnsi="Times New Roman" w:cs="Times New Roman"/>
          <w:sz w:val="24"/>
          <w:szCs w:val="24"/>
          <w:lang w:eastAsia="en-ZW"/>
        </w:rPr>
        <w:t xml:space="preserve"> a sense of chivalry</w:t>
      </w:r>
      <w:r w:rsidR="00663BBA">
        <w:rPr>
          <w:rFonts w:ascii="Times New Roman" w:eastAsia="Times New Roman" w:hAnsi="Times New Roman" w:cs="Times New Roman"/>
          <w:sz w:val="24"/>
          <w:szCs w:val="24"/>
          <w:lang w:eastAsia="en-ZW"/>
        </w:rPr>
        <w:t xml:space="preserve"> </w:t>
      </w:r>
      <w:r w:rsidR="001C2FC5">
        <w:rPr>
          <w:rFonts w:ascii="Times New Roman" w:eastAsia="Times New Roman" w:hAnsi="Times New Roman" w:cs="Times New Roman"/>
          <w:sz w:val="24"/>
          <w:szCs w:val="24"/>
          <w:lang w:eastAsia="en-ZW"/>
        </w:rPr>
        <w:t>when they assaulted the deceased</w:t>
      </w:r>
      <w:r w:rsidR="00663BBA">
        <w:rPr>
          <w:rFonts w:ascii="Times New Roman" w:eastAsia="Times New Roman" w:hAnsi="Times New Roman" w:cs="Times New Roman"/>
          <w:sz w:val="24"/>
          <w:szCs w:val="24"/>
          <w:lang w:eastAsia="en-ZW"/>
        </w:rPr>
        <w:t xml:space="preserve"> who</w:t>
      </w:r>
      <w:r w:rsidR="00127BE8">
        <w:rPr>
          <w:rFonts w:ascii="Times New Roman" w:eastAsia="Times New Roman" w:hAnsi="Times New Roman" w:cs="Times New Roman"/>
          <w:sz w:val="24"/>
          <w:szCs w:val="24"/>
          <w:lang w:eastAsia="en-ZW"/>
        </w:rPr>
        <w:t xml:space="preserve"> was roaming about in their village in a near naked </w:t>
      </w:r>
      <w:r w:rsidR="008A65A6">
        <w:rPr>
          <w:rFonts w:ascii="Times New Roman" w:eastAsia="Times New Roman" w:hAnsi="Times New Roman" w:cs="Times New Roman"/>
          <w:sz w:val="24"/>
          <w:szCs w:val="24"/>
          <w:lang w:eastAsia="en-ZW"/>
        </w:rPr>
        <w:t>state. They</w:t>
      </w:r>
      <w:r w:rsidR="00BA44B0">
        <w:rPr>
          <w:rFonts w:ascii="Times New Roman" w:eastAsia="Times New Roman" w:hAnsi="Times New Roman" w:cs="Times New Roman"/>
          <w:sz w:val="24"/>
          <w:szCs w:val="24"/>
          <w:lang w:eastAsia="en-ZW"/>
        </w:rPr>
        <w:t xml:space="preserve"> suspected</w:t>
      </w:r>
      <w:r w:rsidR="00663BBA">
        <w:rPr>
          <w:rFonts w:ascii="Times New Roman" w:eastAsia="Times New Roman" w:hAnsi="Times New Roman" w:cs="Times New Roman"/>
          <w:sz w:val="24"/>
          <w:szCs w:val="24"/>
          <w:lang w:eastAsia="en-ZW"/>
        </w:rPr>
        <w:t xml:space="preserve"> </w:t>
      </w:r>
      <w:r w:rsidR="001C2FC5">
        <w:rPr>
          <w:rFonts w:ascii="Times New Roman" w:eastAsia="Times New Roman" w:hAnsi="Times New Roman" w:cs="Times New Roman"/>
          <w:sz w:val="24"/>
          <w:szCs w:val="24"/>
          <w:lang w:eastAsia="en-ZW"/>
        </w:rPr>
        <w:t>him to be a thief.</w:t>
      </w:r>
      <w:r w:rsidR="00BA44B0">
        <w:rPr>
          <w:rFonts w:ascii="Times New Roman" w:eastAsia="Times New Roman" w:hAnsi="Times New Roman" w:cs="Times New Roman"/>
          <w:sz w:val="24"/>
          <w:szCs w:val="24"/>
          <w:lang w:eastAsia="en-ZW"/>
        </w:rPr>
        <w:t xml:space="preserve"> </w:t>
      </w:r>
      <w:r w:rsidR="001C2FC5">
        <w:rPr>
          <w:rFonts w:ascii="Times New Roman" w:eastAsia="Times New Roman" w:hAnsi="Times New Roman" w:cs="Times New Roman"/>
          <w:sz w:val="24"/>
          <w:szCs w:val="24"/>
          <w:lang w:eastAsia="en-ZW"/>
        </w:rPr>
        <w:t xml:space="preserve">The intention behind the assault </w:t>
      </w:r>
      <w:r w:rsidR="00127BE8">
        <w:rPr>
          <w:rFonts w:ascii="Times New Roman" w:eastAsia="Times New Roman" w:hAnsi="Times New Roman" w:cs="Times New Roman"/>
          <w:sz w:val="24"/>
          <w:szCs w:val="24"/>
          <w:lang w:eastAsia="en-ZW"/>
        </w:rPr>
        <w:t xml:space="preserve">was to show the deceased that </w:t>
      </w:r>
      <w:r w:rsidR="001C2FC5">
        <w:rPr>
          <w:rFonts w:ascii="Times New Roman" w:eastAsia="Times New Roman" w:hAnsi="Times New Roman" w:cs="Times New Roman"/>
          <w:sz w:val="24"/>
          <w:szCs w:val="24"/>
          <w:lang w:eastAsia="en-ZW"/>
        </w:rPr>
        <w:t xml:space="preserve">thieves would not be tolerated </w:t>
      </w:r>
      <w:r w:rsidR="00127BE8">
        <w:rPr>
          <w:rFonts w:ascii="Times New Roman" w:eastAsia="Times New Roman" w:hAnsi="Times New Roman" w:cs="Times New Roman"/>
          <w:sz w:val="24"/>
          <w:szCs w:val="24"/>
          <w:lang w:eastAsia="en-ZW"/>
        </w:rPr>
        <w:t>or treated with kid gloves</w:t>
      </w:r>
      <w:r w:rsidR="00BA44B0">
        <w:rPr>
          <w:rFonts w:ascii="Times New Roman" w:eastAsia="Times New Roman" w:hAnsi="Times New Roman" w:cs="Times New Roman"/>
          <w:sz w:val="24"/>
          <w:szCs w:val="24"/>
          <w:lang w:eastAsia="en-ZW"/>
        </w:rPr>
        <w:t xml:space="preserve"> in their village</w:t>
      </w:r>
      <w:r w:rsidR="00127BE8">
        <w:rPr>
          <w:rFonts w:ascii="Times New Roman" w:eastAsia="Times New Roman" w:hAnsi="Times New Roman" w:cs="Times New Roman"/>
          <w:sz w:val="24"/>
          <w:szCs w:val="24"/>
          <w:lang w:eastAsia="en-ZW"/>
        </w:rPr>
        <w:t>.</w:t>
      </w:r>
      <w:r w:rsidR="001C2FC5">
        <w:rPr>
          <w:rFonts w:ascii="Times New Roman" w:eastAsia="Times New Roman" w:hAnsi="Times New Roman" w:cs="Times New Roman"/>
          <w:sz w:val="24"/>
          <w:szCs w:val="24"/>
          <w:lang w:eastAsia="en-ZW"/>
        </w:rPr>
        <w:t xml:space="preserve"> The evidence before us indicates </w:t>
      </w:r>
      <w:r w:rsidR="00127BE8">
        <w:rPr>
          <w:rFonts w:ascii="Times New Roman" w:eastAsia="Times New Roman" w:hAnsi="Times New Roman" w:cs="Times New Roman"/>
          <w:sz w:val="24"/>
          <w:szCs w:val="24"/>
          <w:lang w:eastAsia="en-ZW"/>
        </w:rPr>
        <w:t>that the first and second accused had suffered</w:t>
      </w:r>
      <w:r w:rsidR="001C2FC5">
        <w:rPr>
          <w:rFonts w:ascii="Times New Roman" w:eastAsia="Times New Roman" w:hAnsi="Times New Roman" w:cs="Times New Roman"/>
          <w:sz w:val="24"/>
          <w:szCs w:val="24"/>
          <w:lang w:eastAsia="en-ZW"/>
        </w:rPr>
        <w:t xml:space="preserve"> from</w:t>
      </w:r>
      <w:r w:rsidR="00127BE8">
        <w:rPr>
          <w:rFonts w:ascii="Times New Roman" w:eastAsia="Times New Roman" w:hAnsi="Times New Roman" w:cs="Times New Roman"/>
          <w:sz w:val="24"/>
          <w:szCs w:val="24"/>
          <w:lang w:eastAsia="en-ZW"/>
        </w:rPr>
        <w:t xml:space="preserve"> a spate of thefts at their homeste</w:t>
      </w:r>
      <w:r w:rsidR="001C2FC5">
        <w:rPr>
          <w:rFonts w:ascii="Times New Roman" w:eastAsia="Times New Roman" w:hAnsi="Times New Roman" w:cs="Times New Roman"/>
          <w:sz w:val="24"/>
          <w:szCs w:val="24"/>
          <w:lang w:eastAsia="en-ZW"/>
        </w:rPr>
        <w:t>a</w:t>
      </w:r>
      <w:r w:rsidR="00127BE8">
        <w:rPr>
          <w:rFonts w:ascii="Times New Roman" w:eastAsia="Times New Roman" w:hAnsi="Times New Roman" w:cs="Times New Roman"/>
          <w:sz w:val="24"/>
          <w:szCs w:val="24"/>
          <w:lang w:eastAsia="en-ZW"/>
        </w:rPr>
        <w:t>d in recent times</w:t>
      </w:r>
      <w:r w:rsidR="00C543B9">
        <w:rPr>
          <w:rFonts w:ascii="Times New Roman" w:eastAsia="Times New Roman" w:hAnsi="Times New Roman" w:cs="Times New Roman"/>
          <w:sz w:val="24"/>
          <w:szCs w:val="24"/>
          <w:lang w:eastAsia="en-ZW"/>
        </w:rPr>
        <w:t xml:space="preserve"> lea</w:t>
      </w:r>
      <w:r w:rsidR="00BA44B0">
        <w:rPr>
          <w:rFonts w:ascii="Times New Roman" w:eastAsia="Times New Roman" w:hAnsi="Times New Roman" w:cs="Times New Roman"/>
          <w:sz w:val="24"/>
          <w:szCs w:val="24"/>
          <w:lang w:eastAsia="en-ZW"/>
        </w:rPr>
        <w:t>ding to their suspicion of the</w:t>
      </w:r>
      <w:r w:rsidR="00C543B9">
        <w:rPr>
          <w:rFonts w:ascii="Times New Roman" w:eastAsia="Times New Roman" w:hAnsi="Times New Roman" w:cs="Times New Roman"/>
          <w:sz w:val="24"/>
          <w:szCs w:val="24"/>
          <w:lang w:eastAsia="en-ZW"/>
        </w:rPr>
        <w:t xml:space="preserve"> deceased</w:t>
      </w:r>
      <w:r w:rsidR="00127BE8">
        <w:rPr>
          <w:rFonts w:ascii="Times New Roman" w:eastAsia="Times New Roman" w:hAnsi="Times New Roman" w:cs="Times New Roman"/>
          <w:sz w:val="24"/>
          <w:szCs w:val="24"/>
          <w:lang w:eastAsia="en-ZW"/>
        </w:rPr>
        <w:t>.</w:t>
      </w:r>
      <w:r w:rsidR="005920D2">
        <w:rPr>
          <w:rFonts w:ascii="Times New Roman" w:eastAsia="Times New Roman" w:hAnsi="Times New Roman" w:cs="Times New Roman"/>
          <w:sz w:val="24"/>
          <w:szCs w:val="24"/>
          <w:lang w:eastAsia="en-ZW"/>
        </w:rPr>
        <w:t xml:space="preserve"> </w:t>
      </w:r>
      <w:r w:rsidR="00E9789C">
        <w:rPr>
          <w:rFonts w:ascii="Times New Roman" w:eastAsia="Times New Roman" w:hAnsi="Times New Roman" w:cs="Times New Roman"/>
          <w:sz w:val="24"/>
          <w:szCs w:val="24"/>
          <w:lang w:eastAsia="en-ZW"/>
        </w:rPr>
        <w:t xml:space="preserve"> </w:t>
      </w:r>
      <w:r w:rsidR="00127BE8">
        <w:rPr>
          <w:rFonts w:ascii="Times New Roman" w:eastAsia="Times New Roman" w:hAnsi="Times New Roman" w:cs="Times New Roman"/>
          <w:sz w:val="24"/>
          <w:szCs w:val="24"/>
          <w:lang w:eastAsia="en-ZW"/>
        </w:rPr>
        <w:t>The offence was therefore not pre-meditated amongst all aggravating factors outlined in the said section of the Code.</w:t>
      </w:r>
      <w:r w:rsidR="005920D2">
        <w:rPr>
          <w:rFonts w:ascii="Times New Roman" w:eastAsia="Times New Roman" w:hAnsi="Times New Roman" w:cs="Times New Roman"/>
          <w:sz w:val="24"/>
          <w:szCs w:val="24"/>
          <w:lang w:eastAsia="en-ZW"/>
        </w:rPr>
        <w:t xml:space="preserve"> </w:t>
      </w:r>
      <w:r w:rsidR="008A65A6">
        <w:rPr>
          <w:rFonts w:ascii="Times New Roman" w:eastAsia="Times New Roman" w:hAnsi="Times New Roman" w:cs="Times New Roman"/>
          <w:sz w:val="24"/>
          <w:szCs w:val="24"/>
          <w:lang w:eastAsia="en-ZW"/>
        </w:rPr>
        <w:t> </w:t>
      </w:r>
      <w:r w:rsidR="009C3CC6">
        <w:rPr>
          <w:rFonts w:ascii="Times New Roman" w:eastAsia="Times New Roman" w:hAnsi="Times New Roman" w:cs="Times New Roman"/>
          <w:sz w:val="24"/>
          <w:szCs w:val="24"/>
          <w:lang w:eastAsia="en-ZW"/>
        </w:rPr>
        <w:t>However sight should not be lost of the fact that</w:t>
      </w:r>
      <w:r w:rsidR="009C3CC6" w:rsidRPr="009C3CC6">
        <w:rPr>
          <w:rFonts w:ascii="Times New Roman" w:eastAsia="Times New Roman" w:hAnsi="Times New Roman" w:cs="Times New Roman"/>
          <w:sz w:val="24"/>
          <w:szCs w:val="24"/>
          <w:lang w:eastAsia="en-ZW"/>
        </w:rPr>
        <w:t xml:space="preserve"> </w:t>
      </w:r>
      <w:r w:rsidR="001C2FC5">
        <w:rPr>
          <w:rFonts w:ascii="Times New Roman" w:eastAsia="Times New Roman" w:hAnsi="Times New Roman" w:cs="Times New Roman"/>
          <w:sz w:val="24"/>
          <w:szCs w:val="24"/>
          <w:lang w:eastAsia="en-ZW"/>
        </w:rPr>
        <w:t>t</w:t>
      </w:r>
      <w:r w:rsidR="009C3CC6">
        <w:rPr>
          <w:rFonts w:ascii="Times New Roman" w:eastAsia="Times New Roman" w:hAnsi="Times New Roman" w:cs="Times New Roman"/>
          <w:sz w:val="24"/>
          <w:szCs w:val="24"/>
          <w:lang w:eastAsia="en-ZW"/>
        </w:rPr>
        <w:t>he moral blameworthiness of the accused in this case is high.</w:t>
      </w:r>
      <w:r w:rsidR="005920D2">
        <w:rPr>
          <w:rFonts w:ascii="Times New Roman" w:eastAsia="Times New Roman" w:hAnsi="Times New Roman" w:cs="Times New Roman"/>
          <w:sz w:val="24"/>
          <w:szCs w:val="24"/>
          <w:lang w:eastAsia="en-ZW"/>
        </w:rPr>
        <w:t xml:space="preserve"> </w:t>
      </w:r>
      <w:r w:rsidR="009C3CC6">
        <w:rPr>
          <w:rFonts w:ascii="Times New Roman" w:eastAsia="Times New Roman" w:hAnsi="Times New Roman" w:cs="Times New Roman"/>
          <w:sz w:val="24"/>
          <w:szCs w:val="24"/>
          <w:lang w:eastAsia="en-ZW"/>
        </w:rPr>
        <w:t xml:space="preserve">The vicious attack </w:t>
      </w:r>
      <w:r w:rsidR="00BA44B0">
        <w:rPr>
          <w:rFonts w:ascii="Times New Roman" w:eastAsia="Times New Roman" w:hAnsi="Times New Roman" w:cs="Times New Roman"/>
          <w:sz w:val="24"/>
          <w:szCs w:val="24"/>
          <w:lang w:eastAsia="en-ZW"/>
        </w:rPr>
        <w:t xml:space="preserve">with a machete and switches which was </w:t>
      </w:r>
      <w:r w:rsidR="009C3CC6">
        <w:rPr>
          <w:rFonts w:ascii="Times New Roman" w:eastAsia="Times New Roman" w:hAnsi="Times New Roman" w:cs="Times New Roman"/>
          <w:sz w:val="24"/>
          <w:szCs w:val="24"/>
          <w:lang w:eastAsia="en-ZW"/>
        </w:rPr>
        <w:t xml:space="preserve">perpetrated on the deceased was uncalled for. The deceased was severely assaulted. The </w:t>
      </w:r>
      <w:r w:rsidR="009C3CC6">
        <w:rPr>
          <w:rFonts w:ascii="Times New Roman" w:eastAsia="Times New Roman" w:hAnsi="Times New Roman" w:cs="Times New Roman"/>
          <w:sz w:val="24"/>
          <w:szCs w:val="24"/>
          <w:lang w:eastAsia="en-ZW"/>
        </w:rPr>
        <w:lastRenderedPageBreak/>
        <w:t>concept of mob justice is not only barbaric</w:t>
      </w:r>
      <w:r w:rsidR="00EA2A30">
        <w:rPr>
          <w:rFonts w:ascii="Times New Roman" w:eastAsia="Times New Roman" w:hAnsi="Times New Roman" w:cs="Times New Roman"/>
          <w:sz w:val="24"/>
          <w:szCs w:val="24"/>
          <w:lang w:eastAsia="en-ZW"/>
        </w:rPr>
        <w:t xml:space="preserve"> </w:t>
      </w:r>
      <w:r w:rsidR="009C3CC6">
        <w:rPr>
          <w:rFonts w:ascii="Times New Roman" w:eastAsia="Times New Roman" w:hAnsi="Times New Roman" w:cs="Times New Roman"/>
          <w:sz w:val="24"/>
          <w:szCs w:val="24"/>
          <w:lang w:eastAsia="en-ZW"/>
        </w:rPr>
        <w:t xml:space="preserve">but </w:t>
      </w:r>
      <w:r w:rsidR="00EA2A30">
        <w:rPr>
          <w:rFonts w:ascii="Times New Roman" w:eastAsia="Times New Roman" w:hAnsi="Times New Roman" w:cs="Times New Roman"/>
          <w:sz w:val="24"/>
          <w:szCs w:val="24"/>
          <w:lang w:eastAsia="en-ZW"/>
        </w:rPr>
        <w:t xml:space="preserve">also incompatible with the values of </w:t>
      </w:r>
      <w:r w:rsidR="009C3CC6">
        <w:rPr>
          <w:rFonts w:ascii="Times New Roman" w:eastAsia="Times New Roman" w:hAnsi="Times New Roman" w:cs="Times New Roman"/>
          <w:sz w:val="24"/>
          <w:szCs w:val="24"/>
          <w:lang w:eastAsia="en-ZW"/>
        </w:rPr>
        <w:t>a civilised and progressive society like ours.</w:t>
      </w:r>
      <w:r w:rsidR="005920D2">
        <w:rPr>
          <w:rFonts w:ascii="Times New Roman" w:eastAsia="Times New Roman" w:hAnsi="Times New Roman" w:cs="Times New Roman"/>
          <w:sz w:val="24"/>
          <w:szCs w:val="24"/>
          <w:lang w:eastAsia="en-ZW"/>
        </w:rPr>
        <w:t xml:space="preserve"> </w:t>
      </w:r>
      <w:r w:rsidR="00EA2A30">
        <w:rPr>
          <w:rFonts w:ascii="Times New Roman" w:eastAsia="Times New Roman" w:hAnsi="Times New Roman" w:cs="Times New Roman"/>
          <w:sz w:val="24"/>
          <w:szCs w:val="24"/>
          <w:lang w:eastAsia="en-ZW"/>
        </w:rPr>
        <w:t>In a socie</w:t>
      </w:r>
      <w:r w:rsidR="00BA44B0">
        <w:rPr>
          <w:rFonts w:ascii="Times New Roman" w:eastAsia="Times New Roman" w:hAnsi="Times New Roman" w:cs="Times New Roman"/>
          <w:sz w:val="24"/>
          <w:szCs w:val="24"/>
          <w:lang w:eastAsia="en-ZW"/>
        </w:rPr>
        <w:t xml:space="preserve">ty that upholds the rule of </w:t>
      </w:r>
      <w:r w:rsidR="008A65A6">
        <w:rPr>
          <w:rFonts w:ascii="Times New Roman" w:eastAsia="Times New Roman" w:hAnsi="Times New Roman" w:cs="Times New Roman"/>
          <w:sz w:val="24"/>
          <w:szCs w:val="24"/>
          <w:lang w:eastAsia="en-ZW"/>
        </w:rPr>
        <w:t>law, there</w:t>
      </w:r>
      <w:r w:rsidR="00EA2A30">
        <w:rPr>
          <w:rFonts w:ascii="Times New Roman" w:eastAsia="Times New Roman" w:hAnsi="Times New Roman" w:cs="Times New Roman"/>
          <w:sz w:val="24"/>
          <w:szCs w:val="24"/>
          <w:lang w:eastAsia="en-ZW"/>
        </w:rPr>
        <w:t xml:space="preserve"> are proper legal channels that must be followed when one feels that they have been wronged.</w:t>
      </w:r>
      <w:r w:rsidR="005920D2">
        <w:rPr>
          <w:rFonts w:ascii="Times New Roman" w:eastAsia="Times New Roman" w:hAnsi="Times New Roman" w:cs="Times New Roman"/>
          <w:sz w:val="24"/>
          <w:szCs w:val="24"/>
          <w:lang w:eastAsia="en-ZW"/>
        </w:rPr>
        <w:t xml:space="preserve"> </w:t>
      </w:r>
      <w:r w:rsidR="00EA2A30">
        <w:rPr>
          <w:rFonts w:ascii="Times New Roman" w:eastAsia="Times New Roman" w:hAnsi="Times New Roman" w:cs="Times New Roman"/>
          <w:sz w:val="24"/>
          <w:szCs w:val="24"/>
          <w:lang w:eastAsia="en-ZW"/>
        </w:rPr>
        <w:t xml:space="preserve">Vigilante justice </w:t>
      </w:r>
      <w:r w:rsidR="009C3CC6">
        <w:rPr>
          <w:rFonts w:ascii="Times New Roman" w:eastAsia="Times New Roman" w:hAnsi="Times New Roman" w:cs="Times New Roman"/>
          <w:sz w:val="24"/>
          <w:szCs w:val="24"/>
          <w:lang w:eastAsia="en-ZW"/>
        </w:rPr>
        <w:t>should be discouraged at all costs.</w:t>
      </w:r>
    </w:p>
    <w:p w:rsidR="001152E2" w:rsidRDefault="00C543B9" w:rsidP="009C3CC6">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We note</w:t>
      </w:r>
      <w:r w:rsidR="009C3CC6">
        <w:rPr>
          <w:rFonts w:ascii="Times New Roman" w:eastAsia="Times New Roman" w:hAnsi="Times New Roman" w:cs="Times New Roman"/>
          <w:sz w:val="24"/>
          <w:szCs w:val="24"/>
          <w:lang w:eastAsia="en-ZW"/>
        </w:rPr>
        <w:t xml:space="preserve"> that </w:t>
      </w:r>
      <w:r w:rsidR="00745592">
        <w:rPr>
          <w:rFonts w:ascii="Times New Roman" w:eastAsia="Times New Roman" w:hAnsi="Times New Roman" w:cs="Times New Roman"/>
          <w:sz w:val="24"/>
          <w:szCs w:val="24"/>
          <w:lang w:eastAsia="en-ZW"/>
        </w:rPr>
        <w:t>there was a delay of two</w:t>
      </w:r>
      <w:r w:rsidR="004732D7">
        <w:rPr>
          <w:rFonts w:ascii="Times New Roman" w:eastAsia="Times New Roman" w:hAnsi="Times New Roman" w:cs="Times New Roman"/>
          <w:sz w:val="24"/>
          <w:szCs w:val="24"/>
          <w:lang w:eastAsia="en-ZW"/>
        </w:rPr>
        <w:t xml:space="preserve"> year</w:t>
      </w:r>
      <w:r w:rsidR="00745592">
        <w:rPr>
          <w:rFonts w:ascii="Times New Roman" w:eastAsia="Times New Roman" w:hAnsi="Times New Roman" w:cs="Times New Roman"/>
          <w:sz w:val="24"/>
          <w:szCs w:val="24"/>
          <w:lang w:eastAsia="en-ZW"/>
        </w:rPr>
        <w:t>s</w:t>
      </w:r>
      <w:r w:rsidR="004732D7">
        <w:rPr>
          <w:rFonts w:ascii="Times New Roman" w:eastAsia="Times New Roman" w:hAnsi="Times New Roman" w:cs="Times New Roman"/>
          <w:sz w:val="24"/>
          <w:szCs w:val="24"/>
          <w:lang w:eastAsia="en-ZW"/>
        </w:rPr>
        <w:t xml:space="preserve"> in</w:t>
      </w:r>
      <w:r>
        <w:rPr>
          <w:rFonts w:ascii="Times New Roman" w:eastAsia="Times New Roman" w:hAnsi="Times New Roman" w:cs="Times New Roman"/>
          <w:sz w:val="24"/>
          <w:szCs w:val="24"/>
          <w:lang w:eastAsia="en-ZW"/>
        </w:rPr>
        <w:t xml:space="preserve"> finalising this matter which</w:t>
      </w:r>
      <w:r w:rsidR="004732D7">
        <w:rPr>
          <w:rFonts w:ascii="Times New Roman" w:eastAsia="Times New Roman" w:hAnsi="Times New Roman" w:cs="Times New Roman"/>
          <w:sz w:val="24"/>
          <w:szCs w:val="24"/>
          <w:lang w:eastAsia="en-ZW"/>
        </w:rPr>
        <w:t xml:space="preserve"> should have weighed heavily</w:t>
      </w:r>
      <w:r w:rsidR="00745592">
        <w:rPr>
          <w:rFonts w:ascii="Times New Roman" w:eastAsia="Times New Roman" w:hAnsi="Times New Roman" w:cs="Times New Roman"/>
          <w:sz w:val="24"/>
          <w:szCs w:val="24"/>
          <w:lang w:eastAsia="en-ZW"/>
        </w:rPr>
        <w:t xml:space="preserve"> on</w:t>
      </w:r>
      <w:r w:rsidR="004732D7">
        <w:rPr>
          <w:rFonts w:ascii="Times New Roman" w:eastAsia="Times New Roman" w:hAnsi="Times New Roman" w:cs="Times New Roman"/>
          <w:sz w:val="24"/>
          <w:szCs w:val="24"/>
          <w:lang w:eastAsia="en-ZW"/>
        </w:rPr>
        <w:t xml:space="preserve"> the </w:t>
      </w:r>
      <w:r w:rsidR="00745592">
        <w:rPr>
          <w:rFonts w:ascii="Times New Roman" w:eastAsia="Times New Roman" w:hAnsi="Times New Roman" w:cs="Times New Roman"/>
          <w:sz w:val="24"/>
          <w:szCs w:val="24"/>
          <w:lang w:eastAsia="en-ZW"/>
        </w:rPr>
        <w:t>minds of</w:t>
      </w:r>
      <w:r>
        <w:rPr>
          <w:rFonts w:ascii="Times New Roman" w:eastAsia="Times New Roman" w:hAnsi="Times New Roman" w:cs="Times New Roman"/>
          <w:sz w:val="24"/>
          <w:szCs w:val="24"/>
          <w:lang w:eastAsia="en-ZW"/>
        </w:rPr>
        <w:t xml:space="preserve"> the accused persons. The delay may also </w:t>
      </w:r>
      <w:r w:rsidR="00BA44B0">
        <w:rPr>
          <w:rFonts w:ascii="Times New Roman" w:eastAsia="Times New Roman" w:hAnsi="Times New Roman" w:cs="Times New Roman"/>
          <w:sz w:val="24"/>
          <w:szCs w:val="24"/>
          <w:lang w:eastAsia="en-ZW"/>
        </w:rPr>
        <w:t>have</w:t>
      </w:r>
      <w:r w:rsidR="00745592">
        <w:rPr>
          <w:rFonts w:ascii="Times New Roman" w:eastAsia="Times New Roman" w:hAnsi="Times New Roman" w:cs="Times New Roman"/>
          <w:sz w:val="24"/>
          <w:szCs w:val="24"/>
          <w:lang w:eastAsia="en-ZW"/>
        </w:rPr>
        <w:t xml:space="preserve"> impacted on their resour</w:t>
      </w:r>
      <w:r>
        <w:rPr>
          <w:rFonts w:ascii="Times New Roman" w:eastAsia="Times New Roman" w:hAnsi="Times New Roman" w:cs="Times New Roman"/>
          <w:sz w:val="24"/>
          <w:szCs w:val="24"/>
          <w:lang w:eastAsia="en-ZW"/>
        </w:rPr>
        <w:t>ces as they had to attend court during this period.</w:t>
      </w:r>
      <w:r w:rsidR="005920D2">
        <w:rPr>
          <w:rFonts w:ascii="Times New Roman" w:eastAsia="Times New Roman" w:hAnsi="Times New Roman" w:cs="Times New Roman"/>
          <w:sz w:val="24"/>
          <w:szCs w:val="24"/>
          <w:lang w:eastAsia="en-ZW"/>
        </w:rPr>
        <w:t xml:space="preserve"> Additionally, all</w:t>
      </w:r>
      <w:r>
        <w:rPr>
          <w:rFonts w:ascii="Times New Roman" w:eastAsia="Times New Roman" w:hAnsi="Times New Roman" w:cs="Times New Roman"/>
          <w:sz w:val="24"/>
          <w:szCs w:val="24"/>
          <w:lang w:eastAsia="en-ZW"/>
        </w:rPr>
        <w:t xml:space="preserve"> the accused </w:t>
      </w:r>
      <w:r w:rsidR="004732D7">
        <w:rPr>
          <w:rFonts w:ascii="Times New Roman" w:eastAsia="Times New Roman" w:hAnsi="Times New Roman" w:cs="Times New Roman"/>
          <w:sz w:val="24"/>
          <w:szCs w:val="24"/>
          <w:lang w:eastAsia="en-ZW"/>
        </w:rPr>
        <w:t>suffered f</w:t>
      </w:r>
      <w:r w:rsidR="005920D2">
        <w:rPr>
          <w:rFonts w:ascii="Times New Roman" w:eastAsia="Times New Roman" w:hAnsi="Times New Roman" w:cs="Times New Roman"/>
          <w:sz w:val="24"/>
          <w:szCs w:val="24"/>
          <w:lang w:eastAsia="en-ZW"/>
        </w:rPr>
        <w:t xml:space="preserve">rom pre-trial incarceration </w:t>
      </w:r>
      <w:r>
        <w:rPr>
          <w:rFonts w:ascii="Times New Roman" w:eastAsia="Times New Roman" w:hAnsi="Times New Roman" w:cs="Times New Roman"/>
          <w:sz w:val="24"/>
          <w:szCs w:val="24"/>
          <w:lang w:eastAsia="en-ZW"/>
        </w:rPr>
        <w:t xml:space="preserve">for </w:t>
      </w:r>
      <w:r w:rsidR="00663BBA">
        <w:rPr>
          <w:rFonts w:ascii="Times New Roman" w:eastAsia="Times New Roman" w:hAnsi="Times New Roman" w:cs="Times New Roman"/>
          <w:sz w:val="24"/>
          <w:szCs w:val="24"/>
          <w:lang w:eastAsia="en-ZW"/>
        </w:rPr>
        <w:t>five</w:t>
      </w:r>
      <w:r w:rsidR="004732D7">
        <w:rPr>
          <w:rFonts w:ascii="Times New Roman" w:eastAsia="Times New Roman" w:hAnsi="Times New Roman" w:cs="Times New Roman"/>
          <w:sz w:val="24"/>
          <w:szCs w:val="24"/>
          <w:lang w:eastAsia="en-ZW"/>
        </w:rPr>
        <w:t xml:space="preserve"> </w:t>
      </w:r>
      <w:r w:rsidR="005920D2">
        <w:rPr>
          <w:rFonts w:ascii="Times New Roman" w:eastAsia="Times New Roman" w:hAnsi="Times New Roman" w:cs="Times New Roman"/>
          <w:sz w:val="24"/>
          <w:szCs w:val="24"/>
          <w:lang w:eastAsia="en-ZW"/>
        </w:rPr>
        <w:t>months, which</w:t>
      </w:r>
      <w:r>
        <w:rPr>
          <w:rFonts w:ascii="Times New Roman" w:eastAsia="Times New Roman" w:hAnsi="Times New Roman" w:cs="Times New Roman"/>
          <w:sz w:val="24"/>
          <w:szCs w:val="24"/>
          <w:lang w:eastAsia="en-ZW"/>
        </w:rPr>
        <w:t xml:space="preserve"> further </w:t>
      </w:r>
      <w:r w:rsidR="005920D2">
        <w:rPr>
          <w:rFonts w:ascii="Times New Roman" w:eastAsia="Times New Roman" w:hAnsi="Times New Roman" w:cs="Times New Roman"/>
          <w:sz w:val="24"/>
          <w:szCs w:val="24"/>
          <w:lang w:eastAsia="en-ZW"/>
        </w:rPr>
        <w:t>compounded</w:t>
      </w:r>
      <w:r>
        <w:rPr>
          <w:rFonts w:ascii="Times New Roman" w:eastAsia="Times New Roman" w:hAnsi="Times New Roman" w:cs="Times New Roman"/>
          <w:sz w:val="24"/>
          <w:szCs w:val="24"/>
          <w:lang w:eastAsia="en-ZW"/>
        </w:rPr>
        <w:t xml:space="preserve"> their situation.</w:t>
      </w:r>
      <w:r w:rsidR="005920D2">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Fur</w:t>
      </w:r>
      <w:r w:rsidR="005920D2">
        <w:rPr>
          <w:rFonts w:ascii="Times New Roman" w:eastAsia="Times New Roman" w:hAnsi="Times New Roman" w:cs="Times New Roman"/>
          <w:sz w:val="24"/>
          <w:szCs w:val="24"/>
          <w:lang w:eastAsia="en-ZW"/>
        </w:rPr>
        <w:t>thermore</w:t>
      </w:r>
      <w:r>
        <w:rPr>
          <w:rFonts w:ascii="Times New Roman" w:eastAsia="Times New Roman" w:hAnsi="Times New Roman" w:cs="Times New Roman"/>
          <w:sz w:val="24"/>
          <w:szCs w:val="24"/>
          <w:lang w:eastAsia="en-ZW"/>
        </w:rPr>
        <w:t>,</w:t>
      </w:r>
      <w:r w:rsidR="00BA44B0">
        <w:rPr>
          <w:rFonts w:ascii="Times New Roman" w:eastAsia="Times New Roman" w:hAnsi="Times New Roman" w:cs="Times New Roman"/>
          <w:sz w:val="24"/>
          <w:szCs w:val="24"/>
          <w:lang w:eastAsia="en-ZW"/>
        </w:rPr>
        <w:t xml:space="preserve"> </w:t>
      </w:r>
      <w:r w:rsidR="005920D2">
        <w:rPr>
          <w:rFonts w:ascii="Times New Roman" w:eastAsia="Times New Roman" w:hAnsi="Times New Roman" w:cs="Times New Roman"/>
          <w:sz w:val="24"/>
          <w:szCs w:val="24"/>
          <w:lang w:eastAsia="en-ZW"/>
        </w:rPr>
        <w:t xml:space="preserve">the </w:t>
      </w:r>
      <w:r w:rsidR="004732D7">
        <w:rPr>
          <w:rFonts w:ascii="Times New Roman" w:eastAsia="Times New Roman" w:hAnsi="Times New Roman" w:cs="Times New Roman"/>
          <w:sz w:val="24"/>
          <w:szCs w:val="24"/>
          <w:lang w:eastAsia="en-ZW"/>
        </w:rPr>
        <w:t>social stigma</w:t>
      </w:r>
      <w:r w:rsidR="009C3CC6">
        <w:rPr>
          <w:rFonts w:ascii="Times New Roman" w:eastAsia="Times New Roman" w:hAnsi="Times New Roman" w:cs="Times New Roman"/>
          <w:sz w:val="24"/>
          <w:szCs w:val="24"/>
          <w:lang w:eastAsia="en-ZW"/>
        </w:rPr>
        <w:t xml:space="preserve"> of being labelled murder</w:t>
      </w:r>
      <w:r>
        <w:rPr>
          <w:rFonts w:ascii="Times New Roman" w:eastAsia="Times New Roman" w:hAnsi="Times New Roman" w:cs="Times New Roman"/>
          <w:sz w:val="24"/>
          <w:szCs w:val="24"/>
          <w:lang w:eastAsia="en-ZW"/>
        </w:rPr>
        <w:t>er</w:t>
      </w:r>
      <w:r w:rsidR="009C3CC6">
        <w:rPr>
          <w:rFonts w:ascii="Times New Roman" w:eastAsia="Times New Roman" w:hAnsi="Times New Roman" w:cs="Times New Roman"/>
          <w:sz w:val="24"/>
          <w:szCs w:val="24"/>
          <w:lang w:eastAsia="en-ZW"/>
        </w:rPr>
        <w:t>s</w:t>
      </w:r>
      <w:r w:rsidR="004732D7">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is a burden </w:t>
      </w:r>
      <w:r w:rsidR="004732D7">
        <w:rPr>
          <w:rFonts w:ascii="Times New Roman" w:eastAsia="Times New Roman" w:hAnsi="Times New Roman" w:cs="Times New Roman"/>
          <w:sz w:val="24"/>
          <w:szCs w:val="24"/>
          <w:lang w:eastAsia="en-ZW"/>
        </w:rPr>
        <w:t>that</w:t>
      </w:r>
      <w:r>
        <w:rPr>
          <w:rFonts w:ascii="Times New Roman" w:eastAsia="Times New Roman" w:hAnsi="Times New Roman" w:cs="Times New Roman"/>
          <w:sz w:val="24"/>
          <w:szCs w:val="24"/>
          <w:lang w:eastAsia="en-ZW"/>
        </w:rPr>
        <w:t xml:space="preserve"> the </w:t>
      </w:r>
      <w:r w:rsidR="004732D7">
        <w:rPr>
          <w:rFonts w:ascii="Times New Roman" w:eastAsia="Times New Roman" w:hAnsi="Times New Roman" w:cs="Times New Roman"/>
          <w:sz w:val="24"/>
          <w:szCs w:val="24"/>
          <w:lang w:eastAsia="en-ZW"/>
        </w:rPr>
        <w:t xml:space="preserve">accused </w:t>
      </w:r>
      <w:r w:rsidR="009C3CC6">
        <w:rPr>
          <w:rFonts w:ascii="Times New Roman" w:eastAsia="Times New Roman" w:hAnsi="Times New Roman" w:cs="Times New Roman"/>
          <w:sz w:val="24"/>
          <w:szCs w:val="24"/>
          <w:lang w:eastAsia="en-ZW"/>
        </w:rPr>
        <w:t xml:space="preserve">will have to face and live with </w:t>
      </w:r>
      <w:r w:rsidR="004732D7">
        <w:rPr>
          <w:rFonts w:ascii="Times New Roman" w:eastAsia="Times New Roman" w:hAnsi="Times New Roman" w:cs="Times New Roman"/>
          <w:sz w:val="24"/>
          <w:szCs w:val="24"/>
          <w:lang w:eastAsia="en-ZW"/>
        </w:rPr>
        <w:t xml:space="preserve">for the rest of their lives. </w:t>
      </w:r>
    </w:p>
    <w:p w:rsidR="001152E2" w:rsidRDefault="008A65A6" w:rsidP="004732D7">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However, in</w:t>
      </w:r>
      <w:r w:rsidR="001152E2">
        <w:rPr>
          <w:rFonts w:ascii="Times New Roman" w:eastAsia="Times New Roman" w:hAnsi="Times New Roman" w:cs="Times New Roman"/>
          <w:sz w:val="24"/>
          <w:szCs w:val="24"/>
          <w:lang w:eastAsia="en-ZW"/>
        </w:rPr>
        <w:t xml:space="preserve"> aggravation,</w:t>
      </w:r>
      <w:r w:rsidR="005920D2">
        <w:rPr>
          <w:rFonts w:ascii="Times New Roman" w:eastAsia="Times New Roman" w:hAnsi="Times New Roman" w:cs="Times New Roman"/>
          <w:sz w:val="24"/>
          <w:szCs w:val="24"/>
          <w:lang w:eastAsia="en-ZW"/>
        </w:rPr>
        <w:t xml:space="preserve"> the</w:t>
      </w:r>
      <w:r w:rsidR="001152E2">
        <w:rPr>
          <w:rFonts w:ascii="Times New Roman" w:eastAsia="Times New Roman" w:hAnsi="Times New Roman" w:cs="Times New Roman"/>
          <w:sz w:val="24"/>
          <w:szCs w:val="24"/>
          <w:lang w:eastAsia="en-ZW"/>
        </w:rPr>
        <w:t xml:space="preserve"> accused stand convicted of a v</w:t>
      </w:r>
      <w:r w:rsidR="00C543B9">
        <w:rPr>
          <w:rFonts w:ascii="Times New Roman" w:eastAsia="Times New Roman" w:hAnsi="Times New Roman" w:cs="Times New Roman"/>
          <w:sz w:val="24"/>
          <w:szCs w:val="24"/>
          <w:lang w:eastAsia="en-ZW"/>
        </w:rPr>
        <w:t>ery serious offence.</w:t>
      </w:r>
      <w:r w:rsidR="005920D2">
        <w:rPr>
          <w:rFonts w:ascii="Times New Roman" w:eastAsia="Times New Roman" w:hAnsi="Times New Roman" w:cs="Times New Roman"/>
          <w:sz w:val="24"/>
          <w:szCs w:val="24"/>
          <w:lang w:eastAsia="en-ZW"/>
        </w:rPr>
        <w:t xml:space="preserve"> </w:t>
      </w:r>
      <w:r w:rsidR="00C543B9">
        <w:rPr>
          <w:rFonts w:ascii="Times New Roman" w:eastAsia="Times New Roman" w:hAnsi="Times New Roman" w:cs="Times New Roman"/>
          <w:sz w:val="24"/>
          <w:szCs w:val="24"/>
          <w:lang w:eastAsia="en-ZW"/>
        </w:rPr>
        <w:t xml:space="preserve">The sanctity of human life is paramount and </w:t>
      </w:r>
      <w:r w:rsidR="001152E2">
        <w:rPr>
          <w:rFonts w:ascii="Times New Roman" w:eastAsia="Times New Roman" w:hAnsi="Times New Roman" w:cs="Times New Roman"/>
          <w:sz w:val="24"/>
          <w:szCs w:val="24"/>
          <w:lang w:eastAsia="en-ZW"/>
        </w:rPr>
        <w:t>the courts have a duty to u</w:t>
      </w:r>
      <w:r w:rsidR="00C543B9">
        <w:rPr>
          <w:rFonts w:ascii="Times New Roman" w:eastAsia="Times New Roman" w:hAnsi="Times New Roman" w:cs="Times New Roman"/>
          <w:sz w:val="24"/>
          <w:szCs w:val="24"/>
          <w:lang w:eastAsia="en-ZW"/>
        </w:rPr>
        <w:t>phold it</w:t>
      </w:r>
      <w:r w:rsidR="001152E2">
        <w:rPr>
          <w:rFonts w:ascii="Times New Roman" w:eastAsia="Times New Roman" w:hAnsi="Times New Roman" w:cs="Times New Roman"/>
          <w:sz w:val="24"/>
          <w:szCs w:val="24"/>
          <w:lang w:eastAsia="en-ZW"/>
        </w:rPr>
        <w:t>. It should be made clear to</w:t>
      </w:r>
      <w:r w:rsidR="00C543B9">
        <w:rPr>
          <w:rFonts w:ascii="Times New Roman" w:eastAsia="Times New Roman" w:hAnsi="Times New Roman" w:cs="Times New Roman"/>
          <w:sz w:val="24"/>
          <w:szCs w:val="24"/>
          <w:lang w:eastAsia="en-ZW"/>
        </w:rPr>
        <w:t xml:space="preserve"> the</w:t>
      </w:r>
      <w:r w:rsidR="001152E2">
        <w:rPr>
          <w:rFonts w:ascii="Times New Roman" w:eastAsia="Times New Roman" w:hAnsi="Times New Roman" w:cs="Times New Roman"/>
          <w:sz w:val="24"/>
          <w:szCs w:val="24"/>
          <w:lang w:eastAsia="en-ZW"/>
        </w:rPr>
        <w:t xml:space="preserve"> accused that no one has the right to take</w:t>
      </w:r>
      <w:r w:rsidR="00C543B9">
        <w:rPr>
          <w:rFonts w:ascii="Times New Roman" w:eastAsia="Times New Roman" w:hAnsi="Times New Roman" w:cs="Times New Roman"/>
          <w:sz w:val="24"/>
          <w:szCs w:val="24"/>
          <w:lang w:eastAsia="en-ZW"/>
        </w:rPr>
        <w:t xml:space="preserve"> the life of another regardless of </w:t>
      </w:r>
      <w:r w:rsidR="00EA2A30">
        <w:rPr>
          <w:rFonts w:ascii="Times New Roman" w:eastAsia="Times New Roman" w:hAnsi="Times New Roman" w:cs="Times New Roman"/>
          <w:sz w:val="24"/>
          <w:szCs w:val="24"/>
          <w:lang w:eastAsia="en-ZW"/>
        </w:rPr>
        <w:t>the circumstances.</w:t>
      </w:r>
      <w:r w:rsidR="005920D2">
        <w:rPr>
          <w:rFonts w:ascii="Times New Roman" w:eastAsia="Times New Roman" w:hAnsi="Times New Roman" w:cs="Times New Roman"/>
          <w:sz w:val="24"/>
          <w:szCs w:val="24"/>
          <w:lang w:eastAsia="en-ZW"/>
        </w:rPr>
        <w:t xml:space="preserve"> </w:t>
      </w:r>
      <w:r w:rsidR="00EA2A30">
        <w:rPr>
          <w:rFonts w:ascii="Times New Roman" w:eastAsia="Times New Roman" w:hAnsi="Times New Roman" w:cs="Times New Roman"/>
          <w:sz w:val="24"/>
          <w:szCs w:val="24"/>
          <w:lang w:eastAsia="en-ZW"/>
        </w:rPr>
        <w:t xml:space="preserve">Those </w:t>
      </w:r>
      <w:r w:rsidR="001152E2">
        <w:rPr>
          <w:rFonts w:ascii="Times New Roman" w:eastAsia="Times New Roman" w:hAnsi="Times New Roman" w:cs="Times New Roman"/>
          <w:sz w:val="24"/>
          <w:szCs w:val="24"/>
          <w:lang w:eastAsia="en-ZW"/>
        </w:rPr>
        <w:t>accused of crime sh</w:t>
      </w:r>
      <w:r w:rsidR="00EA2A30">
        <w:rPr>
          <w:rFonts w:ascii="Times New Roman" w:eastAsia="Times New Roman" w:hAnsi="Times New Roman" w:cs="Times New Roman"/>
          <w:sz w:val="24"/>
          <w:szCs w:val="24"/>
          <w:lang w:eastAsia="en-ZW"/>
        </w:rPr>
        <w:t>ould be subjected to procedural justice</w:t>
      </w:r>
      <w:r w:rsidR="0055584A">
        <w:rPr>
          <w:rFonts w:ascii="Times New Roman" w:eastAsia="Times New Roman" w:hAnsi="Times New Roman" w:cs="Times New Roman"/>
          <w:sz w:val="24"/>
          <w:szCs w:val="24"/>
          <w:lang w:eastAsia="en-ZW"/>
        </w:rPr>
        <w:t xml:space="preserve">. It was therefore crucial </w:t>
      </w:r>
      <w:r w:rsidR="001152E2">
        <w:rPr>
          <w:rFonts w:ascii="Times New Roman" w:eastAsia="Times New Roman" w:hAnsi="Times New Roman" w:cs="Times New Roman"/>
          <w:sz w:val="24"/>
          <w:szCs w:val="24"/>
          <w:lang w:eastAsia="en-ZW"/>
        </w:rPr>
        <w:t>for</w:t>
      </w:r>
      <w:r w:rsidR="0055584A">
        <w:rPr>
          <w:rFonts w:ascii="Times New Roman" w:eastAsia="Times New Roman" w:hAnsi="Times New Roman" w:cs="Times New Roman"/>
          <w:sz w:val="24"/>
          <w:szCs w:val="24"/>
          <w:lang w:eastAsia="en-ZW"/>
        </w:rPr>
        <w:t xml:space="preserve"> the</w:t>
      </w:r>
      <w:r w:rsidR="001152E2">
        <w:rPr>
          <w:rFonts w:ascii="Times New Roman" w:eastAsia="Times New Roman" w:hAnsi="Times New Roman" w:cs="Times New Roman"/>
          <w:sz w:val="24"/>
          <w:szCs w:val="24"/>
          <w:lang w:eastAsia="en-ZW"/>
        </w:rPr>
        <w:t xml:space="preserve"> accused to</w:t>
      </w:r>
      <w:r w:rsidR="0055584A">
        <w:rPr>
          <w:rFonts w:ascii="Times New Roman" w:eastAsia="Times New Roman" w:hAnsi="Times New Roman" w:cs="Times New Roman"/>
          <w:sz w:val="24"/>
          <w:szCs w:val="24"/>
          <w:lang w:eastAsia="en-ZW"/>
        </w:rPr>
        <w:t xml:space="preserve"> exercise </w:t>
      </w:r>
      <w:r w:rsidR="002C555C">
        <w:rPr>
          <w:rFonts w:ascii="Times New Roman" w:eastAsia="Times New Roman" w:hAnsi="Times New Roman" w:cs="Times New Roman"/>
          <w:sz w:val="24"/>
          <w:szCs w:val="24"/>
          <w:lang w:eastAsia="en-ZW"/>
        </w:rPr>
        <w:t>self-control as</w:t>
      </w:r>
      <w:r w:rsidR="00EA2A30">
        <w:rPr>
          <w:rFonts w:ascii="Times New Roman" w:eastAsia="Times New Roman" w:hAnsi="Times New Roman" w:cs="Times New Roman"/>
          <w:sz w:val="24"/>
          <w:szCs w:val="24"/>
          <w:lang w:eastAsia="en-ZW"/>
        </w:rPr>
        <w:t xml:space="preserve"> the loss of a life</w:t>
      </w:r>
      <w:r w:rsidR="0055584A">
        <w:rPr>
          <w:rFonts w:ascii="Times New Roman" w:eastAsia="Times New Roman" w:hAnsi="Times New Roman" w:cs="Times New Roman"/>
          <w:sz w:val="24"/>
          <w:szCs w:val="24"/>
          <w:lang w:eastAsia="en-ZW"/>
        </w:rPr>
        <w:t xml:space="preserve"> is irreparable</w:t>
      </w:r>
      <w:r w:rsidR="001152E2">
        <w:rPr>
          <w:rFonts w:ascii="Times New Roman" w:eastAsia="Times New Roman" w:hAnsi="Times New Roman" w:cs="Times New Roman"/>
          <w:sz w:val="24"/>
          <w:szCs w:val="24"/>
          <w:lang w:eastAsia="en-ZW"/>
        </w:rPr>
        <w:t>.</w:t>
      </w:r>
      <w:r w:rsidR="0055584A">
        <w:rPr>
          <w:rFonts w:ascii="Times New Roman" w:eastAsia="Times New Roman" w:hAnsi="Times New Roman" w:cs="Times New Roman"/>
          <w:sz w:val="24"/>
          <w:szCs w:val="24"/>
          <w:lang w:eastAsia="en-ZW"/>
        </w:rPr>
        <w:t xml:space="preserve"> </w:t>
      </w:r>
      <w:r w:rsidR="00DB492D">
        <w:rPr>
          <w:rFonts w:ascii="Times New Roman" w:eastAsia="Times New Roman" w:hAnsi="Times New Roman" w:cs="Times New Roman"/>
          <w:sz w:val="24"/>
          <w:szCs w:val="24"/>
          <w:lang w:eastAsia="en-ZW"/>
        </w:rPr>
        <w:t> </w:t>
      </w:r>
      <w:r w:rsidR="0055584A">
        <w:rPr>
          <w:rFonts w:ascii="Times New Roman" w:eastAsia="Times New Roman" w:hAnsi="Times New Roman" w:cs="Times New Roman"/>
          <w:sz w:val="24"/>
          <w:szCs w:val="24"/>
          <w:lang w:eastAsia="en-ZW"/>
        </w:rPr>
        <w:t xml:space="preserve">Once a </w:t>
      </w:r>
      <w:r w:rsidR="00DB492D">
        <w:rPr>
          <w:rFonts w:ascii="Times New Roman" w:eastAsia="Times New Roman" w:hAnsi="Times New Roman" w:cs="Times New Roman"/>
          <w:sz w:val="24"/>
          <w:szCs w:val="24"/>
          <w:lang w:eastAsia="en-ZW"/>
        </w:rPr>
        <w:t>person’s</w:t>
      </w:r>
      <w:r w:rsidR="0055584A">
        <w:rPr>
          <w:rFonts w:ascii="Times New Roman" w:eastAsia="Times New Roman" w:hAnsi="Times New Roman" w:cs="Times New Roman"/>
          <w:sz w:val="24"/>
          <w:szCs w:val="24"/>
          <w:lang w:eastAsia="en-ZW"/>
        </w:rPr>
        <w:t xml:space="preserve"> life is </w:t>
      </w:r>
      <w:r w:rsidR="002C555C">
        <w:rPr>
          <w:rFonts w:ascii="Times New Roman" w:eastAsia="Times New Roman" w:hAnsi="Times New Roman" w:cs="Times New Roman"/>
          <w:sz w:val="24"/>
          <w:szCs w:val="24"/>
          <w:lang w:eastAsia="en-ZW"/>
        </w:rPr>
        <w:t>taken, there</w:t>
      </w:r>
      <w:r w:rsidR="0055584A">
        <w:rPr>
          <w:rFonts w:ascii="Times New Roman" w:eastAsia="Times New Roman" w:hAnsi="Times New Roman" w:cs="Times New Roman"/>
          <w:sz w:val="24"/>
          <w:szCs w:val="24"/>
          <w:lang w:eastAsia="en-ZW"/>
        </w:rPr>
        <w:t xml:space="preserve"> is no way to bring him back.</w:t>
      </w:r>
      <w:r w:rsidR="001152E2">
        <w:rPr>
          <w:rFonts w:ascii="Times New Roman" w:eastAsia="Times New Roman" w:hAnsi="Times New Roman" w:cs="Times New Roman"/>
          <w:sz w:val="24"/>
          <w:szCs w:val="24"/>
          <w:lang w:eastAsia="en-ZW"/>
        </w:rPr>
        <w:t xml:space="preserve"> </w:t>
      </w:r>
    </w:p>
    <w:p w:rsidR="001152E2" w:rsidRDefault="001152E2" w:rsidP="004732D7">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In the result, we believe the following sentence in respect of each accused is appropriate.</w:t>
      </w:r>
    </w:p>
    <w:p w:rsidR="001152E2" w:rsidRPr="004732D7" w:rsidRDefault="001152E2" w:rsidP="004732D7">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Each accu</w:t>
      </w:r>
      <w:r w:rsidR="00745592">
        <w:rPr>
          <w:rFonts w:ascii="Times New Roman" w:eastAsia="Times New Roman" w:hAnsi="Times New Roman" w:cs="Times New Roman"/>
          <w:sz w:val="24"/>
          <w:szCs w:val="24"/>
          <w:lang w:eastAsia="en-ZW"/>
        </w:rPr>
        <w:t xml:space="preserve">sed </w:t>
      </w:r>
      <w:r w:rsidR="00745592">
        <w:rPr>
          <w:rFonts w:ascii="Times New Roman" w:eastAsia="Times New Roman" w:hAnsi="Times New Roman" w:cs="Times New Roman"/>
          <w:b/>
          <w:sz w:val="24"/>
          <w:szCs w:val="24"/>
          <w:lang w:eastAsia="en-ZW"/>
        </w:rPr>
        <w:t>10 years imprisonment</w:t>
      </w:r>
      <w:r>
        <w:rPr>
          <w:rFonts w:ascii="Times New Roman" w:eastAsia="Times New Roman" w:hAnsi="Times New Roman" w:cs="Times New Roman"/>
          <w:sz w:val="24"/>
          <w:szCs w:val="24"/>
          <w:lang w:eastAsia="en-ZW"/>
        </w:rPr>
        <w:t xml:space="preserve">. </w:t>
      </w:r>
    </w:p>
    <w:p w:rsidR="00A05E25" w:rsidRPr="00CE73C3" w:rsidRDefault="00A05E25" w:rsidP="00CE73C3">
      <w:pPr>
        <w:shd w:val="clear" w:color="auto" w:fill="FFFFFF"/>
        <w:spacing w:before="100" w:beforeAutospacing="1" w:after="0" w:line="360" w:lineRule="auto"/>
        <w:jc w:val="both"/>
        <w:rPr>
          <w:rFonts w:ascii="Times New Roman" w:eastAsia="Times New Roman" w:hAnsi="Times New Roman" w:cs="Times New Roman"/>
          <w:sz w:val="24"/>
          <w:szCs w:val="24"/>
          <w:lang w:eastAsia="en-ZW"/>
        </w:rPr>
      </w:pPr>
    </w:p>
    <w:p w:rsidR="006D1AAB" w:rsidRDefault="006D1AAB" w:rsidP="006D1AAB">
      <w:pPr>
        <w:spacing w:line="360" w:lineRule="auto"/>
        <w:jc w:val="both"/>
        <w:rPr>
          <w:rFonts w:ascii="Times New Roman" w:hAnsi="Times New Roman" w:cs="Times New Roman"/>
          <w:sz w:val="24"/>
          <w:szCs w:val="24"/>
        </w:rPr>
      </w:pPr>
    </w:p>
    <w:p w:rsidR="00F66E06" w:rsidRDefault="00F66E06" w:rsidP="006D1AAB">
      <w:pPr>
        <w:spacing w:line="360" w:lineRule="auto"/>
        <w:jc w:val="both"/>
        <w:rPr>
          <w:rFonts w:ascii="Times New Roman" w:hAnsi="Times New Roman" w:cs="Times New Roman"/>
          <w:sz w:val="24"/>
          <w:szCs w:val="24"/>
        </w:rPr>
      </w:pPr>
    </w:p>
    <w:p w:rsidR="00F66E06" w:rsidRDefault="00F66E06" w:rsidP="00F66E06">
      <w:pPr>
        <w:pStyle w:val="NoSpacing"/>
        <w:jc w:val="both"/>
        <w:rPr>
          <w:rFonts w:ascii="Times New Roman" w:hAnsi="Times New Roman" w:cs="Times New Roman"/>
          <w:sz w:val="24"/>
          <w:szCs w:val="24"/>
          <w:lang w:val="en-US"/>
        </w:rPr>
      </w:pPr>
      <w:r w:rsidRPr="005104D5">
        <w:rPr>
          <w:rFonts w:ascii="Times New Roman" w:hAnsi="Times New Roman" w:cs="Times New Roman"/>
          <w:i/>
          <w:sz w:val="24"/>
          <w:szCs w:val="24"/>
          <w:lang w:val="en-US"/>
        </w:rPr>
        <w:t>National Prosecuting Authority,</w:t>
      </w:r>
      <w:r w:rsidRPr="005104D5">
        <w:rPr>
          <w:rFonts w:ascii="Times New Roman" w:hAnsi="Times New Roman" w:cs="Times New Roman"/>
          <w:sz w:val="24"/>
          <w:szCs w:val="24"/>
          <w:lang w:val="en-US"/>
        </w:rPr>
        <w:t xml:space="preserve"> </w:t>
      </w:r>
      <w:r>
        <w:rPr>
          <w:rFonts w:ascii="Times New Roman" w:hAnsi="Times New Roman" w:cs="Times New Roman"/>
          <w:sz w:val="24"/>
          <w:szCs w:val="24"/>
          <w:lang w:val="en-US"/>
        </w:rPr>
        <w:t>State</w:t>
      </w:r>
      <w:r w:rsidRPr="005104D5">
        <w:rPr>
          <w:rFonts w:ascii="Times New Roman" w:hAnsi="Times New Roman" w:cs="Times New Roman"/>
          <w:sz w:val="24"/>
          <w:szCs w:val="24"/>
          <w:lang w:val="en-US"/>
        </w:rPr>
        <w:t>’</w:t>
      </w:r>
      <w:r>
        <w:rPr>
          <w:rFonts w:ascii="Times New Roman" w:hAnsi="Times New Roman" w:cs="Times New Roman"/>
          <w:sz w:val="24"/>
          <w:szCs w:val="24"/>
          <w:lang w:val="en-US"/>
        </w:rPr>
        <w:t>s</w:t>
      </w:r>
      <w:r w:rsidRPr="005104D5">
        <w:rPr>
          <w:rFonts w:ascii="Times New Roman" w:hAnsi="Times New Roman" w:cs="Times New Roman"/>
          <w:sz w:val="24"/>
          <w:szCs w:val="24"/>
          <w:lang w:val="en-US"/>
        </w:rPr>
        <w:t xml:space="preserve"> legal practi</w:t>
      </w:r>
      <w:r>
        <w:rPr>
          <w:rFonts w:ascii="Times New Roman" w:hAnsi="Times New Roman" w:cs="Times New Roman"/>
          <w:sz w:val="24"/>
          <w:szCs w:val="24"/>
          <w:lang w:val="en-US"/>
        </w:rPr>
        <w:t>tioners</w:t>
      </w:r>
      <w:r w:rsidRPr="00D4160A">
        <w:rPr>
          <w:rFonts w:ascii="Times New Roman" w:hAnsi="Times New Roman" w:cs="Times New Roman"/>
          <w:sz w:val="24"/>
          <w:szCs w:val="24"/>
          <w:lang w:val="en-US"/>
        </w:rPr>
        <w:t xml:space="preserve"> </w:t>
      </w:r>
    </w:p>
    <w:p w:rsidR="00A6548E" w:rsidRDefault="00BF425F" w:rsidP="00F66E06">
      <w:pPr>
        <w:spacing w:after="0" w:line="240" w:lineRule="auto"/>
        <w:rPr>
          <w:rFonts w:ascii="Times New Roman" w:hAnsi="Times New Roman" w:cs="Times New Roman"/>
          <w:sz w:val="24"/>
          <w:szCs w:val="24"/>
          <w:lang w:val="en-US"/>
        </w:rPr>
      </w:pPr>
      <w:r>
        <w:rPr>
          <w:rFonts w:ascii="Times New Roman" w:hAnsi="Times New Roman" w:cs="Times New Roman"/>
          <w:i/>
          <w:sz w:val="24"/>
          <w:szCs w:val="24"/>
        </w:rPr>
        <w:t>Hamunakwadi &amp; Nyandioro Law Chambers</w:t>
      </w:r>
      <w:r w:rsidR="006D1AAB">
        <w:rPr>
          <w:rFonts w:ascii="Times New Roman" w:hAnsi="Times New Roman" w:cs="Times New Roman"/>
          <w:sz w:val="24"/>
          <w:szCs w:val="24"/>
        </w:rPr>
        <w:t xml:space="preserve">, </w:t>
      </w:r>
      <w:r w:rsidR="00F66E06">
        <w:rPr>
          <w:rFonts w:ascii="Times New Roman" w:hAnsi="Times New Roman" w:cs="Times New Roman"/>
          <w:sz w:val="24"/>
          <w:szCs w:val="24"/>
          <w:lang w:val="en-US"/>
        </w:rPr>
        <w:t>first</w:t>
      </w:r>
      <w:r w:rsidR="00A6548E">
        <w:rPr>
          <w:rFonts w:ascii="Times New Roman" w:hAnsi="Times New Roman" w:cs="Times New Roman"/>
          <w:sz w:val="24"/>
          <w:szCs w:val="24"/>
          <w:lang w:val="en-US"/>
        </w:rPr>
        <w:t xml:space="preserve"> and </w:t>
      </w:r>
      <w:r w:rsidR="00F66E06">
        <w:rPr>
          <w:rFonts w:ascii="Times New Roman" w:hAnsi="Times New Roman" w:cs="Times New Roman"/>
          <w:sz w:val="24"/>
          <w:szCs w:val="24"/>
          <w:lang w:val="en-US"/>
        </w:rPr>
        <w:t xml:space="preserve">second </w:t>
      </w:r>
      <w:r w:rsidR="00A6548E">
        <w:rPr>
          <w:rFonts w:ascii="Times New Roman" w:hAnsi="Times New Roman" w:cs="Times New Roman"/>
          <w:sz w:val="24"/>
          <w:szCs w:val="24"/>
          <w:lang w:val="en-US"/>
        </w:rPr>
        <w:t>accused</w:t>
      </w:r>
      <w:r w:rsidR="00F66E06">
        <w:rPr>
          <w:rFonts w:ascii="Times New Roman" w:hAnsi="Times New Roman" w:cs="Times New Roman"/>
          <w:sz w:val="24"/>
          <w:szCs w:val="24"/>
          <w:lang w:val="en-US"/>
        </w:rPr>
        <w:t>’s legal practitioners</w:t>
      </w:r>
    </w:p>
    <w:p w:rsidR="00A6548E" w:rsidRPr="00210C88" w:rsidRDefault="00BF425F" w:rsidP="00F66E06">
      <w:pPr>
        <w:spacing w:after="0" w:line="240" w:lineRule="auto"/>
        <w:rPr>
          <w:rFonts w:ascii="Times New Roman" w:hAnsi="Times New Roman" w:cs="Times New Roman"/>
          <w:sz w:val="24"/>
          <w:szCs w:val="24"/>
          <w:lang w:val="en-US"/>
        </w:rPr>
      </w:pPr>
      <w:r>
        <w:rPr>
          <w:rFonts w:ascii="Times New Roman" w:hAnsi="Times New Roman" w:cs="Times New Roman"/>
          <w:i/>
          <w:sz w:val="24"/>
          <w:szCs w:val="24"/>
        </w:rPr>
        <w:t>Nsingo &amp; Associates</w:t>
      </w:r>
      <w:r w:rsidR="006D1AAB">
        <w:rPr>
          <w:rFonts w:ascii="Times New Roman" w:hAnsi="Times New Roman" w:cs="Times New Roman"/>
          <w:sz w:val="24"/>
          <w:szCs w:val="24"/>
        </w:rPr>
        <w:t xml:space="preserve">, </w:t>
      </w:r>
      <w:r w:rsidR="00F66E06">
        <w:rPr>
          <w:rFonts w:ascii="Times New Roman" w:hAnsi="Times New Roman" w:cs="Times New Roman"/>
          <w:sz w:val="24"/>
          <w:szCs w:val="24"/>
          <w:lang w:val="en-US"/>
        </w:rPr>
        <w:t>third and fourth</w:t>
      </w:r>
      <w:r w:rsidR="00A6548E">
        <w:rPr>
          <w:rFonts w:ascii="Times New Roman" w:hAnsi="Times New Roman" w:cs="Times New Roman"/>
          <w:sz w:val="24"/>
          <w:szCs w:val="24"/>
          <w:lang w:val="en-US"/>
        </w:rPr>
        <w:t xml:space="preserve"> accused</w:t>
      </w:r>
      <w:r w:rsidR="00F66E06">
        <w:rPr>
          <w:rFonts w:ascii="Times New Roman" w:hAnsi="Times New Roman" w:cs="Times New Roman"/>
          <w:sz w:val="24"/>
          <w:szCs w:val="24"/>
          <w:lang w:val="en-US"/>
        </w:rPr>
        <w:t>’s legal practitioners</w:t>
      </w:r>
    </w:p>
    <w:p w:rsidR="006D1AAB" w:rsidRPr="000B6B00" w:rsidRDefault="006D1AAB" w:rsidP="00F66E06">
      <w:pPr>
        <w:spacing w:after="0" w:line="240" w:lineRule="auto"/>
        <w:jc w:val="both"/>
        <w:rPr>
          <w:rFonts w:ascii="Times New Roman" w:hAnsi="Times New Roman" w:cs="Times New Roman"/>
          <w:sz w:val="24"/>
          <w:szCs w:val="24"/>
        </w:rPr>
      </w:pPr>
    </w:p>
    <w:p w:rsidR="006D1AAB" w:rsidRPr="000B6B00" w:rsidRDefault="006D1AAB" w:rsidP="00F66E06">
      <w:pPr>
        <w:pStyle w:val="ListParagraph"/>
        <w:spacing w:after="0" w:line="240" w:lineRule="auto"/>
        <w:jc w:val="both"/>
        <w:rPr>
          <w:rFonts w:ascii="Times New Roman" w:hAnsi="Times New Roman" w:cs="Times New Roman"/>
          <w:sz w:val="24"/>
          <w:szCs w:val="24"/>
        </w:rPr>
      </w:pPr>
    </w:p>
    <w:p w:rsidR="006D1AAB" w:rsidRPr="00D631D8" w:rsidRDefault="006D1AAB" w:rsidP="006D1AAB">
      <w:pPr>
        <w:spacing w:line="360" w:lineRule="auto"/>
        <w:jc w:val="both"/>
        <w:rPr>
          <w:rFonts w:ascii="Times New Roman" w:hAnsi="Times New Roman" w:cs="Times New Roman"/>
          <w:sz w:val="24"/>
          <w:szCs w:val="24"/>
        </w:rPr>
      </w:pPr>
    </w:p>
    <w:p w:rsidR="00A05E25" w:rsidRPr="00CE73C3" w:rsidRDefault="00A05E25" w:rsidP="00CE73C3">
      <w:pPr>
        <w:shd w:val="clear" w:color="auto" w:fill="FFFFFF"/>
        <w:spacing w:before="100" w:beforeAutospacing="1" w:after="0" w:line="360" w:lineRule="auto"/>
        <w:jc w:val="both"/>
        <w:rPr>
          <w:rFonts w:ascii="Times New Roman" w:eastAsia="Times New Roman" w:hAnsi="Times New Roman" w:cs="Times New Roman"/>
          <w:sz w:val="24"/>
          <w:szCs w:val="24"/>
          <w:lang w:eastAsia="en-ZW"/>
        </w:rPr>
      </w:pPr>
    </w:p>
    <w:sectPr w:rsidR="00A05E25" w:rsidRPr="00CE73C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EE" w:rsidRDefault="00CC2CEE" w:rsidP="004766C9">
      <w:pPr>
        <w:spacing w:after="0" w:line="240" w:lineRule="auto"/>
      </w:pPr>
      <w:r>
        <w:separator/>
      </w:r>
    </w:p>
  </w:endnote>
  <w:endnote w:type="continuationSeparator" w:id="0">
    <w:p w:rsidR="00CC2CEE" w:rsidRDefault="00CC2CEE" w:rsidP="0047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EE" w:rsidRDefault="00CC2CEE" w:rsidP="004766C9">
      <w:pPr>
        <w:spacing w:after="0" w:line="240" w:lineRule="auto"/>
      </w:pPr>
      <w:r>
        <w:separator/>
      </w:r>
    </w:p>
  </w:footnote>
  <w:footnote w:type="continuationSeparator" w:id="0">
    <w:p w:rsidR="00CC2CEE" w:rsidRDefault="00CC2CEE" w:rsidP="0047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92667"/>
      <w:docPartObj>
        <w:docPartGallery w:val="Page Numbers (Top of Page)"/>
        <w:docPartUnique/>
      </w:docPartObj>
    </w:sdtPr>
    <w:sdtEndPr>
      <w:rPr>
        <w:noProof/>
      </w:rPr>
    </w:sdtEndPr>
    <w:sdtContent>
      <w:p w:rsidR="008D0006" w:rsidRDefault="008D0006">
        <w:pPr>
          <w:pStyle w:val="Header"/>
          <w:jc w:val="right"/>
          <w:rPr>
            <w:noProof/>
          </w:rPr>
        </w:pPr>
        <w:r>
          <w:fldChar w:fldCharType="begin"/>
        </w:r>
        <w:r>
          <w:instrText xml:space="preserve"> PAGE   \* MERGEFORMAT </w:instrText>
        </w:r>
        <w:r>
          <w:fldChar w:fldCharType="separate"/>
        </w:r>
        <w:r w:rsidR="00873C58">
          <w:rPr>
            <w:noProof/>
          </w:rPr>
          <w:t>1</w:t>
        </w:r>
        <w:r>
          <w:rPr>
            <w:noProof/>
          </w:rPr>
          <w:fldChar w:fldCharType="end"/>
        </w:r>
      </w:p>
      <w:p w:rsidR="008D0006" w:rsidRDefault="007E3B55">
        <w:pPr>
          <w:pStyle w:val="Header"/>
          <w:jc w:val="right"/>
          <w:rPr>
            <w:noProof/>
          </w:rPr>
        </w:pPr>
        <w:r>
          <w:rPr>
            <w:noProof/>
          </w:rPr>
          <w:t>HH 306/23</w:t>
        </w:r>
      </w:p>
      <w:p w:rsidR="008D0006" w:rsidRDefault="008D0006">
        <w:pPr>
          <w:pStyle w:val="Header"/>
          <w:jc w:val="right"/>
        </w:pPr>
        <w:r>
          <w:rPr>
            <w:noProof/>
          </w:rPr>
          <w:t>CRB 86/22</w:t>
        </w:r>
      </w:p>
    </w:sdtContent>
  </w:sdt>
  <w:p w:rsidR="008D0006" w:rsidRDefault="008D00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A17E5"/>
    <w:multiLevelType w:val="hybridMultilevel"/>
    <w:tmpl w:val="B19401D8"/>
    <w:lvl w:ilvl="0" w:tplc="30090019">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1" w15:restartNumberingAfterBreak="0">
    <w:nsid w:val="1768372F"/>
    <w:multiLevelType w:val="hybridMultilevel"/>
    <w:tmpl w:val="9ACAC5B4"/>
    <w:lvl w:ilvl="0" w:tplc="3009000F">
      <w:start w:val="1"/>
      <w:numFmt w:val="decimal"/>
      <w:lvlText w:val="%1."/>
      <w:lvlJc w:val="left"/>
      <w:pPr>
        <w:ind w:left="1677" w:hanging="360"/>
      </w:pPr>
    </w:lvl>
    <w:lvl w:ilvl="1" w:tplc="30090019" w:tentative="1">
      <w:start w:val="1"/>
      <w:numFmt w:val="lowerLetter"/>
      <w:lvlText w:val="%2."/>
      <w:lvlJc w:val="left"/>
      <w:pPr>
        <w:ind w:left="2397" w:hanging="360"/>
      </w:pPr>
    </w:lvl>
    <w:lvl w:ilvl="2" w:tplc="3009001B" w:tentative="1">
      <w:start w:val="1"/>
      <w:numFmt w:val="lowerRoman"/>
      <w:lvlText w:val="%3."/>
      <w:lvlJc w:val="right"/>
      <w:pPr>
        <w:ind w:left="3117" w:hanging="180"/>
      </w:pPr>
    </w:lvl>
    <w:lvl w:ilvl="3" w:tplc="3009000F" w:tentative="1">
      <w:start w:val="1"/>
      <w:numFmt w:val="decimal"/>
      <w:lvlText w:val="%4."/>
      <w:lvlJc w:val="left"/>
      <w:pPr>
        <w:ind w:left="3837" w:hanging="360"/>
      </w:pPr>
    </w:lvl>
    <w:lvl w:ilvl="4" w:tplc="30090019" w:tentative="1">
      <w:start w:val="1"/>
      <w:numFmt w:val="lowerLetter"/>
      <w:lvlText w:val="%5."/>
      <w:lvlJc w:val="left"/>
      <w:pPr>
        <w:ind w:left="4557" w:hanging="360"/>
      </w:pPr>
    </w:lvl>
    <w:lvl w:ilvl="5" w:tplc="3009001B" w:tentative="1">
      <w:start w:val="1"/>
      <w:numFmt w:val="lowerRoman"/>
      <w:lvlText w:val="%6."/>
      <w:lvlJc w:val="right"/>
      <w:pPr>
        <w:ind w:left="5277" w:hanging="180"/>
      </w:pPr>
    </w:lvl>
    <w:lvl w:ilvl="6" w:tplc="3009000F" w:tentative="1">
      <w:start w:val="1"/>
      <w:numFmt w:val="decimal"/>
      <w:lvlText w:val="%7."/>
      <w:lvlJc w:val="left"/>
      <w:pPr>
        <w:ind w:left="5997" w:hanging="360"/>
      </w:pPr>
    </w:lvl>
    <w:lvl w:ilvl="7" w:tplc="30090019" w:tentative="1">
      <w:start w:val="1"/>
      <w:numFmt w:val="lowerLetter"/>
      <w:lvlText w:val="%8."/>
      <w:lvlJc w:val="left"/>
      <w:pPr>
        <w:ind w:left="6717" w:hanging="360"/>
      </w:pPr>
    </w:lvl>
    <w:lvl w:ilvl="8" w:tplc="3009001B" w:tentative="1">
      <w:start w:val="1"/>
      <w:numFmt w:val="lowerRoman"/>
      <w:lvlText w:val="%9."/>
      <w:lvlJc w:val="right"/>
      <w:pPr>
        <w:ind w:left="7437" w:hanging="180"/>
      </w:pPr>
    </w:lvl>
  </w:abstractNum>
  <w:abstractNum w:abstractNumId="2" w15:restartNumberingAfterBreak="0">
    <w:nsid w:val="213B0C9B"/>
    <w:multiLevelType w:val="hybridMultilevel"/>
    <w:tmpl w:val="26167772"/>
    <w:lvl w:ilvl="0" w:tplc="30090019">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321C0659"/>
    <w:multiLevelType w:val="multilevel"/>
    <w:tmpl w:val="80D4C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83155C"/>
    <w:multiLevelType w:val="hybridMultilevel"/>
    <w:tmpl w:val="CBC62470"/>
    <w:lvl w:ilvl="0" w:tplc="378A252E">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CFC60C0"/>
    <w:multiLevelType w:val="multilevel"/>
    <w:tmpl w:val="E06E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1530B"/>
    <w:multiLevelType w:val="multilevel"/>
    <w:tmpl w:val="3D3EDF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753885"/>
    <w:multiLevelType w:val="hybridMultilevel"/>
    <w:tmpl w:val="8098CC2E"/>
    <w:lvl w:ilvl="0" w:tplc="882A1652">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2994E9F"/>
    <w:multiLevelType w:val="hybridMultilevel"/>
    <w:tmpl w:val="9DDA3284"/>
    <w:lvl w:ilvl="0" w:tplc="8CD07158">
      <w:start w:val="1"/>
      <w:numFmt w:val="decimal"/>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9" w15:restartNumberingAfterBreak="0">
    <w:nsid w:val="6A45166F"/>
    <w:multiLevelType w:val="hybridMultilevel"/>
    <w:tmpl w:val="CCDCAD0E"/>
    <w:lvl w:ilvl="0" w:tplc="9800B31C">
      <w:start w:val="5"/>
      <w:numFmt w:val="decimal"/>
      <w:lvlText w:val="%1"/>
      <w:lvlJc w:val="left"/>
      <w:pPr>
        <w:ind w:left="720" w:hanging="360"/>
      </w:pPr>
      <w:rPr>
        <w:rFonts w:ascii="Times New Roman" w:hAnsi="Times New Roman" w:cs="Times New Roman" w:hint="default"/>
        <w:sz w:val="24"/>
        <w:u w:val="singl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16916DC"/>
    <w:multiLevelType w:val="hybridMultilevel"/>
    <w:tmpl w:val="65BE8AA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1" w15:restartNumberingAfterBreak="0">
    <w:nsid w:val="78F51DA9"/>
    <w:multiLevelType w:val="hybridMultilevel"/>
    <w:tmpl w:val="237236CA"/>
    <w:lvl w:ilvl="0" w:tplc="30090019">
      <w:start w:val="1"/>
      <w:numFmt w:val="lowerLetter"/>
      <w:lvlText w:val="%1."/>
      <w:lvlJc w:val="left"/>
      <w:pPr>
        <w:ind w:left="779" w:hanging="360"/>
      </w:pPr>
    </w:lvl>
    <w:lvl w:ilvl="1" w:tplc="30090019" w:tentative="1">
      <w:start w:val="1"/>
      <w:numFmt w:val="lowerLetter"/>
      <w:lvlText w:val="%2."/>
      <w:lvlJc w:val="left"/>
      <w:pPr>
        <w:ind w:left="1499" w:hanging="360"/>
      </w:pPr>
    </w:lvl>
    <w:lvl w:ilvl="2" w:tplc="3009001B" w:tentative="1">
      <w:start w:val="1"/>
      <w:numFmt w:val="lowerRoman"/>
      <w:lvlText w:val="%3."/>
      <w:lvlJc w:val="right"/>
      <w:pPr>
        <w:ind w:left="2219" w:hanging="180"/>
      </w:pPr>
    </w:lvl>
    <w:lvl w:ilvl="3" w:tplc="3009000F" w:tentative="1">
      <w:start w:val="1"/>
      <w:numFmt w:val="decimal"/>
      <w:lvlText w:val="%4."/>
      <w:lvlJc w:val="left"/>
      <w:pPr>
        <w:ind w:left="2939" w:hanging="360"/>
      </w:pPr>
    </w:lvl>
    <w:lvl w:ilvl="4" w:tplc="30090019" w:tentative="1">
      <w:start w:val="1"/>
      <w:numFmt w:val="lowerLetter"/>
      <w:lvlText w:val="%5."/>
      <w:lvlJc w:val="left"/>
      <w:pPr>
        <w:ind w:left="3659" w:hanging="360"/>
      </w:pPr>
    </w:lvl>
    <w:lvl w:ilvl="5" w:tplc="3009001B" w:tentative="1">
      <w:start w:val="1"/>
      <w:numFmt w:val="lowerRoman"/>
      <w:lvlText w:val="%6."/>
      <w:lvlJc w:val="right"/>
      <w:pPr>
        <w:ind w:left="4379" w:hanging="180"/>
      </w:pPr>
    </w:lvl>
    <w:lvl w:ilvl="6" w:tplc="3009000F" w:tentative="1">
      <w:start w:val="1"/>
      <w:numFmt w:val="decimal"/>
      <w:lvlText w:val="%7."/>
      <w:lvlJc w:val="left"/>
      <w:pPr>
        <w:ind w:left="5099" w:hanging="360"/>
      </w:pPr>
    </w:lvl>
    <w:lvl w:ilvl="7" w:tplc="30090019" w:tentative="1">
      <w:start w:val="1"/>
      <w:numFmt w:val="lowerLetter"/>
      <w:lvlText w:val="%8."/>
      <w:lvlJc w:val="left"/>
      <w:pPr>
        <w:ind w:left="5819" w:hanging="360"/>
      </w:pPr>
    </w:lvl>
    <w:lvl w:ilvl="8" w:tplc="3009001B" w:tentative="1">
      <w:start w:val="1"/>
      <w:numFmt w:val="lowerRoman"/>
      <w:lvlText w:val="%9."/>
      <w:lvlJc w:val="right"/>
      <w:pPr>
        <w:ind w:left="6539" w:hanging="180"/>
      </w:pPr>
    </w:lvl>
  </w:abstractNum>
  <w:abstractNum w:abstractNumId="12" w15:restartNumberingAfterBreak="0">
    <w:nsid w:val="7D5B5B6C"/>
    <w:multiLevelType w:val="multilevel"/>
    <w:tmpl w:val="F16AF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12"/>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1"/>
  </w:num>
  <w:num w:numId="10">
    <w:abstractNumId w:val="2"/>
  </w:num>
  <w:num w:numId="11">
    <w:abstractNumId w:val="7"/>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623"/>
    <w:rsid w:val="000013FE"/>
    <w:rsid w:val="000033A6"/>
    <w:rsid w:val="00004973"/>
    <w:rsid w:val="0000681E"/>
    <w:rsid w:val="0001601A"/>
    <w:rsid w:val="00020745"/>
    <w:rsid w:val="00025BCC"/>
    <w:rsid w:val="00031103"/>
    <w:rsid w:val="00034EA8"/>
    <w:rsid w:val="00042E6C"/>
    <w:rsid w:val="0005142F"/>
    <w:rsid w:val="00051930"/>
    <w:rsid w:val="00063C12"/>
    <w:rsid w:val="00065B2E"/>
    <w:rsid w:val="00067F38"/>
    <w:rsid w:val="0007045B"/>
    <w:rsid w:val="00080856"/>
    <w:rsid w:val="00081561"/>
    <w:rsid w:val="00094AC6"/>
    <w:rsid w:val="000B0CFF"/>
    <w:rsid w:val="000B2110"/>
    <w:rsid w:val="000B4151"/>
    <w:rsid w:val="000C208E"/>
    <w:rsid w:val="000D5E6B"/>
    <w:rsid w:val="000E0875"/>
    <w:rsid w:val="000F56A4"/>
    <w:rsid w:val="00100C73"/>
    <w:rsid w:val="00106A43"/>
    <w:rsid w:val="001125DB"/>
    <w:rsid w:val="001152E2"/>
    <w:rsid w:val="00117C54"/>
    <w:rsid w:val="0012276C"/>
    <w:rsid w:val="00123C98"/>
    <w:rsid w:val="00127BE8"/>
    <w:rsid w:val="00131D0C"/>
    <w:rsid w:val="001648CB"/>
    <w:rsid w:val="00165F11"/>
    <w:rsid w:val="00167A84"/>
    <w:rsid w:val="0019118B"/>
    <w:rsid w:val="001A182C"/>
    <w:rsid w:val="001A7EF6"/>
    <w:rsid w:val="001B2BC8"/>
    <w:rsid w:val="001C1178"/>
    <w:rsid w:val="001C13BE"/>
    <w:rsid w:val="001C2FC5"/>
    <w:rsid w:val="001C4E3F"/>
    <w:rsid w:val="001C7AE7"/>
    <w:rsid w:val="001D1313"/>
    <w:rsid w:val="001D701C"/>
    <w:rsid w:val="001F1FD0"/>
    <w:rsid w:val="002002B9"/>
    <w:rsid w:val="00210C88"/>
    <w:rsid w:val="00222DD8"/>
    <w:rsid w:val="00224B9E"/>
    <w:rsid w:val="00233E8A"/>
    <w:rsid w:val="002368CA"/>
    <w:rsid w:val="002422DB"/>
    <w:rsid w:val="00244A19"/>
    <w:rsid w:val="00245040"/>
    <w:rsid w:val="00261054"/>
    <w:rsid w:val="00266AA3"/>
    <w:rsid w:val="00267087"/>
    <w:rsid w:val="0027404C"/>
    <w:rsid w:val="00285736"/>
    <w:rsid w:val="002875EE"/>
    <w:rsid w:val="002A5283"/>
    <w:rsid w:val="002A7A37"/>
    <w:rsid w:val="002B33A9"/>
    <w:rsid w:val="002B4575"/>
    <w:rsid w:val="002C2D31"/>
    <w:rsid w:val="002C555C"/>
    <w:rsid w:val="002D1580"/>
    <w:rsid w:val="00301C5F"/>
    <w:rsid w:val="00304204"/>
    <w:rsid w:val="00334560"/>
    <w:rsid w:val="0034194E"/>
    <w:rsid w:val="003434A8"/>
    <w:rsid w:val="0035190B"/>
    <w:rsid w:val="00356F56"/>
    <w:rsid w:val="00357850"/>
    <w:rsid w:val="00366F36"/>
    <w:rsid w:val="00374D62"/>
    <w:rsid w:val="00375535"/>
    <w:rsid w:val="003768B3"/>
    <w:rsid w:val="00390407"/>
    <w:rsid w:val="00397451"/>
    <w:rsid w:val="003A7FA8"/>
    <w:rsid w:val="003B48BD"/>
    <w:rsid w:val="003B5DBC"/>
    <w:rsid w:val="003D7C6D"/>
    <w:rsid w:val="003F1038"/>
    <w:rsid w:val="003F554A"/>
    <w:rsid w:val="003F671C"/>
    <w:rsid w:val="00400FBD"/>
    <w:rsid w:val="004114C5"/>
    <w:rsid w:val="00430BF2"/>
    <w:rsid w:val="00436723"/>
    <w:rsid w:val="00453F4A"/>
    <w:rsid w:val="004551B4"/>
    <w:rsid w:val="00456EB2"/>
    <w:rsid w:val="004626AD"/>
    <w:rsid w:val="00463E37"/>
    <w:rsid w:val="004646B8"/>
    <w:rsid w:val="004672C1"/>
    <w:rsid w:val="004732D7"/>
    <w:rsid w:val="004766C9"/>
    <w:rsid w:val="004A55B3"/>
    <w:rsid w:val="004A6490"/>
    <w:rsid w:val="004B3995"/>
    <w:rsid w:val="004B7B87"/>
    <w:rsid w:val="004D1295"/>
    <w:rsid w:val="004D234F"/>
    <w:rsid w:val="004D360F"/>
    <w:rsid w:val="004E104E"/>
    <w:rsid w:val="004E52A5"/>
    <w:rsid w:val="004F69B1"/>
    <w:rsid w:val="00511102"/>
    <w:rsid w:val="00514CC7"/>
    <w:rsid w:val="00524828"/>
    <w:rsid w:val="005305C8"/>
    <w:rsid w:val="0054137C"/>
    <w:rsid w:val="0055584A"/>
    <w:rsid w:val="00562582"/>
    <w:rsid w:val="005633F1"/>
    <w:rsid w:val="005704AA"/>
    <w:rsid w:val="005861C7"/>
    <w:rsid w:val="005920D2"/>
    <w:rsid w:val="005A371F"/>
    <w:rsid w:val="005A7141"/>
    <w:rsid w:val="005B1B40"/>
    <w:rsid w:val="005B411C"/>
    <w:rsid w:val="005D4D5F"/>
    <w:rsid w:val="005D6A02"/>
    <w:rsid w:val="005D6E84"/>
    <w:rsid w:val="005F362D"/>
    <w:rsid w:val="005F3F5F"/>
    <w:rsid w:val="005F6891"/>
    <w:rsid w:val="00600C03"/>
    <w:rsid w:val="00600D69"/>
    <w:rsid w:val="00607B64"/>
    <w:rsid w:val="00610968"/>
    <w:rsid w:val="00627C14"/>
    <w:rsid w:val="0064591E"/>
    <w:rsid w:val="00647A74"/>
    <w:rsid w:val="00663BBA"/>
    <w:rsid w:val="00680361"/>
    <w:rsid w:val="00683EC0"/>
    <w:rsid w:val="00691B99"/>
    <w:rsid w:val="006A6A86"/>
    <w:rsid w:val="006B1584"/>
    <w:rsid w:val="006B3FC9"/>
    <w:rsid w:val="006B53F9"/>
    <w:rsid w:val="006C0411"/>
    <w:rsid w:val="006C0D53"/>
    <w:rsid w:val="006C27D8"/>
    <w:rsid w:val="006D1AAB"/>
    <w:rsid w:val="006D7205"/>
    <w:rsid w:val="007014A9"/>
    <w:rsid w:val="0070478F"/>
    <w:rsid w:val="00706D92"/>
    <w:rsid w:val="00712295"/>
    <w:rsid w:val="00723260"/>
    <w:rsid w:val="00723B3D"/>
    <w:rsid w:val="007276E5"/>
    <w:rsid w:val="007377D1"/>
    <w:rsid w:val="007445F9"/>
    <w:rsid w:val="00745592"/>
    <w:rsid w:val="007744CF"/>
    <w:rsid w:val="007837AE"/>
    <w:rsid w:val="0079102C"/>
    <w:rsid w:val="007A7196"/>
    <w:rsid w:val="007C008F"/>
    <w:rsid w:val="007D457E"/>
    <w:rsid w:val="007D4B78"/>
    <w:rsid w:val="007E0C0D"/>
    <w:rsid w:val="007E3B55"/>
    <w:rsid w:val="007F5A05"/>
    <w:rsid w:val="007F648E"/>
    <w:rsid w:val="008064C4"/>
    <w:rsid w:val="00811EAD"/>
    <w:rsid w:val="00821381"/>
    <w:rsid w:val="008258C2"/>
    <w:rsid w:val="00826E29"/>
    <w:rsid w:val="00831707"/>
    <w:rsid w:val="0084051F"/>
    <w:rsid w:val="00842992"/>
    <w:rsid w:val="00845AF7"/>
    <w:rsid w:val="00846D0D"/>
    <w:rsid w:val="008522B3"/>
    <w:rsid w:val="00852DD2"/>
    <w:rsid w:val="00857D33"/>
    <w:rsid w:val="0086147D"/>
    <w:rsid w:val="00862D3B"/>
    <w:rsid w:val="008648B1"/>
    <w:rsid w:val="008706C8"/>
    <w:rsid w:val="00873C58"/>
    <w:rsid w:val="0087500E"/>
    <w:rsid w:val="00876A95"/>
    <w:rsid w:val="00877772"/>
    <w:rsid w:val="00883490"/>
    <w:rsid w:val="00884184"/>
    <w:rsid w:val="00884420"/>
    <w:rsid w:val="00884E33"/>
    <w:rsid w:val="0089230A"/>
    <w:rsid w:val="008945CB"/>
    <w:rsid w:val="00895B7D"/>
    <w:rsid w:val="008A5F4E"/>
    <w:rsid w:val="008A6366"/>
    <w:rsid w:val="008A65A6"/>
    <w:rsid w:val="008A6A95"/>
    <w:rsid w:val="008C1067"/>
    <w:rsid w:val="008C2E1D"/>
    <w:rsid w:val="008C4202"/>
    <w:rsid w:val="008C67A8"/>
    <w:rsid w:val="008C7B88"/>
    <w:rsid w:val="008C7C5B"/>
    <w:rsid w:val="008D0006"/>
    <w:rsid w:val="008E0A0C"/>
    <w:rsid w:val="008E211A"/>
    <w:rsid w:val="008E52DE"/>
    <w:rsid w:val="0091686E"/>
    <w:rsid w:val="00921FCE"/>
    <w:rsid w:val="00922E12"/>
    <w:rsid w:val="009231B4"/>
    <w:rsid w:val="0092415B"/>
    <w:rsid w:val="009253B2"/>
    <w:rsid w:val="00930C74"/>
    <w:rsid w:val="00930CDD"/>
    <w:rsid w:val="00931E89"/>
    <w:rsid w:val="0095188E"/>
    <w:rsid w:val="0095340D"/>
    <w:rsid w:val="00955A58"/>
    <w:rsid w:val="00975570"/>
    <w:rsid w:val="00982BA7"/>
    <w:rsid w:val="00983F5D"/>
    <w:rsid w:val="009A007D"/>
    <w:rsid w:val="009A0862"/>
    <w:rsid w:val="009B2F81"/>
    <w:rsid w:val="009B4F08"/>
    <w:rsid w:val="009B5358"/>
    <w:rsid w:val="009C02F9"/>
    <w:rsid w:val="009C19B6"/>
    <w:rsid w:val="009C3CC6"/>
    <w:rsid w:val="009D538F"/>
    <w:rsid w:val="009F06C9"/>
    <w:rsid w:val="009F654C"/>
    <w:rsid w:val="00A05E25"/>
    <w:rsid w:val="00A07B1F"/>
    <w:rsid w:val="00A1288E"/>
    <w:rsid w:val="00A14B89"/>
    <w:rsid w:val="00A20C8A"/>
    <w:rsid w:val="00A250DF"/>
    <w:rsid w:val="00A375C7"/>
    <w:rsid w:val="00A43930"/>
    <w:rsid w:val="00A567D3"/>
    <w:rsid w:val="00A61C9C"/>
    <w:rsid w:val="00A6548E"/>
    <w:rsid w:val="00A80EA2"/>
    <w:rsid w:val="00A81BA5"/>
    <w:rsid w:val="00A820E6"/>
    <w:rsid w:val="00AA4177"/>
    <w:rsid w:val="00AA5921"/>
    <w:rsid w:val="00AB35CA"/>
    <w:rsid w:val="00AB6B49"/>
    <w:rsid w:val="00AC4C45"/>
    <w:rsid w:val="00AC4EC7"/>
    <w:rsid w:val="00AD2882"/>
    <w:rsid w:val="00AD3495"/>
    <w:rsid w:val="00AD508A"/>
    <w:rsid w:val="00AE1058"/>
    <w:rsid w:val="00AE2AD7"/>
    <w:rsid w:val="00AF5A1D"/>
    <w:rsid w:val="00B01DFC"/>
    <w:rsid w:val="00B01E29"/>
    <w:rsid w:val="00B0506E"/>
    <w:rsid w:val="00B05C3E"/>
    <w:rsid w:val="00B100ED"/>
    <w:rsid w:val="00B152CA"/>
    <w:rsid w:val="00B15498"/>
    <w:rsid w:val="00B23EFD"/>
    <w:rsid w:val="00B25957"/>
    <w:rsid w:val="00B30238"/>
    <w:rsid w:val="00B33253"/>
    <w:rsid w:val="00B34CF0"/>
    <w:rsid w:val="00B353DA"/>
    <w:rsid w:val="00B50820"/>
    <w:rsid w:val="00B73E29"/>
    <w:rsid w:val="00B74618"/>
    <w:rsid w:val="00B757D7"/>
    <w:rsid w:val="00B93C20"/>
    <w:rsid w:val="00BA3E35"/>
    <w:rsid w:val="00BA44B0"/>
    <w:rsid w:val="00BA78BE"/>
    <w:rsid w:val="00BB3F66"/>
    <w:rsid w:val="00BB4BC7"/>
    <w:rsid w:val="00BB5112"/>
    <w:rsid w:val="00BC19A0"/>
    <w:rsid w:val="00BC3F15"/>
    <w:rsid w:val="00BC7ECF"/>
    <w:rsid w:val="00BD4416"/>
    <w:rsid w:val="00BF3F89"/>
    <w:rsid w:val="00BF425F"/>
    <w:rsid w:val="00BF431E"/>
    <w:rsid w:val="00BF4A8E"/>
    <w:rsid w:val="00C05E99"/>
    <w:rsid w:val="00C22688"/>
    <w:rsid w:val="00C26282"/>
    <w:rsid w:val="00C27A7D"/>
    <w:rsid w:val="00C35E1B"/>
    <w:rsid w:val="00C41E8A"/>
    <w:rsid w:val="00C4449B"/>
    <w:rsid w:val="00C5290D"/>
    <w:rsid w:val="00C543B9"/>
    <w:rsid w:val="00C56720"/>
    <w:rsid w:val="00C60CF1"/>
    <w:rsid w:val="00C663C3"/>
    <w:rsid w:val="00C66979"/>
    <w:rsid w:val="00C835DD"/>
    <w:rsid w:val="00C90BCF"/>
    <w:rsid w:val="00C925D4"/>
    <w:rsid w:val="00C97B30"/>
    <w:rsid w:val="00CA7440"/>
    <w:rsid w:val="00CB03B4"/>
    <w:rsid w:val="00CB03CD"/>
    <w:rsid w:val="00CC0C94"/>
    <w:rsid w:val="00CC0E36"/>
    <w:rsid w:val="00CC2CEE"/>
    <w:rsid w:val="00CC2FFC"/>
    <w:rsid w:val="00CC6717"/>
    <w:rsid w:val="00CD10C3"/>
    <w:rsid w:val="00CE3555"/>
    <w:rsid w:val="00CE5208"/>
    <w:rsid w:val="00CE688A"/>
    <w:rsid w:val="00CE73C3"/>
    <w:rsid w:val="00CE7788"/>
    <w:rsid w:val="00CF0D67"/>
    <w:rsid w:val="00CF582D"/>
    <w:rsid w:val="00D12911"/>
    <w:rsid w:val="00D2584C"/>
    <w:rsid w:val="00D26A00"/>
    <w:rsid w:val="00D26BFF"/>
    <w:rsid w:val="00D36AE4"/>
    <w:rsid w:val="00D37C91"/>
    <w:rsid w:val="00D4074D"/>
    <w:rsid w:val="00D516AD"/>
    <w:rsid w:val="00D67C86"/>
    <w:rsid w:val="00D710EE"/>
    <w:rsid w:val="00D723FE"/>
    <w:rsid w:val="00D737BB"/>
    <w:rsid w:val="00D847C0"/>
    <w:rsid w:val="00D92008"/>
    <w:rsid w:val="00DB492D"/>
    <w:rsid w:val="00DB5FF7"/>
    <w:rsid w:val="00DD77F9"/>
    <w:rsid w:val="00DE15EB"/>
    <w:rsid w:val="00DE2623"/>
    <w:rsid w:val="00DF312C"/>
    <w:rsid w:val="00E05830"/>
    <w:rsid w:val="00E22C83"/>
    <w:rsid w:val="00E26121"/>
    <w:rsid w:val="00E42611"/>
    <w:rsid w:val="00E43FC9"/>
    <w:rsid w:val="00E635D0"/>
    <w:rsid w:val="00E66F3C"/>
    <w:rsid w:val="00E806AE"/>
    <w:rsid w:val="00E8571B"/>
    <w:rsid w:val="00E9237B"/>
    <w:rsid w:val="00E9789C"/>
    <w:rsid w:val="00EA1883"/>
    <w:rsid w:val="00EA2A30"/>
    <w:rsid w:val="00EB0190"/>
    <w:rsid w:val="00ED7B48"/>
    <w:rsid w:val="00EF29CF"/>
    <w:rsid w:val="00F241EF"/>
    <w:rsid w:val="00F300B6"/>
    <w:rsid w:val="00F345EA"/>
    <w:rsid w:val="00F41418"/>
    <w:rsid w:val="00F459ED"/>
    <w:rsid w:val="00F66E06"/>
    <w:rsid w:val="00F6755C"/>
    <w:rsid w:val="00F72865"/>
    <w:rsid w:val="00F83A0F"/>
    <w:rsid w:val="00F84312"/>
    <w:rsid w:val="00F921FB"/>
    <w:rsid w:val="00F969F1"/>
    <w:rsid w:val="00F970F3"/>
    <w:rsid w:val="00FA0CBF"/>
    <w:rsid w:val="00FB3754"/>
    <w:rsid w:val="00FB5500"/>
    <w:rsid w:val="00FB6596"/>
    <w:rsid w:val="00FD1077"/>
    <w:rsid w:val="00FD3BBC"/>
    <w:rsid w:val="00FF46DE"/>
    <w:rsid w:val="00FF4A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EB3CD-109C-4CA5-88D3-CCD2A722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6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C14"/>
    <w:rPr>
      <w:rFonts w:ascii="Times New Roman" w:hAnsi="Times New Roman" w:cs="Times New Roman"/>
      <w:sz w:val="24"/>
      <w:szCs w:val="24"/>
    </w:rPr>
  </w:style>
  <w:style w:type="paragraph" w:styleId="ListParagraph">
    <w:name w:val="List Paragraph"/>
    <w:basedOn w:val="Normal"/>
    <w:uiPriority w:val="34"/>
    <w:qFormat/>
    <w:rsid w:val="0095188E"/>
    <w:pPr>
      <w:ind w:left="720"/>
      <w:contextualSpacing/>
    </w:pPr>
  </w:style>
  <w:style w:type="paragraph" w:styleId="Header">
    <w:name w:val="header"/>
    <w:basedOn w:val="Normal"/>
    <w:link w:val="HeaderChar"/>
    <w:uiPriority w:val="99"/>
    <w:unhideWhenUsed/>
    <w:rsid w:val="00476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6C9"/>
  </w:style>
  <w:style w:type="paragraph" w:styleId="Footer">
    <w:name w:val="footer"/>
    <w:basedOn w:val="Normal"/>
    <w:link w:val="FooterChar"/>
    <w:uiPriority w:val="99"/>
    <w:unhideWhenUsed/>
    <w:rsid w:val="00476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6C9"/>
  </w:style>
  <w:style w:type="paragraph" w:customStyle="1" w:styleId="Default">
    <w:name w:val="Default"/>
    <w:rsid w:val="0092415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66E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2051">
      <w:bodyDiv w:val="1"/>
      <w:marLeft w:val="0"/>
      <w:marRight w:val="0"/>
      <w:marTop w:val="0"/>
      <w:marBottom w:val="0"/>
      <w:divBdr>
        <w:top w:val="none" w:sz="0" w:space="0" w:color="auto"/>
        <w:left w:val="none" w:sz="0" w:space="0" w:color="auto"/>
        <w:bottom w:val="none" w:sz="0" w:space="0" w:color="auto"/>
        <w:right w:val="none" w:sz="0" w:space="0" w:color="auto"/>
      </w:divBdr>
    </w:div>
    <w:div w:id="192810764">
      <w:bodyDiv w:val="1"/>
      <w:marLeft w:val="0"/>
      <w:marRight w:val="0"/>
      <w:marTop w:val="0"/>
      <w:marBottom w:val="0"/>
      <w:divBdr>
        <w:top w:val="none" w:sz="0" w:space="0" w:color="auto"/>
        <w:left w:val="none" w:sz="0" w:space="0" w:color="auto"/>
        <w:bottom w:val="none" w:sz="0" w:space="0" w:color="auto"/>
        <w:right w:val="none" w:sz="0" w:space="0" w:color="auto"/>
      </w:divBdr>
    </w:div>
    <w:div w:id="584416144">
      <w:bodyDiv w:val="1"/>
      <w:marLeft w:val="0"/>
      <w:marRight w:val="0"/>
      <w:marTop w:val="0"/>
      <w:marBottom w:val="0"/>
      <w:divBdr>
        <w:top w:val="none" w:sz="0" w:space="0" w:color="auto"/>
        <w:left w:val="none" w:sz="0" w:space="0" w:color="auto"/>
        <w:bottom w:val="none" w:sz="0" w:space="0" w:color="auto"/>
        <w:right w:val="none" w:sz="0" w:space="0" w:color="auto"/>
      </w:divBdr>
    </w:div>
    <w:div w:id="945313647">
      <w:bodyDiv w:val="1"/>
      <w:marLeft w:val="0"/>
      <w:marRight w:val="0"/>
      <w:marTop w:val="0"/>
      <w:marBottom w:val="0"/>
      <w:divBdr>
        <w:top w:val="none" w:sz="0" w:space="0" w:color="auto"/>
        <w:left w:val="none" w:sz="0" w:space="0" w:color="auto"/>
        <w:bottom w:val="none" w:sz="0" w:space="0" w:color="auto"/>
        <w:right w:val="none" w:sz="0" w:space="0" w:color="auto"/>
      </w:divBdr>
    </w:div>
    <w:div w:id="163336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6338</Words>
  <Characters>36127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2023-05-17T12:48:00Z</cp:lastPrinted>
  <dcterms:created xsi:type="dcterms:W3CDTF">2023-05-19T09:34:00Z</dcterms:created>
  <dcterms:modified xsi:type="dcterms:W3CDTF">2023-05-19T09:34:00Z</dcterms:modified>
</cp:coreProperties>
</file>