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07DB0" w14:textId="77777777" w:rsidR="009102C7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STATE</w:t>
      </w:r>
    </w:p>
    <w:p w14:paraId="20A28675" w14:textId="118952A6" w:rsidR="002802FA" w:rsidRDefault="008E2A62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02FA">
        <w:rPr>
          <w:rFonts w:ascii="Times New Roman" w:hAnsi="Times New Roman" w:cs="Times New Roman"/>
          <w:sz w:val="24"/>
          <w:szCs w:val="24"/>
        </w:rPr>
        <w:t>ersus</w:t>
      </w:r>
    </w:p>
    <w:p w14:paraId="160CEEDA" w14:textId="77777777" w:rsidR="002802FA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KUDZAI MAKONI</w:t>
      </w:r>
    </w:p>
    <w:p w14:paraId="0933EB74" w14:textId="77777777" w:rsidR="002802FA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C74D8" w14:textId="77777777" w:rsidR="002802FA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B42AF" w14:textId="77777777" w:rsidR="002802FA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14:paraId="46BA009A" w14:textId="77777777" w:rsidR="002802FA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CHITAPI J</w:t>
      </w:r>
    </w:p>
    <w:p w14:paraId="68B5E34B" w14:textId="6DC3F54D" w:rsidR="002802FA" w:rsidRDefault="00265171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24 January, 2022</w:t>
      </w:r>
    </w:p>
    <w:p w14:paraId="24DD9BCD" w14:textId="77777777" w:rsidR="002802FA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EBBFF" w14:textId="77777777" w:rsidR="002802FA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F0C24" w14:textId="77777777" w:rsidR="002802FA" w:rsidRPr="008E2A62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A62">
        <w:rPr>
          <w:rFonts w:ascii="Times New Roman" w:hAnsi="Times New Roman" w:cs="Times New Roman"/>
          <w:b/>
          <w:sz w:val="24"/>
          <w:szCs w:val="24"/>
        </w:rPr>
        <w:t>Review Judgment</w:t>
      </w:r>
    </w:p>
    <w:p w14:paraId="25318723" w14:textId="77777777" w:rsidR="002802FA" w:rsidRDefault="002802FA" w:rsidP="002802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740B1" w14:textId="0A12DD42" w:rsidR="002663F8" w:rsidRDefault="002802FA" w:rsidP="00266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CHITAPI J:   The accuse</w:t>
      </w:r>
      <w:r w:rsidR="002D45F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was on 9 October 2021 charged with and convicted of unlawfully possession of two plastic sa</w:t>
      </w:r>
      <w:r w:rsidR="002D45F7">
        <w:rPr>
          <w:rFonts w:ascii="Times New Roman" w:hAnsi="Times New Roman" w:cs="Times New Roman"/>
          <w:sz w:val="24"/>
          <w:szCs w:val="24"/>
        </w:rPr>
        <w:t>tchet</w:t>
      </w:r>
      <w:r w:rsidR="008C2521">
        <w:rPr>
          <w:rFonts w:ascii="Times New Roman" w:hAnsi="Times New Roman" w:cs="Times New Roman"/>
          <w:sz w:val="24"/>
          <w:szCs w:val="24"/>
        </w:rPr>
        <w:t>s</w:t>
      </w:r>
      <w:r w:rsidR="002D45F7">
        <w:rPr>
          <w:rFonts w:ascii="Times New Roman" w:hAnsi="Times New Roman" w:cs="Times New Roman"/>
          <w:sz w:val="24"/>
          <w:szCs w:val="24"/>
        </w:rPr>
        <w:t xml:space="preserve"> of dagga</w:t>
      </w:r>
      <w:r>
        <w:rPr>
          <w:rFonts w:ascii="Times New Roman" w:hAnsi="Times New Roman" w:cs="Times New Roman"/>
          <w:sz w:val="24"/>
          <w:szCs w:val="24"/>
        </w:rPr>
        <w:t xml:space="preserve"> wh</w:t>
      </w:r>
      <w:r w:rsidR="008E2A62">
        <w:rPr>
          <w:rFonts w:ascii="Times New Roman" w:hAnsi="Times New Roman" w:cs="Times New Roman"/>
          <w:sz w:val="24"/>
          <w:szCs w:val="24"/>
        </w:rPr>
        <w:t xml:space="preserve">ich weighed </w:t>
      </w:r>
      <w:r>
        <w:rPr>
          <w:rFonts w:ascii="Times New Roman" w:hAnsi="Times New Roman" w:cs="Times New Roman"/>
          <w:sz w:val="24"/>
          <w:szCs w:val="24"/>
        </w:rPr>
        <w:t xml:space="preserve">a combined 95 </w:t>
      </w:r>
      <w:r w:rsidR="00067297">
        <w:rPr>
          <w:rFonts w:ascii="Times New Roman" w:hAnsi="Times New Roman" w:cs="Times New Roman"/>
          <w:sz w:val="24"/>
          <w:szCs w:val="24"/>
        </w:rPr>
        <w:t>grammes</w:t>
      </w:r>
      <w:r>
        <w:rPr>
          <w:rFonts w:ascii="Times New Roman" w:hAnsi="Times New Roman" w:cs="Times New Roman"/>
          <w:sz w:val="24"/>
          <w:szCs w:val="24"/>
        </w:rPr>
        <w:t xml:space="preserve">.  It was alleged that on 8 October 2021, at a home in Nharira, Norton, the accused </w:t>
      </w:r>
      <w:r w:rsidR="00067297">
        <w:rPr>
          <w:rFonts w:ascii="Times New Roman" w:hAnsi="Times New Roman" w:cs="Times New Roman"/>
          <w:sz w:val="24"/>
          <w:szCs w:val="24"/>
        </w:rPr>
        <w:t>was arrested while in unlawful</w:t>
      </w:r>
      <w:r>
        <w:rPr>
          <w:rFonts w:ascii="Times New Roman" w:hAnsi="Times New Roman" w:cs="Times New Roman"/>
          <w:sz w:val="24"/>
          <w:szCs w:val="24"/>
        </w:rPr>
        <w:t xml:space="preserve"> possession of the two sa</w:t>
      </w:r>
      <w:r w:rsidR="002D45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chets</w:t>
      </w:r>
      <w:r w:rsidR="002663F8">
        <w:rPr>
          <w:rFonts w:ascii="Times New Roman" w:hAnsi="Times New Roman" w:cs="Times New Roman"/>
          <w:sz w:val="24"/>
          <w:szCs w:val="24"/>
        </w:rPr>
        <w:t xml:space="preserve"> of dagga.</w:t>
      </w:r>
    </w:p>
    <w:p w14:paraId="6CC9CB4C" w14:textId="3418E77E" w:rsidR="002663F8" w:rsidRDefault="002663F8" w:rsidP="00266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accused pleaded guilty and was properly convicted.  </w:t>
      </w:r>
      <w:r w:rsidR="008E2A62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accused had a </w:t>
      </w:r>
      <w:r w:rsidR="00067297">
        <w:rPr>
          <w:rFonts w:ascii="Times New Roman" w:hAnsi="Times New Roman" w:cs="Times New Roman"/>
          <w:sz w:val="24"/>
          <w:szCs w:val="24"/>
        </w:rPr>
        <w:t>relevant</w:t>
      </w:r>
      <w:r w:rsidR="008C2521">
        <w:rPr>
          <w:rFonts w:ascii="Times New Roman" w:hAnsi="Times New Roman" w:cs="Times New Roman"/>
          <w:sz w:val="24"/>
          <w:szCs w:val="24"/>
        </w:rPr>
        <w:t xml:space="preserve"> previous conviction for</w:t>
      </w:r>
      <w:r w:rsidR="002D45F7">
        <w:rPr>
          <w:rFonts w:ascii="Times New Roman" w:hAnsi="Times New Roman" w:cs="Times New Roman"/>
          <w:sz w:val="24"/>
          <w:szCs w:val="24"/>
        </w:rPr>
        <w:t xml:space="preserve"> a similar </w:t>
      </w:r>
      <w:r>
        <w:rPr>
          <w:rFonts w:ascii="Times New Roman" w:hAnsi="Times New Roman" w:cs="Times New Roman"/>
          <w:sz w:val="24"/>
          <w:szCs w:val="24"/>
        </w:rPr>
        <w:t>offence and had a suspended twelve months imprisonment term hanging over his head.  The accused was sentenced as follows:</w:t>
      </w:r>
    </w:p>
    <w:p w14:paraId="14890C56" w14:textId="17ACFE48" w:rsidR="002663F8" w:rsidRDefault="002D45F7" w:rsidP="00E35B7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accused to pay a fine of RTGS</w:t>
      </w:r>
      <w:r w:rsidR="002663F8" w:rsidRPr="00E35B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2663F8" w:rsidRPr="00E35B7D">
        <w:rPr>
          <w:rFonts w:ascii="Times New Roman" w:hAnsi="Times New Roman" w:cs="Times New Roman"/>
        </w:rPr>
        <w:t>00</w:t>
      </w:r>
      <w:r w:rsidR="00E35B7D" w:rsidRPr="00E35B7D">
        <w:rPr>
          <w:rFonts w:ascii="Times New Roman" w:hAnsi="Times New Roman" w:cs="Times New Roman"/>
        </w:rPr>
        <w:t>0.00 in default 2</w:t>
      </w:r>
      <w:r w:rsidR="002663F8" w:rsidRPr="00E35B7D">
        <w:rPr>
          <w:rFonts w:ascii="Times New Roman" w:hAnsi="Times New Roman" w:cs="Times New Roman"/>
        </w:rPr>
        <w:t xml:space="preserve"> months</w:t>
      </w:r>
      <w:r w:rsidR="00A564AC" w:rsidRPr="00E35B7D">
        <w:rPr>
          <w:rFonts w:ascii="Times New Roman" w:hAnsi="Times New Roman" w:cs="Times New Roman"/>
        </w:rPr>
        <w:t xml:space="preserve"> imprisonment</w:t>
      </w:r>
      <w:r w:rsidR="002663F8" w:rsidRPr="00E35B7D">
        <w:rPr>
          <w:rFonts w:ascii="Times New Roman" w:hAnsi="Times New Roman" w:cs="Times New Roman"/>
        </w:rPr>
        <w:t>.  In addition</w:t>
      </w:r>
      <w:r w:rsidR="00E35B7D" w:rsidRPr="00E35B7D">
        <w:rPr>
          <w:rFonts w:ascii="Times New Roman" w:hAnsi="Times New Roman" w:cs="Times New Roman"/>
        </w:rPr>
        <w:t xml:space="preserve"> 4</w:t>
      </w:r>
      <w:r w:rsidR="00A564AC" w:rsidRPr="00E35B7D">
        <w:rPr>
          <w:rFonts w:ascii="Times New Roman" w:hAnsi="Times New Roman" w:cs="Times New Roman"/>
        </w:rPr>
        <w:t xml:space="preserve"> months imprisonment is effective.  Further </w:t>
      </w:r>
      <w:r w:rsidR="00E35B7D" w:rsidRPr="00E35B7D">
        <w:rPr>
          <w:rFonts w:ascii="Times New Roman" w:hAnsi="Times New Roman" w:cs="Times New Roman"/>
        </w:rPr>
        <w:t>the 12</w:t>
      </w:r>
      <w:r w:rsidR="00A564AC" w:rsidRPr="00E35B7D">
        <w:rPr>
          <w:rFonts w:ascii="Times New Roman" w:hAnsi="Times New Roman" w:cs="Times New Roman"/>
        </w:rPr>
        <w:t xml:space="preserve"> mont</w:t>
      </w:r>
      <w:r>
        <w:rPr>
          <w:rFonts w:ascii="Times New Roman" w:hAnsi="Times New Roman" w:cs="Times New Roman"/>
        </w:rPr>
        <w:t>hs imprisonment suspended on NTN</w:t>
      </w:r>
      <w:r w:rsidR="00A564AC" w:rsidRPr="00E35B7D">
        <w:rPr>
          <w:rFonts w:ascii="Times New Roman" w:hAnsi="Times New Roman" w:cs="Times New Roman"/>
        </w:rPr>
        <w:t xml:space="preserve"> 541/20 dated 16/10/20 is hereby brought into effect. Total 16 months</w:t>
      </w:r>
      <w:r>
        <w:rPr>
          <w:rFonts w:ascii="Times New Roman" w:hAnsi="Times New Roman" w:cs="Times New Roman"/>
        </w:rPr>
        <w:t xml:space="preserve"> imprisonment</w:t>
      </w:r>
      <w:r w:rsidR="00E35B7D" w:rsidRPr="00E35B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14:paraId="79393EF7" w14:textId="77777777" w:rsidR="00E35B7D" w:rsidRPr="00E35B7D" w:rsidRDefault="00E35B7D" w:rsidP="00E35B7D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BC151FA" w14:textId="4784663B" w:rsidR="00E35B7D" w:rsidRDefault="00E35B7D" w:rsidP="00266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trial magistrate has referred the record to a judge of the court to </w:t>
      </w:r>
      <w:r w:rsidR="008C2521">
        <w:rPr>
          <w:rFonts w:ascii="Times New Roman" w:hAnsi="Times New Roman" w:cs="Times New Roman"/>
          <w:sz w:val="24"/>
          <w:szCs w:val="24"/>
        </w:rPr>
        <w:t>correct</w:t>
      </w:r>
      <w:r>
        <w:rPr>
          <w:rFonts w:ascii="Times New Roman" w:hAnsi="Times New Roman" w:cs="Times New Roman"/>
          <w:sz w:val="24"/>
          <w:szCs w:val="24"/>
        </w:rPr>
        <w:t xml:space="preserve"> what she believes is an irregular sentence which</w:t>
      </w:r>
      <w:r w:rsidR="002D45F7">
        <w:rPr>
          <w:rFonts w:ascii="Times New Roman" w:hAnsi="Times New Roman" w:cs="Times New Roman"/>
          <w:sz w:val="24"/>
          <w:szCs w:val="24"/>
        </w:rPr>
        <w:t xml:space="preserve"> the imposed.  She commented as</w:t>
      </w:r>
      <w:r>
        <w:rPr>
          <w:rFonts w:ascii="Times New Roman" w:hAnsi="Times New Roman" w:cs="Times New Roman"/>
          <w:sz w:val="24"/>
          <w:szCs w:val="24"/>
        </w:rPr>
        <w:t xml:space="preserve"> follows:</w:t>
      </w:r>
    </w:p>
    <w:p w14:paraId="63D03BEF" w14:textId="776AC1CA" w:rsidR="00E35B7D" w:rsidRDefault="00E35B7D" w:rsidP="002A6E9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6E93">
        <w:rPr>
          <w:rFonts w:ascii="Times New Roman" w:hAnsi="Times New Roman" w:cs="Times New Roman"/>
        </w:rPr>
        <w:t>“</w:t>
      </w:r>
      <w:r w:rsidRPr="002D45F7">
        <w:rPr>
          <w:rFonts w:ascii="Times New Roman" w:hAnsi="Times New Roman" w:cs="Times New Roman"/>
          <w:i/>
        </w:rPr>
        <w:t>State</w:t>
      </w:r>
      <w:r w:rsidRPr="002A6E93">
        <w:rPr>
          <w:rFonts w:ascii="Times New Roman" w:hAnsi="Times New Roman" w:cs="Times New Roman"/>
        </w:rPr>
        <w:t xml:space="preserve"> v </w:t>
      </w:r>
      <w:r w:rsidRPr="002A6E93">
        <w:rPr>
          <w:rFonts w:ascii="Times New Roman" w:hAnsi="Times New Roman" w:cs="Times New Roman"/>
          <w:i/>
        </w:rPr>
        <w:t>Ashley Kudzai Makoni</w:t>
      </w:r>
      <w:r w:rsidR="002D45F7">
        <w:rPr>
          <w:rFonts w:ascii="Times New Roman" w:hAnsi="Times New Roman" w:cs="Times New Roman"/>
        </w:rPr>
        <w:t xml:space="preserve"> CRB NTN</w:t>
      </w:r>
      <w:r w:rsidRPr="002A6E93">
        <w:rPr>
          <w:rFonts w:ascii="Times New Roman" w:hAnsi="Times New Roman" w:cs="Times New Roman"/>
        </w:rPr>
        <w:t xml:space="preserve"> 614/2021. </w:t>
      </w:r>
    </w:p>
    <w:p w14:paraId="7A058D39" w14:textId="77777777" w:rsidR="002A6E93" w:rsidRPr="002A6E93" w:rsidRDefault="002A6E93" w:rsidP="002A6E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53E47D" w14:textId="1331008D" w:rsidR="00E35B7D" w:rsidRDefault="00E35B7D" w:rsidP="00F07391">
      <w:pPr>
        <w:tabs>
          <w:tab w:val="left" w:pos="7920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2A6E93">
        <w:rPr>
          <w:rFonts w:ascii="Times New Roman" w:hAnsi="Times New Roman" w:cs="Times New Roman"/>
        </w:rPr>
        <w:t>The above matter refers.</w:t>
      </w:r>
      <w:r w:rsidR="00F07391">
        <w:rPr>
          <w:rFonts w:ascii="Times New Roman" w:hAnsi="Times New Roman" w:cs="Times New Roman"/>
        </w:rPr>
        <w:tab/>
      </w:r>
    </w:p>
    <w:p w14:paraId="4207B06E" w14:textId="77777777" w:rsidR="002A6E93" w:rsidRPr="002A6E93" w:rsidRDefault="002A6E93" w:rsidP="002A6E9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55996D26" w14:textId="0D9483EF" w:rsidR="002D45F7" w:rsidRDefault="00E35B7D" w:rsidP="002A6E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A6E93">
        <w:rPr>
          <w:rFonts w:ascii="Times New Roman" w:hAnsi="Times New Roman" w:cs="Times New Roman"/>
        </w:rPr>
        <w:t xml:space="preserve">May you please place the record of proceedings before any Honourable </w:t>
      </w:r>
      <w:r w:rsidR="002D45F7">
        <w:rPr>
          <w:rFonts w:ascii="Times New Roman" w:hAnsi="Times New Roman" w:cs="Times New Roman"/>
        </w:rPr>
        <w:t>Judge.</w:t>
      </w:r>
      <w:r w:rsidR="002A6E93">
        <w:rPr>
          <w:rFonts w:ascii="Times New Roman" w:hAnsi="Times New Roman" w:cs="Times New Roman"/>
        </w:rPr>
        <w:t xml:space="preserve">  </w:t>
      </w:r>
    </w:p>
    <w:p w14:paraId="01BE053C" w14:textId="77777777" w:rsidR="002D45F7" w:rsidRDefault="002D45F7" w:rsidP="002A6E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8574A0F" w14:textId="79FD33ED" w:rsidR="002A6E93" w:rsidRDefault="002A6E93" w:rsidP="002A6E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83CF7">
        <w:rPr>
          <w:rFonts w:ascii="Times New Roman" w:hAnsi="Times New Roman" w:cs="Times New Roman"/>
        </w:rPr>
        <w:t>he trial magistrate acknowledges her fault in giving a double sentence and humbly asks the Honourable Judge to</w:t>
      </w:r>
      <w:r>
        <w:rPr>
          <w:rFonts w:ascii="Times New Roman" w:hAnsi="Times New Roman" w:cs="Times New Roman"/>
        </w:rPr>
        <w:t xml:space="preserve"> rectify</w:t>
      </w:r>
      <w:r w:rsidRPr="00283CF7">
        <w:rPr>
          <w:rFonts w:ascii="Times New Roman" w:hAnsi="Times New Roman" w:cs="Times New Roman"/>
        </w:rPr>
        <w:t xml:space="preserve"> the sentence as he or she deems fit</w:t>
      </w:r>
      <w:r>
        <w:rPr>
          <w:rFonts w:ascii="Times New Roman" w:hAnsi="Times New Roman" w:cs="Times New Roman"/>
        </w:rPr>
        <w:t>.”</w:t>
      </w:r>
    </w:p>
    <w:p w14:paraId="57C0FD03" w14:textId="77777777" w:rsidR="002A6E93" w:rsidRPr="00283CF7" w:rsidRDefault="002A6E93" w:rsidP="002A6E93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21B73495" w14:textId="77777777" w:rsidR="002A6E93" w:rsidRDefault="002A6E93" w:rsidP="002A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accused was charged with contravening s 157 (1) (a) of the Criminal Law (Codification &amp; Reform) Act, [</w:t>
      </w:r>
      <w:r w:rsidRPr="00D57345">
        <w:rPr>
          <w:rFonts w:ascii="Times New Roman" w:hAnsi="Times New Roman" w:cs="Times New Roman"/>
          <w:i/>
          <w:sz w:val="24"/>
          <w:szCs w:val="24"/>
        </w:rPr>
        <w:t>Chapter 9:23</w:t>
      </w:r>
      <w:r>
        <w:rPr>
          <w:rFonts w:ascii="Times New Roman" w:hAnsi="Times New Roman" w:cs="Times New Roman"/>
          <w:sz w:val="24"/>
          <w:szCs w:val="24"/>
        </w:rPr>
        <w:t>.]  The provisions of the section read as follows –</w:t>
      </w:r>
    </w:p>
    <w:p w14:paraId="0C68FF77" w14:textId="77777777" w:rsidR="002A6E93" w:rsidRPr="008C2521" w:rsidRDefault="002A6E93" w:rsidP="002A6E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2521">
        <w:rPr>
          <w:rFonts w:ascii="Times New Roman" w:hAnsi="Times New Roman" w:cs="Times New Roman"/>
          <w:b/>
          <w:sz w:val="24"/>
          <w:szCs w:val="24"/>
        </w:rPr>
        <w:t>“</w:t>
      </w:r>
      <w:r w:rsidRPr="008C2521">
        <w:rPr>
          <w:rFonts w:ascii="Times New Roman" w:hAnsi="Times New Roman" w:cs="Times New Roman"/>
          <w:b/>
        </w:rPr>
        <w:t xml:space="preserve">157 Unlawful possession or use of dangerous drugs </w:t>
      </w:r>
    </w:p>
    <w:p w14:paraId="331D28B6" w14:textId="77777777" w:rsidR="002A6E93" w:rsidRPr="00D57345" w:rsidRDefault="002A6E93" w:rsidP="002A6E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7345">
        <w:rPr>
          <w:rFonts w:ascii="Times New Roman" w:hAnsi="Times New Roman" w:cs="Times New Roman"/>
        </w:rPr>
        <w:t>Any person who unlawfully –</w:t>
      </w:r>
    </w:p>
    <w:p w14:paraId="00AF959A" w14:textId="77777777" w:rsidR="002A6E93" w:rsidRPr="00D57345" w:rsidRDefault="002A6E93" w:rsidP="002A6E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7345">
        <w:rPr>
          <w:rFonts w:ascii="Times New Roman" w:hAnsi="Times New Roman" w:cs="Times New Roman"/>
        </w:rPr>
        <w:t>acquires or possess a dangerous; or</w:t>
      </w:r>
    </w:p>
    <w:p w14:paraId="6B0AF35C" w14:textId="129DEA86" w:rsidR="002A6E93" w:rsidRPr="00D57345" w:rsidRDefault="002A6E93" w:rsidP="002A6E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7345">
        <w:rPr>
          <w:rFonts w:ascii="Times New Roman" w:hAnsi="Times New Roman" w:cs="Times New Roman"/>
        </w:rPr>
        <w:t xml:space="preserve"> ingest</w:t>
      </w:r>
      <w:r w:rsidR="002D45F7">
        <w:rPr>
          <w:rFonts w:ascii="Times New Roman" w:hAnsi="Times New Roman" w:cs="Times New Roman"/>
        </w:rPr>
        <w:t xml:space="preserve">s, </w:t>
      </w:r>
      <w:r w:rsidRPr="00D57345">
        <w:rPr>
          <w:rFonts w:ascii="Times New Roman" w:hAnsi="Times New Roman" w:cs="Times New Roman"/>
        </w:rPr>
        <w:t xml:space="preserve"> smokes </w:t>
      </w:r>
      <w:r w:rsidR="002D45F7">
        <w:rPr>
          <w:rFonts w:ascii="Times New Roman" w:hAnsi="Times New Roman" w:cs="Times New Roman"/>
        </w:rPr>
        <w:t>or otherwise consume</w:t>
      </w:r>
      <w:r w:rsidRPr="00D57345">
        <w:rPr>
          <w:rFonts w:ascii="Times New Roman" w:hAnsi="Times New Roman" w:cs="Times New Roman"/>
        </w:rPr>
        <w:t>s a dangerous drug; or</w:t>
      </w:r>
    </w:p>
    <w:p w14:paraId="1E26F607" w14:textId="77777777" w:rsidR="002A6E93" w:rsidRPr="00D57345" w:rsidRDefault="002A6E93" w:rsidP="002A6E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57345">
        <w:rPr>
          <w:rFonts w:ascii="Times New Roman" w:hAnsi="Times New Roman" w:cs="Times New Roman"/>
        </w:rPr>
        <w:t>cultivates, produces or manufactures a dangerous drug for his or her own consumption;</w:t>
      </w:r>
    </w:p>
    <w:p w14:paraId="57B9353F" w14:textId="77777777" w:rsidR="002A6E93" w:rsidRPr="002D45F7" w:rsidRDefault="002A6E93" w:rsidP="002D45F7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2D45F7">
        <w:rPr>
          <w:rFonts w:ascii="Times New Roman" w:hAnsi="Times New Roman" w:cs="Times New Roman"/>
        </w:rPr>
        <w:t>shall be guilty of unlawfully possessing or using a dangerous drug and, subject to subsection (2), liable to a fine not exceeding level ten or imprisonment for a period not exceeding five years or both.”</w:t>
      </w:r>
    </w:p>
    <w:p w14:paraId="773C8F65" w14:textId="77777777" w:rsidR="002A6E93" w:rsidRPr="00D57345" w:rsidRDefault="002A6E93" w:rsidP="002A6E93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695609E7" w14:textId="03E9A882" w:rsidR="002A6E93" w:rsidRDefault="002A6E93" w:rsidP="002A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The above sentencing provision provides for the imposition of a fine of up to level ten or the imposition of a p</w:t>
      </w:r>
      <w:r w:rsidR="002D45F7">
        <w:rPr>
          <w:rFonts w:ascii="Times New Roman" w:hAnsi="Times New Roman" w:cs="Times New Roman"/>
          <w:sz w:val="24"/>
          <w:szCs w:val="24"/>
        </w:rPr>
        <w:t>ris</w:t>
      </w:r>
      <w:r>
        <w:rPr>
          <w:rFonts w:ascii="Times New Roman" w:hAnsi="Times New Roman" w:cs="Times New Roman"/>
          <w:sz w:val="24"/>
          <w:szCs w:val="24"/>
        </w:rPr>
        <w:t xml:space="preserve">on term not exceeding five years or to </w:t>
      </w:r>
      <w:r w:rsidRPr="008C2521">
        <w:rPr>
          <w:rFonts w:ascii="Times New Roman" w:hAnsi="Times New Roman" w:cs="Times New Roman"/>
          <w:sz w:val="24"/>
          <w:szCs w:val="24"/>
          <w:u w:val="single"/>
        </w:rPr>
        <w:t>both</w:t>
      </w:r>
      <w:r w:rsidR="006A6B04">
        <w:rPr>
          <w:rFonts w:ascii="Times New Roman" w:hAnsi="Times New Roman" w:cs="Times New Roman"/>
          <w:sz w:val="24"/>
          <w:szCs w:val="24"/>
        </w:rPr>
        <w:t>.</w:t>
      </w:r>
      <w:r w:rsidR="006A6B04" w:rsidRPr="006A6B04">
        <w:rPr>
          <w:rFonts w:ascii="Times New Roman" w:hAnsi="Times New Roman" w:cs="Times New Roman"/>
          <w:sz w:val="24"/>
          <w:szCs w:val="24"/>
        </w:rPr>
        <w:t xml:space="preserve"> </w:t>
      </w:r>
      <w:r w:rsidR="008C2521" w:rsidRPr="006A6B04">
        <w:rPr>
          <w:rFonts w:ascii="Times New Roman" w:hAnsi="Times New Roman" w:cs="Times New Roman"/>
          <w:sz w:val="24"/>
          <w:szCs w:val="24"/>
        </w:rPr>
        <w:t xml:space="preserve"> </w:t>
      </w:r>
      <w:r w:rsidR="008C2521" w:rsidRPr="008C2521">
        <w:rPr>
          <w:rFonts w:ascii="Times New Roman" w:hAnsi="Times New Roman" w:cs="Times New Roman"/>
          <w:sz w:val="24"/>
          <w:szCs w:val="24"/>
        </w:rPr>
        <w:t>(own underlining</w:t>
      </w:r>
      <w:r w:rsidR="008C2521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The word </w:t>
      </w:r>
      <w:r w:rsidRPr="008C2521">
        <w:rPr>
          <w:rFonts w:ascii="Times New Roman" w:hAnsi="Times New Roman" w:cs="Times New Roman"/>
          <w:sz w:val="24"/>
          <w:szCs w:val="24"/>
          <w:u w:val="single"/>
        </w:rPr>
        <w:t>both</w:t>
      </w:r>
      <w:r w:rsidR="00D32BDA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efers to the</w:t>
      </w:r>
      <w:r w:rsidR="00067297">
        <w:rPr>
          <w:rFonts w:ascii="Times New Roman" w:hAnsi="Times New Roman" w:cs="Times New Roman"/>
          <w:sz w:val="24"/>
          <w:szCs w:val="24"/>
        </w:rPr>
        <w:t xml:space="preserve"> propriety of the</w:t>
      </w:r>
      <w:r>
        <w:rPr>
          <w:rFonts w:ascii="Times New Roman" w:hAnsi="Times New Roman" w:cs="Times New Roman"/>
          <w:sz w:val="24"/>
          <w:szCs w:val="24"/>
        </w:rPr>
        <w:t xml:space="preserve"> imposition of</w:t>
      </w:r>
      <w:r w:rsidR="00067297">
        <w:rPr>
          <w:rFonts w:ascii="Times New Roman" w:hAnsi="Times New Roman" w:cs="Times New Roman"/>
          <w:sz w:val="24"/>
          <w:szCs w:val="24"/>
        </w:rPr>
        <w:t xml:space="preserve"> one or</w:t>
      </w:r>
      <w:r>
        <w:rPr>
          <w:rFonts w:ascii="Times New Roman" w:hAnsi="Times New Roman" w:cs="Times New Roman"/>
          <w:sz w:val="24"/>
          <w:szCs w:val="24"/>
        </w:rPr>
        <w:t xml:space="preserve"> both alternatives of a fine or imprisonment.  The trial Magistrate had a discretion to impose a fine </w:t>
      </w:r>
      <w:r w:rsidR="008C2521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5F7" w:rsidRPr="008C2521">
        <w:rPr>
          <w:rFonts w:ascii="Times New Roman" w:hAnsi="Times New Roman" w:cs="Times New Roman"/>
          <w:sz w:val="24"/>
          <w:szCs w:val="24"/>
          <w:u w:val="single"/>
        </w:rPr>
        <w:t>both</w:t>
      </w:r>
      <w:r w:rsidR="002D45F7">
        <w:rPr>
          <w:rFonts w:ascii="Times New Roman" w:hAnsi="Times New Roman" w:cs="Times New Roman"/>
          <w:sz w:val="24"/>
          <w:szCs w:val="24"/>
        </w:rPr>
        <w:t xml:space="preserve"> a fine and </w:t>
      </w:r>
      <w:r>
        <w:rPr>
          <w:rFonts w:ascii="Times New Roman" w:hAnsi="Times New Roman" w:cs="Times New Roman"/>
          <w:sz w:val="24"/>
          <w:szCs w:val="24"/>
        </w:rPr>
        <w:t>a term of imprisonment.   She imposed a fine of 5</w:t>
      </w:r>
      <w:r w:rsidR="002D45F7">
        <w:rPr>
          <w:rFonts w:ascii="Times New Roman" w:hAnsi="Times New Roman" w:cs="Times New Roman"/>
          <w:sz w:val="24"/>
          <w:szCs w:val="24"/>
        </w:rPr>
        <w:t xml:space="preserve"> 000</w:t>
      </w:r>
      <w:r>
        <w:rPr>
          <w:rFonts w:ascii="Times New Roman" w:hAnsi="Times New Roman" w:cs="Times New Roman"/>
          <w:sz w:val="24"/>
          <w:szCs w:val="24"/>
        </w:rPr>
        <w:t xml:space="preserve">RTGS and in addition imprisonment of four months.  The sentence was therefore regular and does not require rectification. </w:t>
      </w:r>
      <w:r w:rsidRPr="00F045F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ee 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345">
        <w:rPr>
          <w:rFonts w:ascii="Times New Roman" w:hAnsi="Times New Roman" w:cs="Times New Roman"/>
          <w:sz w:val="24"/>
          <w:szCs w:val="24"/>
        </w:rPr>
        <w:t xml:space="preserve">v </w:t>
      </w:r>
      <w:r w:rsidR="002D45F7">
        <w:rPr>
          <w:rFonts w:ascii="Times New Roman" w:hAnsi="Times New Roman" w:cs="Times New Roman"/>
          <w:i/>
          <w:sz w:val="24"/>
          <w:szCs w:val="24"/>
        </w:rPr>
        <w:t>Mer</w:t>
      </w:r>
      <w:r w:rsidRPr="009F5F3D">
        <w:rPr>
          <w:rFonts w:ascii="Times New Roman" w:hAnsi="Times New Roman" w:cs="Times New Roman"/>
          <w:i/>
          <w:sz w:val="24"/>
          <w:szCs w:val="24"/>
        </w:rPr>
        <w:t>eki</w:t>
      </w:r>
      <w:r>
        <w:rPr>
          <w:rFonts w:ascii="Times New Roman" w:hAnsi="Times New Roman" w:cs="Times New Roman"/>
          <w:sz w:val="24"/>
          <w:szCs w:val="24"/>
        </w:rPr>
        <w:t xml:space="preserve"> HH</w:t>
      </w:r>
      <w:r w:rsidR="002D45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 w:rsidR="002D45F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15.</w:t>
      </w:r>
    </w:p>
    <w:p w14:paraId="24C6D8A2" w14:textId="77777777" w:rsidR="002A6E93" w:rsidRDefault="002A6E93" w:rsidP="002A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sentence however requires recasting in terms of grammar.   It is accordingly corrected in its wording and not substance as follows:</w:t>
      </w:r>
    </w:p>
    <w:p w14:paraId="7B718009" w14:textId="77777777" w:rsidR="002A6E93" w:rsidRDefault="002A6E93" w:rsidP="002A6E9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57345">
        <w:rPr>
          <w:rFonts w:ascii="Times New Roman" w:hAnsi="Times New Roman" w:cs="Times New Roman"/>
        </w:rPr>
        <w:t>“The accused is sentenced to pay a fine of RTGS 5000.00, in default two months imprisonment.  In addition the accused is sentenced to 4 months imprisonment.  Further the suspended sentence of 12 months imprisonment imposed on the accused on 16 October 2020 under case number NTN 541/20 is brought into effect</w:t>
      </w:r>
      <w:r>
        <w:rPr>
          <w:rFonts w:ascii="Times New Roman" w:hAnsi="Times New Roman" w:cs="Times New Roman"/>
          <w:sz w:val="24"/>
          <w:szCs w:val="24"/>
        </w:rPr>
        <w:t>.”</w:t>
      </w:r>
    </w:p>
    <w:p w14:paraId="4C49DA85" w14:textId="77777777" w:rsidR="002A6E93" w:rsidRDefault="002A6E93" w:rsidP="002A6E9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5106E5" w14:textId="77777777" w:rsidR="002A6E93" w:rsidRPr="008B06CE" w:rsidRDefault="002A6E93" w:rsidP="002A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Save for the grammar correction as set out above, the proceedings are confirmed.</w:t>
      </w:r>
    </w:p>
    <w:p w14:paraId="67824C37" w14:textId="77777777" w:rsidR="002A6E93" w:rsidRPr="00EE5A6A" w:rsidRDefault="002A6E93" w:rsidP="002A6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633BF1" w14:textId="77777777" w:rsidR="002A6E93" w:rsidRDefault="002A6E93" w:rsidP="00E35B7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86A946" w14:textId="77777777" w:rsidR="00E35B7D" w:rsidRDefault="00E35B7D" w:rsidP="00266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83045" w14:textId="1819972B" w:rsidR="002F44E8" w:rsidRDefault="002F44E8" w:rsidP="00266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CHITAPI J……………………….</w:t>
      </w:r>
    </w:p>
    <w:p w14:paraId="68AAFE1B" w14:textId="77777777" w:rsidR="002802FA" w:rsidRPr="002802FA" w:rsidRDefault="002663F8" w:rsidP="002663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02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802FA" w:rsidRPr="002802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DB8D5" w14:textId="77777777" w:rsidR="00B86677" w:rsidRDefault="00B86677" w:rsidP="00F07391">
      <w:pPr>
        <w:spacing w:after="0" w:line="240" w:lineRule="auto"/>
      </w:pPr>
      <w:r>
        <w:separator/>
      </w:r>
    </w:p>
  </w:endnote>
  <w:endnote w:type="continuationSeparator" w:id="0">
    <w:p w14:paraId="79BD9551" w14:textId="77777777" w:rsidR="00B86677" w:rsidRDefault="00B86677" w:rsidP="00F0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AB6A0" w14:textId="77777777" w:rsidR="00B86677" w:rsidRDefault="00B86677" w:rsidP="00F07391">
      <w:pPr>
        <w:spacing w:after="0" w:line="240" w:lineRule="auto"/>
      </w:pPr>
      <w:r>
        <w:separator/>
      </w:r>
    </w:p>
  </w:footnote>
  <w:footnote w:type="continuationSeparator" w:id="0">
    <w:p w14:paraId="7D8CEE3E" w14:textId="77777777" w:rsidR="00B86677" w:rsidRDefault="00B86677" w:rsidP="00F0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846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D07F932" w14:textId="38A0816A" w:rsidR="008E2A62" w:rsidRDefault="008E2A62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50D">
          <w:rPr>
            <w:noProof/>
          </w:rPr>
          <w:t>1</w:t>
        </w:r>
        <w:r>
          <w:rPr>
            <w:noProof/>
          </w:rPr>
          <w:fldChar w:fldCharType="end"/>
        </w:r>
      </w:p>
      <w:p w14:paraId="06E9413C" w14:textId="3F67F4E6" w:rsidR="008E2A62" w:rsidRDefault="008E2A62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727CC3">
          <w:rPr>
            <w:noProof/>
          </w:rPr>
          <w:t xml:space="preserve"> 47-2022</w:t>
        </w:r>
      </w:p>
      <w:p w14:paraId="16330E39" w14:textId="736ACBC6" w:rsidR="008E2A62" w:rsidRDefault="008E2A62">
        <w:pPr>
          <w:pStyle w:val="Header"/>
          <w:jc w:val="right"/>
        </w:pPr>
        <w:r>
          <w:rPr>
            <w:noProof/>
          </w:rPr>
          <w:t>CRB NO. NTN 614/21</w:t>
        </w:r>
      </w:p>
    </w:sdtContent>
  </w:sdt>
  <w:p w14:paraId="25EA153C" w14:textId="77777777" w:rsidR="008E2A62" w:rsidRDefault="008E2A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5634B"/>
    <w:multiLevelType w:val="hybridMultilevel"/>
    <w:tmpl w:val="6EB23834"/>
    <w:lvl w:ilvl="0" w:tplc="053AE7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353FB9"/>
    <w:multiLevelType w:val="hybridMultilevel"/>
    <w:tmpl w:val="4DD65B50"/>
    <w:lvl w:ilvl="0" w:tplc="2BB8AFA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FA"/>
    <w:rsid w:val="00067297"/>
    <w:rsid w:val="00210510"/>
    <w:rsid w:val="00265171"/>
    <w:rsid w:val="002663F8"/>
    <w:rsid w:val="0027050D"/>
    <w:rsid w:val="002802FA"/>
    <w:rsid w:val="002A6E93"/>
    <w:rsid w:val="002D45F7"/>
    <w:rsid w:val="002F44E8"/>
    <w:rsid w:val="0032699D"/>
    <w:rsid w:val="0050790C"/>
    <w:rsid w:val="00672EC4"/>
    <w:rsid w:val="006A5F4E"/>
    <w:rsid w:val="006A6B04"/>
    <w:rsid w:val="00727CC3"/>
    <w:rsid w:val="007A1E8F"/>
    <w:rsid w:val="00811873"/>
    <w:rsid w:val="008C2521"/>
    <w:rsid w:val="008E2A62"/>
    <w:rsid w:val="00A564AC"/>
    <w:rsid w:val="00B71659"/>
    <w:rsid w:val="00B86677"/>
    <w:rsid w:val="00BE0B7C"/>
    <w:rsid w:val="00D32BDA"/>
    <w:rsid w:val="00E35B7D"/>
    <w:rsid w:val="00EB41BA"/>
    <w:rsid w:val="00ED139A"/>
    <w:rsid w:val="00F0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78A4F"/>
  <w15:chartTrackingRefBased/>
  <w15:docId w15:val="{F71CBE58-FA49-4F2C-A978-D9BE4FE0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802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2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2F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E93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07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91"/>
  </w:style>
  <w:style w:type="paragraph" w:styleId="Footer">
    <w:name w:val="footer"/>
    <w:basedOn w:val="Normal"/>
    <w:link w:val="FooterChar"/>
    <w:uiPriority w:val="99"/>
    <w:unhideWhenUsed/>
    <w:rsid w:val="00F07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JSC</cp:lastModifiedBy>
  <cp:revision>2</cp:revision>
  <cp:lastPrinted>2022-01-25T05:35:00Z</cp:lastPrinted>
  <dcterms:created xsi:type="dcterms:W3CDTF">2022-01-28T08:36:00Z</dcterms:created>
  <dcterms:modified xsi:type="dcterms:W3CDTF">2022-01-28T08:36:00Z</dcterms:modified>
</cp:coreProperties>
</file>