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5E6" w:rsidRDefault="001575E6" w:rsidP="0038319F">
      <w:pPr>
        <w:spacing w:after="0" w:line="240" w:lineRule="auto"/>
        <w:jc w:val="both"/>
        <w:rPr>
          <w:rFonts w:ascii="Times New Roman" w:hAnsi="Times New Roman" w:cs="Times New Roman"/>
          <w:sz w:val="24"/>
          <w:szCs w:val="24"/>
        </w:rPr>
      </w:pPr>
    </w:p>
    <w:p w:rsidR="001575E6" w:rsidRDefault="001575E6" w:rsidP="0038319F">
      <w:pPr>
        <w:spacing w:after="0" w:line="240" w:lineRule="auto"/>
        <w:jc w:val="both"/>
        <w:rPr>
          <w:rFonts w:ascii="Times New Roman" w:hAnsi="Times New Roman" w:cs="Times New Roman"/>
          <w:sz w:val="24"/>
          <w:szCs w:val="24"/>
        </w:rPr>
      </w:pPr>
    </w:p>
    <w:p w:rsidR="0038319F" w:rsidRDefault="0038319F" w:rsidP="00383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THE HIGH COURT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8319F" w:rsidRDefault="0038319F" w:rsidP="0038319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38319F" w:rsidRDefault="0038319F" w:rsidP="00383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ANTONY WILLIAM MACKINGTOSH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8319F" w:rsidRDefault="0038319F" w:rsidP="0038319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8319F" w:rsidRDefault="0038319F" w:rsidP="00383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KAR CORPORATION (PRIVATE) LIMITED</w:t>
      </w:r>
      <w:r>
        <w:rPr>
          <w:rFonts w:ascii="Times New Roman" w:hAnsi="Times New Roman" w:cs="Times New Roman"/>
          <w:sz w:val="24"/>
          <w:szCs w:val="24"/>
        </w:rPr>
        <w:tab/>
      </w:r>
      <w:r>
        <w:rPr>
          <w:rFonts w:ascii="Times New Roman" w:hAnsi="Times New Roman" w:cs="Times New Roman"/>
          <w:sz w:val="24"/>
          <w:szCs w:val="24"/>
        </w:rPr>
        <w:tab/>
      </w:r>
    </w:p>
    <w:p w:rsidR="0038319F" w:rsidRDefault="0038319F" w:rsidP="0038319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8319F" w:rsidRDefault="0038319F" w:rsidP="00383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w:t>
      </w:r>
      <w:r w:rsidR="00D07F91">
        <w:rPr>
          <w:rFonts w:ascii="Times New Roman" w:hAnsi="Times New Roman" w:cs="Times New Roman"/>
          <w:sz w:val="24"/>
          <w:szCs w:val="24"/>
        </w:rPr>
        <w:t>M</w:t>
      </w:r>
      <w:r>
        <w:rPr>
          <w:rFonts w:ascii="Times New Roman" w:hAnsi="Times New Roman" w:cs="Times New Roman"/>
          <w:sz w:val="24"/>
          <w:szCs w:val="24"/>
        </w:rPr>
        <w:t>ULANI NCUBE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8319F" w:rsidRDefault="0038319F" w:rsidP="0038319F">
      <w:pPr>
        <w:spacing w:after="0" w:line="240" w:lineRule="auto"/>
        <w:jc w:val="both"/>
        <w:rPr>
          <w:rFonts w:ascii="Times New Roman" w:hAnsi="Times New Roman" w:cs="Times New Roman"/>
          <w:sz w:val="24"/>
          <w:szCs w:val="24"/>
        </w:rPr>
      </w:pPr>
    </w:p>
    <w:p w:rsidR="0038319F" w:rsidRDefault="0038319F" w:rsidP="0038319F">
      <w:pPr>
        <w:spacing w:after="0" w:line="240" w:lineRule="auto"/>
        <w:jc w:val="both"/>
        <w:rPr>
          <w:rFonts w:ascii="Times New Roman" w:hAnsi="Times New Roman" w:cs="Times New Roman"/>
          <w:sz w:val="24"/>
          <w:szCs w:val="24"/>
        </w:rPr>
      </w:pPr>
    </w:p>
    <w:p w:rsidR="0038319F" w:rsidRDefault="0038319F" w:rsidP="00383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8319F" w:rsidRDefault="0038319F" w:rsidP="00383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38319F" w:rsidRDefault="0038319F" w:rsidP="00383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F2543B">
        <w:rPr>
          <w:rFonts w:ascii="Times New Roman" w:hAnsi="Times New Roman" w:cs="Times New Roman"/>
          <w:sz w:val="24"/>
          <w:szCs w:val="24"/>
        </w:rPr>
        <w:t>19 September 2013 &amp; 9 October 2013</w:t>
      </w:r>
    </w:p>
    <w:p w:rsidR="0038319F" w:rsidRDefault="0038319F" w:rsidP="0038319F">
      <w:pPr>
        <w:spacing w:after="0" w:line="240" w:lineRule="auto"/>
        <w:jc w:val="both"/>
        <w:rPr>
          <w:rFonts w:ascii="Times New Roman" w:hAnsi="Times New Roman" w:cs="Times New Roman"/>
          <w:sz w:val="24"/>
          <w:szCs w:val="24"/>
        </w:rPr>
      </w:pPr>
    </w:p>
    <w:p w:rsidR="0038319F" w:rsidRDefault="0038319F" w:rsidP="0038319F">
      <w:pPr>
        <w:spacing w:after="0" w:line="240" w:lineRule="auto"/>
        <w:jc w:val="both"/>
        <w:rPr>
          <w:rFonts w:ascii="Times New Roman" w:hAnsi="Times New Roman" w:cs="Times New Roman"/>
          <w:sz w:val="24"/>
          <w:szCs w:val="24"/>
        </w:rPr>
      </w:pPr>
    </w:p>
    <w:p w:rsidR="0038319F" w:rsidRPr="0038319F" w:rsidRDefault="0038319F" w:rsidP="0038319F">
      <w:pPr>
        <w:spacing w:after="0" w:line="240" w:lineRule="auto"/>
        <w:jc w:val="both"/>
        <w:rPr>
          <w:rFonts w:ascii="Times New Roman" w:hAnsi="Times New Roman" w:cs="Times New Roman"/>
          <w:b/>
          <w:sz w:val="24"/>
          <w:szCs w:val="24"/>
        </w:rPr>
      </w:pPr>
      <w:r w:rsidRPr="0038319F">
        <w:rPr>
          <w:rFonts w:ascii="Times New Roman" w:hAnsi="Times New Roman" w:cs="Times New Roman"/>
          <w:b/>
          <w:sz w:val="24"/>
          <w:szCs w:val="24"/>
        </w:rPr>
        <w:t>OPPOSED APPLICATION</w:t>
      </w:r>
    </w:p>
    <w:p w:rsidR="0038319F" w:rsidRDefault="0038319F" w:rsidP="0038319F">
      <w:pPr>
        <w:spacing w:after="0" w:line="240" w:lineRule="auto"/>
        <w:jc w:val="both"/>
        <w:rPr>
          <w:rFonts w:ascii="Times New Roman" w:hAnsi="Times New Roman" w:cs="Times New Roman"/>
          <w:sz w:val="24"/>
          <w:szCs w:val="24"/>
        </w:rPr>
      </w:pPr>
    </w:p>
    <w:p w:rsidR="0038319F" w:rsidRDefault="0038319F" w:rsidP="0038319F">
      <w:pPr>
        <w:spacing w:after="0" w:line="240" w:lineRule="auto"/>
        <w:jc w:val="both"/>
        <w:rPr>
          <w:rFonts w:ascii="Times New Roman" w:hAnsi="Times New Roman" w:cs="Times New Roman"/>
          <w:sz w:val="24"/>
          <w:szCs w:val="24"/>
        </w:rPr>
      </w:pPr>
    </w:p>
    <w:p w:rsidR="0038319F" w:rsidRDefault="0038319F" w:rsidP="0038319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Ms F </w:t>
      </w:r>
      <w:proofErr w:type="spellStart"/>
      <w:r>
        <w:rPr>
          <w:rFonts w:ascii="Times New Roman" w:hAnsi="Times New Roman" w:cs="Times New Roman"/>
          <w:i/>
          <w:sz w:val="24"/>
          <w:szCs w:val="24"/>
        </w:rPr>
        <w:t>Makarau</w:t>
      </w:r>
      <w:proofErr w:type="spellEnd"/>
      <w:r>
        <w:rPr>
          <w:rFonts w:ascii="Times New Roman" w:hAnsi="Times New Roman" w:cs="Times New Roman"/>
          <w:sz w:val="24"/>
          <w:szCs w:val="24"/>
        </w:rPr>
        <w:t>, for the applicant</w:t>
      </w:r>
    </w:p>
    <w:p w:rsidR="0038319F" w:rsidRDefault="0038319F" w:rsidP="0038319F">
      <w:pPr>
        <w:spacing w:after="0" w:line="240" w:lineRule="auto"/>
        <w:jc w:val="both"/>
        <w:rPr>
          <w:rFonts w:ascii="Times New Roman" w:hAnsi="Times New Roman" w:cs="Times New Roman"/>
          <w:sz w:val="24"/>
          <w:szCs w:val="24"/>
        </w:rPr>
      </w:pPr>
      <w:r w:rsidRPr="0038319F">
        <w:rPr>
          <w:rFonts w:ascii="Times New Roman" w:hAnsi="Times New Roman" w:cs="Times New Roman"/>
          <w:i/>
          <w:sz w:val="24"/>
          <w:szCs w:val="24"/>
        </w:rPr>
        <w:t xml:space="preserve">T.R. </w:t>
      </w:r>
      <w:proofErr w:type="spellStart"/>
      <w:r w:rsidRPr="0038319F">
        <w:rPr>
          <w:rFonts w:ascii="Times New Roman" w:hAnsi="Times New Roman" w:cs="Times New Roman"/>
          <w:i/>
          <w:sz w:val="24"/>
          <w:szCs w:val="24"/>
        </w:rPr>
        <w:t>Tanyanyiwa</w:t>
      </w:r>
      <w:proofErr w:type="spellEnd"/>
      <w:r>
        <w:rPr>
          <w:rFonts w:ascii="Times New Roman" w:hAnsi="Times New Roman" w:cs="Times New Roman"/>
          <w:sz w:val="24"/>
          <w:szCs w:val="24"/>
        </w:rPr>
        <w:t>, for the 1</w:t>
      </w:r>
      <w:r w:rsidRPr="0038319F">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38319F">
        <w:rPr>
          <w:rFonts w:ascii="Times New Roman" w:hAnsi="Times New Roman" w:cs="Times New Roman"/>
          <w:sz w:val="24"/>
          <w:szCs w:val="24"/>
          <w:vertAlign w:val="superscript"/>
        </w:rPr>
        <w:t>nd</w:t>
      </w:r>
      <w:r>
        <w:rPr>
          <w:rFonts w:ascii="Times New Roman" w:hAnsi="Times New Roman" w:cs="Times New Roman"/>
          <w:sz w:val="24"/>
          <w:szCs w:val="24"/>
        </w:rPr>
        <w:t xml:space="preserve"> Claimants  </w:t>
      </w:r>
    </w:p>
    <w:p w:rsidR="0038319F" w:rsidRDefault="0038319F" w:rsidP="0038319F">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S.Simango</w:t>
      </w:r>
      <w:proofErr w:type="spellEnd"/>
      <w:r>
        <w:rPr>
          <w:rFonts w:ascii="Times New Roman" w:hAnsi="Times New Roman" w:cs="Times New Roman"/>
          <w:sz w:val="24"/>
          <w:szCs w:val="24"/>
        </w:rPr>
        <w:t>, for the Judgment Creditor</w:t>
      </w:r>
    </w:p>
    <w:p w:rsidR="0038319F" w:rsidRDefault="0038319F" w:rsidP="0038319F">
      <w:pPr>
        <w:spacing w:after="0" w:line="240" w:lineRule="auto"/>
        <w:jc w:val="both"/>
        <w:rPr>
          <w:rFonts w:ascii="Times New Roman" w:hAnsi="Times New Roman" w:cs="Times New Roman"/>
          <w:sz w:val="24"/>
          <w:szCs w:val="24"/>
        </w:rPr>
      </w:pPr>
    </w:p>
    <w:p w:rsidR="00561B9E" w:rsidRDefault="00561B9E" w:rsidP="0038319F">
      <w:pPr>
        <w:spacing w:after="0" w:line="240" w:lineRule="auto"/>
        <w:jc w:val="both"/>
        <w:rPr>
          <w:rFonts w:ascii="Times New Roman" w:hAnsi="Times New Roman" w:cs="Times New Roman"/>
          <w:sz w:val="24"/>
          <w:szCs w:val="24"/>
        </w:rPr>
      </w:pPr>
      <w:bookmarkStart w:id="0" w:name="_GoBack"/>
      <w:bookmarkEnd w:id="0"/>
    </w:p>
    <w:p w:rsidR="006D347A" w:rsidRDefault="0038319F" w:rsidP="00AA05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MATHONSI J:   </w:t>
      </w:r>
      <w:r w:rsidR="00AA0512">
        <w:rPr>
          <w:rFonts w:ascii="Times New Roman" w:hAnsi="Times New Roman" w:cs="Times New Roman"/>
          <w:sz w:val="24"/>
          <w:szCs w:val="24"/>
        </w:rPr>
        <w:t xml:space="preserve">In the discharge of his duties as Sheriff the applicant placed under attachment certain items of property located at 162 The </w:t>
      </w:r>
      <w:r w:rsidR="00D07F91">
        <w:rPr>
          <w:rFonts w:ascii="Times New Roman" w:hAnsi="Times New Roman" w:cs="Times New Roman"/>
          <w:sz w:val="24"/>
          <w:szCs w:val="24"/>
        </w:rPr>
        <w:t>C</w:t>
      </w:r>
      <w:r w:rsidR="00AA0512">
        <w:rPr>
          <w:rFonts w:ascii="Times New Roman" w:hAnsi="Times New Roman" w:cs="Times New Roman"/>
          <w:sz w:val="24"/>
          <w:szCs w:val="24"/>
        </w:rPr>
        <w:t xml:space="preserve">hase, Mount Pleasant, </w:t>
      </w:r>
      <w:proofErr w:type="gramStart"/>
      <w:r w:rsidR="00AA0512">
        <w:rPr>
          <w:rFonts w:ascii="Times New Roman" w:hAnsi="Times New Roman" w:cs="Times New Roman"/>
          <w:sz w:val="24"/>
          <w:szCs w:val="24"/>
        </w:rPr>
        <w:t>Harare</w:t>
      </w:r>
      <w:proofErr w:type="gramEnd"/>
      <w:r w:rsidR="00AA0512">
        <w:rPr>
          <w:rFonts w:ascii="Times New Roman" w:hAnsi="Times New Roman" w:cs="Times New Roman"/>
          <w:sz w:val="24"/>
          <w:szCs w:val="24"/>
        </w:rPr>
        <w:t>.  This was in pursuance of a writ of execution issued by the judgment Creditor in HC 437/13 against</w:t>
      </w:r>
      <w:r w:rsidR="006D347A">
        <w:rPr>
          <w:rFonts w:ascii="Times New Roman" w:hAnsi="Times New Roman" w:cs="Times New Roman"/>
          <w:sz w:val="24"/>
          <w:szCs w:val="24"/>
        </w:rPr>
        <w:t xml:space="preserve"> Harare Kawasaki after </w:t>
      </w:r>
      <w:r w:rsidR="00D07F91">
        <w:rPr>
          <w:rFonts w:ascii="Times New Roman" w:hAnsi="Times New Roman" w:cs="Times New Roman"/>
          <w:sz w:val="24"/>
          <w:szCs w:val="24"/>
        </w:rPr>
        <w:t>he</w:t>
      </w:r>
      <w:r w:rsidR="006D347A">
        <w:rPr>
          <w:rFonts w:ascii="Times New Roman" w:hAnsi="Times New Roman" w:cs="Times New Roman"/>
          <w:sz w:val="24"/>
          <w:szCs w:val="24"/>
        </w:rPr>
        <w:t xml:space="preserve"> obtained judgment against that entity on 25 March 2013 in the sum of US$82 511-50.</w:t>
      </w:r>
    </w:p>
    <w:p w:rsidR="006D347A" w:rsidRDefault="006D347A" w:rsidP="00AA05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goods placed under attachment in pursuance of the writ of execution have been claimed by the first claimant, who is a director of the second claimant, </w:t>
      </w:r>
      <w:proofErr w:type="gramStart"/>
      <w:r>
        <w:rPr>
          <w:rFonts w:ascii="Times New Roman" w:hAnsi="Times New Roman" w:cs="Times New Roman"/>
          <w:sz w:val="24"/>
          <w:szCs w:val="24"/>
        </w:rPr>
        <w:t xml:space="preserve">an </w:t>
      </w:r>
      <w:r w:rsidR="00D07F91">
        <w:rPr>
          <w:rFonts w:ascii="Times New Roman" w:hAnsi="Times New Roman" w:cs="Times New Roman"/>
          <w:sz w:val="24"/>
          <w:szCs w:val="24"/>
        </w:rPr>
        <w:t>i</w:t>
      </w:r>
      <w:r>
        <w:rPr>
          <w:rFonts w:ascii="Times New Roman" w:hAnsi="Times New Roman" w:cs="Times New Roman"/>
          <w:sz w:val="24"/>
          <w:szCs w:val="24"/>
        </w:rPr>
        <w:t>ncorporation</w:t>
      </w:r>
      <w:proofErr w:type="gramEnd"/>
      <w:r w:rsidR="00D07F91">
        <w:rPr>
          <w:rFonts w:ascii="Times New Roman" w:hAnsi="Times New Roman" w:cs="Times New Roman"/>
          <w:sz w:val="24"/>
          <w:szCs w:val="24"/>
        </w:rPr>
        <w:t>,</w:t>
      </w:r>
      <w:r>
        <w:rPr>
          <w:rFonts w:ascii="Times New Roman" w:hAnsi="Times New Roman" w:cs="Times New Roman"/>
          <w:sz w:val="24"/>
          <w:szCs w:val="24"/>
        </w:rPr>
        <w:t xml:space="preserve"> as well as by the second </w:t>
      </w:r>
      <w:r w:rsidR="00D07F91">
        <w:rPr>
          <w:rFonts w:ascii="Times New Roman" w:hAnsi="Times New Roman" w:cs="Times New Roman"/>
          <w:sz w:val="24"/>
          <w:szCs w:val="24"/>
        </w:rPr>
        <w:t xml:space="preserve">claimant </w:t>
      </w:r>
      <w:r>
        <w:rPr>
          <w:rFonts w:ascii="Times New Roman" w:hAnsi="Times New Roman" w:cs="Times New Roman"/>
          <w:sz w:val="24"/>
          <w:szCs w:val="24"/>
        </w:rPr>
        <w:t>itself.  This necessitated the institution of interpleader proceedings by the applicant in order to settle the conflicting claims given that the judgment creditor did not admit the claims made by the 2 claimants.</w:t>
      </w:r>
    </w:p>
    <w:p w:rsidR="00A27F90" w:rsidRDefault="006D347A" w:rsidP="00AA05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of the matter is that the judgment creditor entered into a written Consultancy Agreement with Harare Kawasaki</w:t>
      </w:r>
      <w:r w:rsidR="00D07F91">
        <w:rPr>
          <w:rFonts w:ascii="Times New Roman" w:hAnsi="Times New Roman" w:cs="Times New Roman"/>
          <w:sz w:val="24"/>
          <w:szCs w:val="24"/>
        </w:rPr>
        <w:t>,</w:t>
      </w:r>
      <w:r>
        <w:rPr>
          <w:rFonts w:ascii="Times New Roman" w:hAnsi="Times New Roman" w:cs="Times New Roman"/>
          <w:sz w:val="24"/>
          <w:szCs w:val="24"/>
        </w:rPr>
        <w:t xml:space="preserve"> which was represented by the first claimant on 12 November 2011 in terms of which he was engaged as a sales manager for a salary and commission and was, </w:t>
      </w:r>
      <w:r w:rsidRPr="006D347A">
        <w:rPr>
          <w:rFonts w:ascii="Times New Roman" w:hAnsi="Times New Roman" w:cs="Times New Roman"/>
          <w:i/>
          <w:sz w:val="24"/>
          <w:szCs w:val="24"/>
        </w:rPr>
        <w:t xml:space="preserve">inter alia </w:t>
      </w:r>
      <w:r>
        <w:rPr>
          <w:rFonts w:ascii="Times New Roman" w:hAnsi="Times New Roman" w:cs="Times New Roman"/>
          <w:sz w:val="24"/>
          <w:szCs w:val="24"/>
        </w:rPr>
        <w:t>entitled to be paid “a share of 10%</w:t>
      </w:r>
      <w:r w:rsidR="00054C76">
        <w:rPr>
          <w:rFonts w:ascii="Times New Roman" w:hAnsi="Times New Roman" w:cs="Times New Roman"/>
          <w:sz w:val="24"/>
          <w:szCs w:val="24"/>
        </w:rPr>
        <w:t xml:space="preserve"> (ten </w:t>
      </w:r>
      <w:proofErr w:type="spellStart"/>
      <w:r w:rsidR="00054C76">
        <w:rPr>
          <w:rFonts w:ascii="Times New Roman" w:hAnsi="Times New Roman" w:cs="Times New Roman"/>
          <w:sz w:val="24"/>
          <w:szCs w:val="24"/>
        </w:rPr>
        <w:t>percent</w:t>
      </w:r>
      <w:proofErr w:type="spellEnd"/>
      <w:r w:rsidR="00054C76">
        <w:rPr>
          <w:rFonts w:ascii="Times New Roman" w:hAnsi="Times New Roman" w:cs="Times New Roman"/>
          <w:sz w:val="24"/>
          <w:szCs w:val="24"/>
        </w:rPr>
        <w:t>) of net profit of Harare Kawasaki”.  The preamble to that agreement reads:</w:t>
      </w:r>
    </w:p>
    <w:p w:rsidR="00442433" w:rsidRDefault="00442433" w:rsidP="007B3873">
      <w:pPr>
        <w:spacing w:after="0" w:line="240" w:lineRule="auto"/>
        <w:ind w:firstLine="720"/>
        <w:jc w:val="both"/>
        <w:rPr>
          <w:rFonts w:ascii="Times New Roman" w:hAnsi="Times New Roman" w:cs="Times New Roman"/>
          <w:sz w:val="24"/>
          <w:szCs w:val="24"/>
        </w:rPr>
      </w:pPr>
    </w:p>
    <w:p w:rsidR="008E4438" w:rsidRDefault="00A27F90" w:rsidP="008E44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following contract has been entered into by and between:</w:t>
      </w:r>
    </w:p>
    <w:p w:rsidR="008E4438" w:rsidRPr="00D814CF" w:rsidRDefault="008E4438" w:rsidP="008E4438">
      <w:pPr>
        <w:spacing w:after="0" w:line="240" w:lineRule="auto"/>
        <w:ind w:firstLine="720"/>
        <w:jc w:val="both"/>
        <w:rPr>
          <w:rFonts w:ascii="Times New Roman" w:hAnsi="Times New Roman" w:cs="Times New Roman"/>
          <w:sz w:val="24"/>
          <w:szCs w:val="24"/>
          <w:u w:val="single"/>
        </w:rPr>
      </w:pPr>
      <w:r w:rsidRPr="00D814CF">
        <w:rPr>
          <w:rFonts w:ascii="Times New Roman" w:hAnsi="Times New Roman" w:cs="Times New Roman"/>
          <w:sz w:val="24"/>
          <w:szCs w:val="24"/>
          <w:u w:val="single"/>
        </w:rPr>
        <w:t>HARARE KAWASAKI</w:t>
      </w:r>
    </w:p>
    <w:p w:rsidR="008E4438" w:rsidRDefault="008E4438" w:rsidP="008E44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represented</w:t>
      </w:r>
      <w:proofErr w:type="gramEnd"/>
      <w:r>
        <w:rPr>
          <w:rFonts w:ascii="Times New Roman" w:hAnsi="Times New Roman" w:cs="Times New Roman"/>
          <w:sz w:val="24"/>
          <w:szCs w:val="24"/>
        </w:rPr>
        <w:t xml:space="preserve"> by AW Mackintosh, managing director) of address:</w:t>
      </w:r>
    </w:p>
    <w:p w:rsidR="008E4438" w:rsidRDefault="008E4438" w:rsidP="008E44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162 The Chase</w:t>
      </w:r>
    </w:p>
    <w:p w:rsidR="008E4438" w:rsidRDefault="008E4438" w:rsidP="008E44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Mt Pleasant</w:t>
      </w:r>
    </w:p>
    <w:p w:rsidR="008E4438" w:rsidRDefault="008E4438" w:rsidP="008E44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Harare</w:t>
      </w:r>
    </w:p>
    <w:p w:rsidR="008E4438" w:rsidRDefault="008E4438" w:rsidP="008E44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hereinafter</w:t>
      </w:r>
      <w:proofErr w:type="gramEnd"/>
      <w:r>
        <w:rPr>
          <w:rFonts w:ascii="Times New Roman" w:hAnsi="Times New Roman" w:cs="Times New Roman"/>
          <w:sz w:val="24"/>
          <w:szCs w:val="24"/>
        </w:rPr>
        <w:t xml:space="preserve"> referred to as </w:t>
      </w:r>
    </w:p>
    <w:p w:rsidR="0038319F" w:rsidRDefault="00D07F91" w:rsidP="008E44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8E4438">
        <w:rPr>
          <w:rFonts w:ascii="Times New Roman" w:hAnsi="Times New Roman" w:cs="Times New Roman"/>
          <w:sz w:val="24"/>
          <w:szCs w:val="24"/>
        </w:rPr>
        <w:t>The Company</w:t>
      </w:r>
      <w:r>
        <w:rPr>
          <w:rFonts w:ascii="Times New Roman" w:hAnsi="Times New Roman" w:cs="Times New Roman"/>
          <w:sz w:val="24"/>
          <w:szCs w:val="24"/>
        </w:rPr>
        <w:t>’</w:t>
      </w:r>
      <w:r w:rsidR="008E4438">
        <w:rPr>
          <w:rFonts w:ascii="Times New Roman" w:hAnsi="Times New Roman" w:cs="Times New Roman"/>
          <w:sz w:val="24"/>
          <w:szCs w:val="24"/>
        </w:rPr>
        <w:t>)</w:t>
      </w:r>
      <w:r w:rsidR="00054C76">
        <w:rPr>
          <w:rFonts w:ascii="Times New Roman" w:hAnsi="Times New Roman" w:cs="Times New Roman"/>
          <w:sz w:val="24"/>
          <w:szCs w:val="24"/>
        </w:rPr>
        <w:t xml:space="preserve">  </w:t>
      </w:r>
      <w:r w:rsidR="006D347A">
        <w:rPr>
          <w:rFonts w:ascii="Times New Roman" w:hAnsi="Times New Roman" w:cs="Times New Roman"/>
          <w:sz w:val="24"/>
          <w:szCs w:val="24"/>
        </w:rPr>
        <w:t xml:space="preserve">      </w:t>
      </w:r>
      <w:r w:rsidR="00AA0512">
        <w:rPr>
          <w:rFonts w:ascii="Times New Roman" w:hAnsi="Times New Roman" w:cs="Times New Roman"/>
          <w:sz w:val="24"/>
          <w:szCs w:val="24"/>
        </w:rPr>
        <w:t xml:space="preserve">  </w:t>
      </w:r>
    </w:p>
    <w:p w:rsidR="008E4438" w:rsidRDefault="008E4438" w:rsidP="008E4438">
      <w:pPr>
        <w:spacing w:after="0" w:line="240" w:lineRule="auto"/>
        <w:ind w:firstLine="720"/>
        <w:jc w:val="both"/>
        <w:rPr>
          <w:rFonts w:ascii="Times New Roman" w:hAnsi="Times New Roman" w:cs="Times New Roman"/>
          <w:sz w:val="24"/>
          <w:szCs w:val="24"/>
        </w:rPr>
      </w:pPr>
    </w:p>
    <w:p w:rsidR="008E4438" w:rsidRDefault="008E4438" w:rsidP="008E44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w:t>
      </w:r>
    </w:p>
    <w:p w:rsidR="008E4438" w:rsidRDefault="008E4438" w:rsidP="008E4438">
      <w:pPr>
        <w:spacing w:after="0" w:line="240" w:lineRule="auto"/>
        <w:ind w:firstLine="720"/>
        <w:jc w:val="both"/>
        <w:rPr>
          <w:rFonts w:ascii="Times New Roman" w:hAnsi="Times New Roman" w:cs="Times New Roman"/>
          <w:sz w:val="24"/>
          <w:szCs w:val="24"/>
        </w:rPr>
      </w:pPr>
    </w:p>
    <w:p w:rsidR="008E4438" w:rsidRPr="00D814CF" w:rsidRDefault="008E4438" w:rsidP="008E4438">
      <w:pPr>
        <w:spacing w:after="0" w:line="240" w:lineRule="auto"/>
        <w:ind w:firstLine="720"/>
        <w:jc w:val="both"/>
        <w:rPr>
          <w:rFonts w:ascii="Times New Roman" w:hAnsi="Times New Roman" w:cs="Times New Roman"/>
          <w:sz w:val="24"/>
          <w:szCs w:val="24"/>
          <w:u w:val="single"/>
        </w:rPr>
      </w:pPr>
      <w:r w:rsidRPr="00D814CF">
        <w:rPr>
          <w:rFonts w:ascii="Times New Roman" w:hAnsi="Times New Roman" w:cs="Times New Roman"/>
          <w:sz w:val="24"/>
          <w:szCs w:val="24"/>
          <w:u w:val="single"/>
        </w:rPr>
        <w:t>PUMULANI NCUBE</w:t>
      </w:r>
    </w:p>
    <w:p w:rsidR="008E4438" w:rsidRDefault="008E4438" w:rsidP="008E44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represented</w:t>
      </w:r>
      <w:proofErr w:type="gramEnd"/>
      <w:r>
        <w:rPr>
          <w:rFonts w:ascii="Times New Roman" w:hAnsi="Times New Roman" w:cs="Times New Roman"/>
          <w:sz w:val="24"/>
          <w:szCs w:val="24"/>
        </w:rPr>
        <w:t xml:space="preserve"> by him), of address:</w:t>
      </w:r>
    </w:p>
    <w:p w:rsidR="008E4438" w:rsidRDefault="008E4438" w:rsidP="008E44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162 The Chase</w:t>
      </w:r>
    </w:p>
    <w:p w:rsidR="008E4438" w:rsidRDefault="008E4438" w:rsidP="008E44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Mt Pleasant</w:t>
      </w:r>
    </w:p>
    <w:p w:rsidR="008E4438" w:rsidRDefault="008E4438" w:rsidP="008E44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Harare</w:t>
      </w:r>
    </w:p>
    <w:p w:rsidR="008E4438" w:rsidRDefault="008E4438" w:rsidP="008E44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hereinafter</w:t>
      </w:r>
      <w:proofErr w:type="gramEnd"/>
      <w:r>
        <w:rPr>
          <w:rFonts w:ascii="Times New Roman" w:hAnsi="Times New Roman" w:cs="Times New Roman"/>
          <w:sz w:val="24"/>
          <w:szCs w:val="24"/>
        </w:rPr>
        <w:t xml:space="preserve"> referred to as </w:t>
      </w:r>
    </w:p>
    <w:p w:rsidR="008E4438" w:rsidRDefault="008E4438" w:rsidP="008E44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Consultant”)  </w:t>
      </w:r>
    </w:p>
    <w:p w:rsidR="008E4438" w:rsidRDefault="008E4438" w:rsidP="008E4438">
      <w:pPr>
        <w:spacing w:after="0" w:line="240" w:lineRule="auto"/>
        <w:ind w:firstLine="720"/>
        <w:jc w:val="both"/>
        <w:rPr>
          <w:rFonts w:ascii="Times New Roman" w:hAnsi="Times New Roman" w:cs="Times New Roman"/>
          <w:sz w:val="24"/>
          <w:szCs w:val="24"/>
        </w:rPr>
      </w:pPr>
    </w:p>
    <w:p w:rsidR="008E4438" w:rsidRDefault="008E4438" w:rsidP="008E44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Harare Kawasaki is a company incorporated in Zimbabwe, which undertakes </w:t>
      </w:r>
    </w:p>
    <w:p w:rsidR="00BC622F" w:rsidRDefault="008E4438" w:rsidP="008E4438">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Motorcycle sales, clothing and accessories for all aspects of motorcycling both for competition and leisure.”</w:t>
      </w:r>
      <w:proofErr w:type="gramEnd"/>
    </w:p>
    <w:p w:rsidR="00BC622F" w:rsidRDefault="00BC622F" w:rsidP="008E4438">
      <w:pPr>
        <w:spacing w:after="0" w:line="240" w:lineRule="auto"/>
        <w:ind w:left="720"/>
        <w:jc w:val="both"/>
        <w:rPr>
          <w:rFonts w:ascii="Times New Roman" w:hAnsi="Times New Roman" w:cs="Times New Roman"/>
          <w:sz w:val="24"/>
          <w:szCs w:val="24"/>
        </w:rPr>
      </w:pPr>
    </w:p>
    <w:p w:rsidR="00BC622F" w:rsidRDefault="00BC622F" w:rsidP="00BC62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due course the judgment creditor sued Harare Kawasaki under that consultancy agreement in case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HC 437/1</w:t>
      </w:r>
      <w:r w:rsidR="00D07F91">
        <w:rPr>
          <w:rFonts w:ascii="Times New Roman" w:hAnsi="Times New Roman" w:cs="Times New Roman"/>
          <w:sz w:val="24"/>
          <w:szCs w:val="24"/>
        </w:rPr>
        <w:t>3</w:t>
      </w:r>
      <w:r>
        <w:rPr>
          <w:rFonts w:ascii="Times New Roman" w:hAnsi="Times New Roman" w:cs="Times New Roman"/>
          <w:sz w:val="24"/>
          <w:szCs w:val="24"/>
        </w:rPr>
        <w:t xml:space="preserve"> for payment of the sum of $82 511</w:t>
      </w:r>
      <w:proofErr w:type="gramStart"/>
      <w:r>
        <w:rPr>
          <w:rFonts w:ascii="Times New Roman" w:hAnsi="Times New Roman" w:cs="Times New Roman"/>
          <w:sz w:val="24"/>
          <w:szCs w:val="24"/>
        </w:rPr>
        <w:t>,50</w:t>
      </w:r>
      <w:proofErr w:type="gramEnd"/>
      <w:r>
        <w:rPr>
          <w:rFonts w:ascii="Times New Roman" w:hAnsi="Times New Roman" w:cs="Times New Roman"/>
          <w:sz w:val="24"/>
          <w:szCs w:val="24"/>
        </w:rPr>
        <w:t xml:space="preserve"> aforesaid, due </w:t>
      </w:r>
      <w:r w:rsidR="00D07F91">
        <w:rPr>
          <w:rFonts w:ascii="Times New Roman" w:hAnsi="Times New Roman" w:cs="Times New Roman"/>
          <w:sz w:val="24"/>
          <w:szCs w:val="24"/>
        </w:rPr>
        <w:t xml:space="preserve">in </w:t>
      </w:r>
      <w:r>
        <w:rPr>
          <w:rFonts w:ascii="Times New Roman" w:hAnsi="Times New Roman" w:cs="Times New Roman"/>
          <w:sz w:val="24"/>
          <w:szCs w:val="24"/>
        </w:rPr>
        <w:t xml:space="preserve">terms of that agreement.  Judgment was granted in his favour on 25 March 2013.  It is the execution of that judgment which has given rise to these interpleader proceedings. </w:t>
      </w:r>
      <w:r w:rsidR="008E4438">
        <w:rPr>
          <w:rFonts w:ascii="Times New Roman" w:hAnsi="Times New Roman" w:cs="Times New Roman"/>
          <w:sz w:val="24"/>
          <w:szCs w:val="24"/>
        </w:rPr>
        <w:t xml:space="preserve">  </w:t>
      </w:r>
    </w:p>
    <w:p w:rsidR="00D814CF" w:rsidRDefault="00BC622F" w:rsidP="00BC62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opposing affidavit which he deposed to in his personal capacity as well as in his c</w:t>
      </w:r>
      <w:r w:rsidR="00D814CF">
        <w:rPr>
          <w:rFonts w:ascii="Times New Roman" w:hAnsi="Times New Roman" w:cs="Times New Roman"/>
          <w:sz w:val="24"/>
          <w:szCs w:val="24"/>
        </w:rPr>
        <w:t>apacity as a director of the second claimant</w:t>
      </w:r>
      <w:proofErr w:type="gramStart"/>
      <w:r w:rsidR="00D07F91">
        <w:rPr>
          <w:rFonts w:ascii="Times New Roman" w:hAnsi="Times New Roman" w:cs="Times New Roman"/>
          <w:sz w:val="24"/>
          <w:szCs w:val="24"/>
        </w:rPr>
        <w:t>,  the</w:t>
      </w:r>
      <w:proofErr w:type="gramEnd"/>
      <w:r w:rsidR="00D07F91">
        <w:rPr>
          <w:rFonts w:ascii="Times New Roman" w:hAnsi="Times New Roman" w:cs="Times New Roman"/>
          <w:sz w:val="24"/>
          <w:szCs w:val="24"/>
        </w:rPr>
        <w:t xml:space="preserve"> first claimant</w:t>
      </w:r>
      <w:r w:rsidR="00D814CF">
        <w:rPr>
          <w:rFonts w:ascii="Times New Roman" w:hAnsi="Times New Roman" w:cs="Times New Roman"/>
          <w:sz w:val="24"/>
          <w:szCs w:val="24"/>
        </w:rPr>
        <w:t xml:space="preserve"> stated that the applicant wrongly attached his assets as well as those of the second claimant because Harare Kawasaki is not a separate legal entity capable of owning assets or suing or being sued in its own right</w:t>
      </w:r>
      <w:r w:rsidR="00D07F91">
        <w:rPr>
          <w:rFonts w:ascii="Times New Roman" w:hAnsi="Times New Roman" w:cs="Times New Roman"/>
          <w:sz w:val="24"/>
          <w:szCs w:val="24"/>
        </w:rPr>
        <w:t>,</w:t>
      </w:r>
      <w:r w:rsidR="00D814CF">
        <w:rPr>
          <w:rFonts w:ascii="Times New Roman" w:hAnsi="Times New Roman" w:cs="Times New Roman"/>
          <w:sz w:val="24"/>
          <w:szCs w:val="24"/>
        </w:rPr>
        <w:t xml:space="preserve"> it being merely a brand name under which the second claimant conducts business.  He maintained that the writ of execution issued against Harare Kawasaki was a nullity for the same reason given that it was issued against a non-existent entity.</w:t>
      </w:r>
    </w:p>
    <w:p w:rsidR="005E4C89" w:rsidRDefault="005C42FC" w:rsidP="00BC62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his personal claim, the first claimant made reference to vehicle registration books showing that a Trailer Super Bike and a Mazda </w:t>
      </w:r>
      <w:proofErr w:type="spellStart"/>
      <w:r>
        <w:rPr>
          <w:rFonts w:ascii="Times New Roman" w:hAnsi="Times New Roman" w:cs="Times New Roman"/>
          <w:sz w:val="24"/>
          <w:szCs w:val="24"/>
        </w:rPr>
        <w:t>Demio</w:t>
      </w:r>
      <w:proofErr w:type="spellEnd"/>
      <w:r>
        <w:rPr>
          <w:rFonts w:ascii="Times New Roman" w:hAnsi="Times New Roman" w:cs="Times New Roman"/>
          <w:sz w:val="24"/>
          <w:szCs w:val="24"/>
        </w:rPr>
        <w:t xml:space="preserve"> belong to himself while</w:t>
      </w:r>
      <w:r w:rsidR="00C822FC">
        <w:rPr>
          <w:rFonts w:ascii="Times New Roman" w:hAnsi="Times New Roman" w:cs="Times New Roman"/>
          <w:sz w:val="24"/>
          <w:szCs w:val="24"/>
        </w:rPr>
        <w:t xml:space="preserve"> a Ford Ranger </w:t>
      </w:r>
      <w:r w:rsidR="009E4652">
        <w:rPr>
          <w:rFonts w:ascii="Times New Roman" w:hAnsi="Times New Roman" w:cs="Times New Roman"/>
          <w:sz w:val="24"/>
          <w:szCs w:val="24"/>
        </w:rPr>
        <w:t xml:space="preserve">pickup belongs to </w:t>
      </w:r>
      <w:r w:rsidR="00D07F91">
        <w:rPr>
          <w:rFonts w:ascii="Times New Roman" w:hAnsi="Times New Roman" w:cs="Times New Roman"/>
          <w:sz w:val="24"/>
          <w:szCs w:val="24"/>
        </w:rPr>
        <w:t>G</w:t>
      </w:r>
      <w:r w:rsidR="009E4652">
        <w:rPr>
          <w:rFonts w:ascii="Times New Roman" w:hAnsi="Times New Roman" w:cs="Times New Roman"/>
          <w:sz w:val="24"/>
          <w:szCs w:val="24"/>
        </w:rPr>
        <w:t>renadier Safaris (Pvt) Ltd and a Range Rov</w:t>
      </w:r>
      <w:r w:rsidR="00C822FC">
        <w:rPr>
          <w:rFonts w:ascii="Times New Roman" w:hAnsi="Times New Roman" w:cs="Times New Roman"/>
          <w:sz w:val="24"/>
          <w:szCs w:val="24"/>
        </w:rPr>
        <w:t>er Station wagon belongs</w:t>
      </w:r>
      <w:r w:rsidR="009E4652">
        <w:rPr>
          <w:rFonts w:ascii="Times New Roman" w:hAnsi="Times New Roman" w:cs="Times New Roman"/>
          <w:sz w:val="24"/>
          <w:szCs w:val="24"/>
        </w:rPr>
        <w:t xml:space="preserve"> to Charles Phillip </w:t>
      </w:r>
      <w:proofErr w:type="spellStart"/>
      <w:r w:rsidR="009E4652">
        <w:rPr>
          <w:rFonts w:ascii="Times New Roman" w:hAnsi="Times New Roman" w:cs="Times New Roman"/>
          <w:sz w:val="24"/>
          <w:szCs w:val="24"/>
        </w:rPr>
        <w:t>Bwerinofa</w:t>
      </w:r>
      <w:proofErr w:type="spellEnd"/>
      <w:r w:rsidR="009E4652">
        <w:rPr>
          <w:rFonts w:ascii="Times New Roman" w:hAnsi="Times New Roman" w:cs="Times New Roman"/>
          <w:sz w:val="24"/>
          <w:szCs w:val="24"/>
        </w:rPr>
        <w:t>.  I must mention that at the hearing of the matter Mr</w:t>
      </w:r>
      <w:r w:rsidR="009E4652" w:rsidRPr="009E4652">
        <w:rPr>
          <w:rFonts w:ascii="Times New Roman" w:hAnsi="Times New Roman" w:cs="Times New Roman"/>
          <w:i/>
          <w:sz w:val="24"/>
          <w:szCs w:val="24"/>
        </w:rPr>
        <w:t xml:space="preserve"> </w:t>
      </w:r>
      <w:proofErr w:type="spellStart"/>
      <w:r w:rsidR="009E4652" w:rsidRPr="009E4652">
        <w:rPr>
          <w:rFonts w:ascii="Times New Roman" w:hAnsi="Times New Roman" w:cs="Times New Roman"/>
          <w:i/>
          <w:sz w:val="24"/>
          <w:szCs w:val="24"/>
        </w:rPr>
        <w:t>Simango</w:t>
      </w:r>
      <w:proofErr w:type="spellEnd"/>
      <w:r w:rsidR="009E4652">
        <w:rPr>
          <w:rFonts w:ascii="Times New Roman" w:hAnsi="Times New Roman" w:cs="Times New Roman"/>
          <w:sz w:val="24"/>
          <w:szCs w:val="24"/>
        </w:rPr>
        <w:t xml:space="preserve"> who appeared for the judgment creditor conceded that there is no basis</w:t>
      </w:r>
      <w:r w:rsidR="005E4C89">
        <w:rPr>
          <w:rFonts w:ascii="Times New Roman" w:hAnsi="Times New Roman" w:cs="Times New Roman"/>
          <w:sz w:val="24"/>
          <w:szCs w:val="24"/>
        </w:rPr>
        <w:t xml:space="preserve"> for refusing to admit the claim for the vehicles and therefore that they should be </w:t>
      </w:r>
      <w:r w:rsidR="005E4C89">
        <w:rPr>
          <w:rFonts w:ascii="Times New Roman" w:hAnsi="Times New Roman" w:cs="Times New Roman"/>
          <w:sz w:val="24"/>
          <w:szCs w:val="24"/>
        </w:rPr>
        <w:lastRenderedPageBreak/>
        <w:t>released.  Nothing more needs to be said about that aspect of the dispute</w:t>
      </w:r>
      <w:r w:rsidR="00D07F91">
        <w:rPr>
          <w:rFonts w:ascii="Times New Roman" w:hAnsi="Times New Roman" w:cs="Times New Roman"/>
          <w:sz w:val="24"/>
          <w:szCs w:val="24"/>
        </w:rPr>
        <w:t xml:space="preserve">.  An order for </w:t>
      </w:r>
      <w:proofErr w:type="gramStart"/>
      <w:r w:rsidR="00D07F91">
        <w:rPr>
          <w:rFonts w:ascii="Times New Roman" w:hAnsi="Times New Roman" w:cs="Times New Roman"/>
          <w:sz w:val="24"/>
          <w:szCs w:val="24"/>
        </w:rPr>
        <w:t xml:space="preserve">the </w:t>
      </w:r>
      <w:r w:rsidR="005E4C89">
        <w:rPr>
          <w:rFonts w:ascii="Times New Roman" w:hAnsi="Times New Roman" w:cs="Times New Roman"/>
          <w:sz w:val="24"/>
          <w:szCs w:val="24"/>
        </w:rPr>
        <w:t xml:space="preserve"> release</w:t>
      </w:r>
      <w:proofErr w:type="gramEnd"/>
      <w:r w:rsidR="005E4C89">
        <w:rPr>
          <w:rFonts w:ascii="Times New Roman" w:hAnsi="Times New Roman" w:cs="Times New Roman"/>
          <w:sz w:val="24"/>
          <w:szCs w:val="24"/>
        </w:rPr>
        <w:t xml:space="preserve"> of the vehicles will be made.</w:t>
      </w:r>
    </w:p>
    <w:p w:rsidR="005E4C89" w:rsidRDefault="005E4C89" w:rsidP="00BC62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claim to the rest of the items placed under attachment, Mr </w:t>
      </w:r>
      <w:proofErr w:type="spellStart"/>
      <w:r w:rsidRPr="008C2FA7">
        <w:rPr>
          <w:rFonts w:ascii="Times New Roman" w:hAnsi="Times New Roman" w:cs="Times New Roman"/>
          <w:i/>
          <w:sz w:val="24"/>
          <w:szCs w:val="24"/>
        </w:rPr>
        <w:t>Tanyanyiwa</w:t>
      </w:r>
      <w:proofErr w:type="spellEnd"/>
      <w:r w:rsidRPr="008C2FA7">
        <w:rPr>
          <w:rFonts w:ascii="Times New Roman" w:hAnsi="Times New Roman" w:cs="Times New Roman"/>
          <w:i/>
          <w:sz w:val="24"/>
          <w:szCs w:val="24"/>
        </w:rPr>
        <w:t xml:space="preserve"> </w:t>
      </w:r>
      <w:r>
        <w:rPr>
          <w:rFonts w:ascii="Times New Roman" w:hAnsi="Times New Roman" w:cs="Times New Roman"/>
          <w:sz w:val="24"/>
          <w:szCs w:val="24"/>
        </w:rPr>
        <w:t xml:space="preserve">for the first and second claimants submitted that the property in question belongs to the second claimant which is a duly incorporated company and is therefore not Harare Kawasaki, a mere brand name.  </w:t>
      </w:r>
      <w:r w:rsidR="00246C3B">
        <w:rPr>
          <w:rFonts w:ascii="Times New Roman" w:hAnsi="Times New Roman" w:cs="Times New Roman"/>
          <w:sz w:val="24"/>
          <w:szCs w:val="24"/>
        </w:rPr>
        <w:t>A</w:t>
      </w:r>
      <w:r>
        <w:rPr>
          <w:rFonts w:ascii="Times New Roman" w:hAnsi="Times New Roman" w:cs="Times New Roman"/>
          <w:sz w:val="24"/>
          <w:szCs w:val="24"/>
        </w:rPr>
        <w:t>s Harare Kawasaki does not exist as a separate entity the attachment of property belonging to the second claimant was wrong.  He however conceded that it is the second claimant which trades as Harare Kawasaki.  It also employed the judgment creditor.</w:t>
      </w:r>
    </w:p>
    <w:p w:rsidR="00C45A7E" w:rsidRDefault="005E4C89" w:rsidP="00BC62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8C2FA7">
        <w:rPr>
          <w:rFonts w:ascii="Times New Roman" w:hAnsi="Times New Roman" w:cs="Times New Roman"/>
          <w:i/>
          <w:sz w:val="24"/>
          <w:szCs w:val="24"/>
        </w:rPr>
        <w:t>Tanyanyiwa</w:t>
      </w:r>
      <w:proofErr w:type="spellEnd"/>
      <w:r>
        <w:rPr>
          <w:rFonts w:ascii="Times New Roman" w:hAnsi="Times New Roman" w:cs="Times New Roman"/>
          <w:sz w:val="24"/>
          <w:szCs w:val="24"/>
        </w:rPr>
        <w:t xml:space="preserve"> submitted</w:t>
      </w:r>
      <w:r w:rsidR="004F07D9">
        <w:rPr>
          <w:rFonts w:ascii="Times New Roman" w:hAnsi="Times New Roman" w:cs="Times New Roman"/>
          <w:sz w:val="24"/>
          <w:szCs w:val="24"/>
        </w:rPr>
        <w:t xml:space="preserve"> that while Order 2A r 8C allows for a person carrying on business in a name or style to be sued in that name or style, that rule either does not apply to incorporations or it has been overtaken by time.</w:t>
      </w:r>
    </w:p>
    <w:p w:rsidR="00C45A7E" w:rsidRDefault="00C45A7E" w:rsidP="00753E71">
      <w:pPr>
        <w:spacing w:after="0" w:line="240" w:lineRule="auto"/>
        <w:jc w:val="both"/>
        <w:rPr>
          <w:rFonts w:ascii="Times New Roman" w:hAnsi="Times New Roman" w:cs="Times New Roman"/>
          <w:sz w:val="24"/>
          <w:szCs w:val="24"/>
        </w:rPr>
      </w:pPr>
    </w:p>
    <w:p w:rsidR="00C45A7E" w:rsidRDefault="00C45A7E" w:rsidP="00C45A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Order 2A r 8C provides:</w:t>
      </w:r>
    </w:p>
    <w:p w:rsidR="00753E71" w:rsidRDefault="00753E71" w:rsidP="00753E71">
      <w:pPr>
        <w:spacing w:after="0" w:line="240" w:lineRule="auto"/>
        <w:jc w:val="both"/>
        <w:rPr>
          <w:rFonts w:ascii="Times New Roman" w:hAnsi="Times New Roman" w:cs="Times New Roman"/>
          <w:sz w:val="24"/>
          <w:szCs w:val="24"/>
        </w:rPr>
      </w:pPr>
    </w:p>
    <w:p w:rsidR="005C42FC" w:rsidRDefault="00C45A7E" w:rsidP="00C45A7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“Subject to this Order, a person carrying on business in a name or style other than his </w:t>
      </w:r>
      <w:proofErr w:type="gramStart"/>
      <w:r>
        <w:rPr>
          <w:rFonts w:ascii="Times New Roman" w:hAnsi="Times New Roman" w:cs="Times New Roman"/>
          <w:sz w:val="24"/>
          <w:szCs w:val="24"/>
        </w:rPr>
        <w:t>own  name</w:t>
      </w:r>
      <w:proofErr w:type="gramEnd"/>
      <w:r>
        <w:rPr>
          <w:rFonts w:ascii="Times New Roman" w:hAnsi="Times New Roman" w:cs="Times New Roman"/>
          <w:sz w:val="24"/>
          <w:szCs w:val="24"/>
        </w:rPr>
        <w:t xml:space="preserve"> may sue or be sued in that name or style as if it were the name of an association, and rules 8A and 8B shall apply, </w:t>
      </w:r>
      <w:r w:rsidRPr="008C2FA7">
        <w:rPr>
          <w:rFonts w:ascii="Times New Roman" w:hAnsi="Times New Roman" w:cs="Times New Roman"/>
          <w:i/>
          <w:sz w:val="24"/>
          <w:szCs w:val="24"/>
        </w:rPr>
        <w:t>mutatis mutandis</w:t>
      </w:r>
      <w:r>
        <w:rPr>
          <w:rFonts w:ascii="Times New Roman" w:hAnsi="Times New Roman" w:cs="Times New Roman"/>
          <w:sz w:val="24"/>
          <w:szCs w:val="24"/>
        </w:rPr>
        <w:t xml:space="preserve">, to any such proceedings.”    </w:t>
      </w:r>
      <w:r w:rsidR="004F07D9">
        <w:rPr>
          <w:rFonts w:ascii="Times New Roman" w:hAnsi="Times New Roman" w:cs="Times New Roman"/>
          <w:sz w:val="24"/>
          <w:szCs w:val="24"/>
        </w:rPr>
        <w:t xml:space="preserve">  </w:t>
      </w:r>
      <w:r w:rsidR="005E4C89">
        <w:rPr>
          <w:rFonts w:ascii="Times New Roman" w:hAnsi="Times New Roman" w:cs="Times New Roman"/>
          <w:sz w:val="24"/>
          <w:szCs w:val="24"/>
        </w:rPr>
        <w:t xml:space="preserve">  </w:t>
      </w:r>
      <w:r w:rsidR="009E4652">
        <w:rPr>
          <w:rFonts w:ascii="Times New Roman" w:hAnsi="Times New Roman" w:cs="Times New Roman"/>
          <w:sz w:val="24"/>
          <w:szCs w:val="24"/>
        </w:rPr>
        <w:t xml:space="preserve"> </w:t>
      </w:r>
      <w:r w:rsidR="005C42FC">
        <w:rPr>
          <w:rFonts w:ascii="Times New Roman" w:hAnsi="Times New Roman" w:cs="Times New Roman"/>
          <w:sz w:val="24"/>
          <w:szCs w:val="24"/>
        </w:rPr>
        <w:t xml:space="preserve">  </w:t>
      </w:r>
    </w:p>
    <w:p w:rsidR="008E4438" w:rsidRDefault="00D814CF" w:rsidP="00BC62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E4438">
        <w:rPr>
          <w:rFonts w:ascii="Times New Roman" w:hAnsi="Times New Roman" w:cs="Times New Roman"/>
          <w:sz w:val="24"/>
          <w:szCs w:val="24"/>
        </w:rPr>
        <w:t xml:space="preserve">       </w:t>
      </w:r>
    </w:p>
    <w:p w:rsidR="008E4438" w:rsidRDefault="00C45A7E" w:rsidP="00D2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entire </w:t>
      </w:r>
      <w:r w:rsidR="008C2FA7">
        <w:rPr>
          <w:rFonts w:ascii="Times New Roman" w:hAnsi="Times New Roman" w:cs="Times New Roman"/>
          <w:sz w:val="24"/>
          <w:szCs w:val="24"/>
        </w:rPr>
        <w:t>O</w:t>
      </w:r>
      <w:r>
        <w:rPr>
          <w:rFonts w:ascii="Times New Roman" w:hAnsi="Times New Roman" w:cs="Times New Roman"/>
          <w:sz w:val="24"/>
          <w:szCs w:val="24"/>
        </w:rPr>
        <w:t>rder 2A relates</w:t>
      </w:r>
      <w:r w:rsidR="008C2FA7">
        <w:rPr>
          <w:rFonts w:ascii="Times New Roman" w:hAnsi="Times New Roman" w:cs="Times New Roman"/>
          <w:sz w:val="24"/>
          <w:szCs w:val="24"/>
        </w:rPr>
        <w:t>,</w:t>
      </w:r>
      <w:r>
        <w:rPr>
          <w:rFonts w:ascii="Times New Roman" w:hAnsi="Times New Roman" w:cs="Times New Roman"/>
          <w:sz w:val="24"/>
          <w:szCs w:val="24"/>
        </w:rPr>
        <w:t xml:space="preserve"> as the heading suggests, to “proceedings by or against Associations, etc.” </w:t>
      </w:r>
      <w:r w:rsidR="008C2FA7">
        <w:rPr>
          <w:rFonts w:ascii="Times New Roman" w:hAnsi="Times New Roman" w:cs="Times New Roman"/>
          <w:sz w:val="24"/>
          <w:szCs w:val="24"/>
        </w:rPr>
        <w:t>T</w:t>
      </w:r>
      <w:r>
        <w:rPr>
          <w:rFonts w:ascii="Times New Roman" w:hAnsi="Times New Roman" w:cs="Times New Roman"/>
          <w:sz w:val="24"/>
          <w:szCs w:val="24"/>
        </w:rPr>
        <w:t xml:space="preserve">o my mind that heading has a telling effect on the extent of its application especially when read with the word “person” in r 8C.  </w:t>
      </w:r>
      <w:r w:rsidR="008E4438">
        <w:rPr>
          <w:rFonts w:ascii="Times New Roman" w:hAnsi="Times New Roman" w:cs="Times New Roman"/>
          <w:sz w:val="24"/>
          <w:szCs w:val="24"/>
        </w:rPr>
        <w:t xml:space="preserve"> </w:t>
      </w:r>
    </w:p>
    <w:p w:rsidR="00DB612D" w:rsidRDefault="00D27A9F" w:rsidP="00D27A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8C2FA7">
        <w:rPr>
          <w:rFonts w:ascii="Times New Roman" w:hAnsi="Times New Roman" w:cs="Times New Roman"/>
          <w:i/>
          <w:sz w:val="24"/>
          <w:szCs w:val="24"/>
        </w:rPr>
        <w:t>Tanyanyiwa</w:t>
      </w:r>
      <w:proofErr w:type="spellEnd"/>
      <w:r>
        <w:rPr>
          <w:rFonts w:ascii="Times New Roman" w:hAnsi="Times New Roman" w:cs="Times New Roman"/>
          <w:sz w:val="24"/>
          <w:szCs w:val="24"/>
        </w:rPr>
        <w:t xml:space="preserve"> relied on the authority of </w:t>
      </w:r>
      <w:proofErr w:type="spellStart"/>
      <w:r w:rsidRPr="00D27A9F">
        <w:rPr>
          <w:rFonts w:ascii="Times New Roman" w:hAnsi="Times New Roman" w:cs="Times New Roman"/>
          <w:i/>
          <w:sz w:val="24"/>
          <w:szCs w:val="24"/>
        </w:rPr>
        <w:t>Inyanga</w:t>
      </w:r>
      <w:proofErr w:type="spellEnd"/>
      <w:r w:rsidRPr="00D27A9F">
        <w:rPr>
          <w:rFonts w:ascii="Times New Roman" w:hAnsi="Times New Roman" w:cs="Times New Roman"/>
          <w:i/>
          <w:sz w:val="24"/>
          <w:szCs w:val="24"/>
        </w:rPr>
        <w:t xml:space="preserve"> Downs Orchards</w:t>
      </w:r>
      <w:r>
        <w:rPr>
          <w:rFonts w:ascii="Times New Roman" w:hAnsi="Times New Roman" w:cs="Times New Roman"/>
          <w:sz w:val="24"/>
          <w:szCs w:val="24"/>
        </w:rPr>
        <w:t xml:space="preserve"> v </w:t>
      </w:r>
      <w:proofErr w:type="spellStart"/>
      <w:r w:rsidRPr="00D27A9F">
        <w:rPr>
          <w:rFonts w:ascii="Times New Roman" w:hAnsi="Times New Roman" w:cs="Times New Roman"/>
          <w:i/>
          <w:sz w:val="24"/>
          <w:szCs w:val="24"/>
        </w:rPr>
        <w:t>Buwu</w:t>
      </w:r>
      <w:proofErr w:type="spellEnd"/>
      <w:r w:rsidRPr="00D27A9F">
        <w:rPr>
          <w:rFonts w:ascii="Times New Roman" w:hAnsi="Times New Roman" w:cs="Times New Roman"/>
          <w:i/>
          <w:sz w:val="24"/>
          <w:szCs w:val="24"/>
        </w:rPr>
        <w:t xml:space="preserve"> </w:t>
      </w:r>
      <w:r>
        <w:rPr>
          <w:rFonts w:ascii="Times New Roman" w:hAnsi="Times New Roman" w:cs="Times New Roman"/>
          <w:sz w:val="24"/>
          <w:szCs w:val="24"/>
        </w:rPr>
        <w:t>HH 108/10 in which MUSAKWA J stated at p 5 of the cyclostyled judgment</w:t>
      </w:r>
      <w:r w:rsidR="00DB612D">
        <w:rPr>
          <w:rFonts w:ascii="Times New Roman" w:hAnsi="Times New Roman" w:cs="Times New Roman"/>
          <w:sz w:val="24"/>
          <w:szCs w:val="24"/>
        </w:rPr>
        <w:t>:</w:t>
      </w:r>
    </w:p>
    <w:p w:rsidR="00C26842" w:rsidRDefault="00C26842" w:rsidP="00D27A9F">
      <w:pPr>
        <w:spacing w:after="0" w:line="360" w:lineRule="auto"/>
        <w:ind w:firstLine="720"/>
        <w:jc w:val="both"/>
        <w:rPr>
          <w:rFonts w:ascii="Times New Roman" w:hAnsi="Times New Roman" w:cs="Times New Roman"/>
          <w:sz w:val="24"/>
          <w:szCs w:val="24"/>
        </w:rPr>
      </w:pPr>
    </w:p>
    <w:p w:rsidR="00C26842" w:rsidRDefault="00DB612D" w:rsidP="00C2684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“Regarding the identity of the applicant, Mr </w:t>
      </w:r>
      <w:proofErr w:type="spellStart"/>
      <w:r w:rsidRPr="00246C3B">
        <w:rPr>
          <w:rFonts w:ascii="Times New Roman" w:hAnsi="Times New Roman" w:cs="Times New Roman"/>
          <w:i/>
          <w:sz w:val="24"/>
          <w:szCs w:val="24"/>
        </w:rPr>
        <w:t>Mpofu</w:t>
      </w:r>
      <w:proofErr w:type="spellEnd"/>
      <w:r>
        <w:rPr>
          <w:rFonts w:ascii="Times New Roman" w:hAnsi="Times New Roman" w:cs="Times New Roman"/>
          <w:sz w:val="24"/>
          <w:szCs w:val="24"/>
        </w:rPr>
        <w:t xml:space="preserve"> submitted that a party may sue or be sued by its trade name.  Mr </w:t>
      </w:r>
      <w:proofErr w:type="spellStart"/>
      <w:r w:rsidRPr="00246C3B">
        <w:rPr>
          <w:rFonts w:ascii="Times New Roman" w:hAnsi="Times New Roman" w:cs="Times New Roman"/>
          <w:i/>
          <w:sz w:val="24"/>
          <w:szCs w:val="24"/>
        </w:rPr>
        <w:t>Mpofu</w:t>
      </w:r>
      <w:proofErr w:type="spellEnd"/>
      <w:r>
        <w:rPr>
          <w:rFonts w:ascii="Times New Roman" w:hAnsi="Times New Roman" w:cs="Times New Roman"/>
          <w:sz w:val="24"/>
          <w:szCs w:val="24"/>
        </w:rPr>
        <w:t xml:space="preserve"> cited Order 2A rule 8.  However this provision relates to associates being able to sue or be sued in the name of the association.  He must have had in mind Order 2A rule 8C -----.  As submitted by Mr </w:t>
      </w:r>
      <w:proofErr w:type="spellStart"/>
      <w:r w:rsidRPr="00246C3B">
        <w:rPr>
          <w:rFonts w:ascii="Times New Roman" w:hAnsi="Times New Roman" w:cs="Times New Roman"/>
          <w:i/>
          <w:sz w:val="24"/>
          <w:szCs w:val="24"/>
        </w:rPr>
        <w:t>Chik</w:t>
      </w:r>
      <w:r w:rsidR="008C2FA7">
        <w:rPr>
          <w:rFonts w:ascii="Times New Roman" w:hAnsi="Times New Roman" w:cs="Times New Roman"/>
          <w:i/>
          <w:sz w:val="24"/>
          <w:szCs w:val="24"/>
        </w:rPr>
        <w:t>u</w:t>
      </w:r>
      <w:r w:rsidRPr="00246C3B">
        <w:rPr>
          <w:rFonts w:ascii="Times New Roman" w:hAnsi="Times New Roman" w:cs="Times New Roman"/>
          <w:i/>
          <w:sz w:val="24"/>
          <w:szCs w:val="24"/>
        </w:rPr>
        <w:t>mbirike</w:t>
      </w:r>
      <w:proofErr w:type="spellEnd"/>
      <w:r>
        <w:rPr>
          <w:rFonts w:ascii="Times New Roman" w:hAnsi="Times New Roman" w:cs="Times New Roman"/>
          <w:sz w:val="24"/>
          <w:szCs w:val="24"/>
        </w:rPr>
        <w:t xml:space="preserve">, in the papers before this court the applicant is not described as an association.  Reverting to rule 8C Mr </w:t>
      </w:r>
      <w:proofErr w:type="spellStart"/>
      <w:r w:rsidRPr="00246C3B">
        <w:rPr>
          <w:rFonts w:ascii="Times New Roman" w:hAnsi="Times New Roman" w:cs="Times New Roman"/>
          <w:i/>
          <w:sz w:val="24"/>
          <w:szCs w:val="24"/>
        </w:rPr>
        <w:t>Mpofu</w:t>
      </w:r>
      <w:proofErr w:type="spellEnd"/>
      <w:r>
        <w:rPr>
          <w:rFonts w:ascii="Times New Roman" w:hAnsi="Times New Roman" w:cs="Times New Roman"/>
          <w:sz w:val="24"/>
          <w:szCs w:val="24"/>
        </w:rPr>
        <w:t xml:space="preserve"> sought to argue that the applicant is sufficiently described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3 of the </w:t>
      </w:r>
      <w:r w:rsidR="00C26842">
        <w:rPr>
          <w:rFonts w:ascii="Times New Roman" w:hAnsi="Times New Roman" w:cs="Times New Roman"/>
          <w:sz w:val="24"/>
          <w:szCs w:val="24"/>
        </w:rPr>
        <w:t>founding affidavit where it is stated that:</w:t>
      </w:r>
    </w:p>
    <w:p w:rsidR="00C26842" w:rsidRDefault="00C26842" w:rsidP="00C26842">
      <w:pPr>
        <w:spacing w:after="0" w:line="240" w:lineRule="auto"/>
        <w:ind w:left="720"/>
        <w:jc w:val="both"/>
        <w:rPr>
          <w:rFonts w:ascii="Times New Roman" w:hAnsi="Times New Roman" w:cs="Times New Roman"/>
          <w:sz w:val="24"/>
          <w:szCs w:val="24"/>
        </w:rPr>
      </w:pPr>
    </w:p>
    <w:p w:rsidR="00C26842" w:rsidRDefault="00C26842" w:rsidP="00C26842">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‘The applicant, as a person at law was first incorporated in terms of the law as far back as 1968.’</w:t>
      </w:r>
    </w:p>
    <w:p w:rsidR="00C26842" w:rsidRDefault="00C26842" w:rsidP="00C26842">
      <w:pPr>
        <w:spacing w:after="0" w:line="240" w:lineRule="auto"/>
        <w:jc w:val="both"/>
        <w:rPr>
          <w:rFonts w:ascii="Times New Roman" w:hAnsi="Times New Roman" w:cs="Times New Roman"/>
          <w:sz w:val="24"/>
          <w:szCs w:val="24"/>
        </w:rPr>
      </w:pPr>
    </w:p>
    <w:p w:rsidR="002A5004" w:rsidRDefault="00C26842" w:rsidP="00C2684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Now, the effect of incorporation is that a company assumes the name by which it is registered.  In this respect </w:t>
      </w:r>
      <w:r w:rsidR="00722FB6">
        <w:rPr>
          <w:rFonts w:ascii="Times New Roman" w:hAnsi="Times New Roman" w:cs="Times New Roman"/>
          <w:sz w:val="24"/>
          <w:szCs w:val="24"/>
        </w:rPr>
        <w:t>s</w:t>
      </w:r>
      <w:r>
        <w:rPr>
          <w:rFonts w:ascii="Times New Roman" w:hAnsi="Times New Roman" w:cs="Times New Roman"/>
          <w:sz w:val="24"/>
          <w:szCs w:val="24"/>
        </w:rPr>
        <w:t xml:space="preserve">ee s 22 (2) of the Companies Act [Cap 24:03].  Although </w:t>
      </w:r>
      <w:r>
        <w:rPr>
          <w:rFonts w:ascii="Times New Roman" w:hAnsi="Times New Roman" w:cs="Times New Roman"/>
          <w:sz w:val="24"/>
          <w:szCs w:val="24"/>
        </w:rPr>
        <w:lastRenderedPageBreak/>
        <w:t xml:space="preserve">Mr </w:t>
      </w:r>
      <w:proofErr w:type="spellStart"/>
      <w:r w:rsidRPr="00041A79">
        <w:rPr>
          <w:rFonts w:ascii="Times New Roman" w:hAnsi="Times New Roman" w:cs="Times New Roman"/>
          <w:i/>
          <w:sz w:val="24"/>
          <w:szCs w:val="24"/>
        </w:rPr>
        <w:t>Mpofu</w:t>
      </w:r>
      <w:proofErr w:type="spellEnd"/>
      <w:r>
        <w:rPr>
          <w:rFonts w:ascii="Times New Roman" w:hAnsi="Times New Roman" w:cs="Times New Roman"/>
          <w:sz w:val="24"/>
          <w:szCs w:val="24"/>
        </w:rPr>
        <w:t xml:space="preserve"> drew the court</w:t>
      </w:r>
      <w:r w:rsidR="00722FB6">
        <w:rPr>
          <w:rFonts w:ascii="Times New Roman" w:hAnsi="Times New Roman" w:cs="Times New Roman"/>
          <w:sz w:val="24"/>
          <w:szCs w:val="24"/>
        </w:rPr>
        <w:t>’</w:t>
      </w:r>
      <w:r>
        <w:rPr>
          <w:rFonts w:ascii="Times New Roman" w:hAnsi="Times New Roman" w:cs="Times New Roman"/>
          <w:sz w:val="24"/>
          <w:szCs w:val="24"/>
        </w:rPr>
        <w:t xml:space="preserve">s attention to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3 of the founding affidavit, it is clear that the applicant is not sufficiently described by its trade name.  Therefore Mr </w:t>
      </w:r>
      <w:proofErr w:type="spellStart"/>
      <w:r w:rsidRPr="00041A79">
        <w:rPr>
          <w:rFonts w:ascii="Times New Roman" w:hAnsi="Times New Roman" w:cs="Times New Roman"/>
          <w:i/>
          <w:sz w:val="24"/>
          <w:szCs w:val="24"/>
        </w:rPr>
        <w:t>Chikumbirike</w:t>
      </w:r>
      <w:proofErr w:type="spellEnd"/>
      <w:r>
        <w:rPr>
          <w:rFonts w:ascii="Times New Roman" w:hAnsi="Times New Roman" w:cs="Times New Roman"/>
          <w:sz w:val="24"/>
          <w:szCs w:val="24"/>
        </w:rPr>
        <w:t xml:space="preserve"> was quite correct that the respondent does not know who </w:t>
      </w:r>
      <w:proofErr w:type="spellStart"/>
      <w:r>
        <w:rPr>
          <w:rFonts w:ascii="Times New Roman" w:hAnsi="Times New Roman" w:cs="Times New Roman"/>
          <w:sz w:val="24"/>
          <w:szCs w:val="24"/>
        </w:rPr>
        <w:t>Inyanga</w:t>
      </w:r>
      <w:proofErr w:type="spellEnd"/>
      <w:r>
        <w:rPr>
          <w:rFonts w:ascii="Times New Roman" w:hAnsi="Times New Roman" w:cs="Times New Roman"/>
          <w:sz w:val="24"/>
          <w:szCs w:val="24"/>
        </w:rPr>
        <w:t xml:space="preserve"> Downs Orchard is.  The applicant should have instituted proceedings in the name by which it was incorporated.</w:t>
      </w:r>
      <w:r w:rsidR="00AB4EB8">
        <w:rPr>
          <w:rFonts w:ascii="Times New Roman" w:hAnsi="Times New Roman" w:cs="Times New Roman"/>
          <w:sz w:val="24"/>
          <w:szCs w:val="24"/>
        </w:rPr>
        <w:t>”</w:t>
      </w:r>
    </w:p>
    <w:p w:rsidR="002A5004" w:rsidRDefault="002A5004" w:rsidP="002A5004">
      <w:pPr>
        <w:spacing w:after="0" w:line="240" w:lineRule="auto"/>
        <w:jc w:val="both"/>
        <w:rPr>
          <w:rFonts w:ascii="Times New Roman" w:hAnsi="Times New Roman" w:cs="Times New Roman"/>
          <w:sz w:val="24"/>
          <w:szCs w:val="24"/>
        </w:rPr>
      </w:pPr>
    </w:p>
    <w:p w:rsidR="00C64CC3" w:rsidRDefault="002A5004" w:rsidP="002A50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 the foregoing passage in the judgment of MUSAKWA J does not support the contention that the provisions</w:t>
      </w:r>
      <w:r w:rsidR="00C26842">
        <w:rPr>
          <w:rFonts w:ascii="Times New Roman" w:hAnsi="Times New Roman" w:cs="Times New Roman"/>
          <w:sz w:val="24"/>
          <w:szCs w:val="24"/>
        </w:rPr>
        <w:t xml:space="preserve"> </w:t>
      </w:r>
      <w:r w:rsidR="00C64CC3">
        <w:rPr>
          <w:rFonts w:ascii="Times New Roman" w:hAnsi="Times New Roman" w:cs="Times New Roman"/>
          <w:sz w:val="24"/>
          <w:szCs w:val="24"/>
        </w:rPr>
        <w:t xml:space="preserve">of r 8C have been overtaken by time, it would be absurd to have a provision in the rules which has no application, neither does it support the assertion that rule 8C does not apply to incorporations.  </w:t>
      </w:r>
      <w:proofErr w:type="gramStart"/>
      <w:r w:rsidR="00C64CC3">
        <w:rPr>
          <w:rFonts w:ascii="Times New Roman" w:hAnsi="Times New Roman" w:cs="Times New Roman"/>
          <w:sz w:val="24"/>
          <w:szCs w:val="24"/>
        </w:rPr>
        <w:t>All the</w:t>
      </w:r>
      <w:proofErr w:type="gramEnd"/>
      <w:r w:rsidR="00C64CC3">
        <w:rPr>
          <w:rFonts w:ascii="Times New Roman" w:hAnsi="Times New Roman" w:cs="Times New Roman"/>
          <w:sz w:val="24"/>
          <w:szCs w:val="24"/>
        </w:rPr>
        <w:t xml:space="preserve"> learned judge said was that r 8C applies to associations.  He did not say that it does apply to incorporations.  That rule </w:t>
      </w:r>
      <w:r w:rsidR="00722FB6">
        <w:rPr>
          <w:rFonts w:ascii="Times New Roman" w:hAnsi="Times New Roman" w:cs="Times New Roman"/>
          <w:sz w:val="24"/>
          <w:szCs w:val="24"/>
        </w:rPr>
        <w:t xml:space="preserve">provides that “a person” </w:t>
      </w:r>
      <w:r w:rsidR="00C64CC3">
        <w:rPr>
          <w:rFonts w:ascii="Times New Roman" w:hAnsi="Times New Roman" w:cs="Times New Roman"/>
          <w:sz w:val="24"/>
          <w:szCs w:val="24"/>
        </w:rPr>
        <w:t>can be sued in a name or style other than his own name and in the name or style in which it carries on business.</w:t>
      </w:r>
    </w:p>
    <w:p w:rsidR="007B38DB" w:rsidRDefault="00C64CC3" w:rsidP="00C64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 celebrated principle of company law that a company, once incorporated, becomes a </w:t>
      </w:r>
      <w:proofErr w:type="spellStart"/>
      <w:r>
        <w:rPr>
          <w:rFonts w:ascii="Times New Roman" w:hAnsi="Times New Roman" w:cs="Times New Roman"/>
          <w:sz w:val="24"/>
          <w:szCs w:val="24"/>
        </w:rPr>
        <w:t>fictio</w:t>
      </w:r>
      <w:r w:rsidR="00722FB6">
        <w:rPr>
          <w:rFonts w:ascii="Times New Roman" w:hAnsi="Times New Roman" w:cs="Times New Roman"/>
          <w:sz w:val="24"/>
          <w:szCs w:val="24"/>
        </w:rPr>
        <w:t>u</w:t>
      </w:r>
      <w:r>
        <w:rPr>
          <w:rFonts w:ascii="Times New Roman" w:hAnsi="Times New Roman" w:cs="Times New Roman"/>
          <w:sz w:val="24"/>
          <w:szCs w:val="24"/>
        </w:rPr>
        <w:t>s</w:t>
      </w:r>
      <w:proofErr w:type="spellEnd"/>
      <w:r>
        <w:rPr>
          <w:rFonts w:ascii="Times New Roman" w:hAnsi="Times New Roman" w:cs="Times New Roman"/>
          <w:sz w:val="24"/>
          <w:szCs w:val="24"/>
        </w:rPr>
        <w:t xml:space="preserve"> person.  That is the whole essence of the legal</w:t>
      </w:r>
      <w:r w:rsidRPr="00722FB6">
        <w:rPr>
          <w:rFonts w:ascii="Times New Roman" w:hAnsi="Times New Roman" w:cs="Times New Roman"/>
          <w:i/>
          <w:sz w:val="24"/>
          <w:szCs w:val="24"/>
        </w:rPr>
        <w:t xml:space="preserve"> persona</w:t>
      </w:r>
      <w:r>
        <w:rPr>
          <w:rFonts w:ascii="Times New Roman" w:hAnsi="Times New Roman" w:cs="Times New Roman"/>
          <w:sz w:val="24"/>
          <w:szCs w:val="24"/>
        </w:rPr>
        <w:t xml:space="preserve"> principle of our law.  To that extent therefore, the use of the word “person” in r 8C should, of necessity include an incorporation.  In my view, an incorporation which carries on business in a name or style can be sued in that name or style</w:t>
      </w:r>
      <w:r w:rsidR="007B38DB">
        <w:rPr>
          <w:rFonts w:ascii="Times New Roman" w:hAnsi="Times New Roman" w:cs="Times New Roman"/>
          <w:sz w:val="24"/>
          <w:szCs w:val="24"/>
        </w:rPr>
        <w:t>.</w:t>
      </w:r>
    </w:p>
    <w:p w:rsidR="005752CC" w:rsidRDefault="007B38DB" w:rsidP="00C64CC3">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Once one examines that provision from that perspective, the definition of an association as a trust, and a partnership, a syndicate, a club or any other association of persons which is not a body corporate in r 7 pales.</w:t>
      </w:r>
      <w:proofErr w:type="gramEnd"/>
      <w:r>
        <w:rPr>
          <w:rFonts w:ascii="Times New Roman" w:hAnsi="Times New Roman" w:cs="Times New Roman"/>
          <w:sz w:val="24"/>
          <w:szCs w:val="24"/>
        </w:rPr>
        <w:t xml:space="preserve">  Rule 8C d</w:t>
      </w:r>
      <w:r w:rsidR="008931F4">
        <w:rPr>
          <w:rFonts w:ascii="Times New Roman" w:hAnsi="Times New Roman" w:cs="Times New Roman"/>
          <w:sz w:val="24"/>
          <w:szCs w:val="24"/>
        </w:rPr>
        <w:t>o</w:t>
      </w:r>
      <w:r>
        <w:rPr>
          <w:rFonts w:ascii="Times New Roman" w:hAnsi="Times New Roman" w:cs="Times New Roman"/>
          <w:sz w:val="24"/>
          <w:szCs w:val="24"/>
        </w:rPr>
        <w:t>es not re</w:t>
      </w:r>
      <w:r w:rsidR="008931F4">
        <w:rPr>
          <w:rFonts w:ascii="Times New Roman" w:hAnsi="Times New Roman" w:cs="Times New Roman"/>
          <w:sz w:val="24"/>
          <w:szCs w:val="24"/>
        </w:rPr>
        <w:t>fer</w:t>
      </w:r>
      <w:r>
        <w:rPr>
          <w:rFonts w:ascii="Times New Roman" w:hAnsi="Times New Roman" w:cs="Times New Roman"/>
          <w:sz w:val="24"/>
          <w:szCs w:val="24"/>
        </w:rPr>
        <w:t xml:space="preserve"> to an association as defined in r 7 but to </w:t>
      </w:r>
      <w:r w:rsidR="003918E2">
        <w:rPr>
          <w:rFonts w:ascii="Times New Roman" w:hAnsi="Times New Roman" w:cs="Times New Roman"/>
          <w:sz w:val="24"/>
          <w:szCs w:val="24"/>
        </w:rPr>
        <w:t>“</w:t>
      </w:r>
      <w:r>
        <w:rPr>
          <w:rFonts w:ascii="Times New Roman" w:hAnsi="Times New Roman" w:cs="Times New Roman"/>
          <w:sz w:val="24"/>
          <w:szCs w:val="24"/>
        </w:rPr>
        <w:t>a person.</w:t>
      </w:r>
      <w:r w:rsidR="003918E2">
        <w:rPr>
          <w:rFonts w:ascii="Times New Roman" w:hAnsi="Times New Roman" w:cs="Times New Roman"/>
          <w:sz w:val="24"/>
          <w:szCs w:val="24"/>
        </w:rPr>
        <w:t xml:space="preserve">” Rules of court are there to regulate the practice and procedure of the court; </w:t>
      </w:r>
      <w:r w:rsidR="003918E2" w:rsidRPr="003918E2">
        <w:rPr>
          <w:rFonts w:ascii="Times New Roman" w:hAnsi="Times New Roman" w:cs="Times New Roman"/>
          <w:i/>
          <w:sz w:val="24"/>
          <w:szCs w:val="24"/>
        </w:rPr>
        <w:t>Forestry Commission</w:t>
      </w:r>
      <w:r w:rsidR="003918E2">
        <w:rPr>
          <w:rFonts w:ascii="Times New Roman" w:hAnsi="Times New Roman" w:cs="Times New Roman"/>
          <w:sz w:val="24"/>
          <w:szCs w:val="24"/>
        </w:rPr>
        <w:t xml:space="preserve"> v </w:t>
      </w:r>
      <w:proofErr w:type="spellStart"/>
      <w:r w:rsidR="003918E2" w:rsidRPr="003918E2">
        <w:rPr>
          <w:rFonts w:ascii="Times New Roman" w:hAnsi="Times New Roman" w:cs="Times New Roman"/>
          <w:i/>
          <w:sz w:val="24"/>
          <w:szCs w:val="24"/>
        </w:rPr>
        <w:t>Moyo</w:t>
      </w:r>
      <w:proofErr w:type="spellEnd"/>
      <w:r w:rsidR="003918E2" w:rsidRPr="003918E2">
        <w:rPr>
          <w:rFonts w:ascii="Times New Roman" w:hAnsi="Times New Roman" w:cs="Times New Roman"/>
          <w:i/>
          <w:sz w:val="24"/>
          <w:szCs w:val="24"/>
        </w:rPr>
        <w:t xml:space="preserve"> </w:t>
      </w:r>
      <w:r w:rsidR="003918E2">
        <w:rPr>
          <w:rFonts w:ascii="Times New Roman" w:hAnsi="Times New Roman" w:cs="Times New Roman"/>
          <w:sz w:val="24"/>
          <w:szCs w:val="24"/>
        </w:rPr>
        <w:t>1997 (1) ZLR 254 (S) 259 A</w:t>
      </w:r>
      <w:r w:rsidR="004B19F8">
        <w:rPr>
          <w:rFonts w:ascii="Times New Roman" w:hAnsi="Times New Roman" w:cs="Times New Roman"/>
          <w:sz w:val="24"/>
          <w:szCs w:val="24"/>
        </w:rPr>
        <w:t>.</w:t>
      </w:r>
      <w:r w:rsidR="003918E2">
        <w:rPr>
          <w:rFonts w:ascii="Times New Roman" w:hAnsi="Times New Roman" w:cs="Times New Roman"/>
          <w:sz w:val="24"/>
          <w:szCs w:val="24"/>
        </w:rPr>
        <w:t xml:space="preserve"> </w:t>
      </w:r>
      <w:r w:rsidR="00C64CC3">
        <w:rPr>
          <w:rFonts w:ascii="Times New Roman" w:hAnsi="Times New Roman" w:cs="Times New Roman"/>
          <w:sz w:val="24"/>
          <w:szCs w:val="24"/>
        </w:rPr>
        <w:t xml:space="preserve"> </w:t>
      </w:r>
    </w:p>
    <w:p w:rsidR="005752CC" w:rsidRDefault="005752CC" w:rsidP="00C64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conclude therefore that the judgment creditor was entitled to sue the second claimant in its trading name or style, what Mr </w:t>
      </w:r>
      <w:proofErr w:type="spellStart"/>
      <w:r w:rsidRPr="008931F4">
        <w:rPr>
          <w:rFonts w:ascii="Times New Roman" w:hAnsi="Times New Roman" w:cs="Times New Roman"/>
          <w:i/>
          <w:sz w:val="24"/>
          <w:szCs w:val="24"/>
        </w:rPr>
        <w:t>Tanyanyiwa</w:t>
      </w:r>
      <w:proofErr w:type="spellEnd"/>
      <w:r>
        <w:rPr>
          <w:rFonts w:ascii="Times New Roman" w:hAnsi="Times New Roman" w:cs="Times New Roman"/>
          <w:sz w:val="24"/>
          <w:szCs w:val="24"/>
        </w:rPr>
        <w:t xml:space="preserve"> chose to call “a brand.” Clearly the second claimant presented itself to the transacting public a Harare Kawasaki.  In fact, the passage in </w:t>
      </w:r>
      <w:r w:rsidR="008931F4">
        <w:rPr>
          <w:rFonts w:ascii="Times New Roman" w:hAnsi="Times New Roman" w:cs="Times New Roman"/>
          <w:sz w:val="24"/>
          <w:szCs w:val="24"/>
        </w:rPr>
        <w:t xml:space="preserve">the contract of the parties </w:t>
      </w:r>
      <w:r>
        <w:rPr>
          <w:rFonts w:ascii="Times New Roman" w:hAnsi="Times New Roman" w:cs="Times New Roman"/>
          <w:sz w:val="24"/>
          <w:szCs w:val="24"/>
        </w:rPr>
        <w:t xml:space="preserve">which I cited above even refers to Harare Kawasaki as “a company incorporated in Zimbabwe.”  While admitting that it employed the judgment </w:t>
      </w:r>
      <w:r w:rsidR="008931F4">
        <w:rPr>
          <w:rFonts w:ascii="Times New Roman" w:hAnsi="Times New Roman" w:cs="Times New Roman"/>
          <w:sz w:val="24"/>
          <w:szCs w:val="24"/>
        </w:rPr>
        <w:t xml:space="preserve">creditor, the second claimant </w:t>
      </w:r>
      <w:r>
        <w:rPr>
          <w:rFonts w:ascii="Times New Roman" w:hAnsi="Times New Roman" w:cs="Times New Roman"/>
          <w:sz w:val="24"/>
          <w:szCs w:val="24"/>
        </w:rPr>
        <w:t>wants to dissociate itself from the judgment taken against it in its trading name, a trading name it elected to use in the consultancy agreement, a real case of hiding behind the proverbial finger.  It cannot succeed.</w:t>
      </w:r>
    </w:p>
    <w:p w:rsidR="005752CC" w:rsidRDefault="005752CC" w:rsidP="00C64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me it is dishonesty in the extreme for the second claimant to attempt to evade liability in terms of the judgment taken against it in the name or style in which it related to the public.  What belongs to Harare Kawasaki clearly belongs to the second claimant.  It </w:t>
      </w:r>
      <w:r>
        <w:rPr>
          <w:rFonts w:ascii="Times New Roman" w:hAnsi="Times New Roman" w:cs="Times New Roman"/>
          <w:sz w:val="24"/>
          <w:szCs w:val="24"/>
        </w:rPr>
        <w:lastRenderedPageBreak/>
        <w:t>would appear that the second claimant uses the 2 names interchangeably in order to confound creditors.  Therefore the claim made by the second claimant has no merit.</w:t>
      </w:r>
    </w:p>
    <w:p w:rsidR="005752CC" w:rsidRDefault="005752CC" w:rsidP="00C64C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 that</w:t>
      </w:r>
    </w:p>
    <w:p w:rsidR="005752CC" w:rsidRDefault="005752CC" w:rsidP="00C64CC3">
      <w:pPr>
        <w:spacing w:after="0" w:line="360" w:lineRule="auto"/>
        <w:ind w:firstLine="720"/>
        <w:jc w:val="both"/>
        <w:rPr>
          <w:rFonts w:ascii="Times New Roman" w:hAnsi="Times New Roman" w:cs="Times New Roman"/>
          <w:sz w:val="24"/>
          <w:szCs w:val="24"/>
        </w:rPr>
      </w:pPr>
    </w:p>
    <w:p w:rsidR="00777520" w:rsidRDefault="005752CC" w:rsidP="005752C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claimant’s claim to the Trailer Super Bike, Mazda </w:t>
      </w:r>
      <w:proofErr w:type="spellStart"/>
      <w:r>
        <w:rPr>
          <w:rFonts w:ascii="Times New Roman" w:hAnsi="Times New Roman" w:cs="Times New Roman"/>
          <w:sz w:val="24"/>
          <w:szCs w:val="24"/>
        </w:rPr>
        <w:t>Demio</w:t>
      </w:r>
      <w:proofErr w:type="spellEnd"/>
      <w:r>
        <w:rPr>
          <w:rFonts w:ascii="Times New Roman" w:hAnsi="Times New Roman" w:cs="Times New Roman"/>
          <w:sz w:val="24"/>
          <w:szCs w:val="24"/>
        </w:rPr>
        <w:t>, Ford Ranger pickup and Range Rover station wagon is hereby upheld</w:t>
      </w:r>
      <w:r w:rsidR="00777520">
        <w:rPr>
          <w:rFonts w:ascii="Times New Roman" w:hAnsi="Times New Roman" w:cs="Times New Roman"/>
          <w:sz w:val="24"/>
          <w:szCs w:val="24"/>
        </w:rPr>
        <w:t>.</w:t>
      </w:r>
    </w:p>
    <w:p w:rsidR="006609F9" w:rsidRDefault="006609F9" w:rsidP="006609F9">
      <w:pPr>
        <w:pStyle w:val="ListParagraph"/>
        <w:spacing w:after="0" w:line="360" w:lineRule="auto"/>
        <w:ind w:left="1080"/>
        <w:jc w:val="both"/>
        <w:rPr>
          <w:rFonts w:ascii="Times New Roman" w:hAnsi="Times New Roman" w:cs="Times New Roman"/>
          <w:sz w:val="24"/>
          <w:szCs w:val="24"/>
        </w:rPr>
      </w:pPr>
    </w:p>
    <w:p w:rsidR="00777520" w:rsidRDefault="00777520" w:rsidP="005752C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directed to release the said vehicles from attachment.</w:t>
      </w:r>
    </w:p>
    <w:p w:rsidR="006609F9" w:rsidRPr="006609F9" w:rsidRDefault="006609F9" w:rsidP="006609F9">
      <w:pPr>
        <w:spacing w:after="0" w:line="360" w:lineRule="auto"/>
        <w:jc w:val="both"/>
        <w:rPr>
          <w:rFonts w:ascii="Times New Roman" w:hAnsi="Times New Roman" w:cs="Times New Roman"/>
          <w:sz w:val="24"/>
          <w:szCs w:val="24"/>
        </w:rPr>
      </w:pPr>
    </w:p>
    <w:p w:rsidR="007E5571" w:rsidRDefault="00777520" w:rsidP="005752C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claimants</w:t>
      </w:r>
      <w:r w:rsidR="007E5571">
        <w:rPr>
          <w:rFonts w:ascii="Times New Roman" w:hAnsi="Times New Roman" w:cs="Times New Roman"/>
          <w:sz w:val="24"/>
          <w:szCs w:val="24"/>
        </w:rPr>
        <w:t>’ claim to the goods placed under attachment in execution of the judgment in HC 437/13 is hereby dismissed.</w:t>
      </w:r>
    </w:p>
    <w:p w:rsidR="006609F9" w:rsidRDefault="006609F9" w:rsidP="006609F9">
      <w:pPr>
        <w:pStyle w:val="ListParagraph"/>
        <w:spacing w:after="0" w:line="360" w:lineRule="auto"/>
        <w:ind w:left="1080"/>
        <w:jc w:val="both"/>
        <w:rPr>
          <w:rFonts w:ascii="Times New Roman" w:hAnsi="Times New Roman" w:cs="Times New Roman"/>
          <w:sz w:val="24"/>
          <w:szCs w:val="24"/>
        </w:rPr>
      </w:pPr>
    </w:p>
    <w:p w:rsidR="006609F9" w:rsidRDefault="007E5571" w:rsidP="005752C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goods set out in the notice of seizure and attachment dated 29 May 2013 issued by the applicant, except for the goods set out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 above, are hereby declared executable.</w:t>
      </w:r>
    </w:p>
    <w:p w:rsidR="006609F9" w:rsidRPr="006609F9" w:rsidRDefault="006609F9" w:rsidP="006609F9">
      <w:pPr>
        <w:spacing w:after="0" w:line="240" w:lineRule="auto"/>
        <w:jc w:val="both"/>
        <w:rPr>
          <w:rFonts w:ascii="Times New Roman" w:hAnsi="Times New Roman" w:cs="Times New Roman"/>
          <w:sz w:val="24"/>
          <w:szCs w:val="24"/>
        </w:rPr>
      </w:pPr>
    </w:p>
    <w:p w:rsidR="00C26842" w:rsidRPr="005752CC" w:rsidRDefault="006609F9" w:rsidP="005752C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claimant shall bear the costs of the judgment creditor and the applicant.</w:t>
      </w:r>
      <w:r w:rsidR="005752CC">
        <w:rPr>
          <w:rFonts w:ascii="Times New Roman" w:hAnsi="Times New Roman" w:cs="Times New Roman"/>
          <w:sz w:val="24"/>
          <w:szCs w:val="24"/>
        </w:rPr>
        <w:t xml:space="preserve">  </w:t>
      </w:r>
      <w:r w:rsidR="005752CC" w:rsidRPr="005752CC">
        <w:rPr>
          <w:rFonts w:ascii="Times New Roman" w:hAnsi="Times New Roman" w:cs="Times New Roman"/>
          <w:sz w:val="24"/>
          <w:szCs w:val="24"/>
        </w:rPr>
        <w:t xml:space="preserve">      </w:t>
      </w:r>
      <w:r w:rsidR="00C64CC3" w:rsidRPr="005752CC">
        <w:rPr>
          <w:rFonts w:ascii="Times New Roman" w:hAnsi="Times New Roman" w:cs="Times New Roman"/>
          <w:sz w:val="24"/>
          <w:szCs w:val="24"/>
        </w:rPr>
        <w:t xml:space="preserve"> </w:t>
      </w:r>
      <w:r w:rsidR="00C26842" w:rsidRPr="005752CC">
        <w:rPr>
          <w:rFonts w:ascii="Times New Roman" w:hAnsi="Times New Roman" w:cs="Times New Roman"/>
          <w:sz w:val="24"/>
          <w:szCs w:val="24"/>
        </w:rPr>
        <w:t xml:space="preserve">  </w:t>
      </w:r>
      <w:r w:rsidR="00DB612D" w:rsidRPr="005752CC">
        <w:rPr>
          <w:rFonts w:ascii="Times New Roman" w:hAnsi="Times New Roman" w:cs="Times New Roman"/>
          <w:sz w:val="24"/>
          <w:szCs w:val="24"/>
        </w:rPr>
        <w:t xml:space="preserve">  </w:t>
      </w:r>
    </w:p>
    <w:p w:rsidR="00C26842" w:rsidRDefault="00C26842" w:rsidP="002A5004">
      <w:pPr>
        <w:spacing w:after="0" w:line="360" w:lineRule="auto"/>
        <w:jc w:val="both"/>
        <w:rPr>
          <w:rFonts w:ascii="Times New Roman" w:hAnsi="Times New Roman" w:cs="Times New Roman"/>
          <w:sz w:val="24"/>
          <w:szCs w:val="24"/>
        </w:rPr>
      </w:pPr>
    </w:p>
    <w:p w:rsidR="00D27A9F" w:rsidRDefault="00DB612D" w:rsidP="00C26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7A9F">
        <w:rPr>
          <w:rFonts w:ascii="Times New Roman" w:hAnsi="Times New Roman" w:cs="Times New Roman"/>
          <w:sz w:val="24"/>
          <w:szCs w:val="24"/>
        </w:rPr>
        <w:t xml:space="preserve"> </w:t>
      </w:r>
    </w:p>
    <w:p w:rsidR="00A30E2C" w:rsidRDefault="00A30E2C" w:rsidP="00C26842">
      <w:pPr>
        <w:spacing w:after="0" w:line="240" w:lineRule="auto"/>
        <w:jc w:val="both"/>
        <w:rPr>
          <w:rFonts w:ascii="Times New Roman" w:hAnsi="Times New Roman" w:cs="Times New Roman"/>
          <w:sz w:val="24"/>
          <w:szCs w:val="24"/>
        </w:rPr>
      </w:pPr>
    </w:p>
    <w:p w:rsidR="00A30E2C" w:rsidRDefault="00A30E2C" w:rsidP="00C26842">
      <w:pPr>
        <w:spacing w:after="0" w:line="240" w:lineRule="auto"/>
        <w:jc w:val="both"/>
        <w:rPr>
          <w:rFonts w:ascii="Times New Roman" w:hAnsi="Times New Roman" w:cs="Times New Roman"/>
          <w:sz w:val="24"/>
          <w:szCs w:val="24"/>
        </w:rPr>
      </w:pPr>
      <w:r w:rsidRPr="00A30E2C">
        <w:rPr>
          <w:rFonts w:ascii="Times New Roman" w:hAnsi="Times New Roman" w:cs="Times New Roman"/>
          <w:i/>
          <w:sz w:val="24"/>
          <w:szCs w:val="24"/>
        </w:rPr>
        <w:t xml:space="preserve">Kantor &amp; </w:t>
      </w:r>
      <w:proofErr w:type="spellStart"/>
      <w:r w:rsidRPr="00A30E2C">
        <w:rPr>
          <w:rFonts w:ascii="Times New Roman" w:hAnsi="Times New Roman" w:cs="Times New Roman"/>
          <w:i/>
          <w:sz w:val="24"/>
          <w:szCs w:val="24"/>
        </w:rPr>
        <w:t>Immerman</w:t>
      </w:r>
      <w:proofErr w:type="spellEnd"/>
      <w:r>
        <w:rPr>
          <w:rFonts w:ascii="Times New Roman" w:hAnsi="Times New Roman" w:cs="Times New Roman"/>
          <w:sz w:val="24"/>
          <w:szCs w:val="24"/>
        </w:rPr>
        <w:t>, Applicant’s legal practitioners</w:t>
      </w:r>
    </w:p>
    <w:p w:rsidR="00222F2A" w:rsidRDefault="00222F2A" w:rsidP="00C26842">
      <w:pPr>
        <w:spacing w:after="0" w:line="240" w:lineRule="auto"/>
        <w:jc w:val="both"/>
        <w:rPr>
          <w:rFonts w:ascii="Times New Roman" w:hAnsi="Times New Roman" w:cs="Times New Roman"/>
          <w:sz w:val="24"/>
          <w:szCs w:val="24"/>
        </w:rPr>
      </w:pPr>
      <w:proofErr w:type="spellStart"/>
      <w:r w:rsidRPr="00222F2A">
        <w:rPr>
          <w:rFonts w:ascii="Times New Roman" w:hAnsi="Times New Roman" w:cs="Times New Roman"/>
          <w:i/>
          <w:sz w:val="24"/>
          <w:szCs w:val="24"/>
        </w:rPr>
        <w:t>Muhonde</w:t>
      </w:r>
      <w:proofErr w:type="spellEnd"/>
      <w:r w:rsidRPr="00222F2A">
        <w:rPr>
          <w:rFonts w:ascii="Times New Roman" w:hAnsi="Times New Roman" w:cs="Times New Roman"/>
          <w:i/>
          <w:sz w:val="24"/>
          <w:szCs w:val="24"/>
        </w:rPr>
        <w:t xml:space="preserve"> Attorney</w:t>
      </w:r>
      <w:r>
        <w:rPr>
          <w:rFonts w:ascii="Times New Roman" w:hAnsi="Times New Roman" w:cs="Times New Roman"/>
          <w:sz w:val="24"/>
          <w:szCs w:val="24"/>
        </w:rPr>
        <w:t>, 1</w:t>
      </w:r>
      <w:r w:rsidRPr="00222F2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222F2A">
        <w:rPr>
          <w:rFonts w:ascii="Times New Roman" w:hAnsi="Times New Roman" w:cs="Times New Roman"/>
          <w:sz w:val="24"/>
          <w:szCs w:val="24"/>
          <w:vertAlign w:val="superscript"/>
        </w:rPr>
        <w:t>nd</w:t>
      </w:r>
      <w:r>
        <w:rPr>
          <w:rFonts w:ascii="Times New Roman" w:hAnsi="Times New Roman" w:cs="Times New Roman"/>
          <w:sz w:val="24"/>
          <w:szCs w:val="24"/>
        </w:rPr>
        <w:t xml:space="preserve"> claimant’s legal practitioners</w:t>
      </w:r>
    </w:p>
    <w:p w:rsidR="00A30E2C" w:rsidRDefault="00AC1852" w:rsidP="00C26842">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Nyikadzino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Simango</w:t>
      </w:r>
      <w:proofErr w:type="spellEnd"/>
      <w:r>
        <w:rPr>
          <w:rFonts w:ascii="Times New Roman" w:hAnsi="Times New Roman" w:cs="Times New Roman"/>
          <w:i/>
          <w:sz w:val="24"/>
          <w:szCs w:val="24"/>
        </w:rPr>
        <w:t xml:space="preserve"> &amp; Associates</w:t>
      </w:r>
      <w:r w:rsidR="00A30E2C">
        <w:rPr>
          <w:rFonts w:ascii="Times New Roman" w:hAnsi="Times New Roman" w:cs="Times New Roman"/>
          <w:sz w:val="24"/>
          <w:szCs w:val="24"/>
        </w:rPr>
        <w:t xml:space="preserve">, Judgment Creditor’s legal practitioners  </w:t>
      </w:r>
    </w:p>
    <w:sectPr w:rsidR="00A30E2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AC5" w:rsidRDefault="00247AC5" w:rsidP="0038319F">
      <w:pPr>
        <w:spacing w:after="0" w:line="240" w:lineRule="auto"/>
      </w:pPr>
      <w:r>
        <w:separator/>
      </w:r>
    </w:p>
  </w:endnote>
  <w:endnote w:type="continuationSeparator" w:id="0">
    <w:p w:rsidR="00247AC5" w:rsidRDefault="00247AC5" w:rsidP="0038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AC5" w:rsidRDefault="00247AC5" w:rsidP="0038319F">
      <w:pPr>
        <w:spacing w:after="0" w:line="240" w:lineRule="auto"/>
      </w:pPr>
      <w:r>
        <w:separator/>
      </w:r>
    </w:p>
  </w:footnote>
  <w:footnote w:type="continuationSeparator" w:id="0">
    <w:p w:rsidR="00247AC5" w:rsidRDefault="00247AC5" w:rsidP="00383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640620"/>
      <w:docPartObj>
        <w:docPartGallery w:val="Page Numbers (Top of Page)"/>
        <w:docPartUnique/>
      </w:docPartObj>
    </w:sdtPr>
    <w:sdtEndPr>
      <w:rPr>
        <w:noProof/>
      </w:rPr>
    </w:sdtEndPr>
    <w:sdtContent>
      <w:p w:rsidR="00A97CF8" w:rsidRDefault="00CE5219">
        <w:pPr>
          <w:pStyle w:val="Header"/>
          <w:jc w:val="right"/>
          <w:rPr>
            <w:noProof/>
          </w:rPr>
        </w:pPr>
        <w:r>
          <w:fldChar w:fldCharType="begin"/>
        </w:r>
        <w:r>
          <w:instrText xml:space="preserve"> PAGE   \* MERGEFORMAT </w:instrText>
        </w:r>
        <w:r>
          <w:fldChar w:fldCharType="separate"/>
        </w:r>
        <w:r w:rsidR="00754DE4">
          <w:rPr>
            <w:noProof/>
          </w:rPr>
          <w:t>4</w:t>
        </w:r>
        <w:r>
          <w:rPr>
            <w:noProof/>
          </w:rPr>
          <w:fldChar w:fldCharType="end"/>
        </w:r>
      </w:p>
      <w:p w:rsidR="00A97CF8" w:rsidRDefault="00CE5219">
        <w:pPr>
          <w:pStyle w:val="Header"/>
          <w:jc w:val="right"/>
          <w:rPr>
            <w:noProof/>
          </w:rPr>
        </w:pPr>
        <w:r>
          <w:rPr>
            <w:noProof/>
          </w:rPr>
          <w:t xml:space="preserve">HH </w:t>
        </w:r>
        <w:r w:rsidR="00281EE0">
          <w:rPr>
            <w:noProof/>
          </w:rPr>
          <w:t>330</w:t>
        </w:r>
        <w:r w:rsidR="0038319F">
          <w:rPr>
            <w:noProof/>
          </w:rPr>
          <w:t>-</w:t>
        </w:r>
        <w:r>
          <w:rPr>
            <w:noProof/>
          </w:rPr>
          <w:t>13</w:t>
        </w:r>
      </w:p>
      <w:p w:rsidR="0038319F" w:rsidRDefault="00CE5219">
        <w:pPr>
          <w:pStyle w:val="Header"/>
          <w:jc w:val="right"/>
          <w:rPr>
            <w:noProof/>
          </w:rPr>
        </w:pPr>
        <w:r>
          <w:rPr>
            <w:noProof/>
          </w:rPr>
          <w:t xml:space="preserve">HC </w:t>
        </w:r>
        <w:r w:rsidR="0038319F">
          <w:rPr>
            <w:noProof/>
          </w:rPr>
          <w:t>4498/13</w:t>
        </w:r>
      </w:p>
      <w:p w:rsidR="00A97CF8" w:rsidRDefault="0038319F">
        <w:pPr>
          <w:pStyle w:val="Header"/>
          <w:jc w:val="right"/>
        </w:pPr>
        <w:r>
          <w:rPr>
            <w:noProof/>
          </w:rPr>
          <w:t>Ref Case No. HC 437/12</w:t>
        </w:r>
      </w:p>
    </w:sdtContent>
  </w:sdt>
  <w:p w:rsidR="00A97CF8" w:rsidRDefault="00247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07314"/>
    <w:multiLevelType w:val="hybridMultilevel"/>
    <w:tmpl w:val="78C6E4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32C0B4A"/>
    <w:multiLevelType w:val="hybridMultilevel"/>
    <w:tmpl w:val="1C1E1E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ABB2503"/>
    <w:multiLevelType w:val="hybridMultilevel"/>
    <w:tmpl w:val="519C40F4"/>
    <w:lvl w:ilvl="0" w:tplc="D8560A8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9F"/>
    <w:rsid w:val="00002430"/>
    <w:rsid w:val="00041A79"/>
    <w:rsid w:val="00054C76"/>
    <w:rsid w:val="001575E6"/>
    <w:rsid w:val="0018290B"/>
    <w:rsid w:val="00222F2A"/>
    <w:rsid w:val="00246C3B"/>
    <w:rsid w:val="00247AC5"/>
    <w:rsid w:val="00281EE0"/>
    <w:rsid w:val="002A5004"/>
    <w:rsid w:val="0038319F"/>
    <w:rsid w:val="003918E2"/>
    <w:rsid w:val="00442433"/>
    <w:rsid w:val="004B19F8"/>
    <w:rsid w:val="004F07D9"/>
    <w:rsid w:val="00503E87"/>
    <w:rsid w:val="00561B9E"/>
    <w:rsid w:val="005752CC"/>
    <w:rsid w:val="005C42FC"/>
    <w:rsid w:val="005E4C89"/>
    <w:rsid w:val="006609F9"/>
    <w:rsid w:val="006D347A"/>
    <w:rsid w:val="00722FB6"/>
    <w:rsid w:val="00753E71"/>
    <w:rsid w:val="00754DE4"/>
    <w:rsid w:val="00777520"/>
    <w:rsid w:val="007B3873"/>
    <w:rsid w:val="007B38DB"/>
    <w:rsid w:val="007E5571"/>
    <w:rsid w:val="008250CC"/>
    <w:rsid w:val="008931F4"/>
    <w:rsid w:val="008C2FA7"/>
    <w:rsid w:val="008D4C54"/>
    <w:rsid w:val="008E4438"/>
    <w:rsid w:val="009C76BB"/>
    <w:rsid w:val="009D4E06"/>
    <w:rsid w:val="009E0857"/>
    <w:rsid w:val="009E4652"/>
    <w:rsid w:val="00A1175B"/>
    <w:rsid w:val="00A27F90"/>
    <w:rsid w:val="00A30E2C"/>
    <w:rsid w:val="00AA0512"/>
    <w:rsid w:val="00AB3EF0"/>
    <w:rsid w:val="00AB4EB8"/>
    <w:rsid w:val="00AC1852"/>
    <w:rsid w:val="00BC622F"/>
    <w:rsid w:val="00C26842"/>
    <w:rsid w:val="00C3506D"/>
    <w:rsid w:val="00C45A7E"/>
    <w:rsid w:val="00C64CC3"/>
    <w:rsid w:val="00C822FC"/>
    <w:rsid w:val="00CE5219"/>
    <w:rsid w:val="00D07F91"/>
    <w:rsid w:val="00D27A9F"/>
    <w:rsid w:val="00D814CF"/>
    <w:rsid w:val="00DB612D"/>
    <w:rsid w:val="00EA04F3"/>
    <w:rsid w:val="00F15414"/>
    <w:rsid w:val="00F2543B"/>
    <w:rsid w:val="00F909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19F"/>
    <w:pPr>
      <w:ind w:left="720"/>
      <w:contextualSpacing/>
    </w:pPr>
  </w:style>
  <w:style w:type="paragraph" w:styleId="Header">
    <w:name w:val="header"/>
    <w:basedOn w:val="Normal"/>
    <w:link w:val="HeaderChar"/>
    <w:uiPriority w:val="99"/>
    <w:unhideWhenUsed/>
    <w:rsid w:val="00383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19F"/>
  </w:style>
  <w:style w:type="paragraph" w:styleId="Footer">
    <w:name w:val="footer"/>
    <w:basedOn w:val="Normal"/>
    <w:link w:val="FooterChar"/>
    <w:uiPriority w:val="99"/>
    <w:unhideWhenUsed/>
    <w:rsid w:val="00383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19F"/>
  </w:style>
  <w:style w:type="paragraph" w:styleId="BalloonText">
    <w:name w:val="Balloon Text"/>
    <w:basedOn w:val="Normal"/>
    <w:link w:val="BalloonTextChar"/>
    <w:uiPriority w:val="99"/>
    <w:semiHidden/>
    <w:unhideWhenUsed/>
    <w:rsid w:val="00D07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F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19F"/>
    <w:pPr>
      <w:ind w:left="720"/>
      <w:contextualSpacing/>
    </w:pPr>
  </w:style>
  <w:style w:type="paragraph" w:styleId="Header">
    <w:name w:val="header"/>
    <w:basedOn w:val="Normal"/>
    <w:link w:val="HeaderChar"/>
    <w:uiPriority w:val="99"/>
    <w:unhideWhenUsed/>
    <w:rsid w:val="00383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19F"/>
  </w:style>
  <w:style w:type="paragraph" w:styleId="Footer">
    <w:name w:val="footer"/>
    <w:basedOn w:val="Normal"/>
    <w:link w:val="FooterChar"/>
    <w:uiPriority w:val="99"/>
    <w:unhideWhenUsed/>
    <w:rsid w:val="00383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19F"/>
  </w:style>
  <w:style w:type="paragraph" w:styleId="BalloonText">
    <w:name w:val="Balloon Text"/>
    <w:basedOn w:val="Normal"/>
    <w:link w:val="BalloonTextChar"/>
    <w:uiPriority w:val="99"/>
    <w:semiHidden/>
    <w:unhideWhenUsed/>
    <w:rsid w:val="00D07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F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2013-10-03T12:36:00Z</cp:lastPrinted>
  <dcterms:created xsi:type="dcterms:W3CDTF">2013-10-23T14:25:00Z</dcterms:created>
  <dcterms:modified xsi:type="dcterms:W3CDTF">2014-06-17T14:06:00Z</dcterms:modified>
</cp:coreProperties>
</file>