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78" w:rsidRDefault="00563878">
      <w:pPr>
        <w:rPr>
          <w:rFonts w:ascii="Times New Roman" w:hAnsi="Times New Roman" w:cs="Times New Roman"/>
          <w:sz w:val="24"/>
          <w:szCs w:val="24"/>
        </w:rPr>
      </w:pPr>
      <w:bookmarkStart w:id="0" w:name="_GoBack"/>
      <w:bookmarkEnd w:id="0"/>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THE SHERIFF FOR ZIMBABWE</w:t>
      </w:r>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ROBERT MASOCHA</w:t>
      </w:r>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LAFARGE CEMENT ZIMBABWE LIMITED</w:t>
      </w:r>
    </w:p>
    <w:p w:rsidR="00563878" w:rsidRDefault="00563878" w:rsidP="00563878">
      <w:pPr>
        <w:spacing w:after="0" w:line="240" w:lineRule="auto"/>
        <w:rPr>
          <w:rFonts w:ascii="Times New Roman" w:hAnsi="Times New Roman" w:cs="Times New Roman"/>
          <w:sz w:val="24"/>
          <w:szCs w:val="24"/>
        </w:rPr>
      </w:pPr>
    </w:p>
    <w:p w:rsidR="00563878" w:rsidRDefault="00563878" w:rsidP="00563878">
      <w:pPr>
        <w:spacing w:after="0" w:line="240" w:lineRule="auto"/>
        <w:rPr>
          <w:rFonts w:ascii="Times New Roman" w:hAnsi="Times New Roman" w:cs="Times New Roman"/>
          <w:sz w:val="24"/>
          <w:szCs w:val="24"/>
        </w:rPr>
      </w:pPr>
    </w:p>
    <w:p w:rsidR="00563878" w:rsidRDefault="00563878" w:rsidP="00563878">
      <w:pPr>
        <w:spacing w:after="0" w:line="240" w:lineRule="auto"/>
        <w:rPr>
          <w:rFonts w:ascii="Times New Roman" w:hAnsi="Times New Roman" w:cs="Times New Roman"/>
          <w:sz w:val="24"/>
          <w:szCs w:val="24"/>
        </w:rPr>
      </w:pPr>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63878" w:rsidRDefault="00563878"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563878" w:rsidRPr="00563878" w:rsidRDefault="00563878" w:rsidP="00563878">
      <w:pPr>
        <w:rPr>
          <w:rFonts w:ascii="Times New Roman" w:hAnsi="Times New Roman" w:cs="Times New Roman"/>
          <w:sz w:val="24"/>
          <w:szCs w:val="24"/>
        </w:rPr>
      </w:pPr>
      <w:r>
        <w:rPr>
          <w:rFonts w:ascii="Times New Roman" w:hAnsi="Times New Roman" w:cs="Times New Roman"/>
          <w:sz w:val="24"/>
          <w:szCs w:val="24"/>
        </w:rPr>
        <w:t>HARARE,</w:t>
      </w:r>
      <w:r w:rsidRPr="00563878">
        <w:rPr>
          <w:rFonts w:ascii="Times New Roman" w:hAnsi="Times New Roman" w:cs="Times New Roman"/>
          <w:sz w:val="24"/>
          <w:szCs w:val="24"/>
        </w:rPr>
        <w:t xml:space="preserve"> 15 September</w:t>
      </w:r>
      <w:r w:rsidR="00726678">
        <w:rPr>
          <w:rFonts w:ascii="Times New Roman" w:hAnsi="Times New Roman" w:cs="Times New Roman"/>
          <w:sz w:val="24"/>
          <w:szCs w:val="24"/>
        </w:rPr>
        <w:t xml:space="preserve"> &amp; 8 December 2022</w:t>
      </w:r>
    </w:p>
    <w:p w:rsidR="00563878" w:rsidRDefault="00563878" w:rsidP="00563878">
      <w:pPr>
        <w:spacing w:after="0" w:line="240" w:lineRule="auto"/>
        <w:rPr>
          <w:rFonts w:ascii="Times New Roman" w:hAnsi="Times New Roman" w:cs="Times New Roman"/>
          <w:sz w:val="24"/>
          <w:szCs w:val="24"/>
        </w:rPr>
      </w:pPr>
    </w:p>
    <w:p w:rsidR="00C3215E" w:rsidRDefault="00C3215E" w:rsidP="00563878">
      <w:pPr>
        <w:spacing w:after="0" w:line="240" w:lineRule="auto"/>
        <w:rPr>
          <w:rFonts w:ascii="Times New Roman" w:hAnsi="Times New Roman" w:cs="Times New Roman"/>
          <w:b/>
          <w:sz w:val="24"/>
          <w:szCs w:val="24"/>
        </w:rPr>
      </w:pPr>
    </w:p>
    <w:p w:rsidR="00563878" w:rsidRPr="00C3215E" w:rsidRDefault="00C3215E" w:rsidP="00563878">
      <w:pPr>
        <w:spacing w:after="0" w:line="240" w:lineRule="auto"/>
        <w:rPr>
          <w:rFonts w:ascii="Times New Roman" w:hAnsi="Times New Roman" w:cs="Times New Roman"/>
          <w:b/>
          <w:sz w:val="24"/>
          <w:szCs w:val="24"/>
        </w:rPr>
      </w:pPr>
      <w:r w:rsidRPr="00C3215E">
        <w:rPr>
          <w:rFonts w:ascii="Times New Roman" w:hAnsi="Times New Roman" w:cs="Times New Roman"/>
          <w:b/>
          <w:sz w:val="24"/>
          <w:szCs w:val="24"/>
        </w:rPr>
        <w:t>Opposed Application</w:t>
      </w:r>
    </w:p>
    <w:p w:rsidR="00563878" w:rsidRDefault="00563878" w:rsidP="00563878">
      <w:pPr>
        <w:spacing w:after="0" w:line="240" w:lineRule="auto"/>
        <w:rPr>
          <w:rFonts w:ascii="Times New Roman" w:hAnsi="Times New Roman" w:cs="Times New Roman"/>
          <w:sz w:val="24"/>
          <w:szCs w:val="24"/>
        </w:rPr>
      </w:pPr>
    </w:p>
    <w:p w:rsidR="00563878" w:rsidRDefault="00563878" w:rsidP="00563878">
      <w:pPr>
        <w:spacing w:after="0" w:line="240" w:lineRule="auto"/>
        <w:rPr>
          <w:rFonts w:ascii="Times New Roman" w:hAnsi="Times New Roman" w:cs="Times New Roman"/>
          <w:sz w:val="24"/>
          <w:szCs w:val="24"/>
        </w:rPr>
      </w:pPr>
    </w:p>
    <w:p w:rsidR="00563878" w:rsidRDefault="00563878" w:rsidP="00563878">
      <w:pPr>
        <w:spacing w:after="0" w:line="240" w:lineRule="auto"/>
        <w:rPr>
          <w:rFonts w:ascii="Times New Roman" w:hAnsi="Times New Roman" w:cs="Times New Roman"/>
          <w:sz w:val="24"/>
          <w:szCs w:val="24"/>
        </w:rPr>
      </w:pPr>
    </w:p>
    <w:p w:rsidR="009D00AF" w:rsidRDefault="00C3215E"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C3215E">
        <w:rPr>
          <w:rFonts w:ascii="Times New Roman" w:hAnsi="Times New Roman" w:cs="Times New Roman"/>
          <w:i/>
          <w:sz w:val="24"/>
          <w:szCs w:val="24"/>
        </w:rPr>
        <w:t>V R Muzambe</w:t>
      </w:r>
      <w:r>
        <w:rPr>
          <w:rFonts w:ascii="Times New Roman" w:hAnsi="Times New Roman" w:cs="Times New Roman"/>
          <w:sz w:val="24"/>
          <w:szCs w:val="24"/>
        </w:rPr>
        <w:t xml:space="preserve">, </w:t>
      </w:r>
      <w:r w:rsidR="00563878">
        <w:rPr>
          <w:rFonts w:ascii="Times New Roman" w:hAnsi="Times New Roman" w:cs="Times New Roman"/>
          <w:sz w:val="24"/>
          <w:szCs w:val="24"/>
        </w:rPr>
        <w:t xml:space="preserve">for </w:t>
      </w:r>
      <w:r w:rsidR="00F43AB6">
        <w:rPr>
          <w:rFonts w:ascii="Times New Roman" w:hAnsi="Times New Roman" w:cs="Times New Roman"/>
          <w:sz w:val="24"/>
          <w:szCs w:val="24"/>
        </w:rPr>
        <w:t xml:space="preserve">the </w:t>
      </w:r>
      <w:r w:rsidR="00563878">
        <w:rPr>
          <w:rFonts w:ascii="Times New Roman" w:hAnsi="Times New Roman" w:cs="Times New Roman"/>
          <w:sz w:val="24"/>
          <w:szCs w:val="24"/>
        </w:rPr>
        <w:t>applicant</w:t>
      </w:r>
    </w:p>
    <w:p w:rsidR="00563878" w:rsidRDefault="00C3215E"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43AB6">
        <w:rPr>
          <w:rFonts w:ascii="Times New Roman" w:hAnsi="Times New Roman" w:cs="Times New Roman"/>
          <w:sz w:val="24"/>
          <w:szCs w:val="24"/>
        </w:rPr>
        <w:t xml:space="preserve">he </w:t>
      </w:r>
      <w:r w:rsidR="00563878">
        <w:rPr>
          <w:rFonts w:ascii="Times New Roman" w:hAnsi="Times New Roman" w:cs="Times New Roman"/>
          <w:sz w:val="24"/>
          <w:szCs w:val="24"/>
        </w:rPr>
        <w:t>claimant</w:t>
      </w:r>
      <w:r>
        <w:rPr>
          <w:rFonts w:ascii="Times New Roman" w:hAnsi="Times New Roman" w:cs="Times New Roman"/>
          <w:sz w:val="24"/>
          <w:szCs w:val="24"/>
        </w:rPr>
        <w:t xml:space="preserve"> in person</w:t>
      </w:r>
    </w:p>
    <w:p w:rsidR="00563878" w:rsidRDefault="00C3215E" w:rsidP="00563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C3215E">
        <w:rPr>
          <w:rFonts w:ascii="Times New Roman" w:hAnsi="Times New Roman" w:cs="Times New Roman"/>
          <w:i/>
          <w:sz w:val="24"/>
          <w:szCs w:val="24"/>
        </w:rPr>
        <w:t>L Matapura</w:t>
      </w:r>
      <w:r>
        <w:rPr>
          <w:rFonts w:ascii="Times New Roman" w:hAnsi="Times New Roman" w:cs="Times New Roman"/>
          <w:sz w:val="24"/>
          <w:szCs w:val="24"/>
        </w:rPr>
        <w:t xml:space="preserve">, </w:t>
      </w:r>
      <w:r w:rsidR="00563878">
        <w:rPr>
          <w:rFonts w:ascii="Times New Roman" w:hAnsi="Times New Roman" w:cs="Times New Roman"/>
          <w:sz w:val="24"/>
          <w:szCs w:val="24"/>
        </w:rPr>
        <w:t xml:space="preserve">for </w:t>
      </w:r>
      <w:r w:rsidR="00F43AB6">
        <w:rPr>
          <w:rFonts w:ascii="Times New Roman" w:hAnsi="Times New Roman" w:cs="Times New Roman"/>
          <w:sz w:val="24"/>
          <w:szCs w:val="24"/>
        </w:rPr>
        <w:t xml:space="preserve">the </w:t>
      </w:r>
      <w:r w:rsidR="00563878">
        <w:rPr>
          <w:rFonts w:ascii="Times New Roman" w:hAnsi="Times New Roman" w:cs="Times New Roman"/>
          <w:sz w:val="24"/>
          <w:szCs w:val="24"/>
        </w:rPr>
        <w:t>judgment creditor</w:t>
      </w:r>
    </w:p>
    <w:p w:rsidR="00563878" w:rsidRDefault="00563878" w:rsidP="00563878">
      <w:pPr>
        <w:spacing w:after="0" w:line="240" w:lineRule="auto"/>
        <w:rPr>
          <w:rFonts w:ascii="Times New Roman" w:hAnsi="Times New Roman" w:cs="Times New Roman"/>
          <w:sz w:val="24"/>
          <w:szCs w:val="24"/>
        </w:rPr>
      </w:pPr>
    </w:p>
    <w:p w:rsidR="00563878" w:rsidRDefault="00563878" w:rsidP="00563878">
      <w:pPr>
        <w:spacing w:after="0" w:line="240" w:lineRule="auto"/>
        <w:rPr>
          <w:rFonts w:ascii="Times New Roman" w:hAnsi="Times New Roman" w:cs="Times New Roman"/>
          <w:sz w:val="24"/>
          <w:szCs w:val="24"/>
        </w:rPr>
      </w:pPr>
    </w:p>
    <w:p w:rsidR="00FA601B" w:rsidRPr="00F43AB6" w:rsidRDefault="00FA601B" w:rsidP="00F43AB6">
      <w:pPr>
        <w:spacing w:after="0" w:line="360" w:lineRule="auto"/>
        <w:ind w:firstLine="720"/>
        <w:jc w:val="both"/>
        <w:rPr>
          <w:rFonts w:ascii="Times New Roman" w:hAnsi="Times New Roman" w:cs="Times New Roman"/>
          <w:b/>
          <w:sz w:val="24"/>
          <w:szCs w:val="24"/>
        </w:rPr>
      </w:pPr>
      <w:r w:rsidRPr="00ED02E4">
        <w:rPr>
          <w:rFonts w:ascii="Times New Roman" w:hAnsi="Times New Roman" w:cs="Times New Roman"/>
          <w:b/>
          <w:sz w:val="24"/>
          <w:szCs w:val="24"/>
        </w:rPr>
        <w:t>MANGOTA J</w:t>
      </w:r>
      <w:r w:rsidR="00ED02E4" w:rsidRPr="00ED02E4">
        <w:rPr>
          <w:rFonts w:ascii="Times New Roman" w:hAnsi="Times New Roman" w:cs="Times New Roman"/>
          <w:b/>
          <w:sz w:val="24"/>
          <w:szCs w:val="24"/>
        </w:rPr>
        <w:t>:</w:t>
      </w:r>
      <w:r w:rsidR="005A2E16">
        <w:rPr>
          <w:rFonts w:ascii="Times New Roman" w:hAnsi="Times New Roman" w:cs="Times New Roman"/>
          <w:b/>
          <w:sz w:val="24"/>
          <w:szCs w:val="24"/>
        </w:rPr>
        <w:t xml:space="preserve">  </w:t>
      </w:r>
      <w:r w:rsidRPr="00563878">
        <w:rPr>
          <w:rFonts w:ascii="Times New Roman" w:hAnsi="Times New Roman" w:cs="Times New Roman"/>
          <w:sz w:val="24"/>
          <w:szCs w:val="24"/>
        </w:rPr>
        <w:t>On 25 April, 2022 the applicant who is the Sheriff for Zimbabwe attached and took into execution the movable goods of the judgment debtor against whom the judgment creditor obtained judgment under HC 6801/20. The goods were attached at the instance of the judgment creditor in whose favour the court entered judgment on 29 March, 2022. Among the goods which the Sheriff attached is an Isuzu, KB 300 double cab motor vehicle, white in colour, with registration number AEC 6139.</w:t>
      </w:r>
    </w:p>
    <w:p w:rsidR="007F1C3B" w:rsidRPr="00563878" w:rsidRDefault="007F1C3B"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The attached motor vehicle constitutes the cause of action of the claimant one Robert Masocha. It forms the subject-matter of these interpleader proceedings which he caused the Sheriff to institute. He claims that the car does not belong to the judgment debtor. It belongs to him, according to him.</w:t>
      </w:r>
    </w:p>
    <w:p w:rsidR="005A0CF8" w:rsidRPr="00563878" w:rsidRDefault="005A0CF8"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The law which deals with interpleader proceedings relates to the claim of the claimant as measured against the interests of the judgment creditor whose rights the law protects in terms of a judgment which the court will have entered in its favour. A claimant who claims ownership of a thing which has been attached in execution of a judgment debt must prove, on a preponderance of </w:t>
      </w:r>
      <w:r w:rsidR="00625810">
        <w:rPr>
          <w:rFonts w:ascii="Times New Roman" w:hAnsi="Times New Roman" w:cs="Times New Roman"/>
          <w:sz w:val="24"/>
          <w:szCs w:val="24"/>
        </w:rPr>
        <w:lastRenderedPageBreak/>
        <w:t xml:space="preserve">probabilities, </w:t>
      </w:r>
      <w:r w:rsidRPr="00563878">
        <w:rPr>
          <w:rFonts w:ascii="Times New Roman" w:hAnsi="Times New Roman" w:cs="Times New Roman"/>
          <w:sz w:val="24"/>
          <w:szCs w:val="24"/>
        </w:rPr>
        <w:t xml:space="preserve">that the thing –movable or immovable- which the Sheriff has attached does not belong to the judgment debtor but to him. The </w:t>
      </w:r>
      <w:r w:rsidRPr="00E22591">
        <w:rPr>
          <w:rFonts w:ascii="Times New Roman" w:hAnsi="Times New Roman" w:cs="Times New Roman"/>
          <w:i/>
          <w:sz w:val="24"/>
          <w:szCs w:val="24"/>
        </w:rPr>
        <w:t>onus</w:t>
      </w:r>
      <w:r w:rsidRPr="00563878">
        <w:rPr>
          <w:rFonts w:ascii="Times New Roman" w:hAnsi="Times New Roman" w:cs="Times New Roman"/>
          <w:sz w:val="24"/>
          <w:szCs w:val="24"/>
        </w:rPr>
        <w:t xml:space="preserve"> in interpleader proceedings rests on the claimant to prove ownership of the goods which have been attached: </w:t>
      </w:r>
      <w:r w:rsidRPr="00ED02E4">
        <w:rPr>
          <w:rFonts w:ascii="Times New Roman" w:hAnsi="Times New Roman" w:cs="Times New Roman"/>
          <w:i/>
          <w:sz w:val="24"/>
          <w:szCs w:val="24"/>
        </w:rPr>
        <w:t>The Sheriff for Zimbabwe</w:t>
      </w:r>
      <w:r w:rsidRPr="00563878">
        <w:rPr>
          <w:rFonts w:ascii="Times New Roman" w:hAnsi="Times New Roman" w:cs="Times New Roman"/>
          <w:sz w:val="24"/>
          <w:szCs w:val="24"/>
        </w:rPr>
        <w:t xml:space="preserve"> v </w:t>
      </w:r>
      <w:r w:rsidRPr="00ED02E4">
        <w:rPr>
          <w:rFonts w:ascii="Times New Roman" w:hAnsi="Times New Roman" w:cs="Times New Roman"/>
          <w:i/>
          <w:sz w:val="24"/>
          <w:szCs w:val="24"/>
        </w:rPr>
        <w:t>Masango &amp; 2 Others,</w:t>
      </w:r>
      <w:r w:rsidRPr="00563878">
        <w:rPr>
          <w:rFonts w:ascii="Times New Roman" w:hAnsi="Times New Roman" w:cs="Times New Roman"/>
          <w:sz w:val="24"/>
          <w:szCs w:val="24"/>
        </w:rPr>
        <w:t xml:space="preserve"> HH 448/19.</w:t>
      </w:r>
    </w:p>
    <w:p w:rsidR="005E2C65" w:rsidRPr="00563878" w:rsidRDefault="005E2C65" w:rsidP="00E22591">
      <w:pPr>
        <w:spacing w:line="360" w:lineRule="auto"/>
        <w:ind w:firstLine="360"/>
        <w:jc w:val="both"/>
        <w:rPr>
          <w:rFonts w:ascii="Times New Roman" w:hAnsi="Times New Roman" w:cs="Times New Roman"/>
          <w:sz w:val="24"/>
          <w:szCs w:val="24"/>
        </w:rPr>
      </w:pPr>
      <w:r w:rsidRPr="00563878">
        <w:rPr>
          <w:rFonts w:ascii="Times New Roman" w:hAnsi="Times New Roman" w:cs="Times New Roman"/>
          <w:sz w:val="24"/>
          <w:szCs w:val="24"/>
        </w:rPr>
        <w:t xml:space="preserve">A claimant in interpleader proceedings must set out facts and allegations which constitutes ownership: </w:t>
      </w:r>
      <w:r w:rsidRPr="00ED02E4">
        <w:rPr>
          <w:rFonts w:ascii="Times New Roman" w:hAnsi="Times New Roman" w:cs="Times New Roman"/>
          <w:i/>
          <w:sz w:val="24"/>
          <w:szCs w:val="24"/>
        </w:rPr>
        <w:t>Bruce N.O.</w:t>
      </w:r>
      <w:r w:rsidRPr="00563878">
        <w:rPr>
          <w:rFonts w:ascii="Times New Roman" w:hAnsi="Times New Roman" w:cs="Times New Roman"/>
          <w:sz w:val="24"/>
          <w:szCs w:val="24"/>
        </w:rPr>
        <w:t xml:space="preserve"> v </w:t>
      </w:r>
      <w:r w:rsidRPr="00ED02E4">
        <w:rPr>
          <w:rFonts w:ascii="Times New Roman" w:hAnsi="Times New Roman" w:cs="Times New Roman"/>
          <w:i/>
          <w:sz w:val="24"/>
          <w:szCs w:val="24"/>
        </w:rPr>
        <w:t>Josiah Parkers &amp; Sons Ltd</w:t>
      </w:r>
      <w:r w:rsidRPr="00563878">
        <w:rPr>
          <w:rFonts w:ascii="Times New Roman" w:hAnsi="Times New Roman" w:cs="Times New Roman"/>
          <w:sz w:val="24"/>
          <w:szCs w:val="24"/>
        </w:rPr>
        <w:t>, 1972 (1) SA 68. In the case of a motor vehicle, as is the case in these proceedings, he must proffer sufficient evidence in support of his claim for ownership of the motor vehicle. He must, for instance, satisfy the court which is seized with the interpleader proceedings that:</w:t>
      </w:r>
    </w:p>
    <w:p w:rsidR="005E2C65" w:rsidRPr="00563878" w:rsidRDefault="006920E2" w:rsidP="00E225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w:t>
      </w:r>
      <w:r w:rsidR="005E2C65" w:rsidRPr="00563878">
        <w:rPr>
          <w:rFonts w:ascii="Times New Roman" w:hAnsi="Times New Roman" w:cs="Times New Roman"/>
          <w:sz w:val="24"/>
          <w:szCs w:val="24"/>
        </w:rPr>
        <w:t>e did not cede the attached property/car to the judgment debtor as security for a debt which he owed to him or to anyone else who has a debtor-creditor relationship with the judgment debtor, and/or</w:t>
      </w:r>
    </w:p>
    <w:p w:rsidR="005E2C65" w:rsidRPr="00563878" w:rsidRDefault="006920E2" w:rsidP="00E225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w:t>
      </w:r>
      <w:r w:rsidR="005E2C65" w:rsidRPr="00563878">
        <w:rPr>
          <w:rFonts w:ascii="Times New Roman" w:hAnsi="Times New Roman" w:cs="Times New Roman"/>
          <w:sz w:val="24"/>
          <w:szCs w:val="24"/>
        </w:rPr>
        <w:t xml:space="preserve">e did not sell </w:t>
      </w:r>
      <w:r>
        <w:rPr>
          <w:rFonts w:ascii="Times New Roman" w:hAnsi="Times New Roman" w:cs="Times New Roman"/>
          <w:sz w:val="24"/>
          <w:szCs w:val="24"/>
        </w:rPr>
        <w:t xml:space="preserve">the </w:t>
      </w:r>
      <w:r w:rsidR="005E2C65" w:rsidRPr="00563878">
        <w:rPr>
          <w:rFonts w:ascii="Times New Roman" w:hAnsi="Times New Roman" w:cs="Times New Roman"/>
          <w:sz w:val="24"/>
          <w:szCs w:val="24"/>
        </w:rPr>
        <w:t xml:space="preserve">property in question, </w:t>
      </w:r>
      <w:r w:rsidR="005E2C65" w:rsidRPr="00F14B40">
        <w:rPr>
          <w:rFonts w:ascii="Times New Roman" w:hAnsi="Times New Roman" w:cs="Times New Roman"/>
          <w:i/>
          <w:sz w:val="24"/>
          <w:szCs w:val="24"/>
        </w:rPr>
        <w:t>in casu</w:t>
      </w:r>
      <w:r w:rsidR="005E2C65" w:rsidRPr="00563878">
        <w:rPr>
          <w:rFonts w:ascii="Times New Roman" w:hAnsi="Times New Roman" w:cs="Times New Roman"/>
          <w:sz w:val="24"/>
          <w:szCs w:val="24"/>
        </w:rPr>
        <w:t xml:space="preserve"> the car, to the judgment debtor or to anyone; and/or</w:t>
      </w:r>
    </w:p>
    <w:p w:rsidR="005E2C65" w:rsidRPr="00563878" w:rsidRDefault="006920E2" w:rsidP="00E225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w:t>
      </w:r>
      <w:r w:rsidR="005E2C65" w:rsidRPr="00563878">
        <w:rPr>
          <w:rFonts w:ascii="Times New Roman" w:hAnsi="Times New Roman" w:cs="Times New Roman"/>
          <w:sz w:val="24"/>
          <w:szCs w:val="24"/>
        </w:rPr>
        <w:t>e is not a party to any lawsuit to which the judgment debtor and the judgment creditor are parties; and/or</w:t>
      </w:r>
    </w:p>
    <w:p w:rsidR="005E2C65" w:rsidRPr="00563878" w:rsidRDefault="006920E2" w:rsidP="00E225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w:t>
      </w:r>
      <w:r w:rsidR="005E2C65" w:rsidRPr="00563878">
        <w:rPr>
          <w:rFonts w:ascii="Times New Roman" w:hAnsi="Times New Roman" w:cs="Times New Roman"/>
          <w:sz w:val="24"/>
          <w:szCs w:val="24"/>
        </w:rPr>
        <w:t xml:space="preserve">e is not privy to the cause of action of the judgment creditor </w:t>
      </w:r>
      <w:r w:rsidR="00A208C9" w:rsidRPr="00563878">
        <w:rPr>
          <w:rFonts w:ascii="Times New Roman" w:hAnsi="Times New Roman" w:cs="Times New Roman"/>
          <w:sz w:val="24"/>
          <w:szCs w:val="24"/>
        </w:rPr>
        <w:t>as against the judgment debtor- and above all,</w:t>
      </w:r>
    </w:p>
    <w:p w:rsidR="00A208C9" w:rsidRPr="00563878" w:rsidRDefault="006920E2" w:rsidP="00E225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w:t>
      </w:r>
      <w:r w:rsidR="00A208C9" w:rsidRPr="00563878">
        <w:rPr>
          <w:rFonts w:ascii="Times New Roman" w:hAnsi="Times New Roman" w:cs="Times New Roman"/>
          <w:sz w:val="24"/>
          <w:szCs w:val="24"/>
        </w:rPr>
        <w:t>e must adduce evidence which satisfies the court that he, indeed, is the owner of the thing which is the subject – matter of the interpleader proceedings</w:t>
      </w:r>
      <w:r>
        <w:rPr>
          <w:rFonts w:ascii="Times New Roman" w:hAnsi="Times New Roman" w:cs="Times New Roman"/>
          <w:sz w:val="24"/>
          <w:szCs w:val="24"/>
        </w:rPr>
        <w:t>.</w:t>
      </w:r>
    </w:p>
    <w:p w:rsidR="00A208C9" w:rsidRPr="00563878" w:rsidRDefault="00A208C9"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The claimant attached to his founding papers the registration book of the car as proof of his ownership of the same. This appears at p</w:t>
      </w:r>
      <w:r w:rsidR="00ED02E4">
        <w:rPr>
          <w:rFonts w:ascii="Times New Roman" w:hAnsi="Times New Roman" w:cs="Times New Roman"/>
          <w:sz w:val="24"/>
          <w:szCs w:val="24"/>
        </w:rPr>
        <w:t xml:space="preserve"> </w:t>
      </w:r>
      <w:r w:rsidRPr="00563878">
        <w:rPr>
          <w:rFonts w:ascii="Times New Roman" w:hAnsi="Times New Roman" w:cs="Times New Roman"/>
          <w:sz w:val="24"/>
          <w:szCs w:val="24"/>
        </w:rPr>
        <w:t xml:space="preserve">12 of the record. The car, as is evident from the book, is registered in his name. His </w:t>
      </w:r>
      <w:r w:rsidR="006920E2">
        <w:rPr>
          <w:rFonts w:ascii="Times New Roman" w:hAnsi="Times New Roman" w:cs="Times New Roman"/>
          <w:sz w:val="24"/>
          <w:szCs w:val="24"/>
        </w:rPr>
        <w:t>personal particular</w:t>
      </w:r>
      <w:r w:rsidR="00257EA1">
        <w:rPr>
          <w:rFonts w:ascii="Times New Roman" w:hAnsi="Times New Roman" w:cs="Times New Roman"/>
          <w:sz w:val="24"/>
          <w:szCs w:val="24"/>
        </w:rPr>
        <w:t>s</w:t>
      </w:r>
      <w:r w:rsidR="006920E2">
        <w:rPr>
          <w:rFonts w:ascii="Times New Roman" w:hAnsi="Times New Roman" w:cs="Times New Roman"/>
          <w:sz w:val="24"/>
          <w:szCs w:val="24"/>
        </w:rPr>
        <w:t xml:space="preserve"> which are recorded in his </w:t>
      </w:r>
      <w:r w:rsidR="00625810">
        <w:rPr>
          <w:rFonts w:ascii="Times New Roman" w:hAnsi="Times New Roman" w:cs="Times New Roman"/>
          <w:sz w:val="24"/>
          <w:szCs w:val="24"/>
        </w:rPr>
        <w:t>identification certificate</w:t>
      </w:r>
      <w:r w:rsidRPr="00563878">
        <w:rPr>
          <w:rFonts w:ascii="Times New Roman" w:hAnsi="Times New Roman" w:cs="Times New Roman"/>
          <w:sz w:val="24"/>
          <w:szCs w:val="24"/>
        </w:rPr>
        <w:t xml:space="preserve"> appear in the registration book of the car as they appear on his national registration </w:t>
      </w:r>
      <w:r w:rsidR="006920E2" w:rsidRPr="00563878">
        <w:rPr>
          <w:rFonts w:ascii="Times New Roman" w:hAnsi="Times New Roman" w:cs="Times New Roman"/>
          <w:sz w:val="24"/>
          <w:szCs w:val="24"/>
        </w:rPr>
        <w:t xml:space="preserve">certificate </w:t>
      </w:r>
      <w:r w:rsidR="006920E2">
        <w:rPr>
          <w:rFonts w:ascii="Times New Roman" w:hAnsi="Times New Roman" w:cs="Times New Roman"/>
          <w:sz w:val="24"/>
          <w:szCs w:val="24"/>
        </w:rPr>
        <w:t xml:space="preserve">a copy of </w:t>
      </w:r>
      <w:r w:rsidRPr="00563878">
        <w:rPr>
          <w:rFonts w:ascii="Times New Roman" w:hAnsi="Times New Roman" w:cs="Times New Roman"/>
          <w:sz w:val="24"/>
          <w:szCs w:val="24"/>
        </w:rPr>
        <w:t>which he filed at p 11 of the record. The particulars read 12-094666 A 22</w:t>
      </w:r>
      <w:r w:rsidR="00C5599E" w:rsidRPr="00563878">
        <w:rPr>
          <w:rFonts w:ascii="Times New Roman" w:hAnsi="Times New Roman" w:cs="Times New Roman"/>
          <w:sz w:val="24"/>
          <w:szCs w:val="24"/>
        </w:rPr>
        <w:t>.</w:t>
      </w:r>
    </w:p>
    <w:p w:rsidR="006920E2" w:rsidRDefault="00C5599E"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The above-observed matter tend</w:t>
      </w:r>
      <w:r w:rsidR="007F13F2" w:rsidRPr="00563878">
        <w:rPr>
          <w:rFonts w:ascii="Times New Roman" w:hAnsi="Times New Roman" w:cs="Times New Roman"/>
          <w:sz w:val="24"/>
          <w:szCs w:val="24"/>
        </w:rPr>
        <w:t>s</w:t>
      </w:r>
      <w:r w:rsidRPr="00563878">
        <w:rPr>
          <w:rFonts w:ascii="Times New Roman" w:hAnsi="Times New Roman" w:cs="Times New Roman"/>
          <w:sz w:val="24"/>
          <w:szCs w:val="24"/>
        </w:rPr>
        <w:t xml:space="preserve"> to serve as proof of the claimant’s ownership of the motor vehicle. Registration of the motor vehicle, it has been enunciated, raises the presumptio</w:t>
      </w:r>
      <w:r w:rsidR="007F13F2" w:rsidRPr="00563878">
        <w:rPr>
          <w:rFonts w:ascii="Times New Roman" w:hAnsi="Times New Roman" w:cs="Times New Roman"/>
          <w:sz w:val="24"/>
          <w:szCs w:val="24"/>
        </w:rPr>
        <w:t>n of ownership of the vehicle. But that alone</w:t>
      </w:r>
      <w:r w:rsidRPr="00563878">
        <w:rPr>
          <w:rFonts w:ascii="Times New Roman" w:hAnsi="Times New Roman" w:cs="Times New Roman"/>
          <w:sz w:val="24"/>
          <w:szCs w:val="24"/>
        </w:rPr>
        <w:t xml:space="preserve"> is not conclusive evidence of ownership of the car. The </w:t>
      </w:r>
      <w:r w:rsidR="00625810">
        <w:rPr>
          <w:rFonts w:ascii="Times New Roman" w:hAnsi="Times New Roman" w:cs="Times New Roman"/>
          <w:sz w:val="24"/>
          <w:szCs w:val="24"/>
        </w:rPr>
        <w:t>claimant</w:t>
      </w:r>
      <w:r w:rsidRPr="00563878">
        <w:rPr>
          <w:rFonts w:ascii="Times New Roman" w:hAnsi="Times New Roman" w:cs="Times New Roman"/>
          <w:sz w:val="24"/>
          <w:szCs w:val="24"/>
        </w:rPr>
        <w:t xml:space="preserve"> has to show more than that for him to succeed in his claim: </w:t>
      </w:r>
      <w:r w:rsidRPr="00ED02E4">
        <w:rPr>
          <w:rFonts w:ascii="Times New Roman" w:hAnsi="Times New Roman" w:cs="Times New Roman"/>
          <w:i/>
          <w:sz w:val="24"/>
          <w:szCs w:val="24"/>
        </w:rPr>
        <w:t>The Sheriff for</w:t>
      </w:r>
      <w:r w:rsidRPr="00563878">
        <w:rPr>
          <w:rFonts w:ascii="Times New Roman" w:hAnsi="Times New Roman" w:cs="Times New Roman"/>
          <w:sz w:val="24"/>
          <w:szCs w:val="24"/>
        </w:rPr>
        <w:t xml:space="preserve"> </w:t>
      </w:r>
      <w:r w:rsidRPr="00ED02E4">
        <w:rPr>
          <w:rFonts w:ascii="Times New Roman" w:hAnsi="Times New Roman" w:cs="Times New Roman"/>
          <w:i/>
          <w:sz w:val="24"/>
          <w:szCs w:val="24"/>
        </w:rPr>
        <w:t>Zimbabwe</w:t>
      </w:r>
      <w:r w:rsidRPr="00563878">
        <w:rPr>
          <w:rFonts w:ascii="Times New Roman" w:hAnsi="Times New Roman" w:cs="Times New Roman"/>
          <w:sz w:val="24"/>
          <w:szCs w:val="24"/>
        </w:rPr>
        <w:t xml:space="preserve"> v </w:t>
      </w:r>
      <w:r w:rsidRPr="00ED02E4">
        <w:rPr>
          <w:rFonts w:ascii="Times New Roman" w:hAnsi="Times New Roman" w:cs="Times New Roman"/>
          <w:i/>
          <w:sz w:val="24"/>
          <w:szCs w:val="24"/>
        </w:rPr>
        <w:t>Masango (supra</w:t>
      </w:r>
      <w:r w:rsidRPr="00563878">
        <w:rPr>
          <w:rFonts w:ascii="Times New Roman" w:hAnsi="Times New Roman" w:cs="Times New Roman"/>
          <w:sz w:val="24"/>
          <w:szCs w:val="24"/>
        </w:rPr>
        <w:t xml:space="preserve">). </w:t>
      </w:r>
    </w:p>
    <w:p w:rsidR="00C5599E" w:rsidRPr="00563878" w:rsidRDefault="00C5599E"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The </w:t>
      </w:r>
      <w:r w:rsidRPr="00E22591">
        <w:rPr>
          <w:rFonts w:ascii="Times New Roman" w:hAnsi="Times New Roman" w:cs="Times New Roman"/>
          <w:i/>
          <w:sz w:val="24"/>
          <w:szCs w:val="24"/>
        </w:rPr>
        <w:t>onus</w:t>
      </w:r>
      <w:r w:rsidRPr="00563878">
        <w:rPr>
          <w:rFonts w:ascii="Times New Roman" w:hAnsi="Times New Roman" w:cs="Times New Roman"/>
          <w:sz w:val="24"/>
          <w:szCs w:val="24"/>
        </w:rPr>
        <w:t xml:space="preserve">, however, shifts onto the judgment creditor to rebut the presumption which arises from the claimant’s production of the registration book of the </w:t>
      </w:r>
      <w:r w:rsidR="006920E2" w:rsidRPr="00563878">
        <w:rPr>
          <w:rFonts w:ascii="Times New Roman" w:hAnsi="Times New Roman" w:cs="Times New Roman"/>
          <w:sz w:val="24"/>
          <w:szCs w:val="24"/>
        </w:rPr>
        <w:t>car.</w:t>
      </w:r>
      <w:r w:rsidR="006920E2">
        <w:rPr>
          <w:rFonts w:ascii="Times New Roman" w:hAnsi="Times New Roman" w:cs="Times New Roman"/>
          <w:sz w:val="24"/>
          <w:szCs w:val="24"/>
        </w:rPr>
        <w:t xml:space="preserve"> He has to re</w:t>
      </w:r>
      <w:r w:rsidR="00257EA1">
        <w:rPr>
          <w:rFonts w:ascii="Times New Roman" w:hAnsi="Times New Roman" w:cs="Times New Roman"/>
          <w:sz w:val="24"/>
          <w:szCs w:val="24"/>
        </w:rPr>
        <w:t>but</w:t>
      </w:r>
      <w:r w:rsidR="006920E2">
        <w:rPr>
          <w:rFonts w:ascii="Times New Roman" w:hAnsi="Times New Roman" w:cs="Times New Roman"/>
          <w:sz w:val="24"/>
          <w:szCs w:val="24"/>
        </w:rPr>
        <w:t xml:space="preserve"> the pr</w:t>
      </w:r>
      <w:r w:rsidR="00257EA1">
        <w:rPr>
          <w:rFonts w:ascii="Times New Roman" w:hAnsi="Times New Roman" w:cs="Times New Roman"/>
          <w:sz w:val="24"/>
          <w:szCs w:val="24"/>
        </w:rPr>
        <w:t>esumption</w:t>
      </w:r>
      <w:r w:rsidR="006920E2">
        <w:rPr>
          <w:rFonts w:ascii="Times New Roman" w:hAnsi="Times New Roman" w:cs="Times New Roman"/>
          <w:sz w:val="24"/>
          <w:szCs w:val="24"/>
        </w:rPr>
        <w:t xml:space="preserve"> </w:t>
      </w:r>
      <w:r w:rsidR="00257EA1">
        <w:rPr>
          <w:rFonts w:ascii="Times New Roman" w:hAnsi="Times New Roman" w:cs="Times New Roman"/>
          <w:sz w:val="24"/>
          <w:szCs w:val="24"/>
        </w:rPr>
        <w:t xml:space="preserve">which arises out of the production </w:t>
      </w:r>
      <w:r w:rsidR="006920E2">
        <w:rPr>
          <w:rFonts w:ascii="Times New Roman" w:hAnsi="Times New Roman" w:cs="Times New Roman"/>
          <w:sz w:val="24"/>
          <w:szCs w:val="24"/>
        </w:rPr>
        <w:t xml:space="preserve">of the registration book of the car by the claimant.  This is a </w:t>
      </w:r>
      <w:r w:rsidR="00257690" w:rsidRPr="00257EA1">
        <w:rPr>
          <w:rFonts w:ascii="Times New Roman" w:hAnsi="Times New Roman" w:cs="Times New Roman"/>
          <w:i/>
          <w:sz w:val="24"/>
          <w:szCs w:val="24"/>
        </w:rPr>
        <w:lastRenderedPageBreak/>
        <w:t>f</w:t>
      </w:r>
      <w:r w:rsidR="006920E2" w:rsidRPr="00257EA1">
        <w:rPr>
          <w:rFonts w:ascii="Times New Roman" w:hAnsi="Times New Roman" w:cs="Times New Roman"/>
          <w:i/>
          <w:sz w:val="24"/>
          <w:szCs w:val="24"/>
        </w:rPr>
        <w:t>o</w:t>
      </w:r>
      <w:r w:rsidR="00257690" w:rsidRPr="00257EA1">
        <w:rPr>
          <w:rFonts w:ascii="Times New Roman" w:hAnsi="Times New Roman" w:cs="Times New Roman"/>
          <w:i/>
          <w:sz w:val="24"/>
          <w:szCs w:val="24"/>
        </w:rPr>
        <w:t>rti</w:t>
      </w:r>
      <w:r w:rsidR="006920E2" w:rsidRPr="00257EA1">
        <w:rPr>
          <w:rFonts w:ascii="Times New Roman" w:hAnsi="Times New Roman" w:cs="Times New Roman"/>
          <w:i/>
          <w:sz w:val="24"/>
          <w:szCs w:val="24"/>
        </w:rPr>
        <w:t>ori</w:t>
      </w:r>
      <w:r w:rsidR="006920E2">
        <w:rPr>
          <w:rFonts w:ascii="Times New Roman" w:hAnsi="Times New Roman" w:cs="Times New Roman"/>
          <w:sz w:val="24"/>
          <w:szCs w:val="24"/>
        </w:rPr>
        <w:t xml:space="preserve"> the</w:t>
      </w:r>
      <w:r w:rsidR="009363BF">
        <w:rPr>
          <w:rFonts w:ascii="Times New Roman" w:hAnsi="Times New Roman" w:cs="Times New Roman"/>
          <w:sz w:val="24"/>
          <w:szCs w:val="24"/>
        </w:rPr>
        <w:t xml:space="preserve"> case</w:t>
      </w:r>
      <w:r w:rsidR="006920E2">
        <w:rPr>
          <w:rFonts w:ascii="Times New Roman" w:hAnsi="Times New Roman" w:cs="Times New Roman"/>
          <w:sz w:val="24"/>
          <w:szCs w:val="24"/>
        </w:rPr>
        <w:t xml:space="preserve"> where</w:t>
      </w:r>
      <w:r w:rsidR="00625810">
        <w:rPr>
          <w:rFonts w:ascii="Times New Roman" w:hAnsi="Times New Roman" w:cs="Times New Roman"/>
          <w:sz w:val="24"/>
          <w:szCs w:val="24"/>
        </w:rPr>
        <w:t>,</w:t>
      </w:r>
      <w:r w:rsidR="006920E2">
        <w:rPr>
          <w:rFonts w:ascii="Times New Roman" w:hAnsi="Times New Roman" w:cs="Times New Roman"/>
          <w:sz w:val="24"/>
          <w:szCs w:val="24"/>
        </w:rPr>
        <w:t xml:space="preserve"> as </w:t>
      </w:r>
      <w:r w:rsidR="006920E2" w:rsidRPr="006920E2">
        <w:rPr>
          <w:rFonts w:ascii="Times New Roman" w:hAnsi="Times New Roman" w:cs="Times New Roman"/>
          <w:i/>
          <w:sz w:val="24"/>
          <w:szCs w:val="24"/>
        </w:rPr>
        <w:t>in casu</w:t>
      </w:r>
      <w:r w:rsidR="00F43AB6">
        <w:rPr>
          <w:rFonts w:ascii="Times New Roman" w:hAnsi="Times New Roman" w:cs="Times New Roman"/>
          <w:sz w:val="24"/>
          <w:szCs w:val="24"/>
        </w:rPr>
        <w:t>, t</w:t>
      </w:r>
      <w:r w:rsidR="006920E2">
        <w:rPr>
          <w:rFonts w:ascii="Times New Roman" w:hAnsi="Times New Roman" w:cs="Times New Roman"/>
          <w:sz w:val="24"/>
          <w:szCs w:val="24"/>
        </w:rPr>
        <w:t>he registration book o</w:t>
      </w:r>
      <w:r w:rsidR="00625810">
        <w:rPr>
          <w:rFonts w:ascii="Times New Roman" w:hAnsi="Times New Roman" w:cs="Times New Roman"/>
          <w:sz w:val="24"/>
          <w:szCs w:val="24"/>
        </w:rPr>
        <w:t>f</w:t>
      </w:r>
      <w:r w:rsidR="006920E2">
        <w:rPr>
          <w:rFonts w:ascii="Times New Roman" w:hAnsi="Times New Roman" w:cs="Times New Roman"/>
          <w:sz w:val="24"/>
          <w:szCs w:val="24"/>
        </w:rPr>
        <w:t xml:space="preserve"> the car</w:t>
      </w:r>
      <w:r w:rsidR="00E95BE2">
        <w:rPr>
          <w:rFonts w:ascii="Times New Roman" w:hAnsi="Times New Roman" w:cs="Times New Roman"/>
          <w:sz w:val="24"/>
          <w:szCs w:val="24"/>
        </w:rPr>
        <w:t xml:space="preserve"> bears</w:t>
      </w:r>
      <w:r w:rsidR="006920E2">
        <w:rPr>
          <w:rFonts w:ascii="Times New Roman" w:hAnsi="Times New Roman" w:cs="Times New Roman"/>
          <w:sz w:val="24"/>
          <w:szCs w:val="24"/>
        </w:rPr>
        <w:t xml:space="preserve"> the name of the claimant as well as the </w:t>
      </w:r>
      <w:r w:rsidR="00E95BE2">
        <w:rPr>
          <w:rFonts w:ascii="Times New Roman" w:hAnsi="Times New Roman" w:cs="Times New Roman"/>
          <w:sz w:val="24"/>
          <w:szCs w:val="24"/>
        </w:rPr>
        <w:t>latter’s</w:t>
      </w:r>
      <w:r w:rsidR="000B0F9B">
        <w:rPr>
          <w:rFonts w:ascii="Times New Roman" w:hAnsi="Times New Roman" w:cs="Times New Roman"/>
          <w:sz w:val="24"/>
          <w:szCs w:val="24"/>
        </w:rPr>
        <w:t xml:space="preserve"> </w:t>
      </w:r>
      <w:r w:rsidR="006920E2">
        <w:rPr>
          <w:rFonts w:ascii="Times New Roman" w:hAnsi="Times New Roman" w:cs="Times New Roman"/>
          <w:sz w:val="24"/>
          <w:szCs w:val="24"/>
        </w:rPr>
        <w:t>personal particulars.</w:t>
      </w:r>
    </w:p>
    <w:p w:rsidR="007F13F2" w:rsidRPr="00563878" w:rsidRDefault="007F13F2" w:rsidP="0061698F">
      <w:pPr>
        <w:spacing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The judgment creditor raises two matters in rebuttal of the presumption which the claimant created when he produced the registrati</w:t>
      </w:r>
      <w:r w:rsidR="00D85967">
        <w:rPr>
          <w:rFonts w:ascii="Times New Roman" w:hAnsi="Times New Roman" w:cs="Times New Roman"/>
          <w:sz w:val="24"/>
          <w:szCs w:val="24"/>
        </w:rPr>
        <w:t>on book of the car. These were/</w:t>
      </w:r>
      <w:r w:rsidRPr="00563878">
        <w:rPr>
          <w:rFonts w:ascii="Times New Roman" w:hAnsi="Times New Roman" w:cs="Times New Roman"/>
          <w:sz w:val="24"/>
          <w:szCs w:val="24"/>
        </w:rPr>
        <w:t>are that:</w:t>
      </w:r>
    </w:p>
    <w:p w:rsidR="007F13F2" w:rsidRPr="00563878" w:rsidRDefault="00F96574" w:rsidP="00E2259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7F13F2" w:rsidRPr="00563878">
        <w:rPr>
          <w:rFonts w:ascii="Times New Roman" w:hAnsi="Times New Roman" w:cs="Times New Roman"/>
          <w:sz w:val="24"/>
          <w:szCs w:val="24"/>
        </w:rPr>
        <w:t>he car was attached from the premises of the judgment debtor- and</w:t>
      </w:r>
    </w:p>
    <w:p w:rsidR="007F13F2" w:rsidRPr="00563878" w:rsidRDefault="00F96574" w:rsidP="00E2259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7F13F2" w:rsidRPr="00563878">
        <w:rPr>
          <w:rFonts w:ascii="Times New Roman" w:hAnsi="Times New Roman" w:cs="Times New Roman"/>
          <w:sz w:val="24"/>
          <w:szCs w:val="24"/>
        </w:rPr>
        <w:t>he judgment debtor claimed</w:t>
      </w:r>
      <w:r w:rsidR="0061698F">
        <w:rPr>
          <w:rFonts w:ascii="Times New Roman" w:hAnsi="Times New Roman" w:cs="Times New Roman"/>
          <w:sz w:val="24"/>
          <w:szCs w:val="24"/>
        </w:rPr>
        <w:t>,</w:t>
      </w:r>
      <w:r w:rsidR="007F13F2" w:rsidRPr="00563878">
        <w:rPr>
          <w:rFonts w:ascii="Times New Roman" w:hAnsi="Times New Roman" w:cs="Times New Roman"/>
          <w:sz w:val="24"/>
          <w:szCs w:val="24"/>
        </w:rPr>
        <w:t xml:space="preserve"> in two previous applications which it filed with the court</w:t>
      </w:r>
      <w:r>
        <w:rPr>
          <w:rFonts w:ascii="Times New Roman" w:hAnsi="Times New Roman" w:cs="Times New Roman"/>
          <w:sz w:val="24"/>
          <w:szCs w:val="24"/>
        </w:rPr>
        <w:t>, that the car belonged to it.</w:t>
      </w:r>
      <w:r w:rsidR="003F703A" w:rsidRPr="00563878">
        <w:rPr>
          <w:rFonts w:ascii="Times New Roman" w:hAnsi="Times New Roman" w:cs="Times New Roman"/>
          <w:sz w:val="24"/>
          <w:szCs w:val="24"/>
        </w:rPr>
        <w:t xml:space="preserve">     </w:t>
      </w:r>
      <w:r w:rsidR="00FC5427" w:rsidRPr="00563878">
        <w:rPr>
          <w:rFonts w:ascii="Times New Roman" w:hAnsi="Times New Roman" w:cs="Times New Roman"/>
          <w:sz w:val="24"/>
          <w:szCs w:val="24"/>
        </w:rPr>
        <w:t xml:space="preserve">   </w:t>
      </w:r>
    </w:p>
    <w:p w:rsidR="00FC5427" w:rsidRPr="00563878" w:rsidRDefault="00FC5427"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The clear position of the law is that goods which are attached from the premises of the judgment </w:t>
      </w:r>
      <w:r w:rsidR="00DE61CA" w:rsidRPr="00563878">
        <w:rPr>
          <w:rFonts w:ascii="Times New Roman" w:hAnsi="Times New Roman" w:cs="Times New Roman"/>
          <w:sz w:val="24"/>
          <w:szCs w:val="24"/>
        </w:rPr>
        <w:t>debtor are presumed to be those of</w:t>
      </w:r>
      <w:r w:rsidRPr="00563878">
        <w:rPr>
          <w:rFonts w:ascii="Times New Roman" w:hAnsi="Times New Roman" w:cs="Times New Roman"/>
          <w:sz w:val="24"/>
          <w:szCs w:val="24"/>
        </w:rPr>
        <w:t xml:space="preserve"> the latter person: </w:t>
      </w:r>
      <w:r w:rsidRPr="00ED02E4">
        <w:rPr>
          <w:rFonts w:ascii="Times New Roman" w:hAnsi="Times New Roman" w:cs="Times New Roman"/>
          <w:i/>
          <w:sz w:val="24"/>
          <w:szCs w:val="24"/>
        </w:rPr>
        <w:t>Zanderberg</w:t>
      </w:r>
      <w:r w:rsidRPr="00563878">
        <w:rPr>
          <w:rFonts w:ascii="Times New Roman" w:hAnsi="Times New Roman" w:cs="Times New Roman"/>
          <w:sz w:val="24"/>
          <w:szCs w:val="24"/>
        </w:rPr>
        <w:t xml:space="preserve"> v </w:t>
      </w:r>
      <w:r w:rsidRPr="00E22591">
        <w:rPr>
          <w:rFonts w:ascii="Times New Roman" w:hAnsi="Times New Roman" w:cs="Times New Roman"/>
          <w:i/>
          <w:sz w:val="24"/>
          <w:szCs w:val="24"/>
        </w:rPr>
        <w:t>van Zly</w:t>
      </w:r>
      <w:r w:rsidRPr="00563878">
        <w:rPr>
          <w:rFonts w:ascii="Times New Roman" w:hAnsi="Times New Roman" w:cs="Times New Roman"/>
          <w:sz w:val="24"/>
          <w:szCs w:val="24"/>
        </w:rPr>
        <w:t xml:space="preserve">, 1910 AD 258 at 272. The presumption is not an </w:t>
      </w:r>
      <w:r w:rsidR="00257EA1">
        <w:rPr>
          <w:rFonts w:ascii="Times New Roman" w:hAnsi="Times New Roman" w:cs="Times New Roman"/>
          <w:sz w:val="24"/>
          <w:szCs w:val="24"/>
        </w:rPr>
        <w:t>absolute</w:t>
      </w:r>
      <w:r w:rsidRPr="00563878">
        <w:rPr>
          <w:rFonts w:ascii="Times New Roman" w:hAnsi="Times New Roman" w:cs="Times New Roman"/>
          <w:sz w:val="24"/>
          <w:szCs w:val="24"/>
        </w:rPr>
        <w:t xml:space="preserve"> one. It is </w:t>
      </w:r>
      <w:r w:rsidR="00FD1A36">
        <w:rPr>
          <w:rFonts w:ascii="Times New Roman" w:hAnsi="Times New Roman" w:cs="Times New Roman"/>
          <w:sz w:val="24"/>
          <w:szCs w:val="24"/>
        </w:rPr>
        <w:t>a</w:t>
      </w:r>
      <w:r w:rsidR="00F96574">
        <w:rPr>
          <w:rFonts w:ascii="Times New Roman" w:hAnsi="Times New Roman" w:cs="Times New Roman"/>
          <w:sz w:val="24"/>
          <w:szCs w:val="24"/>
        </w:rPr>
        <w:t xml:space="preserve"> rebuttable presumption</w:t>
      </w:r>
      <w:r w:rsidRPr="00563878">
        <w:rPr>
          <w:rFonts w:ascii="Times New Roman" w:hAnsi="Times New Roman" w:cs="Times New Roman"/>
          <w:sz w:val="24"/>
          <w:szCs w:val="24"/>
        </w:rPr>
        <w:t>.</w:t>
      </w:r>
    </w:p>
    <w:p w:rsidR="00625810" w:rsidRDefault="00FC5427"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That the car which is the subject of these proceedings was attached from the premises of the judgment debtor requires little, if any, debate. The presumption which is to the effect that the car belongs to the judgment debtor holds in the absence of the claimant’s rebuttal of the same.</w:t>
      </w:r>
    </w:p>
    <w:p w:rsidR="00FC5427" w:rsidRPr="00563878" w:rsidRDefault="00FC5427"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 The claimant does not quarrel with the statement which is to the effect that the car was at the premises of the judgment debtor</w:t>
      </w:r>
      <w:r w:rsidR="00DE61CA" w:rsidRPr="00563878">
        <w:rPr>
          <w:rFonts w:ascii="Times New Roman" w:hAnsi="Times New Roman" w:cs="Times New Roman"/>
          <w:sz w:val="24"/>
          <w:szCs w:val="24"/>
        </w:rPr>
        <w:t xml:space="preserve"> </w:t>
      </w:r>
      <w:r w:rsidR="00A25E11">
        <w:rPr>
          <w:rFonts w:ascii="Times New Roman" w:hAnsi="Times New Roman" w:cs="Times New Roman"/>
          <w:sz w:val="24"/>
          <w:szCs w:val="24"/>
        </w:rPr>
        <w:t xml:space="preserve">when the Sheriff attached it. </w:t>
      </w:r>
      <w:r w:rsidR="00A25E11" w:rsidRPr="00563878">
        <w:rPr>
          <w:rFonts w:ascii="Times New Roman" w:hAnsi="Times New Roman" w:cs="Times New Roman"/>
          <w:sz w:val="24"/>
          <w:szCs w:val="24"/>
        </w:rPr>
        <w:t xml:space="preserve"> </w:t>
      </w:r>
      <w:r w:rsidR="00DE61CA" w:rsidRPr="00563878">
        <w:rPr>
          <w:rFonts w:ascii="Times New Roman" w:hAnsi="Times New Roman" w:cs="Times New Roman"/>
          <w:sz w:val="24"/>
          <w:szCs w:val="24"/>
        </w:rPr>
        <w:t>His bone of contention centers on</w:t>
      </w:r>
      <w:r w:rsidRPr="00563878">
        <w:rPr>
          <w:rFonts w:ascii="Times New Roman" w:hAnsi="Times New Roman" w:cs="Times New Roman"/>
          <w:sz w:val="24"/>
          <w:szCs w:val="24"/>
        </w:rPr>
        <w:t xml:space="preserve"> the allegation that the car belongs to the judgment debtor</w:t>
      </w:r>
      <w:r w:rsidR="00A25E11">
        <w:rPr>
          <w:rFonts w:ascii="Times New Roman" w:hAnsi="Times New Roman" w:cs="Times New Roman"/>
          <w:sz w:val="24"/>
          <w:szCs w:val="24"/>
        </w:rPr>
        <w:t>.</w:t>
      </w:r>
      <w:r w:rsidRPr="00563878">
        <w:rPr>
          <w:rFonts w:ascii="Times New Roman" w:hAnsi="Times New Roman" w:cs="Times New Roman"/>
          <w:sz w:val="24"/>
          <w:szCs w:val="24"/>
        </w:rPr>
        <w:t xml:space="preserve"> He claims that he loaned the car to one Gibson Tarugarira (“Gibson”</w:t>
      </w:r>
      <w:r w:rsidR="00DE61CA" w:rsidRPr="00563878">
        <w:rPr>
          <w:rFonts w:ascii="Times New Roman" w:hAnsi="Times New Roman" w:cs="Times New Roman"/>
          <w:sz w:val="24"/>
          <w:szCs w:val="24"/>
        </w:rPr>
        <w:t>)</w:t>
      </w:r>
      <w:r w:rsidRPr="00563878">
        <w:rPr>
          <w:rFonts w:ascii="Times New Roman" w:hAnsi="Times New Roman" w:cs="Times New Roman"/>
          <w:sz w:val="24"/>
          <w:szCs w:val="24"/>
        </w:rPr>
        <w:t xml:space="preserve"> who, according to him, </w:t>
      </w:r>
      <w:r w:rsidR="00F401C2" w:rsidRPr="00563878">
        <w:rPr>
          <w:rFonts w:ascii="Times New Roman" w:hAnsi="Times New Roman" w:cs="Times New Roman"/>
          <w:sz w:val="24"/>
          <w:szCs w:val="24"/>
        </w:rPr>
        <w:t xml:space="preserve">requested </w:t>
      </w:r>
      <w:r w:rsidR="00F401C2">
        <w:rPr>
          <w:rFonts w:ascii="Times New Roman" w:hAnsi="Times New Roman" w:cs="Times New Roman"/>
          <w:sz w:val="24"/>
          <w:szCs w:val="24"/>
        </w:rPr>
        <w:t>the</w:t>
      </w:r>
      <w:r w:rsidRPr="00563878">
        <w:rPr>
          <w:rFonts w:ascii="Times New Roman" w:hAnsi="Times New Roman" w:cs="Times New Roman"/>
          <w:sz w:val="24"/>
          <w:szCs w:val="24"/>
        </w:rPr>
        <w:t xml:space="preserve"> same from him to enable </w:t>
      </w:r>
      <w:r w:rsidR="00DE61CA" w:rsidRPr="00563878">
        <w:rPr>
          <w:rFonts w:ascii="Times New Roman" w:hAnsi="Times New Roman" w:cs="Times New Roman"/>
          <w:sz w:val="24"/>
          <w:szCs w:val="24"/>
        </w:rPr>
        <w:t>him,</w:t>
      </w:r>
      <w:r w:rsidRPr="00563878">
        <w:rPr>
          <w:rFonts w:ascii="Times New Roman" w:hAnsi="Times New Roman" w:cs="Times New Roman"/>
          <w:sz w:val="24"/>
          <w:szCs w:val="24"/>
        </w:rPr>
        <w:t xml:space="preserve"> Gibson, to run around in preparation for a wedding which was scheduled to take place on 14 May, 2022. The claimant states that </w:t>
      </w:r>
      <w:r w:rsidR="00A7766E" w:rsidRPr="00563878">
        <w:rPr>
          <w:rFonts w:ascii="Times New Roman" w:hAnsi="Times New Roman" w:cs="Times New Roman"/>
          <w:sz w:val="24"/>
          <w:szCs w:val="24"/>
        </w:rPr>
        <w:t>he loaned the car to Gibson for the period which stretches from 7 April, 2022 to 31 May, 2022. The car, he asserts, was in the possession of Gibson when the Sheriff attached it together with the judgment debtor’s goods.</w:t>
      </w:r>
      <w:r w:rsidR="009E6739" w:rsidRPr="00563878">
        <w:rPr>
          <w:rFonts w:ascii="Times New Roman" w:hAnsi="Times New Roman" w:cs="Times New Roman"/>
          <w:sz w:val="24"/>
          <w:szCs w:val="24"/>
        </w:rPr>
        <w:t xml:space="preserve"> He attached to his notice of opposition which he filed on 22 July, 2022 a copy of the marriage certificate which bears the name of one Tendayi Tarugarira who is recorded in the same </w:t>
      </w:r>
      <w:r w:rsidR="00625810">
        <w:rPr>
          <w:rFonts w:ascii="Times New Roman" w:hAnsi="Times New Roman" w:cs="Times New Roman"/>
          <w:sz w:val="24"/>
          <w:szCs w:val="24"/>
        </w:rPr>
        <w:t>as the spinister who, on 14 May</w:t>
      </w:r>
      <w:r w:rsidR="009E6739" w:rsidRPr="00563878">
        <w:rPr>
          <w:rFonts w:ascii="Times New Roman" w:hAnsi="Times New Roman" w:cs="Times New Roman"/>
          <w:sz w:val="24"/>
          <w:szCs w:val="24"/>
        </w:rPr>
        <w:t xml:space="preserve"> 2022</w:t>
      </w:r>
      <w:r w:rsidR="00625810">
        <w:rPr>
          <w:rFonts w:ascii="Times New Roman" w:hAnsi="Times New Roman" w:cs="Times New Roman"/>
          <w:sz w:val="24"/>
          <w:szCs w:val="24"/>
        </w:rPr>
        <w:t>,</w:t>
      </w:r>
      <w:r w:rsidR="009E6739" w:rsidRPr="00563878">
        <w:rPr>
          <w:rFonts w:ascii="Times New Roman" w:hAnsi="Times New Roman" w:cs="Times New Roman"/>
          <w:sz w:val="24"/>
          <w:szCs w:val="24"/>
        </w:rPr>
        <w:t xml:space="preserve"> tied the knot with one Claudius Makuni Mufaro.</w:t>
      </w:r>
      <w:r w:rsidR="00E22591">
        <w:rPr>
          <w:rFonts w:ascii="Times New Roman" w:hAnsi="Times New Roman" w:cs="Times New Roman"/>
          <w:sz w:val="24"/>
          <w:szCs w:val="24"/>
        </w:rPr>
        <w:t xml:space="preserve"> </w:t>
      </w:r>
      <w:r w:rsidR="009E6739" w:rsidRPr="00563878">
        <w:rPr>
          <w:rFonts w:ascii="Times New Roman" w:hAnsi="Times New Roman" w:cs="Times New Roman"/>
          <w:sz w:val="24"/>
          <w:szCs w:val="24"/>
        </w:rPr>
        <w:t xml:space="preserve"> Tendayi Tarugarira’s address is recorded </w:t>
      </w:r>
      <w:r w:rsidR="00625810">
        <w:rPr>
          <w:rFonts w:ascii="Times New Roman" w:hAnsi="Times New Roman" w:cs="Times New Roman"/>
          <w:sz w:val="24"/>
          <w:szCs w:val="24"/>
        </w:rPr>
        <w:t xml:space="preserve">on the marriage certificate </w:t>
      </w:r>
      <w:r w:rsidR="009E6739" w:rsidRPr="00563878">
        <w:rPr>
          <w:rFonts w:ascii="Times New Roman" w:hAnsi="Times New Roman" w:cs="Times New Roman"/>
          <w:sz w:val="24"/>
          <w:szCs w:val="24"/>
        </w:rPr>
        <w:t>as that of the judgment debtor.</w:t>
      </w:r>
      <w:r w:rsidR="00755267" w:rsidRPr="00563878">
        <w:rPr>
          <w:rFonts w:ascii="Times New Roman" w:hAnsi="Times New Roman" w:cs="Times New Roman"/>
          <w:sz w:val="24"/>
          <w:szCs w:val="24"/>
        </w:rPr>
        <w:t xml:space="preserve">   </w:t>
      </w:r>
    </w:p>
    <w:p w:rsidR="00625810" w:rsidRDefault="00755267"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The claimant explained satisfactorily the reason why the car which he lays claim to was at the premises of the judgment debtor. He does not mince his words on why the judgment debtor claims that the car belonged to it. He states that he does not know why </w:t>
      </w:r>
      <w:r w:rsidR="00F96574">
        <w:rPr>
          <w:rFonts w:ascii="Times New Roman" w:hAnsi="Times New Roman" w:cs="Times New Roman"/>
          <w:sz w:val="24"/>
          <w:szCs w:val="24"/>
        </w:rPr>
        <w:t>the judgment debtor</w:t>
      </w:r>
      <w:r w:rsidRPr="00563878">
        <w:rPr>
          <w:rFonts w:ascii="Times New Roman" w:hAnsi="Times New Roman" w:cs="Times New Roman"/>
          <w:sz w:val="24"/>
          <w:szCs w:val="24"/>
        </w:rPr>
        <w:t xml:space="preserve"> made the statement in question. </w:t>
      </w:r>
    </w:p>
    <w:p w:rsidR="00755267" w:rsidRPr="00563878" w:rsidRDefault="00755267"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lastRenderedPageBreak/>
        <w:t xml:space="preserve">Indeed, </w:t>
      </w:r>
      <w:r w:rsidR="00625810">
        <w:rPr>
          <w:rFonts w:ascii="Times New Roman" w:hAnsi="Times New Roman" w:cs="Times New Roman"/>
          <w:sz w:val="24"/>
          <w:szCs w:val="24"/>
        </w:rPr>
        <w:t>t</w:t>
      </w:r>
      <w:r w:rsidRPr="00563878">
        <w:rPr>
          <w:rFonts w:ascii="Times New Roman" w:hAnsi="Times New Roman" w:cs="Times New Roman"/>
          <w:sz w:val="24"/>
          <w:szCs w:val="24"/>
        </w:rPr>
        <w:t xml:space="preserve">he </w:t>
      </w:r>
      <w:r w:rsidR="00625810">
        <w:rPr>
          <w:rFonts w:ascii="Times New Roman" w:hAnsi="Times New Roman" w:cs="Times New Roman"/>
          <w:sz w:val="24"/>
          <w:szCs w:val="24"/>
        </w:rPr>
        <w:t xml:space="preserve">claimant </w:t>
      </w:r>
      <w:r w:rsidRPr="00563878">
        <w:rPr>
          <w:rFonts w:ascii="Times New Roman" w:hAnsi="Times New Roman" w:cs="Times New Roman"/>
          <w:sz w:val="24"/>
          <w:szCs w:val="24"/>
        </w:rPr>
        <w:t>cannot account for the position which the judgment debtor took on the matter. He cannot, in short, know what propelled the judgment debtor to claim as it did. Nothing therefore turn</w:t>
      </w:r>
      <w:r w:rsidR="00F96574">
        <w:rPr>
          <w:rFonts w:ascii="Times New Roman" w:hAnsi="Times New Roman" w:cs="Times New Roman"/>
          <w:sz w:val="24"/>
          <w:szCs w:val="24"/>
        </w:rPr>
        <w:t>s</w:t>
      </w:r>
      <w:r w:rsidRPr="00563878">
        <w:rPr>
          <w:rFonts w:ascii="Times New Roman" w:hAnsi="Times New Roman" w:cs="Times New Roman"/>
          <w:sz w:val="24"/>
          <w:szCs w:val="24"/>
        </w:rPr>
        <w:t xml:space="preserve"> on the statement of the judgment debtor.</w:t>
      </w:r>
      <w:r w:rsidR="00625810">
        <w:rPr>
          <w:rFonts w:ascii="Times New Roman" w:hAnsi="Times New Roman" w:cs="Times New Roman"/>
          <w:sz w:val="24"/>
          <w:szCs w:val="24"/>
        </w:rPr>
        <w:t xml:space="preserve"> This is </w:t>
      </w:r>
      <w:r w:rsidR="00C3215E">
        <w:rPr>
          <w:rFonts w:ascii="Times New Roman" w:hAnsi="Times New Roman" w:cs="Times New Roman"/>
          <w:sz w:val="24"/>
          <w:szCs w:val="24"/>
        </w:rPr>
        <w:t xml:space="preserve">a </w:t>
      </w:r>
      <w:r w:rsidR="00625810" w:rsidRPr="00C3215E">
        <w:rPr>
          <w:rFonts w:ascii="Times New Roman" w:hAnsi="Times New Roman" w:cs="Times New Roman"/>
          <w:i/>
          <w:sz w:val="24"/>
          <w:szCs w:val="24"/>
        </w:rPr>
        <w:t>fortiori</w:t>
      </w:r>
      <w:r w:rsidR="00625810">
        <w:rPr>
          <w:rFonts w:ascii="Times New Roman" w:hAnsi="Times New Roman" w:cs="Times New Roman"/>
          <w:sz w:val="24"/>
          <w:szCs w:val="24"/>
        </w:rPr>
        <w:t xml:space="preserve"> the case given that the </w:t>
      </w:r>
      <w:r w:rsidR="00E178A1">
        <w:rPr>
          <w:rFonts w:ascii="Times New Roman" w:hAnsi="Times New Roman" w:cs="Times New Roman"/>
          <w:sz w:val="24"/>
          <w:szCs w:val="24"/>
        </w:rPr>
        <w:t>he denies</w:t>
      </w:r>
      <w:r w:rsidR="00C3215E">
        <w:rPr>
          <w:rFonts w:ascii="Times New Roman" w:hAnsi="Times New Roman" w:cs="Times New Roman"/>
          <w:sz w:val="24"/>
          <w:szCs w:val="24"/>
        </w:rPr>
        <w:t xml:space="preserve"> </w:t>
      </w:r>
      <w:r w:rsidR="00625810">
        <w:rPr>
          <w:rFonts w:ascii="Times New Roman" w:hAnsi="Times New Roman" w:cs="Times New Roman"/>
          <w:sz w:val="24"/>
          <w:szCs w:val="24"/>
        </w:rPr>
        <w:t>having ever colluded with the judgment debtor to defe</w:t>
      </w:r>
      <w:r w:rsidR="00E178A1">
        <w:rPr>
          <w:rFonts w:ascii="Times New Roman" w:hAnsi="Times New Roman" w:cs="Times New Roman"/>
          <w:sz w:val="24"/>
          <w:szCs w:val="24"/>
        </w:rPr>
        <w:t>at</w:t>
      </w:r>
      <w:r w:rsidR="00625810">
        <w:rPr>
          <w:rFonts w:ascii="Times New Roman" w:hAnsi="Times New Roman" w:cs="Times New Roman"/>
          <w:sz w:val="24"/>
          <w:szCs w:val="24"/>
        </w:rPr>
        <w:t xml:space="preserve"> the judgment creditors’ intention to enforce the order of the court</w:t>
      </w:r>
    </w:p>
    <w:p w:rsidR="00755267" w:rsidRPr="00563878" w:rsidRDefault="00755267"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The judgment creditor corroborates the assertion of the claimant in so far as the issue of </w:t>
      </w:r>
      <w:r w:rsidR="00F96574">
        <w:rPr>
          <w:rFonts w:ascii="Times New Roman" w:hAnsi="Times New Roman" w:cs="Times New Roman"/>
          <w:sz w:val="24"/>
          <w:szCs w:val="24"/>
        </w:rPr>
        <w:t>the</w:t>
      </w:r>
      <w:r w:rsidR="00E95BE2">
        <w:rPr>
          <w:rFonts w:ascii="Times New Roman" w:hAnsi="Times New Roman" w:cs="Times New Roman"/>
          <w:sz w:val="24"/>
          <w:szCs w:val="24"/>
        </w:rPr>
        <w:t xml:space="preserve"> latter’s </w:t>
      </w:r>
      <w:r w:rsidRPr="00563878">
        <w:rPr>
          <w:rFonts w:ascii="Times New Roman" w:hAnsi="Times New Roman" w:cs="Times New Roman"/>
          <w:sz w:val="24"/>
          <w:szCs w:val="24"/>
        </w:rPr>
        <w:t>ownership of the car is concerned. It does so in its opposing affidavit wherein it makes the following statements:</w:t>
      </w:r>
    </w:p>
    <w:p w:rsidR="00755267" w:rsidRPr="00563878" w:rsidRDefault="00755267" w:rsidP="00E22591">
      <w:pPr>
        <w:jc w:val="both"/>
        <w:rPr>
          <w:rFonts w:ascii="Times New Roman" w:hAnsi="Times New Roman" w:cs="Times New Roman"/>
          <w:sz w:val="24"/>
          <w:szCs w:val="24"/>
        </w:rPr>
      </w:pPr>
      <w:r w:rsidRPr="00563878">
        <w:rPr>
          <w:rFonts w:ascii="Times New Roman" w:hAnsi="Times New Roman" w:cs="Times New Roman"/>
          <w:sz w:val="24"/>
          <w:szCs w:val="24"/>
        </w:rPr>
        <w:t>Paragraph 4.4.4. p 26</w:t>
      </w:r>
    </w:p>
    <w:p w:rsidR="00755267" w:rsidRPr="00F96574" w:rsidRDefault="00755267" w:rsidP="00E22591">
      <w:pPr>
        <w:spacing w:line="240" w:lineRule="auto"/>
        <w:ind w:left="720"/>
        <w:jc w:val="both"/>
        <w:rPr>
          <w:rFonts w:ascii="Times New Roman" w:hAnsi="Times New Roman" w:cs="Times New Roman"/>
          <w:i/>
        </w:rPr>
      </w:pPr>
      <w:r w:rsidRPr="00ED02E4">
        <w:rPr>
          <w:rFonts w:ascii="Times New Roman" w:hAnsi="Times New Roman" w:cs="Times New Roman"/>
        </w:rPr>
        <w:t>“</w:t>
      </w:r>
      <w:r w:rsidR="00D6234C" w:rsidRPr="00ED02E4">
        <w:rPr>
          <w:rFonts w:ascii="Times New Roman" w:hAnsi="Times New Roman" w:cs="Times New Roman"/>
        </w:rPr>
        <w:t xml:space="preserve">…….Claimant’s allegation is disputed in that Claimant’s relationship is not disclosed. The judgment creditor confirms that at all material times before the attachment and before the alleged April 2022, the vehicle has been in the custody of the Debtors and was bought by them </w:t>
      </w:r>
      <w:r w:rsidR="00D6234C" w:rsidRPr="00F96574">
        <w:rPr>
          <w:rFonts w:ascii="Times New Roman" w:hAnsi="Times New Roman" w:cs="Times New Roman"/>
          <w:i/>
        </w:rPr>
        <w:t>although they have not changed ownership of the vehicle”.</w:t>
      </w:r>
    </w:p>
    <w:p w:rsidR="00ED02E4" w:rsidRPr="00F96574" w:rsidRDefault="00ED02E4" w:rsidP="00E22591">
      <w:pPr>
        <w:spacing w:line="240" w:lineRule="auto"/>
        <w:jc w:val="both"/>
        <w:rPr>
          <w:rFonts w:ascii="Times New Roman" w:hAnsi="Times New Roman" w:cs="Times New Roman"/>
          <w:i/>
        </w:rPr>
      </w:pPr>
    </w:p>
    <w:p w:rsidR="00D6234C" w:rsidRPr="00563878" w:rsidRDefault="00D6234C"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 xml:space="preserve">Whilst the statement of the judgment creditor appears at best to be without foundation and at the worst a very wild guess, its importance can hardly be glossed over. The phrase which </w:t>
      </w:r>
      <w:r w:rsidR="00ED02E4" w:rsidRPr="00563878">
        <w:rPr>
          <w:rFonts w:ascii="Times New Roman" w:hAnsi="Times New Roman" w:cs="Times New Roman"/>
          <w:sz w:val="24"/>
          <w:szCs w:val="24"/>
        </w:rPr>
        <w:t xml:space="preserve">reads </w:t>
      </w:r>
      <w:r w:rsidR="00E22591">
        <w:rPr>
          <w:rFonts w:ascii="Times New Roman" w:hAnsi="Times New Roman" w:cs="Times New Roman"/>
          <w:sz w:val="24"/>
          <w:szCs w:val="24"/>
        </w:rPr>
        <w:t>‘</w:t>
      </w:r>
      <w:r w:rsidR="00E22591" w:rsidRPr="00F96574">
        <w:rPr>
          <w:rFonts w:ascii="Times New Roman" w:hAnsi="Times New Roman" w:cs="Times New Roman"/>
          <w:i/>
          <w:sz w:val="24"/>
          <w:szCs w:val="24"/>
        </w:rPr>
        <w:t>a</w:t>
      </w:r>
      <w:r w:rsidR="00ED02E4" w:rsidRPr="00F96574">
        <w:rPr>
          <w:rFonts w:ascii="Times New Roman" w:hAnsi="Times New Roman" w:cs="Times New Roman"/>
          <w:i/>
          <w:sz w:val="24"/>
          <w:szCs w:val="24"/>
        </w:rPr>
        <w:t>lthough</w:t>
      </w:r>
      <w:r w:rsidRPr="00F96574">
        <w:rPr>
          <w:rFonts w:ascii="Times New Roman" w:hAnsi="Times New Roman" w:cs="Times New Roman"/>
          <w:i/>
          <w:sz w:val="24"/>
          <w:szCs w:val="24"/>
        </w:rPr>
        <w:t xml:space="preserve"> they have not changed ownership of the vehicle</w:t>
      </w:r>
      <w:r w:rsidRPr="00563878">
        <w:rPr>
          <w:rFonts w:ascii="Times New Roman" w:hAnsi="Times New Roman" w:cs="Times New Roman"/>
          <w:sz w:val="24"/>
          <w:szCs w:val="24"/>
        </w:rPr>
        <w:t>’ says it all. It states</w:t>
      </w:r>
      <w:r w:rsidR="00E178A1">
        <w:rPr>
          <w:rFonts w:ascii="Times New Roman" w:hAnsi="Times New Roman" w:cs="Times New Roman"/>
          <w:sz w:val="24"/>
          <w:szCs w:val="24"/>
        </w:rPr>
        <w:t>,</w:t>
      </w:r>
      <w:r w:rsidRPr="00563878">
        <w:rPr>
          <w:rFonts w:ascii="Times New Roman" w:hAnsi="Times New Roman" w:cs="Times New Roman"/>
          <w:sz w:val="24"/>
          <w:szCs w:val="24"/>
        </w:rPr>
        <w:t xml:space="preserve"> in a clear and categorical manner</w:t>
      </w:r>
      <w:r w:rsidR="00E178A1">
        <w:rPr>
          <w:rFonts w:ascii="Times New Roman" w:hAnsi="Times New Roman" w:cs="Times New Roman"/>
          <w:sz w:val="24"/>
          <w:szCs w:val="24"/>
        </w:rPr>
        <w:t>,</w:t>
      </w:r>
      <w:r w:rsidRPr="00563878">
        <w:rPr>
          <w:rFonts w:ascii="Times New Roman" w:hAnsi="Times New Roman" w:cs="Times New Roman"/>
          <w:sz w:val="24"/>
          <w:szCs w:val="24"/>
        </w:rPr>
        <w:t xml:space="preserve"> that no one but the claimant is the owner of the motor vehicle. It stands to correct reason and logic that it is only after it has changed ownership that the motor vehicle in question will cease to belong to the claimant and have its ownership assumed by whoever </w:t>
      </w:r>
      <w:r w:rsidR="00223775">
        <w:rPr>
          <w:rFonts w:ascii="Times New Roman" w:hAnsi="Times New Roman" w:cs="Times New Roman"/>
          <w:sz w:val="24"/>
          <w:szCs w:val="24"/>
        </w:rPr>
        <w:t>has the right to own</w:t>
      </w:r>
      <w:r w:rsidR="00CA7A7E">
        <w:rPr>
          <w:rFonts w:ascii="Times New Roman" w:hAnsi="Times New Roman" w:cs="Times New Roman"/>
          <w:sz w:val="24"/>
          <w:szCs w:val="24"/>
        </w:rPr>
        <w:t xml:space="preserve"> it</w:t>
      </w:r>
      <w:r w:rsidR="00E178A1">
        <w:rPr>
          <w:rFonts w:ascii="Times New Roman" w:hAnsi="Times New Roman" w:cs="Times New Roman"/>
          <w:sz w:val="24"/>
          <w:szCs w:val="24"/>
        </w:rPr>
        <w:t>.</w:t>
      </w:r>
    </w:p>
    <w:p w:rsidR="00DB481D" w:rsidRPr="00563878" w:rsidRDefault="00DB481D" w:rsidP="00E22591">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The claimant, it is my considered view, was able to show that he owns the car which is the subject of the interpleader proceedings which the applicant placed before me. His evidence is clear, cogent and to the point. It is not the quantity of evidence which matters in pro</w:t>
      </w:r>
      <w:r w:rsidR="00EF39E8" w:rsidRPr="00563878">
        <w:rPr>
          <w:rFonts w:ascii="Times New Roman" w:hAnsi="Times New Roman" w:cs="Times New Roman"/>
          <w:sz w:val="24"/>
          <w:szCs w:val="24"/>
        </w:rPr>
        <w:t>ceedings of the present nature. What matters most is the quality of that evidence. The claimant was able to rebut the presumption which operated against him and to explain away insinuations which the judgment debtor made against hi</w:t>
      </w:r>
      <w:r w:rsidR="00223775">
        <w:rPr>
          <w:rFonts w:ascii="Times New Roman" w:hAnsi="Times New Roman" w:cs="Times New Roman"/>
          <w:sz w:val="24"/>
          <w:szCs w:val="24"/>
        </w:rPr>
        <w:t>s ownership of the car</w:t>
      </w:r>
      <w:r w:rsidR="00EF39E8" w:rsidRPr="00563878">
        <w:rPr>
          <w:rFonts w:ascii="Times New Roman" w:hAnsi="Times New Roman" w:cs="Times New Roman"/>
          <w:sz w:val="24"/>
          <w:szCs w:val="24"/>
        </w:rPr>
        <w:t>. He maintained a clear course which did not leave any doubt lingering in the mind of the court. He denied that he was colluding with the judgment debtor whom he alleges he only got to know of when the Sheriff attached his car. He states</w:t>
      </w:r>
      <w:r w:rsidR="00E178A1">
        <w:rPr>
          <w:rFonts w:ascii="Times New Roman" w:hAnsi="Times New Roman" w:cs="Times New Roman"/>
          <w:sz w:val="24"/>
          <w:szCs w:val="24"/>
        </w:rPr>
        <w:t>,</w:t>
      </w:r>
      <w:r w:rsidR="00EF39E8" w:rsidRPr="00563878">
        <w:rPr>
          <w:rFonts w:ascii="Times New Roman" w:hAnsi="Times New Roman" w:cs="Times New Roman"/>
          <w:sz w:val="24"/>
          <w:szCs w:val="24"/>
        </w:rPr>
        <w:t xml:space="preserve"> in a clear and unambiguous way</w:t>
      </w:r>
      <w:r w:rsidR="00E178A1">
        <w:rPr>
          <w:rFonts w:ascii="Times New Roman" w:hAnsi="Times New Roman" w:cs="Times New Roman"/>
          <w:sz w:val="24"/>
          <w:szCs w:val="24"/>
        </w:rPr>
        <w:t>,</w:t>
      </w:r>
      <w:r w:rsidR="00EF39E8" w:rsidRPr="00563878">
        <w:rPr>
          <w:rFonts w:ascii="Times New Roman" w:hAnsi="Times New Roman" w:cs="Times New Roman"/>
          <w:sz w:val="24"/>
          <w:szCs w:val="24"/>
        </w:rPr>
        <w:t xml:space="preserve"> that the only person who was known to him is Gibson to whom he loaned the car for a specific purpose.</w:t>
      </w:r>
    </w:p>
    <w:p w:rsidR="00E22591" w:rsidRDefault="00E22591" w:rsidP="00E22591">
      <w:pPr>
        <w:spacing w:after="0" w:line="360" w:lineRule="auto"/>
        <w:ind w:firstLine="720"/>
        <w:jc w:val="both"/>
        <w:rPr>
          <w:rFonts w:ascii="Times New Roman" w:hAnsi="Times New Roman" w:cs="Times New Roman"/>
          <w:sz w:val="24"/>
          <w:szCs w:val="24"/>
        </w:rPr>
      </w:pPr>
    </w:p>
    <w:p w:rsidR="00366E6C" w:rsidRDefault="00366E6C" w:rsidP="008E7BC2">
      <w:pPr>
        <w:spacing w:after="0" w:line="360" w:lineRule="auto"/>
        <w:ind w:firstLine="720"/>
        <w:jc w:val="both"/>
        <w:rPr>
          <w:rFonts w:ascii="Times New Roman" w:hAnsi="Times New Roman" w:cs="Times New Roman"/>
          <w:sz w:val="24"/>
          <w:szCs w:val="24"/>
        </w:rPr>
      </w:pPr>
      <w:r w:rsidRPr="00563878">
        <w:rPr>
          <w:rFonts w:ascii="Times New Roman" w:hAnsi="Times New Roman" w:cs="Times New Roman"/>
          <w:sz w:val="24"/>
          <w:szCs w:val="24"/>
        </w:rPr>
        <w:t>The claimant proved his case on a balance of probabilities. The claim is, in the result, granted as prayed in the draft order.</w:t>
      </w:r>
    </w:p>
    <w:p w:rsidR="00E22591" w:rsidRDefault="00E22591" w:rsidP="00E22591">
      <w:pPr>
        <w:spacing w:after="0" w:line="360" w:lineRule="auto"/>
        <w:jc w:val="both"/>
        <w:rPr>
          <w:rFonts w:ascii="Times New Roman" w:hAnsi="Times New Roman" w:cs="Times New Roman"/>
          <w:sz w:val="24"/>
          <w:szCs w:val="24"/>
        </w:rPr>
      </w:pPr>
    </w:p>
    <w:p w:rsidR="00E22591" w:rsidRDefault="00E22591" w:rsidP="00E22591">
      <w:pPr>
        <w:spacing w:after="0" w:line="360" w:lineRule="auto"/>
        <w:jc w:val="both"/>
        <w:rPr>
          <w:rFonts w:ascii="Times New Roman" w:hAnsi="Times New Roman" w:cs="Times New Roman"/>
          <w:sz w:val="24"/>
          <w:szCs w:val="24"/>
        </w:rPr>
      </w:pPr>
    </w:p>
    <w:p w:rsidR="00E22591" w:rsidRDefault="00E22591" w:rsidP="00E22591">
      <w:pPr>
        <w:spacing w:after="0" w:line="360" w:lineRule="auto"/>
        <w:jc w:val="both"/>
        <w:rPr>
          <w:rFonts w:ascii="Times New Roman" w:hAnsi="Times New Roman" w:cs="Times New Roman"/>
          <w:sz w:val="24"/>
          <w:szCs w:val="24"/>
        </w:rPr>
      </w:pPr>
    </w:p>
    <w:p w:rsidR="00E22591" w:rsidRDefault="00E22591" w:rsidP="00E22591">
      <w:pPr>
        <w:spacing w:after="0" w:line="360" w:lineRule="auto"/>
        <w:jc w:val="both"/>
        <w:rPr>
          <w:rFonts w:ascii="Times New Roman" w:hAnsi="Times New Roman" w:cs="Times New Roman"/>
          <w:sz w:val="24"/>
          <w:szCs w:val="24"/>
        </w:rPr>
      </w:pPr>
    </w:p>
    <w:p w:rsidR="00E22591" w:rsidRDefault="00E22591" w:rsidP="00E22591">
      <w:pPr>
        <w:spacing w:after="0" w:line="360" w:lineRule="auto"/>
        <w:jc w:val="both"/>
        <w:rPr>
          <w:rFonts w:ascii="Times New Roman" w:hAnsi="Times New Roman" w:cs="Times New Roman"/>
          <w:sz w:val="24"/>
          <w:szCs w:val="24"/>
        </w:rPr>
      </w:pPr>
    </w:p>
    <w:p w:rsidR="00E22591" w:rsidRDefault="00E22591" w:rsidP="00E22591">
      <w:pPr>
        <w:spacing w:after="0" w:line="360" w:lineRule="auto"/>
        <w:jc w:val="both"/>
        <w:rPr>
          <w:rFonts w:ascii="Times New Roman" w:hAnsi="Times New Roman" w:cs="Times New Roman"/>
          <w:sz w:val="24"/>
          <w:szCs w:val="24"/>
        </w:rPr>
      </w:pPr>
    </w:p>
    <w:p w:rsidR="00E22591" w:rsidRDefault="00E22591" w:rsidP="00E22591">
      <w:pPr>
        <w:spacing w:after="0" w:line="360" w:lineRule="auto"/>
        <w:jc w:val="both"/>
        <w:rPr>
          <w:rFonts w:ascii="Times New Roman" w:hAnsi="Times New Roman" w:cs="Times New Roman"/>
          <w:sz w:val="24"/>
          <w:szCs w:val="24"/>
        </w:rPr>
      </w:pPr>
    </w:p>
    <w:p w:rsidR="00A926F6" w:rsidRDefault="00A926F6" w:rsidP="00E22591">
      <w:pPr>
        <w:spacing w:after="0" w:line="240" w:lineRule="auto"/>
        <w:jc w:val="both"/>
        <w:rPr>
          <w:rFonts w:ascii="Times New Roman" w:hAnsi="Times New Roman" w:cs="Times New Roman"/>
          <w:i/>
          <w:sz w:val="24"/>
          <w:szCs w:val="24"/>
        </w:rPr>
      </w:pPr>
    </w:p>
    <w:p w:rsidR="00A926F6" w:rsidRDefault="00A926F6" w:rsidP="00E22591">
      <w:pPr>
        <w:spacing w:after="0" w:line="240" w:lineRule="auto"/>
        <w:jc w:val="both"/>
        <w:rPr>
          <w:rFonts w:ascii="Times New Roman" w:hAnsi="Times New Roman" w:cs="Times New Roman"/>
          <w:i/>
          <w:sz w:val="24"/>
          <w:szCs w:val="24"/>
        </w:rPr>
      </w:pPr>
    </w:p>
    <w:p w:rsidR="00E22591" w:rsidRDefault="005E139E" w:rsidP="00E22591">
      <w:pPr>
        <w:spacing w:after="0" w:line="240" w:lineRule="auto"/>
        <w:jc w:val="both"/>
        <w:rPr>
          <w:rFonts w:ascii="Times New Roman" w:hAnsi="Times New Roman" w:cs="Times New Roman"/>
          <w:sz w:val="24"/>
          <w:szCs w:val="24"/>
        </w:rPr>
      </w:pPr>
      <w:r w:rsidRPr="005E139E">
        <w:rPr>
          <w:rFonts w:ascii="Times New Roman" w:hAnsi="Times New Roman" w:cs="Times New Roman"/>
          <w:i/>
          <w:sz w:val="24"/>
          <w:szCs w:val="24"/>
        </w:rPr>
        <w:t>V Nyemba and Associates,</w:t>
      </w:r>
      <w:r w:rsidR="00E22591">
        <w:rPr>
          <w:rFonts w:ascii="Times New Roman" w:hAnsi="Times New Roman" w:cs="Times New Roman"/>
          <w:sz w:val="24"/>
          <w:szCs w:val="24"/>
        </w:rPr>
        <w:t xml:space="preserve"> applicant’s legal practitioners</w:t>
      </w:r>
    </w:p>
    <w:p w:rsidR="00E22591" w:rsidRPr="00563878" w:rsidRDefault="005E139E" w:rsidP="00E22591">
      <w:pPr>
        <w:spacing w:after="0" w:line="240" w:lineRule="auto"/>
        <w:jc w:val="both"/>
        <w:rPr>
          <w:rFonts w:ascii="Times New Roman" w:hAnsi="Times New Roman" w:cs="Times New Roman"/>
          <w:sz w:val="24"/>
          <w:szCs w:val="24"/>
        </w:rPr>
      </w:pPr>
      <w:r w:rsidRPr="005E139E">
        <w:rPr>
          <w:rFonts w:ascii="Times New Roman" w:hAnsi="Times New Roman" w:cs="Times New Roman"/>
          <w:i/>
          <w:sz w:val="24"/>
          <w:szCs w:val="24"/>
        </w:rPr>
        <w:t>Magofoya &amp; Matapura</w:t>
      </w:r>
      <w:r>
        <w:rPr>
          <w:rFonts w:ascii="Times New Roman" w:hAnsi="Times New Roman" w:cs="Times New Roman"/>
          <w:sz w:val="24"/>
          <w:szCs w:val="24"/>
        </w:rPr>
        <w:t>, creditors’</w:t>
      </w:r>
      <w:r w:rsidR="00E22591">
        <w:rPr>
          <w:rFonts w:ascii="Times New Roman" w:hAnsi="Times New Roman" w:cs="Times New Roman"/>
          <w:sz w:val="24"/>
          <w:szCs w:val="24"/>
        </w:rPr>
        <w:t xml:space="preserve"> legal practitioners</w:t>
      </w:r>
    </w:p>
    <w:sectPr w:rsidR="00E22591" w:rsidRPr="005638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C49" w:rsidRDefault="00285C49" w:rsidP="00563878">
      <w:pPr>
        <w:spacing w:after="0" w:line="240" w:lineRule="auto"/>
      </w:pPr>
      <w:r>
        <w:separator/>
      </w:r>
    </w:p>
  </w:endnote>
  <w:endnote w:type="continuationSeparator" w:id="0">
    <w:p w:rsidR="00285C49" w:rsidRDefault="00285C49" w:rsidP="0056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C49" w:rsidRDefault="00285C49" w:rsidP="00563878">
      <w:pPr>
        <w:spacing w:after="0" w:line="240" w:lineRule="auto"/>
      </w:pPr>
      <w:r>
        <w:separator/>
      </w:r>
    </w:p>
  </w:footnote>
  <w:footnote w:type="continuationSeparator" w:id="0">
    <w:p w:rsidR="00285C49" w:rsidRDefault="00285C49" w:rsidP="0056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60987"/>
      <w:docPartObj>
        <w:docPartGallery w:val="Page Numbers (Top of Page)"/>
        <w:docPartUnique/>
      </w:docPartObj>
    </w:sdtPr>
    <w:sdtEndPr>
      <w:rPr>
        <w:noProof/>
      </w:rPr>
    </w:sdtEndPr>
    <w:sdtContent>
      <w:p w:rsidR="00563878" w:rsidRDefault="00563878">
        <w:pPr>
          <w:pStyle w:val="Header"/>
          <w:jc w:val="right"/>
          <w:rPr>
            <w:noProof/>
          </w:rPr>
        </w:pPr>
        <w:r>
          <w:fldChar w:fldCharType="begin"/>
        </w:r>
        <w:r>
          <w:instrText xml:space="preserve"> PAGE   \* MERGEFORMAT </w:instrText>
        </w:r>
        <w:r>
          <w:fldChar w:fldCharType="separate"/>
        </w:r>
        <w:r w:rsidR="00442725">
          <w:rPr>
            <w:noProof/>
          </w:rPr>
          <w:t>1</w:t>
        </w:r>
        <w:r>
          <w:rPr>
            <w:noProof/>
          </w:rPr>
          <w:fldChar w:fldCharType="end"/>
        </w:r>
      </w:p>
      <w:p w:rsidR="00563878" w:rsidRDefault="00563878">
        <w:pPr>
          <w:pStyle w:val="Header"/>
          <w:jc w:val="right"/>
          <w:rPr>
            <w:noProof/>
          </w:rPr>
        </w:pPr>
        <w:r>
          <w:rPr>
            <w:noProof/>
          </w:rPr>
          <w:t>HH</w:t>
        </w:r>
        <w:r w:rsidR="00C13D3A">
          <w:rPr>
            <w:noProof/>
          </w:rPr>
          <w:t xml:space="preserve"> 878-22</w:t>
        </w:r>
      </w:p>
      <w:p w:rsidR="00563878" w:rsidRDefault="00563878">
        <w:pPr>
          <w:pStyle w:val="Header"/>
          <w:jc w:val="right"/>
        </w:pPr>
        <w:r>
          <w:rPr>
            <w:noProof/>
          </w:rPr>
          <w:t>HC 3498/22</w:t>
        </w:r>
      </w:p>
    </w:sdtContent>
  </w:sdt>
  <w:p w:rsidR="00563878" w:rsidRDefault="005638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A6665"/>
    <w:multiLevelType w:val="hybridMultilevel"/>
    <w:tmpl w:val="7072639C"/>
    <w:lvl w:ilvl="0" w:tplc="B1303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032EB"/>
    <w:multiLevelType w:val="hybridMultilevel"/>
    <w:tmpl w:val="18AAB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1B"/>
    <w:rsid w:val="000B0F9B"/>
    <w:rsid w:val="000F2AB5"/>
    <w:rsid w:val="00193D6A"/>
    <w:rsid w:val="001A4D17"/>
    <w:rsid w:val="00223775"/>
    <w:rsid w:val="00257690"/>
    <w:rsid w:val="00257EA1"/>
    <w:rsid w:val="00285C49"/>
    <w:rsid w:val="002E221F"/>
    <w:rsid w:val="00366E6C"/>
    <w:rsid w:val="003F703A"/>
    <w:rsid w:val="00442725"/>
    <w:rsid w:val="00563878"/>
    <w:rsid w:val="005A0CF8"/>
    <w:rsid w:val="005A2889"/>
    <w:rsid w:val="005A2E16"/>
    <w:rsid w:val="005E139E"/>
    <w:rsid w:val="005E2C65"/>
    <w:rsid w:val="0061698F"/>
    <w:rsid w:val="00625810"/>
    <w:rsid w:val="006920E2"/>
    <w:rsid w:val="006F17FC"/>
    <w:rsid w:val="00702D31"/>
    <w:rsid w:val="00726678"/>
    <w:rsid w:val="00755267"/>
    <w:rsid w:val="0079794B"/>
    <w:rsid w:val="007F13F2"/>
    <w:rsid w:val="007F1C3B"/>
    <w:rsid w:val="0081770C"/>
    <w:rsid w:val="008D7376"/>
    <w:rsid w:val="008E7BC2"/>
    <w:rsid w:val="008F5318"/>
    <w:rsid w:val="009363BF"/>
    <w:rsid w:val="009D00AF"/>
    <w:rsid w:val="009E6739"/>
    <w:rsid w:val="00A208C9"/>
    <w:rsid w:val="00A25E11"/>
    <w:rsid w:val="00A7766E"/>
    <w:rsid w:val="00A926F6"/>
    <w:rsid w:val="00B51251"/>
    <w:rsid w:val="00C13D3A"/>
    <w:rsid w:val="00C26E0D"/>
    <w:rsid w:val="00C30DC1"/>
    <w:rsid w:val="00C3215E"/>
    <w:rsid w:val="00C5599E"/>
    <w:rsid w:val="00C6222F"/>
    <w:rsid w:val="00CA7A7E"/>
    <w:rsid w:val="00CB0A91"/>
    <w:rsid w:val="00D6234C"/>
    <w:rsid w:val="00D71FE3"/>
    <w:rsid w:val="00D85967"/>
    <w:rsid w:val="00DB481D"/>
    <w:rsid w:val="00DE61CA"/>
    <w:rsid w:val="00E178A1"/>
    <w:rsid w:val="00E22591"/>
    <w:rsid w:val="00E60B37"/>
    <w:rsid w:val="00E95BE2"/>
    <w:rsid w:val="00ED02E4"/>
    <w:rsid w:val="00EF39E8"/>
    <w:rsid w:val="00F14B40"/>
    <w:rsid w:val="00F401C2"/>
    <w:rsid w:val="00F43AB6"/>
    <w:rsid w:val="00F96574"/>
    <w:rsid w:val="00FA601B"/>
    <w:rsid w:val="00FC5427"/>
    <w:rsid w:val="00FD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1101B-85DE-40AE-8ECD-62BDA0DF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65"/>
    <w:pPr>
      <w:ind w:left="720"/>
      <w:contextualSpacing/>
    </w:pPr>
  </w:style>
  <w:style w:type="paragraph" w:styleId="Header">
    <w:name w:val="header"/>
    <w:basedOn w:val="Normal"/>
    <w:link w:val="HeaderChar"/>
    <w:uiPriority w:val="99"/>
    <w:unhideWhenUsed/>
    <w:rsid w:val="00563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878"/>
  </w:style>
  <w:style w:type="paragraph" w:styleId="Footer">
    <w:name w:val="footer"/>
    <w:basedOn w:val="Normal"/>
    <w:link w:val="FooterChar"/>
    <w:uiPriority w:val="99"/>
    <w:unhideWhenUsed/>
    <w:rsid w:val="00563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2022-12-09T08:27:00Z</dcterms:created>
  <dcterms:modified xsi:type="dcterms:W3CDTF">2022-12-09T08:27:00Z</dcterms:modified>
</cp:coreProperties>
</file>