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8DDA6" w14:textId="77777777" w:rsidR="006A1B8D" w:rsidRDefault="006A1B8D" w:rsidP="007509D7">
      <w:pPr>
        <w:jc w:val="both"/>
        <w:rPr>
          <w:rFonts w:ascii="Tahoma" w:hAnsi="Tahoma" w:cs="Tahoma"/>
          <w:sz w:val="24"/>
          <w:szCs w:val="24"/>
        </w:rPr>
      </w:pPr>
      <w:bookmarkStart w:id="0" w:name="_GoBack"/>
      <w:bookmarkEnd w:id="0"/>
    </w:p>
    <w:p w14:paraId="750CFAE9" w14:textId="59E8BA99" w:rsidR="00A4508D" w:rsidRPr="00C25CED" w:rsidRDefault="00646894" w:rsidP="00C25CED">
      <w:pPr>
        <w:spacing w:after="0" w:line="240" w:lineRule="auto"/>
        <w:jc w:val="both"/>
        <w:rPr>
          <w:rFonts w:ascii="Times New Roman" w:hAnsi="Times New Roman" w:cs="Times New Roman"/>
          <w:sz w:val="24"/>
          <w:szCs w:val="24"/>
        </w:rPr>
      </w:pPr>
      <w:r w:rsidRPr="00C25CED">
        <w:rPr>
          <w:rFonts w:ascii="Times New Roman" w:hAnsi="Times New Roman" w:cs="Times New Roman"/>
          <w:sz w:val="24"/>
          <w:szCs w:val="24"/>
        </w:rPr>
        <w:t xml:space="preserve">THE SHERIFF FOR ZIMBABWE </w:t>
      </w:r>
      <w:r w:rsidR="00C040E6" w:rsidRPr="00C25CED">
        <w:rPr>
          <w:rFonts w:ascii="Times New Roman" w:hAnsi="Times New Roman" w:cs="Times New Roman"/>
          <w:sz w:val="24"/>
          <w:szCs w:val="24"/>
        </w:rPr>
        <w:t xml:space="preserve">             </w:t>
      </w:r>
      <w:r w:rsidR="000C4C16" w:rsidRPr="00C25CED">
        <w:rPr>
          <w:rFonts w:ascii="Times New Roman" w:hAnsi="Times New Roman" w:cs="Times New Roman"/>
          <w:sz w:val="24"/>
          <w:szCs w:val="24"/>
        </w:rPr>
        <w:t xml:space="preserve">                       </w:t>
      </w:r>
      <w:r w:rsidR="00952AA2" w:rsidRPr="00C25CED">
        <w:rPr>
          <w:rFonts w:ascii="Times New Roman" w:hAnsi="Times New Roman" w:cs="Times New Roman"/>
          <w:sz w:val="24"/>
          <w:szCs w:val="24"/>
        </w:rPr>
        <w:t xml:space="preserve">  </w:t>
      </w:r>
      <w:r w:rsidR="00C040E6" w:rsidRPr="00C25CED">
        <w:rPr>
          <w:rFonts w:ascii="Times New Roman" w:hAnsi="Times New Roman" w:cs="Times New Roman"/>
          <w:sz w:val="24"/>
          <w:szCs w:val="24"/>
        </w:rPr>
        <w:t xml:space="preserve">          </w:t>
      </w:r>
      <w:r w:rsidR="006A1B8D" w:rsidRPr="00C25CED">
        <w:rPr>
          <w:rFonts w:ascii="Times New Roman" w:hAnsi="Times New Roman" w:cs="Times New Roman"/>
          <w:sz w:val="24"/>
          <w:szCs w:val="24"/>
        </w:rPr>
        <w:t xml:space="preserve">                               </w:t>
      </w:r>
      <w:r w:rsidR="00C040E6" w:rsidRPr="00C25CED">
        <w:rPr>
          <w:rFonts w:ascii="Times New Roman" w:hAnsi="Times New Roman" w:cs="Times New Roman"/>
          <w:sz w:val="24"/>
          <w:szCs w:val="24"/>
        </w:rPr>
        <w:t xml:space="preserve">                                 </w:t>
      </w:r>
    </w:p>
    <w:p w14:paraId="1A27D636" w14:textId="0D13A338" w:rsidR="00190225" w:rsidRPr="00C25CED" w:rsidRDefault="00C25CED" w:rsidP="00C25CED">
      <w:pPr>
        <w:spacing w:after="0" w:line="240" w:lineRule="auto"/>
        <w:jc w:val="both"/>
        <w:rPr>
          <w:rFonts w:ascii="Times New Roman" w:hAnsi="Times New Roman" w:cs="Times New Roman"/>
          <w:sz w:val="24"/>
          <w:szCs w:val="24"/>
        </w:rPr>
      </w:pPr>
      <w:r w:rsidRPr="00C25CED">
        <w:rPr>
          <w:rFonts w:ascii="Times New Roman" w:hAnsi="Times New Roman" w:cs="Times New Roman"/>
          <w:sz w:val="24"/>
          <w:szCs w:val="24"/>
        </w:rPr>
        <w:t>v</w:t>
      </w:r>
      <w:r w:rsidR="00190225" w:rsidRPr="00C25CED">
        <w:rPr>
          <w:rFonts w:ascii="Times New Roman" w:hAnsi="Times New Roman" w:cs="Times New Roman"/>
          <w:sz w:val="24"/>
          <w:szCs w:val="24"/>
        </w:rPr>
        <w:t>ersus</w:t>
      </w:r>
    </w:p>
    <w:p w14:paraId="4D19E7AC" w14:textId="7377491D" w:rsidR="00646894" w:rsidRPr="00C25CED" w:rsidRDefault="00646894" w:rsidP="00C25CED">
      <w:pPr>
        <w:spacing w:after="0" w:line="240" w:lineRule="auto"/>
        <w:jc w:val="both"/>
        <w:rPr>
          <w:rFonts w:ascii="Times New Roman" w:hAnsi="Times New Roman" w:cs="Times New Roman"/>
          <w:sz w:val="24"/>
          <w:szCs w:val="24"/>
        </w:rPr>
      </w:pPr>
      <w:r w:rsidRPr="00C25CED">
        <w:rPr>
          <w:rFonts w:ascii="Times New Roman" w:hAnsi="Times New Roman" w:cs="Times New Roman"/>
          <w:sz w:val="24"/>
          <w:szCs w:val="24"/>
        </w:rPr>
        <w:t xml:space="preserve">PERSPECTIVE TRANSPORT PRIVATE LIMITED </w:t>
      </w:r>
      <w:r w:rsidR="000C4C16" w:rsidRPr="00C25CED">
        <w:rPr>
          <w:rFonts w:ascii="Times New Roman" w:hAnsi="Times New Roman" w:cs="Times New Roman"/>
          <w:sz w:val="24"/>
          <w:szCs w:val="24"/>
        </w:rPr>
        <w:t xml:space="preserve">               </w:t>
      </w:r>
      <w:r w:rsidR="00952AA2" w:rsidRPr="00C25CED">
        <w:rPr>
          <w:rFonts w:ascii="Times New Roman" w:hAnsi="Times New Roman" w:cs="Times New Roman"/>
          <w:sz w:val="24"/>
          <w:szCs w:val="24"/>
        </w:rPr>
        <w:t xml:space="preserve"> </w:t>
      </w:r>
      <w:r w:rsidR="00764FDB">
        <w:rPr>
          <w:rFonts w:ascii="Times New Roman" w:hAnsi="Times New Roman" w:cs="Times New Roman"/>
          <w:sz w:val="24"/>
          <w:szCs w:val="24"/>
        </w:rPr>
        <w:t xml:space="preserve"> </w:t>
      </w:r>
    </w:p>
    <w:p w14:paraId="3B3C3125" w14:textId="32B6EA02" w:rsidR="00190225" w:rsidRPr="00C25CED" w:rsidRDefault="00C25CED" w:rsidP="00C25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82155" w:rsidRPr="00C25CED">
        <w:rPr>
          <w:rFonts w:ascii="Times New Roman" w:hAnsi="Times New Roman" w:cs="Times New Roman"/>
          <w:sz w:val="24"/>
          <w:szCs w:val="24"/>
        </w:rPr>
        <w:t>nd</w:t>
      </w:r>
      <w:r w:rsidR="006A1B8D" w:rsidRPr="00C25CED">
        <w:rPr>
          <w:rFonts w:ascii="Times New Roman" w:hAnsi="Times New Roman" w:cs="Times New Roman"/>
          <w:sz w:val="24"/>
          <w:szCs w:val="24"/>
        </w:rPr>
        <w:t xml:space="preserve">                                                  </w:t>
      </w:r>
    </w:p>
    <w:p w14:paraId="74FCECF6" w14:textId="7547FAB0" w:rsidR="00382155" w:rsidRPr="00C25CED" w:rsidRDefault="00F74454" w:rsidP="00C25CED">
      <w:pPr>
        <w:spacing w:after="0" w:line="240" w:lineRule="auto"/>
        <w:jc w:val="both"/>
        <w:rPr>
          <w:rFonts w:ascii="Times New Roman" w:hAnsi="Times New Roman" w:cs="Times New Roman"/>
          <w:sz w:val="24"/>
          <w:szCs w:val="24"/>
        </w:rPr>
      </w:pPr>
      <w:r w:rsidRPr="00C25CED">
        <w:rPr>
          <w:rFonts w:ascii="Times New Roman" w:hAnsi="Times New Roman" w:cs="Times New Roman"/>
          <w:sz w:val="24"/>
          <w:szCs w:val="24"/>
        </w:rPr>
        <w:t>UPMAN SERVICES (PRIVATE) LIMITED</w:t>
      </w:r>
      <w:r w:rsidR="000C4C16" w:rsidRPr="00C25CED">
        <w:rPr>
          <w:rFonts w:ascii="Times New Roman" w:hAnsi="Times New Roman" w:cs="Times New Roman"/>
          <w:sz w:val="24"/>
          <w:szCs w:val="24"/>
        </w:rPr>
        <w:t xml:space="preserve">                          </w:t>
      </w:r>
      <w:r w:rsidR="00952AA2" w:rsidRPr="00C25CED">
        <w:rPr>
          <w:rFonts w:ascii="Times New Roman" w:hAnsi="Times New Roman" w:cs="Times New Roman"/>
          <w:sz w:val="24"/>
          <w:szCs w:val="24"/>
        </w:rPr>
        <w:t xml:space="preserve"> </w:t>
      </w:r>
      <w:r w:rsidR="000C4C16" w:rsidRPr="00C25CED">
        <w:rPr>
          <w:rFonts w:ascii="Times New Roman" w:hAnsi="Times New Roman" w:cs="Times New Roman"/>
          <w:sz w:val="24"/>
          <w:szCs w:val="24"/>
        </w:rPr>
        <w:t xml:space="preserve"> </w:t>
      </w:r>
    </w:p>
    <w:p w14:paraId="328EB8FF" w14:textId="53BF41ED" w:rsidR="006A1B8D" w:rsidRPr="00C25CED" w:rsidRDefault="00C25CED" w:rsidP="00C25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82155" w:rsidRPr="00C25CED">
        <w:rPr>
          <w:rFonts w:ascii="Times New Roman" w:hAnsi="Times New Roman" w:cs="Times New Roman"/>
          <w:sz w:val="24"/>
          <w:szCs w:val="24"/>
        </w:rPr>
        <w:t xml:space="preserve">nd </w:t>
      </w:r>
      <w:r w:rsidR="006A1B8D" w:rsidRPr="00C25CED">
        <w:rPr>
          <w:rFonts w:ascii="Times New Roman" w:hAnsi="Times New Roman" w:cs="Times New Roman"/>
          <w:sz w:val="24"/>
          <w:szCs w:val="24"/>
        </w:rPr>
        <w:t xml:space="preserve">                                                             </w:t>
      </w:r>
    </w:p>
    <w:p w14:paraId="2B779308" w14:textId="656930B7" w:rsidR="006A1B8D" w:rsidRPr="00C25CED" w:rsidRDefault="00F74454" w:rsidP="00C25CED">
      <w:pPr>
        <w:spacing w:after="0" w:line="240" w:lineRule="auto"/>
        <w:jc w:val="both"/>
        <w:rPr>
          <w:rFonts w:ascii="Times New Roman" w:hAnsi="Times New Roman" w:cs="Times New Roman"/>
          <w:sz w:val="24"/>
          <w:szCs w:val="24"/>
        </w:rPr>
      </w:pPr>
      <w:r w:rsidRPr="00C25CED">
        <w:rPr>
          <w:rFonts w:ascii="Times New Roman" w:hAnsi="Times New Roman" w:cs="Times New Roman"/>
          <w:sz w:val="24"/>
          <w:szCs w:val="24"/>
        </w:rPr>
        <w:t>5 STAR PARTS INC</w:t>
      </w:r>
      <w:r w:rsidR="000C4C16" w:rsidRPr="00C25CED">
        <w:rPr>
          <w:rFonts w:ascii="Times New Roman" w:hAnsi="Times New Roman" w:cs="Times New Roman"/>
          <w:sz w:val="24"/>
          <w:szCs w:val="24"/>
        </w:rPr>
        <w:t xml:space="preserve">                                                        </w:t>
      </w:r>
    </w:p>
    <w:p w14:paraId="2A8B70D5" w14:textId="7EA231D1" w:rsidR="006A1B8D" w:rsidRPr="00C25CED" w:rsidRDefault="00382155" w:rsidP="00C25CED">
      <w:p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 xml:space="preserve">     </w:t>
      </w:r>
    </w:p>
    <w:p w14:paraId="4397E5FA" w14:textId="5428459C" w:rsidR="00CF5789" w:rsidRPr="00C25CED" w:rsidRDefault="00CF5789" w:rsidP="00C25CED">
      <w:pPr>
        <w:spacing w:line="240" w:lineRule="auto"/>
        <w:contextualSpacing/>
        <w:jc w:val="both"/>
        <w:rPr>
          <w:rFonts w:ascii="Times New Roman" w:hAnsi="Times New Roman" w:cs="Times New Roman"/>
          <w:sz w:val="24"/>
          <w:szCs w:val="24"/>
        </w:rPr>
      </w:pPr>
      <w:r w:rsidRPr="00C25CED">
        <w:rPr>
          <w:rFonts w:ascii="Times New Roman" w:hAnsi="Times New Roman" w:cs="Times New Roman"/>
          <w:sz w:val="24"/>
          <w:szCs w:val="24"/>
        </w:rPr>
        <w:t xml:space="preserve">HIGH COURT </w:t>
      </w:r>
      <w:r w:rsidR="00B45561" w:rsidRPr="00C25CED">
        <w:rPr>
          <w:rFonts w:ascii="Times New Roman" w:hAnsi="Times New Roman" w:cs="Times New Roman"/>
          <w:sz w:val="24"/>
          <w:szCs w:val="24"/>
        </w:rPr>
        <w:t>OF ZIMBABWE</w:t>
      </w:r>
    </w:p>
    <w:p w14:paraId="4A2BE6FF" w14:textId="7606F328" w:rsidR="00CF5789" w:rsidRPr="00C25CED" w:rsidRDefault="00826D73" w:rsidP="00C25CED">
      <w:pPr>
        <w:spacing w:line="240" w:lineRule="auto"/>
        <w:contextualSpacing/>
        <w:jc w:val="both"/>
        <w:rPr>
          <w:rFonts w:ascii="Times New Roman" w:hAnsi="Times New Roman" w:cs="Times New Roman"/>
          <w:sz w:val="24"/>
          <w:szCs w:val="24"/>
        </w:rPr>
      </w:pPr>
      <w:r w:rsidRPr="00C25CED">
        <w:rPr>
          <w:rFonts w:ascii="Times New Roman" w:hAnsi="Times New Roman" w:cs="Times New Roman"/>
          <w:sz w:val="24"/>
          <w:szCs w:val="24"/>
        </w:rPr>
        <w:t>MUNANGATI-MANONGWA J</w:t>
      </w:r>
    </w:p>
    <w:p w14:paraId="63305406" w14:textId="21156073" w:rsidR="00CF5789" w:rsidRDefault="00CF5789" w:rsidP="00C25CED">
      <w:pPr>
        <w:spacing w:line="240" w:lineRule="auto"/>
        <w:contextualSpacing/>
        <w:jc w:val="both"/>
        <w:rPr>
          <w:rFonts w:ascii="Times New Roman" w:hAnsi="Times New Roman" w:cs="Times New Roman"/>
          <w:sz w:val="24"/>
          <w:szCs w:val="24"/>
        </w:rPr>
      </w:pPr>
      <w:r w:rsidRPr="00C25CED">
        <w:rPr>
          <w:rFonts w:ascii="Times New Roman" w:hAnsi="Times New Roman" w:cs="Times New Roman"/>
          <w:sz w:val="24"/>
          <w:szCs w:val="24"/>
        </w:rPr>
        <w:t>HARARE,</w:t>
      </w:r>
      <w:r w:rsidR="00826D73" w:rsidRPr="00C25CED">
        <w:rPr>
          <w:rFonts w:ascii="Times New Roman" w:hAnsi="Times New Roman" w:cs="Times New Roman"/>
          <w:sz w:val="24"/>
          <w:szCs w:val="24"/>
        </w:rPr>
        <w:t xml:space="preserve"> 28 M</w:t>
      </w:r>
      <w:r w:rsidR="00C25CED" w:rsidRPr="00C25CED">
        <w:rPr>
          <w:rFonts w:ascii="Times New Roman" w:hAnsi="Times New Roman" w:cs="Times New Roman"/>
          <w:sz w:val="24"/>
          <w:szCs w:val="24"/>
        </w:rPr>
        <w:t>ay</w:t>
      </w:r>
      <w:r w:rsidR="00826D73" w:rsidRPr="00C25CED">
        <w:rPr>
          <w:rFonts w:ascii="Times New Roman" w:hAnsi="Times New Roman" w:cs="Times New Roman"/>
          <w:sz w:val="24"/>
          <w:szCs w:val="24"/>
        </w:rPr>
        <w:t xml:space="preserve"> </w:t>
      </w:r>
      <w:r w:rsidR="004D358D" w:rsidRPr="00C25CED">
        <w:rPr>
          <w:rFonts w:ascii="Times New Roman" w:hAnsi="Times New Roman" w:cs="Times New Roman"/>
          <w:sz w:val="24"/>
          <w:szCs w:val="24"/>
        </w:rPr>
        <w:t xml:space="preserve">2024 </w:t>
      </w:r>
      <w:r w:rsidR="007A548B" w:rsidRPr="00C25CED">
        <w:rPr>
          <w:rFonts w:ascii="Times New Roman" w:hAnsi="Times New Roman" w:cs="Times New Roman"/>
          <w:sz w:val="24"/>
          <w:szCs w:val="24"/>
        </w:rPr>
        <w:t xml:space="preserve">and </w:t>
      </w:r>
      <w:r w:rsidR="00115CBA" w:rsidRPr="00C25CED">
        <w:rPr>
          <w:rFonts w:ascii="Times New Roman" w:hAnsi="Times New Roman" w:cs="Times New Roman"/>
          <w:sz w:val="24"/>
          <w:szCs w:val="24"/>
        </w:rPr>
        <w:t>11</w:t>
      </w:r>
      <w:r w:rsidR="00C57969" w:rsidRPr="00C25CED">
        <w:rPr>
          <w:rFonts w:ascii="Times New Roman" w:hAnsi="Times New Roman" w:cs="Times New Roman"/>
          <w:sz w:val="24"/>
          <w:szCs w:val="24"/>
        </w:rPr>
        <w:t xml:space="preserve"> </w:t>
      </w:r>
      <w:r w:rsidR="00826D73" w:rsidRPr="00C25CED">
        <w:rPr>
          <w:rFonts w:ascii="Times New Roman" w:hAnsi="Times New Roman" w:cs="Times New Roman"/>
          <w:sz w:val="24"/>
          <w:szCs w:val="24"/>
        </w:rPr>
        <w:t>J</w:t>
      </w:r>
      <w:r w:rsidR="00C25CED" w:rsidRPr="00C25CED">
        <w:rPr>
          <w:rFonts w:ascii="Times New Roman" w:hAnsi="Times New Roman" w:cs="Times New Roman"/>
          <w:sz w:val="24"/>
          <w:szCs w:val="24"/>
        </w:rPr>
        <w:t>une</w:t>
      </w:r>
      <w:r w:rsidR="00C429E8" w:rsidRPr="00C25CED">
        <w:rPr>
          <w:rFonts w:ascii="Times New Roman" w:hAnsi="Times New Roman" w:cs="Times New Roman"/>
          <w:sz w:val="24"/>
          <w:szCs w:val="24"/>
        </w:rPr>
        <w:t xml:space="preserve"> </w:t>
      </w:r>
      <w:r w:rsidRPr="00C25CED">
        <w:rPr>
          <w:rFonts w:ascii="Times New Roman" w:hAnsi="Times New Roman" w:cs="Times New Roman"/>
          <w:sz w:val="24"/>
          <w:szCs w:val="24"/>
        </w:rPr>
        <w:t>202</w:t>
      </w:r>
      <w:r w:rsidR="00C429E8" w:rsidRPr="00C25CED">
        <w:rPr>
          <w:rFonts w:ascii="Times New Roman" w:hAnsi="Times New Roman" w:cs="Times New Roman"/>
          <w:sz w:val="24"/>
          <w:szCs w:val="24"/>
        </w:rPr>
        <w:t>4</w:t>
      </w:r>
    </w:p>
    <w:p w14:paraId="4BC4B7FF" w14:textId="77777777" w:rsidR="00C25CED" w:rsidRPr="00C25CED" w:rsidRDefault="00C25CED" w:rsidP="00C25CED">
      <w:pPr>
        <w:spacing w:line="240" w:lineRule="auto"/>
        <w:contextualSpacing/>
        <w:jc w:val="both"/>
        <w:rPr>
          <w:rFonts w:ascii="Times New Roman" w:hAnsi="Times New Roman" w:cs="Times New Roman"/>
          <w:sz w:val="24"/>
          <w:szCs w:val="24"/>
        </w:rPr>
      </w:pPr>
    </w:p>
    <w:p w14:paraId="67CE7175" w14:textId="77777777" w:rsidR="00CF5789" w:rsidRPr="00C25CED" w:rsidRDefault="00CF5789" w:rsidP="00C25CED">
      <w:pPr>
        <w:spacing w:line="360" w:lineRule="auto"/>
        <w:contextualSpacing/>
        <w:jc w:val="both"/>
        <w:rPr>
          <w:rFonts w:ascii="Times New Roman" w:hAnsi="Times New Roman" w:cs="Times New Roman"/>
          <w:sz w:val="24"/>
          <w:szCs w:val="24"/>
        </w:rPr>
      </w:pPr>
    </w:p>
    <w:p w14:paraId="51CE822C" w14:textId="20744DBE" w:rsidR="00C25CED" w:rsidRDefault="002A34F7" w:rsidP="00C25CED">
      <w:pPr>
        <w:spacing w:line="360" w:lineRule="auto"/>
        <w:jc w:val="both"/>
        <w:rPr>
          <w:rFonts w:ascii="Times New Roman" w:hAnsi="Times New Roman" w:cs="Times New Roman"/>
          <w:b/>
          <w:bCs/>
          <w:sz w:val="24"/>
          <w:szCs w:val="24"/>
        </w:rPr>
      </w:pPr>
      <w:r w:rsidRPr="00C25CED">
        <w:rPr>
          <w:rFonts w:ascii="Times New Roman" w:hAnsi="Times New Roman" w:cs="Times New Roman"/>
          <w:b/>
          <w:bCs/>
          <w:sz w:val="24"/>
          <w:szCs w:val="24"/>
        </w:rPr>
        <w:t>Opposed Matter</w:t>
      </w:r>
    </w:p>
    <w:p w14:paraId="62617EAD" w14:textId="77777777" w:rsidR="00C25CED" w:rsidRPr="00C25CED" w:rsidRDefault="00C25CED" w:rsidP="00C25CED">
      <w:pPr>
        <w:spacing w:line="360" w:lineRule="auto"/>
        <w:jc w:val="both"/>
        <w:rPr>
          <w:rFonts w:ascii="Times New Roman" w:hAnsi="Times New Roman" w:cs="Times New Roman"/>
          <w:b/>
          <w:bCs/>
          <w:sz w:val="24"/>
          <w:szCs w:val="24"/>
        </w:rPr>
      </w:pPr>
    </w:p>
    <w:p w14:paraId="4AD1583D" w14:textId="6DF51A6E" w:rsidR="00CF5789" w:rsidRPr="00C25CED" w:rsidRDefault="008D47BC" w:rsidP="00C25CED">
      <w:pPr>
        <w:spacing w:line="240" w:lineRule="auto"/>
        <w:contextualSpacing/>
        <w:jc w:val="both"/>
        <w:rPr>
          <w:rFonts w:ascii="Times New Roman" w:hAnsi="Times New Roman" w:cs="Times New Roman"/>
          <w:sz w:val="24"/>
          <w:szCs w:val="24"/>
        </w:rPr>
      </w:pPr>
      <w:r w:rsidRPr="00C25CED">
        <w:rPr>
          <w:rFonts w:ascii="Times New Roman" w:hAnsi="Times New Roman" w:cs="Times New Roman"/>
          <w:i/>
          <w:iCs/>
          <w:sz w:val="24"/>
          <w:szCs w:val="24"/>
        </w:rPr>
        <w:t>E Munyati</w:t>
      </w:r>
      <w:r w:rsidR="00C25CED">
        <w:rPr>
          <w:rFonts w:ascii="Times New Roman" w:hAnsi="Times New Roman" w:cs="Times New Roman"/>
          <w:i/>
          <w:iCs/>
          <w:sz w:val="24"/>
          <w:szCs w:val="24"/>
        </w:rPr>
        <w:t>,</w:t>
      </w:r>
      <w:r w:rsidRPr="00C25CED">
        <w:rPr>
          <w:rFonts w:ascii="Times New Roman" w:hAnsi="Times New Roman" w:cs="Times New Roman"/>
          <w:i/>
          <w:iCs/>
          <w:sz w:val="24"/>
          <w:szCs w:val="24"/>
        </w:rPr>
        <w:t xml:space="preserve"> </w:t>
      </w:r>
      <w:r w:rsidRPr="00C25CED">
        <w:rPr>
          <w:rFonts w:ascii="Times New Roman" w:hAnsi="Times New Roman" w:cs="Times New Roman"/>
          <w:sz w:val="24"/>
          <w:szCs w:val="24"/>
        </w:rPr>
        <w:t>for</w:t>
      </w:r>
      <w:r w:rsidR="00CF5789" w:rsidRPr="00C25CED">
        <w:rPr>
          <w:rFonts w:ascii="Times New Roman" w:hAnsi="Times New Roman" w:cs="Times New Roman"/>
          <w:sz w:val="24"/>
          <w:szCs w:val="24"/>
        </w:rPr>
        <w:t xml:space="preserve"> the applicant</w:t>
      </w:r>
    </w:p>
    <w:p w14:paraId="2BE4B643" w14:textId="06AA0697" w:rsidR="00017E20" w:rsidRPr="00C25CED" w:rsidRDefault="009E2874" w:rsidP="00C25CED">
      <w:pPr>
        <w:spacing w:line="240" w:lineRule="auto"/>
        <w:contextualSpacing/>
        <w:jc w:val="both"/>
        <w:rPr>
          <w:rFonts w:ascii="Times New Roman" w:hAnsi="Times New Roman" w:cs="Times New Roman"/>
          <w:sz w:val="24"/>
          <w:szCs w:val="24"/>
        </w:rPr>
      </w:pPr>
      <w:r w:rsidRPr="00C25CED">
        <w:rPr>
          <w:rFonts w:ascii="Times New Roman" w:hAnsi="Times New Roman" w:cs="Times New Roman"/>
          <w:i/>
          <w:iCs/>
          <w:sz w:val="24"/>
          <w:szCs w:val="24"/>
        </w:rPr>
        <w:t>Advocate Mudhau</w:t>
      </w:r>
      <w:r w:rsidR="00C25CED">
        <w:rPr>
          <w:rFonts w:ascii="Times New Roman" w:hAnsi="Times New Roman" w:cs="Times New Roman"/>
          <w:i/>
          <w:iCs/>
          <w:sz w:val="24"/>
          <w:szCs w:val="24"/>
        </w:rPr>
        <w:t>,</w:t>
      </w:r>
      <w:r w:rsidRPr="00C25CED">
        <w:rPr>
          <w:rFonts w:ascii="Times New Roman" w:hAnsi="Times New Roman" w:cs="Times New Roman"/>
          <w:sz w:val="24"/>
          <w:szCs w:val="24"/>
        </w:rPr>
        <w:t xml:space="preserve"> for the 1</w:t>
      </w:r>
      <w:r w:rsidRPr="00C25CED">
        <w:rPr>
          <w:rFonts w:ascii="Times New Roman" w:hAnsi="Times New Roman" w:cs="Times New Roman"/>
          <w:sz w:val="24"/>
          <w:szCs w:val="24"/>
          <w:vertAlign w:val="superscript"/>
        </w:rPr>
        <w:t>st</w:t>
      </w:r>
      <w:r w:rsidR="002354DE" w:rsidRPr="00C25CED">
        <w:rPr>
          <w:rFonts w:ascii="Times New Roman" w:hAnsi="Times New Roman" w:cs="Times New Roman"/>
          <w:sz w:val="24"/>
          <w:szCs w:val="24"/>
          <w:vertAlign w:val="superscript"/>
        </w:rPr>
        <w:t xml:space="preserve"> </w:t>
      </w:r>
      <w:r w:rsidR="002354DE" w:rsidRPr="00C25CED">
        <w:rPr>
          <w:rFonts w:ascii="Times New Roman" w:hAnsi="Times New Roman" w:cs="Times New Roman"/>
          <w:sz w:val="24"/>
          <w:szCs w:val="24"/>
        </w:rPr>
        <w:t>and</w:t>
      </w:r>
      <w:r w:rsidRPr="00C25CED">
        <w:rPr>
          <w:rFonts w:ascii="Times New Roman" w:hAnsi="Times New Roman" w:cs="Times New Roman"/>
          <w:sz w:val="24"/>
          <w:szCs w:val="24"/>
        </w:rPr>
        <w:t xml:space="preserve"> 2</w:t>
      </w:r>
      <w:r w:rsidRPr="00C25CED">
        <w:rPr>
          <w:rFonts w:ascii="Times New Roman" w:hAnsi="Times New Roman" w:cs="Times New Roman"/>
          <w:sz w:val="24"/>
          <w:szCs w:val="24"/>
          <w:vertAlign w:val="superscript"/>
        </w:rPr>
        <w:t>nd</w:t>
      </w:r>
      <w:r w:rsidRPr="00C25CED">
        <w:rPr>
          <w:rFonts w:ascii="Times New Roman" w:hAnsi="Times New Roman" w:cs="Times New Roman"/>
          <w:sz w:val="24"/>
          <w:szCs w:val="24"/>
        </w:rPr>
        <w:t xml:space="preserve"> claimants</w:t>
      </w:r>
    </w:p>
    <w:p w14:paraId="32616DA5" w14:textId="4FB5E615" w:rsidR="000D1912" w:rsidRPr="00C25CED" w:rsidRDefault="000D1912" w:rsidP="00C25CED">
      <w:pPr>
        <w:spacing w:line="240" w:lineRule="auto"/>
        <w:contextualSpacing/>
        <w:jc w:val="both"/>
        <w:rPr>
          <w:rFonts w:ascii="Times New Roman" w:hAnsi="Times New Roman" w:cs="Times New Roman"/>
          <w:sz w:val="24"/>
          <w:szCs w:val="24"/>
        </w:rPr>
      </w:pPr>
      <w:r w:rsidRPr="00C25CED">
        <w:rPr>
          <w:rFonts w:ascii="Times New Roman" w:hAnsi="Times New Roman" w:cs="Times New Roman"/>
          <w:i/>
          <w:iCs/>
          <w:sz w:val="24"/>
          <w:szCs w:val="24"/>
        </w:rPr>
        <w:t>P</w:t>
      </w:r>
      <w:r w:rsidR="00C25CED">
        <w:rPr>
          <w:rFonts w:ascii="Times New Roman" w:hAnsi="Times New Roman" w:cs="Times New Roman"/>
          <w:i/>
          <w:iCs/>
          <w:sz w:val="24"/>
          <w:szCs w:val="24"/>
        </w:rPr>
        <w:t xml:space="preserve"> </w:t>
      </w:r>
      <w:r w:rsidRPr="00C25CED">
        <w:rPr>
          <w:rFonts w:ascii="Times New Roman" w:hAnsi="Times New Roman" w:cs="Times New Roman"/>
          <w:i/>
          <w:iCs/>
          <w:sz w:val="24"/>
          <w:szCs w:val="24"/>
        </w:rPr>
        <w:t>Mwandura</w:t>
      </w:r>
      <w:r w:rsidRPr="00C25CED">
        <w:rPr>
          <w:rFonts w:ascii="Times New Roman" w:hAnsi="Times New Roman" w:cs="Times New Roman"/>
          <w:sz w:val="24"/>
          <w:szCs w:val="24"/>
        </w:rPr>
        <w:t xml:space="preserve"> for the judgement creditor</w:t>
      </w:r>
    </w:p>
    <w:p w14:paraId="6EAEE780" w14:textId="796BAE73" w:rsidR="00CF5789" w:rsidRPr="00C25CED" w:rsidRDefault="00CF5789" w:rsidP="00C25CED">
      <w:pPr>
        <w:spacing w:line="360" w:lineRule="auto"/>
        <w:contextualSpacing/>
        <w:jc w:val="both"/>
        <w:rPr>
          <w:rFonts w:ascii="Times New Roman" w:hAnsi="Times New Roman" w:cs="Times New Roman"/>
          <w:sz w:val="24"/>
          <w:szCs w:val="24"/>
        </w:rPr>
      </w:pPr>
    </w:p>
    <w:p w14:paraId="6A2F973B" w14:textId="77777777" w:rsidR="00CF5789" w:rsidRPr="00C25CED" w:rsidRDefault="00CF5789" w:rsidP="00C25CED">
      <w:pPr>
        <w:spacing w:line="360" w:lineRule="auto"/>
        <w:contextualSpacing/>
        <w:jc w:val="both"/>
        <w:rPr>
          <w:rFonts w:ascii="Times New Roman" w:hAnsi="Times New Roman" w:cs="Times New Roman"/>
          <w:sz w:val="24"/>
          <w:szCs w:val="24"/>
        </w:rPr>
      </w:pPr>
    </w:p>
    <w:p w14:paraId="12C1F5CD" w14:textId="648F3352" w:rsidR="00414866" w:rsidRPr="00C25CED" w:rsidRDefault="00017E20" w:rsidP="00C25CED">
      <w:pPr>
        <w:spacing w:after="0" w:line="360" w:lineRule="auto"/>
        <w:ind w:firstLine="720"/>
        <w:jc w:val="both"/>
        <w:rPr>
          <w:rFonts w:ascii="Times New Roman" w:hAnsi="Times New Roman" w:cs="Times New Roman"/>
          <w:sz w:val="24"/>
          <w:szCs w:val="24"/>
        </w:rPr>
      </w:pPr>
      <w:r w:rsidRPr="00C25CED">
        <w:rPr>
          <w:rFonts w:ascii="Times New Roman" w:hAnsi="Times New Roman" w:cs="Times New Roman"/>
          <w:sz w:val="24"/>
          <w:szCs w:val="24"/>
        </w:rPr>
        <w:t>M</w:t>
      </w:r>
      <w:r w:rsidR="003367FF" w:rsidRPr="00C25CED">
        <w:rPr>
          <w:rFonts w:ascii="Times New Roman" w:hAnsi="Times New Roman" w:cs="Times New Roman"/>
          <w:sz w:val="24"/>
          <w:szCs w:val="24"/>
        </w:rPr>
        <w:t>UNANGATI-MANONGWA</w:t>
      </w:r>
      <w:r w:rsidR="00CF5789" w:rsidRPr="00C25CED">
        <w:rPr>
          <w:rFonts w:ascii="Times New Roman" w:hAnsi="Times New Roman" w:cs="Times New Roman"/>
          <w:sz w:val="24"/>
          <w:szCs w:val="24"/>
        </w:rPr>
        <w:t xml:space="preserve"> J:</w:t>
      </w:r>
      <w:r w:rsidR="00A819CC" w:rsidRPr="00C25CED">
        <w:rPr>
          <w:rFonts w:ascii="Times New Roman" w:hAnsi="Times New Roman" w:cs="Times New Roman"/>
          <w:b/>
          <w:bCs/>
          <w:sz w:val="24"/>
          <w:szCs w:val="24"/>
        </w:rPr>
        <w:t xml:space="preserve"> </w:t>
      </w:r>
      <w:r w:rsidR="00413E61" w:rsidRPr="00C25CED">
        <w:rPr>
          <w:rFonts w:ascii="Times New Roman" w:hAnsi="Times New Roman" w:cs="Times New Roman"/>
          <w:sz w:val="24"/>
          <w:szCs w:val="24"/>
        </w:rPr>
        <w:t>The applicant</w:t>
      </w:r>
      <w:r w:rsidR="00D246E8" w:rsidRPr="00C25CED">
        <w:rPr>
          <w:rFonts w:ascii="Times New Roman" w:hAnsi="Times New Roman" w:cs="Times New Roman"/>
          <w:sz w:val="24"/>
          <w:szCs w:val="24"/>
        </w:rPr>
        <w:t xml:space="preserve"> </w:t>
      </w:r>
      <w:r w:rsidR="006755AE" w:rsidRPr="00C25CED">
        <w:rPr>
          <w:rFonts w:ascii="Times New Roman" w:hAnsi="Times New Roman" w:cs="Times New Roman"/>
          <w:sz w:val="24"/>
          <w:szCs w:val="24"/>
        </w:rPr>
        <w:t>file</w:t>
      </w:r>
      <w:r w:rsidR="00AC0CF6" w:rsidRPr="00C25CED">
        <w:rPr>
          <w:rFonts w:ascii="Times New Roman" w:hAnsi="Times New Roman" w:cs="Times New Roman"/>
          <w:sz w:val="24"/>
          <w:szCs w:val="24"/>
        </w:rPr>
        <w:t>d</w:t>
      </w:r>
      <w:r w:rsidR="006755AE" w:rsidRPr="00C25CED">
        <w:rPr>
          <w:rFonts w:ascii="Times New Roman" w:hAnsi="Times New Roman" w:cs="Times New Roman"/>
          <w:sz w:val="24"/>
          <w:szCs w:val="24"/>
        </w:rPr>
        <w:t xml:space="preserve"> an Interpleader pursuant to the provisions of Rule 63(2) as read with Rules 63(5) and (7) of the High Court Rules, 2021</w:t>
      </w:r>
      <w:r w:rsidR="001D01A3" w:rsidRPr="00C25CED">
        <w:rPr>
          <w:rFonts w:ascii="Times New Roman" w:hAnsi="Times New Roman" w:cs="Times New Roman"/>
          <w:sz w:val="24"/>
          <w:szCs w:val="24"/>
        </w:rPr>
        <w:t>.</w:t>
      </w:r>
      <w:r w:rsidR="00E600AC" w:rsidRPr="00C25CED">
        <w:rPr>
          <w:rFonts w:ascii="Times New Roman" w:hAnsi="Times New Roman" w:cs="Times New Roman"/>
          <w:sz w:val="24"/>
          <w:szCs w:val="24"/>
        </w:rPr>
        <w:t xml:space="preserve"> </w:t>
      </w:r>
    </w:p>
    <w:p w14:paraId="6F4B8C5C" w14:textId="77777777" w:rsidR="00FC1595" w:rsidRPr="00C25CED" w:rsidRDefault="00933800" w:rsidP="00C25CED">
      <w:pPr>
        <w:spacing w:after="0" w:line="360" w:lineRule="auto"/>
        <w:ind w:firstLine="720"/>
        <w:jc w:val="both"/>
        <w:rPr>
          <w:rFonts w:ascii="Times New Roman" w:hAnsi="Times New Roman" w:cs="Times New Roman"/>
          <w:sz w:val="24"/>
          <w:szCs w:val="24"/>
        </w:rPr>
      </w:pPr>
      <w:r w:rsidRPr="00C25CED">
        <w:rPr>
          <w:rFonts w:ascii="Times New Roman" w:hAnsi="Times New Roman" w:cs="Times New Roman"/>
          <w:sz w:val="24"/>
          <w:szCs w:val="24"/>
        </w:rPr>
        <w:t>T</w:t>
      </w:r>
      <w:r w:rsidR="00E600AC" w:rsidRPr="00C25CED">
        <w:rPr>
          <w:rFonts w:ascii="Times New Roman" w:hAnsi="Times New Roman" w:cs="Times New Roman"/>
          <w:sz w:val="24"/>
          <w:szCs w:val="24"/>
        </w:rPr>
        <w:t>he facts of the matter are</w:t>
      </w:r>
      <w:r w:rsidR="006755AE" w:rsidRPr="00C25CED">
        <w:rPr>
          <w:rFonts w:ascii="Times New Roman" w:hAnsi="Times New Roman" w:cs="Times New Roman"/>
          <w:sz w:val="24"/>
          <w:szCs w:val="24"/>
        </w:rPr>
        <w:t xml:space="preserve"> as follows;</w:t>
      </w:r>
      <w:r w:rsidR="002846C4" w:rsidRPr="00C25CED">
        <w:rPr>
          <w:rFonts w:ascii="Times New Roman" w:hAnsi="Times New Roman" w:cs="Times New Roman"/>
          <w:sz w:val="24"/>
          <w:szCs w:val="24"/>
        </w:rPr>
        <w:t xml:space="preserve"> </w:t>
      </w:r>
    </w:p>
    <w:p w14:paraId="09E219F9" w14:textId="6BF5F8B4" w:rsidR="00FB4069" w:rsidRPr="00C25CED" w:rsidRDefault="002846C4" w:rsidP="00C25CED">
      <w:pPr>
        <w:spacing w:after="0" w:line="360" w:lineRule="auto"/>
        <w:ind w:firstLine="720"/>
        <w:jc w:val="both"/>
        <w:rPr>
          <w:rFonts w:ascii="Times New Roman" w:hAnsi="Times New Roman" w:cs="Times New Roman"/>
          <w:sz w:val="24"/>
          <w:szCs w:val="24"/>
        </w:rPr>
      </w:pPr>
      <w:r w:rsidRPr="00C25CED">
        <w:rPr>
          <w:rFonts w:ascii="Times New Roman" w:hAnsi="Times New Roman" w:cs="Times New Roman"/>
          <w:sz w:val="24"/>
          <w:szCs w:val="24"/>
        </w:rPr>
        <w:t>The Judgement Creditor obtained a</w:t>
      </w:r>
      <w:r w:rsidR="00A64CA5" w:rsidRPr="00C25CED">
        <w:rPr>
          <w:rFonts w:ascii="Times New Roman" w:hAnsi="Times New Roman" w:cs="Times New Roman"/>
          <w:sz w:val="24"/>
          <w:szCs w:val="24"/>
        </w:rPr>
        <w:t xml:space="preserve"> default judgement</w:t>
      </w:r>
      <w:r w:rsidRPr="00C25CED">
        <w:rPr>
          <w:rFonts w:ascii="Times New Roman" w:hAnsi="Times New Roman" w:cs="Times New Roman"/>
          <w:sz w:val="24"/>
          <w:szCs w:val="24"/>
        </w:rPr>
        <w:t xml:space="preserve"> </w:t>
      </w:r>
      <w:r w:rsidR="003E61E6" w:rsidRPr="00C25CED">
        <w:rPr>
          <w:rFonts w:ascii="Times New Roman" w:hAnsi="Times New Roman" w:cs="Times New Roman"/>
          <w:sz w:val="24"/>
          <w:szCs w:val="24"/>
        </w:rPr>
        <w:t xml:space="preserve">which forms the basis of these proceedings </w:t>
      </w:r>
      <w:r w:rsidR="00A21AFF" w:rsidRPr="00C25CED">
        <w:rPr>
          <w:rFonts w:ascii="Times New Roman" w:hAnsi="Times New Roman" w:cs="Times New Roman"/>
          <w:sz w:val="24"/>
          <w:szCs w:val="24"/>
        </w:rPr>
        <w:t>on 2</w:t>
      </w:r>
      <w:r w:rsidR="000D7118">
        <w:rPr>
          <w:rFonts w:ascii="Times New Roman" w:hAnsi="Times New Roman" w:cs="Times New Roman"/>
          <w:sz w:val="24"/>
          <w:szCs w:val="24"/>
          <w:vertAlign w:val="superscript"/>
        </w:rPr>
        <w:t xml:space="preserve"> </w:t>
      </w:r>
      <w:r w:rsidR="00A21AFF" w:rsidRPr="00C25CED">
        <w:rPr>
          <w:rFonts w:ascii="Times New Roman" w:hAnsi="Times New Roman" w:cs="Times New Roman"/>
          <w:sz w:val="24"/>
          <w:szCs w:val="24"/>
        </w:rPr>
        <w:t xml:space="preserve">February 2023 </w:t>
      </w:r>
      <w:r w:rsidRPr="00C25CED">
        <w:rPr>
          <w:rFonts w:ascii="Times New Roman" w:hAnsi="Times New Roman" w:cs="Times New Roman"/>
          <w:sz w:val="24"/>
          <w:szCs w:val="24"/>
        </w:rPr>
        <w:t>against Biltrans Services (Private) Limited in Case Number HCHC</w:t>
      </w:r>
      <w:r w:rsidR="00F4569F" w:rsidRPr="00C25CED">
        <w:rPr>
          <w:rFonts w:ascii="Times New Roman" w:hAnsi="Times New Roman" w:cs="Times New Roman"/>
          <w:sz w:val="24"/>
          <w:szCs w:val="24"/>
        </w:rPr>
        <w:t xml:space="preserve"> </w:t>
      </w:r>
      <w:r w:rsidRPr="00C25CED">
        <w:rPr>
          <w:rFonts w:ascii="Times New Roman" w:hAnsi="Times New Roman" w:cs="Times New Roman"/>
          <w:sz w:val="24"/>
          <w:szCs w:val="24"/>
        </w:rPr>
        <w:t>380/22</w:t>
      </w:r>
      <w:r w:rsidR="004D7C3B" w:rsidRPr="00C25CED">
        <w:rPr>
          <w:rFonts w:ascii="Times New Roman" w:hAnsi="Times New Roman" w:cs="Times New Roman"/>
          <w:sz w:val="24"/>
          <w:szCs w:val="24"/>
        </w:rPr>
        <w:t xml:space="preserve"> </w:t>
      </w:r>
      <w:r w:rsidR="00AC0CF6" w:rsidRPr="00C25CED">
        <w:rPr>
          <w:rFonts w:ascii="Times New Roman" w:hAnsi="Times New Roman" w:cs="Times New Roman"/>
          <w:sz w:val="24"/>
          <w:szCs w:val="24"/>
        </w:rPr>
        <w:t>for the payment of US$91</w:t>
      </w:r>
      <w:r w:rsidR="00727E7D" w:rsidRPr="00C25CED">
        <w:rPr>
          <w:rFonts w:ascii="Times New Roman" w:hAnsi="Times New Roman" w:cs="Times New Roman"/>
          <w:sz w:val="24"/>
          <w:szCs w:val="24"/>
        </w:rPr>
        <w:t xml:space="preserve"> </w:t>
      </w:r>
      <w:r w:rsidR="00AC0CF6" w:rsidRPr="00C25CED">
        <w:rPr>
          <w:rFonts w:ascii="Times New Roman" w:hAnsi="Times New Roman" w:cs="Times New Roman"/>
          <w:sz w:val="24"/>
          <w:szCs w:val="24"/>
        </w:rPr>
        <w:t xml:space="preserve">570.93 and $4 578.55 penalty </w:t>
      </w:r>
      <w:r w:rsidR="007366DB" w:rsidRPr="00C25CED">
        <w:rPr>
          <w:rFonts w:ascii="Times New Roman" w:hAnsi="Times New Roman" w:cs="Times New Roman"/>
          <w:sz w:val="24"/>
          <w:szCs w:val="24"/>
        </w:rPr>
        <w:t>fees,</w:t>
      </w:r>
      <w:r w:rsidR="00AC0CF6" w:rsidRPr="00C25CED">
        <w:rPr>
          <w:rFonts w:ascii="Times New Roman" w:hAnsi="Times New Roman" w:cs="Times New Roman"/>
          <w:sz w:val="24"/>
          <w:szCs w:val="24"/>
        </w:rPr>
        <w:t xml:space="preserve"> finance charges and costs. </w:t>
      </w:r>
      <w:r w:rsidR="00C92470" w:rsidRPr="00C25CED">
        <w:rPr>
          <w:rFonts w:ascii="Times New Roman" w:hAnsi="Times New Roman" w:cs="Times New Roman"/>
          <w:sz w:val="24"/>
          <w:szCs w:val="24"/>
        </w:rPr>
        <w:t>Resultantly, a</w:t>
      </w:r>
      <w:r w:rsidR="008261F2" w:rsidRPr="00C25CED">
        <w:rPr>
          <w:rFonts w:ascii="Times New Roman" w:hAnsi="Times New Roman" w:cs="Times New Roman"/>
          <w:sz w:val="24"/>
          <w:szCs w:val="24"/>
        </w:rPr>
        <w:t xml:space="preserve"> writ of execution was </w:t>
      </w:r>
      <w:r w:rsidR="00AC0CF6" w:rsidRPr="00C25CED">
        <w:rPr>
          <w:rFonts w:ascii="Times New Roman" w:hAnsi="Times New Roman" w:cs="Times New Roman"/>
          <w:sz w:val="24"/>
          <w:szCs w:val="24"/>
        </w:rPr>
        <w:t>issued to recover the amounts</w:t>
      </w:r>
      <w:r w:rsidR="007366DB" w:rsidRPr="00C25CED">
        <w:rPr>
          <w:rFonts w:ascii="Times New Roman" w:hAnsi="Times New Roman" w:cs="Times New Roman"/>
          <w:sz w:val="24"/>
          <w:szCs w:val="24"/>
        </w:rPr>
        <w:t>.</w:t>
      </w:r>
      <w:r w:rsidR="00F20E26" w:rsidRPr="00C25CED">
        <w:rPr>
          <w:rFonts w:ascii="Times New Roman" w:hAnsi="Times New Roman" w:cs="Times New Roman"/>
          <w:sz w:val="24"/>
          <w:szCs w:val="24"/>
        </w:rPr>
        <w:t xml:space="preserve"> The Applicant </w:t>
      </w:r>
      <w:r w:rsidR="00556C91" w:rsidRPr="00C25CED">
        <w:rPr>
          <w:rFonts w:ascii="Times New Roman" w:hAnsi="Times New Roman" w:cs="Times New Roman"/>
          <w:sz w:val="24"/>
          <w:szCs w:val="24"/>
        </w:rPr>
        <w:t>acting on the</w:t>
      </w:r>
      <w:r w:rsidR="00412691" w:rsidRPr="00C25CED">
        <w:rPr>
          <w:rFonts w:ascii="Times New Roman" w:hAnsi="Times New Roman" w:cs="Times New Roman"/>
          <w:sz w:val="24"/>
          <w:szCs w:val="24"/>
        </w:rPr>
        <w:t xml:space="preserve"> instruct</w:t>
      </w:r>
      <w:r w:rsidR="00556C91" w:rsidRPr="00C25CED">
        <w:rPr>
          <w:rFonts w:ascii="Times New Roman" w:hAnsi="Times New Roman" w:cs="Times New Roman"/>
          <w:sz w:val="24"/>
          <w:szCs w:val="24"/>
        </w:rPr>
        <w:t>ion</w:t>
      </w:r>
      <w:r w:rsidR="00F20E26" w:rsidRPr="00C25CED">
        <w:rPr>
          <w:rFonts w:ascii="Times New Roman" w:hAnsi="Times New Roman" w:cs="Times New Roman"/>
          <w:sz w:val="24"/>
          <w:szCs w:val="24"/>
        </w:rPr>
        <w:t xml:space="preserve"> </w:t>
      </w:r>
      <w:r w:rsidR="00C43DFE" w:rsidRPr="00C25CED">
        <w:rPr>
          <w:rFonts w:ascii="Times New Roman" w:hAnsi="Times New Roman" w:cs="Times New Roman"/>
          <w:sz w:val="24"/>
          <w:szCs w:val="24"/>
        </w:rPr>
        <w:t>attach</w:t>
      </w:r>
      <w:r w:rsidR="00412691" w:rsidRPr="00C25CED">
        <w:rPr>
          <w:rFonts w:ascii="Times New Roman" w:hAnsi="Times New Roman" w:cs="Times New Roman"/>
          <w:sz w:val="24"/>
          <w:szCs w:val="24"/>
        </w:rPr>
        <w:t>ed</w:t>
      </w:r>
      <w:r w:rsidR="00AC0CF6" w:rsidRPr="00C25CED">
        <w:rPr>
          <w:rFonts w:ascii="Times New Roman" w:hAnsi="Times New Roman" w:cs="Times New Roman"/>
          <w:sz w:val="24"/>
          <w:szCs w:val="24"/>
        </w:rPr>
        <w:t xml:space="preserve"> </w:t>
      </w:r>
      <w:r w:rsidR="00412691" w:rsidRPr="00C25CED">
        <w:rPr>
          <w:rFonts w:ascii="Times New Roman" w:hAnsi="Times New Roman" w:cs="Times New Roman"/>
          <w:sz w:val="24"/>
          <w:szCs w:val="24"/>
        </w:rPr>
        <w:t>property</w:t>
      </w:r>
      <w:r w:rsidR="008B0C59" w:rsidRPr="00C25CED">
        <w:rPr>
          <w:rFonts w:ascii="Times New Roman" w:hAnsi="Times New Roman" w:cs="Times New Roman"/>
          <w:sz w:val="24"/>
          <w:szCs w:val="24"/>
        </w:rPr>
        <w:t xml:space="preserve"> </w:t>
      </w:r>
      <w:r w:rsidR="00AC0CF6" w:rsidRPr="00C25CED">
        <w:rPr>
          <w:rFonts w:ascii="Times New Roman" w:hAnsi="Times New Roman" w:cs="Times New Roman"/>
          <w:sz w:val="24"/>
          <w:szCs w:val="24"/>
        </w:rPr>
        <w:t xml:space="preserve">which is now the subject of claim by </w:t>
      </w:r>
      <w:r w:rsidR="000D7118">
        <w:rPr>
          <w:rFonts w:ascii="Times New Roman" w:hAnsi="Times New Roman" w:cs="Times New Roman"/>
          <w:sz w:val="24"/>
          <w:szCs w:val="24"/>
        </w:rPr>
        <w:t xml:space="preserve">first </w:t>
      </w:r>
      <w:r w:rsidR="00AC0CF6" w:rsidRPr="00C25CED">
        <w:rPr>
          <w:rFonts w:ascii="Times New Roman" w:hAnsi="Times New Roman" w:cs="Times New Roman"/>
          <w:sz w:val="24"/>
          <w:szCs w:val="24"/>
        </w:rPr>
        <w:t xml:space="preserve">and </w:t>
      </w:r>
      <w:r w:rsidR="000D7118">
        <w:rPr>
          <w:rFonts w:ascii="Times New Roman" w:hAnsi="Times New Roman" w:cs="Times New Roman"/>
          <w:sz w:val="24"/>
          <w:szCs w:val="24"/>
        </w:rPr>
        <w:t xml:space="preserve">second </w:t>
      </w:r>
      <w:r w:rsidR="00AC0CF6" w:rsidRPr="00C25CED">
        <w:rPr>
          <w:rFonts w:ascii="Times New Roman" w:hAnsi="Times New Roman" w:cs="Times New Roman"/>
          <w:sz w:val="24"/>
          <w:szCs w:val="24"/>
        </w:rPr>
        <w:t>claimants. The property being claimed consist of several trucks</w:t>
      </w:r>
      <w:r w:rsidR="00521EE1" w:rsidRPr="00C25CED">
        <w:rPr>
          <w:rFonts w:ascii="Times New Roman" w:hAnsi="Times New Roman" w:cs="Times New Roman"/>
          <w:sz w:val="24"/>
          <w:szCs w:val="24"/>
        </w:rPr>
        <w:t>.</w:t>
      </w:r>
    </w:p>
    <w:p w14:paraId="6F870691" w14:textId="195D4F1A" w:rsidR="00DF5686" w:rsidRPr="00C25CED" w:rsidRDefault="00DF5686" w:rsidP="000D7118">
      <w:pPr>
        <w:spacing w:line="360" w:lineRule="auto"/>
        <w:ind w:firstLine="360"/>
        <w:jc w:val="both"/>
        <w:rPr>
          <w:rFonts w:ascii="Times New Roman" w:hAnsi="Times New Roman" w:cs="Times New Roman"/>
          <w:sz w:val="24"/>
          <w:szCs w:val="24"/>
        </w:rPr>
      </w:pPr>
      <w:r w:rsidRPr="00C25CED">
        <w:rPr>
          <w:rFonts w:ascii="Times New Roman" w:hAnsi="Times New Roman" w:cs="Times New Roman"/>
          <w:sz w:val="24"/>
          <w:szCs w:val="24"/>
        </w:rPr>
        <w:t xml:space="preserve">The </w:t>
      </w:r>
      <w:r w:rsidR="000D7118">
        <w:rPr>
          <w:rFonts w:ascii="Times New Roman" w:hAnsi="Times New Roman" w:cs="Times New Roman"/>
          <w:sz w:val="24"/>
          <w:szCs w:val="24"/>
        </w:rPr>
        <w:t xml:space="preserve">first </w:t>
      </w:r>
      <w:r w:rsidRPr="00C25CED">
        <w:rPr>
          <w:rFonts w:ascii="Times New Roman" w:hAnsi="Times New Roman" w:cs="Times New Roman"/>
          <w:sz w:val="24"/>
          <w:szCs w:val="24"/>
        </w:rPr>
        <w:t>Claimant lays claim to the following trucks which appears on the Notice of Seizure and Attachment dated 25 September 2023;</w:t>
      </w:r>
    </w:p>
    <w:p w14:paraId="2A13D15A" w14:textId="77777777" w:rsidR="00DF5686" w:rsidRPr="00C25CED" w:rsidRDefault="00DF5686" w:rsidP="00C25CED">
      <w:pPr>
        <w:pStyle w:val="ListParagraph"/>
        <w:numPr>
          <w:ilvl w:val="0"/>
          <w:numId w:val="5"/>
        </w:numPr>
        <w:spacing w:line="360" w:lineRule="auto"/>
        <w:jc w:val="both"/>
        <w:rPr>
          <w:rFonts w:ascii="Times New Roman" w:hAnsi="Times New Roman" w:cs="Times New Roman"/>
          <w:sz w:val="24"/>
          <w:szCs w:val="24"/>
        </w:rPr>
      </w:pPr>
      <w:bookmarkStart w:id="1" w:name="_Hlk168375702"/>
      <w:r w:rsidRPr="00C25CED">
        <w:rPr>
          <w:rFonts w:ascii="Times New Roman" w:hAnsi="Times New Roman" w:cs="Times New Roman"/>
          <w:sz w:val="24"/>
          <w:szCs w:val="24"/>
        </w:rPr>
        <w:t>Freightliner Cascadia Horse, registration number AEZ 6198.</w:t>
      </w:r>
    </w:p>
    <w:p w14:paraId="55533A18" w14:textId="77777777" w:rsidR="00DF5686" w:rsidRPr="00C25CED" w:rsidRDefault="00DF5686" w:rsidP="00C25CED">
      <w:pPr>
        <w:pStyle w:val="ListParagraph"/>
        <w:numPr>
          <w:ilvl w:val="0"/>
          <w:numId w:val="5"/>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lastRenderedPageBreak/>
        <w:t>Freightliner Century 120 Horse, registration number AEU 8068.</w:t>
      </w:r>
    </w:p>
    <w:p w14:paraId="74E880BC" w14:textId="77777777" w:rsidR="00DF5686" w:rsidRPr="00C25CED" w:rsidRDefault="00DF5686" w:rsidP="00C25CED">
      <w:pPr>
        <w:pStyle w:val="ListParagraph"/>
        <w:numPr>
          <w:ilvl w:val="0"/>
          <w:numId w:val="5"/>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Freightliner Cascadia Horse, registration number ADZ 5985.</w:t>
      </w:r>
    </w:p>
    <w:p w14:paraId="169F9A38" w14:textId="77777777" w:rsidR="00DF5686" w:rsidRPr="00C25CED" w:rsidRDefault="00DF5686" w:rsidP="00C25CED">
      <w:pPr>
        <w:pStyle w:val="ListParagraph"/>
        <w:numPr>
          <w:ilvl w:val="0"/>
          <w:numId w:val="5"/>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Freightliner Columbia Horse, registration number ADZ 5985.</w:t>
      </w:r>
    </w:p>
    <w:p w14:paraId="03EC1BCE" w14:textId="77777777" w:rsidR="00DF5686" w:rsidRPr="00C25CED" w:rsidRDefault="00DF5686" w:rsidP="00C25CED">
      <w:pPr>
        <w:pStyle w:val="ListParagraph"/>
        <w:numPr>
          <w:ilvl w:val="0"/>
          <w:numId w:val="5"/>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Freightliner FLC 120 Horse, registration number ABZ 0129.</w:t>
      </w:r>
    </w:p>
    <w:p w14:paraId="13F36FED" w14:textId="77777777" w:rsidR="00DF5686" w:rsidRPr="00C25CED" w:rsidRDefault="00DF5686" w:rsidP="00C25CED">
      <w:pPr>
        <w:pStyle w:val="ListParagraph"/>
        <w:numPr>
          <w:ilvl w:val="0"/>
          <w:numId w:val="5"/>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Freightliner Cascadia Horse, registration number AEZ 6325.</w:t>
      </w:r>
    </w:p>
    <w:p w14:paraId="7D199283" w14:textId="77777777" w:rsidR="00DF5686" w:rsidRPr="00C25CED" w:rsidRDefault="00DF5686" w:rsidP="00C25CED">
      <w:pPr>
        <w:pStyle w:val="ListParagraph"/>
        <w:numPr>
          <w:ilvl w:val="0"/>
          <w:numId w:val="5"/>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Semi-Trailer, registration number AEZ 6325.</w:t>
      </w:r>
    </w:p>
    <w:bookmarkEnd w:id="1"/>
    <w:p w14:paraId="07E6F6D2" w14:textId="4605A8F8" w:rsidR="00D3609E" w:rsidRPr="00C25CED" w:rsidRDefault="00FF52B6" w:rsidP="000D7118">
      <w:pPr>
        <w:spacing w:after="0" w:line="360" w:lineRule="auto"/>
        <w:ind w:firstLine="360"/>
        <w:jc w:val="both"/>
        <w:rPr>
          <w:rFonts w:ascii="Times New Roman" w:hAnsi="Times New Roman" w:cs="Times New Roman"/>
          <w:sz w:val="24"/>
          <w:szCs w:val="24"/>
        </w:rPr>
      </w:pPr>
      <w:r w:rsidRPr="00C25CED">
        <w:rPr>
          <w:rFonts w:ascii="Times New Roman" w:hAnsi="Times New Roman" w:cs="Times New Roman"/>
          <w:sz w:val="24"/>
          <w:szCs w:val="24"/>
        </w:rPr>
        <w:t xml:space="preserve">The </w:t>
      </w:r>
      <w:r w:rsidR="000D7118">
        <w:rPr>
          <w:rFonts w:ascii="Times New Roman" w:hAnsi="Times New Roman" w:cs="Times New Roman"/>
          <w:sz w:val="24"/>
          <w:szCs w:val="24"/>
        </w:rPr>
        <w:t xml:space="preserve">first </w:t>
      </w:r>
      <w:r w:rsidRPr="00C25CED">
        <w:rPr>
          <w:rFonts w:ascii="Times New Roman" w:hAnsi="Times New Roman" w:cs="Times New Roman"/>
          <w:sz w:val="24"/>
          <w:szCs w:val="24"/>
        </w:rPr>
        <w:t xml:space="preserve">claimant alleges that it bought all the trucks from the judgement debtor at US$8 </w:t>
      </w:r>
      <w:r w:rsidR="000D7118">
        <w:rPr>
          <w:rFonts w:ascii="Times New Roman" w:hAnsi="Times New Roman" w:cs="Times New Roman"/>
          <w:sz w:val="24"/>
          <w:szCs w:val="24"/>
        </w:rPr>
        <w:t> </w:t>
      </w:r>
      <w:r w:rsidRPr="00C25CED">
        <w:rPr>
          <w:rFonts w:ascii="Times New Roman" w:hAnsi="Times New Roman" w:cs="Times New Roman"/>
          <w:sz w:val="24"/>
          <w:szCs w:val="24"/>
        </w:rPr>
        <w:t>000.00 each</w:t>
      </w:r>
      <w:r w:rsidR="00602FC5" w:rsidRPr="00C25CED">
        <w:rPr>
          <w:rFonts w:ascii="Times New Roman" w:hAnsi="Times New Roman" w:cs="Times New Roman"/>
          <w:sz w:val="24"/>
          <w:szCs w:val="24"/>
        </w:rPr>
        <w:t xml:space="preserve"> </w:t>
      </w:r>
      <w:r w:rsidR="00711899" w:rsidRPr="00C25CED">
        <w:rPr>
          <w:rFonts w:ascii="Times New Roman" w:hAnsi="Times New Roman" w:cs="Times New Roman"/>
          <w:sz w:val="24"/>
          <w:szCs w:val="24"/>
        </w:rPr>
        <w:t xml:space="preserve">before the institution of these proceedings </w:t>
      </w:r>
      <w:r w:rsidR="00964AE7" w:rsidRPr="00C25CED">
        <w:rPr>
          <w:rFonts w:ascii="Times New Roman" w:hAnsi="Times New Roman" w:cs="Times New Roman"/>
          <w:sz w:val="24"/>
          <w:szCs w:val="24"/>
        </w:rPr>
        <w:t>and proffered a variety of confirmation of sale in guise of an agreement of sale.</w:t>
      </w:r>
      <w:r w:rsidR="008B6015" w:rsidRPr="00C25CED">
        <w:rPr>
          <w:rFonts w:ascii="Times New Roman" w:hAnsi="Times New Roman" w:cs="Times New Roman"/>
          <w:sz w:val="24"/>
          <w:szCs w:val="24"/>
        </w:rPr>
        <w:t xml:space="preserve"> </w:t>
      </w:r>
      <w:r w:rsidR="000D7118">
        <w:rPr>
          <w:rFonts w:ascii="Times New Roman" w:hAnsi="Times New Roman" w:cs="Times New Roman"/>
          <w:sz w:val="24"/>
          <w:szCs w:val="24"/>
        </w:rPr>
        <w:t xml:space="preserve"> </w:t>
      </w:r>
      <w:r w:rsidR="008B6015" w:rsidRPr="00C25CED">
        <w:rPr>
          <w:rFonts w:ascii="Times New Roman" w:hAnsi="Times New Roman" w:cs="Times New Roman"/>
          <w:sz w:val="24"/>
          <w:szCs w:val="24"/>
        </w:rPr>
        <w:t xml:space="preserve">It states that registration of the trucks in its name was in </w:t>
      </w:r>
      <w:r w:rsidR="00AC0CF6" w:rsidRPr="00C25CED">
        <w:rPr>
          <w:rFonts w:ascii="Times New Roman" w:hAnsi="Times New Roman" w:cs="Times New Roman"/>
          <w:sz w:val="24"/>
          <w:szCs w:val="24"/>
        </w:rPr>
        <w:t xml:space="preserve">the </w:t>
      </w:r>
      <w:r w:rsidR="008B6015" w:rsidRPr="00C25CED">
        <w:rPr>
          <w:rFonts w:ascii="Times New Roman" w:hAnsi="Times New Roman" w:cs="Times New Roman"/>
          <w:sz w:val="24"/>
          <w:szCs w:val="24"/>
        </w:rPr>
        <w:t>process and provided clearance certificates for motor vehicle change of ownership from ZIMRA for all trucks.</w:t>
      </w:r>
      <w:r w:rsidR="004076EE" w:rsidRPr="00C25CED">
        <w:rPr>
          <w:rFonts w:ascii="Times New Roman" w:hAnsi="Times New Roman" w:cs="Times New Roman"/>
          <w:sz w:val="24"/>
          <w:szCs w:val="24"/>
        </w:rPr>
        <w:t xml:space="preserve"> It alleges that the trucks were found on the same premises as that of the judgement debtor because the</w:t>
      </w:r>
      <w:r w:rsidR="00411899" w:rsidRPr="00C25CED">
        <w:rPr>
          <w:rFonts w:ascii="Times New Roman" w:hAnsi="Times New Roman" w:cs="Times New Roman"/>
          <w:sz w:val="24"/>
          <w:szCs w:val="24"/>
        </w:rPr>
        <w:t>y</w:t>
      </w:r>
      <w:r w:rsidR="004076EE" w:rsidRPr="00C25CED">
        <w:rPr>
          <w:rFonts w:ascii="Times New Roman" w:hAnsi="Times New Roman" w:cs="Times New Roman"/>
          <w:sz w:val="24"/>
          <w:szCs w:val="24"/>
        </w:rPr>
        <w:t xml:space="preserve"> ha</w:t>
      </w:r>
      <w:r w:rsidR="00411899" w:rsidRPr="00C25CED">
        <w:rPr>
          <w:rFonts w:ascii="Times New Roman" w:hAnsi="Times New Roman" w:cs="Times New Roman"/>
          <w:sz w:val="24"/>
          <w:szCs w:val="24"/>
        </w:rPr>
        <w:t>d</w:t>
      </w:r>
      <w:r w:rsidR="004076EE" w:rsidRPr="00C25CED">
        <w:rPr>
          <w:rFonts w:ascii="Times New Roman" w:hAnsi="Times New Roman" w:cs="Times New Roman"/>
          <w:sz w:val="24"/>
          <w:szCs w:val="24"/>
        </w:rPr>
        <w:t xml:space="preserve"> a lease agreement to occupy the premises </w:t>
      </w:r>
      <w:r w:rsidR="00DF5686" w:rsidRPr="00C25CED">
        <w:rPr>
          <w:rFonts w:ascii="Times New Roman" w:hAnsi="Times New Roman" w:cs="Times New Roman"/>
          <w:sz w:val="24"/>
          <w:szCs w:val="24"/>
        </w:rPr>
        <w:t>with</w:t>
      </w:r>
      <w:r w:rsidR="004076EE" w:rsidRPr="00C25CED">
        <w:rPr>
          <w:rFonts w:ascii="Times New Roman" w:hAnsi="Times New Roman" w:cs="Times New Roman"/>
          <w:sz w:val="24"/>
          <w:szCs w:val="24"/>
        </w:rPr>
        <w:t xml:space="preserve"> </w:t>
      </w:r>
      <w:r w:rsidR="00AC0CF6" w:rsidRPr="00C25CED">
        <w:rPr>
          <w:rFonts w:ascii="Times New Roman" w:hAnsi="Times New Roman" w:cs="Times New Roman"/>
          <w:sz w:val="24"/>
          <w:szCs w:val="24"/>
        </w:rPr>
        <w:t xml:space="preserve">a company called </w:t>
      </w:r>
      <w:r w:rsidR="004076EE" w:rsidRPr="00C25CED">
        <w:rPr>
          <w:rFonts w:ascii="Times New Roman" w:hAnsi="Times New Roman" w:cs="Times New Roman"/>
          <w:sz w:val="24"/>
          <w:szCs w:val="24"/>
        </w:rPr>
        <w:t>Autoseal</w:t>
      </w:r>
      <w:r w:rsidR="00DF5686" w:rsidRPr="00C25CED">
        <w:rPr>
          <w:rFonts w:ascii="Times New Roman" w:hAnsi="Times New Roman" w:cs="Times New Roman"/>
          <w:sz w:val="24"/>
          <w:szCs w:val="24"/>
        </w:rPr>
        <w:t xml:space="preserve"> Zimbabwe (Private) Limited. </w:t>
      </w:r>
      <w:r w:rsidR="004076EE" w:rsidRPr="00C25CED">
        <w:rPr>
          <w:rFonts w:ascii="Times New Roman" w:hAnsi="Times New Roman" w:cs="Times New Roman"/>
          <w:sz w:val="24"/>
          <w:szCs w:val="24"/>
        </w:rPr>
        <w:t xml:space="preserve">It </w:t>
      </w:r>
      <w:r w:rsidR="00AC0CF6" w:rsidRPr="00C25CED">
        <w:rPr>
          <w:rFonts w:ascii="Times New Roman" w:hAnsi="Times New Roman" w:cs="Times New Roman"/>
          <w:sz w:val="24"/>
          <w:szCs w:val="24"/>
        </w:rPr>
        <w:t>is common cause that the</w:t>
      </w:r>
      <w:r w:rsidR="00DF5686" w:rsidRPr="00C25CED">
        <w:rPr>
          <w:rFonts w:ascii="Times New Roman" w:hAnsi="Times New Roman" w:cs="Times New Roman"/>
          <w:sz w:val="24"/>
          <w:szCs w:val="24"/>
        </w:rPr>
        <w:t xml:space="preserve"> </w:t>
      </w:r>
      <w:r w:rsidR="00AC0CF6" w:rsidRPr="00C25CED">
        <w:rPr>
          <w:rFonts w:ascii="Times New Roman" w:hAnsi="Times New Roman" w:cs="Times New Roman"/>
          <w:sz w:val="24"/>
          <w:szCs w:val="24"/>
        </w:rPr>
        <w:t>trucks bore the</w:t>
      </w:r>
      <w:r w:rsidR="00DF5686" w:rsidRPr="00C25CED">
        <w:rPr>
          <w:rFonts w:ascii="Times New Roman" w:hAnsi="Times New Roman" w:cs="Times New Roman"/>
          <w:sz w:val="24"/>
          <w:szCs w:val="24"/>
        </w:rPr>
        <w:t xml:space="preserve"> </w:t>
      </w:r>
      <w:r w:rsidR="008F368D" w:rsidRPr="00C25CED">
        <w:rPr>
          <w:rFonts w:ascii="Times New Roman" w:hAnsi="Times New Roman" w:cs="Times New Roman"/>
          <w:sz w:val="24"/>
          <w:szCs w:val="24"/>
        </w:rPr>
        <w:t>colors</w:t>
      </w:r>
      <w:r w:rsidR="00DF5686" w:rsidRPr="00C25CED">
        <w:rPr>
          <w:rFonts w:ascii="Times New Roman" w:hAnsi="Times New Roman" w:cs="Times New Roman"/>
          <w:sz w:val="24"/>
          <w:szCs w:val="24"/>
        </w:rPr>
        <w:t>,</w:t>
      </w:r>
      <w:r w:rsidR="00AC0CF6" w:rsidRPr="00C25CED">
        <w:rPr>
          <w:rFonts w:ascii="Times New Roman" w:hAnsi="Times New Roman" w:cs="Times New Roman"/>
          <w:sz w:val="24"/>
          <w:szCs w:val="24"/>
        </w:rPr>
        <w:t xml:space="preserve"> logo and branding of the judgement debtor. </w:t>
      </w:r>
    </w:p>
    <w:p w14:paraId="39019E5C" w14:textId="141034B6" w:rsidR="00DF5686" w:rsidRPr="00C25CED" w:rsidRDefault="00007C34" w:rsidP="000D7118">
      <w:pPr>
        <w:spacing w:line="360" w:lineRule="auto"/>
        <w:ind w:firstLine="360"/>
        <w:jc w:val="both"/>
        <w:rPr>
          <w:rFonts w:ascii="Times New Roman" w:hAnsi="Times New Roman" w:cs="Times New Roman"/>
          <w:sz w:val="24"/>
          <w:szCs w:val="24"/>
        </w:rPr>
      </w:pPr>
      <w:r w:rsidRPr="00C25CED">
        <w:rPr>
          <w:rFonts w:ascii="Times New Roman" w:hAnsi="Times New Roman" w:cs="Times New Roman"/>
          <w:sz w:val="24"/>
          <w:szCs w:val="24"/>
        </w:rPr>
        <w:t>T</w:t>
      </w:r>
      <w:r w:rsidR="00DF5686" w:rsidRPr="00C25CED">
        <w:rPr>
          <w:rFonts w:ascii="Times New Roman" w:hAnsi="Times New Roman" w:cs="Times New Roman"/>
          <w:sz w:val="24"/>
          <w:szCs w:val="24"/>
        </w:rPr>
        <w:t xml:space="preserve">he </w:t>
      </w:r>
      <w:r w:rsidR="000D7118">
        <w:rPr>
          <w:rFonts w:ascii="Times New Roman" w:hAnsi="Times New Roman" w:cs="Times New Roman"/>
          <w:sz w:val="24"/>
          <w:szCs w:val="24"/>
        </w:rPr>
        <w:t xml:space="preserve">second </w:t>
      </w:r>
      <w:r w:rsidR="00DF5686" w:rsidRPr="00C25CED">
        <w:rPr>
          <w:rFonts w:ascii="Times New Roman" w:hAnsi="Times New Roman" w:cs="Times New Roman"/>
          <w:sz w:val="24"/>
          <w:szCs w:val="24"/>
        </w:rPr>
        <w:t>Claimant lay claims to the following property which appears on the Notice of Seizure and Attachment dated 25 September 2023;</w:t>
      </w:r>
    </w:p>
    <w:p w14:paraId="0E2514F4" w14:textId="38EDFD49" w:rsidR="00DF5686" w:rsidRPr="00C25CED" w:rsidRDefault="00DF5686" w:rsidP="00C25CED">
      <w:pPr>
        <w:pStyle w:val="ListParagraph"/>
        <w:numPr>
          <w:ilvl w:val="0"/>
          <w:numId w:val="6"/>
        </w:numPr>
        <w:spacing w:line="360" w:lineRule="auto"/>
        <w:jc w:val="both"/>
        <w:rPr>
          <w:rFonts w:ascii="Times New Roman" w:hAnsi="Times New Roman" w:cs="Times New Roman"/>
          <w:sz w:val="24"/>
          <w:szCs w:val="24"/>
        </w:rPr>
      </w:pPr>
      <w:bookmarkStart w:id="2" w:name="_Hlk168376372"/>
      <w:bookmarkStart w:id="3" w:name="_Hlk168889217"/>
      <w:r w:rsidRPr="00C25CED">
        <w:rPr>
          <w:rFonts w:ascii="Times New Roman" w:hAnsi="Times New Roman" w:cs="Times New Roman"/>
          <w:sz w:val="24"/>
          <w:szCs w:val="24"/>
        </w:rPr>
        <w:t xml:space="preserve">Freightliner Horse, registration number ADS 4582 with chassis number IFUJBBCG15LN35517 which was registered in the name of the </w:t>
      </w:r>
      <w:r w:rsidR="000D7118">
        <w:rPr>
          <w:rFonts w:ascii="Times New Roman" w:hAnsi="Times New Roman" w:cs="Times New Roman"/>
          <w:sz w:val="24"/>
          <w:szCs w:val="24"/>
        </w:rPr>
        <w:t xml:space="preserve">second </w:t>
      </w:r>
      <w:r w:rsidRPr="00C25CED">
        <w:rPr>
          <w:rFonts w:ascii="Times New Roman" w:hAnsi="Times New Roman" w:cs="Times New Roman"/>
          <w:sz w:val="24"/>
          <w:szCs w:val="24"/>
        </w:rPr>
        <w:t>Claimant since 13 November 2015.</w:t>
      </w:r>
    </w:p>
    <w:p w14:paraId="3FA18CD6" w14:textId="785D4FD0" w:rsidR="00DF5686" w:rsidRPr="00C25CED" w:rsidRDefault="00DF5686" w:rsidP="00C25CED">
      <w:pPr>
        <w:pStyle w:val="ListParagraph"/>
        <w:numPr>
          <w:ilvl w:val="0"/>
          <w:numId w:val="6"/>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 xml:space="preserve">Freightliner Century Class Horse, registration number ADS 4584 </w:t>
      </w:r>
      <w:bookmarkStart w:id="4" w:name="_Hlk168522120"/>
      <w:r w:rsidRPr="00C25CED">
        <w:rPr>
          <w:rFonts w:ascii="Times New Roman" w:hAnsi="Times New Roman" w:cs="Times New Roman"/>
          <w:sz w:val="24"/>
          <w:szCs w:val="24"/>
        </w:rPr>
        <w:t xml:space="preserve">with chassis number 1FUJBBCG85LN65811 which was registered in the name of the </w:t>
      </w:r>
      <w:r w:rsidR="000D7118">
        <w:rPr>
          <w:rFonts w:ascii="Times New Roman" w:hAnsi="Times New Roman" w:cs="Times New Roman"/>
          <w:sz w:val="24"/>
          <w:szCs w:val="24"/>
        </w:rPr>
        <w:t xml:space="preserve">second </w:t>
      </w:r>
      <w:r w:rsidRPr="00C25CED">
        <w:rPr>
          <w:rFonts w:ascii="Times New Roman" w:hAnsi="Times New Roman" w:cs="Times New Roman"/>
          <w:sz w:val="24"/>
          <w:szCs w:val="24"/>
        </w:rPr>
        <w:t>Claimant since 13 November 2015.</w:t>
      </w:r>
    </w:p>
    <w:bookmarkEnd w:id="4"/>
    <w:p w14:paraId="33A4D06C" w14:textId="5E18BF73" w:rsidR="00DF5686" w:rsidRPr="00C25CED" w:rsidRDefault="00DF5686" w:rsidP="00C25CED">
      <w:pPr>
        <w:pStyle w:val="ListParagraph"/>
        <w:numPr>
          <w:ilvl w:val="0"/>
          <w:numId w:val="6"/>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 xml:space="preserve">Freightliner Century Horse, registration number ADS 4585 with chassis number 1FUJBBCG35LN65697 which was registered in the name of the </w:t>
      </w:r>
      <w:r w:rsidR="000D7118">
        <w:rPr>
          <w:rFonts w:ascii="Times New Roman" w:hAnsi="Times New Roman" w:cs="Times New Roman"/>
          <w:sz w:val="24"/>
          <w:szCs w:val="24"/>
        </w:rPr>
        <w:t>second</w:t>
      </w:r>
      <w:r w:rsidRPr="00C25CED">
        <w:rPr>
          <w:rFonts w:ascii="Times New Roman" w:hAnsi="Times New Roman" w:cs="Times New Roman"/>
          <w:sz w:val="24"/>
          <w:szCs w:val="24"/>
        </w:rPr>
        <w:t xml:space="preserve"> claimant since 13 November 2015.</w:t>
      </w:r>
    </w:p>
    <w:p w14:paraId="54DCA18A" w14:textId="6422CF47" w:rsidR="00DF5686" w:rsidRPr="00C25CED" w:rsidRDefault="00DF5686" w:rsidP="00C25CED">
      <w:pPr>
        <w:pStyle w:val="ListParagraph"/>
        <w:numPr>
          <w:ilvl w:val="0"/>
          <w:numId w:val="6"/>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 xml:space="preserve">Freighliner Columbia Horse, registration number ADS 3991 with chassis number 1FUJA6AV74DN09444 was registered in the name of the </w:t>
      </w:r>
      <w:r w:rsidR="000D7118">
        <w:rPr>
          <w:rFonts w:ascii="Times New Roman" w:hAnsi="Times New Roman" w:cs="Times New Roman"/>
          <w:sz w:val="24"/>
          <w:szCs w:val="24"/>
        </w:rPr>
        <w:t xml:space="preserve">second </w:t>
      </w:r>
      <w:r w:rsidRPr="00C25CED">
        <w:rPr>
          <w:rFonts w:ascii="Times New Roman" w:hAnsi="Times New Roman" w:cs="Times New Roman"/>
          <w:sz w:val="24"/>
          <w:szCs w:val="24"/>
        </w:rPr>
        <w:t>Claimant since 2015.</w:t>
      </w:r>
    </w:p>
    <w:p w14:paraId="2F2E10F6" w14:textId="2FCAFC75" w:rsidR="00DF5686" w:rsidRPr="00C25CED" w:rsidRDefault="00DF5686" w:rsidP="00C25CED">
      <w:pPr>
        <w:pStyle w:val="ListParagraph"/>
        <w:numPr>
          <w:ilvl w:val="0"/>
          <w:numId w:val="6"/>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lastRenderedPageBreak/>
        <w:t xml:space="preserve">Freightliner Century Horse, registration number ADS 4640 with chassis number 1FUJBBCG55LN65717 which was registered in the name of the </w:t>
      </w:r>
      <w:r w:rsidR="000D7118">
        <w:rPr>
          <w:rFonts w:ascii="Times New Roman" w:hAnsi="Times New Roman" w:cs="Times New Roman"/>
          <w:sz w:val="24"/>
          <w:szCs w:val="24"/>
        </w:rPr>
        <w:t>second</w:t>
      </w:r>
      <w:r w:rsidRPr="00C25CED">
        <w:rPr>
          <w:rFonts w:ascii="Times New Roman" w:hAnsi="Times New Roman" w:cs="Times New Roman"/>
          <w:sz w:val="24"/>
          <w:szCs w:val="24"/>
        </w:rPr>
        <w:t xml:space="preserve"> Claimant since 20 November 2015.</w:t>
      </w:r>
    </w:p>
    <w:p w14:paraId="154D8171" w14:textId="77777777" w:rsidR="00DF5686" w:rsidRPr="00C25CED" w:rsidRDefault="00DF5686" w:rsidP="00C25CED">
      <w:pPr>
        <w:pStyle w:val="ListParagraph"/>
        <w:numPr>
          <w:ilvl w:val="0"/>
          <w:numId w:val="6"/>
        </w:numPr>
        <w:spacing w:line="360" w:lineRule="auto"/>
        <w:jc w:val="both"/>
        <w:rPr>
          <w:rFonts w:ascii="Times New Roman" w:hAnsi="Times New Roman" w:cs="Times New Roman"/>
          <w:sz w:val="24"/>
          <w:szCs w:val="24"/>
        </w:rPr>
      </w:pPr>
      <w:bookmarkStart w:id="5" w:name="_Hlk168550422"/>
      <w:r w:rsidRPr="00C25CED">
        <w:rPr>
          <w:rFonts w:ascii="Times New Roman" w:hAnsi="Times New Roman" w:cs="Times New Roman"/>
          <w:sz w:val="24"/>
          <w:szCs w:val="24"/>
        </w:rPr>
        <w:t>Freightliner Argosy Horse, registration number ADS 4854 with chassis number 1FUJAWCG7BLAY9253 was previously registered in the name of Biltrans Services (PVT) LTD since 29 December 2015 and was then registered in the mane of the 2</w:t>
      </w:r>
      <w:r w:rsidRPr="00C25CED">
        <w:rPr>
          <w:rFonts w:ascii="Times New Roman" w:hAnsi="Times New Roman" w:cs="Times New Roman"/>
          <w:sz w:val="24"/>
          <w:szCs w:val="24"/>
          <w:vertAlign w:val="superscript"/>
        </w:rPr>
        <w:t>nd</w:t>
      </w:r>
      <w:r w:rsidRPr="00C25CED">
        <w:rPr>
          <w:rFonts w:ascii="Times New Roman" w:hAnsi="Times New Roman" w:cs="Times New Roman"/>
          <w:sz w:val="24"/>
          <w:szCs w:val="24"/>
        </w:rPr>
        <w:t xml:space="preserve"> Claimant from 8 June 2022</w:t>
      </w:r>
      <w:bookmarkEnd w:id="5"/>
      <w:r w:rsidRPr="00C25CED">
        <w:rPr>
          <w:rFonts w:ascii="Times New Roman" w:hAnsi="Times New Roman" w:cs="Times New Roman"/>
          <w:sz w:val="24"/>
          <w:szCs w:val="24"/>
        </w:rPr>
        <w:t>.</w:t>
      </w:r>
    </w:p>
    <w:p w14:paraId="596B77E2" w14:textId="77777777" w:rsidR="00DF5686" w:rsidRPr="00C25CED" w:rsidRDefault="00DF5686" w:rsidP="00C25CED">
      <w:pPr>
        <w:pStyle w:val="ListParagraph"/>
        <w:numPr>
          <w:ilvl w:val="0"/>
          <w:numId w:val="6"/>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Trailer, registration number ADZ 9979 with chassis number AHBDSB2RFFB128056.</w:t>
      </w:r>
    </w:p>
    <w:p w14:paraId="0AE2FCE9" w14:textId="5F584827" w:rsidR="00DF5686" w:rsidRPr="00C25CED" w:rsidRDefault="00DF5686" w:rsidP="00C25CED">
      <w:pPr>
        <w:pStyle w:val="ListParagraph"/>
        <w:numPr>
          <w:ilvl w:val="0"/>
          <w:numId w:val="6"/>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 xml:space="preserve">Flatdeck Link Trailer, registration number AEU 0526 with chassis number AHBDSB2RFHB072126 which was registered in the name of the </w:t>
      </w:r>
      <w:r w:rsidR="000D7118">
        <w:rPr>
          <w:rFonts w:ascii="Times New Roman" w:hAnsi="Times New Roman" w:cs="Times New Roman"/>
          <w:sz w:val="24"/>
          <w:szCs w:val="24"/>
        </w:rPr>
        <w:t xml:space="preserve">second </w:t>
      </w:r>
      <w:r w:rsidRPr="00C25CED">
        <w:rPr>
          <w:rFonts w:ascii="Times New Roman" w:hAnsi="Times New Roman" w:cs="Times New Roman"/>
          <w:sz w:val="24"/>
          <w:szCs w:val="24"/>
        </w:rPr>
        <w:t>Claimant since 31 May 2018.</w:t>
      </w:r>
    </w:p>
    <w:p w14:paraId="410D2806" w14:textId="6BDC64EA" w:rsidR="00DF5686" w:rsidRPr="00C25CED" w:rsidRDefault="00DF5686" w:rsidP="00C25CED">
      <w:pPr>
        <w:pStyle w:val="ListParagraph"/>
        <w:numPr>
          <w:ilvl w:val="0"/>
          <w:numId w:val="6"/>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Freightliner Cascadia 125 Horse, registration number AEZ 6231</w:t>
      </w:r>
      <w:bookmarkEnd w:id="2"/>
      <w:r w:rsidRPr="00C25CED">
        <w:rPr>
          <w:rFonts w:ascii="Times New Roman" w:hAnsi="Times New Roman" w:cs="Times New Roman"/>
          <w:sz w:val="24"/>
          <w:szCs w:val="24"/>
        </w:rPr>
        <w:t xml:space="preserve"> with chassis number 3AKJGLDRXDSBY8475 which was registered in the name of the </w:t>
      </w:r>
      <w:r w:rsidR="000D7118">
        <w:rPr>
          <w:rFonts w:ascii="Times New Roman" w:hAnsi="Times New Roman" w:cs="Times New Roman"/>
          <w:sz w:val="24"/>
          <w:szCs w:val="24"/>
        </w:rPr>
        <w:t>second</w:t>
      </w:r>
      <w:r w:rsidRPr="00C25CED">
        <w:rPr>
          <w:rFonts w:ascii="Times New Roman" w:hAnsi="Times New Roman" w:cs="Times New Roman"/>
          <w:sz w:val="24"/>
          <w:szCs w:val="24"/>
        </w:rPr>
        <w:t xml:space="preserve"> claimant since 28 January 2020.</w:t>
      </w:r>
    </w:p>
    <w:p w14:paraId="37364BAB" w14:textId="742E22BB" w:rsidR="00DF5686" w:rsidRPr="00C25CED" w:rsidRDefault="00450DB2" w:rsidP="000D7118">
      <w:pPr>
        <w:spacing w:after="0" w:line="360" w:lineRule="auto"/>
        <w:ind w:firstLine="720"/>
        <w:jc w:val="both"/>
        <w:rPr>
          <w:rFonts w:ascii="Times New Roman" w:hAnsi="Times New Roman" w:cs="Times New Roman"/>
          <w:sz w:val="24"/>
          <w:szCs w:val="24"/>
        </w:rPr>
      </w:pPr>
      <w:r w:rsidRPr="00C25CED">
        <w:rPr>
          <w:rFonts w:ascii="Times New Roman" w:hAnsi="Times New Roman" w:cs="Times New Roman"/>
          <w:sz w:val="24"/>
          <w:szCs w:val="24"/>
        </w:rPr>
        <w:t xml:space="preserve">Additionally, the </w:t>
      </w:r>
      <w:r w:rsidR="000D7118">
        <w:rPr>
          <w:rFonts w:ascii="Times New Roman" w:hAnsi="Times New Roman" w:cs="Times New Roman"/>
          <w:sz w:val="24"/>
          <w:szCs w:val="24"/>
        </w:rPr>
        <w:t>second</w:t>
      </w:r>
      <w:r w:rsidRPr="00C25CED">
        <w:rPr>
          <w:rFonts w:ascii="Times New Roman" w:hAnsi="Times New Roman" w:cs="Times New Roman"/>
          <w:sz w:val="24"/>
          <w:szCs w:val="24"/>
        </w:rPr>
        <w:t xml:space="preserve">claimant claims that it is the original owner of the trucks which had been registered in its name from the date of import. It proffered vehicle enquiry forms from Central Vehicle Registry and registration books in support of that averment. </w:t>
      </w:r>
    </w:p>
    <w:bookmarkEnd w:id="3"/>
    <w:p w14:paraId="31CCD9FC" w14:textId="5A868F2F" w:rsidR="00FB4069" w:rsidRPr="00C25CED" w:rsidRDefault="00E0122C" w:rsidP="000D7118">
      <w:pPr>
        <w:spacing w:after="0" w:line="360" w:lineRule="auto"/>
        <w:ind w:firstLine="720"/>
        <w:jc w:val="both"/>
        <w:rPr>
          <w:rFonts w:ascii="Times New Roman" w:hAnsi="Times New Roman" w:cs="Times New Roman"/>
          <w:sz w:val="24"/>
          <w:szCs w:val="24"/>
        </w:rPr>
      </w:pPr>
      <w:r w:rsidRPr="00C25CED">
        <w:rPr>
          <w:rFonts w:ascii="Times New Roman" w:hAnsi="Times New Roman" w:cs="Times New Roman"/>
          <w:sz w:val="24"/>
          <w:szCs w:val="24"/>
        </w:rPr>
        <w:t>The claimants’ claims are opposed by the Judgement Creditor</w:t>
      </w:r>
      <w:r w:rsidR="008D09F0" w:rsidRPr="00C25CED">
        <w:rPr>
          <w:rFonts w:ascii="Times New Roman" w:hAnsi="Times New Roman" w:cs="Times New Roman"/>
          <w:sz w:val="24"/>
          <w:szCs w:val="24"/>
        </w:rPr>
        <w:t xml:space="preserve"> who alleges collusion between the judgment debtor and the claimants and is of the view that the alleged sales are nonetheless a ruse. It states that the motor vehicle registration books do not constitute sufficient evidence of ownership of the attached vehicles and claimants have failed to attach any agreements of sale in support of the change of ownership.</w:t>
      </w:r>
      <w:r w:rsidR="000D7118">
        <w:rPr>
          <w:rFonts w:ascii="Times New Roman" w:hAnsi="Times New Roman" w:cs="Times New Roman"/>
          <w:sz w:val="24"/>
          <w:szCs w:val="24"/>
        </w:rPr>
        <w:t xml:space="preserve"> </w:t>
      </w:r>
      <w:r w:rsidR="008D09F0" w:rsidRPr="00C25CED">
        <w:rPr>
          <w:rFonts w:ascii="Times New Roman" w:hAnsi="Times New Roman" w:cs="Times New Roman"/>
          <w:sz w:val="24"/>
          <w:szCs w:val="24"/>
        </w:rPr>
        <w:t xml:space="preserve"> It proffered information of directorship of both the judgment debtor and claimants and alleged that the directors of the judgment debtor are Kenias Sibanda, Clever Sibanda and Janita Rama whilst Kenias Sibanda is the sole trustee and beneficiary of Haylma Trust which owns 65% shareholding in the judgment debtor. It also alleges that Kenias Sibanda also holds 70% shareholding in the second claimant while Janita Rama, Patrick Nerutanga and Clever Sibanda holds 10% each making these people the minds and soul behind the claimants and the judgment debtor. </w:t>
      </w:r>
      <w:r w:rsidR="000D7118">
        <w:rPr>
          <w:rFonts w:ascii="Times New Roman" w:hAnsi="Times New Roman" w:cs="Times New Roman"/>
          <w:sz w:val="24"/>
          <w:szCs w:val="24"/>
        </w:rPr>
        <w:t xml:space="preserve"> </w:t>
      </w:r>
      <w:r w:rsidR="00F1241F" w:rsidRPr="00C25CED">
        <w:rPr>
          <w:rFonts w:ascii="Times New Roman" w:hAnsi="Times New Roman" w:cs="Times New Roman"/>
          <w:sz w:val="24"/>
          <w:szCs w:val="24"/>
        </w:rPr>
        <w:t xml:space="preserve">The Judgement Creditor went further and attached </w:t>
      </w:r>
      <w:r w:rsidR="00DF5686" w:rsidRPr="00C25CED">
        <w:rPr>
          <w:rFonts w:ascii="Times New Roman" w:hAnsi="Times New Roman" w:cs="Times New Roman"/>
          <w:sz w:val="24"/>
          <w:szCs w:val="24"/>
        </w:rPr>
        <w:t xml:space="preserve">an </w:t>
      </w:r>
      <w:r w:rsidR="00F1241F" w:rsidRPr="00C25CED">
        <w:rPr>
          <w:rFonts w:ascii="Times New Roman" w:hAnsi="Times New Roman" w:cs="Times New Roman"/>
          <w:sz w:val="24"/>
          <w:szCs w:val="24"/>
        </w:rPr>
        <w:t xml:space="preserve">affidavit of </w:t>
      </w:r>
      <w:r w:rsidR="003F5AC9" w:rsidRPr="00C25CED">
        <w:rPr>
          <w:rFonts w:ascii="Times New Roman" w:hAnsi="Times New Roman" w:cs="Times New Roman"/>
          <w:sz w:val="24"/>
          <w:szCs w:val="24"/>
        </w:rPr>
        <w:t xml:space="preserve">David Edwin Tanner </w:t>
      </w:r>
      <w:r w:rsidR="00840AAD" w:rsidRPr="00C25CED">
        <w:rPr>
          <w:rFonts w:ascii="Times New Roman" w:hAnsi="Times New Roman" w:cs="Times New Roman"/>
          <w:sz w:val="24"/>
          <w:szCs w:val="24"/>
        </w:rPr>
        <w:t>who is the former managing director to the judgment debtor</w:t>
      </w:r>
      <w:r w:rsidR="00591516" w:rsidRPr="00C25CED">
        <w:rPr>
          <w:rFonts w:ascii="Times New Roman" w:hAnsi="Times New Roman" w:cs="Times New Roman"/>
          <w:sz w:val="24"/>
          <w:szCs w:val="24"/>
        </w:rPr>
        <w:t>,</w:t>
      </w:r>
      <w:r w:rsidR="00840AAD" w:rsidRPr="00C25CED">
        <w:rPr>
          <w:rFonts w:ascii="Times New Roman" w:hAnsi="Times New Roman" w:cs="Times New Roman"/>
          <w:sz w:val="24"/>
          <w:szCs w:val="24"/>
        </w:rPr>
        <w:t xml:space="preserve"> </w:t>
      </w:r>
      <w:r w:rsidR="00F1241F" w:rsidRPr="00C25CED">
        <w:rPr>
          <w:rFonts w:ascii="Times New Roman" w:hAnsi="Times New Roman" w:cs="Times New Roman"/>
          <w:sz w:val="24"/>
          <w:szCs w:val="24"/>
        </w:rPr>
        <w:t xml:space="preserve">to the effect that Kenias </w:t>
      </w:r>
      <w:r w:rsidR="00F1241F" w:rsidRPr="00C25CED">
        <w:rPr>
          <w:rFonts w:ascii="Times New Roman" w:hAnsi="Times New Roman" w:cs="Times New Roman"/>
          <w:sz w:val="24"/>
          <w:szCs w:val="24"/>
        </w:rPr>
        <w:lastRenderedPageBreak/>
        <w:t xml:space="preserve">Sibanda is also a major shareholder and director in the </w:t>
      </w:r>
      <w:r w:rsidR="000D7118">
        <w:rPr>
          <w:rFonts w:ascii="Times New Roman" w:hAnsi="Times New Roman" w:cs="Times New Roman"/>
          <w:sz w:val="24"/>
          <w:szCs w:val="24"/>
        </w:rPr>
        <w:t xml:space="preserve">first </w:t>
      </w:r>
      <w:r w:rsidR="00F1241F" w:rsidRPr="00C25CED">
        <w:rPr>
          <w:rFonts w:ascii="Times New Roman" w:hAnsi="Times New Roman" w:cs="Times New Roman"/>
          <w:sz w:val="24"/>
          <w:szCs w:val="24"/>
        </w:rPr>
        <w:t>claimant</w:t>
      </w:r>
      <w:r w:rsidR="00BD235F" w:rsidRPr="00C25CED">
        <w:rPr>
          <w:rFonts w:ascii="Times New Roman" w:hAnsi="Times New Roman" w:cs="Times New Roman"/>
          <w:sz w:val="24"/>
          <w:szCs w:val="24"/>
        </w:rPr>
        <w:t xml:space="preserve">. </w:t>
      </w:r>
      <w:r w:rsidR="00B5523C" w:rsidRPr="00C25CED">
        <w:rPr>
          <w:rFonts w:ascii="Times New Roman" w:hAnsi="Times New Roman" w:cs="Times New Roman"/>
          <w:sz w:val="24"/>
          <w:szCs w:val="24"/>
        </w:rPr>
        <w:t xml:space="preserve"> </w:t>
      </w:r>
      <w:r w:rsidR="00BD235F" w:rsidRPr="00C25CED">
        <w:rPr>
          <w:rFonts w:ascii="Times New Roman" w:hAnsi="Times New Roman" w:cs="Times New Roman"/>
          <w:sz w:val="24"/>
          <w:szCs w:val="24"/>
        </w:rPr>
        <w:t xml:space="preserve">The said Tanner, </w:t>
      </w:r>
      <w:r w:rsidR="00B5523C" w:rsidRPr="00C25CED">
        <w:rPr>
          <w:rFonts w:ascii="Times New Roman" w:hAnsi="Times New Roman" w:cs="Times New Roman"/>
          <w:sz w:val="24"/>
          <w:szCs w:val="24"/>
        </w:rPr>
        <w:t>strongly asserts that the corporate faces were created to frustrate creditors</w:t>
      </w:r>
      <w:r w:rsidR="005264C8" w:rsidRPr="00C25CED">
        <w:rPr>
          <w:rFonts w:ascii="Times New Roman" w:hAnsi="Times New Roman" w:cs="Times New Roman"/>
          <w:sz w:val="24"/>
          <w:szCs w:val="24"/>
        </w:rPr>
        <w:t>.</w:t>
      </w:r>
      <w:r w:rsidR="00897674" w:rsidRPr="00C25CED">
        <w:rPr>
          <w:rFonts w:ascii="Times New Roman" w:hAnsi="Times New Roman" w:cs="Times New Roman"/>
          <w:sz w:val="24"/>
          <w:szCs w:val="24"/>
        </w:rPr>
        <w:t xml:space="preserve"> </w:t>
      </w:r>
      <w:r w:rsidR="005264C8" w:rsidRPr="00C25CED">
        <w:rPr>
          <w:rFonts w:ascii="Times New Roman" w:hAnsi="Times New Roman" w:cs="Times New Roman"/>
          <w:sz w:val="24"/>
          <w:szCs w:val="24"/>
        </w:rPr>
        <w:t xml:space="preserve">He maintains that </w:t>
      </w:r>
      <w:r w:rsidR="00897674" w:rsidRPr="00C25CED">
        <w:rPr>
          <w:rFonts w:ascii="Times New Roman" w:hAnsi="Times New Roman" w:cs="Times New Roman"/>
          <w:sz w:val="24"/>
          <w:szCs w:val="24"/>
        </w:rPr>
        <w:t>the two claimants are indeed one and the same under the control and ownership of Kenias Sibanda.</w:t>
      </w:r>
      <w:r w:rsidR="00FB4069" w:rsidRPr="00C25CED">
        <w:rPr>
          <w:rFonts w:ascii="Times New Roman" w:hAnsi="Times New Roman" w:cs="Times New Roman"/>
          <w:sz w:val="24"/>
          <w:szCs w:val="24"/>
        </w:rPr>
        <w:t xml:space="preserve"> </w:t>
      </w:r>
      <w:r w:rsidR="00DF5686" w:rsidRPr="00C25CED">
        <w:rPr>
          <w:rFonts w:ascii="Times New Roman" w:hAnsi="Times New Roman" w:cs="Times New Roman"/>
          <w:sz w:val="24"/>
          <w:szCs w:val="24"/>
        </w:rPr>
        <w:t>T</w:t>
      </w:r>
      <w:r w:rsidR="00FB4069" w:rsidRPr="00C25CED">
        <w:rPr>
          <w:rFonts w:ascii="Times New Roman" w:hAnsi="Times New Roman" w:cs="Times New Roman"/>
          <w:sz w:val="24"/>
          <w:szCs w:val="24"/>
        </w:rPr>
        <w:t>he court</w:t>
      </w:r>
      <w:r w:rsidR="00ED2D24" w:rsidRPr="00C25CED">
        <w:rPr>
          <w:rFonts w:ascii="Times New Roman" w:hAnsi="Times New Roman" w:cs="Times New Roman"/>
          <w:sz w:val="24"/>
          <w:szCs w:val="24"/>
        </w:rPr>
        <w:t>’</w:t>
      </w:r>
      <w:r w:rsidR="00FB4069" w:rsidRPr="00C25CED">
        <w:rPr>
          <w:rFonts w:ascii="Times New Roman" w:hAnsi="Times New Roman" w:cs="Times New Roman"/>
          <w:sz w:val="24"/>
          <w:szCs w:val="24"/>
        </w:rPr>
        <w:t xml:space="preserve">s attention </w:t>
      </w:r>
      <w:r w:rsidR="00ED2D24" w:rsidRPr="00C25CED">
        <w:rPr>
          <w:rFonts w:ascii="Times New Roman" w:hAnsi="Times New Roman" w:cs="Times New Roman"/>
          <w:sz w:val="24"/>
          <w:szCs w:val="24"/>
        </w:rPr>
        <w:t>was</w:t>
      </w:r>
      <w:r w:rsidR="00FB4069" w:rsidRPr="00C25CED">
        <w:rPr>
          <w:rFonts w:ascii="Times New Roman" w:hAnsi="Times New Roman" w:cs="Times New Roman"/>
          <w:sz w:val="24"/>
          <w:szCs w:val="24"/>
        </w:rPr>
        <w:t xml:space="preserve"> drawn to the lease agreement appearing </w:t>
      </w:r>
      <w:r w:rsidR="00DF5686" w:rsidRPr="00C25CED">
        <w:rPr>
          <w:rFonts w:ascii="Times New Roman" w:hAnsi="Times New Roman" w:cs="Times New Roman"/>
          <w:sz w:val="24"/>
          <w:szCs w:val="24"/>
        </w:rPr>
        <w:t>in</w:t>
      </w:r>
      <w:r w:rsidR="00FB4069" w:rsidRPr="00C25CED">
        <w:rPr>
          <w:rFonts w:ascii="Times New Roman" w:hAnsi="Times New Roman" w:cs="Times New Roman"/>
          <w:sz w:val="24"/>
          <w:szCs w:val="24"/>
        </w:rPr>
        <w:t xml:space="preserve"> the </w:t>
      </w:r>
      <w:r w:rsidR="000D7118">
        <w:rPr>
          <w:rFonts w:ascii="Times New Roman" w:hAnsi="Times New Roman" w:cs="Times New Roman"/>
          <w:sz w:val="24"/>
          <w:szCs w:val="24"/>
        </w:rPr>
        <w:t xml:space="preserve">first </w:t>
      </w:r>
      <w:r w:rsidR="00FB4069" w:rsidRPr="00C25CED">
        <w:rPr>
          <w:rFonts w:ascii="Times New Roman" w:hAnsi="Times New Roman" w:cs="Times New Roman"/>
          <w:sz w:val="24"/>
          <w:szCs w:val="24"/>
        </w:rPr>
        <w:t xml:space="preserve">Claimants affidavit which it alleged was in fact signed by Kenias Sibanda on behalf of Autoseal Zimbabwe (Private) Limited. </w:t>
      </w:r>
    </w:p>
    <w:p w14:paraId="38E048DE" w14:textId="0758CD3E" w:rsidR="00F16D34" w:rsidRPr="00C25CED" w:rsidRDefault="00962AE3" w:rsidP="000D7118">
      <w:pPr>
        <w:spacing w:after="0" w:line="360" w:lineRule="auto"/>
        <w:jc w:val="both"/>
        <w:rPr>
          <w:rFonts w:ascii="Times New Roman" w:hAnsi="Times New Roman" w:cs="Times New Roman"/>
          <w:b/>
          <w:bCs/>
          <w:sz w:val="24"/>
          <w:szCs w:val="24"/>
        </w:rPr>
      </w:pPr>
      <w:r w:rsidRPr="00C25CED">
        <w:rPr>
          <w:rFonts w:ascii="Times New Roman" w:hAnsi="Times New Roman" w:cs="Times New Roman"/>
          <w:b/>
          <w:bCs/>
          <w:sz w:val="24"/>
          <w:szCs w:val="24"/>
        </w:rPr>
        <w:t>Submissions by the parties</w:t>
      </w:r>
    </w:p>
    <w:p w14:paraId="060E2FCE" w14:textId="7AD815A8" w:rsidR="001F5E90" w:rsidRPr="00C25CED" w:rsidRDefault="000D1912" w:rsidP="000D7118">
      <w:pPr>
        <w:spacing w:after="0" w:line="360" w:lineRule="auto"/>
        <w:ind w:firstLine="720"/>
        <w:jc w:val="both"/>
        <w:rPr>
          <w:rFonts w:ascii="Times New Roman" w:hAnsi="Times New Roman" w:cs="Times New Roman"/>
          <w:sz w:val="24"/>
          <w:szCs w:val="24"/>
        </w:rPr>
      </w:pPr>
      <w:r w:rsidRPr="00C25CED">
        <w:rPr>
          <w:rFonts w:ascii="Times New Roman" w:hAnsi="Times New Roman" w:cs="Times New Roman"/>
          <w:sz w:val="24"/>
          <w:szCs w:val="24"/>
        </w:rPr>
        <w:t>Advocate B</w:t>
      </w:r>
      <w:r w:rsidR="007C03F2" w:rsidRPr="00C25CED">
        <w:rPr>
          <w:rFonts w:ascii="Times New Roman" w:hAnsi="Times New Roman" w:cs="Times New Roman"/>
          <w:sz w:val="24"/>
          <w:szCs w:val="24"/>
        </w:rPr>
        <w:t xml:space="preserve"> </w:t>
      </w:r>
      <w:r w:rsidRPr="00C25CED">
        <w:rPr>
          <w:rFonts w:ascii="Times New Roman" w:hAnsi="Times New Roman" w:cs="Times New Roman"/>
          <w:i/>
          <w:iCs/>
          <w:sz w:val="24"/>
          <w:szCs w:val="24"/>
        </w:rPr>
        <w:t>Mudhau</w:t>
      </w:r>
      <w:r w:rsidRPr="00C25CED">
        <w:rPr>
          <w:rFonts w:ascii="Times New Roman" w:hAnsi="Times New Roman" w:cs="Times New Roman"/>
          <w:sz w:val="24"/>
          <w:szCs w:val="24"/>
        </w:rPr>
        <w:t xml:space="preserve"> for the claimants submitted </w:t>
      </w:r>
      <w:r w:rsidR="00EF77A8" w:rsidRPr="00C25CED">
        <w:rPr>
          <w:rFonts w:ascii="Times New Roman" w:hAnsi="Times New Roman" w:cs="Times New Roman"/>
          <w:sz w:val="24"/>
          <w:szCs w:val="24"/>
        </w:rPr>
        <w:t xml:space="preserve">that </w:t>
      </w:r>
      <w:r w:rsidR="000D7118" w:rsidRPr="00C25CED">
        <w:rPr>
          <w:rFonts w:ascii="Times New Roman" w:hAnsi="Times New Roman" w:cs="Times New Roman"/>
          <w:sz w:val="24"/>
          <w:szCs w:val="24"/>
        </w:rPr>
        <w:t>the</w:t>
      </w:r>
      <w:r w:rsidR="00261B5F" w:rsidRPr="00C25CED">
        <w:rPr>
          <w:rFonts w:ascii="Times New Roman" w:hAnsi="Times New Roman" w:cs="Times New Roman"/>
          <w:sz w:val="24"/>
          <w:szCs w:val="24"/>
        </w:rPr>
        <w:t xml:space="preserve"> </w:t>
      </w:r>
      <w:r w:rsidR="00EF77A8" w:rsidRPr="00C25CED">
        <w:rPr>
          <w:rFonts w:ascii="Times New Roman" w:hAnsi="Times New Roman" w:cs="Times New Roman"/>
          <w:sz w:val="24"/>
          <w:szCs w:val="24"/>
        </w:rPr>
        <w:t xml:space="preserve">claimants </w:t>
      </w:r>
      <w:r w:rsidR="006E147E" w:rsidRPr="00C25CED">
        <w:rPr>
          <w:rFonts w:ascii="Times New Roman" w:hAnsi="Times New Roman" w:cs="Times New Roman"/>
          <w:sz w:val="24"/>
          <w:szCs w:val="24"/>
        </w:rPr>
        <w:t>ha</w:t>
      </w:r>
      <w:r w:rsidR="0034512E" w:rsidRPr="00C25CED">
        <w:rPr>
          <w:rFonts w:ascii="Times New Roman" w:hAnsi="Times New Roman" w:cs="Times New Roman"/>
          <w:sz w:val="24"/>
          <w:szCs w:val="24"/>
        </w:rPr>
        <w:t>ve</w:t>
      </w:r>
      <w:r w:rsidR="006E147E" w:rsidRPr="00C25CED">
        <w:rPr>
          <w:rFonts w:ascii="Times New Roman" w:hAnsi="Times New Roman" w:cs="Times New Roman"/>
          <w:sz w:val="24"/>
          <w:szCs w:val="24"/>
        </w:rPr>
        <w:t xml:space="preserve"> set out facts and evidence </w:t>
      </w:r>
      <w:r w:rsidR="00247D39" w:rsidRPr="00C25CED">
        <w:rPr>
          <w:rFonts w:ascii="Times New Roman" w:hAnsi="Times New Roman" w:cs="Times New Roman"/>
          <w:sz w:val="24"/>
          <w:szCs w:val="24"/>
        </w:rPr>
        <w:t>constituting</w:t>
      </w:r>
      <w:r w:rsidR="006E147E" w:rsidRPr="00C25CED">
        <w:rPr>
          <w:rFonts w:ascii="Times New Roman" w:hAnsi="Times New Roman" w:cs="Times New Roman"/>
          <w:sz w:val="24"/>
          <w:szCs w:val="24"/>
        </w:rPr>
        <w:t xml:space="preserve"> proof of ownership of the </w:t>
      </w:r>
      <w:r w:rsidR="007C03F2" w:rsidRPr="00C25CED">
        <w:rPr>
          <w:rFonts w:ascii="Times New Roman" w:hAnsi="Times New Roman" w:cs="Times New Roman"/>
          <w:sz w:val="24"/>
          <w:szCs w:val="24"/>
        </w:rPr>
        <w:t>trucks</w:t>
      </w:r>
      <w:r w:rsidR="006E147E" w:rsidRPr="00C25CED">
        <w:rPr>
          <w:rFonts w:ascii="Times New Roman" w:hAnsi="Times New Roman" w:cs="Times New Roman"/>
          <w:sz w:val="24"/>
          <w:szCs w:val="24"/>
        </w:rPr>
        <w:t xml:space="preserve"> attached. </w:t>
      </w:r>
      <w:r w:rsidR="000D7118">
        <w:rPr>
          <w:rFonts w:ascii="Times New Roman" w:hAnsi="Times New Roman" w:cs="Times New Roman"/>
          <w:sz w:val="24"/>
          <w:szCs w:val="24"/>
        </w:rPr>
        <w:t xml:space="preserve"> </w:t>
      </w:r>
      <w:r w:rsidR="006E147E" w:rsidRPr="00C25CED">
        <w:rPr>
          <w:rFonts w:ascii="Times New Roman" w:hAnsi="Times New Roman" w:cs="Times New Roman"/>
          <w:sz w:val="24"/>
          <w:szCs w:val="24"/>
        </w:rPr>
        <w:t xml:space="preserve">He </w:t>
      </w:r>
      <w:r w:rsidR="00EF77A8" w:rsidRPr="00C25CED">
        <w:rPr>
          <w:rFonts w:ascii="Times New Roman" w:hAnsi="Times New Roman" w:cs="Times New Roman"/>
          <w:sz w:val="24"/>
          <w:szCs w:val="24"/>
        </w:rPr>
        <w:t>submitted</w:t>
      </w:r>
      <w:r w:rsidR="006E147E" w:rsidRPr="00C25CED">
        <w:rPr>
          <w:rFonts w:ascii="Times New Roman" w:hAnsi="Times New Roman" w:cs="Times New Roman"/>
          <w:sz w:val="24"/>
          <w:szCs w:val="24"/>
        </w:rPr>
        <w:t xml:space="preserve"> that </w:t>
      </w:r>
      <w:r w:rsidR="007C03F2" w:rsidRPr="00C25CED">
        <w:rPr>
          <w:rFonts w:ascii="Times New Roman" w:hAnsi="Times New Roman" w:cs="Times New Roman"/>
          <w:sz w:val="24"/>
          <w:szCs w:val="24"/>
        </w:rPr>
        <w:t>with regards to</w:t>
      </w:r>
      <w:r w:rsidR="006E147E" w:rsidRPr="00C25CED">
        <w:rPr>
          <w:rFonts w:ascii="Times New Roman" w:hAnsi="Times New Roman" w:cs="Times New Roman"/>
          <w:sz w:val="24"/>
          <w:szCs w:val="24"/>
        </w:rPr>
        <w:t xml:space="preserve"> motor</w:t>
      </w:r>
      <w:r w:rsidR="00247D39" w:rsidRPr="00C25CED">
        <w:rPr>
          <w:rFonts w:ascii="Times New Roman" w:hAnsi="Times New Roman" w:cs="Times New Roman"/>
          <w:sz w:val="24"/>
          <w:szCs w:val="24"/>
        </w:rPr>
        <w:t xml:space="preserve"> vehicles</w:t>
      </w:r>
      <w:r w:rsidR="007C03F2" w:rsidRPr="00C25CED">
        <w:rPr>
          <w:rFonts w:ascii="Times New Roman" w:hAnsi="Times New Roman" w:cs="Times New Roman"/>
          <w:sz w:val="24"/>
          <w:szCs w:val="24"/>
        </w:rPr>
        <w:t>,</w:t>
      </w:r>
      <w:r w:rsidR="006E147E" w:rsidRPr="00C25CED">
        <w:rPr>
          <w:rFonts w:ascii="Times New Roman" w:hAnsi="Times New Roman" w:cs="Times New Roman"/>
          <w:sz w:val="24"/>
          <w:szCs w:val="24"/>
        </w:rPr>
        <w:t xml:space="preserve"> </w:t>
      </w:r>
      <w:r w:rsidR="00EF77A8" w:rsidRPr="00C25CED">
        <w:rPr>
          <w:rFonts w:ascii="Times New Roman" w:hAnsi="Times New Roman" w:cs="Times New Roman"/>
          <w:sz w:val="24"/>
          <w:szCs w:val="24"/>
        </w:rPr>
        <w:t xml:space="preserve">an </w:t>
      </w:r>
      <w:r w:rsidR="006E147E" w:rsidRPr="00C25CED">
        <w:rPr>
          <w:rFonts w:ascii="Times New Roman" w:hAnsi="Times New Roman" w:cs="Times New Roman"/>
          <w:sz w:val="24"/>
          <w:szCs w:val="24"/>
        </w:rPr>
        <w:t>agreement of sale and registration books constitute</w:t>
      </w:r>
      <w:r w:rsidR="006E147E" w:rsidRPr="00C25CED">
        <w:rPr>
          <w:rFonts w:ascii="Times New Roman" w:hAnsi="Times New Roman" w:cs="Times New Roman"/>
          <w:i/>
          <w:iCs/>
          <w:sz w:val="24"/>
          <w:szCs w:val="24"/>
        </w:rPr>
        <w:t xml:space="preserve"> prima facie </w:t>
      </w:r>
      <w:r w:rsidR="006E147E" w:rsidRPr="00C25CED">
        <w:rPr>
          <w:rFonts w:ascii="Times New Roman" w:hAnsi="Times New Roman" w:cs="Times New Roman"/>
          <w:sz w:val="24"/>
          <w:szCs w:val="24"/>
        </w:rPr>
        <w:t>proof of ownership. He</w:t>
      </w:r>
      <w:r w:rsidR="00EF77A8" w:rsidRPr="00C25CED">
        <w:rPr>
          <w:rFonts w:ascii="Times New Roman" w:hAnsi="Times New Roman" w:cs="Times New Roman"/>
          <w:sz w:val="24"/>
          <w:szCs w:val="24"/>
        </w:rPr>
        <w:t xml:space="preserve"> </w:t>
      </w:r>
      <w:r w:rsidR="006E147E" w:rsidRPr="00C25CED">
        <w:rPr>
          <w:rFonts w:ascii="Times New Roman" w:hAnsi="Times New Roman" w:cs="Times New Roman"/>
          <w:sz w:val="24"/>
          <w:szCs w:val="24"/>
        </w:rPr>
        <w:t>refer</w:t>
      </w:r>
      <w:r w:rsidR="00EF77A8" w:rsidRPr="00C25CED">
        <w:rPr>
          <w:rFonts w:ascii="Times New Roman" w:hAnsi="Times New Roman" w:cs="Times New Roman"/>
          <w:sz w:val="24"/>
          <w:szCs w:val="24"/>
        </w:rPr>
        <w:t>r</w:t>
      </w:r>
      <w:r w:rsidR="006E147E" w:rsidRPr="00C25CED">
        <w:rPr>
          <w:rFonts w:ascii="Times New Roman" w:hAnsi="Times New Roman" w:cs="Times New Roman"/>
          <w:sz w:val="24"/>
          <w:szCs w:val="24"/>
        </w:rPr>
        <w:t>e</w:t>
      </w:r>
      <w:r w:rsidR="00EF77A8" w:rsidRPr="00C25CED">
        <w:rPr>
          <w:rFonts w:ascii="Times New Roman" w:hAnsi="Times New Roman" w:cs="Times New Roman"/>
          <w:sz w:val="24"/>
          <w:szCs w:val="24"/>
        </w:rPr>
        <w:t>d</w:t>
      </w:r>
      <w:r w:rsidR="006E147E" w:rsidRPr="00C25CED">
        <w:rPr>
          <w:rFonts w:ascii="Times New Roman" w:hAnsi="Times New Roman" w:cs="Times New Roman"/>
          <w:sz w:val="24"/>
          <w:szCs w:val="24"/>
        </w:rPr>
        <w:t xml:space="preserve"> to Annexure F8 which is a letter signed by the seller and the purchaser which he </w:t>
      </w:r>
      <w:r w:rsidR="00EF77A8" w:rsidRPr="00C25CED">
        <w:rPr>
          <w:rFonts w:ascii="Times New Roman" w:hAnsi="Times New Roman" w:cs="Times New Roman"/>
          <w:sz w:val="24"/>
          <w:szCs w:val="24"/>
        </w:rPr>
        <w:t xml:space="preserve">argued </w:t>
      </w:r>
      <w:r w:rsidR="006E147E" w:rsidRPr="00C25CED">
        <w:rPr>
          <w:rFonts w:ascii="Times New Roman" w:hAnsi="Times New Roman" w:cs="Times New Roman"/>
          <w:sz w:val="24"/>
          <w:szCs w:val="24"/>
        </w:rPr>
        <w:t>meet</w:t>
      </w:r>
      <w:r w:rsidR="00EF77A8" w:rsidRPr="00C25CED">
        <w:rPr>
          <w:rFonts w:ascii="Times New Roman" w:hAnsi="Times New Roman" w:cs="Times New Roman"/>
          <w:sz w:val="24"/>
          <w:szCs w:val="24"/>
        </w:rPr>
        <w:t>s</w:t>
      </w:r>
      <w:r w:rsidR="006E147E" w:rsidRPr="00C25CED">
        <w:rPr>
          <w:rFonts w:ascii="Times New Roman" w:hAnsi="Times New Roman" w:cs="Times New Roman"/>
          <w:sz w:val="24"/>
          <w:szCs w:val="24"/>
        </w:rPr>
        <w:t xml:space="preserve"> the definition of an agreement of sale as per </w:t>
      </w:r>
      <w:r w:rsidR="007C03F2" w:rsidRPr="00C25CED">
        <w:rPr>
          <w:rFonts w:ascii="Times New Roman" w:hAnsi="Times New Roman" w:cs="Times New Roman"/>
          <w:sz w:val="24"/>
          <w:szCs w:val="24"/>
        </w:rPr>
        <w:t xml:space="preserve">the </w:t>
      </w:r>
      <w:r w:rsidR="00A225D3" w:rsidRPr="00C25CED">
        <w:rPr>
          <w:rFonts w:ascii="Times New Roman" w:hAnsi="Times New Roman" w:cs="Times New Roman"/>
          <w:sz w:val="24"/>
          <w:szCs w:val="24"/>
        </w:rPr>
        <w:t>requirements</w:t>
      </w:r>
      <w:r w:rsidR="007C03F2" w:rsidRPr="00C25CED">
        <w:rPr>
          <w:rFonts w:ascii="Times New Roman" w:hAnsi="Times New Roman" w:cs="Times New Roman"/>
          <w:sz w:val="24"/>
          <w:szCs w:val="24"/>
        </w:rPr>
        <w:t xml:space="preserve"> laid in </w:t>
      </w:r>
      <w:r w:rsidR="007C03F2" w:rsidRPr="00C25CED">
        <w:rPr>
          <w:rFonts w:ascii="Times New Roman" w:hAnsi="Times New Roman" w:cs="Times New Roman"/>
          <w:i/>
          <w:iCs/>
          <w:sz w:val="24"/>
          <w:szCs w:val="24"/>
        </w:rPr>
        <w:t>Va</w:t>
      </w:r>
      <w:r w:rsidR="006E147E" w:rsidRPr="00C25CED">
        <w:rPr>
          <w:rFonts w:ascii="Times New Roman" w:hAnsi="Times New Roman" w:cs="Times New Roman"/>
          <w:i/>
          <w:iCs/>
          <w:sz w:val="24"/>
          <w:szCs w:val="24"/>
        </w:rPr>
        <w:t xml:space="preserve">n Brooker v Mudhanda </w:t>
      </w:r>
      <w:r w:rsidR="00735895" w:rsidRPr="00C25CED">
        <w:rPr>
          <w:rFonts w:ascii="Times New Roman" w:hAnsi="Times New Roman" w:cs="Times New Roman"/>
          <w:i/>
          <w:iCs/>
          <w:sz w:val="24"/>
          <w:szCs w:val="24"/>
        </w:rPr>
        <w:t xml:space="preserve">&amp; Another </w:t>
      </w:r>
      <w:r w:rsidR="000E4801" w:rsidRPr="00C25CED">
        <w:rPr>
          <w:rFonts w:ascii="Times New Roman" w:hAnsi="Times New Roman" w:cs="Times New Roman"/>
          <w:sz w:val="24"/>
          <w:szCs w:val="24"/>
        </w:rPr>
        <w:t>SC</w:t>
      </w:r>
      <w:r w:rsidR="00633A56" w:rsidRPr="00C25CED">
        <w:rPr>
          <w:rFonts w:ascii="Times New Roman" w:hAnsi="Times New Roman" w:cs="Times New Roman"/>
          <w:sz w:val="24"/>
          <w:szCs w:val="24"/>
        </w:rPr>
        <w:t xml:space="preserve"> 5</w:t>
      </w:r>
      <w:r w:rsidR="000E4801" w:rsidRPr="00C25CED">
        <w:rPr>
          <w:rFonts w:ascii="Times New Roman" w:hAnsi="Times New Roman" w:cs="Times New Roman"/>
          <w:sz w:val="24"/>
          <w:szCs w:val="24"/>
        </w:rPr>
        <w:t>/</w:t>
      </w:r>
      <w:r w:rsidR="00633A56" w:rsidRPr="00C25CED">
        <w:rPr>
          <w:rFonts w:ascii="Times New Roman" w:hAnsi="Times New Roman" w:cs="Times New Roman"/>
          <w:sz w:val="24"/>
          <w:szCs w:val="24"/>
        </w:rPr>
        <w:t>18</w:t>
      </w:r>
      <w:r w:rsidR="00EF77A8" w:rsidRPr="00C25CED">
        <w:rPr>
          <w:rFonts w:ascii="Times New Roman" w:hAnsi="Times New Roman" w:cs="Times New Roman"/>
          <w:i/>
          <w:iCs/>
          <w:sz w:val="24"/>
          <w:szCs w:val="24"/>
        </w:rPr>
        <w:t>.</w:t>
      </w:r>
      <w:r w:rsidR="006E147E" w:rsidRPr="00C25CED">
        <w:rPr>
          <w:rFonts w:ascii="Times New Roman" w:hAnsi="Times New Roman" w:cs="Times New Roman"/>
          <w:sz w:val="24"/>
          <w:szCs w:val="24"/>
        </w:rPr>
        <w:t xml:space="preserve"> </w:t>
      </w:r>
      <w:r w:rsidR="000D7118">
        <w:rPr>
          <w:rFonts w:ascii="Times New Roman" w:hAnsi="Times New Roman" w:cs="Times New Roman"/>
          <w:sz w:val="24"/>
          <w:szCs w:val="24"/>
        </w:rPr>
        <w:t xml:space="preserve"> </w:t>
      </w:r>
      <w:r w:rsidR="00C23824" w:rsidRPr="00C25CED">
        <w:rPr>
          <w:rFonts w:ascii="Times New Roman" w:hAnsi="Times New Roman" w:cs="Times New Roman"/>
          <w:sz w:val="24"/>
          <w:szCs w:val="24"/>
        </w:rPr>
        <w:t xml:space="preserve">He </w:t>
      </w:r>
      <w:r w:rsidR="00EF77A8" w:rsidRPr="00C25CED">
        <w:rPr>
          <w:rFonts w:ascii="Times New Roman" w:hAnsi="Times New Roman" w:cs="Times New Roman"/>
          <w:sz w:val="24"/>
          <w:szCs w:val="24"/>
        </w:rPr>
        <w:t>submitted</w:t>
      </w:r>
      <w:r w:rsidR="00C23824" w:rsidRPr="00C25CED">
        <w:rPr>
          <w:rFonts w:ascii="Times New Roman" w:hAnsi="Times New Roman" w:cs="Times New Roman"/>
          <w:sz w:val="24"/>
          <w:szCs w:val="24"/>
        </w:rPr>
        <w:t xml:space="preserve"> that the judgement debtor had clarified in HC 380/22 that </w:t>
      </w:r>
      <w:r w:rsidR="001D3F5B" w:rsidRPr="00C25CED">
        <w:rPr>
          <w:rFonts w:ascii="Times New Roman" w:hAnsi="Times New Roman" w:cs="Times New Roman"/>
          <w:sz w:val="24"/>
          <w:szCs w:val="24"/>
        </w:rPr>
        <w:t>he does not own</w:t>
      </w:r>
      <w:r w:rsidR="00C23824" w:rsidRPr="00C25CED">
        <w:rPr>
          <w:rFonts w:ascii="Times New Roman" w:hAnsi="Times New Roman" w:cs="Times New Roman"/>
          <w:sz w:val="24"/>
          <w:szCs w:val="24"/>
        </w:rPr>
        <w:t xml:space="preserve"> </w:t>
      </w:r>
      <w:r w:rsidR="001D3F5B" w:rsidRPr="00C25CED">
        <w:rPr>
          <w:rFonts w:ascii="Times New Roman" w:hAnsi="Times New Roman" w:cs="Times New Roman"/>
          <w:sz w:val="24"/>
          <w:szCs w:val="24"/>
        </w:rPr>
        <w:t>any</w:t>
      </w:r>
      <w:r w:rsidR="00C23824" w:rsidRPr="00C25CED">
        <w:rPr>
          <w:rFonts w:ascii="Times New Roman" w:hAnsi="Times New Roman" w:cs="Times New Roman"/>
          <w:sz w:val="24"/>
          <w:szCs w:val="24"/>
        </w:rPr>
        <w:t xml:space="preserve"> assets. </w:t>
      </w:r>
    </w:p>
    <w:p w14:paraId="7BF686B8" w14:textId="69951B12" w:rsidR="00C63FB6" w:rsidRPr="00C25CED" w:rsidRDefault="00EF77A8" w:rsidP="000D7118">
      <w:pPr>
        <w:spacing w:line="360" w:lineRule="auto"/>
        <w:ind w:firstLine="720"/>
        <w:jc w:val="both"/>
        <w:rPr>
          <w:rFonts w:ascii="Times New Roman" w:hAnsi="Times New Roman" w:cs="Times New Roman"/>
          <w:sz w:val="24"/>
          <w:szCs w:val="24"/>
        </w:rPr>
      </w:pPr>
      <w:r w:rsidRPr="00C25CED">
        <w:rPr>
          <w:rFonts w:ascii="Times New Roman" w:hAnsi="Times New Roman" w:cs="Times New Roman"/>
          <w:sz w:val="24"/>
          <w:szCs w:val="24"/>
        </w:rPr>
        <w:t xml:space="preserve">In dealing with the </w:t>
      </w:r>
      <w:r w:rsidR="000D7118">
        <w:rPr>
          <w:rFonts w:ascii="Times New Roman" w:hAnsi="Times New Roman" w:cs="Times New Roman"/>
          <w:sz w:val="24"/>
          <w:szCs w:val="24"/>
        </w:rPr>
        <w:t xml:space="preserve">first </w:t>
      </w:r>
      <w:r w:rsidRPr="00C25CED">
        <w:rPr>
          <w:rFonts w:ascii="Times New Roman" w:hAnsi="Times New Roman" w:cs="Times New Roman"/>
          <w:sz w:val="24"/>
          <w:szCs w:val="24"/>
        </w:rPr>
        <w:t xml:space="preserve">claimant’s claim, </w:t>
      </w:r>
      <w:r w:rsidR="00C63FB6" w:rsidRPr="00C25CED">
        <w:rPr>
          <w:rFonts w:ascii="Times New Roman" w:hAnsi="Times New Roman" w:cs="Times New Roman"/>
          <w:sz w:val="24"/>
          <w:szCs w:val="24"/>
        </w:rPr>
        <w:t xml:space="preserve">Mrs </w:t>
      </w:r>
      <w:r w:rsidR="00C63FB6" w:rsidRPr="00C25CED">
        <w:rPr>
          <w:rFonts w:ascii="Times New Roman" w:hAnsi="Times New Roman" w:cs="Times New Roman"/>
          <w:i/>
          <w:iCs/>
          <w:sz w:val="24"/>
          <w:szCs w:val="24"/>
        </w:rPr>
        <w:t>Mwandura</w:t>
      </w:r>
      <w:r w:rsidR="00C63FB6" w:rsidRPr="00C25CED">
        <w:rPr>
          <w:rFonts w:ascii="Times New Roman" w:hAnsi="Times New Roman" w:cs="Times New Roman"/>
          <w:sz w:val="24"/>
          <w:szCs w:val="24"/>
        </w:rPr>
        <w:t xml:space="preserve"> for the Judgement </w:t>
      </w:r>
      <w:r w:rsidR="000D7118" w:rsidRPr="00C25CED">
        <w:rPr>
          <w:rFonts w:ascii="Times New Roman" w:hAnsi="Times New Roman" w:cs="Times New Roman"/>
          <w:sz w:val="24"/>
          <w:szCs w:val="24"/>
        </w:rPr>
        <w:t>Creditor submitted</w:t>
      </w:r>
      <w:r w:rsidR="00622AF1" w:rsidRPr="00C25CED">
        <w:rPr>
          <w:rFonts w:ascii="Times New Roman" w:hAnsi="Times New Roman" w:cs="Times New Roman"/>
          <w:sz w:val="24"/>
          <w:szCs w:val="24"/>
        </w:rPr>
        <w:t xml:space="preserve"> </w:t>
      </w:r>
      <w:r w:rsidR="00C63FB6" w:rsidRPr="00C25CED">
        <w:rPr>
          <w:rFonts w:ascii="Times New Roman" w:hAnsi="Times New Roman" w:cs="Times New Roman"/>
          <w:sz w:val="24"/>
          <w:szCs w:val="24"/>
        </w:rPr>
        <w:t xml:space="preserve">that what is provided in evidence </w:t>
      </w:r>
      <w:r w:rsidR="00622AF1" w:rsidRPr="00C25CED">
        <w:rPr>
          <w:rFonts w:ascii="Times New Roman" w:hAnsi="Times New Roman" w:cs="Times New Roman"/>
          <w:sz w:val="24"/>
          <w:szCs w:val="24"/>
        </w:rPr>
        <w:t xml:space="preserve">to support the alleged sale is a mere letter and not </w:t>
      </w:r>
      <w:r w:rsidR="00C63FB6" w:rsidRPr="00C25CED">
        <w:rPr>
          <w:rFonts w:ascii="Times New Roman" w:hAnsi="Times New Roman" w:cs="Times New Roman"/>
          <w:sz w:val="24"/>
          <w:szCs w:val="24"/>
        </w:rPr>
        <w:t>an agreement of sale</w:t>
      </w:r>
      <w:r w:rsidR="00622AF1" w:rsidRPr="00C25CED">
        <w:rPr>
          <w:rFonts w:ascii="Times New Roman" w:hAnsi="Times New Roman" w:cs="Times New Roman"/>
          <w:sz w:val="24"/>
          <w:szCs w:val="24"/>
        </w:rPr>
        <w:t xml:space="preserve"> in the actual sense</w:t>
      </w:r>
      <w:r w:rsidR="00C63FB6" w:rsidRPr="00C25CED">
        <w:rPr>
          <w:rFonts w:ascii="Times New Roman" w:hAnsi="Times New Roman" w:cs="Times New Roman"/>
          <w:sz w:val="24"/>
          <w:szCs w:val="24"/>
        </w:rPr>
        <w:t>.</w:t>
      </w:r>
      <w:r w:rsidR="00622AF1" w:rsidRPr="00C25CED">
        <w:rPr>
          <w:rFonts w:ascii="Times New Roman" w:hAnsi="Times New Roman" w:cs="Times New Roman"/>
          <w:sz w:val="24"/>
          <w:szCs w:val="24"/>
        </w:rPr>
        <w:t xml:space="preserve"> </w:t>
      </w:r>
      <w:r w:rsidR="00C63FB6" w:rsidRPr="00C25CED">
        <w:rPr>
          <w:rFonts w:ascii="Times New Roman" w:hAnsi="Times New Roman" w:cs="Times New Roman"/>
          <w:sz w:val="24"/>
          <w:szCs w:val="24"/>
        </w:rPr>
        <w:t>She point</w:t>
      </w:r>
      <w:r w:rsidRPr="00C25CED">
        <w:rPr>
          <w:rFonts w:ascii="Times New Roman" w:hAnsi="Times New Roman" w:cs="Times New Roman"/>
          <w:sz w:val="24"/>
          <w:szCs w:val="24"/>
        </w:rPr>
        <w:t>ed</w:t>
      </w:r>
      <w:r w:rsidR="00C63FB6" w:rsidRPr="00C25CED">
        <w:rPr>
          <w:rFonts w:ascii="Times New Roman" w:hAnsi="Times New Roman" w:cs="Times New Roman"/>
          <w:sz w:val="24"/>
          <w:szCs w:val="24"/>
        </w:rPr>
        <w:t xml:space="preserve"> to the absence </w:t>
      </w:r>
      <w:r w:rsidR="00622AF1" w:rsidRPr="00C25CED">
        <w:rPr>
          <w:rFonts w:ascii="Times New Roman" w:hAnsi="Times New Roman" w:cs="Times New Roman"/>
          <w:sz w:val="24"/>
          <w:szCs w:val="24"/>
        </w:rPr>
        <w:t>o</w:t>
      </w:r>
      <w:r w:rsidR="00C63FB6" w:rsidRPr="00C25CED">
        <w:rPr>
          <w:rFonts w:ascii="Times New Roman" w:hAnsi="Times New Roman" w:cs="Times New Roman"/>
          <w:sz w:val="24"/>
          <w:szCs w:val="24"/>
        </w:rPr>
        <w:t>f registration books and proof of payment</w:t>
      </w:r>
      <w:r w:rsidR="00622AF1" w:rsidRPr="00C25CED">
        <w:rPr>
          <w:rFonts w:ascii="Times New Roman" w:hAnsi="Times New Roman" w:cs="Times New Roman"/>
          <w:sz w:val="24"/>
          <w:szCs w:val="24"/>
        </w:rPr>
        <w:t xml:space="preserve"> in support of the sales</w:t>
      </w:r>
      <w:r w:rsidRPr="00C25CED">
        <w:rPr>
          <w:rFonts w:ascii="Times New Roman" w:hAnsi="Times New Roman" w:cs="Times New Roman"/>
          <w:sz w:val="24"/>
          <w:szCs w:val="24"/>
        </w:rPr>
        <w:t>. In that regard she submitted that the purported sale was a sham.</w:t>
      </w:r>
      <w:r w:rsidR="00C63FB6" w:rsidRPr="00C25CED">
        <w:rPr>
          <w:rFonts w:ascii="Times New Roman" w:hAnsi="Times New Roman" w:cs="Times New Roman"/>
          <w:sz w:val="24"/>
          <w:szCs w:val="24"/>
        </w:rPr>
        <w:t xml:space="preserve"> As regards the </w:t>
      </w:r>
      <w:r w:rsidR="000D7118">
        <w:rPr>
          <w:rFonts w:ascii="Times New Roman" w:hAnsi="Times New Roman" w:cs="Times New Roman"/>
          <w:sz w:val="24"/>
          <w:szCs w:val="24"/>
        </w:rPr>
        <w:t>second</w:t>
      </w:r>
      <w:r w:rsidR="00C63FB6" w:rsidRPr="00C25CED">
        <w:rPr>
          <w:rFonts w:ascii="Times New Roman" w:hAnsi="Times New Roman" w:cs="Times New Roman"/>
          <w:sz w:val="24"/>
          <w:szCs w:val="24"/>
        </w:rPr>
        <w:t xml:space="preserve"> claimant</w:t>
      </w:r>
      <w:r w:rsidRPr="00C25CED">
        <w:rPr>
          <w:rFonts w:ascii="Times New Roman" w:hAnsi="Times New Roman" w:cs="Times New Roman"/>
          <w:sz w:val="24"/>
          <w:szCs w:val="24"/>
        </w:rPr>
        <w:t>’s claim</w:t>
      </w:r>
      <w:r w:rsidR="00C63FB6" w:rsidRPr="00C25CED">
        <w:rPr>
          <w:rFonts w:ascii="Times New Roman" w:hAnsi="Times New Roman" w:cs="Times New Roman"/>
          <w:sz w:val="24"/>
          <w:szCs w:val="24"/>
        </w:rPr>
        <w:t xml:space="preserve">, </w:t>
      </w:r>
      <w:r w:rsidR="003C0E22" w:rsidRPr="00C25CED">
        <w:rPr>
          <w:rFonts w:ascii="Times New Roman" w:hAnsi="Times New Roman" w:cs="Times New Roman"/>
          <w:sz w:val="24"/>
          <w:szCs w:val="24"/>
        </w:rPr>
        <w:t>she hammered</w:t>
      </w:r>
      <w:r w:rsidR="00622AF1" w:rsidRPr="00C25CED">
        <w:rPr>
          <w:rFonts w:ascii="Times New Roman" w:hAnsi="Times New Roman" w:cs="Times New Roman"/>
          <w:sz w:val="24"/>
          <w:szCs w:val="24"/>
        </w:rPr>
        <w:t xml:space="preserve"> on the </w:t>
      </w:r>
      <w:r w:rsidR="00C63FB6" w:rsidRPr="00C25CED">
        <w:rPr>
          <w:rFonts w:ascii="Times New Roman" w:hAnsi="Times New Roman" w:cs="Times New Roman"/>
          <w:sz w:val="24"/>
          <w:szCs w:val="24"/>
        </w:rPr>
        <w:t>absence of import documents</w:t>
      </w:r>
      <w:r w:rsidR="00622AF1" w:rsidRPr="00C25CED">
        <w:rPr>
          <w:rFonts w:ascii="Times New Roman" w:hAnsi="Times New Roman" w:cs="Times New Roman"/>
          <w:sz w:val="24"/>
          <w:szCs w:val="24"/>
        </w:rPr>
        <w:t xml:space="preserve"> and</w:t>
      </w:r>
      <w:r w:rsidR="00C63FB6" w:rsidRPr="00C25CED">
        <w:rPr>
          <w:rFonts w:ascii="Times New Roman" w:hAnsi="Times New Roman" w:cs="Times New Roman"/>
          <w:sz w:val="24"/>
          <w:szCs w:val="24"/>
        </w:rPr>
        <w:t xml:space="preserve"> evidence of transfer </w:t>
      </w:r>
      <w:r w:rsidRPr="00C25CED">
        <w:rPr>
          <w:rFonts w:ascii="Times New Roman" w:hAnsi="Times New Roman" w:cs="Times New Roman"/>
          <w:sz w:val="24"/>
          <w:szCs w:val="24"/>
        </w:rPr>
        <w:t>given</w:t>
      </w:r>
      <w:r w:rsidR="00C63FB6" w:rsidRPr="00C25CED">
        <w:rPr>
          <w:rFonts w:ascii="Times New Roman" w:hAnsi="Times New Roman" w:cs="Times New Roman"/>
          <w:sz w:val="24"/>
          <w:szCs w:val="24"/>
        </w:rPr>
        <w:t xml:space="preserve"> that </w:t>
      </w:r>
      <w:r w:rsidR="00622AF1" w:rsidRPr="00C25CED">
        <w:rPr>
          <w:rFonts w:ascii="Times New Roman" w:hAnsi="Times New Roman" w:cs="Times New Roman"/>
          <w:sz w:val="24"/>
          <w:szCs w:val="24"/>
        </w:rPr>
        <w:t>some trucks</w:t>
      </w:r>
      <w:r w:rsidR="00C63FB6" w:rsidRPr="00C25CED">
        <w:rPr>
          <w:rFonts w:ascii="Times New Roman" w:hAnsi="Times New Roman" w:cs="Times New Roman"/>
          <w:sz w:val="24"/>
          <w:szCs w:val="24"/>
        </w:rPr>
        <w:t xml:space="preserve"> were once owned by Biltrans Services Pvt Ltd</w:t>
      </w:r>
      <w:r w:rsidR="00DD5B86" w:rsidRPr="00C25CED">
        <w:rPr>
          <w:rFonts w:ascii="Times New Roman" w:hAnsi="Times New Roman" w:cs="Times New Roman"/>
          <w:sz w:val="24"/>
          <w:szCs w:val="24"/>
        </w:rPr>
        <w:t xml:space="preserve">. </w:t>
      </w:r>
      <w:r w:rsidRPr="00C25CED">
        <w:rPr>
          <w:rFonts w:ascii="Times New Roman" w:hAnsi="Times New Roman" w:cs="Times New Roman"/>
          <w:sz w:val="24"/>
          <w:szCs w:val="24"/>
        </w:rPr>
        <w:t>Mrs</w:t>
      </w:r>
      <w:r w:rsidRPr="00C25CED">
        <w:rPr>
          <w:rFonts w:ascii="Times New Roman" w:hAnsi="Times New Roman" w:cs="Times New Roman"/>
          <w:i/>
          <w:iCs/>
          <w:sz w:val="24"/>
          <w:szCs w:val="24"/>
        </w:rPr>
        <w:t xml:space="preserve"> Mwandura </w:t>
      </w:r>
      <w:r w:rsidRPr="00C25CED">
        <w:rPr>
          <w:rFonts w:ascii="Times New Roman" w:hAnsi="Times New Roman" w:cs="Times New Roman"/>
          <w:sz w:val="24"/>
          <w:szCs w:val="24"/>
        </w:rPr>
        <w:t xml:space="preserve">argued </w:t>
      </w:r>
      <w:r w:rsidR="00DD5B86" w:rsidRPr="00C25CED">
        <w:rPr>
          <w:rFonts w:ascii="Times New Roman" w:hAnsi="Times New Roman" w:cs="Times New Roman"/>
          <w:sz w:val="24"/>
          <w:szCs w:val="24"/>
        </w:rPr>
        <w:t xml:space="preserve">that the vehicles were attached whilst in </w:t>
      </w:r>
      <w:r w:rsidR="003C0E22" w:rsidRPr="00C25CED">
        <w:rPr>
          <w:rFonts w:ascii="Times New Roman" w:hAnsi="Times New Roman" w:cs="Times New Roman"/>
          <w:sz w:val="24"/>
          <w:szCs w:val="24"/>
        </w:rPr>
        <w:t xml:space="preserve">the </w:t>
      </w:r>
      <w:r w:rsidR="00DD5B86" w:rsidRPr="00C25CED">
        <w:rPr>
          <w:rFonts w:ascii="Times New Roman" w:hAnsi="Times New Roman" w:cs="Times New Roman"/>
          <w:sz w:val="24"/>
          <w:szCs w:val="24"/>
        </w:rPr>
        <w:t>possession of the judgment debtor who has always been at Lot 50 H</w:t>
      </w:r>
      <w:r w:rsidR="0078760D" w:rsidRPr="00C25CED">
        <w:rPr>
          <w:rFonts w:ascii="Times New Roman" w:hAnsi="Times New Roman" w:cs="Times New Roman"/>
          <w:sz w:val="24"/>
          <w:szCs w:val="24"/>
        </w:rPr>
        <w:t>a</w:t>
      </w:r>
      <w:r w:rsidR="00DD5B86" w:rsidRPr="00C25CED">
        <w:rPr>
          <w:rFonts w:ascii="Times New Roman" w:hAnsi="Times New Roman" w:cs="Times New Roman"/>
          <w:sz w:val="24"/>
          <w:szCs w:val="24"/>
        </w:rPr>
        <w:t>ydon Industrial Park, Mt Hampden</w:t>
      </w:r>
      <w:r w:rsidR="007E3804" w:rsidRPr="00C25CED">
        <w:rPr>
          <w:rFonts w:ascii="Times New Roman" w:hAnsi="Times New Roman" w:cs="Times New Roman"/>
          <w:sz w:val="24"/>
          <w:szCs w:val="24"/>
        </w:rPr>
        <w:t>. S</w:t>
      </w:r>
      <w:r w:rsidRPr="00C25CED">
        <w:rPr>
          <w:rFonts w:ascii="Times New Roman" w:hAnsi="Times New Roman" w:cs="Times New Roman"/>
          <w:sz w:val="24"/>
          <w:szCs w:val="24"/>
        </w:rPr>
        <w:t>he contended that in that regard,</w:t>
      </w:r>
      <w:r w:rsidR="00622AF1" w:rsidRPr="00C25CED">
        <w:rPr>
          <w:rFonts w:ascii="Times New Roman" w:hAnsi="Times New Roman" w:cs="Times New Roman"/>
          <w:sz w:val="24"/>
          <w:szCs w:val="24"/>
        </w:rPr>
        <w:t xml:space="preserve"> claims of the existence of </w:t>
      </w:r>
      <w:r w:rsidR="00EC1347" w:rsidRPr="00C25CED">
        <w:rPr>
          <w:rFonts w:ascii="Times New Roman" w:hAnsi="Times New Roman" w:cs="Times New Roman"/>
          <w:sz w:val="24"/>
          <w:szCs w:val="24"/>
        </w:rPr>
        <w:t xml:space="preserve">a lease agreement </w:t>
      </w:r>
      <w:r w:rsidR="00622AF1" w:rsidRPr="00C25CED">
        <w:rPr>
          <w:rFonts w:ascii="Times New Roman" w:hAnsi="Times New Roman" w:cs="Times New Roman"/>
          <w:sz w:val="24"/>
          <w:szCs w:val="24"/>
        </w:rPr>
        <w:t>between the claimants and</w:t>
      </w:r>
      <w:r w:rsidR="00EC1347" w:rsidRPr="00C25CED">
        <w:rPr>
          <w:rFonts w:ascii="Times New Roman" w:hAnsi="Times New Roman" w:cs="Times New Roman"/>
          <w:sz w:val="24"/>
          <w:szCs w:val="24"/>
        </w:rPr>
        <w:t xml:space="preserve"> Autoseal</w:t>
      </w:r>
      <w:r w:rsidR="005E06E1" w:rsidRPr="00C25CED">
        <w:rPr>
          <w:rFonts w:ascii="Times New Roman" w:hAnsi="Times New Roman" w:cs="Times New Roman"/>
          <w:sz w:val="24"/>
          <w:szCs w:val="24"/>
        </w:rPr>
        <w:t xml:space="preserve"> Zimbabwe (Private) Limited</w:t>
      </w:r>
      <w:r w:rsidR="00EC1347" w:rsidRPr="00C25CED">
        <w:rPr>
          <w:rFonts w:ascii="Times New Roman" w:hAnsi="Times New Roman" w:cs="Times New Roman"/>
          <w:sz w:val="24"/>
          <w:szCs w:val="24"/>
        </w:rPr>
        <w:t xml:space="preserve"> is a s</w:t>
      </w:r>
      <w:r w:rsidR="003D51BF" w:rsidRPr="00C25CED">
        <w:rPr>
          <w:rFonts w:ascii="Times New Roman" w:hAnsi="Times New Roman" w:cs="Times New Roman"/>
          <w:sz w:val="24"/>
          <w:szCs w:val="24"/>
        </w:rPr>
        <w:t>ha</w:t>
      </w:r>
      <w:r w:rsidR="00EC1347" w:rsidRPr="00C25CED">
        <w:rPr>
          <w:rFonts w:ascii="Times New Roman" w:hAnsi="Times New Roman" w:cs="Times New Roman"/>
          <w:sz w:val="24"/>
          <w:szCs w:val="24"/>
        </w:rPr>
        <w:t>m</w:t>
      </w:r>
      <w:r w:rsidR="00622AF1" w:rsidRPr="00C25CED">
        <w:rPr>
          <w:rFonts w:ascii="Times New Roman" w:hAnsi="Times New Roman" w:cs="Times New Roman"/>
          <w:sz w:val="24"/>
          <w:szCs w:val="24"/>
        </w:rPr>
        <w:t xml:space="preserve">. </w:t>
      </w:r>
      <w:r w:rsidR="000D7118">
        <w:rPr>
          <w:rFonts w:ascii="Times New Roman" w:hAnsi="Times New Roman" w:cs="Times New Roman"/>
          <w:sz w:val="24"/>
          <w:szCs w:val="24"/>
        </w:rPr>
        <w:t xml:space="preserve"> </w:t>
      </w:r>
      <w:r w:rsidR="00622AF1" w:rsidRPr="00C25CED">
        <w:rPr>
          <w:rFonts w:ascii="Times New Roman" w:hAnsi="Times New Roman" w:cs="Times New Roman"/>
          <w:sz w:val="24"/>
          <w:szCs w:val="24"/>
        </w:rPr>
        <w:t>She dr</w:t>
      </w:r>
      <w:r w:rsidR="005E06E1" w:rsidRPr="00C25CED">
        <w:rPr>
          <w:rFonts w:ascii="Times New Roman" w:hAnsi="Times New Roman" w:cs="Times New Roman"/>
          <w:sz w:val="24"/>
          <w:szCs w:val="24"/>
        </w:rPr>
        <w:t>e</w:t>
      </w:r>
      <w:r w:rsidR="00622AF1" w:rsidRPr="00C25CED">
        <w:rPr>
          <w:rFonts w:ascii="Times New Roman" w:hAnsi="Times New Roman" w:cs="Times New Roman"/>
          <w:sz w:val="24"/>
          <w:szCs w:val="24"/>
        </w:rPr>
        <w:t xml:space="preserve">w the court’s attention to </w:t>
      </w:r>
      <w:r w:rsidR="00EC1347" w:rsidRPr="00C25CED">
        <w:rPr>
          <w:rFonts w:ascii="Times New Roman" w:hAnsi="Times New Roman" w:cs="Times New Roman"/>
          <w:sz w:val="24"/>
          <w:szCs w:val="24"/>
        </w:rPr>
        <w:t xml:space="preserve">Clause 1 </w:t>
      </w:r>
      <w:r w:rsidR="00622AF1" w:rsidRPr="00C25CED">
        <w:rPr>
          <w:rFonts w:ascii="Times New Roman" w:hAnsi="Times New Roman" w:cs="Times New Roman"/>
          <w:sz w:val="24"/>
          <w:szCs w:val="24"/>
        </w:rPr>
        <w:t xml:space="preserve">of the Full Repairing Lease Agreement which </w:t>
      </w:r>
      <w:r w:rsidR="00EC1347" w:rsidRPr="00C25CED">
        <w:rPr>
          <w:rFonts w:ascii="Times New Roman" w:hAnsi="Times New Roman" w:cs="Times New Roman"/>
          <w:sz w:val="24"/>
          <w:szCs w:val="24"/>
        </w:rPr>
        <w:t xml:space="preserve">shows that the premises of Lot 50 </w:t>
      </w:r>
      <w:r w:rsidR="003A2AD6" w:rsidRPr="00C25CED">
        <w:rPr>
          <w:rFonts w:ascii="Times New Roman" w:hAnsi="Times New Roman" w:cs="Times New Roman"/>
          <w:sz w:val="24"/>
          <w:szCs w:val="24"/>
        </w:rPr>
        <w:t>are</w:t>
      </w:r>
      <w:r w:rsidR="00EC1347" w:rsidRPr="00C25CED">
        <w:rPr>
          <w:rFonts w:ascii="Times New Roman" w:hAnsi="Times New Roman" w:cs="Times New Roman"/>
          <w:sz w:val="24"/>
          <w:szCs w:val="24"/>
        </w:rPr>
        <w:t xml:space="preserve"> leased as a whole</w:t>
      </w:r>
      <w:r w:rsidR="003A2AD6" w:rsidRPr="00C25CED">
        <w:rPr>
          <w:rFonts w:ascii="Times New Roman" w:hAnsi="Times New Roman" w:cs="Times New Roman"/>
          <w:sz w:val="24"/>
          <w:szCs w:val="24"/>
        </w:rPr>
        <w:t xml:space="preserve"> </w:t>
      </w:r>
      <w:r w:rsidR="00CA1F81" w:rsidRPr="00C25CED">
        <w:rPr>
          <w:rFonts w:ascii="Times New Roman" w:hAnsi="Times New Roman" w:cs="Times New Roman"/>
          <w:sz w:val="24"/>
          <w:szCs w:val="24"/>
        </w:rPr>
        <w:t>to</w:t>
      </w:r>
      <w:r w:rsidR="00622AF1" w:rsidRPr="00C25CED">
        <w:rPr>
          <w:rFonts w:ascii="Times New Roman" w:hAnsi="Times New Roman" w:cs="Times New Roman"/>
          <w:sz w:val="24"/>
          <w:szCs w:val="24"/>
        </w:rPr>
        <w:t xml:space="preserve"> each claimant </w:t>
      </w:r>
      <w:r w:rsidR="003A2AD6" w:rsidRPr="00C25CED">
        <w:rPr>
          <w:rFonts w:ascii="Times New Roman" w:hAnsi="Times New Roman" w:cs="Times New Roman"/>
          <w:sz w:val="24"/>
          <w:szCs w:val="24"/>
        </w:rPr>
        <w:t xml:space="preserve">and not in portions as per the claimant’s claims. </w:t>
      </w:r>
      <w:r w:rsidR="004C7DB4" w:rsidRPr="00C25CED">
        <w:rPr>
          <w:rFonts w:ascii="Times New Roman" w:hAnsi="Times New Roman" w:cs="Times New Roman"/>
          <w:sz w:val="24"/>
          <w:szCs w:val="24"/>
        </w:rPr>
        <w:t xml:space="preserve"> </w:t>
      </w:r>
      <w:r w:rsidR="00607A54" w:rsidRPr="00C25CED">
        <w:rPr>
          <w:rFonts w:ascii="Times New Roman" w:hAnsi="Times New Roman" w:cs="Times New Roman"/>
          <w:sz w:val="24"/>
          <w:szCs w:val="24"/>
        </w:rPr>
        <w:t xml:space="preserve">She </w:t>
      </w:r>
      <w:r w:rsidR="00C02343" w:rsidRPr="00C25CED">
        <w:rPr>
          <w:rFonts w:ascii="Times New Roman" w:hAnsi="Times New Roman" w:cs="Times New Roman"/>
          <w:sz w:val="24"/>
          <w:szCs w:val="24"/>
        </w:rPr>
        <w:t xml:space="preserve">alleges </w:t>
      </w:r>
      <w:r w:rsidR="00607A54" w:rsidRPr="00C25CED">
        <w:rPr>
          <w:rFonts w:ascii="Times New Roman" w:hAnsi="Times New Roman" w:cs="Times New Roman"/>
          <w:sz w:val="24"/>
          <w:szCs w:val="24"/>
        </w:rPr>
        <w:t xml:space="preserve">collusion between the claimants and the judgment debtor and advocated for the upliftment of the corporate veil. </w:t>
      </w:r>
    </w:p>
    <w:p w14:paraId="2830D87F" w14:textId="14D71BBD" w:rsidR="00AE7AFF" w:rsidRPr="00C25CED" w:rsidRDefault="00AE7AFF" w:rsidP="00C25CED">
      <w:pPr>
        <w:spacing w:line="360" w:lineRule="auto"/>
        <w:jc w:val="both"/>
        <w:rPr>
          <w:rFonts w:ascii="Times New Roman" w:hAnsi="Times New Roman" w:cs="Times New Roman"/>
          <w:b/>
          <w:bCs/>
          <w:sz w:val="24"/>
          <w:szCs w:val="24"/>
        </w:rPr>
      </w:pPr>
      <w:r w:rsidRPr="00C25CED">
        <w:rPr>
          <w:rFonts w:ascii="Times New Roman" w:hAnsi="Times New Roman" w:cs="Times New Roman"/>
          <w:b/>
          <w:bCs/>
          <w:sz w:val="24"/>
          <w:szCs w:val="24"/>
        </w:rPr>
        <w:t xml:space="preserve">Whether the motor vehicles </w:t>
      </w:r>
      <w:r w:rsidR="00F2312B" w:rsidRPr="00C25CED">
        <w:rPr>
          <w:rFonts w:ascii="Times New Roman" w:hAnsi="Times New Roman" w:cs="Times New Roman"/>
          <w:b/>
          <w:bCs/>
          <w:sz w:val="24"/>
          <w:szCs w:val="24"/>
        </w:rPr>
        <w:t>belong to the Claimants</w:t>
      </w:r>
      <w:r w:rsidRPr="00C25CED">
        <w:rPr>
          <w:rFonts w:ascii="Times New Roman" w:hAnsi="Times New Roman" w:cs="Times New Roman"/>
          <w:b/>
          <w:bCs/>
          <w:sz w:val="24"/>
          <w:szCs w:val="24"/>
        </w:rPr>
        <w:t>?</w:t>
      </w:r>
      <w:r w:rsidR="00B85242" w:rsidRPr="00C25CED">
        <w:rPr>
          <w:rFonts w:ascii="Times New Roman" w:hAnsi="Times New Roman" w:cs="Times New Roman"/>
          <w:b/>
          <w:bCs/>
          <w:sz w:val="24"/>
          <w:szCs w:val="24"/>
        </w:rPr>
        <w:t xml:space="preserve"> </w:t>
      </w:r>
    </w:p>
    <w:p w14:paraId="40CBC634" w14:textId="1D2F9AD7" w:rsidR="00DF71EB" w:rsidRPr="00C25CED" w:rsidRDefault="00AE7AFF" w:rsidP="000D7118">
      <w:pPr>
        <w:spacing w:after="0" w:line="360" w:lineRule="auto"/>
        <w:ind w:firstLine="720"/>
        <w:jc w:val="both"/>
        <w:rPr>
          <w:rFonts w:ascii="Times New Roman" w:hAnsi="Times New Roman" w:cs="Times New Roman"/>
          <w:sz w:val="24"/>
          <w:szCs w:val="24"/>
        </w:rPr>
      </w:pPr>
      <w:r w:rsidRPr="00C25CED">
        <w:rPr>
          <w:rFonts w:ascii="Times New Roman" w:hAnsi="Times New Roman" w:cs="Times New Roman"/>
          <w:sz w:val="24"/>
          <w:szCs w:val="24"/>
        </w:rPr>
        <w:lastRenderedPageBreak/>
        <w:t xml:space="preserve">It is the </w:t>
      </w:r>
      <w:r w:rsidR="000D7118">
        <w:rPr>
          <w:rFonts w:ascii="Times New Roman" w:hAnsi="Times New Roman" w:cs="Times New Roman"/>
          <w:sz w:val="24"/>
          <w:szCs w:val="24"/>
        </w:rPr>
        <w:t>first</w:t>
      </w:r>
      <w:r w:rsidR="00C44F52" w:rsidRPr="00C25CED">
        <w:rPr>
          <w:rFonts w:ascii="Times New Roman" w:hAnsi="Times New Roman" w:cs="Times New Roman"/>
          <w:sz w:val="24"/>
          <w:szCs w:val="24"/>
        </w:rPr>
        <w:t xml:space="preserve"> </w:t>
      </w:r>
      <w:r w:rsidRPr="00C25CED">
        <w:rPr>
          <w:rFonts w:ascii="Times New Roman" w:hAnsi="Times New Roman" w:cs="Times New Roman"/>
          <w:sz w:val="24"/>
          <w:szCs w:val="24"/>
        </w:rPr>
        <w:t xml:space="preserve">claimants’ case that </w:t>
      </w:r>
      <w:r w:rsidR="00C44F52" w:rsidRPr="00C25CED">
        <w:rPr>
          <w:rFonts w:ascii="Times New Roman" w:hAnsi="Times New Roman" w:cs="Times New Roman"/>
          <w:sz w:val="24"/>
          <w:szCs w:val="24"/>
        </w:rPr>
        <w:t>it</w:t>
      </w:r>
      <w:r w:rsidRPr="00C25CED">
        <w:rPr>
          <w:rFonts w:ascii="Times New Roman" w:hAnsi="Times New Roman" w:cs="Times New Roman"/>
          <w:sz w:val="24"/>
          <w:szCs w:val="24"/>
        </w:rPr>
        <w:t xml:space="preserve"> bought </w:t>
      </w:r>
      <w:r w:rsidR="00C44F52" w:rsidRPr="00C25CED">
        <w:rPr>
          <w:rFonts w:ascii="Times New Roman" w:hAnsi="Times New Roman" w:cs="Times New Roman"/>
          <w:sz w:val="24"/>
          <w:szCs w:val="24"/>
        </w:rPr>
        <w:t xml:space="preserve">all </w:t>
      </w:r>
      <w:r w:rsidRPr="00C25CED">
        <w:rPr>
          <w:rFonts w:ascii="Times New Roman" w:hAnsi="Times New Roman" w:cs="Times New Roman"/>
          <w:sz w:val="24"/>
          <w:szCs w:val="24"/>
        </w:rPr>
        <w:t xml:space="preserve">the </w:t>
      </w:r>
      <w:r w:rsidR="00C44F52" w:rsidRPr="00C25CED">
        <w:rPr>
          <w:rFonts w:ascii="Times New Roman" w:hAnsi="Times New Roman" w:cs="Times New Roman"/>
          <w:sz w:val="24"/>
          <w:szCs w:val="24"/>
        </w:rPr>
        <w:t>trucks</w:t>
      </w:r>
      <w:r w:rsidRPr="00C25CED">
        <w:rPr>
          <w:rFonts w:ascii="Times New Roman" w:hAnsi="Times New Roman" w:cs="Times New Roman"/>
          <w:sz w:val="24"/>
          <w:szCs w:val="24"/>
        </w:rPr>
        <w:t xml:space="preserve"> before </w:t>
      </w:r>
      <w:r w:rsidR="0038138F" w:rsidRPr="00C25CED">
        <w:rPr>
          <w:rFonts w:ascii="Times New Roman" w:hAnsi="Times New Roman" w:cs="Times New Roman"/>
          <w:sz w:val="24"/>
          <w:szCs w:val="24"/>
        </w:rPr>
        <w:t>these proceedings were instituted</w:t>
      </w:r>
      <w:r w:rsidRPr="00C25CED">
        <w:rPr>
          <w:rFonts w:ascii="Times New Roman" w:hAnsi="Times New Roman" w:cs="Times New Roman"/>
          <w:sz w:val="24"/>
          <w:szCs w:val="24"/>
        </w:rPr>
        <w:t xml:space="preserve">. </w:t>
      </w:r>
      <w:r w:rsidR="00DF71EB" w:rsidRPr="00C25CED">
        <w:rPr>
          <w:rFonts w:ascii="Times New Roman" w:hAnsi="Times New Roman" w:cs="Times New Roman"/>
          <w:sz w:val="24"/>
          <w:szCs w:val="24"/>
        </w:rPr>
        <w:t>The judgement creditor controverts that there exists no agreement of sale as letters proffered in confirm</w:t>
      </w:r>
      <w:r w:rsidR="009F3EFF" w:rsidRPr="00C25CED">
        <w:rPr>
          <w:rFonts w:ascii="Times New Roman" w:hAnsi="Times New Roman" w:cs="Times New Roman"/>
          <w:sz w:val="24"/>
          <w:szCs w:val="24"/>
        </w:rPr>
        <w:t>ation of the</w:t>
      </w:r>
      <w:r w:rsidR="00DF71EB" w:rsidRPr="00C25CED">
        <w:rPr>
          <w:rFonts w:ascii="Times New Roman" w:hAnsi="Times New Roman" w:cs="Times New Roman"/>
          <w:sz w:val="24"/>
          <w:szCs w:val="24"/>
        </w:rPr>
        <w:t xml:space="preserve"> sale do not substitute an agreement of sale</w:t>
      </w:r>
      <w:r w:rsidR="001A6557" w:rsidRPr="00C25CED">
        <w:rPr>
          <w:rFonts w:ascii="Times New Roman" w:hAnsi="Times New Roman" w:cs="Times New Roman"/>
          <w:sz w:val="24"/>
          <w:szCs w:val="24"/>
        </w:rPr>
        <w:t xml:space="preserve"> </w:t>
      </w:r>
      <w:r w:rsidR="001A6557" w:rsidRPr="00C25CED">
        <w:rPr>
          <w:rFonts w:ascii="Times New Roman" w:hAnsi="Times New Roman" w:cs="Times New Roman"/>
          <w:i/>
          <w:iCs/>
          <w:sz w:val="24"/>
          <w:szCs w:val="24"/>
        </w:rPr>
        <w:t>per se</w:t>
      </w:r>
      <w:r w:rsidR="00DF71EB" w:rsidRPr="00C25CED">
        <w:rPr>
          <w:rFonts w:ascii="Times New Roman" w:hAnsi="Times New Roman" w:cs="Times New Roman"/>
          <w:sz w:val="24"/>
          <w:szCs w:val="24"/>
        </w:rPr>
        <w:t xml:space="preserve">. </w:t>
      </w:r>
    </w:p>
    <w:p w14:paraId="453EC734" w14:textId="1198991C" w:rsidR="00DF71EB" w:rsidRPr="00C25CED" w:rsidRDefault="00C44F52" w:rsidP="000D7118">
      <w:pPr>
        <w:spacing w:after="0" w:line="360" w:lineRule="auto"/>
        <w:ind w:firstLine="720"/>
        <w:jc w:val="both"/>
        <w:rPr>
          <w:rFonts w:ascii="Times New Roman" w:hAnsi="Times New Roman" w:cs="Times New Roman"/>
          <w:sz w:val="24"/>
          <w:szCs w:val="24"/>
        </w:rPr>
      </w:pPr>
      <w:r w:rsidRPr="00C25CED">
        <w:rPr>
          <w:rFonts w:ascii="Times New Roman" w:hAnsi="Times New Roman" w:cs="Times New Roman"/>
          <w:sz w:val="24"/>
          <w:szCs w:val="24"/>
        </w:rPr>
        <w:t xml:space="preserve">The evidence </w:t>
      </w:r>
      <w:r w:rsidR="00C2751A" w:rsidRPr="00C25CED">
        <w:rPr>
          <w:rFonts w:ascii="Times New Roman" w:hAnsi="Times New Roman" w:cs="Times New Roman"/>
          <w:sz w:val="24"/>
          <w:szCs w:val="24"/>
        </w:rPr>
        <w:t xml:space="preserve">proffered by the </w:t>
      </w:r>
      <w:r w:rsidR="000D7118">
        <w:rPr>
          <w:rFonts w:ascii="Times New Roman" w:hAnsi="Times New Roman" w:cs="Times New Roman"/>
          <w:sz w:val="24"/>
          <w:szCs w:val="24"/>
        </w:rPr>
        <w:t xml:space="preserve">first </w:t>
      </w:r>
      <w:r w:rsidR="009F3EFF" w:rsidRPr="00C25CED">
        <w:rPr>
          <w:rFonts w:ascii="Times New Roman" w:hAnsi="Times New Roman" w:cs="Times New Roman"/>
          <w:sz w:val="24"/>
          <w:szCs w:val="24"/>
        </w:rPr>
        <w:t>C</w:t>
      </w:r>
      <w:r w:rsidR="00C2751A" w:rsidRPr="00C25CED">
        <w:rPr>
          <w:rFonts w:ascii="Times New Roman" w:hAnsi="Times New Roman" w:cs="Times New Roman"/>
          <w:sz w:val="24"/>
          <w:szCs w:val="24"/>
        </w:rPr>
        <w:t xml:space="preserve">laimant </w:t>
      </w:r>
      <w:r w:rsidR="00804186" w:rsidRPr="00C25CED">
        <w:rPr>
          <w:rFonts w:ascii="Times New Roman" w:hAnsi="Times New Roman" w:cs="Times New Roman"/>
          <w:sz w:val="24"/>
          <w:szCs w:val="24"/>
        </w:rPr>
        <w:t xml:space="preserve">in the absence of an agreement of sale </w:t>
      </w:r>
      <w:r w:rsidR="00C2751A" w:rsidRPr="00C25CED">
        <w:rPr>
          <w:rFonts w:ascii="Times New Roman" w:hAnsi="Times New Roman" w:cs="Times New Roman"/>
          <w:sz w:val="24"/>
          <w:szCs w:val="24"/>
        </w:rPr>
        <w:t xml:space="preserve">is insufficient to assist the court as to </w:t>
      </w:r>
      <w:r w:rsidRPr="00C25CED">
        <w:rPr>
          <w:rFonts w:ascii="Times New Roman" w:hAnsi="Times New Roman" w:cs="Times New Roman"/>
          <w:sz w:val="24"/>
          <w:szCs w:val="24"/>
        </w:rPr>
        <w:t>when exactly the trucks were sold</w:t>
      </w:r>
      <w:r w:rsidR="00804186" w:rsidRPr="00C25CED">
        <w:rPr>
          <w:rFonts w:ascii="Times New Roman" w:hAnsi="Times New Roman" w:cs="Times New Roman"/>
          <w:sz w:val="24"/>
          <w:szCs w:val="24"/>
        </w:rPr>
        <w:t xml:space="preserve">. </w:t>
      </w:r>
      <w:r w:rsidR="000D7118">
        <w:rPr>
          <w:rFonts w:ascii="Times New Roman" w:hAnsi="Times New Roman" w:cs="Times New Roman"/>
          <w:sz w:val="24"/>
          <w:szCs w:val="24"/>
        </w:rPr>
        <w:t xml:space="preserve"> </w:t>
      </w:r>
      <w:r w:rsidR="00804186" w:rsidRPr="00C25CED">
        <w:rPr>
          <w:rFonts w:ascii="Times New Roman" w:hAnsi="Times New Roman" w:cs="Times New Roman"/>
          <w:sz w:val="24"/>
          <w:szCs w:val="24"/>
        </w:rPr>
        <w:t>The court cannot be guided by the date on</w:t>
      </w:r>
      <w:r w:rsidR="005E06E1" w:rsidRPr="00C25CED">
        <w:rPr>
          <w:rFonts w:ascii="Times New Roman" w:hAnsi="Times New Roman" w:cs="Times New Roman"/>
          <w:sz w:val="24"/>
          <w:szCs w:val="24"/>
        </w:rPr>
        <w:t xml:space="preserve"> the purported</w:t>
      </w:r>
      <w:r w:rsidR="00804186" w:rsidRPr="00C25CED">
        <w:rPr>
          <w:rFonts w:ascii="Times New Roman" w:hAnsi="Times New Roman" w:cs="Times New Roman"/>
          <w:sz w:val="24"/>
          <w:szCs w:val="24"/>
        </w:rPr>
        <w:t xml:space="preserve"> letter of </w:t>
      </w:r>
      <w:r w:rsidRPr="00C25CED">
        <w:rPr>
          <w:rFonts w:ascii="Times New Roman" w:hAnsi="Times New Roman" w:cs="Times New Roman"/>
          <w:sz w:val="24"/>
          <w:szCs w:val="24"/>
        </w:rPr>
        <w:t xml:space="preserve">confirmation of sale dated 10 May 2022. </w:t>
      </w:r>
      <w:r w:rsidR="00140AA3" w:rsidRPr="00C25CED">
        <w:rPr>
          <w:rFonts w:ascii="Times New Roman" w:hAnsi="Times New Roman" w:cs="Times New Roman"/>
          <w:sz w:val="24"/>
          <w:szCs w:val="24"/>
        </w:rPr>
        <w:t>F</w:t>
      </w:r>
      <w:r w:rsidR="00AE7AFF" w:rsidRPr="00C25CED">
        <w:rPr>
          <w:rFonts w:ascii="Times New Roman" w:hAnsi="Times New Roman" w:cs="Times New Roman"/>
          <w:sz w:val="24"/>
          <w:szCs w:val="24"/>
        </w:rPr>
        <w:t>rom the record it is eviden</w:t>
      </w:r>
      <w:r w:rsidR="005E06E1" w:rsidRPr="00C25CED">
        <w:rPr>
          <w:rFonts w:ascii="Times New Roman" w:hAnsi="Times New Roman" w:cs="Times New Roman"/>
          <w:sz w:val="24"/>
          <w:szCs w:val="24"/>
        </w:rPr>
        <w:t xml:space="preserve">t </w:t>
      </w:r>
      <w:r w:rsidR="00AE7AFF" w:rsidRPr="00C25CED">
        <w:rPr>
          <w:rFonts w:ascii="Times New Roman" w:hAnsi="Times New Roman" w:cs="Times New Roman"/>
          <w:sz w:val="24"/>
          <w:szCs w:val="24"/>
        </w:rPr>
        <w:t xml:space="preserve">that the </w:t>
      </w:r>
      <w:r w:rsidR="00140AA3" w:rsidRPr="00C25CED">
        <w:rPr>
          <w:rFonts w:ascii="Times New Roman" w:hAnsi="Times New Roman" w:cs="Times New Roman"/>
          <w:sz w:val="24"/>
          <w:szCs w:val="24"/>
        </w:rPr>
        <w:t xml:space="preserve">judgment debtor’s obligation arose on the </w:t>
      </w:r>
      <w:r w:rsidR="000D7118">
        <w:rPr>
          <w:rFonts w:ascii="Times New Roman" w:hAnsi="Times New Roman" w:cs="Times New Roman"/>
          <w:sz w:val="24"/>
          <w:szCs w:val="24"/>
        </w:rPr>
        <w:t xml:space="preserve">second </w:t>
      </w:r>
      <w:r w:rsidR="00140AA3" w:rsidRPr="00C25CED">
        <w:rPr>
          <w:rFonts w:ascii="Times New Roman" w:hAnsi="Times New Roman" w:cs="Times New Roman"/>
          <w:sz w:val="24"/>
          <w:szCs w:val="24"/>
        </w:rPr>
        <w:t xml:space="preserve">of February 2023 when Biltrans obtained a judgment in its favor </w:t>
      </w:r>
      <w:r w:rsidR="00AB1B9B" w:rsidRPr="00C25CED">
        <w:rPr>
          <w:rFonts w:ascii="Times New Roman" w:hAnsi="Times New Roman" w:cs="Times New Roman"/>
          <w:sz w:val="24"/>
          <w:szCs w:val="24"/>
        </w:rPr>
        <w:t>in HC 380/22</w:t>
      </w:r>
      <w:r w:rsidR="005E06E1" w:rsidRPr="00C25CED">
        <w:rPr>
          <w:rFonts w:ascii="Times New Roman" w:hAnsi="Times New Roman" w:cs="Times New Roman"/>
          <w:sz w:val="24"/>
          <w:szCs w:val="24"/>
        </w:rPr>
        <w:t xml:space="preserve">. </w:t>
      </w:r>
      <w:r w:rsidR="000D7118">
        <w:rPr>
          <w:rFonts w:ascii="Times New Roman" w:hAnsi="Times New Roman" w:cs="Times New Roman"/>
          <w:sz w:val="24"/>
          <w:szCs w:val="24"/>
        </w:rPr>
        <w:t xml:space="preserve"> </w:t>
      </w:r>
      <w:r w:rsidR="005E06E1" w:rsidRPr="00C25CED">
        <w:rPr>
          <w:rFonts w:ascii="Times New Roman" w:hAnsi="Times New Roman" w:cs="Times New Roman"/>
          <w:sz w:val="24"/>
          <w:szCs w:val="24"/>
        </w:rPr>
        <w:t xml:space="preserve">It does not escape </w:t>
      </w:r>
      <w:r w:rsidR="00804186" w:rsidRPr="00C25CED">
        <w:rPr>
          <w:rFonts w:ascii="Times New Roman" w:hAnsi="Times New Roman" w:cs="Times New Roman"/>
          <w:sz w:val="24"/>
          <w:szCs w:val="24"/>
        </w:rPr>
        <w:t xml:space="preserve">the court’s attention that </w:t>
      </w:r>
      <w:r w:rsidR="00140AA3" w:rsidRPr="00C25CED">
        <w:rPr>
          <w:rFonts w:ascii="Times New Roman" w:hAnsi="Times New Roman" w:cs="Times New Roman"/>
          <w:sz w:val="24"/>
          <w:szCs w:val="24"/>
        </w:rPr>
        <w:t xml:space="preserve">the </w:t>
      </w:r>
      <w:r w:rsidR="00F66B76" w:rsidRPr="00C25CED">
        <w:rPr>
          <w:rFonts w:ascii="Times New Roman" w:hAnsi="Times New Roman" w:cs="Times New Roman"/>
          <w:sz w:val="24"/>
          <w:szCs w:val="24"/>
        </w:rPr>
        <w:t xml:space="preserve">default judgement back dated the </w:t>
      </w:r>
      <w:r w:rsidR="00140AA3" w:rsidRPr="00C25CED">
        <w:rPr>
          <w:rFonts w:ascii="Times New Roman" w:hAnsi="Times New Roman" w:cs="Times New Roman"/>
          <w:sz w:val="24"/>
          <w:szCs w:val="24"/>
        </w:rPr>
        <w:t xml:space="preserve">payment of </w:t>
      </w:r>
      <w:r w:rsidR="00804186" w:rsidRPr="00C25CED">
        <w:rPr>
          <w:rFonts w:ascii="Times New Roman" w:hAnsi="Times New Roman" w:cs="Times New Roman"/>
          <w:sz w:val="24"/>
          <w:szCs w:val="24"/>
        </w:rPr>
        <w:t xml:space="preserve">the </w:t>
      </w:r>
      <w:r w:rsidR="00140AA3" w:rsidRPr="00C25CED">
        <w:rPr>
          <w:rFonts w:ascii="Times New Roman" w:hAnsi="Times New Roman" w:cs="Times New Roman"/>
          <w:sz w:val="24"/>
          <w:szCs w:val="24"/>
        </w:rPr>
        <w:t>sum of money</w:t>
      </w:r>
      <w:r w:rsidR="005E06E1" w:rsidRPr="00C25CED">
        <w:rPr>
          <w:rFonts w:ascii="Times New Roman" w:hAnsi="Times New Roman" w:cs="Times New Roman"/>
          <w:sz w:val="24"/>
          <w:szCs w:val="24"/>
        </w:rPr>
        <w:t xml:space="preserve"> due by the judgment debtor as</w:t>
      </w:r>
      <w:r w:rsidR="00804186" w:rsidRPr="00C25CED">
        <w:rPr>
          <w:rFonts w:ascii="Times New Roman" w:hAnsi="Times New Roman" w:cs="Times New Roman"/>
          <w:sz w:val="24"/>
          <w:szCs w:val="24"/>
        </w:rPr>
        <w:t xml:space="preserve"> </w:t>
      </w:r>
      <w:r w:rsidR="00F66B76" w:rsidRPr="00C25CED">
        <w:rPr>
          <w:rFonts w:ascii="Times New Roman" w:hAnsi="Times New Roman" w:cs="Times New Roman"/>
          <w:sz w:val="24"/>
          <w:szCs w:val="24"/>
        </w:rPr>
        <w:t xml:space="preserve">far back </w:t>
      </w:r>
      <w:r w:rsidR="005E06E1" w:rsidRPr="00C25CED">
        <w:rPr>
          <w:rFonts w:ascii="Times New Roman" w:hAnsi="Times New Roman" w:cs="Times New Roman"/>
          <w:sz w:val="24"/>
          <w:szCs w:val="24"/>
        </w:rPr>
        <w:t>as</w:t>
      </w:r>
      <w:r w:rsidRPr="00C25CED">
        <w:rPr>
          <w:rFonts w:ascii="Times New Roman" w:hAnsi="Times New Roman" w:cs="Times New Roman"/>
          <w:sz w:val="24"/>
          <w:szCs w:val="24"/>
        </w:rPr>
        <w:t xml:space="preserve"> 24 April 202</w:t>
      </w:r>
      <w:r w:rsidR="00804186" w:rsidRPr="00C25CED">
        <w:rPr>
          <w:rFonts w:ascii="Times New Roman" w:hAnsi="Times New Roman" w:cs="Times New Roman"/>
          <w:sz w:val="24"/>
          <w:szCs w:val="24"/>
        </w:rPr>
        <w:t>1.</w:t>
      </w:r>
      <w:r w:rsidR="005E06E1" w:rsidRPr="00C25CED">
        <w:rPr>
          <w:rFonts w:ascii="Times New Roman" w:hAnsi="Times New Roman" w:cs="Times New Roman"/>
          <w:sz w:val="24"/>
          <w:szCs w:val="24"/>
        </w:rPr>
        <w:t xml:space="preserve"> It is also common cause that the initial proceedings to recover the amounts due were instituted in 2022. It is clear</w:t>
      </w:r>
      <w:r w:rsidRPr="00C25CED">
        <w:rPr>
          <w:rFonts w:ascii="Times New Roman" w:hAnsi="Times New Roman" w:cs="Times New Roman"/>
          <w:sz w:val="24"/>
          <w:szCs w:val="24"/>
        </w:rPr>
        <w:t xml:space="preserve"> that the judgment debtor was aware of </w:t>
      </w:r>
      <w:r w:rsidR="005E06E1" w:rsidRPr="00C25CED">
        <w:rPr>
          <w:rFonts w:ascii="Times New Roman" w:hAnsi="Times New Roman" w:cs="Times New Roman"/>
          <w:sz w:val="24"/>
          <w:szCs w:val="24"/>
        </w:rPr>
        <w:t>its</w:t>
      </w:r>
      <w:r w:rsidRPr="00C25CED">
        <w:rPr>
          <w:rFonts w:ascii="Times New Roman" w:hAnsi="Times New Roman" w:cs="Times New Roman"/>
          <w:sz w:val="24"/>
          <w:szCs w:val="24"/>
        </w:rPr>
        <w:t xml:space="preserve"> obligation before the default judgment and writ of execution which culminated </w:t>
      </w:r>
      <w:r w:rsidR="005E06E1" w:rsidRPr="00C25CED">
        <w:rPr>
          <w:rFonts w:ascii="Times New Roman" w:hAnsi="Times New Roman" w:cs="Times New Roman"/>
          <w:sz w:val="24"/>
          <w:szCs w:val="24"/>
        </w:rPr>
        <w:t xml:space="preserve">in </w:t>
      </w:r>
      <w:r w:rsidR="00125A11" w:rsidRPr="00C25CED">
        <w:rPr>
          <w:rFonts w:ascii="Times New Roman" w:hAnsi="Times New Roman" w:cs="Times New Roman"/>
          <w:sz w:val="24"/>
          <w:szCs w:val="24"/>
        </w:rPr>
        <w:t>these proceedings</w:t>
      </w:r>
      <w:r w:rsidRPr="00C25CED">
        <w:rPr>
          <w:rFonts w:ascii="Times New Roman" w:hAnsi="Times New Roman" w:cs="Times New Roman"/>
          <w:sz w:val="24"/>
          <w:szCs w:val="24"/>
        </w:rPr>
        <w:t xml:space="preserve">. </w:t>
      </w:r>
      <w:r w:rsidR="007B2DA1" w:rsidRPr="00C25CED">
        <w:rPr>
          <w:rFonts w:ascii="Times New Roman" w:hAnsi="Times New Roman" w:cs="Times New Roman"/>
          <w:sz w:val="24"/>
          <w:szCs w:val="24"/>
        </w:rPr>
        <w:t xml:space="preserve">It therefore raises </w:t>
      </w:r>
      <w:r w:rsidR="00125A11" w:rsidRPr="00C25CED">
        <w:rPr>
          <w:rFonts w:ascii="Times New Roman" w:hAnsi="Times New Roman" w:cs="Times New Roman"/>
          <w:sz w:val="24"/>
          <w:szCs w:val="24"/>
        </w:rPr>
        <w:t>questions</w:t>
      </w:r>
      <w:r w:rsidR="007B2DA1" w:rsidRPr="00C25CED">
        <w:rPr>
          <w:rFonts w:ascii="Times New Roman" w:hAnsi="Times New Roman" w:cs="Times New Roman"/>
          <w:sz w:val="24"/>
          <w:szCs w:val="24"/>
        </w:rPr>
        <w:t xml:space="preserve"> as </w:t>
      </w:r>
      <w:r w:rsidR="003562F5" w:rsidRPr="00C25CED">
        <w:rPr>
          <w:rFonts w:ascii="Times New Roman" w:hAnsi="Times New Roman" w:cs="Times New Roman"/>
          <w:sz w:val="24"/>
          <w:szCs w:val="24"/>
        </w:rPr>
        <w:t xml:space="preserve">to </w:t>
      </w:r>
      <w:r w:rsidR="00BE62CE" w:rsidRPr="00C25CED">
        <w:rPr>
          <w:rFonts w:ascii="Times New Roman" w:hAnsi="Times New Roman" w:cs="Times New Roman"/>
          <w:sz w:val="24"/>
          <w:szCs w:val="24"/>
        </w:rPr>
        <w:t>why</w:t>
      </w:r>
      <w:r w:rsidR="007B2DA1" w:rsidRPr="00C25CED">
        <w:rPr>
          <w:rFonts w:ascii="Times New Roman" w:hAnsi="Times New Roman" w:cs="Times New Roman"/>
          <w:sz w:val="24"/>
          <w:szCs w:val="24"/>
        </w:rPr>
        <w:t xml:space="preserve"> the </w:t>
      </w:r>
      <w:r w:rsidR="000D7118">
        <w:rPr>
          <w:rFonts w:ascii="Times New Roman" w:hAnsi="Times New Roman" w:cs="Times New Roman"/>
          <w:sz w:val="24"/>
          <w:szCs w:val="24"/>
        </w:rPr>
        <w:t xml:space="preserve">first </w:t>
      </w:r>
      <w:r w:rsidR="009415E0" w:rsidRPr="00C25CED">
        <w:rPr>
          <w:rFonts w:ascii="Times New Roman" w:hAnsi="Times New Roman" w:cs="Times New Roman"/>
          <w:sz w:val="24"/>
          <w:szCs w:val="24"/>
        </w:rPr>
        <w:t>claimant</w:t>
      </w:r>
      <w:r w:rsidR="007B2DA1" w:rsidRPr="00C25CED">
        <w:rPr>
          <w:rFonts w:ascii="Times New Roman" w:hAnsi="Times New Roman" w:cs="Times New Roman"/>
          <w:sz w:val="24"/>
          <w:szCs w:val="24"/>
        </w:rPr>
        <w:t xml:space="preserve"> failed to produce agreement</w:t>
      </w:r>
      <w:r w:rsidR="000D6597" w:rsidRPr="00C25CED">
        <w:rPr>
          <w:rFonts w:ascii="Times New Roman" w:hAnsi="Times New Roman" w:cs="Times New Roman"/>
          <w:sz w:val="24"/>
          <w:szCs w:val="24"/>
        </w:rPr>
        <w:t>s</w:t>
      </w:r>
      <w:r w:rsidR="007B2DA1" w:rsidRPr="00C25CED">
        <w:rPr>
          <w:rFonts w:ascii="Times New Roman" w:hAnsi="Times New Roman" w:cs="Times New Roman"/>
          <w:sz w:val="24"/>
          <w:szCs w:val="24"/>
        </w:rPr>
        <w:t xml:space="preserve"> of sale</w:t>
      </w:r>
      <w:r w:rsidR="000D6597" w:rsidRPr="00C25CED">
        <w:rPr>
          <w:rFonts w:ascii="Times New Roman" w:hAnsi="Times New Roman" w:cs="Times New Roman"/>
          <w:sz w:val="24"/>
          <w:szCs w:val="24"/>
        </w:rPr>
        <w:t xml:space="preserve"> to the effect that </w:t>
      </w:r>
      <w:r w:rsidR="00BE62CE" w:rsidRPr="00C25CED">
        <w:rPr>
          <w:rFonts w:ascii="Times New Roman" w:hAnsi="Times New Roman" w:cs="Times New Roman"/>
          <w:sz w:val="24"/>
          <w:szCs w:val="24"/>
        </w:rPr>
        <w:t xml:space="preserve">it </w:t>
      </w:r>
      <w:r w:rsidR="00DC708E" w:rsidRPr="00C25CED">
        <w:rPr>
          <w:rFonts w:ascii="Times New Roman" w:hAnsi="Times New Roman" w:cs="Times New Roman"/>
          <w:sz w:val="24"/>
          <w:szCs w:val="24"/>
        </w:rPr>
        <w:t xml:space="preserve">indeed </w:t>
      </w:r>
      <w:r w:rsidR="00BE62CE" w:rsidRPr="00C25CED">
        <w:rPr>
          <w:rFonts w:ascii="Times New Roman" w:hAnsi="Times New Roman" w:cs="Times New Roman"/>
          <w:sz w:val="24"/>
          <w:szCs w:val="24"/>
        </w:rPr>
        <w:t>bought the trucks</w:t>
      </w:r>
      <w:r w:rsidR="007B2DA1" w:rsidRPr="00C25CED">
        <w:rPr>
          <w:rFonts w:ascii="Times New Roman" w:hAnsi="Times New Roman" w:cs="Times New Roman"/>
          <w:sz w:val="24"/>
          <w:szCs w:val="24"/>
        </w:rPr>
        <w:t xml:space="preserve">. </w:t>
      </w:r>
      <w:r w:rsidR="00A40629" w:rsidRPr="00C25CED">
        <w:rPr>
          <w:rFonts w:ascii="Times New Roman" w:hAnsi="Times New Roman" w:cs="Times New Roman"/>
          <w:sz w:val="24"/>
          <w:szCs w:val="24"/>
        </w:rPr>
        <w:t>The courts frown a</w:t>
      </w:r>
      <w:r w:rsidR="006A7C13" w:rsidRPr="00C25CED">
        <w:rPr>
          <w:rFonts w:ascii="Times New Roman" w:hAnsi="Times New Roman" w:cs="Times New Roman"/>
          <w:sz w:val="24"/>
          <w:szCs w:val="24"/>
        </w:rPr>
        <w:t>t</w:t>
      </w:r>
      <w:r w:rsidR="00A40629" w:rsidRPr="00C25CED">
        <w:rPr>
          <w:rFonts w:ascii="Times New Roman" w:hAnsi="Times New Roman" w:cs="Times New Roman"/>
          <w:sz w:val="24"/>
          <w:szCs w:val="24"/>
        </w:rPr>
        <w:t xml:space="preserve"> part</w:t>
      </w:r>
      <w:r w:rsidR="006A7C13" w:rsidRPr="00C25CED">
        <w:rPr>
          <w:rFonts w:ascii="Times New Roman" w:hAnsi="Times New Roman" w:cs="Times New Roman"/>
          <w:sz w:val="24"/>
          <w:szCs w:val="24"/>
        </w:rPr>
        <w:t>ies</w:t>
      </w:r>
      <w:r w:rsidR="00A40629" w:rsidRPr="00C25CED">
        <w:rPr>
          <w:rFonts w:ascii="Times New Roman" w:hAnsi="Times New Roman" w:cs="Times New Roman"/>
          <w:sz w:val="24"/>
          <w:szCs w:val="24"/>
        </w:rPr>
        <w:t xml:space="preserve"> who create an impression that they deliberately withhold material information</w:t>
      </w:r>
      <w:r w:rsidR="006A7C13" w:rsidRPr="00C25CED">
        <w:rPr>
          <w:rFonts w:ascii="Times New Roman" w:hAnsi="Times New Roman" w:cs="Times New Roman"/>
          <w:sz w:val="24"/>
          <w:szCs w:val="24"/>
        </w:rPr>
        <w:t xml:space="preserve"> as parties </w:t>
      </w:r>
      <w:r w:rsidR="00DC708E" w:rsidRPr="00C25CED">
        <w:rPr>
          <w:rFonts w:ascii="Times New Roman" w:hAnsi="Times New Roman" w:cs="Times New Roman"/>
          <w:sz w:val="24"/>
          <w:szCs w:val="24"/>
        </w:rPr>
        <w:t xml:space="preserve">need </w:t>
      </w:r>
      <w:r w:rsidR="006A7C13" w:rsidRPr="00C25CED">
        <w:rPr>
          <w:rFonts w:ascii="Times New Roman" w:hAnsi="Times New Roman" w:cs="Times New Roman"/>
          <w:sz w:val="24"/>
          <w:szCs w:val="24"/>
        </w:rPr>
        <w:t xml:space="preserve">to be candid </w:t>
      </w:r>
      <w:r w:rsidR="00DC708E" w:rsidRPr="00C25CED">
        <w:rPr>
          <w:rFonts w:ascii="Times New Roman" w:hAnsi="Times New Roman" w:cs="Times New Roman"/>
          <w:sz w:val="24"/>
          <w:szCs w:val="24"/>
        </w:rPr>
        <w:t>with</w:t>
      </w:r>
      <w:r w:rsidR="006A7C13" w:rsidRPr="00C25CED">
        <w:rPr>
          <w:rFonts w:ascii="Times New Roman" w:hAnsi="Times New Roman" w:cs="Times New Roman"/>
          <w:sz w:val="24"/>
          <w:szCs w:val="24"/>
        </w:rPr>
        <w:t xml:space="preserve"> the court</w:t>
      </w:r>
      <w:r w:rsidR="00B77E4A" w:rsidRPr="00C25CED">
        <w:rPr>
          <w:rFonts w:ascii="Times New Roman" w:hAnsi="Times New Roman" w:cs="Times New Roman"/>
          <w:sz w:val="24"/>
          <w:szCs w:val="24"/>
        </w:rPr>
        <w:t xml:space="preserve">. </w:t>
      </w:r>
    </w:p>
    <w:p w14:paraId="04C23C28" w14:textId="630D5841" w:rsidR="00F73736" w:rsidRPr="00C25CED" w:rsidRDefault="00655333" w:rsidP="000D7118">
      <w:pPr>
        <w:spacing w:line="360" w:lineRule="auto"/>
        <w:ind w:firstLine="720"/>
        <w:jc w:val="both"/>
        <w:rPr>
          <w:rFonts w:ascii="Times New Roman" w:hAnsi="Times New Roman" w:cs="Times New Roman"/>
          <w:sz w:val="24"/>
          <w:szCs w:val="24"/>
        </w:rPr>
      </w:pPr>
      <w:r w:rsidRPr="00C25CED">
        <w:rPr>
          <w:rFonts w:ascii="Times New Roman" w:hAnsi="Times New Roman" w:cs="Times New Roman"/>
          <w:sz w:val="24"/>
          <w:szCs w:val="24"/>
        </w:rPr>
        <w:t>The s</w:t>
      </w:r>
      <w:r w:rsidR="004024D9" w:rsidRPr="00C25CED">
        <w:rPr>
          <w:rFonts w:ascii="Times New Roman" w:hAnsi="Times New Roman" w:cs="Times New Roman"/>
          <w:sz w:val="24"/>
          <w:szCs w:val="24"/>
        </w:rPr>
        <w:t xml:space="preserve">ubmission by Advocate </w:t>
      </w:r>
      <w:r w:rsidR="004024D9" w:rsidRPr="00C25CED">
        <w:rPr>
          <w:rFonts w:ascii="Times New Roman" w:hAnsi="Times New Roman" w:cs="Times New Roman"/>
          <w:i/>
          <w:iCs/>
          <w:sz w:val="24"/>
          <w:szCs w:val="24"/>
        </w:rPr>
        <w:t>Mudhau</w:t>
      </w:r>
      <w:r w:rsidR="004024D9" w:rsidRPr="00C25CED">
        <w:rPr>
          <w:rFonts w:ascii="Times New Roman" w:hAnsi="Times New Roman" w:cs="Times New Roman"/>
          <w:sz w:val="24"/>
          <w:szCs w:val="24"/>
        </w:rPr>
        <w:t xml:space="preserve"> that the </w:t>
      </w:r>
      <w:r w:rsidR="000D7118">
        <w:rPr>
          <w:rFonts w:ascii="Times New Roman" w:hAnsi="Times New Roman" w:cs="Times New Roman"/>
          <w:sz w:val="24"/>
          <w:szCs w:val="24"/>
        </w:rPr>
        <w:t xml:space="preserve">first </w:t>
      </w:r>
      <w:r w:rsidR="00C85C4A" w:rsidRPr="00C25CED">
        <w:rPr>
          <w:rFonts w:ascii="Times New Roman" w:hAnsi="Times New Roman" w:cs="Times New Roman"/>
          <w:sz w:val="24"/>
          <w:szCs w:val="24"/>
        </w:rPr>
        <w:t>claimant proffered</w:t>
      </w:r>
      <w:r w:rsidR="004024D9" w:rsidRPr="00C25CED">
        <w:rPr>
          <w:rFonts w:ascii="Times New Roman" w:hAnsi="Times New Roman" w:cs="Times New Roman"/>
          <w:sz w:val="24"/>
          <w:szCs w:val="24"/>
        </w:rPr>
        <w:t xml:space="preserve"> agreement</w:t>
      </w:r>
      <w:r w:rsidR="00C85C4A" w:rsidRPr="00C25CED">
        <w:rPr>
          <w:rFonts w:ascii="Times New Roman" w:hAnsi="Times New Roman" w:cs="Times New Roman"/>
          <w:sz w:val="24"/>
          <w:szCs w:val="24"/>
        </w:rPr>
        <w:t>s</w:t>
      </w:r>
      <w:r w:rsidR="004024D9" w:rsidRPr="00C25CED">
        <w:rPr>
          <w:rFonts w:ascii="Times New Roman" w:hAnsi="Times New Roman" w:cs="Times New Roman"/>
          <w:sz w:val="24"/>
          <w:szCs w:val="24"/>
        </w:rPr>
        <w:t xml:space="preserve"> of sale is misplaced. </w:t>
      </w:r>
      <w:r w:rsidR="002765C6" w:rsidRPr="00C25CED">
        <w:rPr>
          <w:rFonts w:ascii="Times New Roman" w:hAnsi="Times New Roman" w:cs="Times New Roman"/>
          <w:sz w:val="24"/>
          <w:szCs w:val="24"/>
        </w:rPr>
        <w:t xml:space="preserve">What has been </w:t>
      </w:r>
      <w:r w:rsidR="00CF6CF8" w:rsidRPr="00C25CED">
        <w:rPr>
          <w:rFonts w:ascii="Times New Roman" w:hAnsi="Times New Roman" w:cs="Times New Roman"/>
          <w:sz w:val="24"/>
          <w:szCs w:val="24"/>
        </w:rPr>
        <w:t>proffered</w:t>
      </w:r>
      <w:r w:rsidR="002765C6" w:rsidRPr="00C25CED">
        <w:rPr>
          <w:rFonts w:ascii="Times New Roman" w:hAnsi="Times New Roman" w:cs="Times New Roman"/>
          <w:sz w:val="24"/>
          <w:szCs w:val="24"/>
        </w:rPr>
        <w:t xml:space="preserve"> is a letter confirming sale. </w:t>
      </w:r>
      <w:r w:rsidR="00142FCE" w:rsidRPr="00C25CED">
        <w:rPr>
          <w:rFonts w:ascii="Times New Roman" w:hAnsi="Times New Roman" w:cs="Times New Roman"/>
          <w:sz w:val="24"/>
          <w:szCs w:val="24"/>
        </w:rPr>
        <w:t xml:space="preserve">In this present matter </w:t>
      </w:r>
      <w:r w:rsidR="00A03178" w:rsidRPr="00C25CED">
        <w:rPr>
          <w:rFonts w:ascii="Times New Roman" w:hAnsi="Times New Roman" w:cs="Times New Roman"/>
          <w:sz w:val="24"/>
          <w:szCs w:val="24"/>
        </w:rPr>
        <w:t xml:space="preserve">the court is not </w:t>
      </w:r>
      <w:r w:rsidR="00142FCE" w:rsidRPr="00C25CED">
        <w:rPr>
          <w:rFonts w:ascii="Times New Roman" w:hAnsi="Times New Roman" w:cs="Times New Roman"/>
          <w:sz w:val="24"/>
          <w:szCs w:val="24"/>
        </w:rPr>
        <w:t>convinced</w:t>
      </w:r>
      <w:r w:rsidR="00CF0041" w:rsidRPr="00C25CED">
        <w:rPr>
          <w:rFonts w:ascii="Times New Roman" w:hAnsi="Times New Roman" w:cs="Times New Roman"/>
          <w:sz w:val="24"/>
          <w:szCs w:val="24"/>
        </w:rPr>
        <w:t xml:space="preserve"> that </w:t>
      </w:r>
      <w:r w:rsidR="00CF6CF8" w:rsidRPr="00C25CED">
        <w:rPr>
          <w:rFonts w:ascii="Times New Roman" w:hAnsi="Times New Roman" w:cs="Times New Roman"/>
          <w:sz w:val="24"/>
          <w:szCs w:val="24"/>
        </w:rPr>
        <w:t xml:space="preserve">a </w:t>
      </w:r>
      <w:r w:rsidR="00CF0041" w:rsidRPr="00C25CED">
        <w:rPr>
          <w:rFonts w:ascii="Times New Roman" w:hAnsi="Times New Roman" w:cs="Times New Roman"/>
          <w:sz w:val="24"/>
          <w:szCs w:val="24"/>
        </w:rPr>
        <w:t xml:space="preserve">sale took </w:t>
      </w:r>
      <w:r w:rsidR="00997C01" w:rsidRPr="00C25CED">
        <w:rPr>
          <w:rFonts w:ascii="Times New Roman" w:hAnsi="Times New Roman" w:cs="Times New Roman"/>
          <w:sz w:val="24"/>
          <w:szCs w:val="24"/>
        </w:rPr>
        <w:t>place.</w:t>
      </w:r>
      <w:r w:rsidR="000D7118">
        <w:rPr>
          <w:rFonts w:ascii="Times New Roman" w:hAnsi="Times New Roman" w:cs="Times New Roman"/>
          <w:sz w:val="24"/>
          <w:szCs w:val="24"/>
        </w:rPr>
        <w:t xml:space="preserve"> </w:t>
      </w:r>
      <w:r w:rsidR="00997C01" w:rsidRPr="00C25CED">
        <w:rPr>
          <w:rFonts w:ascii="Times New Roman" w:hAnsi="Times New Roman" w:cs="Times New Roman"/>
          <w:sz w:val="24"/>
          <w:szCs w:val="24"/>
        </w:rPr>
        <w:t xml:space="preserve"> A</w:t>
      </w:r>
      <w:r w:rsidR="000649F5" w:rsidRPr="00C25CED">
        <w:rPr>
          <w:rFonts w:ascii="Times New Roman" w:hAnsi="Times New Roman" w:cs="Times New Roman"/>
          <w:sz w:val="24"/>
          <w:szCs w:val="24"/>
        </w:rPr>
        <w:t xml:space="preserve"> letter cannot substitute an </w:t>
      </w:r>
      <w:r w:rsidR="00CB2A53" w:rsidRPr="00C25CED">
        <w:rPr>
          <w:rFonts w:ascii="Times New Roman" w:hAnsi="Times New Roman" w:cs="Times New Roman"/>
          <w:sz w:val="24"/>
          <w:szCs w:val="24"/>
        </w:rPr>
        <w:t>agreement</w:t>
      </w:r>
      <w:r w:rsidR="000D23A9" w:rsidRPr="00C25CED">
        <w:rPr>
          <w:rFonts w:ascii="Times New Roman" w:hAnsi="Times New Roman" w:cs="Times New Roman"/>
          <w:sz w:val="24"/>
          <w:szCs w:val="24"/>
        </w:rPr>
        <w:t xml:space="preserve"> of sale more so when the court considers the facts surrounding this matter.</w:t>
      </w:r>
      <w:r w:rsidR="00C913D3" w:rsidRPr="00C25CED">
        <w:rPr>
          <w:rFonts w:ascii="Times New Roman" w:hAnsi="Times New Roman" w:cs="Times New Roman"/>
          <w:sz w:val="24"/>
          <w:szCs w:val="24"/>
        </w:rPr>
        <w:t xml:space="preserve"> </w:t>
      </w:r>
      <w:r w:rsidR="000D23A9" w:rsidRPr="00C25CED">
        <w:rPr>
          <w:rFonts w:ascii="Times New Roman" w:hAnsi="Times New Roman" w:cs="Times New Roman"/>
          <w:sz w:val="24"/>
          <w:szCs w:val="24"/>
        </w:rPr>
        <w:t>In the case of</w:t>
      </w:r>
      <w:r w:rsidR="00F73736" w:rsidRPr="00C25CED">
        <w:rPr>
          <w:rFonts w:ascii="Times New Roman" w:hAnsi="Times New Roman" w:cs="Times New Roman"/>
          <w:sz w:val="24"/>
          <w:szCs w:val="24"/>
        </w:rPr>
        <w:t xml:space="preserve"> </w:t>
      </w:r>
      <w:r w:rsidR="00F73736" w:rsidRPr="00C25CED">
        <w:rPr>
          <w:rFonts w:ascii="Times New Roman" w:hAnsi="Times New Roman" w:cs="Times New Roman"/>
          <w:i/>
          <w:iCs/>
          <w:sz w:val="24"/>
          <w:szCs w:val="24"/>
        </w:rPr>
        <w:t>The Sheriff of Zimbabwe v John Keith Hensman &amp; Anor</w:t>
      </w:r>
      <w:r w:rsidR="00F73736" w:rsidRPr="00C25CED">
        <w:rPr>
          <w:rFonts w:ascii="Times New Roman" w:hAnsi="Times New Roman" w:cs="Times New Roman"/>
          <w:sz w:val="24"/>
          <w:szCs w:val="24"/>
        </w:rPr>
        <w:t xml:space="preserve"> HH 130/18 the court held that;</w:t>
      </w:r>
    </w:p>
    <w:p w14:paraId="5CFB2EF0" w14:textId="22BAC3B1" w:rsidR="00643C4F" w:rsidRPr="000D7118" w:rsidRDefault="00F73736" w:rsidP="000D7118">
      <w:pPr>
        <w:spacing w:line="240" w:lineRule="auto"/>
        <w:ind w:left="720"/>
        <w:jc w:val="both"/>
        <w:rPr>
          <w:rFonts w:ascii="Times New Roman" w:hAnsi="Times New Roman" w:cs="Times New Roman"/>
        </w:rPr>
      </w:pPr>
      <w:r w:rsidRPr="000D7118">
        <w:rPr>
          <w:rFonts w:ascii="Times New Roman" w:hAnsi="Times New Roman" w:cs="Times New Roman"/>
        </w:rPr>
        <w:t xml:space="preserve">“In an application of this nature it is trite that a claimant must at law produce proof that the property attached in execution indeed does not belong to the judgement debtor but to himself. Proof which is envisaged at law are things like </w:t>
      </w:r>
      <w:r w:rsidR="00386000" w:rsidRPr="000D7118">
        <w:rPr>
          <w:rFonts w:ascii="Times New Roman" w:hAnsi="Times New Roman" w:cs="Times New Roman"/>
        </w:rPr>
        <w:t>agreements</w:t>
      </w:r>
      <w:r w:rsidRPr="000D7118">
        <w:rPr>
          <w:rFonts w:ascii="Times New Roman" w:hAnsi="Times New Roman" w:cs="Times New Roman"/>
        </w:rPr>
        <w:t xml:space="preserve"> of sale or receipts for the purchase of the said property.” </w:t>
      </w:r>
    </w:p>
    <w:p w14:paraId="77C19572" w14:textId="35FC5B2E" w:rsidR="004B2599" w:rsidRPr="00C25CED" w:rsidRDefault="00542B7F" w:rsidP="000D7118">
      <w:pPr>
        <w:spacing w:after="0" w:line="360" w:lineRule="auto"/>
        <w:ind w:firstLine="720"/>
        <w:jc w:val="both"/>
        <w:rPr>
          <w:rFonts w:ascii="Times New Roman" w:hAnsi="Times New Roman" w:cs="Times New Roman"/>
          <w:sz w:val="24"/>
          <w:szCs w:val="24"/>
        </w:rPr>
      </w:pPr>
      <w:r w:rsidRPr="00C25CED">
        <w:rPr>
          <w:rFonts w:ascii="Times New Roman" w:hAnsi="Times New Roman" w:cs="Times New Roman"/>
          <w:sz w:val="24"/>
          <w:szCs w:val="24"/>
        </w:rPr>
        <w:t xml:space="preserve">In </w:t>
      </w:r>
      <w:r w:rsidR="000D23A9" w:rsidRPr="00C25CED">
        <w:rPr>
          <w:rFonts w:ascii="Times New Roman" w:hAnsi="Times New Roman" w:cs="Times New Roman"/>
          <w:sz w:val="24"/>
          <w:szCs w:val="24"/>
        </w:rPr>
        <w:t xml:space="preserve">an endeavor to satisfy the requirements, </w:t>
      </w:r>
      <w:r w:rsidR="000D7118">
        <w:rPr>
          <w:rFonts w:ascii="Times New Roman" w:hAnsi="Times New Roman" w:cs="Times New Roman"/>
          <w:sz w:val="24"/>
          <w:szCs w:val="24"/>
        </w:rPr>
        <w:t>first</w:t>
      </w:r>
      <w:r w:rsidR="00386000" w:rsidRPr="00C25CED">
        <w:rPr>
          <w:rFonts w:ascii="Times New Roman" w:hAnsi="Times New Roman" w:cs="Times New Roman"/>
          <w:sz w:val="24"/>
          <w:szCs w:val="24"/>
        </w:rPr>
        <w:t xml:space="preserve"> </w:t>
      </w:r>
      <w:r w:rsidR="00734606" w:rsidRPr="00C25CED">
        <w:rPr>
          <w:rFonts w:ascii="Times New Roman" w:hAnsi="Times New Roman" w:cs="Times New Roman"/>
          <w:sz w:val="24"/>
          <w:szCs w:val="24"/>
        </w:rPr>
        <w:t>claimant produced</w:t>
      </w:r>
      <w:r w:rsidR="00386000" w:rsidRPr="00C25CED">
        <w:rPr>
          <w:rFonts w:ascii="Times New Roman" w:hAnsi="Times New Roman" w:cs="Times New Roman"/>
          <w:sz w:val="24"/>
          <w:szCs w:val="24"/>
        </w:rPr>
        <w:t xml:space="preserve"> in evidence </w:t>
      </w:r>
      <w:r w:rsidR="00AC16D0" w:rsidRPr="00C25CED">
        <w:rPr>
          <w:rFonts w:ascii="Times New Roman" w:hAnsi="Times New Roman" w:cs="Times New Roman"/>
          <w:sz w:val="24"/>
          <w:szCs w:val="24"/>
        </w:rPr>
        <w:t xml:space="preserve">what it termed </w:t>
      </w:r>
      <w:r w:rsidR="00386000" w:rsidRPr="00C25CED">
        <w:rPr>
          <w:rFonts w:ascii="Times New Roman" w:hAnsi="Times New Roman" w:cs="Times New Roman"/>
          <w:sz w:val="24"/>
          <w:szCs w:val="24"/>
        </w:rPr>
        <w:t xml:space="preserve">proof of payment in </w:t>
      </w:r>
      <w:r w:rsidR="00D4201B" w:rsidRPr="00C25CED">
        <w:rPr>
          <w:rFonts w:ascii="Times New Roman" w:hAnsi="Times New Roman" w:cs="Times New Roman"/>
          <w:sz w:val="24"/>
          <w:szCs w:val="24"/>
        </w:rPr>
        <w:t xml:space="preserve">the </w:t>
      </w:r>
      <w:r w:rsidR="00386000" w:rsidRPr="00C25CED">
        <w:rPr>
          <w:rFonts w:ascii="Times New Roman" w:hAnsi="Times New Roman" w:cs="Times New Roman"/>
          <w:sz w:val="24"/>
          <w:szCs w:val="24"/>
        </w:rPr>
        <w:t xml:space="preserve">form of </w:t>
      </w:r>
      <w:r w:rsidR="00C06B28" w:rsidRPr="00C25CED">
        <w:rPr>
          <w:rFonts w:ascii="Times New Roman" w:hAnsi="Times New Roman" w:cs="Times New Roman"/>
          <w:sz w:val="24"/>
          <w:szCs w:val="24"/>
        </w:rPr>
        <w:t>F</w:t>
      </w:r>
      <w:r w:rsidR="00386000" w:rsidRPr="00C25CED">
        <w:rPr>
          <w:rFonts w:ascii="Times New Roman" w:hAnsi="Times New Roman" w:cs="Times New Roman"/>
          <w:sz w:val="24"/>
          <w:szCs w:val="24"/>
        </w:rPr>
        <w:t xml:space="preserve">iscal </w:t>
      </w:r>
      <w:r w:rsidR="00C06B28" w:rsidRPr="00C25CED">
        <w:rPr>
          <w:rFonts w:ascii="Times New Roman" w:hAnsi="Times New Roman" w:cs="Times New Roman"/>
          <w:sz w:val="24"/>
          <w:szCs w:val="24"/>
        </w:rPr>
        <w:t>T</w:t>
      </w:r>
      <w:r w:rsidR="00386000" w:rsidRPr="00C25CED">
        <w:rPr>
          <w:rFonts w:ascii="Times New Roman" w:hAnsi="Times New Roman" w:cs="Times New Roman"/>
          <w:sz w:val="24"/>
          <w:szCs w:val="24"/>
        </w:rPr>
        <w:t xml:space="preserve">ax </w:t>
      </w:r>
      <w:r w:rsidR="00C06B28" w:rsidRPr="00C25CED">
        <w:rPr>
          <w:rFonts w:ascii="Times New Roman" w:hAnsi="Times New Roman" w:cs="Times New Roman"/>
          <w:sz w:val="24"/>
          <w:szCs w:val="24"/>
        </w:rPr>
        <w:t>I</w:t>
      </w:r>
      <w:r w:rsidR="00386000" w:rsidRPr="00C25CED">
        <w:rPr>
          <w:rFonts w:ascii="Times New Roman" w:hAnsi="Times New Roman" w:cs="Times New Roman"/>
          <w:sz w:val="24"/>
          <w:szCs w:val="24"/>
        </w:rPr>
        <w:t>nvoices dated 10 May 2022</w:t>
      </w:r>
      <w:r w:rsidR="004F4E65" w:rsidRPr="00C25CED">
        <w:rPr>
          <w:rFonts w:ascii="Times New Roman" w:hAnsi="Times New Roman" w:cs="Times New Roman"/>
          <w:sz w:val="24"/>
          <w:szCs w:val="24"/>
        </w:rPr>
        <w:t xml:space="preserve"> highlighting that the </w:t>
      </w:r>
      <w:r w:rsidR="00965665" w:rsidRPr="00C25CED">
        <w:rPr>
          <w:rFonts w:ascii="Times New Roman" w:hAnsi="Times New Roman" w:cs="Times New Roman"/>
          <w:sz w:val="24"/>
          <w:szCs w:val="24"/>
        </w:rPr>
        <w:t>trucks</w:t>
      </w:r>
      <w:r w:rsidR="004F4E65" w:rsidRPr="00C25CED">
        <w:rPr>
          <w:rFonts w:ascii="Times New Roman" w:hAnsi="Times New Roman" w:cs="Times New Roman"/>
          <w:sz w:val="24"/>
          <w:szCs w:val="24"/>
        </w:rPr>
        <w:t xml:space="preserve"> were sold at a price of US$8 000.00 each, the price which in the view of the judgement creditor is way too low in purchasing a truck. </w:t>
      </w:r>
      <w:r w:rsidR="005F11A5" w:rsidRPr="00C25CED">
        <w:rPr>
          <w:rFonts w:ascii="Times New Roman" w:hAnsi="Times New Roman" w:cs="Times New Roman"/>
          <w:sz w:val="24"/>
          <w:szCs w:val="24"/>
        </w:rPr>
        <w:t>It is trite</w:t>
      </w:r>
      <w:r w:rsidR="000D23A9" w:rsidRPr="00C25CED">
        <w:rPr>
          <w:rFonts w:ascii="Times New Roman" w:hAnsi="Times New Roman" w:cs="Times New Roman"/>
          <w:sz w:val="24"/>
          <w:szCs w:val="24"/>
        </w:rPr>
        <w:t xml:space="preserve"> </w:t>
      </w:r>
      <w:r w:rsidR="005F11A5" w:rsidRPr="00C25CED">
        <w:rPr>
          <w:rFonts w:ascii="Times New Roman" w:hAnsi="Times New Roman" w:cs="Times New Roman"/>
          <w:sz w:val="24"/>
          <w:szCs w:val="24"/>
        </w:rPr>
        <w:t>that an invoice should be distinguished from a receipt</w:t>
      </w:r>
      <w:r w:rsidR="004E0D55" w:rsidRPr="00C25CED">
        <w:rPr>
          <w:rFonts w:ascii="Times New Roman" w:hAnsi="Times New Roman" w:cs="Times New Roman"/>
          <w:sz w:val="24"/>
          <w:szCs w:val="24"/>
        </w:rPr>
        <w:t>.</w:t>
      </w:r>
      <w:r w:rsidR="000D7118">
        <w:rPr>
          <w:rFonts w:ascii="Times New Roman" w:hAnsi="Times New Roman" w:cs="Times New Roman"/>
          <w:sz w:val="24"/>
          <w:szCs w:val="24"/>
        </w:rPr>
        <w:t xml:space="preserve"> </w:t>
      </w:r>
      <w:r w:rsidR="005F11A5" w:rsidRPr="00C25CED">
        <w:rPr>
          <w:rFonts w:ascii="Times New Roman" w:hAnsi="Times New Roman" w:cs="Times New Roman"/>
          <w:sz w:val="24"/>
          <w:szCs w:val="24"/>
        </w:rPr>
        <w:t xml:space="preserve"> </w:t>
      </w:r>
      <w:r w:rsidR="004E0D55" w:rsidRPr="00C25CED">
        <w:rPr>
          <w:rFonts w:ascii="Times New Roman" w:hAnsi="Times New Roman" w:cs="Times New Roman"/>
          <w:sz w:val="24"/>
          <w:szCs w:val="24"/>
        </w:rPr>
        <w:t xml:space="preserve">An </w:t>
      </w:r>
      <w:r w:rsidR="005F11A5" w:rsidRPr="00C25CED">
        <w:rPr>
          <w:rFonts w:ascii="Times New Roman" w:hAnsi="Times New Roman" w:cs="Times New Roman"/>
          <w:sz w:val="24"/>
          <w:szCs w:val="24"/>
        </w:rPr>
        <w:t xml:space="preserve">invoice is not proof of payment but is a document which calls for </w:t>
      </w:r>
      <w:r w:rsidR="00E40481" w:rsidRPr="00C25CED">
        <w:rPr>
          <w:rFonts w:ascii="Times New Roman" w:hAnsi="Times New Roman" w:cs="Times New Roman"/>
          <w:sz w:val="24"/>
          <w:szCs w:val="24"/>
        </w:rPr>
        <w:t>payment.</w:t>
      </w:r>
      <w:r w:rsidR="00734606" w:rsidRPr="00C25CED">
        <w:rPr>
          <w:rFonts w:ascii="Times New Roman" w:hAnsi="Times New Roman" w:cs="Times New Roman"/>
          <w:sz w:val="24"/>
          <w:szCs w:val="24"/>
        </w:rPr>
        <w:t xml:space="preserve"> Thus, the claimant has failed to prove that it paid for the trucks. Suffice that in the absence of a </w:t>
      </w:r>
      <w:r w:rsidR="00734606" w:rsidRPr="00C25CED">
        <w:rPr>
          <w:rFonts w:ascii="Times New Roman" w:hAnsi="Times New Roman" w:cs="Times New Roman"/>
          <w:sz w:val="24"/>
          <w:szCs w:val="24"/>
        </w:rPr>
        <w:lastRenderedPageBreak/>
        <w:t xml:space="preserve">receipt or proof of payment, a bank statement may have assisted were it to show a debit entry upon the purchase of the </w:t>
      </w:r>
      <w:r w:rsidR="00706CC4" w:rsidRPr="00C25CED">
        <w:rPr>
          <w:rFonts w:ascii="Times New Roman" w:hAnsi="Times New Roman" w:cs="Times New Roman"/>
          <w:sz w:val="24"/>
          <w:szCs w:val="24"/>
        </w:rPr>
        <w:t>vehicles.</w:t>
      </w:r>
      <w:r w:rsidR="00A225B6" w:rsidRPr="00C25CED">
        <w:rPr>
          <w:rFonts w:ascii="Times New Roman" w:hAnsi="Times New Roman" w:cs="Times New Roman"/>
          <w:sz w:val="24"/>
          <w:szCs w:val="24"/>
        </w:rPr>
        <w:t xml:space="preserve"> </w:t>
      </w:r>
      <w:r w:rsidR="000D7118">
        <w:rPr>
          <w:rFonts w:ascii="Times New Roman" w:hAnsi="Times New Roman" w:cs="Times New Roman"/>
          <w:sz w:val="24"/>
          <w:szCs w:val="24"/>
        </w:rPr>
        <w:t xml:space="preserve">First </w:t>
      </w:r>
      <w:r w:rsidR="0023396B" w:rsidRPr="00C25CED">
        <w:rPr>
          <w:rFonts w:ascii="Times New Roman" w:hAnsi="Times New Roman" w:cs="Times New Roman"/>
          <w:sz w:val="24"/>
          <w:szCs w:val="24"/>
        </w:rPr>
        <w:t>claimant thus</w:t>
      </w:r>
      <w:r w:rsidR="00965665" w:rsidRPr="00C25CED">
        <w:rPr>
          <w:rFonts w:ascii="Times New Roman" w:hAnsi="Times New Roman" w:cs="Times New Roman"/>
          <w:sz w:val="24"/>
          <w:szCs w:val="24"/>
        </w:rPr>
        <w:t xml:space="preserve"> failed to </w:t>
      </w:r>
      <w:r w:rsidR="0023396B" w:rsidRPr="00C25CED">
        <w:rPr>
          <w:rFonts w:ascii="Times New Roman" w:hAnsi="Times New Roman" w:cs="Times New Roman"/>
          <w:sz w:val="24"/>
          <w:szCs w:val="24"/>
        </w:rPr>
        <w:t xml:space="preserve">provide </w:t>
      </w:r>
      <w:r w:rsidR="00965665" w:rsidRPr="00C25CED">
        <w:rPr>
          <w:rFonts w:ascii="Times New Roman" w:hAnsi="Times New Roman" w:cs="Times New Roman"/>
          <w:sz w:val="24"/>
          <w:szCs w:val="24"/>
        </w:rPr>
        <w:t>proof of payment</w:t>
      </w:r>
      <w:r w:rsidR="00CA2735" w:rsidRPr="00C25CED">
        <w:rPr>
          <w:rFonts w:ascii="Times New Roman" w:hAnsi="Times New Roman" w:cs="Times New Roman"/>
          <w:sz w:val="24"/>
          <w:szCs w:val="24"/>
        </w:rPr>
        <w:t>s</w:t>
      </w:r>
      <w:r w:rsidR="0023396B" w:rsidRPr="00C25CED">
        <w:rPr>
          <w:rFonts w:ascii="Times New Roman" w:hAnsi="Times New Roman" w:cs="Times New Roman"/>
          <w:sz w:val="24"/>
          <w:szCs w:val="24"/>
        </w:rPr>
        <w:t xml:space="preserve"> for the trucks.</w:t>
      </w:r>
      <w:r w:rsidR="00965665" w:rsidRPr="00C25CED">
        <w:rPr>
          <w:rFonts w:ascii="Times New Roman" w:hAnsi="Times New Roman" w:cs="Times New Roman"/>
          <w:sz w:val="24"/>
          <w:szCs w:val="24"/>
        </w:rPr>
        <w:t xml:space="preserve"> </w:t>
      </w:r>
    </w:p>
    <w:p w14:paraId="36E8EAC0" w14:textId="740D643B" w:rsidR="002049A4" w:rsidRPr="00C25CED" w:rsidRDefault="001E026A" w:rsidP="000D7118">
      <w:pPr>
        <w:spacing w:after="0" w:line="360" w:lineRule="auto"/>
        <w:ind w:firstLine="720"/>
        <w:jc w:val="both"/>
        <w:rPr>
          <w:rFonts w:ascii="Times New Roman" w:hAnsi="Times New Roman" w:cs="Times New Roman"/>
          <w:sz w:val="24"/>
          <w:szCs w:val="24"/>
        </w:rPr>
      </w:pPr>
      <w:r w:rsidRPr="00C25CED">
        <w:rPr>
          <w:rFonts w:ascii="Times New Roman" w:hAnsi="Times New Roman" w:cs="Times New Roman"/>
          <w:sz w:val="24"/>
          <w:szCs w:val="24"/>
        </w:rPr>
        <w:t>Further</w:t>
      </w:r>
      <w:r w:rsidR="004B2599" w:rsidRPr="00C25CED">
        <w:rPr>
          <w:rFonts w:ascii="Times New Roman" w:hAnsi="Times New Roman" w:cs="Times New Roman"/>
          <w:sz w:val="24"/>
          <w:szCs w:val="24"/>
        </w:rPr>
        <w:t>,</w:t>
      </w:r>
      <w:r w:rsidRPr="00C25CED">
        <w:rPr>
          <w:rFonts w:ascii="Times New Roman" w:hAnsi="Times New Roman" w:cs="Times New Roman"/>
          <w:sz w:val="24"/>
          <w:szCs w:val="24"/>
        </w:rPr>
        <w:t xml:space="preserve"> </w:t>
      </w:r>
      <w:r w:rsidR="004B2599" w:rsidRPr="00C25CED">
        <w:rPr>
          <w:rFonts w:ascii="Times New Roman" w:hAnsi="Times New Roman" w:cs="Times New Roman"/>
          <w:sz w:val="24"/>
          <w:szCs w:val="24"/>
        </w:rPr>
        <w:t xml:space="preserve">the </w:t>
      </w:r>
      <w:r w:rsidR="000D7118">
        <w:rPr>
          <w:rFonts w:ascii="Times New Roman" w:hAnsi="Times New Roman" w:cs="Times New Roman"/>
          <w:sz w:val="24"/>
          <w:szCs w:val="24"/>
        </w:rPr>
        <w:t xml:space="preserve">first </w:t>
      </w:r>
      <w:r w:rsidR="004B2599" w:rsidRPr="00C25CED">
        <w:rPr>
          <w:rFonts w:ascii="Times New Roman" w:hAnsi="Times New Roman" w:cs="Times New Roman"/>
          <w:sz w:val="24"/>
          <w:szCs w:val="24"/>
        </w:rPr>
        <w:t>claimant proffered clearance certificates for motor vehicle change of ownership dated 29 August 2023 and stressed that it is in the process of registering the trucks in its name. I</w:t>
      </w:r>
      <w:r w:rsidRPr="00C25CED">
        <w:rPr>
          <w:rFonts w:ascii="Times New Roman" w:hAnsi="Times New Roman" w:cs="Times New Roman"/>
          <w:sz w:val="24"/>
          <w:szCs w:val="24"/>
        </w:rPr>
        <w:t xml:space="preserve">t is the court’s view that non-registration of the trucks in the name of the </w:t>
      </w:r>
      <w:r w:rsidR="000D7118">
        <w:rPr>
          <w:rFonts w:ascii="Times New Roman" w:hAnsi="Times New Roman" w:cs="Times New Roman"/>
          <w:sz w:val="24"/>
          <w:szCs w:val="24"/>
        </w:rPr>
        <w:t>first</w:t>
      </w:r>
      <w:r w:rsidRPr="00C25CED">
        <w:rPr>
          <w:rFonts w:ascii="Times New Roman" w:hAnsi="Times New Roman" w:cs="Times New Roman"/>
          <w:sz w:val="24"/>
          <w:szCs w:val="24"/>
        </w:rPr>
        <w:t xml:space="preserve"> claimant </w:t>
      </w:r>
      <w:r w:rsidR="0023396B" w:rsidRPr="00C25CED">
        <w:rPr>
          <w:rFonts w:ascii="Times New Roman" w:hAnsi="Times New Roman" w:cs="Times New Roman"/>
          <w:sz w:val="24"/>
          <w:szCs w:val="24"/>
        </w:rPr>
        <w:t>nearly</w:t>
      </w:r>
      <w:r w:rsidRPr="00C25CED">
        <w:rPr>
          <w:rFonts w:ascii="Times New Roman" w:hAnsi="Times New Roman" w:cs="Times New Roman"/>
          <w:sz w:val="24"/>
          <w:szCs w:val="24"/>
        </w:rPr>
        <w:t xml:space="preserve"> </w:t>
      </w:r>
      <w:r w:rsidR="001267CC" w:rsidRPr="00C25CED">
        <w:rPr>
          <w:rFonts w:ascii="Times New Roman" w:hAnsi="Times New Roman" w:cs="Times New Roman"/>
          <w:sz w:val="24"/>
          <w:szCs w:val="24"/>
        </w:rPr>
        <w:t>ten (</w:t>
      </w:r>
      <w:r w:rsidRPr="00C25CED">
        <w:rPr>
          <w:rFonts w:ascii="Times New Roman" w:hAnsi="Times New Roman" w:cs="Times New Roman"/>
          <w:sz w:val="24"/>
          <w:szCs w:val="24"/>
        </w:rPr>
        <w:t>10</w:t>
      </w:r>
      <w:r w:rsidR="001267CC" w:rsidRPr="00C25CED">
        <w:rPr>
          <w:rFonts w:ascii="Times New Roman" w:hAnsi="Times New Roman" w:cs="Times New Roman"/>
          <w:sz w:val="24"/>
          <w:szCs w:val="24"/>
        </w:rPr>
        <w:t>)</w:t>
      </w:r>
      <w:r w:rsidRPr="00C25CED">
        <w:rPr>
          <w:rFonts w:ascii="Times New Roman" w:hAnsi="Times New Roman" w:cs="Times New Roman"/>
          <w:sz w:val="24"/>
          <w:szCs w:val="24"/>
        </w:rPr>
        <w:t xml:space="preserve"> months after the alleged sale took place</w:t>
      </w:r>
      <w:r w:rsidR="00F75F02" w:rsidRPr="00C25CED">
        <w:rPr>
          <w:rFonts w:ascii="Times New Roman" w:hAnsi="Times New Roman" w:cs="Times New Roman"/>
          <w:sz w:val="24"/>
          <w:szCs w:val="24"/>
        </w:rPr>
        <w:t xml:space="preserve"> buttress the presumption that the trucks belong to the judgement debtor. S</w:t>
      </w:r>
      <w:r w:rsidR="00736037" w:rsidRPr="00C25CED">
        <w:rPr>
          <w:rFonts w:ascii="Times New Roman" w:hAnsi="Times New Roman" w:cs="Times New Roman"/>
          <w:sz w:val="24"/>
          <w:szCs w:val="24"/>
        </w:rPr>
        <w:t>uch delay is in contravention of s</w:t>
      </w:r>
      <w:r w:rsidR="000D7118">
        <w:rPr>
          <w:rFonts w:ascii="Times New Roman" w:hAnsi="Times New Roman" w:cs="Times New Roman"/>
          <w:sz w:val="24"/>
          <w:szCs w:val="24"/>
        </w:rPr>
        <w:t xml:space="preserve"> </w:t>
      </w:r>
      <w:r w:rsidR="00736037" w:rsidRPr="00C25CED">
        <w:rPr>
          <w:rFonts w:ascii="Times New Roman" w:hAnsi="Times New Roman" w:cs="Times New Roman"/>
          <w:sz w:val="24"/>
          <w:szCs w:val="24"/>
        </w:rPr>
        <w:t xml:space="preserve">14 (1) of the Vehicle Registration and Licensing Act </w:t>
      </w:r>
      <w:r w:rsidR="000D7118">
        <w:rPr>
          <w:rFonts w:ascii="Times New Roman" w:hAnsi="Times New Roman" w:cs="Times New Roman"/>
          <w:sz w:val="24"/>
          <w:szCs w:val="24"/>
        </w:rPr>
        <w:t>[</w:t>
      </w:r>
      <w:r w:rsidR="00736037" w:rsidRPr="00C25CED">
        <w:rPr>
          <w:rFonts w:ascii="Times New Roman" w:hAnsi="Times New Roman" w:cs="Times New Roman"/>
          <w:i/>
          <w:iCs/>
          <w:sz w:val="24"/>
          <w:szCs w:val="24"/>
        </w:rPr>
        <w:t>Chapter 13:14</w:t>
      </w:r>
      <w:r w:rsidR="000D7118">
        <w:rPr>
          <w:rFonts w:ascii="Times New Roman" w:hAnsi="Times New Roman" w:cs="Times New Roman"/>
          <w:sz w:val="24"/>
          <w:szCs w:val="24"/>
        </w:rPr>
        <w:t>]</w:t>
      </w:r>
      <w:r w:rsidR="00736037" w:rsidRPr="00C25CED">
        <w:rPr>
          <w:rFonts w:ascii="Times New Roman" w:hAnsi="Times New Roman" w:cs="Times New Roman"/>
          <w:sz w:val="24"/>
          <w:szCs w:val="24"/>
        </w:rPr>
        <w:t xml:space="preserve"> </w:t>
      </w:r>
      <w:r w:rsidR="002E4F26" w:rsidRPr="00C25CED">
        <w:rPr>
          <w:rFonts w:ascii="Times New Roman" w:hAnsi="Times New Roman" w:cs="Times New Roman"/>
          <w:sz w:val="24"/>
          <w:szCs w:val="24"/>
        </w:rPr>
        <w:t xml:space="preserve">which prescribe change of ownership to be effected within 14 days. </w:t>
      </w:r>
    </w:p>
    <w:p w14:paraId="3E2F4F7A" w14:textId="7E755F08" w:rsidR="00EE6F52" w:rsidRPr="00C25CED" w:rsidRDefault="00CC71D2" w:rsidP="000D7118">
      <w:pPr>
        <w:spacing w:after="0" w:line="360" w:lineRule="auto"/>
        <w:ind w:firstLine="720"/>
        <w:jc w:val="both"/>
        <w:rPr>
          <w:rFonts w:ascii="Times New Roman" w:hAnsi="Times New Roman" w:cs="Times New Roman"/>
          <w:sz w:val="24"/>
          <w:szCs w:val="24"/>
        </w:rPr>
      </w:pPr>
      <w:r w:rsidRPr="00C25CED">
        <w:rPr>
          <w:rFonts w:ascii="Times New Roman" w:hAnsi="Times New Roman" w:cs="Times New Roman"/>
          <w:sz w:val="24"/>
          <w:szCs w:val="24"/>
        </w:rPr>
        <w:t>T</w:t>
      </w:r>
      <w:r w:rsidR="002049A4" w:rsidRPr="00C25CED">
        <w:rPr>
          <w:rFonts w:ascii="Times New Roman" w:hAnsi="Times New Roman" w:cs="Times New Roman"/>
          <w:sz w:val="24"/>
          <w:szCs w:val="24"/>
        </w:rPr>
        <w:t xml:space="preserve">he fact that the trucks were attached bearing the same brand and logo as that of the judgement debtor almost 10 months after the </w:t>
      </w:r>
      <w:r w:rsidR="007845C2" w:rsidRPr="00C25CED">
        <w:rPr>
          <w:rFonts w:ascii="Times New Roman" w:hAnsi="Times New Roman" w:cs="Times New Roman"/>
          <w:sz w:val="24"/>
          <w:szCs w:val="24"/>
        </w:rPr>
        <w:t xml:space="preserve">alleged </w:t>
      </w:r>
      <w:r w:rsidR="002049A4" w:rsidRPr="00C25CED">
        <w:rPr>
          <w:rFonts w:ascii="Times New Roman" w:hAnsi="Times New Roman" w:cs="Times New Roman"/>
          <w:sz w:val="24"/>
          <w:szCs w:val="24"/>
        </w:rPr>
        <w:t xml:space="preserve">sale </w:t>
      </w:r>
      <w:r w:rsidR="007845C2" w:rsidRPr="00C25CED">
        <w:rPr>
          <w:rFonts w:ascii="Times New Roman" w:hAnsi="Times New Roman" w:cs="Times New Roman"/>
          <w:sz w:val="24"/>
          <w:szCs w:val="24"/>
        </w:rPr>
        <w:t>took place</w:t>
      </w:r>
      <w:r w:rsidR="00D6497F" w:rsidRPr="00C25CED">
        <w:rPr>
          <w:rFonts w:ascii="Times New Roman" w:hAnsi="Times New Roman" w:cs="Times New Roman"/>
          <w:sz w:val="24"/>
          <w:szCs w:val="24"/>
        </w:rPr>
        <w:t>,</w:t>
      </w:r>
      <w:r w:rsidRPr="00C25CED">
        <w:rPr>
          <w:rFonts w:ascii="Times New Roman" w:hAnsi="Times New Roman" w:cs="Times New Roman"/>
          <w:sz w:val="24"/>
          <w:szCs w:val="24"/>
        </w:rPr>
        <w:t xml:space="preserve"> and </w:t>
      </w:r>
      <w:r w:rsidR="00D6497F" w:rsidRPr="00C25CED">
        <w:rPr>
          <w:rFonts w:ascii="Times New Roman" w:hAnsi="Times New Roman" w:cs="Times New Roman"/>
          <w:sz w:val="24"/>
          <w:szCs w:val="24"/>
        </w:rPr>
        <w:t xml:space="preserve">that </w:t>
      </w:r>
      <w:r w:rsidRPr="00C25CED">
        <w:rPr>
          <w:rFonts w:ascii="Times New Roman" w:hAnsi="Times New Roman" w:cs="Times New Roman"/>
          <w:sz w:val="24"/>
          <w:szCs w:val="24"/>
        </w:rPr>
        <w:t>the trucks were at the judgment debtor’s premises</w:t>
      </w:r>
      <w:r w:rsidR="002049A4" w:rsidRPr="00C25CED">
        <w:rPr>
          <w:rFonts w:ascii="Times New Roman" w:hAnsi="Times New Roman" w:cs="Times New Roman"/>
          <w:sz w:val="24"/>
          <w:szCs w:val="24"/>
        </w:rPr>
        <w:t xml:space="preserve"> is striking </w:t>
      </w:r>
      <w:r w:rsidRPr="00C25CED">
        <w:rPr>
          <w:rFonts w:ascii="Times New Roman" w:hAnsi="Times New Roman" w:cs="Times New Roman"/>
          <w:sz w:val="24"/>
          <w:szCs w:val="24"/>
        </w:rPr>
        <w:t xml:space="preserve">coincidence </w:t>
      </w:r>
      <w:r w:rsidR="000E5660" w:rsidRPr="00C25CED">
        <w:rPr>
          <w:rFonts w:ascii="Times New Roman" w:hAnsi="Times New Roman" w:cs="Times New Roman"/>
          <w:sz w:val="24"/>
          <w:szCs w:val="24"/>
        </w:rPr>
        <w:t xml:space="preserve">that convinces </w:t>
      </w:r>
      <w:r w:rsidR="002049A4" w:rsidRPr="00C25CED">
        <w:rPr>
          <w:rFonts w:ascii="Times New Roman" w:hAnsi="Times New Roman" w:cs="Times New Roman"/>
          <w:sz w:val="24"/>
          <w:szCs w:val="24"/>
        </w:rPr>
        <w:t xml:space="preserve">the court </w:t>
      </w:r>
      <w:r w:rsidR="00BA681B" w:rsidRPr="00C25CED">
        <w:rPr>
          <w:rFonts w:ascii="Times New Roman" w:hAnsi="Times New Roman" w:cs="Times New Roman"/>
          <w:sz w:val="24"/>
          <w:szCs w:val="24"/>
        </w:rPr>
        <w:t xml:space="preserve">that allegations of </w:t>
      </w:r>
      <w:r w:rsidR="002049A4" w:rsidRPr="00C25CED">
        <w:rPr>
          <w:rFonts w:ascii="Times New Roman" w:hAnsi="Times New Roman" w:cs="Times New Roman"/>
          <w:sz w:val="24"/>
          <w:szCs w:val="24"/>
        </w:rPr>
        <w:t xml:space="preserve">collusion </w:t>
      </w:r>
      <w:r w:rsidR="008D1B89" w:rsidRPr="00C25CED">
        <w:rPr>
          <w:rFonts w:ascii="Times New Roman" w:hAnsi="Times New Roman" w:cs="Times New Roman"/>
          <w:sz w:val="24"/>
          <w:szCs w:val="24"/>
        </w:rPr>
        <w:t xml:space="preserve">as </w:t>
      </w:r>
      <w:r w:rsidR="002049A4" w:rsidRPr="00C25CED">
        <w:rPr>
          <w:rFonts w:ascii="Times New Roman" w:hAnsi="Times New Roman" w:cs="Times New Roman"/>
          <w:sz w:val="24"/>
          <w:szCs w:val="24"/>
        </w:rPr>
        <w:t xml:space="preserve">between the judgement debtor and the </w:t>
      </w:r>
      <w:r w:rsidR="000D7118">
        <w:rPr>
          <w:rFonts w:ascii="Times New Roman" w:hAnsi="Times New Roman" w:cs="Times New Roman"/>
          <w:sz w:val="24"/>
          <w:szCs w:val="24"/>
        </w:rPr>
        <w:t>first</w:t>
      </w:r>
      <w:r w:rsidR="002049A4" w:rsidRPr="00C25CED">
        <w:rPr>
          <w:rFonts w:ascii="Times New Roman" w:hAnsi="Times New Roman" w:cs="Times New Roman"/>
          <w:sz w:val="24"/>
          <w:szCs w:val="24"/>
        </w:rPr>
        <w:t xml:space="preserve"> claimant </w:t>
      </w:r>
      <w:r w:rsidR="008D1B89" w:rsidRPr="00C25CED">
        <w:rPr>
          <w:rFonts w:ascii="Times New Roman" w:hAnsi="Times New Roman" w:cs="Times New Roman"/>
          <w:sz w:val="24"/>
          <w:szCs w:val="24"/>
        </w:rPr>
        <w:t>that w</w:t>
      </w:r>
      <w:r w:rsidR="00D6497F" w:rsidRPr="00C25CED">
        <w:rPr>
          <w:rFonts w:ascii="Times New Roman" w:hAnsi="Times New Roman" w:cs="Times New Roman"/>
          <w:sz w:val="24"/>
          <w:szCs w:val="24"/>
        </w:rPr>
        <w:t>ere</w:t>
      </w:r>
      <w:r w:rsidR="008D1B89" w:rsidRPr="00C25CED">
        <w:rPr>
          <w:rFonts w:ascii="Times New Roman" w:hAnsi="Times New Roman" w:cs="Times New Roman"/>
          <w:sz w:val="24"/>
          <w:szCs w:val="24"/>
        </w:rPr>
        <w:t xml:space="preserve"> raised by the </w:t>
      </w:r>
      <w:r w:rsidR="009C787B" w:rsidRPr="00C25CED">
        <w:rPr>
          <w:rFonts w:ascii="Times New Roman" w:hAnsi="Times New Roman" w:cs="Times New Roman"/>
          <w:sz w:val="24"/>
          <w:szCs w:val="24"/>
        </w:rPr>
        <w:t>J</w:t>
      </w:r>
      <w:r w:rsidR="008D1B89" w:rsidRPr="00C25CED">
        <w:rPr>
          <w:rFonts w:ascii="Times New Roman" w:hAnsi="Times New Roman" w:cs="Times New Roman"/>
          <w:sz w:val="24"/>
          <w:szCs w:val="24"/>
        </w:rPr>
        <w:t xml:space="preserve">udgment </w:t>
      </w:r>
      <w:r w:rsidR="009C787B" w:rsidRPr="00C25CED">
        <w:rPr>
          <w:rFonts w:ascii="Times New Roman" w:hAnsi="Times New Roman" w:cs="Times New Roman"/>
          <w:sz w:val="24"/>
          <w:szCs w:val="24"/>
        </w:rPr>
        <w:t>C</w:t>
      </w:r>
      <w:r w:rsidR="008D1B89" w:rsidRPr="00C25CED">
        <w:rPr>
          <w:rFonts w:ascii="Times New Roman" w:hAnsi="Times New Roman" w:cs="Times New Roman"/>
          <w:sz w:val="24"/>
          <w:szCs w:val="24"/>
        </w:rPr>
        <w:t>redit</w:t>
      </w:r>
      <w:r w:rsidRPr="00C25CED">
        <w:rPr>
          <w:rFonts w:ascii="Times New Roman" w:hAnsi="Times New Roman" w:cs="Times New Roman"/>
          <w:sz w:val="24"/>
          <w:szCs w:val="24"/>
        </w:rPr>
        <w:t>or</w:t>
      </w:r>
      <w:r w:rsidR="00BA681B" w:rsidRPr="00C25CED">
        <w:rPr>
          <w:rFonts w:ascii="Times New Roman" w:hAnsi="Times New Roman" w:cs="Times New Roman"/>
          <w:sz w:val="24"/>
          <w:szCs w:val="24"/>
        </w:rPr>
        <w:t xml:space="preserve"> are true</w:t>
      </w:r>
      <w:r w:rsidRPr="00C25CED">
        <w:rPr>
          <w:rFonts w:ascii="Times New Roman" w:hAnsi="Times New Roman" w:cs="Times New Roman"/>
          <w:sz w:val="24"/>
          <w:szCs w:val="24"/>
        </w:rPr>
        <w:t xml:space="preserve">. The allegation of collusion is buttressed by the fact that Kenias Sibanda is a shareholder in both the judgment debtor and the </w:t>
      </w:r>
      <w:r w:rsidR="000D7118">
        <w:rPr>
          <w:rFonts w:ascii="Times New Roman" w:hAnsi="Times New Roman" w:cs="Times New Roman"/>
          <w:sz w:val="24"/>
          <w:szCs w:val="24"/>
        </w:rPr>
        <w:t>first</w:t>
      </w:r>
      <w:r w:rsidR="00D016D6" w:rsidRPr="00C25CED">
        <w:rPr>
          <w:rFonts w:ascii="Times New Roman" w:hAnsi="Times New Roman" w:cs="Times New Roman"/>
          <w:sz w:val="24"/>
          <w:szCs w:val="24"/>
        </w:rPr>
        <w:t xml:space="preserve"> </w:t>
      </w:r>
      <w:r w:rsidRPr="00C25CED">
        <w:rPr>
          <w:rFonts w:ascii="Times New Roman" w:hAnsi="Times New Roman" w:cs="Times New Roman"/>
          <w:sz w:val="24"/>
          <w:szCs w:val="24"/>
        </w:rPr>
        <w:t>claimant</w:t>
      </w:r>
      <w:r w:rsidR="002049A4" w:rsidRPr="00C25CED">
        <w:rPr>
          <w:rFonts w:ascii="Times New Roman" w:hAnsi="Times New Roman" w:cs="Times New Roman"/>
          <w:sz w:val="24"/>
          <w:szCs w:val="24"/>
        </w:rPr>
        <w:t xml:space="preserve"> the companies </w:t>
      </w:r>
      <w:r w:rsidR="00D016D6" w:rsidRPr="00C25CED">
        <w:rPr>
          <w:rFonts w:ascii="Times New Roman" w:hAnsi="Times New Roman" w:cs="Times New Roman"/>
          <w:sz w:val="24"/>
          <w:szCs w:val="24"/>
        </w:rPr>
        <w:t>involved in the issue</w:t>
      </w:r>
      <w:r w:rsidR="002049A4" w:rsidRPr="00C25CED">
        <w:rPr>
          <w:rFonts w:ascii="Times New Roman" w:hAnsi="Times New Roman" w:cs="Times New Roman"/>
          <w:sz w:val="24"/>
          <w:szCs w:val="24"/>
        </w:rPr>
        <w:t xml:space="preserve"> of ownership of the trucks </w:t>
      </w:r>
      <w:r w:rsidR="00D016D6" w:rsidRPr="00C25CED">
        <w:rPr>
          <w:rFonts w:ascii="Times New Roman" w:hAnsi="Times New Roman" w:cs="Times New Roman"/>
          <w:sz w:val="24"/>
          <w:szCs w:val="24"/>
        </w:rPr>
        <w:t>attached in execution. The s</w:t>
      </w:r>
      <w:r w:rsidR="00EF05A2" w:rsidRPr="00C25CED">
        <w:rPr>
          <w:rFonts w:ascii="Times New Roman" w:hAnsi="Times New Roman" w:cs="Times New Roman"/>
          <w:sz w:val="24"/>
          <w:szCs w:val="24"/>
        </w:rPr>
        <w:t xml:space="preserve">entiments </w:t>
      </w:r>
      <w:r w:rsidR="00D016D6" w:rsidRPr="00C25CED">
        <w:rPr>
          <w:rFonts w:ascii="Times New Roman" w:hAnsi="Times New Roman" w:cs="Times New Roman"/>
          <w:sz w:val="24"/>
          <w:szCs w:val="24"/>
        </w:rPr>
        <w:t>expressed by</w:t>
      </w:r>
      <w:r w:rsidR="00EF05A2" w:rsidRPr="00C25CED">
        <w:rPr>
          <w:rFonts w:ascii="Times New Roman" w:hAnsi="Times New Roman" w:cs="Times New Roman"/>
          <w:sz w:val="24"/>
          <w:szCs w:val="24"/>
        </w:rPr>
        <w:t xml:space="preserve"> </w:t>
      </w:r>
      <w:r w:rsidR="000D7118" w:rsidRPr="000D7118">
        <w:rPr>
          <w:rFonts w:ascii="Times New Roman" w:hAnsi="Times New Roman" w:cs="Times New Roman"/>
          <w:smallCaps/>
          <w:sz w:val="24"/>
          <w:szCs w:val="24"/>
        </w:rPr>
        <w:t>dube</w:t>
      </w:r>
      <w:r w:rsidR="000D7118" w:rsidRPr="00C25CED">
        <w:rPr>
          <w:rFonts w:ascii="Times New Roman" w:hAnsi="Times New Roman" w:cs="Times New Roman"/>
          <w:sz w:val="24"/>
          <w:szCs w:val="24"/>
        </w:rPr>
        <w:t xml:space="preserve"> </w:t>
      </w:r>
      <w:r w:rsidR="00EF05A2" w:rsidRPr="00C25CED">
        <w:rPr>
          <w:rFonts w:ascii="Times New Roman" w:hAnsi="Times New Roman" w:cs="Times New Roman"/>
          <w:sz w:val="24"/>
          <w:szCs w:val="24"/>
        </w:rPr>
        <w:t>J i</w:t>
      </w:r>
      <w:r w:rsidR="002049A4" w:rsidRPr="00C25CED">
        <w:rPr>
          <w:rFonts w:ascii="Times New Roman" w:hAnsi="Times New Roman" w:cs="Times New Roman"/>
          <w:sz w:val="24"/>
          <w:szCs w:val="24"/>
        </w:rPr>
        <w:t xml:space="preserve">n </w:t>
      </w:r>
      <w:r w:rsidR="002049A4" w:rsidRPr="00C25CED">
        <w:rPr>
          <w:rFonts w:ascii="Times New Roman" w:hAnsi="Times New Roman" w:cs="Times New Roman"/>
          <w:i/>
          <w:iCs/>
          <w:sz w:val="24"/>
          <w:szCs w:val="24"/>
        </w:rPr>
        <w:t>Sheriff for Zimbabwe</w:t>
      </w:r>
      <w:r w:rsidR="002049A4" w:rsidRPr="00C25CED">
        <w:rPr>
          <w:rFonts w:ascii="Times New Roman" w:hAnsi="Times New Roman" w:cs="Times New Roman"/>
          <w:sz w:val="24"/>
          <w:szCs w:val="24"/>
        </w:rPr>
        <w:t xml:space="preserve"> supra</w:t>
      </w:r>
      <w:r w:rsidR="00D016D6" w:rsidRPr="00C25CED">
        <w:rPr>
          <w:rFonts w:ascii="Times New Roman" w:hAnsi="Times New Roman" w:cs="Times New Roman"/>
          <w:sz w:val="24"/>
          <w:szCs w:val="24"/>
        </w:rPr>
        <w:t xml:space="preserve"> that </w:t>
      </w:r>
      <w:r w:rsidR="002049A4" w:rsidRPr="00C25CED">
        <w:rPr>
          <w:rFonts w:ascii="Times New Roman" w:hAnsi="Times New Roman" w:cs="Times New Roman"/>
          <w:sz w:val="24"/>
          <w:szCs w:val="24"/>
        </w:rPr>
        <w:t>“Courts need to be wary of collusion in proceedings where property attached is found on leased premises”</w:t>
      </w:r>
      <w:r w:rsidR="00D016D6" w:rsidRPr="00C25CED">
        <w:rPr>
          <w:rFonts w:ascii="Times New Roman" w:hAnsi="Times New Roman" w:cs="Times New Roman"/>
          <w:sz w:val="24"/>
          <w:szCs w:val="24"/>
        </w:rPr>
        <w:t xml:space="preserve"> become pertinent and are certainly applicable herein.</w:t>
      </w:r>
    </w:p>
    <w:p w14:paraId="47D5A257" w14:textId="780E37A6" w:rsidR="00B81E04" w:rsidRPr="00C25CED" w:rsidRDefault="00B81E04" w:rsidP="000D7118">
      <w:pPr>
        <w:spacing w:after="0" w:line="360" w:lineRule="auto"/>
        <w:ind w:firstLine="720"/>
        <w:jc w:val="both"/>
        <w:rPr>
          <w:rFonts w:ascii="Times New Roman" w:hAnsi="Times New Roman" w:cs="Times New Roman"/>
          <w:sz w:val="24"/>
          <w:szCs w:val="24"/>
        </w:rPr>
      </w:pPr>
      <w:r w:rsidRPr="00C25CED">
        <w:rPr>
          <w:rFonts w:ascii="Times New Roman" w:hAnsi="Times New Roman" w:cs="Times New Roman"/>
          <w:sz w:val="24"/>
          <w:szCs w:val="24"/>
        </w:rPr>
        <w:t xml:space="preserve">In that regard, it will be incompetent </w:t>
      </w:r>
      <w:r w:rsidR="007D48E7" w:rsidRPr="00C25CED">
        <w:rPr>
          <w:rFonts w:ascii="Times New Roman" w:hAnsi="Times New Roman" w:cs="Times New Roman"/>
          <w:sz w:val="24"/>
          <w:szCs w:val="24"/>
        </w:rPr>
        <w:t xml:space="preserve">for the court and will amount to miscarriage of justice </w:t>
      </w:r>
      <w:r w:rsidRPr="00C25CED">
        <w:rPr>
          <w:rFonts w:ascii="Times New Roman" w:hAnsi="Times New Roman" w:cs="Times New Roman"/>
          <w:sz w:val="24"/>
          <w:szCs w:val="24"/>
        </w:rPr>
        <w:t>where sufficient evidence is adduced</w:t>
      </w:r>
      <w:r w:rsidR="00474293" w:rsidRPr="00C25CED">
        <w:rPr>
          <w:rFonts w:ascii="Times New Roman" w:hAnsi="Times New Roman" w:cs="Times New Roman"/>
          <w:sz w:val="24"/>
          <w:szCs w:val="24"/>
        </w:rPr>
        <w:t>,</w:t>
      </w:r>
      <w:r w:rsidRPr="00C25CED">
        <w:rPr>
          <w:rFonts w:ascii="Times New Roman" w:hAnsi="Times New Roman" w:cs="Times New Roman"/>
          <w:sz w:val="24"/>
          <w:szCs w:val="24"/>
        </w:rPr>
        <w:t xml:space="preserve"> to declare ownership </w:t>
      </w:r>
      <w:r w:rsidR="007D48E7" w:rsidRPr="00C25CED">
        <w:rPr>
          <w:rFonts w:ascii="Times New Roman" w:hAnsi="Times New Roman" w:cs="Times New Roman"/>
          <w:sz w:val="24"/>
          <w:szCs w:val="24"/>
        </w:rPr>
        <w:t xml:space="preserve">rights of the trucks to the </w:t>
      </w:r>
      <w:r w:rsidR="000D7118">
        <w:rPr>
          <w:rFonts w:ascii="Times New Roman" w:hAnsi="Times New Roman" w:cs="Times New Roman"/>
          <w:sz w:val="24"/>
          <w:szCs w:val="24"/>
        </w:rPr>
        <w:t>first</w:t>
      </w:r>
      <w:r w:rsidR="007D48E7" w:rsidRPr="00C25CED">
        <w:rPr>
          <w:rFonts w:ascii="Times New Roman" w:hAnsi="Times New Roman" w:cs="Times New Roman"/>
          <w:sz w:val="24"/>
          <w:szCs w:val="24"/>
        </w:rPr>
        <w:t xml:space="preserve"> Claimant.</w:t>
      </w:r>
    </w:p>
    <w:p w14:paraId="2B58E0BA" w14:textId="2EB383A4" w:rsidR="00B22F40" w:rsidRPr="00C25CED" w:rsidRDefault="00255CDE" w:rsidP="000D7118">
      <w:pPr>
        <w:spacing w:after="0" w:line="360" w:lineRule="auto"/>
        <w:ind w:firstLine="720"/>
        <w:jc w:val="both"/>
        <w:rPr>
          <w:rFonts w:ascii="Times New Roman" w:hAnsi="Times New Roman" w:cs="Times New Roman"/>
          <w:sz w:val="24"/>
          <w:szCs w:val="24"/>
        </w:rPr>
      </w:pPr>
      <w:r w:rsidRPr="00C25CED">
        <w:rPr>
          <w:rFonts w:ascii="Times New Roman" w:hAnsi="Times New Roman" w:cs="Times New Roman"/>
          <w:sz w:val="24"/>
          <w:szCs w:val="24"/>
        </w:rPr>
        <w:t xml:space="preserve">Pertaining </w:t>
      </w:r>
      <w:r w:rsidR="000D7118">
        <w:rPr>
          <w:rFonts w:ascii="Times New Roman" w:hAnsi="Times New Roman" w:cs="Times New Roman"/>
          <w:sz w:val="24"/>
          <w:szCs w:val="24"/>
        </w:rPr>
        <w:t>second</w:t>
      </w:r>
      <w:r w:rsidRPr="00C25CED">
        <w:rPr>
          <w:rFonts w:ascii="Times New Roman" w:hAnsi="Times New Roman" w:cs="Times New Roman"/>
          <w:sz w:val="24"/>
          <w:szCs w:val="24"/>
        </w:rPr>
        <w:t xml:space="preserve"> claimant’s claim, production of moto</w:t>
      </w:r>
      <w:r w:rsidR="00D31521" w:rsidRPr="00C25CED">
        <w:rPr>
          <w:rFonts w:ascii="Times New Roman" w:hAnsi="Times New Roman" w:cs="Times New Roman"/>
          <w:sz w:val="24"/>
          <w:szCs w:val="24"/>
        </w:rPr>
        <w:t xml:space="preserve">r vehicle </w:t>
      </w:r>
      <w:r w:rsidR="00524C45" w:rsidRPr="00C25CED">
        <w:rPr>
          <w:rFonts w:ascii="Times New Roman" w:hAnsi="Times New Roman" w:cs="Times New Roman"/>
          <w:sz w:val="24"/>
          <w:szCs w:val="24"/>
        </w:rPr>
        <w:t>enquiry forms</w:t>
      </w:r>
      <w:r w:rsidR="005315BD" w:rsidRPr="00C25CED">
        <w:rPr>
          <w:rFonts w:ascii="Times New Roman" w:hAnsi="Times New Roman" w:cs="Times New Roman"/>
          <w:sz w:val="24"/>
          <w:szCs w:val="24"/>
        </w:rPr>
        <w:t xml:space="preserve"> from Central Vehicle Registry </w:t>
      </w:r>
      <w:r w:rsidR="000F6C80" w:rsidRPr="00C25CED">
        <w:rPr>
          <w:rFonts w:ascii="Times New Roman" w:hAnsi="Times New Roman" w:cs="Times New Roman"/>
          <w:sz w:val="24"/>
          <w:szCs w:val="24"/>
        </w:rPr>
        <w:t xml:space="preserve">and registration books </w:t>
      </w:r>
      <w:r w:rsidR="005315BD" w:rsidRPr="00C25CED">
        <w:rPr>
          <w:rFonts w:ascii="Times New Roman" w:hAnsi="Times New Roman" w:cs="Times New Roman"/>
          <w:sz w:val="24"/>
          <w:szCs w:val="24"/>
        </w:rPr>
        <w:t xml:space="preserve">to the effect that </w:t>
      </w:r>
      <w:r w:rsidR="00E04796" w:rsidRPr="00C25CED">
        <w:rPr>
          <w:rFonts w:ascii="Times New Roman" w:hAnsi="Times New Roman" w:cs="Times New Roman"/>
          <w:sz w:val="24"/>
          <w:szCs w:val="24"/>
        </w:rPr>
        <w:t xml:space="preserve">some of </w:t>
      </w:r>
      <w:r w:rsidR="005315BD" w:rsidRPr="00C25CED">
        <w:rPr>
          <w:rFonts w:ascii="Times New Roman" w:hAnsi="Times New Roman" w:cs="Times New Roman"/>
          <w:sz w:val="24"/>
          <w:szCs w:val="24"/>
        </w:rPr>
        <w:t xml:space="preserve">the motor vehicles are registered in its </w:t>
      </w:r>
      <w:r w:rsidR="00B22F40" w:rsidRPr="00C25CED">
        <w:rPr>
          <w:rFonts w:ascii="Times New Roman" w:hAnsi="Times New Roman" w:cs="Times New Roman"/>
          <w:sz w:val="24"/>
          <w:szCs w:val="24"/>
        </w:rPr>
        <w:t>name from the date of import</w:t>
      </w:r>
      <w:r w:rsidRPr="00C25CED">
        <w:rPr>
          <w:rFonts w:ascii="Times New Roman" w:hAnsi="Times New Roman" w:cs="Times New Roman"/>
          <w:sz w:val="24"/>
          <w:szCs w:val="24"/>
        </w:rPr>
        <w:t xml:space="preserve"> was made.</w:t>
      </w:r>
      <w:r w:rsidR="000D7118">
        <w:rPr>
          <w:rFonts w:ascii="Times New Roman" w:hAnsi="Times New Roman" w:cs="Times New Roman"/>
          <w:sz w:val="24"/>
          <w:szCs w:val="24"/>
        </w:rPr>
        <w:t xml:space="preserve"> </w:t>
      </w:r>
      <w:r w:rsidR="005315BD" w:rsidRPr="00C25CED">
        <w:rPr>
          <w:rFonts w:ascii="Times New Roman" w:hAnsi="Times New Roman" w:cs="Times New Roman"/>
          <w:sz w:val="24"/>
          <w:szCs w:val="24"/>
        </w:rPr>
        <w:t xml:space="preserve"> </w:t>
      </w:r>
      <w:r w:rsidR="00B22F40" w:rsidRPr="00C25CED">
        <w:rPr>
          <w:rFonts w:ascii="Times New Roman" w:hAnsi="Times New Roman" w:cs="Times New Roman"/>
          <w:sz w:val="24"/>
          <w:szCs w:val="24"/>
        </w:rPr>
        <w:t xml:space="preserve">From the </w:t>
      </w:r>
      <w:r w:rsidR="000F6C80" w:rsidRPr="00C25CED">
        <w:rPr>
          <w:rFonts w:ascii="Times New Roman" w:hAnsi="Times New Roman" w:cs="Times New Roman"/>
          <w:sz w:val="24"/>
          <w:szCs w:val="24"/>
        </w:rPr>
        <w:t>registration books</w:t>
      </w:r>
      <w:r w:rsidR="00B22F40" w:rsidRPr="00C25CED">
        <w:rPr>
          <w:rFonts w:ascii="Times New Roman" w:hAnsi="Times New Roman" w:cs="Times New Roman"/>
          <w:sz w:val="24"/>
          <w:szCs w:val="24"/>
        </w:rPr>
        <w:t xml:space="preserve"> it shows that </w:t>
      </w:r>
      <w:r w:rsidR="00E04796" w:rsidRPr="00C25CED">
        <w:rPr>
          <w:rFonts w:ascii="Times New Roman" w:hAnsi="Times New Roman" w:cs="Times New Roman"/>
          <w:sz w:val="24"/>
          <w:szCs w:val="24"/>
        </w:rPr>
        <w:t xml:space="preserve">the following trucks were registered in 2015 in the name of the </w:t>
      </w:r>
      <w:r w:rsidR="000D7118">
        <w:rPr>
          <w:rFonts w:ascii="Times New Roman" w:hAnsi="Times New Roman" w:cs="Times New Roman"/>
          <w:sz w:val="24"/>
          <w:szCs w:val="24"/>
        </w:rPr>
        <w:t xml:space="preserve">first </w:t>
      </w:r>
      <w:r w:rsidR="00E04796" w:rsidRPr="00C25CED">
        <w:rPr>
          <w:rFonts w:ascii="Times New Roman" w:hAnsi="Times New Roman" w:cs="Times New Roman"/>
          <w:sz w:val="24"/>
          <w:szCs w:val="24"/>
        </w:rPr>
        <w:t>Claimant;</w:t>
      </w:r>
      <w:r w:rsidR="008871F4" w:rsidRPr="00C25CED">
        <w:rPr>
          <w:rFonts w:ascii="Times New Roman" w:hAnsi="Times New Roman" w:cs="Times New Roman"/>
          <w:sz w:val="24"/>
          <w:szCs w:val="24"/>
        </w:rPr>
        <w:t xml:space="preserve"> </w:t>
      </w:r>
      <w:r w:rsidR="000F6C80" w:rsidRPr="00C25CED">
        <w:rPr>
          <w:rFonts w:ascii="Times New Roman" w:hAnsi="Times New Roman" w:cs="Times New Roman"/>
          <w:sz w:val="24"/>
          <w:szCs w:val="24"/>
        </w:rPr>
        <w:t xml:space="preserve">ADS </w:t>
      </w:r>
      <w:r w:rsidR="00E04796" w:rsidRPr="00C25CED">
        <w:rPr>
          <w:rFonts w:ascii="Times New Roman" w:hAnsi="Times New Roman" w:cs="Times New Roman"/>
          <w:sz w:val="24"/>
          <w:szCs w:val="24"/>
        </w:rPr>
        <w:t>4582, ADS</w:t>
      </w:r>
      <w:r w:rsidR="00124FF1" w:rsidRPr="00C25CED">
        <w:rPr>
          <w:rFonts w:ascii="Times New Roman" w:hAnsi="Times New Roman" w:cs="Times New Roman"/>
          <w:sz w:val="24"/>
          <w:szCs w:val="24"/>
        </w:rPr>
        <w:t xml:space="preserve"> 4584, </w:t>
      </w:r>
      <w:r w:rsidR="001B17B5" w:rsidRPr="00C25CED">
        <w:rPr>
          <w:rFonts w:ascii="Times New Roman" w:hAnsi="Times New Roman" w:cs="Times New Roman"/>
          <w:sz w:val="24"/>
          <w:szCs w:val="24"/>
        </w:rPr>
        <w:t>ADS 485</w:t>
      </w:r>
      <w:r w:rsidR="008871F4" w:rsidRPr="00C25CED">
        <w:rPr>
          <w:rFonts w:ascii="Times New Roman" w:hAnsi="Times New Roman" w:cs="Times New Roman"/>
          <w:sz w:val="24"/>
          <w:szCs w:val="24"/>
        </w:rPr>
        <w:t>4</w:t>
      </w:r>
      <w:r w:rsidR="001B17B5" w:rsidRPr="00C25CED">
        <w:rPr>
          <w:rFonts w:ascii="Times New Roman" w:hAnsi="Times New Roman" w:cs="Times New Roman"/>
          <w:sz w:val="24"/>
          <w:szCs w:val="24"/>
        </w:rPr>
        <w:t xml:space="preserve">, ADS </w:t>
      </w:r>
      <w:r w:rsidR="008871F4" w:rsidRPr="00C25CED">
        <w:rPr>
          <w:rFonts w:ascii="Times New Roman" w:hAnsi="Times New Roman" w:cs="Times New Roman"/>
          <w:sz w:val="24"/>
          <w:szCs w:val="24"/>
        </w:rPr>
        <w:t>4585</w:t>
      </w:r>
      <w:r w:rsidR="001B17B5" w:rsidRPr="00C25CED">
        <w:rPr>
          <w:rFonts w:ascii="Times New Roman" w:hAnsi="Times New Roman" w:cs="Times New Roman"/>
          <w:sz w:val="24"/>
          <w:szCs w:val="24"/>
        </w:rPr>
        <w:t xml:space="preserve">, </w:t>
      </w:r>
      <w:r w:rsidR="00124FF1" w:rsidRPr="00C25CED">
        <w:rPr>
          <w:rFonts w:ascii="Times New Roman" w:hAnsi="Times New Roman" w:cs="Times New Roman"/>
          <w:sz w:val="24"/>
          <w:szCs w:val="24"/>
        </w:rPr>
        <w:t xml:space="preserve">ADS </w:t>
      </w:r>
      <w:r w:rsidR="008871F4" w:rsidRPr="00C25CED">
        <w:rPr>
          <w:rFonts w:ascii="Times New Roman" w:hAnsi="Times New Roman" w:cs="Times New Roman"/>
          <w:sz w:val="24"/>
          <w:szCs w:val="24"/>
        </w:rPr>
        <w:t>3991</w:t>
      </w:r>
      <w:r w:rsidRPr="00C25CED">
        <w:rPr>
          <w:rFonts w:ascii="Times New Roman" w:hAnsi="Times New Roman" w:cs="Times New Roman"/>
          <w:sz w:val="24"/>
          <w:szCs w:val="24"/>
        </w:rPr>
        <w:t xml:space="preserve"> and </w:t>
      </w:r>
      <w:r w:rsidR="008871F4" w:rsidRPr="00C25CED">
        <w:rPr>
          <w:rFonts w:ascii="Times New Roman" w:hAnsi="Times New Roman" w:cs="Times New Roman"/>
          <w:sz w:val="24"/>
          <w:szCs w:val="24"/>
        </w:rPr>
        <w:t>ADS 4640</w:t>
      </w:r>
      <w:r w:rsidRPr="00C25CED">
        <w:rPr>
          <w:rFonts w:ascii="Times New Roman" w:hAnsi="Times New Roman" w:cs="Times New Roman"/>
          <w:sz w:val="24"/>
          <w:szCs w:val="24"/>
        </w:rPr>
        <w:t>.</w:t>
      </w:r>
      <w:r w:rsidR="008871F4" w:rsidRPr="00C25CED">
        <w:rPr>
          <w:rFonts w:ascii="Times New Roman" w:hAnsi="Times New Roman" w:cs="Times New Roman"/>
          <w:sz w:val="24"/>
          <w:szCs w:val="24"/>
        </w:rPr>
        <w:t xml:space="preserve"> </w:t>
      </w:r>
      <w:r w:rsidRPr="00C25CED">
        <w:rPr>
          <w:rFonts w:ascii="Times New Roman" w:hAnsi="Times New Roman" w:cs="Times New Roman"/>
          <w:sz w:val="24"/>
          <w:szCs w:val="24"/>
        </w:rPr>
        <w:t xml:space="preserve">The vehicle </w:t>
      </w:r>
      <w:r w:rsidR="008871F4" w:rsidRPr="00C25CED">
        <w:rPr>
          <w:rFonts w:ascii="Times New Roman" w:hAnsi="Times New Roman" w:cs="Times New Roman"/>
          <w:sz w:val="24"/>
          <w:szCs w:val="24"/>
        </w:rPr>
        <w:t xml:space="preserve">ADZ 9979 was registered in the name of the </w:t>
      </w:r>
      <w:r w:rsidR="000D7118">
        <w:rPr>
          <w:rFonts w:ascii="Times New Roman" w:hAnsi="Times New Roman" w:cs="Times New Roman"/>
          <w:sz w:val="24"/>
          <w:szCs w:val="24"/>
        </w:rPr>
        <w:t xml:space="preserve">first </w:t>
      </w:r>
      <w:r w:rsidR="008871F4" w:rsidRPr="00C25CED">
        <w:rPr>
          <w:rFonts w:ascii="Times New Roman" w:hAnsi="Times New Roman" w:cs="Times New Roman"/>
          <w:sz w:val="24"/>
          <w:szCs w:val="24"/>
        </w:rPr>
        <w:t xml:space="preserve">Claimant on 27 June 2016 and AEU 0526 was registered in the name of the </w:t>
      </w:r>
      <w:r w:rsidR="000D7118">
        <w:rPr>
          <w:rFonts w:ascii="Times New Roman" w:hAnsi="Times New Roman" w:cs="Times New Roman"/>
          <w:sz w:val="24"/>
          <w:szCs w:val="24"/>
        </w:rPr>
        <w:t xml:space="preserve">second </w:t>
      </w:r>
      <w:r w:rsidR="008871F4" w:rsidRPr="00C25CED">
        <w:rPr>
          <w:rFonts w:ascii="Times New Roman" w:hAnsi="Times New Roman" w:cs="Times New Roman"/>
          <w:sz w:val="24"/>
          <w:szCs w:val="24"/>
        </w:rPr>
        <w:t>Claimant in 31 May 2018</w:t>
      </w:r>
      <w:r w:rsidR="00E04796" w:rsidRPr="00C25CED">
        <w:rPr>
          <w:rFonts w:ascii="Times New Roman" w:hAnsi="Times New Roman" w:cs="Times New Roman"/>
          <w:sz w:val="24"/>
          <w:szCs w:val="24"/>
        </w:rPr>
        <w:t xml:space="preserve">. </w:t>
      </w:r>
      <w:r w:rsidR="001C5252" w:rsidRPr="00C25CED">
        <w:rPr>
          <w:rFonts w:ascii="Times New Roman" w:hAnsi="Times New Roman" w:cs="Times New Roman"/>
          <w:sz w:val="24"/>
          <w:szCs w:val="24"/>
        </w:rPr>
        <w:t xml:space="preserve">It is apparent that these trucks were registered way before the cause of action that led to the default judgement and writ of execution arose. </w:t>
      </w:r>
      <w:r w:rsidR="000D7118">
        <w:rPr>
          <w:rFonts w:ascii="Times New Roman" w:hAnsi="Times New Roman" w:cs="Times New Roman"/>
          <w:sz w:val="24"/>
          <w:szCs w:val="24"/>
        </w:rPr>
        <w:t xml:space="preserve"> </w:t>
      </w:r>
      <w:r w:rsidR="001C5252" w:rsidRPr="00C25CED">
        <w:rPr>
          <w:rFonts w:ascii="Times New Roman" w:hAnsi="Times New Roman" w:cs="Times New Roman"/>
          <w:sz w:val="24"/>
          <w:szCs w:val="24"/>
        </w:rPr>
        <w:t xml:space="preserve">The court is cognizant of the fact that registration books are not </w:t>
      </w:r>
      <w:r w:rsidRPr="00C25CED">
        <w:rPr>
          <w:rFonts w:ascii="Times New Roman" w:hAnsi="Times New Roman" w:cs="Times New Roman"/>
          <w:i/>
          <w:iCs/>
          <w:sz w:val="24"/>
          <w:szCs w:val="24"/>
        </w:rPr>
        <w:t>per se</w:t>
      </w:r>
      <w:r w:rsidRPr="00C25CED">
        <w:rPr>
          <w:rFonts w:ascii="Times New Roman" w:hAnsi="Times New Roman" w:cs="Times New Roman"/>
          <w:sz w:val="24"/>
          <w:szCs w:val="24"/>
        </w:rPr>
        <w:t xml:space="preserve"> </w:t>
      </w:r>
      <w:r w:rsidR="001C5252" w:rsidRPr="00C25CED">
        <w:rPr>
          <w:rFonts w:ascii="Times New Roman" w:hAnsi="Times New Roman" w:cs="Times New Roman"/>
          <w:sz w:val="24"/>
          <w:szCs w:val="24"/>
        </w:rPr>
        <w:t>proof of ownership</w:t>
      </w:r>
      <w:r w:rsidR="00246298" w:rsidRPr="00C25CED">
        <w:rPr>
          <w:rFonts w:ascii="Times New Roman" w:hAnsi="Times New Roman" w:cs="Times New Roman"/>
          <w:sz w:val="24"/>
          <w:szCs w:val="24"/>
        </w:rPr>
        <w:t>,</w:t>
      </w:r>
      <w:r w:rsidRPr="00C25CED">
        <w:rPr>
          <w:rFonts w:ascii="Times New Roman" w:hAnsi="Times New Roman" w:cs="Times New Roman"/>
          <w:sz w:val="24"/>
          <w:szCs w:val="24"/>
        </w:rPr>
        <w:t xml:space="preserve"> however the facts surrounding procurement and registration of these </w:t>
      </w:r>
      <w:r w:rsidR="00570C67" w:rsidRPr="00C25CED">
        <w:rPr>
          <w:rFonts w:ascii="Times New Roman" w:hAnsi="Times New Roman" w:cs="Times New Roman"/>
          <w:sz w:val="24"/>
          <w:szCs w:val="24"/>
        </w:rPr>
        <w:t>vehicles</w:t>
      </w:r>
      <w:r w:rsidRPr="00C25CED">
        <w:rPr>
          <w:rFonts w:ascii="Times New Roman" w:hAnsi="Times New Roman" w:cs="Times New Roman"/>
          <w:sz w:val="24"/>
          <w:szCs w:val="24"/>
        </w:rPr>
        <w:t xml:space="preserve"> are such as to convince the court that no collusion </w:t>
      </w:r>
      <w:r w:rsidRPr="00C25CED">
        <w:rPr>
          <w:rFonts w:ascii="Times New Roman" w:hAnsi="Times New Roman" w:cs="Times New Roman"/>
          <w:sz w:val="24"/>
          <w:szCs w:val="24"/>
        </w:rPr>
        <w:lastRenderedPageBreak/>
        <w:t xml:space="preserve">could have </w:t>
      </w:r>
      <w:r w:rsidR="00570C67" w:rsidRPr="00C25CED">
        <w:rPr>
          <w:rFonts w:ascii="Times New Roman" w:hAnsi="Times New Roman" w:cs="Times New Roman"/>
          <w:sz w:val="24"/>
          <w:szCs w:val="24"/>
        </w:rPr>
        <w:t>occurred</w:t>
      </w:r>
      <w:r w:rsidR="001C5252" w:rsidRPr="00C25CED">
        <w:rPr>
          <w:rFonts w:ascii="Times New Roman" w:hAnsi="Times New Roman" w:cs="Times New Roman"/>
          <w:sz w:val="24"/>
          <w:szCs w:val="24"/>
        </w:rPr>
        <w:t>. Th</w:t>
      </w:r>
      <w:r w:rsidRPr="00C25CED">
        <w:rPr>
          <w:rFonts w:ascii="Times New Roman" w:hAnsi="Times New Roman" w:cs="Times New Roman"/>
          <w:sz w:val="24"/>
          <w:szCs w:val="24"/>
        </w:rPr>
        <w:t>is is because jud</w:t>
      </w:r>
      <w:r w:rsidR="001C5252" w:rsidRPr="00C25CED">
        <w:rPr>
          <w:rFonts w:ascii="Times New Roman" w:hAnsi="Times New Roman" w:cs="Times New Roman"/>
          <w:sz w:val="24"/>
          <w:szCs w:val="24"/>
        </w:rPr>
        <w:t xml:space="preserve">ging from the time the trucks were registered in the name of the </w:t>
      </w:r>
      <w:r w:rsidR="000D7118">
        <w:rPr>
          <w:rFonts w:ascii="Times New Roman" w:hAnsi="Times New Roman" w:cs="Times New Roman"/>
          <w:sz w:val="24"/>
          <w:szCs w:val="24"/>
        </w:rPr>
        <w:t>second</w:t>
      </w:r>
      <w:r w:rsidR="001C5252" w:rsidRPr="00C25CED">
        <w:rPr>
          <w:rFonts w:ascii="Times New Roman" w:hAnsi="Times New Roman" w:cs="Times New Roman"/>
          <w:sz w:val="24"/>
          <w:szCs w:val="24"/>
        </w:rPr>
        <w:t xml:space="preserve"> Claimant upon importation</w:t>
      </w:r>
      <w:r w:rsidR="00C57EAC" w:rsidRPr="00C25CED">
        <w:rPr>
          <w:rFonts w:ascii="Times New Roman" w:hAnsi="Times New Roman" w:cs="Times New Roman"/>
          <w:sz w:val="24"/>
          <w:szCs w:val="24"/>
        </w:rPr>
        <w:t xml:space="preserve"> to the time the cause of action arose</w:t>
      </w:r>
      <w:r w:rsidR="001C5252" w:rsidRPr="00C25CED">
        <w:rPr>
          <w:rFonts w:ascii="Times New Roman" w:hAnsi="Times New Roman" w:cs="Times New Roman"/>
          <w:sz w:val="24"/>
          <w:szCs w:val="24"/>
        </w:rPr>
        <w:t>,</w:t>
      </w:r>
      <w:r w:rsidR="00C57EAC" w:rsidRPr="00C25CED">
        <w:rPr>
          <w:rFonts w:ascii="Times New Roman" w:hAnsi="Times New Roman" w:cs="Times New Roman"/>
          <w:sz w:val="24"/>
          <w:szCs w:val="24"/>
        </w:rPr>
        <w:t xml:space="preserve"> the </w:t>
      </w:r>
      <w:r w:rsidR="000D7118">
        <w:rPr>
          <w:rFonts w:ascii="Times New Roman" w:hAnsi="Times New Roman" w:cs="Times New Roman"/>
          <w:sz w:val="24"/>
          <w:szCs w:val="24"/>
        </w:rPr>
        <w:t>second</w:t>
      </w:r>
      <w:r w:rsidR="008871F4" w:rsidRPr="00C25CED">
        <w:rPr>
          <w:rFonts w:ascii="Times New Roman" w:hAnsi="Times New Roman" w:cs="Times New Roman"/>
          <w:sz w:val="24"/>
          <w:szCs w:val="24"/>
        </w:rPr>
        <w:t xml:space="preserve"> </w:t>
      </w:r>
      <w:r w:rsidR="00C57EAC" w:rsidRPr="00C25CED">
        <w:rPr>
          <w:rFonts w:ascii="Times New Roman" w:hAnsi="Times New Roman" w:cs="Times New Roman"/>
          <w:sz w:val="24"/>
          <w:szCs w:val="24"/>
        </w:rPr>
        <w:t xml:space="preserve">Claimant </w:t>
      </w:r>
      <w:r w:rsidR="001C5252" w:rsidRPr="00C25CED">
        <w:rPr>
          <w:rFonts w:ascii="Times New Roman" w:hAnsi="Times New Roman" w:cs="Times New Roman"/>
          <w:sz w:val="24"/>
          <w:szCs w:val="24"/>
        </w:rPr>
        <w:t>could not have pre</w:t>
      </w:r>
      <w:r w:rsidRPr="00C25CED">
        <w:rPr>
          <w:rFonts w:ascii="Times New Roman" w:hAnsi="Times New Roman" w:cs="Times New Roman"/>
          <w:sz w:val="24"/>
          <w:szCs w:val="24"/>
        </w:rPr>
        <w:t>-</w:t>
      </w:r>
      <w:r w:rsidR="001C5252" w:rsidRPr="00C25CED">
        <w:rPr>
          <w:rFonts w:ascii="Times New Roman" w:hAnsi="Times New Roman" w:cs="Times New Roman"/>
          <w:sz w:val="24"/>
          <w:szCs w:val="24"/>
        </w:rPr>
        <w:t xml:space="preserve">empted that </w:t>
      </w:r>
      <w:r w:rsidR="00570C67" w:rsidRPr="00C25CED">
        <w:rPr>
          <w:rFonts w:ascii="Times New Roman" w:hAnsi="Times New Roman" w:cs="Times New Roman"/>
          <w:sz w:val="24"/>
          <w:szCs w:val="24"/>
        </w:rPr>
        <w:t>default judgment leading to execution would occur.</w:t>
      </w:r>
      <w:r w:rsidR="001C5252" w:rsidRPr="00C25CED">
        <w:rPr>
          <w:rFonts w:ascii="Times New Roman" w:hAnsi="Times New Roman" w:cs="Times New Roman"/>
          <w:sz w:val="24"/>
          <w:szCs w:val="24"/>
        </w:rPr>
        <w:t xml:space="preserve"> </w:t>
      </w:r>
      <w:r w:rsidR="00570C67" w:rsidRPr="00C25CED">
        <w:rPr>
          <w:rFonts w:ascii="Times New Roman" w:hAnsi="Times New Roman" w:cs="Times New Roman"/>
          <w:sz w:val="24"/>
          <w:szCs w:val="24"/>
        </w:rPr>
        <w:t xml:space="preserve">In that regard the court is satisfied that the aforegoing listed trucks belong to the </w:t>
      </w:r>
      <w:r w:rsidR="000D7118">
        <w:rPr>
          <w:rFonts w:ascii="Times New Roman" w:hAnsi="Times New Roman" w:cs="Times New Roman"/>
          <w:sz w:val="24"/>
          <w:szCs w:val="24"/>
        </w:rPr>
        <w:t xml:space="preserve">second </w:t>
      </w:r>
      <w:r w:rsidR="00570C67" w:rsidRPr="00C25CED">
        <w:rPr>
          <w:rFonts w:ascii="Times New Roman" w:hAnsi="Times New Roman" w:cs="Times New Roman"/>
          <w:sz w:val="24"/>
          <w:szCs w:val="24"/>
        </w:rPr>
        <w:t>claimant.</w:t>
      </w:r>
    </w:p>
    <w:p w14:paraId="2B8C2646" w14:textId="4B91AE47" w:rsidR="00857FB8" w:rsidRPr="00C25CED" w:rsidRDefault="0008457E" w:rsidP="000D7118">
      <w:pPr>
        <w:spacing w:after="0" w:line="360" w:lineRule="auto"/>
        <w:ind w:firstLine="720"/>
        <w:jc w:val="both"/>
        <w:rPr>
          <w:rFonts w:ascii="Times New Roman" w:hAnsi="Times New Roman" w:cs="Times New Roman"/>
          <w:sz w:val="24"/>
          <w:szCs w:val="24"/>
        </w:rPr>
      </w:pPr>
      <w:r w:rsidRPr="00C25CED">
        <w:rPr>
          <w:rFonts w:ascii="Times New Roman" w:hAnsi="Times New Roman" w:cs="Times New Roman"/>
          <w:sz w:val="24"/>
          <w:szCs w:val="24"/>
        </w:rPr>
        <w:t xml:space="preserve">An exception is with </w:t>
      </w:r>
      <w:r w:rsidR="00C57EAC" w:rsidRPr="00C25CED">
        <w:rPr>
          <w:rFonts w:ascii="Times New Roman" w:hAnsi="Times New Roman" w:cs="Times New Roman"/>
          <w:sz w:val="24"/>
          <w:szCs w:val="24"/>
        </w:rPr>
        <w:t xml:space="preserve">ADS 4854 with chassis number 1FUJAWCG7BLAY9253 which was previously registered in the name of Biltrans Services (PVT) LTD since 29 December 2015 and was then registered in the name of the </w:t>
      </w:r>
      <w:r w:rsidR="000D7118">
        <w:rPr>
          <w:rFonts w:ascii="Times New Roman" w:hAnsi="Times New Roman" w:cs="Times New Roman"/>
          <w:sz w:val="24"/>
          <w:szCs w:val="24"/>
        </w:rPr>
        <w:t>second</w:t>
      </w:r>
      <w:r w:rsidR="00C57EAC" w:rsidRPr="00C25CED">
        <w:rPr>
          <w:rFonts w:ascii="Times New Roman" w:hAnsi="Times New Roman" w:cs="Times New Roman"/>
          <w:sz w:val="24"/>
          <w:szCs w:val="24"/>
        </w:rPr>
        <w:t xml:space="preserve"> Claimant from 8 June 2022</w:t>
      </w:r>
      <w:r w:rsidR="0013697C" w:rsidRPr="00C25CED">
        <w:rPr>
          <w:rFonts w:ascii="Times New Roman" w:hAnsi="Times New Roman" w:cs="Times New Roman"/>
          <w:sz w:val="24"/>
          <w:szCs w:val="24"/>
        </w:rPr>
        <w:t xml:space="preserve"> as per the </w:t>
      </w:r>
      <w:r w:rsidR="000943F2" w:rsidRPr="00C25CED">
        <w:rPr>
          <w:rFonts w:ascii="Times New Roman" w:hAnsi="Times New Roman" w:cs="Times New Roman"/>
          <w:sz w:val="24"/>
          <w:szCs w:val="24"/>
        </w:rPr>
        <w:t>Motor vehicle</w:t>
      </w:r>
      <w:r w:rsidR="0013697C" w:rsidRPr="00C25CED">
        <w:rPr>
          <w:rFonts w:ascii="Times New Roman" w:hAnsi="Times New Roman" w:cs="Times New Roman"/>
          <w:sz w:val="24"/>
          <w:szCs w:val="24"/>
        </w:rPr>
        <w:t xml:space="preserve"> Enquiry Forms from Central Vehicle Registry.</w:t>
      </w:r>
      <w:r w:rsidR="00C57EAC" w:rsidRPr="00C25CED">
        <w:rPr>
          <w:rFonts w:ascii="Times New Roman" w:hAnsi="Times New Roman" w:cs="Times New Roman"/>
          <w:sz w:val="24"/>
          <w:szCs w:val="24"/>
        </w:rPr>
        <w:t xml:space="preserve"> </w:t>
      </w:r>
      <w:r w:rsidR="000D7118">
        <w:rPr>
          <w:rFonts w:ascii="Times New Roman" w:hAnsi="Times New Roman" w:cs="Times New Roman"/>
          <w:sz w:val="24"/>
          <w:szCs w:val="24"/>
        </w:rPr>
        <w:t xml:space="preserve"> </w:t>
      </w:r>
      <w:r w:rsidR="00C57EAC" w:rsidRPr="00C25CED">
        <w:rPr>
          <w:rFonts w:ascii="Times New Roman" w:hAnsi="Times New Roman" w:cs="Times New Roman"/>
          <w:sz w:val="24"/>
          <w:szCs w:val="24"/>
        </w:rPr>
        <w:t>No proof of the agreement of sale</w:t>
      </w:r>
      <w:r w:rsidR="0013697C" w:rsidRPr="00C25CED">
        <w:rPr>
          <w:rFonts w:ascii="Times New Roman" w:hAnsi="Times New Roman" w:cs="Times New Roman"/>
          <w:sz w:val="24"/>
          <w:szCs w:val="24"/>
        </w:rPr>
        <w:t xml:space="preserve">, </w:t>
      </w:r>
      <w:r w:rsidR="00C57EAC" w:rsidRPr="00C25CED">
        <w:rPr>
          <w:rFonts w:ascii="Times New Roman" w:hAnsi="Times New Roman" w:cs="Times New Roman"/>
          <w:sz w:val="24"/>
          <w:szCs w:val="24"/>
        </w:rPr>
        <w:t>proof o</w:t>
      </w:r>
      <w:r w:rsidR="00570C67" w:rsidRPr="00C25CED">
        <w:rPr>
          <w:rFonts w:ascii="Times New Roman" w:hAnsi="Times New Roman" w:cs="Times New Roman"/>
          <w:sz w:val="24"/>
          <w:szCs w:val="24"/>
        </w:rPr>
        <w:t>f</w:t>
      </w:r>
      <w:r w:rsidR="00C57EAC" w:rsidRPr="00C25CED">
        <w:rPr>
          <w:rFonts w:ascii="Times New Roman" w:hAnsi="Times New Roman" w:cs="Times New Roman"/>
          <w:sz w:val="24"/>
          <w:szCs w:val="24"/>
        </w:rPr>
        <w:t xml:space="preserve"> payment </w:t>
      </w:r>
      <w:r w:rsidR="0013697C" w:rsidRPr="00C25CED">
        <w:rPr>
          <w:rFonts w:ascii="Times New Roman" w:hAnsi="Times New Roman" w:cs="Times New Roman"/>
          <w:sz w:val="24"/>
          <w:szCs w:val="24"/>
        </w:rPr>
        <w:t xml:space="preserve">or proof of transfer </w:t>
      </w:r>
      <w:r w:rsidR="00C57EAC" w:rsidRPr="00C25CED">
        <w:rPr>
          <w:rFonts w:ascii="Times New Roman" w:hAnsi="Times New Roman" w:cs="Times New Roman"/>
          <w:sz w:val="24"/>
          <w:szCs w:val="24"/>
        </w:rPr>
        <w:t xml:space="preserve">which supports the fact that the judgement debtor sold the truck to the </w:t>
      </w:r>
      <w:r w:rsidR="000D7118">
        <w:rPr>
          <w:rFonts w:ascii="Times New Roman" w:hAnsi="Times New Roman" w:cs="Times New Roman"/>
          <w:sz w:val="24"/>
          <w:szCs w:val="24"/>
        </w:rPr>
        <w:t xml:space="preserve">second </w:t>
      </w:r>
      <w:r w:rsidR="00C57EAC" w:rsidRPr="00C25CED">
        <w:rPr>
          <w:rFonts w:ascii="Times New Roman" w:hAnsi="Times New Roman" w:cs="Times New Roman"/>
          <w:sz w:val="24"/>
          <w:szCs w:val="24"/>
        </w:rPr>
        <w:t xml:space="preserve">Claimant was made available to the court. </w:t>
      </w:r>
      <w:r w:rsidR="000D7118">
        <w:rPr>
          <w:rFonts w:ascii="Times New Roman" w:hAnsi="Times New Roman" w:cs="Times New Roman"/>
          <w:sz w:val="24"/>
          <w:szCs w:val="24"/>
        </w:rPr>
        <w:t xml:space="preserve"> </w:t>
      </w:r>
      <w:r w:rsidR="00570C67" w:rsidRPr="00C25CED">
        <w:rPr>
          <w:rFonts w:ascii="Times New Roman" w:hAnsi="Times New Roman" w:cs="Times New Roman"/>
          <w:sz w:val="24"/>
          <w:szCs w:val="24"/>
        </w:rPr>
        <w:t xml:space="preserve">Applying the principles of </w:t>
      </w:r>
      <w:r w:rsidR="00E62D46" w:rsidRPr="00C25CED">
        <w:rPr>
          <w:rFonts w:ascii="Times New Roman" w:hAnsi="Times New Roman" w:cs="Times New Roman"/>
          <w:sz w:val="24"/>
          <w:szCs w:val="24"/>
        </w:rPr>
        <w:t>logic and</w:t>
      </w:r>
      <w:r w:rsidR="00570C67" w:rsidRPr="00C25CED">
        <w:rPr>
          <w:rFonts w:ascii="Times New Roman" w:hAnsi="Times New Roman" w:cs="Times New Roman"/>
          <w:sz w:val="24"/>
          <w:szCs w:val="24"/>
        </w:rPr>
        <w:t xml:space="preserve"> j</w:t>
      </w:r>
      <w:r w:rsidR="00C57EAC" w:rsidRPr="00C25CED">
        <w:rPr>
          <w:rFonts w:ascii="Times New Roman" w:hAnsi="Times New Roman" w:cs="Times New Roman"/>
          <w:sz w:val="24"/>
          <w:szCs w:val="24"/>
        </w:rPr>
        <w:t xml:space="preserve">udging from </w:t>
      </w:r>
      <w:r w:rsidR="00E62D46" w:rsidRPr="00C25CED">
        <w:rPr>
          <w:rFonts w:ascii="Times New Roman" w:hAnsi="Times New Roman" w:cs="Times New Roman"/>
          <w:sz w:val="24"/>
          <w:szCs w:val="24"/>
        </w:rPr>
        <w:t>the period</w:t>
      </w:r>
      <w:r w:rsidR="00C57EAC" w:rsidRPr="00C25CED">
        <w:rPr>
          <w:rFonts w:ascii="Times New Roman" w:hAnsi="Times New Roman" w:cs="Times New Roman"/>
          <w:sz w:val="24"/>
          <w:szCs w:val="24"/>
        </w:rPr>
        <w:t xml:space="preserve"> in which the truck was registered in the name of the</w:t>
      </w:r>
      <w:r w:rsidR="000D7118">
        <w:rPr>
          <w:rFonts w:ascii="Times New Roman" w:hAnsi="Times New Roman" w:cs="Times New Roman"/>
          <w:sz w:val="24"/>
          <w:szCs w:val="24"/>
        </w:rPr>
        <w:t xml:space="preserve"> second</w:t>
      </w:r>
      <w:r w:rsidR="00C57EAC" w:rsidRPr="00C25CED">
        <w:rPr>
          <w:rFonts w:ascii="Times New Roman" w:hAnsi="Times New Roman" w:cs="Times New Roman"/>
          <w:sz w:val="24"/>
          <w:szCs w:val="24"/>
        </w:rPr>
        <w:t xml:space="preserve"> Claimant, it points to the fact the </w:t>
      </w:r>
      <w:r w:rsidR="000D7118">
        <w:rPr>
          <w:rFonts w:ascii="Times New Roman" w:hAnsi="Times New Roman" w:cs="Times New Roman"/>
          <w:sz w:val="24"/>
          <w:szCs w:val="24"/>
        </w:rPr>
        <w:t xml:space="preserve">second </w:t>
      </w:r>
      <w:r w:rsidR="00C57EAC" w:rsidRPr="00C25CED">
        <w:rPr>
          <w:rFonts w:ascii="Times New Roman" w:hAnsi="Times New Roman" w:cs="Times New Roman"/>
          <w:sz w:val="24"/>
          <w:szCs w:val="24"/>
        </w:rPr>
        <w:t>Claimant was aware of the existence of the cause of action</w:t>
      </w:r>
      <w:r w:rsidR="00E62D46" w:rsidRPr="00C25CED">
        <w:rPr>
          <w:rFonts w:ascii="Times New Roman" w:hAnsi="Times New Roman" w:cs="Times New Roman"/>
          <w:sz w:val="24"/>
          <w:szCs w:val="24"/>
        </w:rPr>
        <w:t xml:space="preserve"> that </w:t>
      </w:r>
      <w:r w:rsidR="00C57EAC" w:rsidRPr="00C25CED">
        <w:rPr>
          <w:rFonts w:ascii="Times New Roman" w:hAnsi="Times New Roman" w:cs="Times New Roman"/>
          <w:sz w:val="24"/>
          <w:szCs w:val="24"/>
        </w:rPr>
        <w:t xml:space="preserve">stretches back to April 2021.  </w:t>
      </w:r>
      <w:r w:rsidR="0090613C" w:rsidRPr="00C25CED">
        <w:rPr>
          <w:rFonts w:ascii="Times New Roman" w:hAnsi="Times New Roman" w:cs="Times New Roman"/>
          <w:sz w:val="24"/>
          <w:szCs w:val="24"/>
        </w:rPr>
        <w:t xml:space="preserve">In </w:t>
      </w:r>
      <w:r w:rsidR="00C57EAC" w:rsidRPr="00C25CED">
        <w:rPr>
          <w:rFonts w:ascii="Times New Roman" w:hAnsi="Times New Roman" w:cs="Times New Roman"/>
          <w:sz w:val="24"/>
          <w:szCs w:val="24"/>
        </w:rPr>
        <w:t>applications of this nature</w:t>
      </w:r>
      <w:r w:rsidR="009A06C2" w:rsidRPr="00C25CED">
        <w:rPr>
          <w:rFonts w:ascii="Times New Roman" w:hAnsi="Times New Roman" w:cs="Times New Roman"/>
          <w:sz w:val="24"/>
          <w:szCs w:val="24"/>
        </w:rPr>
        <w:t>,</w:t>
      </w:r>
      <w:r w:rsidR="00C57EAC" w:rsidRPr="00C25CED">
        <w:rPr>
          <w:rFonts w:ascii="Times New Roman" w:hAnsi="Times New Roman" w:cs="Times New Roman"/>
          <w:sz w:val="24"/>
          <w:szCs w:val="24"/>
        </w:rPr>
        <w:t xml:space="preserve"> where </w:t>
      </w:r>
      <w:r w:rsidR="0090613C" w:rsidRPr="00C25CED">
        <w:rPr>
          <w:rFonts w:ascii="Times New Roman" w:hAnsi="Times New Roman" w:cs="Times New Roman"/>
          <w:sz w:val="24"/>
          <w:szCs w:val="24"/>
        </w:rPr>
        <w:t>collusion of the judgment debtor and the claimants is alleged, the courts should apply a strict approach whereby the claimants should provide further evidence other than registration books</w:t>
      </w:r>
      <w:r w:rsidR="00570C67" w:rsidRPr="00C25CED">
        <w:rPr>
          <w:rFonts w:ascii="Times New Roman" w:hAnsi="Times New Roman" w:cs="Times New Roman"/>
          <w:sz w:val="24"/>
          <w:szCs w:val="24"/>
        </w:rPr>
        <w:t>. There has to be evidence</w:t>
      </w:r>
      <w:r w:rsidR="0090613C" w:rsidRPr="00C25CED">
        <w:rPr>
          <w:rFonts w:ascii="Times New Roman" w:hAnsi="Times New Roman" w:cs="Times New Roman"/>
          <w:sz w:val="24"/>
          <w:szCs w:val="24"/>
        </w:rPr>
        <w:t xml:space="preserve"> that</w:t>
      </w:r>
      <w:r w:rsidR="00C57EAC" w:rsidRPr="00C25CED">
        <w:rPr>
          <w:rFonts w:ascii="Times New Roman" w:hAnsi="Times New Roman" w:cs="Times New Roman"/>
          <w:sz w:val="24"/>
          <w:szCs w:val="24"/>
        </w:rPr>
        <w:t xml:space="preserve"> points to </w:t>
      </w:r>
      <w:r w:rsidR="0090613C" w:rsidRPr="00C25CED">
        <w:rPr>
          <w:rFonts w:ascii="Times New Roman" w:hAnsi="Times New Roman" w:cs="Times New Roman"/>
          <w:sz w:val="24"/>
          <w:szCs w:val="24"/>
        </w:rPr>
        <w:t xml:space="preserve">when, from whom, where, and how </w:t>
      </w:r>
      <w:r w:rsidR="00C57EAC" w:rsidRPr="00C25CED">
        <w:rPr>
          <w:rFonts w:ascii="Times New Roman" w:hAnsi="Times New Roman" w:cs="Times New Roman"/>
          <w:sz w:val="24"/>
          <w:szCs w:val="24"/>
        </w:rPr>
        <w:t>it acquired the</w:t>
      </w:r>
      <w:r w:rsidR="0090613C" w:rsidRPr="00C25CED">
        <w:rPr>
          <w:rFonts w:ascii="Times New Roman" w:hAnsi="Times New Roman" w:cs="Times New Roman"/>
          <w:sz w:val="24"/>
          <w:szCs w:val="24"/>
        </w:rPr>
        <w:t xml:space="preserve"> </w:t>
      </w:r>
      <w:r w:rsidR="00570C67" w:rsidRPr="00C25CED">
        <w:rPr>
          <w:rFonts w:ascii="Times New Roman" w:hAnsi="Times New Roman" w:cs="Times New Roman"/>
          <w:sz w:val="24"/>
          <w:szCs w:val="24"/>
        </w:rPr>
        <w:t>property attached</w:t>
      </w:r>
      <w:r w:rsidR="00D80883" w:rsidRPr="00C25CED">
        <w:rPr>
          <w:rFonts w:ascii="Times New Roman" w:hAnsi="Times New Roman" w:cs="Times New Roman"/>
          <w:sz w:val="24"/>
          <w:szCs w:val="24"/>
        </w:rPr>
        <w:t>,</w:t>
      </w:r>
      <w:r w:rsidR="00570C67" w:rsidRPr="00C25CED">
        <w:rPr>
          <w:rFonts w:ascii="Times New Roman" w:hAnsi="Times New Roman" w:cs="Times New Roman"/>
          <w:sz w:val="24"/>
          <w:szCs w:val="24"/>
        </w:rPr>
        <w:t xml:space="preserve"> in this case</w:t>
      </w:r>
      <w:r w:rsidR="00D80883" w:rsidRPr="00C25CED">
        <w:rPr>
          <w:rFonts w:ascii="Times New Roman" w:hAnsi="Times New Roman" w:cs="Times New Roman"/>
          <w:sz w:val="24"/>
          <w:szCs w:val="24"/>
        </w:rPr>
        <w:t>,</w:t>
      </w:r>
      <w:r w:rsidR="00570C67" w:rsidRPr="00C25CED">
        <w:rPr>
          <w:rFonts w:ascii="Times New Roman" w:hAnsi="Times New Roman" w:cs="Times New Roman"/>
          <w:sz w:val="24"/>
          <w:szCs w:val="24"/>
        </w:rPr>
        <w:t xml:space="preserve"> the trucks.</w:t>
      </w:r>
      <w:r w:rsidR="00C57EAC" w:rsidRPr="00C25CED">
        <w:rPr>
          <w:rFonts w:ascii="Times New Roman" w:hAnsi="Times New Roman" w:cs="Times New Roman"/>
          <w:sz w:val="24"/>
          <w:szCs w:val="24"/>
        </w:rPr>
        <w:t xml:space="preserve"> </w:t>
      </w:r>
      <w:r w:rsidR="0090613C" w:rsidRPr="00C25CED">
        <w:rPr>
          <w:rFonts w:ascii="Times New Roman" w:hAnsi="Times New Roman" w:cs="Times New Roman"/>
          <w:sz w:val="24"/>
          <w:szCs w:val="24"/>
        </w:rPr>
        <w:t xml:space="preserve">(see </w:t>
      </w:r>
      <w:r w:rsidR="0090613C" w:rsidRPr="00C25CED">
        <w:rPr>
          <w:rFonts w:ascii="Times New Roman" w:hAnsi="Times New Roman" w:cs="Times New Roman"/>
          <w:i/>
          <w:iCs/>
          <w:sz w:val="24"/>
          <w:szCs w:val="24"/>
        </w:rPr>
        <w:t xml:space="preserve">The Sheriff for Zimbabwe </w:t>
      </w:r>
      <w:r w:rsidR="0090613C" w:rsidRPr="000D7118">
        <w:rPr>
          <w:rFonts w:ascii="Times New Roman" w:hAnsi="Times New Roman" w:cs="Times New Roman"/>
          <w:sz w:val="24"/>
          <w:szCs w:val="24"/>
        </w:rPr>
        <w:t>v</w:t>
      </w:r>
      <w:r w:rsidR="0090613C" w:rsidRPr="00C25CED">
        <w:rPr>
          <w:rFonts w:ascii="Times New Roman" w:hAnsi="Times New Roman" w:cs="Times New Roman"/>
          <w:i/>
          <w:iCs/>
          <w:sz w:val="24"/>
          <w:szCs w:val="24"/>
        </w:rPr>
        <w:t xml:space="preserve"> Masango &amp; 2 Ors</w:t>
      </w:r>
      <w:r w:rsidR="0090613C" w:rsidRPr="00C25CED">
        <w:rPr>
          <w:rFonts w:ascii="Times New Roman" w:hAnsi="Times New Roman" w:cs="Times New Roman"/>
          <w:sz w:val="24"/>
          <w:szCs w:val="24"/>
        </w:rPr>
        <w:t xml:space="preserve"> HH 448/19). </w:t>
      </w:r>
      <w:r w:rsidR="000D7118">
        <w:rPr>
          <w:rFonts w:ascii="Times New Roman" w:hAnsi="Times New Roman" w:cs="Times New Roman"/>
          <w:sz w:val="24"/>
          <w:szCs w:val="24"/>
        </w:rPr>
        <w:t xml:space="preserve"> </w:t>
      </w:r>
      <w:r w:rsidR="0013697C" w:rsidRPr="00C25CED">
        <w:rPr>
          <w:rFonts w:ascii="Times New Roman" w:hAnsi="Times New Roman" w:cs="Times New Roman"/>
          <w:sz w:val="24"/>
          <w:szCs w:val="24"/>
        </w:rPr>
        <w:t>T</w:t>
      </w:r>
      <w:r w:rsidR="0090613C" w:rsidRPr="00C25CED">
        <w:rPr>
          <w:rFonts w:ascii="Times New Roman" w:hAnsi="Times New Roman" w:cs="Times New Roman"/>
          <w:sz w:val="24"/>
          <w:szCs w:val="24"/>
        </w:rPr>
        <w:t xml:space="preserve">he </w:t>
      </w:r>
      <w:r w:rsidR="000D7118">
        <w:rPr>
          <w:rFonts w:ascii="Times New Roman" w:hAnsi="Times New Roman" w:cs="Times New Roman"/>
          <w:sz w:val="24"/>
          <w:szCs w:val="24"/>
        </w:rPr>
        <w:t>second</w:t>
      </w:r>
      <w:r w:rsidR="0090613C" w:rsidRPr="00C25CED">
        <w:rPr>
          <w:rFonts w:ascii="Times New Roman" w:hAnsi="Times New Roman" w:cs="Times New Roman"/>
          <w:sz w:val="24"/>
          <w:szCs w:val="24"/>
        </w:rPr>
        <w:t xml:space="preserve"> claimant failed to discharge </w:t>
      </w:r>
      <w:r w:rsidR="0019116F" w:rsidRPr="00C25CED">
        <w:rPr>
          <w:rFonts w:ascii="Times New Roman" w:hAnsi="Times New Roman" w:cs="Times New Roman"/>
          <w:sz w:val="24"/>
          <w:szCs w:val="24"/>
        </w:rPr>
        <w:t xml:space="preserve">the </w:t>
      </w:r>
      <w:r w:rsidR="0090613C" w:rsidRPr="00C25CED">
        <w:rPr>
          <w:rFonts w:ascii="Times New Roman" w:hAnsi="Times New Roman" w:cs="Times New Roman"/>
          <w:sz w:val="24"/>
          <w:szCs w:val="24"/>
        </w:rPr>
        <w:t>burden</w:t>
      </w:r>
      <w:r w:rsidR="0019116F" w:rsidRPr="00C25CED">
        <w:rPr>
          <w:rFonts w:ascii="Times New Roman" w:hAnsi="Times New Roman" w:cs="Times New Roman"/>
          <w:sz w:val="24"/>
          <w:szCs w:val="24"/>
        </w:rPr>
        <w:t xml:space="preserve"> of how it acquired </w:t>
      </w:r>
      <w:r w:rsidR="004A34B4" w:rsidRPr="00C25CED">
        <w:rPr>
          <w:rFonts w:ascii="Times New Roman" w:hAnsi="Times New Roman" w:cs="Times New Roman"/>
          <w:sz w:val="24"/>
          <w:szCs w:val="24"/>
        </w:rPr>
        <w:t>ADS 4854</w:t>
      </w:r>
      <w:r w:rsidR="0013697C" w:rsidRPr="00C25CED">
        <w:rPr>
          <w:rFonts w:ascii="Times New Roman" w:hAnsi="Times New Roman" w:cs="Times New Roman"/>
          <w:sz w:val="24"/>
          <w:szCs w:val="24"/>
        </w:rPr>
        <w:t xml:space="preserve"> </w:t>
      </w:r>
      <w:r w:rsidR="00570C67" w:rsidRPr="00C25CED">
        <w:rPr>
          <w:rFonts w:ascii="Times New Roman" w:hAnsi="Times New Roman" w:cs="Times New Roman"/>
          <w:sz w:val="24"/>
          <w:szCs w:val="24"/>
        </w:rPr>
        <w:t xml:space="preserve">from </w:t>
      </w:r>
      <w:r w:rsidR="0013697C" w:rsidRPr="00C25CED">
        <w:rPr>
          <w:rFonts w:ascii="Times New Roman" w:hAnsi="Times New Roman" w:cs="Times New Roman"/>
          <w:sz w:val="24"/>
          <w:szCs w:val="24"/>
        </w:rPr>
        <w:t>Biltrans Services (PVT) LTD</w:t>
      </w:r>
      <w:r w:rsidR="004A34B4" w:rsidRPr="00C25CED">
        <w:rPr>
          <w:rFonts w:ascii="Times New Roman" w:hAnsi="Times New Roman" w:cs="Times New Roman"/>
          <w:sz w:val="24"/>
          <w:szCs w:val="24"/>
        </w:rPr>
        <w:t>, that is</w:t>
      </w:r>
      <w:r w:rsidR="00C062BB" w:rsidRPr="00C25CED">
        <w:rPr>
          <w:rFonts w:ascii="Times New Roman" w:hAnsi="Times New Roman" w:cs="Times New Roman"/>
          <w:sz w:val="24"/>
          <w:szCs w:val="24"/>
        </w:rPr>
        <w:t>,</w:t>
      </w:r>
      <w:r w:rsidR="004A34B4" w:rsidRPr="00C25CED">
        <w:rPr>
          <w:rFonts w:ascii="Times New Roman" w:hAnsi="Times New Roman" w:cs="Times New Roman"/>
          <w:sz w:val="24"/>
          <w:szCs w:val="24"/>
        </w:rPr>
        <w:t xml:space="preserve"> </w:t>
      </w:r>
      <w:r w:rsidR="0019116F" w:rsidRPr="00C25CED">
        <w:rPr>
          <w:rFonts w:ascii="Times New Roman" w:hAnsi="Times New Roman" w:cs="Times New Roman"/>
          <w:sz w:val="24"/>
          <w:szCs w:val="24"/>
        </w:rPr>
        <w:t>whether it was through purchase or donation</w:t>
      </w:r>
      <w:r w:rsidR="0090613C" w:rsidRPr="00C25CED">
        <w:rPr>
          <w:rFonts w:ascii="Times New Roman" w:hAnsi="Times New Roman" w:cs="Times New Roman"/>
          <w:sz w:val="24"/>
          <w:szCs w:val="24"/>
        </w:rPr>
        <w:t>.</w:t>
      </w:r>
      <w:r w:rsidR="000D4475" w:rsidRPr="00C25CED">
        <w:rPr>
          <w:rFonts w:ascii="Times New Roman" w:hAnsi="Times New Roman" w:cs="Times New Roman"/>
          <w:sz w:val="24"/>
          <w:szCs w:val="24"/>
        </w:rPr>
        <w:t xml:space="preserve"> In the absence of proof of purchase coupled with the fact that the vehicle was found on the judgment debtor’s premises, the court finds that the </w:t>
      </w:r>
      <w:r w:rsidR="000D7118">
        <w:rPr>
          <w:rFonts w:ascii="Times New Roman" w:hAnsi="Times New Roman" w:cs="Times New Roman"/>
          <w:sz w:val="24"/>
          <w:szCs w:val="24"/>
        </w:rPr>
        <w:t xml:space="preserve">second </w:t>
      </w:r>
      <w:r w:rsidR="000D4475" w:rsidRPr="00C25CED">
        <w:rPr>
          <w:rFonts w:ascii="Times New Roman" w:hAnsi="Times New Roman" w:cs="Times New Roman"/>
          <w:sz w:val="24"/>
          <w:szCs w:val="24"/>
        </w:rPr>
        <w:t>claimant has failed to discharge the onus on it and hence its claim to ADS 4854 cannot not succeed.</w:t>
      </w:r>
    </w:p>
    <w:p w14:paraId="4A0722D0" w14:textId="7D652A1B" w:rsidR="00B864DD" w:rsidRPr="00C25CED" w:rsidRDefault="004C71D3" w:rsidP="000D7118">
      <w:pPr>
        <w:spacing w:after="0" w:line="360" w:lineRule="auto"/>
        <w:ind w:firstLine="720"/>
        <w:jc w:val="both"/>
        <w:rPr>
          <w:rFonts w:ascii="Times New Roman" w:hAnsi="Times New Roman" w:cs="Times New Roman"/>
          <w:sz w:val="24"/>
          <w:szCs w:val="24"/>
        </w:rPr>
      </w:pPr>
      <w:r w:rsidRPr="00C25CED">
        <w:rPr>
          <w:rFonts w:ascii="Times New Roman" w:hAnsi="Times New Roman" w:cs="Times New Roman"/>
          <w:sz w:val="24"/>
          <w:szCs w:val="24"/>
        </w:rPr>
        <w:t>Having assessed all the evidence adduced by all the parties, th</w:t>
      </w:r>
      <w:r w:rsidR="00B864DD" w:rsidRPr="00C25CED">
        <w:rPr>
          <w:rFonts w:ascii="Times New Roman" w:hAnsi="Times New Roman" w:cs="Times New Roman"/>
          <w:sz w:val="24"/>
          <w:szCs w:val="24"/>
        </w:rPr>
        <w:t>is</w:t>
      </w:r>
      <w:r w:rsidRPr="00C25CED">
        <w:rPr>
          <w:rFonts w:ascii="Times New Roman" w:hAnsi="Times New Roman" w:cs="Times New Roman"/>
          <w:sz w:val="24"/>
          <w:szCs w:val="24"/>
        </w:rPr>
        <w:t xml:space="preserve"> application </w:t>
      </w:r>
      <w:r w:rsidR="00B864DD" w:rsidRPr="00C25CED">
        <w:rPr>
          <w:rFonts w:ascii="Times New Roman" w:hAnsi="Times New Roman" w:cs="Times New Roman"/>
          <w:sz w:val="24"/>
          <w:szCs w:val="24"/>
        </w:rPr>
        <w:t xml:space="preserve">cannot </w:t>
      </w:r>
      <w:r w:rsidRPr="00C25CED">
        <w:rPr>
          <w:rFonts w:ascii="Times New Roman" w:hAnsi="Times New Roman" w:cs="Times New Roman"/>
          <w:sz w:val="24"/>
          <w:szCs w:val="24"/>
        </w:rPr>
        <w:t xml:space="preserve">succeed. The applicant prayed for costs on a legal practitioner and client scale. The court abides by the general rule that costs follow the </w:t>
      </w:r>
      <w:r w:rsidR="004D58A3" w:rsidRPr="00C25CED">
        <w:rPr>
          <w:rFonts w:ascii="Times New Roman" w:hAnsi="Times New Roman" w:cs="Times New Roman"/>
          <w:sz w:val="24"/>
          <w:szCs w:val="24"/>
        </w:rPr>
        <w:t xml:space="preserve">cause. The </w:t>
      </w:r>
      <w:r w:rsidR="000D7118">
        <w:rPr>
          <w:rFonts w:ascii="Times New Roman" w:hAnsi="Times New Roman" w:cs="Times New Roman"/>
          <w:sz w:val="24"/>
          <w:szCs w:val="24"/>
        </w:rPr>
        <w:t xml:space="preserve">first </w:t>
      </w:r>
      <w:r w:rsidR="004D58A3" w:rsidRPr="00C25CED">
        <w:rPr>
          <w:rFonts w:ascii="Times New Roman" w:hAnsi="Times New Roman" w:cs="Times New Roman"/>
          <w:sz w:val="24"/>
          <w:szCs w:val="24"/>
        </w:rPr>
        <w:t xml:space="preserve">claimant ought to have known that in the absence of sufficient evidence proving ownership, </w:t>
      </w:r>
      <w:r w:rsidR="009655AC" w:rsidRPr="00C25CED">
        <w:rPr>
          <w:rFonts w:ascii="Times New Roman" w:hAnsi="Times New Roman" w:cs="Times New Roman"/>
          <w:sz w:val="24"/>
          <w:szCs w:val="24"/>
        </w:rPr>
        <w:t>its</w:t>
      </w:r>
      <w:r w:rsidR="004D58A3" w:rsidRPr="00C25CED">
        <w:rPr>
          <w:rFonts w:ascii="Times New Roman" w:hAnsi="Times New Roman" w:cs="Times New Roman"/>
          <w:sz w:val="24"/>
          <w:szCs w:val="24"/>
        </w:rPr>
        <w:t xml:space="preserve"> application </w:t>
      </w:r>
      <w:r w:rsidR="00B864DD" w:rsidRPr="00C25CED">
        <w:rPr>
          <w:rFonts w:ascii="Times New Roman" w:hAnsi="Times New Roman" w:cs="Times New Roman"/>
          <w:sz w:val="24"/>
          <w:szCs w:val="24"/>
        </w:rPr>
        <w:t>cannot</w:t>
      </w:r>
      <w:r w:rsidR="004D58A3" w:rsidRPr="00C25CED">
        <w:rPr>
          <w:rFonts w:ascii="Times New Roman" w:hAnsi="Times New Roman" w:cs="Times New Roman"/>
          <w:sz w:val="24"/>
          <w:szCs w:val="24"/>
        </w:rPr>
        <w:t xml:space="preserve"> succeed</w:t>
      </w:r>
      <w:r w:rsidR="009655AC" w:rsidRPr="00C25CED">
        <w:rPr>
          <w:rFonts w:ascii="Times New Roman" w:hAnsi="Times New Roman" w:cs="Times New Roman"/>
          <w:sz w:val="24"/>
          <w:szCs w:val="24"/>
        </w:rPr>
        <w:t xml:space="preserve">. </w:t>
      </w:r>
      <w:r w:rsidR="00B864DD" w:rsidRPr="00C25CED">
        <w:rPr>
          <w:rFonts w:ascii="Times New Roman" w:hAnsi="Times New Roman" w:cs="Times New Roman"/>
          <w:sz w:val="24"/>
          <w:szCs w:val="24"/>
        </w:rPr>
        <w:t xml:space="preserve">In that regard the </w:t>
      </w:r>
      <w:r w:rsidR="000D7118">
        <w:rPr>
          <w:rFonts w:ascii="Times New Roman" w:hAnsi="Times New Roman" w:cs="Times New Roman"/>
          <w:sz w:val="24"/>
          <w:szCs w:val="24"/>
        </w:rPr>
        <w:t xml:space="preserve">first </w:t>
      </w:r>
      <w:r w:rsidR="00B864DD" w:rsidRPr="00C25CED">
        <w:rPr>
          <w:rFonts w:ascii="Times New Roman" w:hAnsi="Times New Roman" w:cs="Times New Roman"/>
          <w:sz w:val="24"/>
          <w:szCs w:val="24"/>
        </w:rPr>
        <w:t xml:space="preserve">Claimant is ordered to pay costs as prayed for in the application. </w:t>
      </w:r>
    </w:p>
    <w:p w14:paraId="1E227D3E" w14:textId="5DA056C5" w:rsidR="00E25B24" w:rsidRDefault="009655AC" w:rsidP="000D7118">
      <w:pPr>
        <w:spacing w:after="0" w:line="360" w:lineRule="auto"/>
        <w:ind w:firstLine="720"/>
        <w:jc w:val="both"/>
        <w:rPr>
          <w:rFonts w:ascii="Times New Roman" w:hAnsi="Times New Roman" w:cs="Times New Roman"/>
          <w:sz w:val="24"/>
          <w:szCs w:val="24"/>
        </w:rPr>
      </w:pPr>
      <w:r w:rsidRPr="00C25CED">
        <w:rPr>
          <w:rFonts w:ascii="Times New Roman" w:hAnsi="Times New Roman" w:cs="Times New Roman"/>
          <w:sz w:val="24"/>
          <w:szCs w:val="24"/>
        </w:rPr>
        <w:t xml:space="preserve">As regards the </w:t>
      </w:r>
      <w:r w:rsidR="000D7118">
        <w:rPr>
          <w:rFonts w:ascii="Times New Roman" w:hAnsi="Times New Roman" w:cs="Times New Roman"/>
          <w:sz w:val="24"/>
          <w:szCs w:val="24"/>
        </w:rPr>
        <w:t xml:space="preserve">second </w:t>
      </w:r>
      <w:r w:rsidRPr="00C25CED">
        <w:rPr>
          <w:rFonts w:ascii="Times New Roman" w:hAnsi="Times New Roman" w:cs="Times New Roman"/>
          <w:sz w:val="24"/>
          <w:szCs w:val="24"/>
        </w:rPr>
        <w:t>claimant, it has successfully defended its ownership of the bulk of the trucks attached apart from one vehicle. It would be a miscarriage of justice if it were to be ordered to pay costs.</w:t>
      </w:r>
    </w:p>
    <w:p w14:paraId="51B71C89" w14:textId="77777777" w:rsidR="000D7118" w:rsidRPr="00C25CED" w:rsidRDefault="000D7118" w:rsidP="000D7118">
      <w:pPr>
        <w:spacing w:after="0" w:line="360" w:lineRule="auto"/>
        <w:ind w:firstLine="720"/>
        <w:jc w:val="both"/>
        <w:rPr>
          <w:rFonts w:ascii="Times New Roman" w:hAnsi="Times New Roman" w:cs="Times New Roman"/>
          <w:sz w:val="24"/>
          <w:szCs w:val="24"/>
        </w:rPr>
      </w:pPr>
    </w:p>
    <w:p w14:paraId="493F6372" w14:textId="20798983" w:rsidR="00406F9C" w:rsidRPr="00C25CED" w:rsidRDefault="00BB5F55" w:rsidP="00C25CED">
      <w:pPr>
        <w:spacing w:line="360" w:lineRule="auto"/>
        <w:jc w:val="both"/>
        <w:rPr>
          <w:rFonts w:ascii="Times New Roman" w:hAnsi="Times New Roman" w:cs="Times New Roman"/>
          <w:b/>
          <w:bCs/>
          <w:sz w:val="24"/>
          <w:szCs w:val="24"/>
        </w:rPr>
      </w:pPr>
      <w:r w:rsidRPr="00C25CED">
        <w:rPr>
          <w:rFonts w:ascii="Times New Roman" w:hAnsi="Times New Roman" w:cs="Times New Roman"/>
          <w:b/>
          <w:bCs/>
          <w:sz w:val="24"/>
          <w:szCs w:val="24"/>
        </w:rPr>
        <w:lastRenderedPageBreak/>
        <w:t>Accordingly,</w:t>
      </w:r>
      <w:r w:rsidR="00406F9C" w:rsidRPr="00C25CED">
        <w:rPr>
          <w:rFonts w:ascii="Times New Roman" w:hAnsi="Times New Roman" w:cs="Times New Roman"/>
          <w:b/>
          <w:bCs/>
          <w:sz w:val="24"/>
          <w:szCs w:val="24"/>
        </w:rPr>
        <w:t xml:space="preserve"> the following order is granted:</w:t>
      </w:r>
    </w:p>
    <w:p w14:paraId="0E56DBE4" w14:textId="58D66E6F" w:rsidR="004C71D3" w:rsidRPr="00C25CED" w:rsidRDefault="004C71D3" w:rsidP="00C25CED">
      <w:pPr>
        <w:pStyle w:val="ListParagraph"/>
        <w:numPr>
          <w:ilvl w:val="0"/>
          <w:numId w:val="9"/>
        </w:numPr>
        <w:spacing w:line="360" w:lineRule="auto"/>
        <w:jc w:val="both"/>
        <w:rPr>
          <w:rFonts w:ascii="Times New Roman" w:hAnsi="Times New Roman" w:cs="Times New Roman"/>
          <w:sz w:val="24"/>
          <w:szCs w:val="24"/>
        </w:rPr>
      </w:pPr>
      <w:bookmarkStart w:id="6" w:name="_Hlk168375917"/>
      <w:r w:rsidRPr="00C25CED">
        <w:rPr>
          <w:rFonts w:ascii="Times New Roman" w:hAnsi="Times New Roman" w:cs="Times New Roman"/>
          <w:sz w:val="24"/>
          <w:szCs w:val="24"/>
        </w:rPr>
        <w:t xml:space="preserve">The </w:t>
      </w:r>
      <w:r w:rsidR="000D7118">
        <w:rPr>
          <w:rFonts w:ascii="Times New Roman" w:hAnsi="Times New Roman" w:cs="Times New Roman"/>
          <w:sz w:val="24"/>
          <w:szCs w:val="24"/>
        </w:rPr>
        <w:t xml:space="preserve">first </w:t>
      </w:r>
      <w:r w:rsidRPr="00C25CED">
        <w:rPr>
          <w:rFonts w:ascii="Times New Roman" w:hAnsi="Times New Roman" w:cs="Times New Roman"/>
          <w:sz w:val="24"/>
          <w:szCs w:val="24"/>
        </w:rPr>
        <w:t>Claimant’s claim to the following property which appears on the Notice of Seizure and Attachment dated 25 September 2023 and which was placed under attachment in execution of the order in HCHC 380/22 be and is hereby dismissed;</w:t>
      </w:r>
    </w:p>
    <w:bookmarkEnd w:id="6"/>
    <w:p w14:paraId="50D25A6C" w14:textId="30E3C5CA" w:rsidR="004C71D3" w:rsidRPr="00C25CED" w:rsidRDefault="004C71D3" w:rsidP="00C25CED">
      <w:pPr>
        <w:pStyle w:val="ListParagraph"/>
        <w:numPr>
          <w:ilvl w:val="1"/>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Freightliner Cascadia Horse, registration number AEZ 6198.</w:t>
      </w:r>
    </w:p>
    <w:p w14:paraId="61E92D19" w14:textId="05FF2DD0" w:rsidR="004C71D3" w:rsidRPr="00C25CED" w:rsidRDefault="004C71D3" w:rsidP="00C25CED">
      <w:pPr>
        <w:pStyle w:val="ListParagraph"/>
        <w:numPr>
          <w:ilvl w:val="1"/>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Freightliner Century 120 Horse, registration number AEU 8068.</w:t>
      </w:r>
    </w:p>
    <w:p w14:paraId="2A5DE14A" w14:textId="725C7146" w:rsidR="002B67DC" w:rsidRPr="00C25CED" w:rsidRDefault="002B67DC" w:rsidP="00C25CED">
      <w:pPr>
        <w:pStyle w:val="ListParagraph"/>
        <w:numPr>
          <w:ilvl w:val="1"/>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Freightliner Cascadia Horse, registration number AEZ 0652.</w:t>
      </w:r>
    </w:p>
    <w:p w14:paraId="6B90744C" w14:textId="77777777" w:rsidR="004C71D3" w:rsidRPr="00C25CED" w:rsidRDefault="004C71D3" w:rsidP="00C25CED">
      <w:pPr>
        <w:pStyle w:val="ListParagraph"/>
        <w:numPr>
          <w:ilvl w:val="1"/>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Freightliner Columbia Horse, registration number ADZ 5985.</w:t>
      </w:r>
    </w:p>
    <w:p w14:paraId="528D9037" w14:textId="77777777" w:rsidR="004C71D3" w:rsidRPr="00C25CED" w:rsidRDefault="004C71D3" w:rsidP="00C25CED">
      <w:pPr>
        <w:pStyle w:val="ListParagraph"/>
        <w:numPr>
          <w:ilvl w:val="1"/>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Freightliner FLC 120 Horse, registration number ABZ 0129.</w:t>
      </w:r>
    </w:p>
    <w:p w14:paraId="460130C8" w14:textId="77777777" w:rsidR="004C71D3" w:rsidRPr="00C25CED" w:rsidRDefault="004C71D3" w:rsidP="00C25CED">
      <w:pPr>
        <w:pStyle w:val="ListParagraph"/>
        <w:numPr>
          <w:ilvl w:val="1"/>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Freightliner Cascadia Horse, registration number AEZ 6325.</w:t>
      </w:r>
    </w:p>
    <w:p w14:paraId="5BB0AC28" w14:textId="0C80D893" w:rsidR="004C71D3" w:rsidRPr="00C25CED" w:rsidRDefault="004C71D3" w:rsidP="00C25CED">
      <w:pPr>
        <w:pStyle w:val="ListParagraph"/>
        <w:numPr>
          <w:ilvl w:val="1"/>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Semi-Trailer, registration number AEZ 6325.</w:t>
      </w:r>
    </w:p>
    <w:p w14:paraId="51076154" w14:textId="0A2C28C5" w:rsidR="002E722A" w:rsidRPr="00C25CED" w:rsidRDefault="009655AC" w:rsidP="00C25CED">
      <w:pPr>
        <w:pStyle w:val="ListParagraph"/>
        <w:numPr>
          <w:ilvl w:val="0"/>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The above-mentioned property attached in terms of the Notice of Seizure and Attachment dated 25 September 2023 issued by the Applicant be and is hereby declared executable</w:t>
      </w:r>
      <w:r w:rsidR="00742A17" w:rsidRPr="00C25CED">
        <w:rPr>
          <w:rFonts w:ascii="Times New Roman" w:hAnsi="Times New Roman" w:cs="Times New Roman"/>
          <w:sz w:val="24"/>
          <w:szCs w:val="24"/>
        </w:rPr>
        <w:t>.</w:t>
      </w:r>
    </w:p>
    <w:p w14:paraId="1A094D4A" w14:textId="4E100C3F" w:rsidR="00EE21B1" w:rsidRPr="00C25CED" w:rsidRDefault="00742A17" w:rsidP="00C25CED">
      <w:pPr>
        <w:pStyle w:val="ListParagraph"/>
        <w:numPr>
          <w:ilvl w:val="0"/>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 xml:space="preserve">The </w:t>
      </w:r>
      <w:r w:rsidR="000D7118">
        <w:rPr>
          <w:rFonts w:ascii="Times New Roman" w:hAnsi="Times New Roman" w:cs="Times New Roman"/>
          <w:sz w:val="24"/>
          <w:szCs w:val="24"/>
        </w:rPr>
        <w:t>first</w:t>
      </w:r>
      <w:r w:rsidRPr="00C25CED">
        <w:rPr>
          <w:rFonts w:ascii="Times New Roman" w:hAnsi="Times New Roman" w:cs="Times New Roman"/>
          <w:sz w:val="24"/>
          <w:szCs w:val="24"/>
        </w:rPr>
        <w:t xml:space="preserve"> Claimant is to pay in full the storage costs incurred by the Applicant from the date of the removal of the goods to the date of their release from storage.</w:t>
      </w:r>
    </w:p>
    <w:p w14:paraId="304C9698" w14:textId="3EF3B4DD" w:rsidR="00692B74" w:rsidRPr="00C25CED" w:rsidRDefault="0094456C" w:rsidP="00C25CED">
      <w:pPr>
        <w:pStyle w:val="ListParagraph"/>
        <w:numPr>
          <w:ilvl w:val="0"/>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 xml:space="preserve">The </w:t>
      </w:r>
      <w:r w:rsidR="000D7118">
        <w:rPr>
          <w:rFonts w:ascii="Times New Roman" w:hAnsi="Times New Roman" w:cs="Times New Roman"/>
          <w:sz w:val="24"/>
          <w:szCs w:val="24"/>
        </w:rPr>
        <w:t>first</w:t>
      </w:r>
      <w:r w:rsidRPr="00C25CED">
        <w:rPr>
          <w:rFonts w:ascii="Times New Roman" w:hAnsi="Times New Roman" w:cs="Times New Roman"/>
          <w:sz w:val="24"/>
          <w:szCs w:val="24"/>
        </w:rPr>
        <w:t xml:space="preserve"> Claimant is to pay the Judgement Creditor’s and the Applicant’s costs on a legal practitioner and client scale</w:t>
      </w:r>
      <w:r w:rsidR="00692B74" w:rsidRPr="00C25CED">
        <w:rPr>
          <w:rFonts w:ascii="Times New Roman" w:hAnsi="Times New Roman" w:cs="Times New Roman"/>
          <w:sz w:val="24"/>
          <w:szCs w:val="24"/>
        </w:rPr>
        <w:t>.</w:t>
      </w:r>
    </w:p>
    <w:p w14:paraId="341D5467" w14:textId="103861CE" w:rsidR="005931A9" w:rsidRPr="00C25CED" w:rsidRDefault="000D7118" w:rsidP="00C25CED">
      <w:pPr>
        <w:pStyle w:val="ListParagraph"/>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SECOND </w:t>
      </w:r>
      <w:r w:rsidR="005931A9" w:rsidRPr="00C25CED">
        <w:rPr>
          <w:rFonts w:ascii="Times New Roman" w:hAnsi="Times New Roman" w:cs="Times New Roman"/>
          <w:b/>
          <w:bCs/>
          <w:sz w:val="24"/>
          <w:szCs w:val="24"/>
        </w:rPr>
        <w:t>CLAIMANT</w:t>
      </w:r>
    </w:p>
    <w:p w14:paraId="12A3A749" w14:textId="3C46254D" w:rsidR="0033773D" w:rsidRPr="00C25CED" w:rsidRDefault="0033773D" w:rsidP="00C25CED">
      <w:pPr>
        <w:pStyle w:val="ListParagraph"/>
        <w:numPr>
          <w:ilvl w:val="0"/>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 xml:space="preserve">The </w:t>
      </w:r>
      <w:r w:rsidR="000D7118">
        <w:rPr>
          <w:rFonts w:ascii="Times New Roman" w:hAnsi="Times New Roman" w:cs="Times New Roman"/>
          <w:sz w:val="24"/>
          <w:szCs w:val="24"/>
        </w:rPr>
        <w:t>second</w:t>
      </w:r>
      <w:r w:rsidRPr="00C25CED">
        <w:rPr>
          <w:rFonts w:ascii="Times New Roman" w:hAnsi="Times New Roman" w:cs="Times New Roman"/>
          <w:sz w:val="24"/>
          <w:szCs w:val="24"/>
        </w:rPr>
        <w:t xml:space="preserve"> Claimant’s claim to the property Freightliner Cascadia 125 Horse, registration number AEZ 6231 which appears on the Notice of Seizure and Attachment dated 25 September 2023 and which was placed under attachment in execution of the order in HCHC 380/22 be and is hereby dismissed.</w:t>
      </w:r>
    </w:p>
    <w:p w14:paraId="5E59C292" w14:textId="2E948449" w:rsidR="00D10B2A" w:rsidRPr="00C25CED" w:rsidRDefault="00D10B2A" w:rsidP="00C25CED">
      <w:pPr>
        <w:pStyle w:val="ListParagraph"/>
        <w:numPr>
          <w:ilvl w:val="0"/>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 xml:space="preserve">The property which appears on the Notice of Seizure and Attachment dated 25 September 2023 and which was placed under attachment in execution of the order in HCHC 380/22 be and is hereby </w:t>
      </w:r>
      <w:r w:rsidR="00F45990" w:rsidRPr="00C25CED">
        <w:rPr>
          <w:rFonts w:ascii="Times New Roman" w:hAnsi="Times New Roman" w:cs="Times New Roman"/>
          <w:sz w:val="24"/>
          <w:szCs w:val="24"/>
        </w:rPr>
        <w:t>declared not executable</w:t>
      </w:r>
      <w:r w:rsidRPr="00C25CED">
        <w:rPr>
          <w:rFonts w:ascii="Times New Roman" w:hAnsi="Times New Roman" w:cs="Times New Roman"/>
          <w:sz w:val="24"/>
          <w:szCs w:val="24"/>
        </w:rPr>
        <w:t xml:space="preserve">; </w:t>
      </w:r>
    </w:p>
    <w:p w14:paraId="348A48A9" w14:textId="77777777" w:rsidR="00D10B2A" w:rsidRPr="00C25CED" w:rsidRDefault="00D10B2A" w:rsidP="00C25CED">
      <w:pPr>
        <w:pStyle w:val="ListParagraph"/>
        <w:numPr>
          <w:ilvl w:val="1"/>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Freightliner Horse, registration number ADS 4582.</w:t>
      </w:r>
    </w:p>
    <w:p w14:paraId="38124B45" w14:textId="77777777" w:rsidR="00D10B2A" w:rsidRPr="00C25CED" w:rsidRDefault="00D10B2A" w:rsidP="00C25CED">
      <w:pPr>
        <w:pStyle w:val="ListParagraph"/>
        <w:numPr>
          <w:ilvl w:val="1"/>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Freightliner Century Class Horse, registration number ADS 4584.</w:t>
      </w:r>
    </w:p>
    <w:p w14:paraId="30DE61AC" w14:textId="77777777" w:rsidR="00D10B2A" w:rsidRPr="00C25CED" w:rsidRDefault="00D10B2A" w:rsidP="00C25CED">
      <w:pPr>
        <w:pStyle w:val="ListParagraph"/>
        <w:numPr>
          <w:ilvl w:val="1"/>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Freightliner Century Horse, registration number ADS 4585.</w:t>
      </w:r>
    </w:p>
    <w:p w14:paraId="5E55C186" w14:textId="77777777" w:rsidR="00D10B2A" w:rsidRPr="00C25CED" w:rsidRDefault="00D10B2A" w:rsidP="00C25CED">
      <w:pPr>
        <w:pStyle w:val="ListParagraph"/>
        <w:numPr>
          <w:ilvl w:val="1"/>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Freighliner Columbia Horse, registration number ADS 3991.</w:t>
      </w:r>
    </w:p>
    <w:p w14:paraId="1AEE1ACF" w14:textId="77777777" w:rsidR="00D10B2A" w:rsidRPr="00C25CED" w:rsidRDefault="00D10B2A" w:rsidP="00C25CED">
      <w:pPr>
        <w:pStyle w:val="ListParagraph"/>
        <w:numPr>
          <w:ilvl w:val="1"/>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lastRenderedPageBreak/>
        <w:t>Freightliner Century Horse, registration number ADS 4640.</w:t>
      </w:r>
    </w:p>
    <w:p w14:paraId="3B87249B" w14:textId="77777777" w:rsidR="00D10B2A" w:rsidRPr="00C25CED" w:rsidRDefault="00D10B2A" w:rsidP="00C25CED">
      <w:pPr>
        <w:pStyle w:val="ListParagraph"/>
        <w:numPr>
          <w:ilvl w:val="1"/>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Freightliner Argosy Horse, registration number ADS 4854.</w:t>
      </w:r>
    </w:p>
    <w:p w14:paraId="4A942AFF" w14:textId="77777777" w:rsidR="00D10B2A" w:rsidRPr="00C25CED" w:rsidRDefault="00D10B2A" w:rsidP="00C25CED">
      <w:pPr>
        <w:pStyle w:val="ListParagraph"/>
        <w:numPr>
          <w:ilvl w:val="1"/>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Trailer, registration number ADZ 9979.</w:t>
      </w:r>
    </w:p>
    <w:p w14:paraId="31424690" w14:textId="77777777" w:rsidR="00D10B2A" w:rsidRPr="00C25CED" w:rsidRDefault="00D10B2A" w:rsidP="00C25CED">
      <w:pPr>
        <w:pStyle w:val="ListParagraph"/>
        <w:numPr>
          <w:ilvl w:val="1"/>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Flatdeck Link Trailer, registration number AEU 0526.</w:t>
      </w:r>
    </w:p>
    <w:p w14:paraId="5699D88E" w14:textId="77777777" w:rsidR="00D10B2A" w:rsidRPr="00C25CED" w:rsidRDefault="00D10B2A" w:rsidP="00C25CED">
      <w:pPr>
        <w:pStyle w:val="ListParagraph"/>
        <w:numPr>
          <w:ilvl w:val="0"/>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The above-mentioned property attached in terms of the Notice of Seizure and Attachment dated 25 September 2023 issued by the Applicant be and is hereby declared not executable.</w:t>
      </w:r>
    </w:p>
    <w:p w14:paraId="67159C0C" w14:textId="77777777" w:rsidR="00D10B2A" w:rsidRPr="00C25CED" w:rsidRDefault="00D10B2A" w:rsidP="00C25CED">
      <w:pPr>
        <w:pStyle w:val="ListParagraph"/>
        <w:numPr>
          <w:ilvl w:val="0"/>
          <w:numId w:val="9"/>
        </w:numPr>
        <w:spacing w:line="360" w:lineRule="auto"/>
        <w:jc w:val="both"/>
        <w:rPr>
          <w:rFonts w:ascii="Times New Roman" w:hAnsi="Times New Roman" w:cs="Times New Roman"/>
          <w:sz w:val="24"/>
          <w:szCs w:val="24"/>
        </w:rPr>
      </w:pPr>
      <w:bookmarkStart w:id="7" w:name="_Hlk168888824"/>
      <w:r w:rsidRPr="00C25CED">
        <w:rPr>
          <w:rFonts w:ascii="Times New Roman" w:hAnsi="Times New Roman" w:cs="Times New Roman"/>
          <w:sz w:val="24"/>
          <w:szCs w:val="24"/>
        </w:rPr>
        <w:t>The Judgement Creditor is to pay in full the storage costs incurred by the Applicant from the date of the removal of the goods to the date of their release from storage</w:t>
      </w:r>
      <w:bookmarkEnd w:id="7"/>
      <w:r w:rsidRPr="00C25CED">
        <w:rPr>
          <w:rFonts w:ascii="Times New Roman" w:hAnsi="Times New Roman" w:cs="Times New Roman"/>
          <w:sz w:val="24"/>
          <w:szCs w:val="24"/>
        </w:rPr>
        <w:t xml:space="preserve">. </w:t>
      </w:r>
    </w:p>
    <w:p w14:paraId="431057BE" w14:textId="0E983B30" w:rsidR="00D10B2A" w:rsidRPr="00C25CED" w:rsidRDefault="00D10B2A" w:rsidP="00C25CED">
      <w:pPr>
        <w:pStyle w:val="ListParagraph"/>
        <w:numPr>
          <w:ilvl w:val="0"/>
          <w:numId w:val="9"/>
        </w:numPr>
        <w:spacing w:line="360" w:lineRule="auto"/>
        <w:jc w:val="both"/>
        <w:rPr>
          <w:rFonts w:ascii="Times New Roman" w:hAnsi="Times New Roman" w:cs="Times New Roman"/>
          <w:sz w:val="24"/>
          <w:szCs w:val="24"/>
        </w:rPr>
      </w:pPr>
      <w:r w:rsidRPr="00C25CED">
        <w:rPr>
          <w:rFonts w:ascii="Times New Roman" w:hAnsi="Times New Roman" w:cs="Times New Roman"/>
          <w:sz w:val="24"/>
          <w:szCs w:val="24"/>
        </w:rPr>
        <w:t xml:space="preserve">The Judgement Creditor’s </w:t>
      </w:r>
      <w:r w:rsidR="00D349F8" w:rsidRPr="00C25CED">
        <w:rPr>
          <w:rFonts w:ascii="Times New Roman" w:hAnsi="Times New Roman" w:cs="Times New Roman"/>
          <w:sz w:val="24"/>
          <w:szCs w:val="24"/>
        </w:rPr>
        <w:t xml:space="preserve">is to pay </w:t>
      </w:r>
      <w:r w:rsidRPr="00C25CED">
        <w:rPr>
          <w:rFonts w:ascii="Times New Roman" w:hAnsi="Times New Roman" w:cs="Times New Roman"/>
          <w:sz w:val="24"/>
          <w:szCs w:val="24"/>
        </w:rPr>
        <w:t>the</w:t>
      </w:r>
      <w:r w:rsidR="009C7E6F">
        <w:rPr>
          <w:rFonts w:ascii="Times New Roman" w:hAnsi="Times New Roman" w:cs="Times New Roman"/>
          <w:sz w:val="24"/>
          <w:szCs w:val="24"/>
        </w:rPr>
        <w:t xml:space="preserve"> second</w:t>
      </w:r>
      <w:r w:rsidR="00D349F8" w:rsidRPr="00C25CED">
        <w:rPr>
          <w:rFonts w:ascii="Times New Roman" w:hAnsi="Times New Roman" w:cs="Times New Roman"/>
          <w:sz w:val="24"/>
          <w:szCs w:val="24"/>
        </w:rPr>
        <w:t xml:space="preserve"> Claimant and</w:t>
      </w:r>
      <w:r w:rsidRPr="00C25CED">
        <w:rPr>
          <w:rFonts w:ascii="Times New Roman" w:hAnsi="Times New Roman" w:cs="Times New Roman"/>
          <w:sz w:val="24"/>
          <w:szCs w:val="24"/>
        </w:rPr>
        <w:t xml:space="preserve"> Applicant’s costs on a legal practitioner and client scale.</w:t>
      </w:r>
    </w:p>
    <w:p w14:paraId="6502F6A1" w14:textId="77777777" w:rsidR="00D10B2A" w:rsidRPr="00C25CED" w:rsidRDefault="00D10B2A" w:rsidP="00C25CED">
      <w:pPr>
        <w:pStyle w:val="ListParagraph"/>
        <w:spacing w:line="360" w:lineRule="auto"/>
        <w:jc w:val="both"/>
        <w:rPr>
          <w:rFonts w:ascii="Times New Roman" w:hAnsi="Times New Roman" w:cs="Times New Roman"/>
          <w:sz w:val="24"/>
          <w:szCs w:val="24"/>
        </w:rPr>
      </w:pPr>
    </w:p>
    <w:p w14:paraId="3DBC59D4" w14:textId="77777777" w:rsidR="00D10B2A" w:rsidRPr="007509D7" w:rsidRDefault="00D10B2A" w:rsidP="00D10B2A">
      <w:pPr>
        <w:spacing w:line="480" w:lineRule="auto"/>
        <w:jc w:val="both"/>
        <w:rPr>
          <w:rFonts w:ascii="Tahoma" w:hAnsi="Tahoma" w:cs="Tahoma"/>
          <w:sz w:val="24"/>
          <w:szCs w:val="24"/>
        </w:rPr>
      </w:pPr>
    </w:p>
    <w:p w14:paraId="4405B2B1" w14:textId="77777777" w:rsidR="00D10B2A" w:rsidRPr="00A14933" w:rsidRDefault="00D10B2A" w:rsidP="00D10B2A">
      <w:pPr>
        <w:pStyle w:val="ListParagraph"/>
        <w:spacing w:line="480" w:lineRule="auto"/>
        <w:jc w:val="both"/>
        <w:rPr>
          <w:rFonts w:ascii="Tahoma" w:hAnsi="Tahoma" w:cs="Tahoma"/>
          <w:sz w:val="24"/>
          <w:szCs w:val="24"/>
        </w:rPr>
      </w:pPr>
    </w:p>
    <w:p w14:paraId="02820D0E" w14:textId="404587D7" w:rsidR="002A1169" w:rsidRPr="00692B74" w:rsidRDefault="0094456C" w:rsidP="00692B74">
      <w:pPr>
        <w:pStyle w:val="ListParagraph"/>
        <w:spacing w:line="480" w:lineRule="auto"/>
        <w:jc w:val="both"/>
        <w:rPr>
          <w:rFonts w:ascii="Tahoma" w:hAnsi="Tahoma" w:cs="Tahoma"/>
          <w:sz w:val="24"/>
          <w:szCs w:val="24"/>
        </w:rPr>
      </w:pPr>
      <w:r w:rsidRPr="00692B74">
        <w:rPr>
          <w:rFonts w:ascii="Tahoma" w:hAnsi="Tahoma" w:cs="Tahoma"/>
          <w:sz w:val="24"/>
          <w:szCs w:val="24"/>
        </w:rPr>
        <w:t xml:space="preserve"> </w:t>
      </w:r>
    </w:p>
    <w:sectPr w:rsidR="002A1169" w:rsidRPr="00692B7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8F4B7" w14:textId="77777777" w:rsidR="00EB102A" w:rsidRDefault="00EB102A" w:rsidP="00C968D8">
      <w:pPr>
        <w:spacing w:after="0" w:line="240" w:lineRule="auto"/>
      </w:pPr>
      <w:r>
        <w:separator/>
      </w:r>
    </w:p>
  </w:endnote>
  <w:endnote w:type="continuationSeparator" w:id="0">
    <w:p w14:paraId="6C1BC442" w14:textId="77777777" w:rsidR="00EB102A" w:rsidRDefault="00EB102A" w:rsidP="00C9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1C47E" w14:textId="77777777" w:rsidR="00EB102A" w:rsidRDefault="00EB102A" w:rsidP="00C968D8">
      <w:pPr>
        <w:spacing w:after="0" w:line="240" w:lineRule="auto"/>
      </w:pPr>
      <w:r>
        <w:separator/>
      </w:r>
    </w:p>
  </w:footnote>
  <w:footnote w:type="continuationSeparator" w:id="0">
    <w:p w14:paraId="152228A7" w14:textId="77777777" w:rsidR="00EB102A" w:rsidRDefault="00EB102A" w:rsidP="00C96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259078"/>
      <w:docPartObj>
        <w:docPartGallery w:val="Page Numbers (Top of Page)"/>
        <w:docPartUnique/>
      </w:docPartObj>
    </w:sdtPr>
    <w:sdtEndPr>
      <w:rPr>
        <w:noProof/>
      </w:rPr>
    </w:sdtEndPr>
    <w:sdtContent>
      <w:p w14:paraId="5A75535B" w14:textId="6702699E" w:rsidR="00C25CED" w:rsidRDefault="00C25CED" w:rsidP="00C25CED">
        <w:pPr>
          <w:pStyle w:val="Header"/>
          <w:jc w:val="right"/>
          <w:rPr>
            <w:noProof/>
          </w:rPr>
        </w:pPr>
        <w:r>
          <w:fldChar w:fldCharType="begin"/>
        </w:r>
        <w:r>
          <w:instrText xml:space="preserve"> PAGE   \* MERGEFORMAT </w:instrText>
        </w:r>
        <w:r>
          <w:fldChar w:fldCharType="separate"/>
        </w:r>
        <w:r w:rsidR="00E65E96">
          <w:rPr>
            <w:noProof/>
          </w:rPr>
          <w:t>1</w:t>
        </w:r>
        <w:r>
          <w:rPr>
            <w:noProof/>
          </w:rPr>
          <w:fldChar w:fldCharType="end"/>
        </w:r>
      </w:p>
      <w:p w14:paraId="6BD19299" w14:textId="631441CA" w:rsidR="00C25CED" w:rsidRDefault="00C25CED" w:rsidP="00C25CED">
        <w:pPr>
          <w:pStyle w:val="Header"/>
          <w:jc w:val="right"/>
          <w:rPr>
            <w:noProof/>
          </w:rPr>
        </w:pPr>
        <w:r>
          <w:rPr>
            <w:noProof/>
          </w:rPr>
          <w:t>HH</w:t>
        </w:r>
        <w:r w:rsidR="00764FDB">
          <w:rPr>
            <w:noProof/>
          </w:rPr>
          <w:t xml:space="preserve"> 240-24 </w:t>
        </w:r>
      </w:p>
      <w:p w14:paraId="550A8B1C" w14:textId="01ACDF23" w:rsidR="00C25CED" w:rsidRDefault="00C25CED" w:rsidP="00C25CED">
        <w:pPr>
          <w:pStyle w:val="Header"/>
          <w:jc w:val="right"/>
        </w:pPr>
        <w:r>
          <w:rPr>
            <w:noProof/>
          </w:rPr>
          <w:t>HC 6656/23</w:t>
        </w:r>
      </w:p>
    </w:sdtContent>
  </w:sdt>
  <w:p w14:paraId="328F189C" w14:textId="77777777" w:rsidR="00C25CED" w:rsidRDefault="00C25CED">
    <w:pPr>
      <w:pStyle w:val="Header"/>
    </w:pPr>
  </w:p>
  <w:p w14:paraId="59339D85" w14:textId="61772678" w:rsidR="00C25CED" w:rsidRDefault="00C25CED">
    <w:pPr>
      <w:pStyle w:val="Header"/>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03D8"/>
    <w:multiLevelType w:val="multilevel"/>
    <w:tmpl w:val="5AC6F0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520" w:hanging="1080"/>
      </w:pPr>
      <w:rPr>
        <w:rFonts w:hint="default"/>
        <w:sz w:val="22"/>
      </w:rPr>
    </w:lvl>
    <w:lvl w:ilvl="4">
      <w:start w:val="1"/>
      <w:numFmt w:val="decimal"/>
      <w:isLgl/>
      <w:lvlText w:val="%1.%2.%3.%4.%5"/>
      <w:lvlJc w:val="left"/>
      <w:pPr>
        <w:ind w:left="3240" w:hanging="1440"/>
      </w:pPr>
      <w:rPr>
        <w:rFonts w:hint="default"/>
        <w:sz w:val="22"/>
      </w:rPr>
    </w:lvl>
    <w:lvl w:ilvl="5">
      <w:start w:val="1"/>
      <w:numFmt w:val="decimal"/>
      <w:isLgl/>
      <w:lvlText w:val="%1.%2.%3.%4.%5.%6"/>
      <w:lvlJc w:val="left"/>
      <w:pPr>
        <w:ind w:left="3600" w:hanging="1440"/>
      </w:pPr>
      <w:rPr>
        <w:rFonts w:hint="default"/>
        <w:sz w:val="22"/>
      </w:rPr>
    </w:lvl>
    <w:lvl w:ilvl="6">
      <w:start w:val="1"/>
      <w:numFmt w:val="decimal"/>
      <w:isLgl/>
      <w:lvlText w:val="%1.%2.%3.%4.%5.%6.%7"/>
      <w:lvlJc w:val="left"/>
      <w:pPr>
        <w:ind w:left="4320" w:hanging="1800"/>
      </w:pPr>
      <w:rPr>
        <w:rFonts w:hint="default"/>
        <w:sz w:val="22"/>
      </w:rPr>
    </w:lvl>
    <w:lvl w:ilvl="7">
      <w:start w:val="1"/>
      <w:numFmt w:val="decimal"/>
      <w:isLgl/>
      <w:lvlText w:val="%1.%2.%3.%4.%5.%6.%7.%8"/>
      <w:lvlJc w:val="left"/>
      <w:pPr>
        <w:ind w:left="5040" w:hanging="2160"/>
      </w:pPr>
      <w:rPr>
        <w:rFonts w:hint="default"/>
        <w:sz w:val="22"/>
      </w:rPr>
    </w:lvl>
    <w:lvl w:ilvl="8">
      <w:start w:val="1"/>
      <w:numFmt w:val="decimal"/>
      <w:isLgl/>
      <w:lvlText w:val="%1.%2.%3.%4.%5.%6.%7.%8.%9"/>
      <w:lvlJc w:val="left"/>
      <w:pPr>
        <w:ind w:left="5400" w:hanging="2160"/>
      </w:pPr>
      <w:rPr>
        <w:rFonts w:hint="default"/>
        <w:sz w:val="22"/>
      </w:rPr>
    </w:lvl>
  </w:abstractNum>
  <w:abstractNum w:abstractNumId="1" w15:restartNumberingAfterBreak="0">
    <w:nsid w:val="07CC5CF1"/>
    <w:multiLevelType w:val="multilevel"/>
    <w:tmpl w:val="CCA2D70A"/>
    <w:lvl w:ilvl="0">
      <w:start w:val="1"/>
      <w:numFmt w:val="decimal"/>
      <w:lvlText w:val="%1"/>
      <w:lvlJc w:val="left"/>
      <w:pPr>
        <w:ind w:left="720" w:hanging="72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4320" w:hanging="144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7200" w:hanging="2160"/>
      </w:pPr>
      <w:rPr>
        <w:rFonts w:hint="default"/>
        <w:sz w:val="22"/>
      </w:rPr>
    </w:lvl>
    <w:lvl w:ilvl="8">
      <w:start w:val="1"/>
      <w:numFmt w:val="decimal"/>
      <w:lvlText w:val="%1.%2.%3.%4.%5.%6.%7.%8.%9"/>
      <w:lvlJc w:val="left"/>
      <w:pPr>
        <w:ind w:left="7920" w:hanging="2160"/>
      </w:pPr>
      <w:rPr>
        <w:rFonts w:hint="default"/>
        <w:sz w:val="22"/>
      </w:rPr>
    </w:lvl>
  </w:abstractNum>
  <w:abstractNum w:abstractNumId="2" w15:restartNumberingAfterBreak="0">
    <w:nsid w:val="15EF295C"/>
    <w:multiLevelType w:val="hybridMultilevel"/>
    <w:tmpl w:val="F4F400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53E6B"/>
    <w:multiLevelType w:val="hybridMultilevel"/>
    <w:tmpl w:val="493CFF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97F2F"/>
    <w:multiLevelType w:val="hybridMultilevel"/>
    <w:tmpl w:val="B210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55E84"/>
    <w:multiLevelType w:val="hybridMultilevel"/>
    <w:tmpl w:val="E2BCFFBE"/>
    <w:lvl w:ilvl="0" w:tplc="6FE29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26E33AD"/>
    <w:multiLevelType w:val="multilevel"/>
    <w:tmpl w:val="6B96C98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53B20A78"/>
    <w:multiLevelType w:val="hybridMultilevel"/>
    <w:tmpl w:val="981A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6150DE"/>
    <w:multiLevelType w:val="hybridMultilevel"/>
    <w:tmpl w:val="12A821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0A60482"/>
    <w:multiLevelType w:val="hybridMultilevel"/>
    <w:tmpl w:val="3AF421F4"/>
    <w:lvl w:ilvl="0" w:tplc="50EAAF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B50AB7"/>
    <w:multiLevelType w:val="hybridMultilevel"/>
    <w:tmpl w:val="A3AEC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5"/>
  </w:num>
  <w:num w:numId="5">
    <w:abstractNumId w:val="2"/>
  </w:num>
  <w:num w:numId="6">
    <w:abstractNumId w:val="10"/>
  </w:num>
  <w:num w:numId="7">
    <w:abstractNumId w:val="9"/>
  </w:num>
  <w:num w:numId="8">
    <w:abstractNumId w:val="3"/>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25"/>
    <w:rsid w:val="00003802"/>
    <w:rsid w:val="000052B3"/>
    <w:rsid w:val="00007C34"/>
    <w:rsid w:val="00017E20"/>
    <w:rsid w:val="00030E36"/>
    <w:rsid w:val="000320C3"/>
    <w:rsid w:val="00037900"/>
    <w:rsid w:val="00043414"/>
    <w:rsid w:val="00044D90"/>
    <w:rsid w:val="000456FA"/>
    <w:rsid w:val="0005464E"/>
    <w:rsid w:val="0006228C"/>
    <w:rsid w:val="000649F5"/>
    <w:rsid w:val="000709F2"/>
    <w:rsid w:val="0007278F"/>
    <w:rsid w:val="000753FA"/>
    <w:rsid w:val="000762F5"/>
    <w:rsid w:val="0008457E"/>
    <w:rsid w:val="00084D70"/>
    <w:rsid w:val="00085BBD"/>
    <w:rsid w:val="00085CAD"/>
    <w:rsid w:val="000943F2"/>
    <w:rsid w:val="00094BAF"/>
    <w:rsid w:val="000B026E"/>
    <w:rsid w:val="000B42A2"/>
    <w:rsid w:val="000B47FB"/>
    <w:rsid w:val="000C4C16"/>
    <w:rsid w:val="000D1912"/>
    <w:rsid w:val="000D23A9"/>
    <w:rsid w:val="000D3D0D"/>
    <w:rsid w:val="000D3FE2"/>
    <w:rsid w:val="000D4475"/>
    <w:rsid w:val="000D57F8"/>
    <w:rsid w:val="000D6597"/>
    <w:rsid w:val="000D7118"/>
    <w:rsid w:val="000E43A9"/>
    <w:rsid w:val="000E4801"/>
    <w:rsid w:val="000E5660"/>
    <w:rsid w:val="000F0F9B"/>
    <w:rsid w:val="000F3151"/>
    <w:rsid w:val="000F6C80"/>
    <w:rsid w:val="00100A64"/>
    <w:rsid w:val="00101515"/>
    <w:rsid w:val="00103498"/>
    <w:rsid w:val="001053FC"/>
    <w:rsid w:val="0010557A"/>
    <w:rsid w:val="001073A0"/>
    <w:rsid w:val="001075B7"/>
    <w:rsid w:val="001147D5"/>
    <w:rsid w:val="00115CBA"/>
    <w:rsid w:val="00121012"/>
    <w:rsid w:val="00121AC4"/>
    <w:rsid w:val="00124FF1"/>
    <w:rsid w:val="00125A11"/>
    <w:rsid w:val="00126791"/>
    <w:rsid w:val="001267CC"/>
    <w:rsid w:val="001333FC"/>
    <w:rsid w:val="0013697C"/>
    <w:rsid w:val="00140AA3"/>
    <w:rsid w:val="00142FCE"/>
    <w:rsid w:val="001461E1"/>
    <w:rsid w:val="00146906"/>
    <w:rsid w:val="00147951"/>
    <w:rsid w:val="00150753"/>
    <w:rsid w:val="001515BB"/>
    <w:rsid w:val="00151EB8"/>
    <w:rsid w:val="00152FD2"/>
    <w:rsid w:val="0016236C"/>
    <w:rsid w:val="0016705E"/>
    <w:rsid w:val="00173349"/>
    <w:rsid w:val="00174183"/>
    <w:rsid w:val="00174C02"/>
    <w:rsid w:val="0017728A"/>
    <w:rsid w:val="0018692A"/>
    <w:rsid w:val="001875D1"/>
    <w:rsid w:val="00190225"/>
    <w:rsid w:val="00190C19"/>
    <w:rsid w:val="0019116F"/>
    <w:rsid w:val="001917BE"/>
    <w:rsid w:val="001965CB"/>
    <w:rsid w:val="001978B3"/>
    <w:rsid w:val="001A0A27"/>
    <w:rsid w:val="001A6557"/>
    <w:rsid w:val="001B17B5"/>
    <w:rsid w:val="001B30B4"/>
    <w:rsid w:val="001B31EA"/>
    <w:rsid w:val="001B5DB0"/>
    <w:rsid w:val="001B6D93"/>
    <w:rsid w:val="001B756B"/>
    <w:rsid w:val="001C0ED8"/>
    <w:rsid w:val="001C407E"/>
    <w:rsid w:val="001C5252"/>
    <w:rsid w:val="001D01A3"/>
    <w:rsid w:val="001D0DFA"/>
    <w:rsid w:val="001D3F5B"/>
    <w:rsid w:val="001D7378"/>
    <w:rsid w:val="001E026A"/>
    <w:rsid w:val="001F5E90"/>
    <w:rsid w:val="001F7784"/>
    <w:rsid w:val="00203C98"/>
    <w:rsid w:val="00203E84"/>
    <w:rsid w:val="002049A4"/>
    <w:rsid w:val="002067FD"/>
    <w:rsid w:val="00212E03"/>
    <w:rsid w:val="002140E7"/>
    <w:rsid w:val="0023396B"/>
    <w:rsid w:val="002354DE"/>
    <w:rsid w:val="00242585"/>
    <w:rsid w:val="00246298"/>
    <w:rsid w:val="00247D39"/>
    <w:rsid w:val="0025446D"/>
    <w:rsid w:val="00255CDE"/>
    <w:rsid w:val="00257982"/>
    <w:rsid w:val="00261B5F"/>
    <w:rsid w:val="00265208"/>
    <w:rsid w:val="002765C6"/>
    <w:rsid w:val="002831AB"/>
    <w:rsid w:val="002846C4"/>
    <w:rsid w:val="00285BA1"/>
    <w:rsid w:val="00285BB8"/>
    <w:rsid w:val="002A0D6C"/>
    <w:rsid w:val="002A1169"/>
    <w:rsid w:val="002A1B01"/>
    <w:rsid w:val="002A34F7"/>
    <w:rsid w:val="002B67DC"/>
    <w:rsid w:val="002D6EBD"/>
    <w:rsid w:val="002E10F9"/>
    <w:rsid w:val="002E4F26"/>
    <w:rsid w:val="002E6A69"/>
    <w:rsid w:val="002E6C03"/>
    <w:rsid w:val="002E722A"/>
    <w:rsid w:val="00305C0E"/>
    <w:rsid w:val="003120FE"/>
    <w:rsid w:val="00312904"/>
    <w:rsid w:val="00321629"/>
    <w:rsid w:val="00326793"/>
    <w:rsid w:val="00334006"/>
    <w:rsid w:val="003367FF"/>
    <w:rsid w:val="0033773D"/>
    <w:rsid w:val="00340792"/>
    <w:rsid w:val="0034512E"/>
    <w:rsid w:val="00350555"/>
    <w:rsid w:val="00355AEC"/>
    <w:rsid w:val="003562F5"/>
    <w:rsid w:val="00363AD5"/>
    <w:rsid w:val="00367384"/>
    <w:rsid w:val="00373797"/>
    <w:rsid w:val="003805B3"/>
    <w:rsid w:val="0038138F"/>
    <w:rsid w:val="00381A83"/>
    <w:rsid w:val="00382155"/>
    <w:rsid w:val="00386000"/>
    <w:rsid w:val="00391F39"/>
    <w:rsid w:val="00394AFE"/>
    <w:rsid w:val="003A262A"/>
    <w:rsid w:val="003A2AD6"/>
    <w:rsid w:val="003B750F"/>
    <w:rsid w:val="003C0E22"/>
    <w:rsid w:val="003D46DE"/>
    <w:rsid w:val="003D51BF"/>
    <w:rsid w:val="003E1D2E"/>
    <w:rsid w:val="003E47C6"/>
    <w:rsid w:val="003E58DD"/>
    <w:rsid w:val="003E61E6"/>
    <w:rsid w:val="003F5AC9"/>
    <w:rsid w:val="00400431"/>
    <w:rsid w:val="004024D9"/>
    <w:rsid w:val="0040369F"/>
    <w:rsid w:val="004043C8"/>
    <w:rsid w:val="00406F9C"/>
    <w:rsid w:val="004076EE"/>
    <w:rsid w:val="00411798"/>
    <w:rsid w:val="00411899"/>
    <w:rsid w:val="00412600"/>
    <w:rsid w:val="00412691"/>
    <w:rsid w:val="00413E61"/>
    <w:rsid w:val="00414866"/>
    <w:rsid w:val="004162D3"/>
    <w:rsid w:val="004162F9"/>
    <w:rsid w:val="00416A1C"/>
    <w:rsid w:val="00420362"/>
    <w:rsid w:val="00420FE9"/>
    <w:rsid w:val="004278D6"/>
    <w:rsid w:val="00440417"/>
    <w:rsid w:val="00442019"/>
    <w:rsid w:val="00447435"/>
    <w:rsid w:val="00450DB2"/>
    <w:rsid w:val="0045219B"/>
    <w:rsid w:val="00453325"/>
    <w:rsid w:val="00454E1D"/>
    <w:rsid w:val="004646DF"/>
    <w:rsid w:val="00464FA5"/>
    <w:rsid w:val="00467CA4"/>
    <w:rsid w:val="00473BC8"/>
    <w:rsid w:val="00474293"/>
    <w:rsid w:val="00476543"/>
    <w:rsid w:val="004771AF"/>
    <w:rsid w:val="00490591"/>
    <w:rsid w:val="004A285E"/>
    <w:rsid w:val="004A34B4"/>
    <w:rsid w:val="004B23DC"/>
    <w:rsid w:val="004B2599"/>
    <w:rsid w:val="004C334E"/>
    <w:rsid w:val="004C71D3"/>
    <w:rsid w:val="004C7DB4"/>
    <w:rsid w:val="004D0FC9"/>
    <w:rsid w:val="004D1032"/>
    <w:rsid w:val="004D358D"/>
    <w:rsid w:val="004D58A3"/>
    <w:rsid w:val="004D7C3B"/>
    <w:rsid w:val="004E0D55"/>
    <w:rsid w:val="004F4E65"/>
    <w:rsid w:val="004F6F0E"/>
    <w:rsid w:val="0050505D"/>
    <w:rsid w:val="005058C9"/>
    <w:rsid w:val="0051207F"/>
    <w:rsid w:val="00513377"/>
    <w:rsid w:val="00521EE1"/>
    <w:rsid w:val="00522DA5"/>
    <w:rsid w:val="00524C45"/>
    <w:rsid w:val="005256E5"/>
    <w:rsid w:val="005264C8"/>
    <w:rsid w:val="005315BD"/>
    <w:rsid w:val="00533A5F"/>
    <w:rsid w:val="00542B7F"/>
    <w:rsid w:val="005430AC"/>
    <w:rsid w:val="00545B32"/>
    <w:rsid w:val="00551AC8"/>
    <w:rsid w:val="00556C91"/>
    <w:rsid w:val="00567939"/>
    <w:rsid w:val="00570C67"/>
    <w:rsid w:val="005831C0"/>
    <w:rsid w:val="00583A26"/>
    <w:rsid w:val="0058524A"/>
    <w:rsid w:val="00586E76"/>
    <w:rsid w:val="00591516"/>
    <w:rsid w:val="005924AF"/>
    <w:rsid w:val="00592AD6"/>
    <w:rsid w:val="005931A9"/>
    <w:rsid w:val="005949E3"/>
    <w:rsid w:val="00594F6C"/>
    <w:rsid w:val="00595260"/>
    <w:rsid w:val="005A0B46"/>
    <w:rsid w:val="005B14E7"/>
    <w:rsid w:val="005B39F0"/>
    <w:rsid w:val="005B5AE5"/>
    <w:rsid w:val="005C04EC"/>
    <w:rsid w:val="005C10F0"/>
    <w:rsid w:val="005C2BEF"/>
    <w:rsid w:val="005C5BE0"/>
    <w:rsid w:val="005D6D24"/>
    <w:rsid w:val="005E06E1"/>
    <w:rsid w:val="005E3C53"/>
    <w:rsid w:val="005E5F2B"/>
    <w:rsid w:val="005F11A5"/>
    <w:rsid w:val="00602FC5"/>
    <w:rsid w:val="00603EE2"/>
    <w:rsid w:val="00606C61"/>
    <w:rsid w:val="00607A54"/>
    <w:rsid w:val="00614715"/>
    <w:rsid w:val="00622AF1"/>
    <w:rsid w:val="00632FA0"/>
    <w:rsid w:val="00633A56"/>
    <w:rsid w:val="0063529E"/>
    <w:rsid w:val="00635D67"/>
    <w:rsid w:val="00641F2E"/>
    <w:rsid w:val="00643C4F"/>
    <w:rsid w:val="00646068"/>
    <w:rsid w:val="00646894"/>
    <w:rsid w:val="00647B75"/>
    <w:rsid w:val="006536DB"/>
    <w:rsid w:val="00654881"/>
    <w:rsid w:val="00655333"/>
    <w:rsid w:val="006619DF"/>
    <w:rsid w:val="00670867"/>
    <w:rsid w:val="00673B8C"/>
    <w:rsid w:val="006755AE"/>
    <w:rsid w:val="00680A11"/>
    <w:rsid w:val="00680FAC"/>
    <w:rsid w:val="00683F2C"/>
    <w:rsid w:val="006903B5"/>
    <w:rsid w:val="00692B74"/>
    <w:rsid w:val="00696679"/>
    <w:rsid w:val="006A01FD"/>
    <w:rsid w:val="006A1B8D"/>
    <w:rsid w:val="006A3EF4"/>
    <w:rsid w:val="006A77E4"/>
    <w:rsid w:val="006A7C13"/>
    <w:rsid w:val="006B27D5"/>
    <w:rsid w:val="006B45A7"/>
    <w:rsid w:val="006D474F"/>
    <w:rsid w:val="006D4AB4"/>
    <w:rsid w:val="006D5632"/>
    <w:rsid w:val="006D672E"/>
    <w:rsid w:val="006D6B1D"/>
    <w:rsid w:val="006E1431"/>
    <w:rsid w:val="006E147E"/>
    <w:rsid w:val="006E4562"/>
    <w:rsid w:val="006F203D"/>
    <w:rsid w:val="006F2A9C"/>
    <w:rsid w:val="006F3521"/>
    <w:rsid w:val="006F46D6"/>
    <w:rsid w:val="006F72C0"/>
    <w:rsid w:val="007002E8"/>
    <w:rsid w:val="00702381"/>
    <w:rsid w:val="00706CC4"/>
    <w:rsid w:val="007110CD"/>
    <w:rsid w:val="00711899"/>
    <w:rsid w:val="007134C4"/>
    <w:rsid w:val="007170EA"/>
    <w:rsid w:val="00717183"/>
    <w:rsid w:val="007172E2"/>
    <w:rsid w:val="00727E7D"/>
    <w:rsid w:val="007300CB"/>
    <w:rsid w:val="00734606"/>
    <w:rsid w:val="007348F6"/>
    <w:rsid w:val="00735895"/>
    <w:rsid w:val="00736037"/>
    <w:rsid w:val="007364F1"/>
    <w:rsid w:val="007366DB"/>
    <w:rsid w:val="00737C9F"/>
    <w:rsid w:val="007411FF"/>
    <w:rsid w:val="00742A17"/>
    <w:rsid w:val="007509D7"/>
    <w:rsid w:val="00764FDB"/>
    <w:rsid w:val="0076689C"/>
    <w:rsid w:val="007763B0"/>
    <w:rsid w:val="00781C58"/>
    <w:rsid w:val="007840CC"/>
    <w:rsid w:val="007845C2"/>
    <w:rsid w:val="0078760D"/>
    <w:rsid w:val="007913FF"/>
    <w:rsid w:val="007A2A35"/>
    <w:rsid w:val="007A444C"/>
    <w:rsid w:val="007A548B"/>
    <w:rsid w:val="007B14D0"/>
    <w:rsid w:val="007B2830"/>
    <w:rsid w:val="007B2CDC"/>
    <w:rsid w:val="007B2DA1"/>
    <w:rsid w:val="007B6976"/>
    <w:rsid w:val="007C03F2"/>
    <w:rsid w:val="007C17E9"/>
    <w:rsid w:val="007D48E7"/>
    <w:rsid w:val="007D7ACE"/>
    <w:rsid w:val="007E3804"/>
    <w:rsid w:val="007F16D4"/>
    <w:rsid w:val="007F6FA2"/>
    <w:rsid w:val="00804186"/>
    <w:rsid w:val="00816AC6"/>
    <w:rsid w:val="00821C86"/>
    <w:rsid w:val="008261F2"/>
    <w:rsid w:val="00826D73"/>
    <w:rsid w:val="00840AAD"/>
    <w:rsid w:val="00841D91"/>
    <w:rsid w:val="00852B96"/>
    <w:rsid w:val="00854186"/>
    <w:rsid w:val="00857FB8"/>
    <w:rsid w:val="008640D9"/>
    <w:rsid w:val="008642A7"/>
    <w:rsid w:val="00872412"/>
    <w:rsid w:val="00872427"/>
    <w:rsid w:val="00876C2B"/>
    <w:rsid w:val="00885880"/>
    <w:rsid w:val="008871F4"/>
    <w:rsid w:val="00897674"/>
    <w:rsid w:val="008A14E2"/>
    <w:rsid w:val="008A368B"/>
    <w:rsid w:val="008B0C59"/>
    <w:rsid w:val="008B6015"/>
    <w:rsid w:val="008B689A"/>
    <w:rsid w:val="008C020F"/>
    <w:rsid w:val="008C2982"/>
    <w:rsid w:val="008D09F0"/>
    <w:rsid w:val="008D1B89"/>
    <w:rsid w:val="008D3A94"/>
    <w:rsid w:val="008D47BC"/>
    <w:rsid w:val="008E1A8D"/>
    <w:rsid w:val="008E6609"/>
    <w:rsid w:val="008E67BB"/>
    <w:rsid w:val="008F368D"/>
    <w:rsid w:val="008F4139"/>
    <w:rsid w:val="00905918"/>
    <w:rsid w:val="0090613C"/>
    <w:rsid w:val="00906F51"/>
    <w:rsid w:val="00907A41"/>
    <w:rsid w:val="00916C8A"/>
    <w:rsid w:val="0092039F"/>
    <w:rsid w:val="00921209"/>
    <w:rsid w:val="00925A4A"/>
    <w:rsid w:val="00933800"/>
    <w:rsid w:val="00940BE0"/>
    <w:rsid w:val="009415E0"/>
    <w:rsid w:val="00941B10"/>
    <w:rsid w:val="009425B2"/>
    <w:rsid w:val="0094456C"/>
    <w:rsid w:val="009447FB"/>
    <w:rsid w:val="009456B4"/>
    <w:rsid w:val="009463DE"/>
    <w:rsid w:val="00947117"/>
    <w:rsid w:val="00952AA2"/>
    <w:rsid w:val="009540C7"/>
    <w:rsid w:val="00955F75"/>
    <w:rsid w:val="00961C17"/>
    <w:rsid w:val="00962AE3"/>
    <w:rsid w:val="00963841"/>
    <w:rsid w:val="00964AE7"/>
    <w:rsid w:val="009655AC"/>
    <w:rsid w:val="00965665"/>
    <w:rsid w:val="009673FE"/>
    <w:rsid w:val="00967EA2"/>
    <w:rsid w:val="00973472"/>
    <w:rsid w:val="0099145B"/>
    <w:rsid w:val="00991DB9"/>
    <w:rsid w:val="0099429A"/>
    <w:rsid w:val="00994852"/>
    <w:rsid w:val="00997C01"/>
    <w:rsid w:val="009A06C2"/>
    <w:rsid w:val="009A166D"/>
    <w:rsid w:val="009A71A0"/>
    <w:rsid w:val="009B5AA6"/>
    <w:rsid w:val="009B6DD6"/>
    <w:rsid w:val="009C06A7"/>
    <w:rsid w:val="009C1C6C"/>
    <w:rsid w:val="009C21F5"/>
    <w:rsid w:val="009C3989"/>
    <w:rsid w:val="009C5614"/>
    <w:rsid w:val="009C61E8"/>
    <w:rsid w:val="009C6403"/>
    <w:rsid w:val="009C787B"/>
    <w:rsid w:val="009C7E6F"/>
    <w:rsid w:val="009D23E9"/>
    <w:rsid w:val="009D7B57"/>
    <w:rsid w:val="009E1CB2"/>
    <w:rsid w:val="009E2874"/>
    <w:rsid w:val="009E2C14"/>
    <w:rsid w:val="009E3720"/>
    <w:rsid w:val="009F1447"/>
    <w:rsid w:val="009F3EFF"/>
    <w:rsid w:val="00A03178"/>
    <w:rsid w:val="00A044AF"/>
    <w:rsid w:val="00A07C7E"/>
    <w:rsid w:val="00A12647"/>
    <w:rsid w:val="00A14933"/>
    <w:rsid w:val="00A17574"/>
    <w:rsid w:val="00A2061F"/>
    <w:rsid w:val="00A21AFF"/>
    <w:rsid w:val="00A225B6"/>
    <w:rsid w:val="00A225D3"/>
    <w:rsid w:val="00A323F0"/>
    <w:rsid w:val="00A369B5"/>
    <w:rsid w:val="00A375B7"/>
    <w:rsid w:val="00A40629"/>
    <w:rsid w:val="00A416FA"/>
    <w:rsid w:val="00A44D34"/>
    <w:rsid w:val="00A44D93"/>
    <w:rsid w:val="00A4508D"/>
    <w:rsid w:val="00A46DF7"/>
    <w:rsid w:val="00A477E3"/>
    <w:rsid w:val="00A5042E"/>
    <w:rsid w:val="00A53E75"/>
    <w:rsid w:val="00A56B3E"/>
    <w:rsid w:val="00A5716A"/>
    <w:rsid w:val="00A60E01"/>
    <w:rsid w:val="00A612C7"/>
    <w:rsid w:val="00A64CA5"/>
    <w:rsid w:val="00A71631"/>
    <w:rsid w:val="00A73CE5"/>
    <w:rsid w:val="00A7432E"/>
    <w:rsid w:val="00A819CC"/>
    <w:rsid w:val="00A8345F"/>
    <w:rsid w:val="00A83FB7"/>
    <w:rsid w:val="00A854F9"/>
    <w:rsid w:val="00A86537"/>
    <w:rsid w:val="00A86634"/>
    <w:rsid w:val="00A94F2C"/>
    <w:rsid w:val="00A97E3F"/>
    <w:rsid w:val="00AA15CB"/>
    <w:rsid w:val="00AA1F20"/>
    <w:rsid w:val="00AA6D2B"/>
    <w:rsid w:val="00AB02C6"/>
    <w:rsid w:val="00AB0920"/>
    <w:rsid w:val="00AB1B9B"/>
    <w:rsid w:val="00AB327E"/>
    <w:rsid w:val="00AC0722"/>
    <w:rsid w:val="00AC0CF6"/>
    <w:rsid w:val="00AC16D0"/>
    <w:rsid w:val="00AD130F"/>
    <w:rsid w:val="00AE2DFA"/>
    <w:rsid w:val="00AE7AFF"/>
    <w:rsid w:val="00AF1777"/>
    <w:rsid w:val="00AF607C"/>
    <w:rsid w:val="00B02723"/>
    <w:rsid w:val="00B055A6"/>
    <w:rsid w:val="00B228A6"/>
    <w:rsid w:val="00B22F40"/>
    <w:rsid w:val="00B34E98"/>
    <w:rsid w:val="00B35027"/>
    <w:rsid w:val="00B3757A"/>
    <w:rsid w:val="00B45561"/>
    <w:rsid w:val="00B462E5"/>
    <w:rsid w:val="00B5061F"/>
    <w:rsid w:val="00B51EBF"/>
    <w:rsid w:val="00B53EA0"/>
    <w:rsid w:val="00B5523C"/>
    <w:rsid w:val="00B55318"/>
    <w:rsid w:val="00B56C2E"/>
    <w:rsid w:val="00B61766"/>
    <w:rsid w:val="00B72269"/>
    <w:rsid w:val="00B77268"/>
    <w:rsid w:val="00B77E26"/>
    <w:rsid w:val="00B77E4A"/>
    <w:rsid w:val="00B80504"/>
    <w:rsid w:val="00B81E04"/>
    <w:rsid w:val="00B85242"/>
    <w:rsid w:val="00B864DD"/>
    <w:rsid w:val="00BA5FD8"/>
    <w:rsid w:val="00BA681B"/>
    <w:rsid w:val="00BB5245"/>
    <w:rsid w:val="00BB5F55"/>
    <w:rsid w:val="00BC3711"/>
    <w:rsid w:val="00BC3987"/>
    <w:rsid w:val="00BC689C"/>
    <w:rsid w:val="00BD235F"/>
    <w:rsid w:val="00BD5C4E"/>
    <w:rsid w:val="00BD6273"/>
    <w:rsid w:val="00BE52D4"/>
    <w:rsid w:val="00BE62CE"/>
    <w:rsid w:val="00BF74F7"/>
    <w:rsid w:val="00C02343"/>
    <w:rsid w:val="00C040E6"/>
    <w:rsid w:val="00C05B83"/>
    <w:rsid w:val="00C05F10"/>
    <w:rsid w:val="00C062BB"/>
    <w:rsid w:val="00C06B28"/>
    <w:rsid w:val="00C108F3"/>
    <w:rsid w:val="00C17330"/>
    <w:rsid w:val="00C23824"/>
    <w:rsid w:val="00C23A7C"/>
    <w:rsid w:val="00C244C7"/>
    <w:rsid w:val="00C25CED"/>
    <w:rsid w:val="00C2751A"/>
    <w:rsid w:val="00C33594"/>
    <w:rsid w:val="00C37288"/>
    <w:rsid w:val="00C42429"/>
    <w:rsid w:val="00C429E8"/>
    <w:rsid w:val="00C43DFE"/>
    <w:rsid w:val="00C44F52"/>
    <w:rsid w:val="00C46DF3"/>
    <w:rsid w:val="00C47B1B"/>
    <w:rsid w:val="00C51E04"/>
    <w:rsid w:val="00C57969"/>
    <w:rsid w:val="00C57EAC"/>
    <w:rsid w:val="00C63FB6"/>
    <w:rsid w:val="00C76094"/>
    <w:rsid w:val="00C819AE"/>
    <w:rsid w:val="00C81A1E"/>
    <w:rsid w:val="00C85C4A"/>
    <w:rsid w:val="00C87421"/>
    <w:rsid w:val="00C913D3"/>
    <w:rsid w:val="00C92470"/>
    <w:rsid w:val="00C953FC"/>
    <w:rsid w:val="00C959C0"/>
    <w:rsid w:val="00C968D8"/>
    <w:rsid w:val="00CA1F81"/>
    <w:rsid w:val="00CA2735"/>
    <w:rsid w:val="00CA4D4F"/>
    <w:rsid w:val="00CA53EE"/>
    <w:rsid w:val="00CA7CF6"/>
    <w:rsid w:val="00CB107F"/>
    <w:rsid w:val="00CB2A53"/>
    <w:rsid w:val="00CB52C1"/>
    <w:rsid w:val="00CC265B"/>
    <w:rsid w:val="00CC321B"/>
    <w:rsid w:val="00CC47C1"/>
    <w:rsid w:val="00CC6C62"/>
    <w:rsid w:val="00CC71D2"/>
    <w:rsid w:val="00CD24C5"/>
    <w:rsid w:val="00CE5FE4"/>
    <w:rsid w:val="00CF0041"/>
    <w:rsid w:val="00CF1145"/>
    <w:rsid w:val="00CF15C8"/>
    <w:rsid w:val="00CF27D7"/>
    <w:rsid w:val="00CF5789"/>
    <w:rsid w:val="00CF6CF8"/>
    <w:rsid w:val="00CF746D"/>
    <w:rsid w:val="00D016D6"/>
    <w:rsid w:val="00D0798C"/>
    <w:rsid w:val="00D10B2A"/>
    <w:rsid w:val="00D12DB4"/>
    <w:rsid w:val="00D1417B"/>
    <w:rsid w:val="00D177CD"/>
    <w:rsid w:val="00D221D9"/>
    <w:rsid w:val="00D246E8"/>
    <w:rsid w:val="00D25EF0"/>
    <w:rsid w:val="00D2684D"/>
    <w:rsid w:val="00D31521"/>
    <w:rsid w:val="00D349F8"/>
    <w:rsid w:val="00D3609E"/>
    <w:rsid w:val="00D4201B"/>
    <w:rsid w:val="00D45F54"/>
    <w:rsid w:val="00D474E2"/>
    <w:rsid w:val="00D47FA5"/>
    <w:rsid w:val="00D50F09"/>
    <w:rsid w:val="00D52C39"/>
    <w:rsid w:val="00D60C20"/>
    <w:rsid w:val="00D6497F"/>
    <w:rsid w:val="00D6761B"/>
    <w:rsid w:val="00D71912"/>
    <w:rsid w:val="00D765F4"/>
    <w:rsid w:val="00D80883"/>
    <w:rsid w:val="00D8329C"/>
    <w:rsid w:val="00D872F1"/>
    <w:rsid w:val="00D9079C"/>
    <w:rsid w:val="00D92A0A"/>
    <w:rsid w:val="00D934F7"/>
    <w:rsid w:val="00DA1802"/>
    <w:rsid w:val="00DA2C34"/>
    <w:rsid w:val="00DB2C4D"/>
    <w:rsid w:val="00DB53EE"/>
    <w:rsid w:val="00DC708E"/>
    <w:rsid w:val="00DD0D7A"/>
    <w:rsid w:val="00DD5B86"/>
    <w:rsid w:val="00DE4560"/>
    <w:rsid w:val="00DF5686"/>
    <w:rsid w:val="00DF71EB"/>
    <w:rsid w:val="00E0122C"/>
    <w:rsid w:val="00E016DC"/>
    <w:rsid w:val="00E03E9B"/>
    <w:rsid w:val="00E04796"/>
    <w:rsid w:val="00E04D68"/>
    <w:rsid w:val="00E0524F"/>
    <w:rsid w:val="00E07660"/>
    <w:rsid w:val="00E1318A"/>
    <w:rsid w:val="00E22159"/>
    <w:rsid w:val="00E25B24"/>
    <w:rsid w:val="00E27FC9"/>
    <w:rsid w:val="00E40481"/>
    <w:rsid w:val="00E4067A"/>
    <w:rsid w:val="00E43385"/>
    <w:rsid w:val="00E4395E"/>
    <w:rsid w:val="00E600AC"/>
    <w:rsid w:val="00E62D46"/>
    <w:rsid w:val="00E62D53"/>
    <w:rsid w:val="00E65E96"/>
    <w:rsid w:val="00E80A49"/>
    <w:rsid w:val="00E85CBF"/>
    <w:rsid w:val="00E960E4"/>
    <w:rsid w:val="00EA4CA5"/>
    <w:rsid w:val="00EA65BB"/>
    <w:rsid w:val="00EB102A"/>
    <w:rsid w:val="00EC1347"/>
    <w:rsid w:val="00EC34B6"/>
    <w:rsid w:val="00EC475A"/>
    <w:rsid w:val="00EC54DF"/>
    <w:rsid w:val="00ED012F"/>
    <w:rsid w:val="00ED13D8"/>
    <w:rsid w:val="00ED2D24"/>
    <w:rsid w:val="00ED37A9"/>
    <w:rsid w:val="00ED5D28"/>
    <w:rsid w:val="00EE0014"/>
    <w:rsid w:val="00EE21B1"/>
    <w:rsid w:val="00EE229C"/>
    <w:rsid w:val="00EE26FE"/>
    <w:rsid w:val="00EE2704"/>
    <w:rsid w:val="00EE6F52"/>
    <w:rsid w:val="00EF05A2"/>
    <w:rsid w:val="00EF0A3A"/>
    <w:rsid w:val="00EF2D70"/>
    <w:rsid w:val="00EF77A8"/>
    <w:rsid w:val="00F00495"/>
    <w:rsid w:val="00F017DF"/>
    <w:rsid w:val="00F027B0"/>
    <w:rsid w:val="00F1241F"/>
    <w:rsid w:val="00F13D75"/>
    <w:rsid w:val="00F1591A"/>
    <w:rsid w:val="00F16CDE"/>
    <w:rsid w:val="00F16D34"/>
    <w:rsid w:val="00F20E26"/>
    <w:rsid w:val="00F20E66"/>
    <w:rsid w:val="00F2312B"/>
    <w:rsid w:val="00F23F64"/>
    <w:rsid w:val="00F25CC1"/>
    <w:rsid w:val="00F4443A"/>
    <w:rsid w:val="00F44615"/>
    <w:rsid w:val="00F4569F"/>
    <w:rsid w:val="00F45990"/>
    <w:rsid w:val="00F52CCA"/>
    <w:rsid w:val="00F56259"/>
    <w:rsid w:val="00F57F62"/>
    <w:rsid w:val="00F60D79"/>
    <w:rsid w:val="00F620B8"/>
    <w:rsid w:val="00F6303F"/>
    <w:rsid w:val="00F6676F"/>
    <w:rsid w:val="00F66B76"/>
    <w:rsid w:val="00F72986"/>
    <w:rsid w:val="00F73736"/>
    <w:rsid w:val="00F74454"/>
    <w:rsid w:val="00F75F02"/>
    <w:rsid w:val="00F8155C"/>
    <w:rsid w:val="00F85AC9"/>
    <w:rsid w:val="00F870E5"/>
    <w:rsid w:val="00F92C22"/>
    <w:rsid w:val="00FA63AA"/>
    <w:rsid w:val="00FB37C3"/>
    <w:rsid w:val="00FB4069"/>
    <w:rsid w:val="00FB46CD"/>
    <w:rsid w:val="00FB51AE"/>
    <w:rsid w:val="00FC1595"/>
    <w:rsid w:val="00FC5F4C"/>
    <w:rsid w:val="00FC6C82"/>
    <w:rsid w:val="00FD0575"/>
    <w:rsid w:val="00FE4493"/>
    <w:rsid w:val="00FE5209"/>
    <w:rsid w:val="00FE5E72"/>
    <w:rsid w:val="00FF2371"/>
    <w:rsid w:val="00FF243A"/>
    <w:rsid w:val="00FF52B6"/>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2DF0"/>
  <w15:docId w15:val="{FB45A895-DBD9-4BFC-A64C-574875CF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68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8D8"/>
    <w:rPr>
      <w:sz w:val="20"/>
      <w:szCs w:val="20"/>
    </w:rPr>
  </w:style>
  <w:style w:type="character" w:styleId="FootnoteReference">
    <w:name w:val="footnote reference"/>
    <w:basedOn w:val="DefaultParagraphFont"/>
    <w:uiPriority w:val="99"/>
    <w:semiHidden/>
    <w:unhideWhenUsed/>
    <w:rsid w:val="00C968D8"/>
    <w:rPr>
      <w:vertAlign w:val="superscript"/>
    </w:rPr>
  </w:style>
  <w:style w:type="paragraph" w:styleId="ListParagraph">
    <w:name w:val="List Paragraph"/>
    <w:basedOn w:val="Normal"/>
    <w:uiPriority w:val="34"/>
    <w:qFormat/>
    <w:rsid w:val="00F85AC9"/>
    <w:pPr>
      <w:ind w:left="720"/>
      <w:contextualSpacing/>
    </w:pPr>
  </w:style>
  <w:style w:type="paragraph" w:styleId="Header">
    <w:name w:val="header"/>
    <w:basedOn w:val="Normal"/>
    <w:link w:val="HeaderChar"/>
    <w:uiPriority w:val="99"/>
    <w:unhideWhenUsed/>
    <w:rsid w:val="00C25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CED"/>
  </w:style>
  <w:style w:type="paragraph" w:styleId="Footer">
    <w:name w:val="footer"/>
    <w:basedOn w:val="Normal"/>
    <w:link w:val="FooterChar"/>
    <w:uiPriority w:val="99"/>
    <w:unhideWhenUsed/>
    <w:rsid w:val="00C25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3D578-FB97-43D9-BAFD-FEF0BD29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2825</Words>
  <Characters>16104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AYOO</dc:creator>
  <cp:keywords/>
  <dc:description/>
  <cp:lastModifiedBy>JSC</cp:lastModifiedBy>
  <cp:revision>2</cp:revision>
  <cp:lastPrinted>2024-06-12T06:33:00Z</cp:lastPrinted>
  <dcterms:created xsi:type="dcterms:W3CDTF">2024-06-14T12:16:00Z</dcterms:created>
  <dcterms:modified xsi:type="dcterms:W3CDTF">2024-06-14T12:16:00Z</dcterms:modified>
</cp:coreProperties>
</file>