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4D" w:rsidRPr="002B389B" w:rsidRDefault="0062734D" w:rsidP="0062734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SHERIFF FOR ZIMBABWE </w:t>
      </w:r>
    </w:p>
    <w:p w:rsidR="0062734D" w:rsidRPr="002B389B" w:rsidRDefault="0062734D"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B389B">
        <w:rPr>
          <w:rFonts w:ascii="Times New Roman" w:hAnsi="Times New Roman" w:cs="Times New Roman"/>
          <w:sz w:val="24"/>
          <w:szCs w:val="24"/>
        </w:rPr>
        <w:t>ersus</w:t>
      </w:r>
    </w:p>
    <w:p w:rsidR="0062734D" w:rsidRDefault="0062734D"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NGAAVONGWE REC</w:t>
      </w:r>
      <w:r w:rsidR="00BC37C7">
        <w:rPr>
          <w:rFonts w:ascii="Times New Roman" w:hAnsi="Times New Roman" w:cs="Times New Roman"/>
          <w:sz w:val="24"/>
          <w:szCs w:val="24"/>
        </w:rPr>
        <w:t>O</w:t>
      </w:r>
      <w:r>
        <w:rPr>
          <w:rFonts w:ascii="Times New Roman" w:hAnsi="Times New Roman" w:cs="Times New Roman"/>
          <w:sz w:val="24"/>
          <w:szCs w:val="24"/>
        </w:rPr>
        <w:t>RDS PRIVATE LIMITED</w:t>
      </w:r>
    </w:p>
    <w:p w:rsidR="0062734D" w:rsidRDefault="00BA6763"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2734D">
        <w:rPr>
          <w:rFonts w:ascii="Times New Roman" w:hAnsi="Times New Roman" w:cs="Times New Roman"/>
          <w:sz w:val="24"/>
          <w:szCs w:val="24"/>
        </w:rPr>
        <w:t>nd</w:t>
      </w:r>
    </w:p>
    <w:p w:rsidR="0062734D" w:rsidRDefault="0062734D"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DAVISON NOKO</w:t>
      </w:r>
    </w:p>
    <w:p w:rsidR="0062734D" w:rsidRDefault="00BA6763"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2734D" w:rsidRDefault="0062734D"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NELLIA GWE</w:t>
      </w:r>
      <w:r w:rsidR="00C374CF">
        <w:rPr>
          <w:rFonts w:ascii="Times New Roman" w:hAnsi="Times New Roman" w:cs="Times New Roman"/>
          <w:sz w:val="24"/>
          <w:szCs w:val="24"/>
        </w:rPr>
        <w:t>T</w:t>
      </w:r>
      <w:r>
        <w:rPr>
          <w:rFonts w:ascii="Times New Roman" w:hAnsi="Times New Roman" w:cs="Times New Roman"/>
          <w:sz w:val="24"/>
          <w:szCs w:val="24"/>
        </w:rPr>
        <w:t>SURO</w:t>
      </w:r>
    </w:p>
    <w:p w:rsidR="0062734D" w:rsidRDefault="00BA6763"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2734D" w:rsidRPr="002B389B" w:rsidRDefault="0062734D"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WARREN KAROMBE</w:t>
      </w:r>
    </w:p>
    <w:p w:rsidR="0062734D" w:rsidRPr="002B389B" w:rsidRDefault="0062734D" w:rsidP="0062734D">
      <w:pPr>
        <w:spacing w:after="0" w:line="240" w:lineRule="auto"/>
        <w:rPr>
          <w:rFonts w:ascii="Times New Roman" w:hAnsi="Times New Roman" w:cs="Times New Roman"/>
          <w:sz w:val="24"/>
          <w:szCs w:val="24"/>
        </w:rPr>
      </w:pPr>
    </w:p>
    <w:p w:rsidR="0062734D" w:rsidRPr="002B389B" w:rsidRDefault="0062734D" w:rsidP="0062734D">
      <w:pPr>
        <w:spacing w:after="0" w:line="240" w:lineRule="auto"/>
        <w:rPr>
          <w:rFonts w:ascii="Times New Roman" w:hAnsi="Times New Roman" w:cs="Times New Roman"/>
          <w:sz w:val="24"/>
          <w:szCs w:val="24"/>
        </w:rPr>
      </w:pPr>
    </w:p>
    <w:p w:rsidR="0062734D" w:rsidRPr="002B389B" w:rsidRDefault="0062734D" w:rsidP="0062734D">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62734D" w:rsidRPr="002B389B" w:rsidRDefault="0062734D"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NDEWERE J</w:t>
      </w:r>
    </w:p>
    <w:p w:rsidR="0062734D" w:rsidRDefault="0062734D" w:rsidP="0062734D">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722BF4">
        <w:rPr>
          <w:rFonts w:ascii="Times New Roman" w:hAnsi="Times New Roman" w:cs="Times New Roman"/>
          <w:sz w:val="24"/>
          <w:szCs w:val="24"/>
        </w:rPr>
        <w:t xml:space="preserve">, 25 July 2017 </w:t>
      </w:r>
      <w:r w:rsidR="00DF5DA2">
        <w:rPr>
          <w:rFonts w:ascii="Times New Roman" w:hAnsi="Times New Roman" w:cs="Times New Roman"/>
          <w:sz w:val="24"/>
          <w:szCs w:val="24"/>
        </w:rPr>
        <w:t>&amp; 3 October 2018</w:t>
      </w:r>
    </w:p>
    <w:p w:rsidR="0062734D" w:rsidRDefault="0062734D" w:rsidP="0062734D">
      <w:pPr>
        <w:spacing w:after="0" w:line="240" w:lineRule="auto"/>
        <w:rPr>
          <w:rFonts w:ascii="Times New Roman" w:hAnsi="Times New Roman" w:cs="Times New Roman"/>
          <w:sz w:val="24"/>
          <w:szCs w:val="24"/>
        </w:rPr>
      </w:pPr>
    </w:p>
    <w:p w:rsidR="0062734D" w:rsidRDefault="0062734D" w:rsidP="0062734D">
      <w:pPr>
        <w:spacing w:after="0" w:line="240" w:lineRule="auto"/>
        <w:rPr>
          <w:rFonts w:ascii="Times New Roman" w:hAnsi="Times New Roman" w:cs="Times New Roman"/>
          <w:sz w:val="24"/>
          <w:szCs w:val="24"/>
        </w:rPr>
      </w:pPr>
    </w:p>
    <w:p w:rsidR="0062734D" w:rsidRDefault="0062734D" w:rsidP="0062734D">
      <w:pPr>
        <w:spacing w:after="0" w:line="240" w:lineRule="auto"/>
        <w:rPr>
          <w:rFonts w:ascii="Times New Roman" w:hAnsi="Times New Roman" w:cs="Times New Roman"/>
          <w:b/>
          <w:sz w:val="24"/>
          <w:szCs w:val="24"/>
        </w:rPr>
      </w:pPr>
    </w:p>
    <w:p w:rsidR="0062734D" w:rsidRDefault="0047738C" w:rsidP="0062734D">
      <w:pPr>
        <w:spacing w:after="0" w:line="240" w:lineRule="auto"/>
        <w:rPr>
          <w:rFonts w:ascii="Times New Roman" w:hAnsi="Times New Roman" w:cs="Times New Roman"/>
          <w:i/>
          <w:sz w:val="24"/>
          <w:szCs w:val="24"/>
        </w:rPr>
      </w:pPr>
      <w:r>
        <w:rPr>
          <w:rFonts w:ascii="Times New Roman" w:hAnsi="Times New Roman" w:cs="Times New Roman"/>
          <w:b/>
          <w:sz w:val="24"/>
          <w:szCs w:val="24"/>
        </w:rPr>
        <w:t>O</w:t>
      </w:r>
      <w:r w:rsidRPr="0047738C">
        <w:rPr>
          <w:rFonts w:ascii="Times New Roman" w:hAnsi="Times New Roman" w:cs="Times New Roman"/>
          <w:b/>
          <w:sz w:val="24"/>
          <w:szCs w:val="24"/>
        </w:rPr>
        <w:t xml:space="preserve">pposed </w:t>
      </w:r>
      <w:r>
        <w:rPr>
          <w:rFonts w:ascii="Times New Roman" w:hAnsi="Times New Roman" w:cs="Times New Roman"/>
          <w:b/>
          <w:sz w:val="24"/>
          <w:szCs w:val="24"/>
        </w:rPr>
        <w:t>M</w:t>
      </w:r>
      <w:r w:rsidRPr="0047738C">
        <w:rPr>
          <w:rFonts w:ascii="Times New Roman" w:hAnsi="Times New Roman" w:cs="Times New Roman"/>
          <w:b/>
          <w:sz w:val="24"/>
          <w:szCs w:val="24"/>
        </w:rPr>
        <w:t>atter</w:t>
      </w:r>
    </w:p>
    <w:p w:rsidR="0062734D" w:rsidRDefault="0062734D" w:rsidP="0062734D">
      <w:pPr>
        <w:spacing w:after="0" w:line="240" w:lineRule="auto"/>
        <w:rPr>
          <w:rFonts w:ascii="Times New Roman" w:hAnsi="Times New Roman" w:cs="Times New Roman"/>
          <w:i/>
          <w:sz w:val="24"/>
          <w:szCs w:val="24"/>
        </w:rPr>
      </w:pPr>
    </w:p>
    <w:p w:rsidR="0062734D" w:rsidRDefault="0062734D" w:rsidP="0062734D">
      <w:pPr>
        <w:spacing w:after="0" w:line="240" w:lineRule="auto"/>
        <w:rPr>
          <w:rFonts w:ascii="Times New Roman" w:hAnsi="Times New Roman" w:cs="Times New Roman"/>
          <w:i/>
          <w:sz w:val="24"/>
          <w:szCs w:val="24"/>
        </w:rPr>
      </w:pPr>
    </w:p>
    <w:p w:rsidR="0062734D" w:rsidRPr="002B389B" w:rsidRDefault="00DF5DA2" w:rsidP="0062734D">
      <w:pPr>
        <w:spacing w:after="0" w:line="240" w:lineRule="auto"/>
        <w:rPr>
          <w:rFonts w:ascii="Times New Roman" w:hAnsi="Times New Roman" w:cs="Times New Roman"/>
          <w:sz w:val="24"/>
          <w:szCs w:val="24"/>
        </w:rPr>
      </w:pPr>
      <w:r>
        <w:rPr>
          <w:rFonts w:ascii="Times New Roman" w:hAnsi="Times New Roman" w:cs="Times New Roman"/>
          <w:i/>
          <w:sz w:val="24"/>
          <w:szCs w:val="24"/>
        </w:rPr>
        <w:t>T Makaka,</w:t>
      </w:r>
      <w:r w:rsidR="0062734D" w:rsidRPr="002B389B">
        <w:rPr>
          <w:rFonts w:ascii="Times New Roman" w:hAnsi="Times New Roman" w:cs="Times New Roman"/>
          <w:sz w:val="24"/>
          <w:szCs w:val="24"/>
        </w:rPr>
        <w:t xml:space="preserve"> for the </w:t>
      </w:r>
      <w:r w:rsidR="0062734D">
        <w:rPr>
          <w:rFonts w:ascii="Times New Roman" w:hAnsi="Times New Roman" w:cs="Times New Roman"/>
          <w:sz w:val="24"/>
          <w:szCs w:val="24"/>
        </w:rPr>
        <w:t>a</w:t>
      </w:r>
      <w:r w:rsidR="0062734D" w:rsidRPr="002B389B">
        <w:rPr>
          <w:rFonts w:ascii="Times New Roman" w:hAnsi="Times New Roman" w:cs="Times New Roman"/>
          <w:sz w:val="24"/>
          <w:szCs w:val="24"/>
        </w:rPr>
        <w:t>pp</w:t>
      </w:r>
      <w:r>
        <w:rPr>
          <w:rFonts w:ascii="Times New Roman" w:hAnsi="Times New Roman" w:cs="Times New Roman"/>
          <w:sz w:val="24"/>
          <w:szCs w:val="24"/>
        </w:rPr>
        <w:t xml:space="preserve">licant </w:t>
      </w:r>
    </w:p>
    <w:p w:rsidR="0062734D" w:rsidRDefault="00DF5DA2" w:rsidP="0062734D">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w:t>
      </w:r>
      <w:r w:rsidR="001E04AC">
        <w:rPr>
          <w:rFonts w:ascii="Times New Roman" w:hAnsi="Times New Roman" w:cs="Times New Roman"/>
          <w:i/>
          <w:sz w:val="24"/>
          <w:szCs w:val="24"/>
        </w:rPr>
        <w:t>F</w:t>
      </w:r>
      <w:r>
        <w:rPr>
          <w:rFonts w:ascii="Times New Roman" w:hAnsi="Times New Roman" w:cs="Times New Roman"/>
          <w:i/>
          <w:sz w:val="24"/>
          <w:szCs w:val="24"/>
        </w:rPr>
        <w:t xml:space="preserve">uridzo, </w:t>
      </w:r>
      <w:r w:rsidR="0062734D" w:rsidRPr="002B389B">
        <w:rPr>
          <w:rFonts w:ascii="Times New Roman" w:hAnsi="Times New Roman" w:cs="Times New Roman"/>
          <w:sz w:val="24"/>
          <w:szCs w:val="24"/>
        </w:rPr>
        <w:t xml:space="preserve"> for the </w:t>
      </w:r>
      <w:r>
        <w:rPr>
          <w:rFonts w:ascii="Times New Roman" w:hAnsi="Times New Roman" w:cs="Times New Roman"/>
          <w:sz w:val="24"/>
          <w:szCs w:val="24"/>
        </w:rPr>
        <w:t xml:space="preserve">claimant </w:t>
      </w:r>
    </w:p>
    <w:p w:rsidR="00DF5DA2" w:rsidRDefault="00DF5DA2" w:rsidP="0062734D">
      <w:pPr>
        <w:spacing w:after="0" w:line="240" w:lineRule="auto"/>
        <w:rPr>
          <w:rFonts w:ascii="Times New Roman" w:hAnsi="Times New Roman" w:cs="Times New Roman"/>
          <w:sz w:val="24"/>
          <w:szCs w:val="24"/>
        </w:rPr>
      </w:pPr>
      <w:r w:rsidRPr="00DF5DA2">
        <w:rPr>
          <w:rFonts w:ascii="Times New Roman" w:hAnsi="Times New Roman" w:cs="Times New Roman"/>
          <w:i/>
          <w:sz w:val="24"/>
          <w:szCs w:val="24"/>
        </w:rPr>
        <w:t>Judgment Creditor</w:t>
      </w:r>
      <w:r>
        <w:rPr>
          <w:rFonts w:ascii="Times New Roman" w:hAnsi="Times New Roman" w:cs="Times New Roman"/>
          <w:sz w:val="24"/>
          <w:szCs w:val="24"/>
        </w:rPr>
        <w:t>, in person</w:t>
      </w:r>
    </w:p>
    <w:p w:rsidR="0062734D" w:rsidRDefault="0062734D" w:rsidP="0062734D">
      <w:pPr>
        <w:spacing w:after="0" w:line="240" w:lineRule="auto"/>
        <w:rPr>
          <w:rFonts w:ascii="Times New Roman" w:hAnsi="Times New Roman" w:cs="Times New Roman"/>
          <w:sz w:val="24"/>
          <w:szCs w:val="24"/>
        </w:rPr>
      </w:pPr>
    </w:p>
    <w:p w:rsidR="0062734D" w:rsidRDefault="0062734D" w:rsidP="0062734D">
      <w:pPr>
        <w:spacing w:after="0" w:line="240" w:lineRule="auto"/>
        <w:rPr>
          <w:rFonts w:ascii="Times New Roman" w:hAnsi="Times New Roman" w:cs="Times New Roman"/>
          <w:sz w:val="24"/>
          <w:szCs w:val="24"/>
        </w:rPr>
      </w:pPr>
    </w:p>
    <w:p w:rsidR="0062734D" w:rsidRDefault="0062734D" w:rsidP="0062734D">
      <w:pPr>
        <w:spacing w:after="0" w:line="240" w:lineRule="auto"/>
        <w:rPr>
          <w:rFonts w:ascii="Times New Roman" w:hAnsi="Times New Roman" w:cs="Times New Roman"/>
          <w:sz w:val="24"/>
          <w:szCs w:val="24"/>
        </w:rPr>
      </w:pPr>
    </w:p>
    <w:p w:rsidR="0062734D" w:rsidRDefault="0062734D"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  On 20 April, 2016, the three judgment creditors re</w:t>
      </w:r>
      <w:r w:rsidR="0047738C">
        <w:rPr>
          <w:rFonts w:ascii="Times New Roman" w:hAnsi="Times New Roman" w:cs="Times New Roman"/>
          <w:sz w:val="24"/>
          <w:szCs w:val="24"/>
        </w:rPr>
        <w:t>gistered</w:t>
      </w:r>
      <w:r>
        <w:rPr>
          <w:rFonts w:ascii="Times New Roman" w:hAnsi="Times New Roman" w:cs="Times New Roman"/>
          <w:sz w:val="24"/>
          <w:szCs w:val="24"/>
        </w:rPr>
        <w:t xml:space="preserve"> an arbitral award given Mr Dangarembizi on 18 February, 2016 for $3 405.36, as an order of the court in HC 2709/16.</w:t>
      </w:r>
    </w:p>
    <w:p w:rsidR="00BA6763" w:rsidRDefault="0062734D"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w:t>
      </w:r>
      <w:r w:rsidR="00BA6763">
        <w:rPr>
          <w:rFonts w:ascii="Times New Roman" w:hAnsi="Times New Roman" w:cs="Times New Roman"/>
          <w:sz w:val="24"/>
          <w:szCs w:val="24"/>
        </w:rPr>
        <w:t>s</w:t>
      </w:r>
      <w:r>
        <w:rPr>
          <w:rFonts w:ascii="Times New Roman" w:hAnsi="Times New Roman" w:cs="Times New Roman"/>
          <w:sz w:val="24"/>
          <w:szCs w:val="24"/>
        </w:rPr>
        <w:t>pondent was Gramma records</w:t>
      </w:r>
      <w:r w:rsidR="00BA6763">
        <w:rPr>
          <w:rFonts w:ascii="Times New Roman" w:hAnsi="Times New Roman" w:cs="Times New Roman"/>
          <w:sz w:val="24"/>
          <w:szCs w:val="24"/>
        </w:rPr>
        <w:t>.</w:t>
      </w:r>
    </w:p>
    <w:p w:rsidR="0062734D" w:rsidRDefault="00BA6763" w:rsidP="00BA67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0062734D">
        <w:rPr>
          <w:rFonts w:ascii="Times New Roman" w:hAnsi="Times New Roman" w:cs="Times New Roman"/>
          <w:sz w:val="24"/>
          <w:szCs w:val="24"/>
        </w:rPr>
        <w:t>in default.</w:t>
      </w:r>
    </w:p>
    <w:p w:rsidR="0062734D" w:rsidRDefault="0062734D"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29 April, 2016, the judgment creditors obtained a writ of execution against</w:t>
      </w:r>
      <w:r w:rsidR="004963DA">
        <w:rPr>
          <w:rFonts w:ascii="Times New Roman" w:hAnsi="Times New Roman" w:cs="Times New Roman"/>
          <w:sz w:val="24"/>
          <w:szCs w:val="24"/>
        </w:rPr>
        <w:t xml:space="preserve"> Gramma Records.</w:t>
      </w:r>
    </w:p>
    <w:p w:rsidR="00E94592" w:rsidRDefault="004963DA"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19 August, 2016, the Sheriff for Zimbabwe attached the following property: </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Control 24 Digidesign Focus rite – Recording desk,</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Samsun Desktops x 2, Logix Desk x2,…</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Desk top x1</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3C76D4">
        <w:rPr>
          <w:rFonts w:ascii="Times New Roman" w:hAnsi="Times New Roman" w:cs="Times New Roman"/>
          <w:sz w:val="24"/>
          <w:szCs w:val="24"/>
        </w:rPr>
        <w:t>o</w:t>
      </w:r>
      <w:r>
        <w:rPr>
          <w:rFonts w:ascii="Times New Roman" w:hAnsi="Times New Roman" w:cs="Times New Roman"/>
          <w:sz w:val="24"/>
          <w:szCs w:val="24"/>
        </w:rPr>
        <w:t>rg keyboard x2</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Guitas x5</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Microphones x2</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Fostex D5 digital Masters Recoder</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 Player x x</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Drum sets x x</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Desk tops x 5</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Office chairs </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Office desks</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Recorded music CDs x 911, +/- 5000</w:t>
      </w:r>
    </w:p>
    <w:p w:rsidR="00E94592" w:rsidRDefault="00E94592" w:rsidP="00E9459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Music Master x 911+/- 5000</w:t>
      </w:r>
    </w:p>
    <w:p w:rsidR="004963DA" w:rsidRDefault="004963DA"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22 August, 2016, the Claimant claimed the goods.  The claimant said the Sheriff attached property which belonged to Ngaavongwe Records Pvt Ltd and not Gramma Records.</w:t>
      </w:r>
    </w:p>
    <w:p w:rsidR="004963DA" w:rsidRDefault="004963DA"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said Ngaavongwe Records rented premises from Gramma Records (1981) Pvt Ltd</w:t>
      </w:r>
      <w:r w:rsidR="00136896">
        <w:rPr>
          <w:rFonts w:ascii="Times New Roman" w:hAnsi="Times New Roman" w:cs="Times New Roman"/>
          <w:sz w:val="24"/>
          <w:szCs w:val="24"/>
        </w:rPr>
        <w:t>.</w:t>
      </w:r>
    </w:p>
    <w:p w:rsidR="0047738C" w:rsidRDefault="00136896"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738C">
        <w:rPr>
          <w:rFonts w:ascii="Times New Roman" w:hAnsi="Times New Roman" w:cs="Times New Roman"/>
          <w:sz w:val="24"/>
          <w:szCs w:val="24"/>
        </w:rPr>
        <w:t xml:space="preserve">It further stated that </w:t>
      </w:r>
      <w:r>
        <w:rPr>
          <w:rFonts w:ascii="Times New Roman" w:hAnsi="Times New Roman" w:cs="Times New Roman"/>
          <w:sz w:val="24"/>
          <w:szCs w:val="24"/>
        </w:rPr>
        <w:t>Gramma Records 1981 Pvt Ltd was incorporated  on 12 January 1981</w:t>
      </w:r>
      <w:r w:rsidR="00BA6763">
        <w:rPr>
          <w:rFonts w:ascii="Times New Roman" w:hAnsi="Times New Roman" w:cs="Times New Roman"/>
          <w:sz w:val="24"/>
          <w:szCs w:val="24"/>
        </w:rPr>
        <w:t>.</w:t>
      </w:r>
    </w:p>
    <w:p w:rsidR="00136896" w:rsidRDefault="00136896" w:rsidP="004773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A6763">
        <w:rPr>
          <w:rFonts w:ascii="Times New Roman" w:hAnsi="Times New Roman" w:cs="Times New Roman"/>
          <w:sz w:val="24"/>
          <w:szCs w:val="24"/>
        </w:rPr>
        <w:t>On</w:t>
      </w:r>
      <w:r>
        <w:rPr>
          <w:rFonts w:ascii="Times New Roman" w:hAnsi="Times New Roman" w:cs="Times New Roman"/>
          <w:sz w:val="24"/>
          <w:szCs w:val="24"/>
        </w:rPr>
        <w:t xml:space="preserve"> 16 September, 2016, the Sheriff issued an interpleader notice, calling upon the Claimant and the Judgment Creditors to respond within 10 days</w:t>
      </w:r>
      <w:r w:rsidR="0047738C">
        <w:rPr>
          <w:rFonts w:ascii="Times New Roman" w:hAnsi="Times New Roman" w:cs="Times New Roman"/>
          <w:sz w:val="24"/>
          <w:szCs w:val="24"/>
        </w:rPr>
        <w:t xml:space="preserve"> giving particulars of their claims</w:t>
      </w:r>
      <w:r>
        <w:rPr>
          <w:rFonts w:ascii="Times New Roman" w:hAnsi="Times New Roman" w:cs="Times New Roman"/>
          <w:sz w:val="24"/>
          <w:szCs w:val="24"/>
        </w:rPr>
        <w:t xml:space="preserve"> in terms of the High Court Rules.</w:t>
      </w:r>
    </w:p>
    <w:p w:rsidR="00DF5DA2" w:rsidRDefault="00136896"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5DA2">
        <w:rPr>
          <w:rFonts w:ascii="Times New Roman" w:hAnsi="Times New Roman" w:cs="Times New Roman"/>
          <w:sz w:val="24"/>
          <w:szCs w:val="24"/>
        </w:rPr>
        <w:t>The claimant filed an opposing affidavit on 27 September, 2016.</w:t>
      </w:r>
    </w:p>
    <w:p w:rsidR="00136896" w:rsidRDefault="00136896" w:rsidP="00DF5D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Creditors filed opposing affidavits on 30 </w:t>
      </w:r>
      <w:r w:rsidR="00BA6763">
        <w:rPr>
          <w:rFonts w:ascii="Times New Roman" w:hAnsi="Times New Roman" w:cs="Times New Roman"/>
          <w:sz w:val="24"/>
          <w:szCs w:val="24"/>
        </w:rPr>
        <w:t>S</w:t>
      </w:r>
      <w:r>
        <w:rPr>
          <w:rFonts w:ascii="Times New Roman" w:hAnsi="Times New Roman" w:cs="Times New Roman"/>
          <w:sz w:val="24"/>
          <w:szCs w:val="24"/>
        </w:rPr>
        <w:t xml:space="preserve">eptember, 2016.  </w:t>
      </w:r>
    </w:p>
    <w:p w:rsidR="00136896" w:rsidRDefault="00136896"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opposing affidavit by</w:t>
      </w:r>
      <w:r w:rsidR="0047738C">
        <w:rPr>
          <w:rFonts w:ascii="Times New Roman" w:hAnsi="Times New Roman" w:cs="Times New Roman"/>
          <w:sz w:val="24"/>
          <w:szCs w:val="24"/>
        </w:rPr>
        <w:t xml:space="preserve"> the</w:t>
      </w:r>
      <w:r>
        <w:rPr>
          <w:rFonts w:ascii="Times New Roman" w:hAnsi="Times New Roman" w:cs="Times New Roman"/>
          <w:sz w:val="24"/>
          <w:szCs w:val="24"/>
        </w:rPr>
        <w:t xml:space="preserve"> first judgment creditor, Mr D</w:t>
      </w:r>
      <w:r w:rsidR="0047738C">
        <w:rPr>
          <w:rFonts w:ascii="Times New Roman" w:hAnsi="Times New Roman" w:cs="Times New Roman"/>
          <w:sz w:val="24"/>
          <w:szCs w:val="24"/>
        </w:rPr>
        <w:t>avison</w:t>
      </w:r>
      <w:r>
        <w:rPr>
          <w:rFonts w:ascii="Times New Roman" w:hAnsi="Times New Roman" w:cs="Times New Roman"/>
          <w:sz w:val="24"/>
          <w:szCs w:val="24"/>
        </w:rPr>
        <w:t xml:space="preserve"> Noko is the one which contained details of</w:t>
      </w:r>
      <w:r w:rsidR="0047738C">
        <w:rPr>
          <w:rFonts w:ascii="Times New Roman" w:hAnsi="Times New Roman" w:cs="Times New Roman"/>
          <w:sz w:val="24"/>
          <w:szCs w:val="24"/>
        </w:rPr>
        <w:t xml:space="preserve"> the</w:t>
      </w:r>
      <w:r>
        <w:rPr>
          <w:rFonts w:ascii="Times New Roman" w:hAnsi="Times New Roman" w:cs="Times New Roman"/>
          <w:sz w:val="24"/>
          <w:szCs w:val="24"/>
        </w:rPr>
        <w:t xml:space="preserve"> Judgment creditor’s basis for their opposition to the claimant</w:t>
      </w:r>
      <w:r w:rsidR="00BA6763">
        <w:rPr>
          <w:rFonts w:ascii="Times New Roman" w:hAnsi="Times New Roman" w:cs="Times New Roman"/>
          <w:sz w:val="24"/>
          <w:szCs w:val="24"/>
        </w:rPr>
        <w:t>’</w:t>
      </w:r>
      <w:r>
        <w:rPr>
          <w:rFonts w:ascii="Times New Roman" w:hAnsi="Times New Roman" w:cs="Times New Roman"/>
          <w:sz w:val="24"/>
          <w:szCs w:val="24"/>
        </w:rPr>
        <w:t>s claim.</w:t>
      </w:r>
    </w:p>
    <w:p w:rsidR="005A3032" w:rsidRDefault="00136896"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sa</w:t>
      </w:r>
      <w:r w:rsidR="00BA6763">
        <w:rPr>
          <w:rFonts w:ascii="Times New Roman" w:hAnsi="Times New Roman" w:cs="Times New Roman"/>
          <w:sz w:val="24"/>
          <w:szCs w:val="24"/>
        </w:rPr>
        <w:t>i</w:t>
      </w:r>
      <w:r>
        <w:rPr>
          <w:rFonts w:ascii="Times New Roman" w:hAnsi="Times New Roman" w:cs="Times New Roman"/>
          <w:sz w:val="24"/>
          <w:szCs w:val="24"/>
        </w:rPr>
        <w:t xml:space="preserve">d the property which was attached belonged to Gramma records as it was attached in the presence of Mr E Vori, the </w:t>
      </w:r>
      <w:r w:rsidR="00553E9C">
        <w:rPr>
          <w:rFonts w:ascii="Times New Roman" w:hAnsi="Times New Roman" w:cs="Times New Roman"/>
          <w:sz w:val="24"/>
          <w:szCs w:val="24"/>
        </w:rPr>
        <w:t>m</w:t>
      </w:r>
      <w:r>
        <w:rPr>
          <w:rFonts w:ascii="Times New Roman" w:hAnsi="Times New Roman" w:cs="Times New Roman"/>
          <w:sz w:val="24"/>
          <w:szCs w:val="24"/>
        </w:rPr>
        <w:t xml:space="preserve">anaging </w:t>
      </w:r>
      <w:r w:rsidR="00553E9C">
        <w:rPr>
          <w:rFonts w:ascii="Times New Roman" w:hAnsi="Times New Roman" w:cs="Times New Roman"/>
          <w:sz w:val="24"/>
          <w:szCs w:val="24"/>
        </w:rPr>
        <w:t>d</w:t>
      </w:r>
      <w:r>
        <w:rPr>
          <w:rFonts w:ascii="Times New Roman" w:hAnsi="Times New Roman" w:cs="Times New Roman"/>
          <w:sz w:val="24"/>
          <w:szCs w:val="24"/>
        </w:rPr>
        <w:t xml:space="preserve">irector of the judgment debtor.  </w:t>
      </w:r>
      <w:r w:rsidR="0047738C">
        <w:rPr>
          <w:rFonts w:ascii="Times New Roman" w:hAnsi="Times New Roman" w:cs="Times New Roman"/>
          <w:sz w:val="24"/>
          <w:szCs w:val="24"/>
        </w:rPr>
        <w:t>He</w:t>
      </w:r>
      <w:r>
        <w:rPr>
          <w:rFonts w:ascii="Times New Roman" w:hAnsi="Times New Roman" w:cs="Times New Roman"/>
          <w:sz w:val="24"/>
          <w:szCs w:val="24"/>
        </w:rPr>
        <w:t xml:space="preserve"> said Mr Vori never indicated  </w:t>
      </w:r>
      <w:r w:rsidR="005A3032">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005A3032">
        <w:rPr>
          <w:rFonts w:ascii="Times New Roman" w:hAnsi="Times New Roman" w:cs="Times New Roman"/>
          <w:sz w:val="24"/>
          <w:szCs w:val="24"/>
        </w:rPr>
        <w:t>time of the attachment</w:t>
      </w:r>
      <w:r w:rsidR="00DB2D7A">
        <w:rPr>
          <w:rFonts w:ascii="Times New Roman" w:hAnsi="Times New Roman" w:cs="Times New Roman"/>
          <w:sz w:val="24"/>
          <w:szCs w:val="24"/>
        </w:rPr>
        <w:t xml:space="preserve"> that the property belonged to a third party</w:t>
      </w:r>
      <w:r w:rsidR="005A3032">
        <w:rPr>
          <w:rFonts w:ascii="Times New Roman" w:hAnsi="Times New Roman" w:cs="Times New Roman"/>
          <w:sz w:val="24"/>
          <w:szCs w:val="24"/>
        </w:rPr>
        <w:t>.  He only opposed the attachment on 22 August, 2016 in support of claimant’s claim which was suggestive of collusion.  Another ba</w:t>
      </w:r>
      <w:r w:rsidR="00D6770F">
        <w:rPr>
          <w:rFonts w:ascii="Times New Roman" w:hAnsi="Times New Roman" w:cs="Times New Roman"/>
          <w:sz w:val="24"/>
          <w:szCs w:val="24"/>
        </w:rPr>
        <w:t>s</w:t>
      </w:r>
      <w:r w:rsidR="005A3032">
        <w:rPr>
          <w:rFonts w:ascii="Times New Roman" w:hAnsi="Times New Roman" w:cs="Times New Roman"/>
          <w:sz w:val="24"/>
          <w:szCs w:val="24"/>
        </w:rPr>
        <w:t xml:space="preserve">is </w:t>
      </w:r>
      <w:r w:rsidR="00DB2D7A">
        <w:rPr>
          <w:rFonts w:ascii="Times New Roman" w:hAnsi="Times New Roman" w:cs="Times New Roman"/>
          <w:sz w:val="24"/>
          <w:szCs w:val="24"/>
        </w:rPr>
        <w:t xml:space="preserve"> for their opposition was </w:t>
      </w:r>
      <w:r w:rsidR="005A3032">
        <w:rPr>
          <w:rFonts w:ascii="Times New Roman" w:hAnsi="Times New Roman" w:cs="Times New Roman"/>
          <w:sz w:val="24"/>
          <w:szCs w:val="24"/>
        </w:rPr>
        <w:t xml:space="preserve">that the property was attached whilst in the possession of </w:t>
      </w:r>
      <w:r w:rsidR="00D6770F">
        <w:rPr>
          <w:rFonts w:ascii="Times New Roman" w:hAnsi="Times New Roman" w:cs="Times New Roman"/>
          <w:sz w:val="24"/>
          <w:szCs w:val="24"/>
        </w:rPr>
        <w:t>Gramma Records</w:t>
      </w:r>
      <w:r w:rsidR="005A3032">
        <w:rPr>
          <w:rFonts w:ascii="Times New Roman" w:hAnsi="Times New Roman" w:cs="Times New Roman"/>
          <w:sz w:val="24"/>
          <w:szCs w:val="24"/>
        </w:rPr>
        <w:t>.  The fir</w:t>
      </w:r>
      <w:r w:rsidR="00D6770F">
        <w:rPr>
          <w:rFonts w:ascii="Times New Roman" w:hAnsi="Times New Roman" w:cs="Times New Roman"/>
          <w:sz w:val="24"/>
          <w:szCs w:val="24"/>
        </w:rPr>
        <w:t>s</w:t>
      </w:r>
      <w:r w:rsidR="005A3032">
        <w:rPr>
          <w:rFonts w:ascii="Times New Roman" w:hAnsi="Times New Roman" w:cs="Times New Roman"/>
          <w:sz w:val="24"/>
          <w:szCs w:val="24"/>
        </w:rPr>
        <w:t>t judgment creditor’s argument was</w:t>
      </w:r>
      <w:r w:rsidR="00DB2D7A">
        <w:rPr>
          <w:rFonts w:ascii="Times New Roman" w:hAnsi="Times New Roman" w:cs="Times New Roman"/>
          <w:sz w:val="24"/>
          <w:szCs w:val="24"/>
        </w:rPr>
        <w:t xml:space="preserve"> that</w:t>
      </w:r>
      <w:r w:rsidR="00D6770F">
        <w:rPr>
          <w:rFonts w:ascii="Times New Roman" w:hAnsi="Times New Roman" w:cs="Times New Roman"/>
          <w:sz w:val="24"/>
          <w:szCs w:val="24"/>
        </w:rPr>
        <w:t xml:space="preserve"> if </w:t>
      </w:r>
      <w:r w:rsidR="005A3032">
        <w:rPr>
          <w:rFonts w:ascii="Times New Roman" w:hAnsi="Times New Roman" w:cs="Times New Roman"/>
          <w:sz w:val="24"/>
          <w:szCs w:val="24"/>
        </w:rPr>
        <w:t xml:space="preserve">it </w:t>
      </w:r>
      <w:r w:rsidR="00DB2D7A">
        <w:rPr>
          <w:rFonts w:ascii="Times New Roman" w:hAnsi="Times New Roman" w:cs="Times New Roman"/>
          <w:sz w:val="24"/>
          <w:szCs w:val="24"/>
        </w:rPr>
        <w:t>was</w:t>
      </w:r>
      <w:r w:rsidR="005A3032">
        <w:rPr>
          <w:rFonts w:ascii="Times New Roman" w:hAnsi="Times New Roman" w:cs="Times New Roman"/>
          <w:sz w:val="24"/>
          <w:szCs w:val="24"/>
        </w:rPr>
        <w:t xml:space="preserve"> correct that the</w:t>
      </w:r>
      <w:r w:rsidR="00D6770F">
        <w:rPr>
          <w:rFonts w:ascii="Times New Roman" w:hAnsi="Times New Roman" w:cs="Times New Roman"/>
          <w:sz w:val="24"/>
          <w:szCs w:val="24"/>
        </w:rPr>
        <w:t xml:space="preserve"> </w:t>
      </w:r>
      <w:r w:rsidR="005A3032">
        <w:rPr>
          <w:rFonts w:ascii="Times New Roman" w:hAnsi="Times New Roman" w:cs="Times New Roman"/>
          <w:sz w:val="24"/>
          <w:szCs w:val="24"/>
        </w:rPr>
        <w:t>judgment debtor did not operate from 249 Williams Way, Msasa, then</w:t>
      </w:r>
      <w:r w:rsidR="00D6770F">
        <w:rPr>
          <w:rFonts w:ascii="Times New Roman" w:hAnsi="Times New Roman" w:cs="Times New Roman"/>
          <w:sz w:val="24"/>
          <w:szCs w:val="24"/>
        </w:rPr>
        <w:t xml:space="preserve"> </w:t>
      </w:r>
      <w:r w:rsidR="005A3032">
        <w:rPr>
          <w:rFonts w:ascii="Times New Roman" w:hAnsi="Times New Roman" w:cs="Times New Roman"/>
          <w:sz w:val="24"/>
          <w:szCs w:val="24"/>
        </w:rPr>
        <w:t xml:space="preserve">how come its Managing Director, was found at </w:t>
      </w:r>
      <w:r w:rsidR="00DB2D7A">
        <w:rPr>
          <w:rFonts w:ascii="Times New Roman" w:hAnsi="Times New Roman" w:cs="Times New Roman"/>
          <w:sz w:val="24"/>
          <w:szCs w:val="24"/>
        </w:rPr>
        <w:t xml:space="preserve">249 Williams Way, Msasa </w:t>
      </w:r>
      <w:r w:rsidR="005A3032">
        <w:rPr>
          <w:rFonts w:ascii="Times New Roman" w:hAnsi="Times New Roman" w:cs="Times New Roman"/>
          <w:sz w:val="24"/>
          <w:szCs w:val="24"/>
        </w:rPr>
        <w:t>wh</w:t>
      </w:r>
      <w:r w:rsidR="00D6770F">
        <w:rPr>
          <w:rFonts w:ascii="Times New Roman" w:hAnsi="Times New Roman" w:cs="Times New Roman"/>
          <w:sz w:val="24"/>
          <w:szCs w:val="24"/>
        </w:rPr>
        <w:t>en</w:t>
      </w:r>
      <w:r w:rsidR="005A3032">
        <w:rPr>
          <w:rFonts w:ascii="Times New Roman" w:hAnsi="Times New Roman" w:cs="Times New Roman"/>
          <w:sz w:val="24"/>
          <w:szCs w:val="24"/>
        </w:rPr>
        <w:t xml:space="preserve"> the</w:t>
      </w:r>
      <w:r w:rsidR="00DF5DA2">
        <w:rPr>
          <w:rFonts w:ascii="Times New Roman" w:hAnsi="Times New Roman" w:cs="Times New Roman"/>
          <w:sz w:val="24"/>
          <w:szCs w:val="24"/>
        </w:rPr>
        <w:t xml:space="preserve"> judicial</w:t>
      </w:r>
      <w:r w:rsidR="005A3032">
        <w:rPr>
          <w:rFonts w:ascii="Times New Roman" w:hAnsi="Times New Roman" w:cs="Times New Roman"/>
          <w:sz w:val="24"/>
          <w:szCs w:val="24"/>
        </w:rPr>
        <w:t xml:space="preserve"> attachment was </w:t>
      </w:r>
      <w:r w:rsidR="00DF5DA2">
        <w:rPr>
          <w:rFonts w:ascii="Times New Roman" w:hAnsi="Times New Roman" w:cs="Times New Roman"/>
          <w:sz w:val="24"/>
          <w:szCs w:val="24"/>
        </w:rPr>
        <w:t>effected</w:t>
      </w:r>
      <w:r w:rsidR="00DB2D7A">
        <w:rPr>
          <w:rFonts w:ascii="Times New Roman" w:hAnsi="Times New Roman" w:cs="Times New Roman"/>
          <w:sz w:val="24"/>
          <w:szCs w:val="24"/>
        </w:rPr>
        <w:t>?</w:t>
      </w:r>
    </w:p>
    <w:p w:rsidR="001E6F83" w:rsidRDefault="005A3032" w:rsidP="001E6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judgment creditor disputed </w:t>
      </w:r>
      <w:r w:rsidR="001E6F83">
        <w:rPr>
          <w:rFonts w:ascii="Times New Roman" w:hAnsi="Times New Roman" w:cs="Times New Roman"/>
          <w:sz w:val="24"/>
          <w:szCs w:val="24"/>
        </w:rPr>
        <w:t xml:space="preserve">that the property was attached from premises let out to the claimant as there was no lease agreement confirming that position.  He further stated that as far as he recalled as a former employee, Ngaavongwe did not have any assets.  They used Gramma records equipment.  He said </w:t>
      </w:r>
      <w:r w:rsidR="00DF5DA2">
        <w:rPr>
          <w:rFonts w:ascii="Times New Roman" w:hAnsi="Times New Roman" w:cs="Times New Roman"/>
          <w:sz w:val="24"/>
          <w:szCs w:val="24"/>
        </w:rPr>
        <w:t xml:space="preserve">Ngaavongwe </w:t>
      </w:r>
      <w:r w:rsidR="001E6F83">
        <w:rPr>
          <w:rFonts w:ascii="Times New Roman" w:hAnsi="Times New Roman" w:cs="Times New Roman"/>
          <w:sz w:val="24"/>
          <w:szCs w:val="24"/>
        </w:rPr>
        <w:t>joined the judgment debtor in music production only.  He also said the  so called asset register was a plain document which anyone could have typed.  The other two judgment creditors confirmed the facts given in the first judgment creditor’s opposing affidavit and adopted the contents of that affidavit as their own.</w:t>
      </w:r>
    </w:p>
    <w:p w:rsidR="001E6F83" w:rsidRDefault="001E6F83" w:rsidP="001E6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serious disputes of facts revealed in the judgment creditor’s opposing affidavits, the claimant did not bother to file an answering affidavit to put the record straight in case the judgment creditors were mistaken.  So all the facts given by the judgment creditors against the claimant’s claim were never disputed by the claimant.  It is trite law that what is not disputed must be taken as admitted.</w:t>
      </w:r>
    </w:p>
    <w:p w:rsidR="00136896" w:rsidRDefault="001E6F83"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Without answering to the allegations of an unmerited claim, the claimant filed its heads of argument on 19 October, 2016.  In para </w:t>
      </w:r>
      <w:r w:rsidR="005A3032">
        <w:rPr>
          <w:rFonts w:ascii="Times New Roman" w:hAnsi="Times New Roman" w:cs="Times New Roman"/>
          <w:sz w:val="24"/>
          <w:szCs w:val="24"/>
        </w:rPr>
        <w:t>6 of t</w:t>
      </w:r>
      <w:r w:rsidR="00D6770F">
        <w:rPr>
          <w:rFonts w:ascii="Times New Roman" w:hAnsi="Times New Roman" w:cs="Times New Roman"/>
          <w:sz w:val="24"/>
          <w:szCs w:val="24"/>
        </w:rPr>
        <w:t>h</w:t>
      </w:r>
      <w:r w:rsidR="005A3032">
        <w:rPr>
          <w:rFonts w:ascii="Times New Roman" w:hAnsi="Times New Roman" w:cs="Times New Roman"/>
          <w:sz w:val="24"/>
          <w:szCs w:val="24"/>
        </w:rPr>
        <w:t xml:space="preserve">e </w:t>
      </w:r>
      <w:r w:rsidR="008D4BAA">
        <w:rPr>
          <w:rFonts w:ascii="Times New Roman" w:hAnsi="Times New Roman" w:cs="Times New Roman"/>
          <w:sz w:val="24"/>
          <w:szCs w:val="24"/>
        </w:rPr>
        <w:t>h</w:t>
      </w:r>
      <w:r w:rsidR="005A3032">
        <w:rPr>
          <w:rFonts w:ascii="Times New Roman" w:hAnsi="Times New Roman" w:cs="Times New Roman"/>
          <w:sz w:val="24"/>
          <w:szCs w:val="24"/>
        </w:rPr>
        <w:t>eads of argument, the claimant refers to Rule 8</w:t>
      </w:r>
      <w:r w:rsidR="00C374CF">
        <w:rPr>
          <w:rFonts w:ascii="Times New Roman" w:hAnsi="Times New Roman" w:cs="Times New Roman"/>
          <w:sz w:val="24"/>
          <w:szCs w:val="24"/>
        </w:rPr>
        <w:t>C</w:t>
      </w:r>
      <w:r w:rsidR="005A3032">
        <w:rPr>
          <w:rFonts w:ascii="Times New Roman" w:hAnsi="Times New Roman" w:cs="Times New Roman"/>
          <w:sz w:val="24"/>
          <w:szCs w:val="24"/>
        </w:rPr>
        <w:t xml:space="preserve"> of the High Court Rules.  This rule provide</w:t>
      </w:r>
      <w:r w:rsidR="00DF5DA2">
        <w:rPr>
          <w:rFonts w:ascii="Times New Roman" w:hAnsi="Times New Roman" w:cs="Times New Roman"/>
          <w:sz w:val="24"/>
          <w:szCs w:val="24"/>
        </w:rPr>
        <w:t>s</w:t>
      </w:r>
      <w:r w:rsidR="005A3032">
        <w:rPr>
          <w:rFonts w:ascii="Times New Roman" w:hAnsi="Times New Roman" w:cs="Times New Roman"/>
          <w:sz w:val="24"/>
          <w:szCs w:val="24"/>
        </w:rPr>
        <w:t xml:space="preserve"> as follows:</w:t>
      </w:r>
    </w:p>
    <w:p w:rsidR="005A3032" w:rsidRDefault="005A3032" w:rsidP="008D4BAA">
      <w:pPr>
        <w:spacing w:after="0" w:line="240" w:lineRule="auto"/>
        <w:ind w:left="720"/>
        <w:jc w:val="both"/>
        <w:rPr>
          <w:rFonts w:ascii="Times New Roman" w:hAnsi="Times New Roman" w:cs="Times New Roman"/>
        </w:rPr>
      </w:pPr>
      <w:r w:rsidRPr="008D4BAA">
        <w:rPr>
          <w:rFonts w:ascii="Times New Roman" w:hAnsi="Times New Roman" w:cs="Times New Roman"/>
        </w:rPr>
        <w:t xml:space="preserve">“subject to this </w:t>
      </w:r>
      <w:r w:rsidR="008D4BAA" w:rsidRPr="008D4BAA">
        <w:rPr>
          <w:rFonts w:ascii="Times New Roman" w:hAnsi="Times New Roman" w:cs="Times New Roman"/>
        </w:rPr>
        <w:t>O</w:t>
      </w:r>
      <w:r w:rsidRPr="008D4BAA">
        <w:rPr>
          <w:rFonts w:ascii="Times New Roman" w:hAnsi="Times New Roman" w:cs="Times New Roman"/>
        </w:rPr>
        <w:t>rder, a person carrying on a business in a na</w:t>
      </w:r>
      <w:r w:rsidR="008D4BAA" w:rsidRPr="008D4BAA">
        <w:rPr>
          <w:rFonts w:ascii="Times New Roman" w:hAnsi="Times New Roman" w:cs="Times New Roman"/>
        </w:rPr>
        <w:t>m</w:t>
      </w:r>
      <w:r w:rsidRPr="008D4BAA">
        <w:rPr>
          <w:rFonts w:ascii="Times New Roman" w:hAnsi="Times New Roman" w:cs="Times New Roman"/>
        </w:rPr>
        <w:t>e or style other than his own name may sue or be sued in that name or style as i</w:t>
      </w:r>
      <w:r w:rsidR="008D4BAA">
        <w:rPr>
          <w:rFonts w:ascii="Times New Roman" w:hAnsi="Times New Roman" w:cs="Times New Roman"/>
        </w:rPr>
        <w:t>f</w:t>
      </w:r>
      <w:r w:rsidRPr="008D4BAA">
        <w:rPr>
          <w:rFonts w:ascii="Times New Roman" w:hAnsi="Times New Roman" w:cs="Times New Roman"/>
        </w:rPr>
        <w:t xml:space="preserve"> it were the name</w:t>
      </w:r>
      <w:r w:rsidR="009E6E31" w:rsidRPr="008D4BAA">
        <w:rPr>
          <w:rFonts w:ascii="Times New Roman" w:hAnsi="Times New Roman" w:cs="Times New Roman"/>
        </w:rPr>
        <w:t xml:space="preserve"> of an association, and rules 8a and 8 b shall apply, </w:t>
      </w:r>
      <w:r w:rsidR="009E6E31" w:rsidRPr="008D4BAA">
        <w:rPr>
          <w:rFonts w:ascii="Times New Roman" w:hAnsi="Times New Roman" w:cs="Times New Roman"/>
          <w:i/>
        </w:rPr>
        <w:t>mutatis mutandis</w:t>
      </w:r>
      <w:r w:rsidR="009E6E31" w:rsidRPr="008D4BAA">
        <w:rPr>
          <w:rFonts w:ascii="Times New Roman" w:hAnsi="Times New Roman" w:cs="Times New Roman"/>
        </w:rPr>
        <w:t>, to any such proceedings”</w:t>
      </w:r>
    </w:p>
    <w:p w:rsidR="008D4BAA" w:rsidRPr="008D4BAA" w:rsidRDefault="008D4BAA" w:rsidP="008D4BAA">
      <w:pPr>
        <w:spacing w:after="0" w:line="240" w:lineRule="auto"/>
        <w:jc w:val="both"/>
        <w:rPr>
          <w:rFonts w:ascii="Times New Roman" w:hAnsi="Times New Roman" w:cs="Times New Roman"/>
        </w:rPr>
      </w:pPr>
    </w:p>
    <w:p w:rsidR="009E6E31" w:rsidRDefault="009E6E31" w:rsidP="00BA6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Soon after citing R</w:t>
      </w:r>
      <w:r w:rsidR="008D4BAA">
        <w:rPr>
          <w:rFonts w:ascii="Times New Roman" w:hAnsi="Times New Roman" w:cs="Times New Roman"/>
          <w:sz w:val="24"/>
          <w:szCs w:val="24"/>
        </w:rPr>
        <w:t>ule</w:t>
      </w:r>
      <w:r>
        <w:rPr>
          <w:rFonts w:ascii="Times New Roman" w:hAnsi="Times New Roman" w:cs="Times New Roman"/>
          <w:sz w:val="24"/>
          <w:szCs w:val="24"/>
        </w:rPr>
        <w:t xml:space="preserve"> 8</w:t>
      </w:r>
      <w:r w:rsidR="008D4BAA">
        <w:rPr>
          <w:rFonts w:ascii="Times New Roman" w:hAnsi="Times New Roman" w:cs="Times New Roman"/>
          <w:sz w:val="24"/>
          <w:szCs w:val="24"/>
        </w:rPr>
        <w:t>c</w:t>
      </w:r>
      <w:r>
        <w:rPr>
          <w:rFonts w:ascii="Times New Roman" w:hAnsi="Times New Roman" w:cs="Times New Roman"/>
          <w:sz w:val="24"/>
          <w:szCs w:val="24"/>
        </w:rPr>
        <w:t xml:space="preserve"> </w:t>
      </w:r>
      <w:r w:rsidR="008D4BAA">
        <w:rPr>
          <w:rFonts w:ascii="Times New Roman" w:hAnsi="Times New Roman" w:cs="Times New Roman"/>
          <w:sz w:val="24"/>
          <w:szCs w:val="24"/>
        </w:rPr>
        <w:t xml:space="preserve">correctly </w:t>
      </w:r>
      <w:r>
        <w:rPr>
          <w:rFonts w:ascii="Times New Roman" w:hAnsi="Times New Roman" w:cs="Times New Roman"/>
          <w:sz w:val="24"/>
          <w:szCs w:val="24"/>
        </w:rPr>
        <w:t>as above, the claimant went on to submit that the judgment creditors obtained judgment against Gramma Records, an</w:t>
      </w:r>
      <w:r w:rsidR="008D4BAA">
        <w:rPr>
          <w:rFonts w:ascii="Times New Roman" w:hAnsi="Times New Roman" w:cs="Times New Roman"/>
          <w:sz w:val="24"/>
          <w:szCs w:val="24"/>
        </w:rPr>
        <w:t xml:space="preserve"> </w:t>
      </w:r>
      <w:r>
        <w:rPr>
          <w:rFonts w:ascii="Times New Roman" w:hAnsi="Times New Roman" w:cs="Times New Roman"/>
          <w:sz w:val="24"/>
          <w:szCs w:val="24"/>
        </w:rPr>
        <w:t>entity that according to the claimant</w:t>
      </w:r>
      <w:r w:rsidR="008D4BAA">
        <w:rPr>
          <w:rFonts w:ascii="Times New Roman" w:hAnsi="Times New Roman" w:cs="Times New Roman"/>
          <w:sz w:val="24"/>
          <w:szCs w:val="24"/>
        </w:rPr>
        <w:t>’</w:t>
      </w:r>
      <w:r>
        <w:rPr>
          <w:rFonts w:ascii="Times New Roman" w:hAnsi="Times New Roman" w:cs="Times New Roman"/>
          <w:sz w:val="24"/>
          <w:szCs w:val="24"/>
        </w:rPr>
        <w:t>s deponent, did not exist.  She said the correct legal entity was G</w:t>
      </w:r>
      <w:r w:rsidR="00EB6936">
        <w:rPr>
          <w:rFonts w:ascii="Times New Roman" w:hAnsi="Times New Roman" w:cs="Times New Roman"/>
          <w:sz w:val="24"/>
          <w:szCs w:val="24"/>
        </w:rPr>
        <w:t xml:space="preserve">ramma </w:t>
      </w:r>
      <w:r>
        <w:rPr>
          <w:rFonts w:ascii="Times New Roman" w:hAnsi="Times New Roman" w:cs="Times New Roman"/>
          <w:sz w:val="24"/>
          <w:szCs w:val="24"/>
        </w:rPr>
        <w:t>records (1981) (P</w:t>
      </w:r>
      <w:r w:rsidR="00EB6936">
        <w:rPr>
          <w:rFonts w:ascii="Times New Roman" w:hAnsi="Times New Roman" w:cs="Times New Roman"/>
          <w:sz w:val="24"/>
          <w:szCs w:val="24"/>
        </w:rPr>
        <w:t>vt</w:t>
      </w:r>
      <w:r>
        <w:rPr>
          <w:rFonts w:ascii="Times New Roman" w:hAnsi="Times New Roman" w:cs="Times New Roman"/>
          <w:sz w:val="24"/>
          <w:szCs w:val="24"/>
        </w:rPr>
        <w:t>) Lt</w:t>
      </w:r>
      <w:r w:rsidR="00EB6936">
        <w:rPr>
          <w:rFonts w:ascii="Times New Roman" w:hAnsi="Times New Roman" w:cs="Times New Roman"/>
          <w:sz w:val="24"/>
          <w:szCs w:val="24"/>
        </w:rPr>
        <w:t>d</w:t>
      </w:r>
      <w:r>
        <w:rPr>
          <w:rFonts w:ascii="Times New Roman" w:hAnsi="Times New Roman" w:cs="Times New Roman"/>
          <w:sz w:val="24"/>
          <w:szCs w:val="24"/>
        </w:rPr>
        <w:t xml:space="preserve"> and referred to a certificate of incorporati</w:t>
      </w:r>
      <w:r w:rsidR="00EB6936">
        <w:rPr>
          <w:rFonts w:ascii="Times New Roman" w:hAnsi="Times New Roman" w:cs="Times New Roman"/>
          <w:sz w:val="24"/>
          <w:szCs w:val="24"/>
        </w:rPr>
        <w:t>o</w:t>
      </w:r>
      <w:r>
        <w:rPr>
          <w:rFonts w:ascii="Times New Roman" w:hAnsi="Times New Roman" w:cs="Times New Roman"/>
          <w:sz w:val="24"/>
          <w:szCs w:val="24"/>
        </w:rPr>
        <w:t xml:space="preserve">n she had attached to her opposing affidavit.  Paragraph 7 of the </w:t>
      </w:r>
      <w:r w:rsidR="00553E9C">
        <w:rPr>
          <w:rFonts w:ascii="Times New Roman" w:hAnsi="Times New Roman" w:cs="Times New Roman"/>
          <w:sz w:val="24"/>
          <w:szCs w:val="24"/>
        </w:rPr>
        <w:t>h</w:t>
      </w:r>
      <w:r>
        <w:rPr>
          <w:rFonts w:ascii="Times New Roman" w:hAnsi="Times New Roman" w:cs="Times New Roman"/>
          <w:sz w:val="24"/>
          <w:szCs w:val="24"/>
        </w:rPr>
        <w:t xml:space="preserve">eads of </w:t>
      </w:r>
      <w:r w:rsidR="00EB6936">
        <w:rPr>
          <w:rFonts w:ascii="Times New Roman" w:hAnsi="Times New Roman" w:cs="Times New Roman"/>
          <w:sz w:val="24"/>
          <w:szCs w:val="24"/>
        </w:rPr>
        <w:t>arguments then concluded that the proceedings against</w:t>
      </w:r>
      <w:r>
        <w:rPr>
          <w:rFonts w:ascii="Times New Roman" w:hAnsi="Times New Roman" w:cs="Times New Roman"/>
          <w:sz w:val="24"/>
          <w:szCs w:val="24"/>
        </w:rPr>
        <w:t xml:space="preserve"> Gramma Records was a legal nullity, because of the incorrect citation.</w:t>
      </w:r>
    </w:p>
    <w:p w:rsidR="00012733" w:rsidRDefault="009E6E31" w:rsidP="001E6F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clear from the record of proceedings is that the judgment creditors had always related to the judgment debtor as Gramma records.  The official </w:t>
      </w:r>
      <w:r w:rsidR="00EB6936">
        <w:rPr>
          <w:rFonts w:ascii="Times New Roman" w:hAnsi="Times New Roman" w:cs="Times New Roman"/>
          <w:sz w:val="24"/>
          <w:szCs w:val="24"/>
        </w:rPr>
        <w:t xml:space="preserve">letter </w:t>
      </w:r>
      <w:r>
        <w:rPr>
          <w:rFonts w:ascii="Times New Roman" w:hAnsi="Times New Roman" w:cs="Times New Roman"/>
          <w:sz w:val="24"/>
          <w:szCs w:val="24"/>
        </w:rPr>
        <w:t>heads carried that name and their pay</w:t>
      </w:r>
      <w:r w:rsidR="00EB6936">
        <w:rPr>
          <w:rFonts w:ascii="Times New Roman" w:hAnsi="Times New Roman" w:cs="Times New Roman"/>
          <w:sz w:val="24"/>
          <w:szCs w:val="24"/>
        </w:rPr>
        <w:t xml:space="preserve"> </w:t>
      </w:r>
      <w:r>
        <w:rPr>
          <w:rFonts w:ascii="Times New Roman" w:hAnsi="Times New Roman" w:cs="Times New Roman"/>
          <w:sz w:val="24"/>
          <w:szCs w:val="24"/>
        </w:rPr>
        <w:t>slips carried that name.  That is why the entity they took to arbitration was Gramma records and an award was granted in their favour.  Ru</w:t>
      </w:r>
      <w:r w:rsidR="00EB6936">
        <w:rPr>
          <w:rFonts w:ascii="Times New Roman" w:hAnsi="Times New Roman" w:cs="Times New Roman"/>
          <w:sz w:val="24"/>
          <w:szCs w:val="24"/>
        </w:rPr>
        <w:t>l</w:t>
      </w:r>
      <w:r>
        <w:rPr>
          <w:rFonts w:ascii="Times New Roman" w:hAnsi="Times New Roman" w:cs="Times New Roman"/>
          <w:sz w:val="24"/>
          <w:szCs w:val="24"/>
        </w:rPr>
        <w:t>e 8</w:t>
      </w:r>
      <w:r w:rsidR="00553E9C">
        <w:rPr>
          <w:rFonts w:ascii="Times New Roman" w:hAnsi="Times New Roman" w:cs="Times New Roman"/>
          <w:sz w:val="24"/>
          <w:szCs w:val="24"/>
        </w:rPr>
        <w:t>C</w:t>
      </w:r>
      <w:r>
        <w:rPr>
          <w:rFonts w:ascii="Times New Roman" w:hAnsi="Times New Roman" w:cs="Times New Roman"/>
          <w:sz w:val="24"/>
          <w:szCs w:val="24"/>
        </w:rPr>
        <w:t xml:space="preserve"> actually covers their situation</w:t>
      </w:r>
      <w:r w:rsidR="001E6F83">
        <w:rPr>
          <w:rFonts w:ascii="Times New Roman" w:hAnsi="Times New Roman" w:cs="Times New Roman"/>
          <w:sz w:val="24"/>
          <w:szCs w:val="24"/>
        </w:rPr>
        <w:t xml:space="preserve"> </w:t>
      </w:r>
      <w:r w:rsidR="00012733">
        <w:rPr>
          <w:rFonts w:ascii="Times New Roman" w:hAnsi="Times New Roman" w:cs="Times New Roman"/>
          <w:sz w:val="24"/>
          <w:szCs w:val="24"/>
        </w:rPr>
        <w:t xml:space="preserve">in that while the full name of their employer was Gramma Records (1981) (Pvt) Ltd, the judgment debtor had been “carrying on a business in a name or style other than his own name.” by leaving </w:t>
      </w:r>
      <w:r w:rsidR="00012733">
        <w:rPr>
          <w:rFonts w:ascii="Times New Roman" w:hAnsi="Times New Roman" w:cs="Times New Roman"/>
          <w:sz w:val="24"/>
          <w:szCs w:val="24"/>
        </w:rPr>
        <w:lastRenderedPageBreak/>
        <w:t xml:space="preserve">out the phrase” (1981) (Pvt) Ltd.” According to Rule 8C, such a person may sue or be sued in that name or style as if it were the name of an association…” </w:t>
      </w:r>
    </w:p>
    <w:p w:rsidR="00012733" w:rsidRDefault="00012733" w:rsidP="0001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 in line with Rule 8C, the judgment creditors sued the judgment debtor using the name and style they knew. The judgment debtor never objected when it was taken to arbitration using that name. An unauthorized person in the name of the claimant cannot raise such an obligation at the execution stage when the judgment debtor itself never objected to the use of that name.</w:t>
      </w:r>
    </w:p>
    <w:p w:rsidR="00012733" w:rsidRDefault="00012733" w:rsidP="0001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proceedings which resulted in the judgment debt remain valid; there is no legal basis to declare them null and void.</w:t>
      </w:r>
    </w:p>
    <w:p w:rsidR="00012733" w:rsidRDefault="00012733" w:rsidP="0001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Paragraph 9 of the claimant’s heads of argument correctly summed up the legal posit</w:t>
      </w:r>
      <w:r w:rsidR="00695509">
        <w:rPr>
          <w:rFonts w:ascii="Times New Roman" w:hAnsi="Times New Roman" w:cs="Times New Roman"/>
          <w:sz w:val="24"/>
          <w:szCs w:val="24"/>
        </w:rPr>
        <w:t>i</w:t>
      </w:r>
      <w:r>
        <w:rPr>
          <w:rFonts w:ascii="Times New Roman" w:hAnsi="Times New Roman" w:cs="Times New Roman"/>
          <w:sz w:val="24"/>
          <w:szCs w:val="24"/>
        </w:rPr>
        <w:t>on in interpleader proceedings. The position is that the onus of proof</w:t>
      </w:r>
      <w:r w:rsidR="00695509">
        <w:rPr>
          <w:rFonts w:ascii="Times New Roman" w:hAnsi="Times New Roman" w:cs="Times New Roman"/>
          <w:sz w:val="24"/>
          <w:szCs w:val="24"/>
        </w:rPr>
        <w:t xml:space="preserve"> to</w:t>
      </w:r>
      <w:r>
        <w:rPr>
          <w:rFonts w:ascii="Times New Roman" w:hAnsi="Times New Roman" w:cs="Times New Roman"/>
          <w:sz w:val="24"/>
          <w:szCs w:val="24"/>
        </w:rPr>
        <w:t xml:space="preserve"> show that claimant is the owner of the property attached i</w:t>
      </w:r>
      <w:r w:rsidR="00695509">
        <w:rPr>
          <w:rFonts w:ascii="Times New Roman" w:hAnsi="Times New Roman" w:cs="Times New Roman"/>
          <w:sz w:val="24"/>
          <w:szCs w:val="24"/>
        </w:rPr>
        <w:t>s</w:t>
      </w:r>
      <w:r>
        <w:rPr>
          <w:rFonts w:ascii="Times New Roman" w:hAnsi="Times New Roman" w:cs="Times New Roman"/>
          <w:sz w:val="24"/>
          <w:szCs w:val="24"/>
        </w:rPr>
        <w:t xml:space="preserve"> on the claimant. Claimant referred to the case of </w:t>
      </w:r>
      <w:r>
        <w:rPr>
          <w:rFonts w:ascii="Times New Roman" w:hAnsi="Times New Roman" w:cs="Times New Roman"/>
          <w:i/>
          <w:sz w:val="24"/>
          <w:szCs w:val="24"/>
        </w:rPr>
        <w:t>Bruce N.O</w:t>
      </w:r>
      <w:r>
        <w:rPr>
          <w:rFonts w:ascii="Times New Roman" w:hAnsi="Times New Roman" w:cs="Times New Roman"/>
          <w:sz w:val="24"/>
          <w:szCs w:val="24"/>
        </w:rPr>
        <w:t xml:space="preserve"> v </w:t>
      </w:r>
      <w:r>
        <w:rPr>
          <w:rFonts w:ascii="Times New Roman" w:hAnsi="Times New Roman" w:cs="Times New Roman"/>
          <w:i/>
          <w:sz w:val="24"/>
          <w:szCs w:val="24"/>
        </w:rPr>
        <w:t>Josiah Parkies and Sons (Rhodesia) Pvt Ltd and another</w:t>
      </w:r>
      <w:r>
        <w:rPr>
          <w:rFonts w:ascii="Times New Roman" w:hAnsi="Times New Roman" w:cs="Times New Roman"/>
          <w:sz w:val="24"/>
          <w:szCs w:val="24"/>
        </w:rPr>
        <w:t>, 1971 (1) RLR154. The court stated as follows;</w:t>
      </w:r>
    </w:p>
    <w:p w:rsidR="00012733" w:rsidRDefault="00012733" w:rsidP="00012733">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In proceedings of this nature, the claimant must set out facts and allegations which </w:t>
      </w:r>
      <w:r>
        <w:rPr>
          <w:rFonts w:ascii="Times New Roman" w:hAnsi="Times New Roman" w:cs="Times New Roman"/>
        </w:rPr>
        <w:tab/>
        <w:t>constitute proof of ownership.”</w:t>
      </w:r>
    </w:p>
    <w:p w:rsidR="00012733" w:rsidRDefault="00012733" w:rsidP="00012733">
      <w:pPr>
        <w:spacing w:after="0" w:line="240" w:lineRule="auto"/>
        <w:jc w:val="both"/>
        <w:rPr>
          <w:rFonts w:ascii="Times New Roman" w:hAnsi="Times New Roman" w:cs="Times New Roman"/>
        </w:rPr>
      </w:pPr>
    </w:p>
    <w:p w:rsidR="00012733" w:rsidRDefault="00012733" w:rsidP="0001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is the correct position.</w:t>
      </w:r>
    </w:p>
    <w:p w:rsidR="00012733" w:rsidRDefault="00012733" w:rsidP="0001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page 157, the court continued;</w:t>
      </w:r>
    </w:p>
    <w:p w:rsidR="00012733" w:rsidRDefault="00012733" w:rsidP="00012733">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In such a case, the burden of proof is on the claimant to prove his title to the goods or </w:t>
      </w:r>
      <w:r>
        <w:rPr>
          <w:rFonts w:ascii="Times New Roman" w:hAnsi="Times New Roman" w:cs="Times New Roman"/>
        </w:rPr>
        <w:tab/>
        <w:t>possession thereof at the time of seizure…”</w:t>
      </w:r>
    </w:p>
    <w:p w:rsidR="00012733" w:rsidRDefault="00012733" w:rsidP="00012733">
      <w:pPr>
        <w:spacing w:after="0" w:line="240" w:lineRule="auto"/>
        <w:jc w:val="both"/>
        <w:rPr>
          <w:rFonts w:ascii="Times New Roman" w:hAnsi="Times New Roman" w:cs="Times New Roman"/>
        </w:rPr>
      </w:pPr>
    </w:p>
    <w:p w:rsidR="00012733" w:rsidRDefault="00012733" w:rsidP="0001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correctly citing the law as given in the above case, the claimant’s only piece of evidence it referred to was what it called an asset register. This was attached to the claimant’s opposing affidavit. What was attached was not an original document. The original document, or actual register, if it ever existed, was not availed to the court. What was availed to the court was a photocopy of some document with two pages. It was not dated, it was not signed and it was not certified as a true copy of the original asset register. The court went out of its way to request the original </w:t>
      </w:r>
      <w:r w:rsidR="00DF5DA2">
        <w:rPr>
          <w:rFonts w:ascii="Times New Roman" w:hAnsi="Times New Roman" w:cs="Times New Roman"/>
          <w:sz w:val="24"/>
          <w:szCs w:val="24"/>
        </w:rPr>
        <w:t>asset</w:t>
      </w:r>
      <w:r>
        <w:rPr>
          <w:rFonts w:ascii="Times New Roman" w:hAnsi="Times New Roman" w:cs="Times New Roman"/>
          <w:sz w:val="24"/>
          <w:szCs w:val="24"/>
        </w:rPr>
        <w:t xml:space="preserve"> register. It was once more furnished with the two pages, undated and unsigned. No other proof was given to the court to convince it to release the attached goods. The document provided had a list of about 70 items. No effort was made by the claimant to identify and mark what was attached from the list. The court’s view is that the claimant did not treat this matter with the seriousness it deserved. It just threw a claim at the court, and provided some list and did not bother to even clarify it or confirm its authenticity.</w:t>
      </w:r>
    </w:p>
    <w:p w:rsidR="00012733" w:rsidRDefault="00012733" w:rsidP="0001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correctly pointed out by the first judgment creditor, the list provided could have been typed by anyone. This means the claimant did not adduce any proof that the attached goods were Ngaavongwe’s goods. The claimant spent its energy trying to di</w:t>
      </w:r>
      <w:r w:rsidR="00DF5DA2">
        <w:rPr>
          <w:rFonts w:ascii="Times New Roman" w:hAnsi="Times New Roman" w:cs="Times New Roman"/>
          <w:sz w:val="24"/>
          <w:szCs w:val="24"/>
        </w:rPr>
        <w:t>sc</w:t>
      </w:r>
      <w:r>
        <w:rPr>
          <w:rFonts w:ascii="Times New Roman" w:hAnsi="Times New Roman" w:cs="Times New Roman"/>
          <w:sz w:val="24"/>
          <w:szCs w:val="24"/>
        </w:rPr>
        <w:t>re</w:t>
      </w:r>
      <w:r w:rsidR="00DF5DA2">
        <w:rPr>
          <w:rFonts w:ascii="Times New Roman" w:hAnsi="Times New Roman" w:cs="Times New Roman"/>
          <w:sz w:val="24"/>
          <w:szCs w:val="24"/>
        </w:rPr>
        <w:t>di</w:t>
      </w:r>
      <w:r>
        <w:rPr>
          <w:rFonts w:ascii="Times New Roman" w:hAnsi="Times New Roman" w:cs="Times New Roman"/>
          <w:sz w:val="24"/>
          <w:szCs w:val="24"/>
        </w:rPr>
        <w:t>t the judgment creditor’s claim against the judgment debtor, instead of providing proof that the attached goods were theirs. The claimant went to the extent of suggesting that Gramma Records had no assets, yet it said they were renting their premises, which was a contradiction. The claimant said the attached goods were in their possession as lessees, yet it did not provide any lease agreement as confirmation of that position.</w:t>
      </w:r>
    </w:p>
    <w:p w:rsidR="00012733" w:rsidRDefault="00012733" w:rsidP="00012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all the above factors, the claimant’s claim must fail. Accordingly, it is ordered that;</w:t>
      </w:r>
    </w:p>
    <w:p w:rsidR="00012733" w:rsidRPr="00A13C65" w:rsidRDefault="00012733" w:rsidP="00012733">
      <w:pPr>
        <w:pStyle w:val="ListParagraph"/>
        <w:numPr>
          <w:ilvl w:val="0"/>
          <w:numId w:val="1"/>
        </w:numPr>
        <w:spacing w:after="0" w:line="360" w:lineRule="auto"/>
        <w:jc w:val="both"/>
        <w:rPr>
          <w:rFonts w:ascii="Times New Roman" w:hAnsi="Times New Roman" w:cs="Times New Roman"/>
          <w:sz w:val="24"/>
          <w:szCs w:val="24"/>
        </w:rPr>
      </w:pPr>
      <w:r w:rsidRPr="00A13C65">
        <w:rPr>
          <w:rFonts w:ascii="Times New Roman" w:hAnsi="Times New Roman" w:cs="Times New Roman"/>
          <w:sz w:val="24"/>
          <w:szCs w:val="24"/>
        </w:rPr>
        <w:t>The claimant’s claim to the property which was placed under attachment in execution of judg</w:t>
      </w:r>
      <w:r w:rsidR="00E94592">
        <w:rPr>
          <w:rFonts w:ascii="Times New Roman" w:hAnsi="Times New Roman" w:cs="Times New Roman"/>
          <w:sz w:val="24"/>
          <w:szCs w:val="24"/>
        </w:rPr>
        <w:t xml:space="preserve">ment </w:t>
      </w:r>
      <w:r w:rsidRPr="00A13C65">
        <w:rPr>
          <w:rFonts w:ascii="Times New Roman" w:hAnsi="Times New Roman" w:cs="Times New Roman"/>
          <w:sz w:val="24"/>
          <w:szCs w:val="24"/>
        </w:rPr>
        <w:t xml:space="preserve"> HC 2709/16 is hereby dismissed.</w:t>
      </w:r>
    </w:p>
    <w:p w:rsidR="00012733" w:rsidRDefault="00012733" w:rsidP="00012733">
      <w:pPr>
        <w:pStyle w:val="ListParagraph"/>
        <w:numPr>
          <w:ilvl w:val="0"/>
          <w:numId w:val="1"/>
        </w:numPr>
        <w:spacing w:after="0" w:line="360" w:lineRule="auto"/>
        <w:jc w:val="both"/>
        <w:rPr>
          <w:rFonts w:ascii="Times New Roman" w:hAnsi="Times New Roman" w:cs="Times New Roman"/>
          <w:sz w:val="24"/>
          <w:szCs w:val="24"/>
        </w:rPr>
      </w:pPr>
      <w:r w:rsidRPr="00A13C65">
        <w:rPr>
          <w:rFonts w:ascii="Times New Roman" w:hAnsi="Times New Roman" w:cs="Times New Roman"/>
          <w:sz w:val="24"/>
          <w:szCs w:val="24"/>
        </w:rPr>
        <w:t>The property which appears in the notice of seizure and attachment dated</w:t>
      </w:r>
      <w:r>
        <w:rPr>
          <w:rFonts w:ascii="Times New Roman" w:hAnsi="Times New Roman" w:cs="Times New Roman"/>
          <w:sz w:val="24"/>
          <w:szCs w:val="24"/>
        </w:rPr>
        <w:t xml:space="preserve"> 19 August 2016 issued by the applicant is hereby declared executable.</w:t>
      </w:r>
    </w:p>
    <w:p w:rsidR="00012733" w:rsidRDefault="00012733" w:rsidP="0001273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is to pay the judgment creditors</w:t>
      </w:r>
      <w:r w:rsidR="00DF5DA2">
        <w:rPr>
          <w:rFonts w:ascii="Times New Roman" w:hAnsi="Times New Roman" w:cs="Times New Roman"/>
          <w:sz w:val="24"/>
          <w:szCs w:val="24"/>
        </w:rPr>
        <w:t>’</w:t>
      </w:r>
      <w:r>
        <w:rPr>
          <w:rFonts w:ascii="Times New Roman" w:hAnsi="Times New Roman" w:cs="Times New Roman"/>
          <w:sz w:val="24"/>
          <w:szCs w:val="24"/>
        </w:rPr>
        <w:t xml:space="preserve"> and applicant’s costs on the ordinary scale.</w:t>
      </w:r>
    </w:p>
    <w:p w:rsidR="00C374CF" w:rsidRDefault="00C374CF" w:rsidP="00C374CF">
      <w:pPr>
        <w:spacing w:after="0" w:line="360" w:lineRule="auto"/>
        <w:jc w:val="both"/>
        <w:rPr>
          <w:rFonts w:ascii="Times New Roman" w:hAnsi="Times New Roman" w:cs="Times New Roman"/>
          <w:sz w:val="24"/>
          <w:szCs w:val="24"/>
        </w:rPr>
      </w:pPr>
    </w:p>
    <w:p w:rsidR="00C374CF" w:rsidRDefault="00DF5DA2" w:rsidP="00C374CF">
      <w:pPr>
        <w:spacing w:after="0" w:line="240" w:lineRule="auto"/>
        <w:jc w:val="both"/>
        <w:rPr>
          <w:rFonts w:ascii="Times New Roman" w:hAnsi="Times New Roman" w:cs="Times New Roman"/>
          <w:sz w:val="24"/>
          <w:szCs w:val="24"/>
        </w:rPr>
      </w:pPr>
      <w:r w:rsidRPr="00DF5DA2">
        <w:rPr>
          <w:rFonts w:ascii="Times New Roman" w:hAnsi="Times New Roman" w:cs="Times New Roman"/>
          <w:i/>
          <w:sz w:val="24"/>
          <w:szCs w:val="24"/>
        </w:rPr>
        <w:t>Kantor and Immerman</w:t>
      </w:r>
      <w:r w:rsidR="00C374CF">
        <w:rPr>
          <w:rFonts w:ascii="Times New Roman" w:hAnsi="Times New Roman" w:cs="Times New Roman"/>
          <w:sz w:val="24"/>
          <w:szCs w:val="24"/>
        </w:rPr>
        <w:t>, applicant’s legal practitioners</w:t>
      </w:r>
    </w:p>
    <w:p w:rsidR="00C374CF" w:rsidRDefault="00C374CF" w:rsidP="00C374CF">
      <w:pPr>
        <w:spacing w:after="0" w:line="240" w:lineRule="auto"/>
        <w:jc w:val="both"/>
        <w:rPr>
          <w:rFonts w:ascii="Times New Roman" w:hAnsi="Times New Roman" w:cs="Times New Roman"/>
          <w:sz w:val="24"/>
          <w:szCs w:val="24"/>
        </w:rPr>
      </w:pPr>
      <w:r w:rsidRPr="00C374CF">
        <w:rPr>
          <w:rFonts w:ascii="Times New Roman" w:hAnsi="Times New Roman" w:cs="Times New Roman"/>
          <w:i/>
          <w:sz w:val="24"/>
          <w:szCs w:val="24"/>
        </w:rPr>
        <w:t>Kanokanga and Partners</w:t>
      </w:r>
      <w:r>
        <w:rPr>
          <w:rFonts w:ascii="Times New Roman" w:hAnsi="Times New Roman" w:cs="Times New Roman"/>
          <w:sz w:val="24"/>
          <w:szCs w:val="24"/>
        </w:rPr>
        <w:t>, Claimant’s Legal Practitioners</w:t>
      </w:r>
    </w:p>
    <w:p w:rsidR="00C374CF" w:rsidRDefault="00DF5DA2" w:rsidP="00C374CF">
      <w:pPr>
        <w:spacing w:after="0" w:line="240" w:lineRule="auto"/>
        <w:jc w:val="both"/>
        <w:rPr>
          <w:rFonts w:ascii="Times New Roman" w:hAnsi="Times New Roman" w:cs="Times New Roman"/>
          <w:sz w:val="24"/>
          <w:szCs w:val="24"/>
        </w:rPr>
      </w:pPr>
      <w:r w:rsidRPr="00DF5DA2">
        <w:rPr>
          <w:rFonts w:ascii="Times New Roman" w:hAnsi="Times New Roman" w:cs="Times New Roman"/>
          <w:i/>
          <w:sz w:val="24"/>
          <w:szCs w:val="24"/>
        </w:rPr>
        <w:t>Makuku law firm</w:t>
      </w:r>
      <w:r>
        <w:rPr>
          <w:rFonts w:ascii="Times New Roman" w:hAnsi="Times New Roman" w:cs="Times New Roman"/>
          <w:sz w:val="24"/>
          <w:szCs w:val="24"/>
        </w:rPr>
        <w:t>,</w:t>
      </w:r>
      <w:r w:rsidR="00C374CF">
        <w:rPr>
          <w:rFonts w:ascii="Times New Roman" w:hAnsi="Times New Roman" w:cs="Times New Roman"/>
          <w:sz w:val="24"/>
          <w:szCs w:val="24"/>
        </w:rPr>
        <w:t xml:space="preserve"> Judgment Creditors’ legal practitioners</w:t>
      </w:r>
    </w:p>
    <w:p w:rsidR="00C374CF" w:rsidRPr="00C374CF" w:rsidRDefault="00C374CF" w:rsidP="00C374CF">
      <w:pPr>
        <w:spacing w:after="0" w:line="360" w:lineRule="auto"/>
        <w:jc w:val="both"/>
        <w:rPr>
          <w:rFonts w:ascii="Times New Roman" w:hAnsi="Times New Roman" w:cs="Times New Roman"/>
          <w:sz w:val="24"/>
          <w:szCs w:val="24"/>
        </w:rPr>
      </w:pPr>
    </w:p>
    <w:p w:rsidR="00F07138" w:rsidRDefault="00F07138" w:rsidP="00BA6763">
      <w:pPr>
        <w:spacing w:after="0" w:line="360" w:lineRule="auto"/>
        <w:jc w:val="both"/>
        <w:rPr>
          <w:rFonts w:ascii="Times New Roman" w:hAnsi="Times New Roman" w:cs="Times New Roman"/>
          <w:sz w:val="24"/>
          <w:szCs w:val="24"/>
        </w:rPr>
      </w:pPr>
    </w:p>
    <w:p w:rsidR="009E6E31" w:rsidRDefault="009E6E31" w:rsidP="00BA6763">
      <w:pPr>
        <w:spacing w:after="0" w:line="360" w:lineRule="auto"/>
        <w:jc w:val="both"/>
        <w:rPr>
          <w:rFonts w:ascii="Times New Roman" w:hAnsi="Times New Roman" w:cs="Times New Roman"/>
          <w:sz w:val="24"/>
          <w:szCs w:val="24"/>
        </w:rPr>
      </w:pPr>
    </w:p>
    <w:p w:rsidR="009E6E31" w:rsidRDefault="009E6E31" w:rsidP="00BA6763">
      <w:pPr>
        <w:spacing w:after="0" w:line="360" w:lineRule="auto"/>
        <w:jc w:val="both"/>
        <w:rPr>
          <w:rFonts w:ascii="Times New Roman" w:hAnsi="Times New Roman" w:cs="Times New Roman"/>
          <w:sz w:val="24"/>
          <w:szCs w:val="24"/>
        </w:rPr>
      </w:pPr>
    </w:p>
    <w:p w:rsidR="000D10EB" w:rsidRDefault="000D10EB" w:rsidP="00BA6763">
      <w:pPr>
        <w:spacing w:line="360" w:lineRule="auto"/>
        <w:jc w:val="both"/>
      </w:pPr>
    </w:p>
    <w:p w:rsidR="0062734D" w:rsidRDefault="0062734D" w:rsidP="00BA6763">
      <w:pPr>
        <w:spacing w:line="360" w:lineRule="auto"/>
        <w:jc w:val="both"/>
      </w:pPr>
    </w:p>
    <w:p w:rsidR="0062734D" w:rsidRDefault="0062734D"/>
    <w:p w:rsidR="0062734D" w:rsidRDefault="0062734D"/>
    <w:sectPr w:rsidR="0062734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875" w:rsidRDefault="005B4875" w:rsidP="00BC37C7">
      <w:pPr>
        <w:spacing w:after="0" w:line="240" w:lineRule="auto"/>
      </w:pPr>
      <w:r>
        <w:separator/>
      </w:r>
    </w:p>
  </w:endnote>
  <w:endnote w:type="continuationSeparator" w:id="0">
    <w:p w:rsidR="005B4875" w:rsidRDefault="005B4875" w:rsidP="00BC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875" w:rsidRDefault="005B4875" w:rsidP="00BC37C7">
      <w:pPr>
        <w:spacing w:after="0" w:line="240" w:lineRule="auto"/>
      </w:pPr>
      <w:r>
        <w:separator/>
      </w:r>
    </w:p>
  </w:footnote>
  <w:footnote w:type="continuationSeparator" w:id="0">
    <w:p w:rsidR="005B4875" w:rsidRDefault="005B4875" w:rsidP="00BC3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689061"/>
      <w:docPartObj>
        <w:docPartGallery w:val="Page Numbers (Top of Page)"/>
        <w:docPartUnique/>
      </w:docPartObj>
    </w:sdtPr>
    <w:sdtEndPr>
      <w:rPr>
        <w:noProof/>
      </w:rPr>
    </w:sdtEndPr>
    <w:sdtContent>
      <w:p w:rsidR="00BC37C7" w:rsidRDefault="00BC37C7">
        <w:pPr>
          <w:pStyle w:val="Header"/>
          <w:jc w:val="right"/>
          <w:rPr>
            <w:noProof/>
          </w:rPr>
        </w:pPr>
        <w:r>
          <w:fldChar w:fldCharType="begin"/>
        </w:r>
        <w:r>
          <w:instrText xml:space="preserve"> PAGE   \* MERGEFORMAT </w:instrText>
        </w:r>
        <w:r>
          <w:fldChar w:fldCharType="separate"/>
        </w:r>
        <w:r w:rsidR="00590FEC">
          <w:rPr>
            <w:noProof/>
          </w:rPr>
          <w:t>1</w:t>
        </w:r>
        <w:r>
          <w:rPr>
            <w:noProof/>
          </w:rPr>
          <w:fldChar w:fldCharType="end"/>
        </w:r>
      </w:p>
      <w:p w:rsidR="00BC37C7" w:rsidRDefault="00BC37C7">
        <w:pPr>
          <w:pStyle w:val="Header"/>
          <w:jc w:val="right"/>
          <w:rPr>
            <w:noProof/>
          </w:rPr>
        </w:pPr>
        <w:r>
          <w:rPr>
            <w:noProof/>
          </w:rPr>
          <w:t>HH</w:t>
        </w:r>
        <w:r w:rsidR="00B9502A">
          <w:rPr>
            <w:noProof/>
          </w:rPr>
          <w:t xml:space="preserve"> 592-18</w:t>
        </w:r>
      </w:p>
      <w:p w:rsidR="00BC37C7" w:rsidRDefault="00BC37C7">
        <w:pPr>
          <w:pStyle w:val="Header"/>
          <w:jc w:val="right"/>
        </w:pPr>
        <w:r>
          <w:rPr>
            <w:noProof/>
          </w:rPr>
          <w:t>HC 9413/16</w:t>
        </w:r>
      </w:p>
    </w:sdtContent>
  </w:sdt>
  <w:p w:rsidR="00BC37C7" w:rsidRDefault="00BC37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3319C"/>
    <w:multiLevelType w:val="hybridMultilevel"/>
    <w:tmpl w:val="D764A41E"/>
    <w:lvl w:ilvl="0" w:tplc="1B82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3D0FCD"/>
    <w:multiLevelType w:val="hybridMultilevel"/>
    <w:tmpl w:val="CAFCE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4D"/>
    <w:rsid w:val="00012733"/>
    <w:rsid w:val="000B1ED0"/>
    <w:rsid w:val="000C2E4A"/>
    <w:rsid w:val="000D10EB"/>
    <w:rsid w:val="00136896"/>
    <w:rsid w:val="00162E94"/>
    <w:rsid w:val="001D4680"/>
    <w:rsid w:val="001E04AC"/>
    <w:rsid w:val="001E6F83"/>
    <w:rsid w:val="0023684E"/>
    <w:rsid w:val="002F76F1"/>
    <w:rsid w:val="003C7238"/>
    <w:rsid w:val="003C76D4"/>
    <w:rsid w:val="0047738C"/>
    <w:rsid w:val="004963DA"/>
    <w:rsid w:val="00553E9C"/>
    <w:rsid w:val="00582F9A"/>
    <w:rsid w:val="00590FEC"/>
    <w:rsid w:val="005A3032"/>
    <w:rsid w:val="005B4875"/>
    <w:rsid w:val="0062439B"/>
    <w:rsid w:val="0062734D"/>
    <w:rsid w:val="006553CF"/>
    <w:rsid w:val="00695509"/>
    <w:rsid w:val="00722BF4"/>
    <w:rsid w:val="00755E8E"/>
    <w:rsid w:val="007A185F"/>
    <w:rsid w:val="008D4BAA"/>
    <w:rsid w:val="009E6E31"/>
    <w:rsid w:val="00AB398C"/>
    <w:rsid w:val="00B9502A"/>
    <w:rsid w:val="00BA6763"/>
    <w:rsid w:val="00BC37C7"/>
    <w:rsid w:val="00C374CF"/>
    <w:rsid w:val="00CD63D2"/>
    <w:rsid w:val="00D66D8C"/>
    <w:rsid w:val="00D6770F"/>
    <w:rsid w:val="00DB2D7A"/>
    <w:rsid w:val="00DF5DA2"/>
    <w:rsid w:val="00E94592"/>
    <w:rsid w:val="00EB6936"/>
    <w:rsid w:val="00F0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3F58D-B8C7-4FA6-96D4-E70259A0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733"/>
    <w:pPr>
      <w:ind w:left="720"/>
      <w:contextualSpacing/>
    </w:pPr>
  </w:style>
  <w:style w:type="paragraph" w:styleId="Header">
    <w:name w:val="header"/>
    <w:basedOn w:val="Normal"/>
    <w:link w:val="HeaderChar"/>
    <w:uiPriority w:val="99"/>
    <w:unhideWhenUsed/>
    <w:rsid w:val="00BC3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C7"/>
  </w:style>
  <w:style w:type="paragraph" w:styleId="Footer">
    <w:name w:val="footer"/>
    <w:basedOn w:val="Normal"/>
    <w:link w:val="FooterChar"/>
    <w:uiPriority w:val="99"/>
    <w:unhideWhenUsed/>
    <w:rsid w:val="00BC3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3A308-7626-4DB5-8100-AA7BEEDC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dcterms:created xsi:type="dcterms:W3CDTF">2018-10-04T13:57:00Z</dcterms:created>
  <dcterms:modified xsi:type="dcterms:W3CDTF">2018-10-04T13:57:00Z</dcterms:modified>
</cp:coreProperties>
</file>