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A1A" w:rsidRPr="0020175B" w:rsidRDefault="00722A1A" w:rsidP="00125580">
      <w:pPr>
        <w:spacing w:after="0" w:line="240" w:lineRule="auto"/>
        <w:jc w:val="both"/>
        <w:rPr>
          <w:rFonts w:ascii="Times New Roman" w:hAnsi="Times New Roman" w:cs="Times New Roman"/>
          <w:sz w:val="24"/>
          <w:szCs w:val="24"/>
        </w:rPr>
      </w:pPr>
      <w:bookmarkStart w:id="0" w:name="_GoBack"/>
      <w:bookmarkEnd w:id="0"/>
      <w:r w:rsidRPr="0020175B">
        <w:rPr>
          <w:rFonts w:ascii="Times New Roman" w:hAnsi="Times New Roman" w:cs="Times New Roman"/>
          <w:sz w:val="24"/>
          <w:szCs w:val="24"/>
        </w:rPr>
        <w:t>THE LAW SOCIETY OF ZIMBABWE</w:t>
      </w:r>
    </w:p>
    <w:p w:rsidR="00722A1A" w:rsidRPr="0020175B" w:rsidRDefault="00722A1A" w:rsidP="00125580">
      <w:pPr>
        <w:spacing w:after="0" w:line="240" w:lineRule="auto"/>
        <w:jc w:val="both"/>
        <w:rPr>
          <w:rFonts w:ascii="Times New Roman" w:hAnsi="Times New Roman" w:cs="Times New Roman"/>
          <w:sz w:val="24"/>
          <w:szCs w:val="24"/>
        </w:rPr>
      </w:pPr>
      <w:r w:rsidRPr="0020175B">
        <w:rPr>
          <w:rFonts w:ascii="Times New Roman" w:hAnsi="Times New Roman" w:cs="Times New Roman"/>
          <w:sz w:val="24"/>
          <w:szCs w:val="24"/>
        </w:rPr>
        <w:t>versus</w:t>
      </w:r>
    </w:p>
    <w:p w:rsidR="00722A1A" w:rsidRPr="0020175B" w:rsidRDefault="00722A1A" w:rsidP="00125580">
      <w:pPr>
        <w:spacing w:after="0" w:line="240" w:lineRule="auto"/>
        <w:jc w:val="both"/>
        <w:rPr>
          <w:rFonts w:ascii="Times New Roman" w:hAnsi="Times New Roman" w:cs="Times New Roman"/>
          <w:sz w:val="24"/>
          <w:szCs w:val="24"/>
        </w:rPr>
      </w:pPr>
      <w:r w:rsidRPr="0020175B">
        <w:rPr>
          <w:rFonts w:ascii="Times New Roman" w:hAnsi="Times New Roman" w:cs="Times New Roman"/>
          <w:sz w:val="24"/>
          <w:szCs w:val="24"/>
        </w:rPr>
        <w:t>RAY TSVAKWI</w:t>
      </w:r>
    </w:p>
    <w:p w:rsidR="00722A1A" w:rsidRPr="0020175B" w:rsidRDefault="00722A1A" w:rsidP="00125580">
      <w:pPr>
        <w:spacing w:after="0" w:line="240" w:lineRule="auto"/>
        <w:jc w:val="both"/>
        <w:rPr>
          <w:rFonts w:ascii="Times New Roman" w:hAnsi="Times New Roman" w:cs="Times New Roman"/>
          <w:b/>
          <w:sz w:val="24"/>
          <w:szCs w:val="24"/>
        </w:rPr>
      </w:pPr>
    </w:p>
    <w:p w:rsidR="00722A1A" w:rsidRPr="0020175B" w:rsidRDefault="00722A1A" w:rsidP="00125580">
      <w:pPr>
        <w:spacing w:after="0" w:line="240" w:lineRule="auto"/>
        <w:jc w:val="both"/>
        <w:rPr>
          <w:rFonts w:ascii="Times New Roman" w:hAnsi="Times New Roman" w:cs="Times New Roman"/>
          <w:b/>
          <w:sz w:val="24"/>
          <w:szCs w:val="24"/>
        </w:rPr>
      </w:pPr>
    </w:p>
    <w:p w:rsidR="00722A1A" w:rsidRPr="0020175B" w:rsidRDefault="00722A1A" w:rsidP="00125580">
      <w:pPr>
        <w:spacing w:after="0" w:line="240" w:lineRule="auto"/>
        <w:jc w:val="both"/>
        <w:rPr>
          <w:rFonts w:ascii="Times New Roman" w:hAnsi="Times New Roman" w:cs="Times New Roman"/>
          <w:b/>
          <w:sz w:val="24"/>
          <w:szCs w:val="24"/>
        </w:rPr>
      </w:pPr>
    </w:p>
    <w:p w:rsidR="00722A1A" w:rsidRPr="0020175B" w:rsidRDefault="00722A1A" w:rsidP="00125580">
      <w:pPr>
        <w:spacing w:after="0" w:line="240" w:lineRule="auto"/>
        <w:jc w:val="both"/>
        <w:rPr>
          <w:rFonts w:ascii="Times New Roman" w:hAnsi="Times New Roman" w:cs="Times New Roman"/>
          <w:b/>
          <w:sz w:val="24"/>
          <w:szCs w:val="24"/>
        </w:rPr>
      </w:pPr>
      <w:r w:rsidRPr="0020175B">
        <w:rPr>
          <w:rFonts w:ascii="Times New Roman" w:hAnsi="Times New Roman" w:cs="Times New Roman"/>
          <w:b/>
          <w:sz w:val="24"/>
          <w:szCs w:val="24"/>
        </w:rPr>
        <w:t>LEGAL PRACTITIONERS DISCIPLINARY TRIBUNAL</w:t>
      </w:r>
    </w:p>
    <w:p w:rsidR="00722A1A" w:rsidRPr="0020175B" w:rsidRDefault="00722A1A" w:rsidP="00125580">
      <w:pPr>
        <w:spacing w:after="0" w:line="240" w:lineRule="auto"/>
        <w:jc w:val="both"/>
        <w:rPr>
          <w:rFonts w:ascii="Times New Roman" w:hAnsi="Times New Roman" w:cs="Times New Roman"/>
          <w:b/>
          <w:sz w:val="24"/>
          <w:szCs w:val="24"/>
        </w:rPr>
      </w:pPr>
      <w:r w:rsidRPr="0020175B">
        <w:rPr>
          <w:rFonts w:ascii="Times New Roman" w:hAnsi="Times New Roman" w:cs="Times New Roman"/>
          <w:sz w:val="24"/>
          <w:szCs w:val="24"/>
        </w:rPr>
        <w:t>HARARE, 28 SEPTEMBER 2018</w:t>
      </w:r>
      <w:r w:rsidR="00996411" w:rsidRPr="0020175B">
        <w:rPr>
          <w:rFonts w:ascii="Times New Roman" w:hAnsi="Times New Roman" w:cs="Times New Roman"/>
          <w:sz w:val="24"/>
          <w:szCs w:val="24"/>
        </w:rPr>
        <w:t xml:space="preserve">, 3 OCTOBER 2018, </w:t>
      </w:r>
      <w:r w:rsidRPr="0020175B">
        <w:rPr>
          <w:rFonts w:ascii="Times New Roman" w:hAnsi="Times New Roman" w:cs="Times New Roman"/>
          <w:sz w:val="24"/>
          <w:szCs w:val="24"/>
        </w:rPr>
        <w:t>30 October 2019</w:t>
      </w:r>
      <w:r w:rsidR="00996411" w:rsidRPr="0020175B">
        <w:rPr>
          <w:rFonts w:ascii="Times New Roman" w:hAnsi="Times New Roman" w:cs="Times New Roman"/>
          <w:sz w:val="24"/>
          <w:szCs w:val="24"/>
        </w:rPr>
        <w:t xml:space="preserve"> &amp; </w:t>
      </w:r>
      <w:r w:rsidR="000A422E">
        <w:rPr>
          <w:rFonts w:ascii="Times New Roman" w:hAnsi="Times New Roman" w:cs="Times New Roman"/>
          <w:sz w:val="24"/>
          <w:szCs w:val="24"/>
        </w:rPr>
        <w:t xml:space="preserve">12 </w:t>
      </w:r>
      <w:r w:rsidR="00996411" w:rsidRPr="0020175B">
        <w:rPr>
          <w:rFonts w:ascii="Times New Roman" w:hAnsi="Times New Roman" w:cs="Times New Roman"/>
          <w:sz w:val="24"/>
          <w:szCs w:val="24"/>
        </w:rPr>
        <w:t>May 2021</w:t>
      </w:r>
    </w:p>
    <w:p w:rsidR="00722A1A" w:rsidRPr="0020175B" w:rsidRDefault="00722A1A" w:rsidP="00125580">
      <w:pPr>
        <w:spacing w:after="0" w:line="240" w:lineRule="auto"/>
        <w:jc w:val="both"/>
        <w:rPr>
          <w:rFonts w:ascii="Times New Roman" w:hAnsi="Times New Roman" w:cs="Times New Roman"/>
          <w:sz w:val="24"/>
          <w:szCs w:val="24"/>
        </w:rPr>
      </w:pPr>
      <w:r w:rsidRPr="0020175B">
        <w:rPr>
          <w:rFonts w:ascii="Times New Roman" w:hAnsi="Times New Roman" w:cs="Times New Roman"/>
          <w:sz w:val="24"/>
          <w:szCs w:val="24"/>
        </w:rPr>
        <w:t xml:space="preserve">Before: CHATUKUTA J (Chairperson), </w:t>
      </w:r>
    </w:p>
    <w:p w:rsidR="00722A1A" w:rsidRPr="0020175B" w:rsidRDefault="00722A1A" w:rsidP="00125580">
      <w:pPr>
        <w:spacing w:after="0" w:line="240" w:lineRule="auto"/>
        <w:jc w:val="both"/>
        <w:rPr>
          <w:rFonts w:ascii="Times New Roman" w:hAnsi="Times New Roman" w:cs="Times New Roman"/>
          <w:sz w:val="24"/>
          <w:szCs w:val="24"/>
        </w:rPr>
      </w:pPr>
      <w:r w:rsidRPr="0020175B">
        <w:rPr>
          <w:rFonts w:ascii="Times New Roman" w:hAnsi="Times New Roman" w:cs="Times New Roman"/>
          <w:sz w:val="24"/>
          <w:szCs w:val="24"/>
        </w:rPr>
        <w:t>MUSAKWA J (Deputy Chairperson)</w:t>
      </w:r>
    </w:p>
    <w:p w:rsidR="00722A1A" w:rsidRPr="0020175B" w:rsidRDefault="00722A1A" w:rsidP="00125580">
      <w:pPr>
        <w:spacing w:after="0" w:line="240" w:lineRule="auto"/>
        <w:jc w:val="both"/>
        <w:rPr>
          <w:rFonts w:ascii="Times New Roman" w:hAnsi="Times New Roman" w:cs="Times New Roman"/>
          <w:sz w:val="24"/>
          <w:szCs w:val="24"/>
        </w:rPr>
      </w:pPr>
      <w:r w:rsidRPr="0020175B">
        <w:rPr>
          <w:rFonts w:ascii="Times New Roman" w:hAnsi="Times New Roman" w:cs="Times New Roman"/>
          <w:sz w:val="24"/>
          <w:szCs w:val="24"/>
        </w:rPr>
        <w:t>MR D KANOKANGA &amp; M</w:t>
      </w:r>
      <w:r w:rsidR="00B02F2F">
        <w:rPr>
          <w:rFonts w:ascii="Times New Roman" w:hAnsi="Times New Roman" w:cs="Times New Roman"/>
          <w:sz w:val="24"/>
          <w:szCs w:val="24"/>
        </w:rPr>
        <w:t>R</w:t>
      </w:r>
      <w:r w:rsidRPr="0020175B">
        <w:rPr>
          <w:rFonts w:ascii="Times New Roman" w:hAnsi="Times New Roman" w:cs="Times New Roman"/>
          <w:sz w:val="24"/>
          <w:szCs w:val="24"/>
        </w:rPr>
        <w:t>S S. MOYO (members)</w:t>
      </w:r>
    </w:p>
    <w:p w:rsidR="00722A1A" w:rsidRPr="0020175B" w:rsidRDefault="00722A1A" w:rsidP="00125580">
      <w:pPr>
        <w:spacing w:after="0" w:line="240" w:lineRule="auto"/>
        <w:jc w:val="both"/>
        <w:rPr>
          <w:rFonts w:ascii="Times New Roman" w:hAnsi="Times New Roman" w:cs="Times New Roman"/>
          <w:b/>
          <w:sz w:val="24"/>
          <w:szCs w:val="24"/>
        </w:rPr>
      </w:pPr>
    </w:p>
    <w:p w:rsidR="00722A1A" w:rsidRPr="0020175B" w:rsidRDefault="00722A1A" w:rsidP="00125580">
      <w:pPr>
        <w:spacing w:after="0" w:line="240" w:lineRule="auto"/>
        <w:jc w:val="both"/>
        <w:rPr>
          <w:rFonts w:ascii="Times New Roman" w:hAnsi="Times New Roman" w:cs="Times New Roman"/>
          <w:b/>
          <w:sz w:val="24"/>
          <w:szCs w:val="24"/>
        </w:rPr>
      </w:pPr>
    </w:p>
    <w:p w:rsidR="00722A1A" w:rsidRPr="0020175B" w:rsidRDefault="00722A1A" w:rsidP="00125580">
      <w:pPr>
        <w:spacing w:after="0" w:line="240" w:lineRule="auto"/>
        <w:jc w:val="both"/>
        <w:rPr>
          <w:rFonts w:ascii="Times New Roman" w:hAnsi="Times New Roman" w:cs="Times New Roman"/>
          <w:sz w:val="24"/>
          <w:szCs w:val="24"/>
        </w:rPr>
      </w:pPr>
    </w:p>
    <w:p w:rsidR="00722A1A" w:rsidRPr="0020175B" w:rsidRDefault="00722A1A" w:rsidP="00125580">
      <w:pPr>
        <w:spacing w:after="0" w:line="240" w:lineRule="auto"/>
        <w:jc w:val="both"/>
        <w:rPr>
          <w:rFonts w:ascii="Times New Roman" w:hAnsi="Times New Roman" w:cs="Times New Roman"/>
          <w:sz w:val="24"/>
          <w:szCs w:val="24"/>
        </w:rPr>
      </w:pPr>
      <w:r w:rsidRPr="0020175B">
        <w:rPr>
          <w:rFonts w:ascii="Times New Roman" w:hAnsi="Times New Roman" w:cs="Times New Roman"/>
          <w:i/>
          <w:sz w:val="24"/>
          <w:szCs w:val="24"/>
        </w:rPr>
        <w:t>B. Pesanai</w:t>
      </w:r>
      <w:r w:rsidRPr="0020175B">
        <w:rPr>
          <w:rFonts w:ascii="Times New Roman" w:hAnsi="Times New Roman" w:cs="Times New Roman"/>
          <w:sz w:val="24"/>
          <w:szCs w:val="24"/>
        </w:rPr>
        <w:t>, for the Applicant</w:t>
      </w:r>
    </w:p>
    <w:p w:rsidR="00722A1A" w:rsidRPr="0020175B" w:rsidRDefault="00722A1A" w:rsidP="00125580">
      <w:pPr>
        <w:spacing w:after="0" w:line="240" w:lineRule="auto"/>
        <w:jc w:val="both"/>
        <w:rPr>
          <w:rFonts w:ascii="Times New Roman" w:hAnsi="Times New Roman" w:cs="Times New Roman"/>
          <w:sz w:val="24"/>
          <w:szCs w:val="24"/>
        </w:rPr>
      </w:pPr>
      <w:r w:rsidRPr="0020175B">
        <w:rPr>
          <w:rFonts w:ascii="Times New Roman" w:hAnsi="Times New Roman" w:cs="Times New Roman"/>
          <w:i/>
          <w:sz w:val="24"/>
          <w:szCs w:val="24"/>
        </w:rPr>
        <w:t>G. Madzoka</w:t>
      </w:r>
      <w:r w:rsidRPr="0020175B">
        <w:rPr>
          <w:rFonts w:ascii="Times New Roman" w:hAnsi="Times New Roman" w:cs="Times New Roman"/>
          <w:sz w:val="24"/>
          <w:szCs w:val="24"/>
        </w:rPr>
        <w:t>, for the respondent</w:t>
      </w:r>
    </w:p>
    <w:p w:rsidR="00722A1A" w:rsidRPr="0020175B" w:rsidRDefault="00722A1A" w:rsidP="00125580">
      <w:pPr>
        <w:spacing w:after="0" w:line="240" w:lineRule="auto"/>
        <w:jc w:val="both"/>
        <w:rPr>
          <w:rFonts w:ascii="Times New Roman" w:hAnsi="Times New Roman" w:cs="Times New Roman"/>
          <w:sz w:val="24"/>
          <w:szCs w:val="24"/>
        </w:rPr>
      </w:pPr>
    </w:p>
    <w:p w:rsidR="00722A1A" w:rsidRPr="0020175B" w:rsidRDefault="00722A1A" w:rsidP="00125580">
      <w:pPr>
        <w:spacing w:after="0" w:line="240" w:lineRule="auto"/>
        <w:jc w:val="both"/>
        <w:rPr>
          <w:rFonts w:ascii="Times New Roman" w:hAnsi="Times New Roman" w:cs="Times New Roman"/>
          <w:sz w:val="24"/>
          <w:szCs w:val="24"/>
        </w:rPr>
      </w:pPr>
    </w:p>
    <w:p w:rsidR="00010D7E" w:rsidRPr="0020175B" w:rsidRDefault="00722A1A" w:rsidP="002949B7">
      <w:pPr>
        <w:spacing w:after="0" w:line="360" w:lineRule="auto"/>
        <w:ind w:firstLine="720"/>
        <w:jc w:val="both"/>
        <w:rPr>
          <w:rFonts w:ascii="Times New Roman" w:hAnsi="Times New Roman" w:cs="Times New Roman"/>
          <w:sz w:val="24"/>
          <w:szCs w:val="24"/>
        </w:rPr>
      </w:pPr>
      <w:r w:rsidRPr="0020175B">
        <w:rPr>
          <w:rFonts w:ascii="Times New Roman" w:hAnsi="Times New Roman" w:cs="Times New Roman"/>
          <w:sz w:val="24"/>
          <w:szCs w:val="24"/>
        </w:rPr>
        <w:t xml:space="preserve">CHATUKUTA J: </w:t>
      </w:r>
      <w:r w:rsidR="00010D7E" w:rsidRPr="0020175B">
        <w:rPr>
          <w:rFonts w:ascii="Times New Roman" w:hAnsi="Times New Roman" w:cs="Times New Roman"/>
          <w:sz w:val="24"/>
          <w:szCs w:val="24"/>
        </w:rPr>
        <w:t>This is a case where the respondent d</w:t>
      </w:r>
      <w:r w:rsidR="00B02F2F">
        <w:rPr>
          <w:rFonts w:ascii="Times New Roman" w:hAnsi="Times New Roman" w:cs="Times New Roman"/>
          <w:sz w:val="24"/>
          <w:szCs w:val="24"/>
        </w:rPr>
        <w:t>oes</w:t>
      </w:r>
      <w:r w:rsidR="00010D7E" w:rsidRPr="0020175B">
        <w:rPr>
          <w:rFonts w:ascii="Times New Roman" w:hAnsi="Times New Roman" w:cs="Times New Roman"/>
          <w:sz w:val="24"/>
          <w:szCs w:val="24"/>
        </w:rPr>
        <w:t xml:space="preserve"> not have any defence to offer to the allegations against him. The evidence against the re</w:t>
      </w:r>
      <w:r w:rsidR="00B02F2F">
        <w:rPr>
          <w:rFonts w:ascii="Times New Roman" w:hAnsi="Times New Roman" w:cs="Times New Roman"/>
          <w:sz w:val="24"/>
          <w:szCs w:val="24"/>
        </w:rPr>
        <w:t xml:space="preserve">spondent is overwhelming and </w:t>
      </w:r>
      <w:r w:rsidR="00010D7E" w:rsidRPr="0020175B">
        <w:rPr>
          <w:rFonts w:ascii="Times New Roman" w:hAnsi="Times New Roman" w:cs="Times New Roman"/>
          <w:sz w:val="24"/>
          <w:szCs w:val="24"/>
        </w:rPr>
        <w:t xml:space="preserve"> largely corroborated by the respondent in his counter</w:t>
      </w:r>
      <w:r w:rsidR="00B02F2F">
        <w:rPr>
          <w:rFonts w:ascii="Times New Roman" w:hAnsi="Times New Roman" w:cs="Times New Roman"/>
          <w:sz w:val="24"/>
          <w:szCs w:val="24"/>
        </w:rPr>
        <w:t>-</w:t>
      </w:r>
      <w:r w:rsidR="00010D7E" w:rsidRPr="0020175B">
        <w:rPr>
          <w:rFonts w:ascii="Times New Roman" w:hAnsi="Times New Roman" w:cs="Times New Roman"/>
          <w:sz w:val="24"/>
          <w:szCs w:val="24"/>
        </w:rPr>
        <w:t xml:space="preserve">statement and supplementary heads </w:t>
      </w:r>
      <w:r w:rsidR="00B02F2F">
        <w:rPr>
          <w:rFonts w:ascii="Times New Roman" w:hAnsi="Times New Roman" w:cs="Times New Roman"/>
          <w:sz w:val="24"/>
          <w:szCs w:val="24"/>
        </w:rPr>
        <w:t>of argument</w:t>
      </w:r>
      <w:r w:rsidR="00010D7E" w:rsidRPr="0020175B">
        <w:rPr>
          <w:rFonts w:ascii="Times New Roman" w:hAnsi="Times New Roman" w:cs="Times New Roman"/>
          <w:sz w:val="24"/>
          <w:szCs w:val="24"/>
        </w:rPr>
        <w:t xml:space="preserve">. </w:t>
      </w:r>
    </w:p>
    <w:p w:rsidR="00010D7E" w:rsidRPr="0020175B" w:rsidRDefault="00010D7E" w:rsidP="00125580">
      <w:pPr>
        <w:spacing w:after="0" w:line="360" w:lineRule="auto"/>
        <w:ind w:firstLine="720"/>
        <w:jc w:val="both"/>
        <w:rPr>
          <w:rFonts w:ascii="Times New Roman" w:hAnsi="Times New Roman" w:cs="Times New Roman"/>
          <w:sz w:val="24"/>
          <w:szCs w:val="24"/>
        </w:rPr>
      </w:pPr>
      <w:r w:rsidRPr="0020175B">
        <w:rPr>
          <w:rFonts w:ascii="Times New Roman" w:hAnsi="Times New Roman" w:cs="Times New Roman"/>
          <w:sz w:val="24"/>
          <w:szCs w:val="24"/>
        </w:rPr>
        <w:t xml:space="preserve">The applicant seeks an order for </w:t>
      </w:r>
      <w:r w:rsidR="00421796" w:rsidRPr="0020175B">
        <w:rPr>
          <w:rFonts w:ascii="Times New Roman" w:hAnsi="Times New Roman" w:cs="Times New Roman"/>
          <w:sz w:val="24"/>
          <w:szCs w:val="24"/>
        </w:rPr>
        <w:t xml:space="preserve">the deletion of the respondent’s name from the Register of Legal Practitioners, Notaries Public and Conveyancers and payment of expenses incurred by the applicant in connection with these proceedings. The respondent is alleged to have </w:t>
      </w:r>
      <w:r w:rsidR="00020CEF">
        <w:rPr>
          <w:rFonts w:ascii="Times New Roman" w:hAnsi="Times New Roman" w:cs="Times New Roman"/>
          <w:sz w:val="24"/>
          <w:szCs w:val="24"/>
        </w:rPr>
        <w:t>practis</w:t>
      </w:r>
      <w:r w:rsidR="00722A1A" w:rsidRPr="0020175B">
        <w:rPr>
          <w:rFonts w:ascii="Times New Roman" w:hAnsi="Times New Roman" w:cs="Times New Roman"/>
          <w:sz w:val="24"/>
          <w:szCs w:val="24"/>
        </w:rPr>
        <w:t xml:space="preserve">ed law without a </w:t>
      </w:r>
      <w:r w:rsidR="00E177F0">
        <w:rPr>
          <w:rFonts w:ascii="Times New Roman" w:hAnsi="Times New Roman" w:cs="Times New Roman"/>
          <w:sz w:val="24"/>
          <w:szCs w:val="24"/>
        </w:rPr>
        <w:t>practising</w:t>
      </w:r>
      <w:r w:rsidR="00722A1A" w:rsidRPr="0020175B">
        <w:rPr>
          <w:rFonts w:ascii="Times New Roman" w:hAnsi="Times New Roman" w:cs="Times New Roman"/>
          <w:sz w:val="24"/>
          <w:szCs w:val="24"/>
        </w:rPr>
        <w:t xml:space="preserve"> certificate</w:t>
      </w:r>
      <w:r w:rsidR="00996411" w:rsidRPr="0020175B">
        <w:rPr>
          <w:rFonts w:ascii="Times New Roman" w:hAnsi="Times New Roman" w:cs="Times New Roman"/>
          <w:sz w:val="24"/>
          <w:szCs w:val="24"/>
        </w:rPr>
        <w:t xml:space="preserve"> in</w:t>
      </w:r>
      <w:r w:rsidR="00421796" w:rsidRPr="0020175B">
        <w:rPr>
          <w:rFonts w:ascii="Times New Roman" w:hAnsi="Times New Roman" w:cs="Times New Roman"/>
          <w:sz w:val="24"/>
          <w:szCs w:val="24"/>
        </w:rPr>
        <w:t xml:space="preserve"> contraven</w:t>
      </w:r>
      <w:r w:rsidR="00996411" w:rsidRPr="0020175B">
        <w:rPr>
          <w:rFonts w:ascii="Times New Roman" w:hAnsi="Times New Roman" w:cs="Times New Roman"/>
          <w:sz w:val="24"/>
          <w:szCs w:val="24"/>
        </w:rPr>
        <w:t>tion of</w:t>
      </w:r>
      <w:r w:rsidR="00421796" w:rsidRPr="0020175B">
        <w:rPr>
          <w:rFonts w:ascii="Times New Roman" w:hAnsi="Times New Roman" w:cs="Times New Roman"/>
          <w:sz w:val="24"/>
          <w:szCs w:val="24"/>
        </w:rPr>
        <w:t xml:space="preserve"> </w:t>
      </w:r>
      <w:r w:rsidRPr="0020175B">
        <w:rPr>
          <w:rFonts w:ascii="Times New Roman" w:hAnsi="Times New Roman" w:cs="Times New Roman"/>
          <w:sz w:val="24"/>
          <w:szCs w:val="24"/>
        </w:rPr>
        <w:t xml:space="preserve">s </w:t>
      </w:r>
      <w:r w:rsidR="0020175B" w:rsidRPr="0020175B">
        <w:rPr>
          <w:rFonts w:ascii="Times New Roman" w:hAnsi="Times New Roman" w:cs="Times New Roman"/>
          <w:sz w:val="24"/>
          <w:szCs w:val="24"/>
        </w:rPr>
        <w:t>12</w:t>
      </w:r>
      <w:r w:rsidRPr="0020175B">
        <w:rPr>
          <w:rFonts w:ascii="Times New Roman" w:hAnsi="Times New Roman" w:cs="Times New Roman"/>
          <w:sz w:val="24"/>
          <w:szCs w:val="24"/>
        </w:rPr>
        <w:t xml:space="preserve"> </w:t>
      </w:r>
      <w:r w:rsidR="0020175B">
        <w:rPr>
          <w:rFonts w:ascii="Times New Roman" w:hAnsi="Times New Roman" w:cs="Times New Roman"/>
          <w:sz w:val="24"/>
          <w:szCs w:val="24"/>
        </w:rPr>
        <w:t xml:space="preserve">as read with s 8 </w:t>
      </w:r>
      <w:r w:rsidRPr="0020175B">
        <w:rPr>
          <w:rFonts w:ascii="Times New Roman" w:hAnsi="Times New Roman" w:cs="Times New Roman"/>
          <w:sz w:val="24"/>
          <w:szCs w:val="24"/>
        </w:rPr>
        <w:t xml:space="preserve">of </w:t>
      </w:r>
      <w:r w:rsidR="00421796" w:rsidRPr="0020175B">
        <w:rPr>
          <w:rFonts w:ascii="Times New Roman" w:hAnsi="Times New Roman" w:cs="Times New Roman"/>
          <w:sz w:val="24"/>
          <w:szCs w:val="24"/>
        </w:rPr>
        <w:t>the Legal Practitioners Act [</w:t>
      </w:r>
      <w:r w:rsidR="00421796" w:rsidRPr="00CD5B62">
        <w:rPr>
          <w:rFonts w:ascii="Times New Roman" w:hAnsi="Times New Roman" w:cs="Times New Roman"/>
          <w:i/>
          <w:sz w:val="24"/>
          <w:szCs w:val="24"/>
        </w:rPr>
        <w:t>Ch</w:t>
      </w:r>
      <w:r w:rsidR="00996411" w:rsidRPr="00CD5B62">
        <w:rPr>
          <w:rFonts w:ascii="Times New Roman" w:hAnsi="Times New Roman" w:cs="Times New Roman"/>
          <w:i/>
          <w:sz w:val="24"/>
          <w:szCs w:val="24"/>
        </w:rPr>
        <w:t>apter 27:07</w:t>
      </w:r>
      <w:r w:rsidR="00996411" w:rsidRPr="0020175B">
        <w:rPr>
          <w:rFonts w:ascii="Times New Roman" w:hAnsi="Times New Roman" w:cs="Times New Roman"/>
          <w:sz w:val="24"/>
          <w:szCs w:val="24"/>
        </w:rPr>
        <w:t>]</w:t>
      </w:r>
      <w:r w:rsidR="003A3DFD" w:rsidRPr="0020175B">
        <w:rPr>
          <w:rFonts w:ascii="Times New Roman" w:hAnsi="Times New Roman" w:cs="Times New Roman"/>
          <w:sz w:val="24"/>
          <w:szCs w:val="24"/>
        </w:rPr>
        <w:t>. He is further alleged to have failed to account to “client” and extorted money in the form of ass</w:t>
      </w:r>
      <w:r w:rsidRPr="0020175B">
        <w:rPr>
          <w:rFonts w:ascii="Times New Roman" w:hAnsi="Times New Roman" w:cs="Times New Roman"/>
          <w:sz w:val="24"/>
          <w:szCs w:val="24"/>
        </w:rPr>
        <w:t xml:space="preserve">ets from a member of the public contrary to By Law 70 of the </w:t>
      </w:r>
      <w:r w:rsidR="003A3DFD" w:rsidRPr="0020175B">
        <w:rPr>
          <w:rFonts w:ascii="Times New Roman" w:hAnsi="Times New Roman" w:cs="Times New Roman"/>
          <w:sz w:val="24"/>
          <w:szCs w:val="24"/>
        </w:rPr>
        <w:t>Law Society of Zimbabwe By-laws</w:t>
      </w:r>
      <w:r w:rsidR="001506E0" w:rsidRPr="0053654A">
        <w:rPr>
          <w:rFonts w:ascii="Times New Roman" w:hAnsi="Times New Roman" w:cs="Times New Roman"/>
          <w:sz w:val="24"/>
          <w:szCs w:val="24"/>
        </w:rPr>
        <w:t>, 1982 (SI 314/1982) (By Laws)</w:t>
      </w:r>
      <w:r w:rsidR="003A3DFD" w:rsidRPr="0020175B">
        <w:rPr>
          <w:rFonts w:ascii="Times New Roman" w:hAnsi="Times New Roman" w:cs="Times New Roman"/>
          <w:sz w:val="24"/>
          <w:szCs w:val="24"/>
        </w:rPr>
        <w:t>.</w:t>
      </w:r>
    </w:p>
    <w:p w:rsidR="001506E0" w:rsidRDefault="00B02F2F" w:rsidP="001255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w:t>
      </w:r>
      <w:r w:rsidR="001506E0">
        <w:rPr>
          <w:rFonts w:ascii="Times New Roman" w:hAnsi="Times New Roman" w:cs="Times New Roman"/>
          <w:sz w:val="24"/>
          <w:szCs w:val="24"/>
        </w:rPr>
        <w:t xml:space="preserve"> opposed.</w:t>
      </w:r>
    </w:p>
    <w:p w:rsidR="00AB3243" w:rsidRPr="0020175B" w:rsidRDefault="00515293" w:rsidP="00125580">
      <w:pPr>
        <w:spacing w:after="0" w:line="360" w:lineRule="auto"/>
        <w:ind w:firstLine="720"/>
        <w:jc w:val="both"/>
        <w:rPr>
          <w:rFonts w:ascii="Times New Roman" w:hAnsi="Times New Roman" w:cs="Times New Roman"/>
          <w:sz w:val="24"/>
          <w:szCs w:val="24"/>
        </w:rPr>
      </w:pPr>
      <w:r w:rsidRPr="0020175B">
        <w:rPr>
          <w:rFonts w:ascii="Times New Roman" w:hAnsi="Times New Roman" w:cs="Times New Roman"/>
          <w:sz w:val="24"/>
          <w:szCs w:val="24"/>
        </w:rPr>
        <w:t>The charges arise from a complaint regarding one Mr Craig Mclean Bonnar</w:t>
      </w:r>
      <w:r w:rsidR="00121559" w:rsidRPr="0020175B">
        <w:rPr>
          <w:rFonts w:ascii="Times New Roman" w:hAnsi="Times New Roman" w:cs="Times New Roman"/>
          <w:sz w:val="24"/>
          <w:szCs w:val="24"/>
        </w:rPr>
        <w:t xml:space="preserve"> (Mr Bonnar)</w:t>
      </w:r>
      <w:r w:rsidRPr="0020175B">
        <w:rPr>
          <w:rFonts w:ascii="Times New Roman" w:hAnsi="Times New Roman" w:cs="Times New Roman"/>
          <w:sz w:val="24"/>
          <w:szCs w:val="24"/>
        </w:rPr>
        <w:t xml:space="preserve">. </w:t>
      </w:r>
      <w:r w:rsidR="00116AAE" w:rsidRPr="0020175B">
        <w:rPr>
          <w:rFonts w:ascii="Times New Roman" w:hAnsi="Times New Roman" w:cs="Times New Roman"/>
          <w:sz w:val="24"/>
          <w:szCs w:val="24"/>
        </w:rPr>
        <w:t xml:space="preserve">The </w:t>
      </w:r>
      <w:r w:rsidR="00DD4C3F" w:rsidRPr="0020175B">
        <w:rPr>
          <w:rFonts w:ascii="Times New Roman" w:hAnsi="Times New Roman" w:cs="Times New Roman"/>
          <w:sz w:val="24"/>
          <w:szCs w:val="24"/>
        </w:rPr>
        <w:t xml:space="preserve">following are the facts </w:t>
      </w:r>
      <w:r w:rsidR="00AE708F">
        <w:rPr>
          <w:rFonts w:ascii="Times New Roman" w:hAnsi="Times New Roman" w:cs="Times New Roman"/>
          <w:sz w:val="24"/>
          <w:szCs w:val="24"/>
        </w:rPr>
        <w:t xml:space="preserve">as alleged </w:t>
      </w:r>
      <w:r w:rsidR="001506E0">
        <w:rPr>
          <w:rFonts w:ascii="Times New Roman" w:hAnsi="Times New Roman" w:cs="Times New Roman"/>
          <w:sz w:val="24"/>
          <w:szCs w:val="24"/>
        </w:rPr>
        <w:t>by the applicant</w:t>
      </w:r>
      <w:r w:rsidR="00DD4C3F" w:rsidRPr="0020175B">
        <w:rPr>
          <w:rFonts w:ascii="Times New Roman" w:hAnsi="Times New Roman" w:cs="Times New Roman"/>
          <w:sz w:val="24"/>
          <w:szCs w:val="24"/>
        </w:rPr>
        <w:t xml:space="preserve">. The </w:t>
      </w:r>
      <w:r w:rsidR="00116AAE" w:rsidRPr="0020175B">
        <w:rPr>
          <w:rFonts w:ascii="Times New Roman" w:hAnsi="Times New Roman" w:cs="Times New Roman"/>
          <w:sz w:val="24"/>
          <w:szCs w:val="24"/>
        </w:rPr>
        <w:t xml:space="preserve">respondent </w:t>
      </w:r>
      <w:r w:rsidR="00866CDD" w:rsidRPr="0020175B">
        <w:rPr>
          <w:rFonts w:ascii="Times New Roman" w:hAnsi="Times New Roman" w:cs="Times New Roman"/>
          <w:sz w:val="24"/>
          <w:szCs w:val="24"/>
        </w:rPr>
        <w:t xml:space="preserve">approached </w:t>
      </w:r>
      <w:r w:rsidR="00116AAE" w:rsidRPr="0020175B">
        <w:rPr>
          <w:rFonts w:ascii="Times New Roman" w:hAnsi="Times New Roman" w:cs="Times New Roman"/>
          <w:sz w:val="24"/>
          <w:szCs w:val="24"/>
        </w:rPr>
        <w:t>Mr Bonnar</w:t>
      </w:r>
      <w:r w:rsidR="00866CDD" w:rsidRPr="0020175B">
        <w:rPr>
          <w:rFonts w:ascii="Times New Roman" w:hAnsi="Times New Roman" w:cs="Times New Roman"/>
          <w:sz w:val="24"/>
          <w:szCs w:val="24"/>
        </w:rPr>
        <w:t xml:space="preserve"> at Remand Prison and stated that </w:t>
      </w:r>
      <w:r w:rsidR="00582E0F" w:rsidRPr="0020175B">
        <w:rPr>
          <w:rFonts w:ascii="Times New Roman" w:hAnsi="Times New Roman" w:cs="Times New Roman"/>
          <w:sz w:val="24"/>
          <w:szCs w:val="24"/>
        </w:rPr>
        <w:t xml:space="preserve">he </w:t>
      </w:r>
      <w:r w:rsidR="00996411" w:rsidRPr="0020175B">
        <w:rPr>
          <w:rFonts w:ascii="Times New Roman" w:hAnsi="Times New Roman" w:cs="Times New Roman"/>
          <w:sz w:val="24"/>
          <w:szCs w:val="24"/>
        </w:rPr>
        <w:t xml:space="preserve">could </w:t>
      </w:r>
      <w:r w:rsidR="00582E0F" w:rsidRPr="0020175B">
        <w:rPr>
          <w:rFonts w:ascii="Times New Roman" w:hAnsi="Times New Roman" w:cs="Times New Roman"/>
          <w:sz w:val="24"/>
          <w:szCs w:val="24"/>
        </w:rPr>
        <w:t>apply</w:t>
      </w:r>
      <w:r w:rsidR="00866CDD" w:rsidRPr="0020175B">
        <w:rPr>
          <w:rFonts w:ascii="Times New Roman" w:hAnsi="Times New Roman" w:cs="Times New Roman"/>
          <w:sz w:val="24"/>
          <w:szCs w:val="24"/>
        </w:rPr>
        <w:t xml:space="preserve"> </w:t>
      </w:r>
      <w:r w:rsidR="007B6185">
        <w:rPr>
          <w:rFonts w:ascii="Times New Roman" w:hAnsi="Times New Roman" w:cs="Times New Roman"/>
          <w:sz w:val="24"/>
          <w:szCs w:val="24"/>
        </w:rPr>
        <w:t xml:space="preserve">for </w:t>
      </w:r>
      <w:r w:rsidR="00866CDD" w:rsidRPr="0020175B">
        <w:rPr>
          <w:rFonts w:ascii="Times New Roman" w:hAnsi="Times New Roman" w:cs="Times New Roman"/>
          <w:sz w:val="24"/>
          <w:szCs w:val="24"/>
        </w:rPr>
        <w:t>bail for him</w:t>
      </w:r>
      <w:r w:rsidR="00116AAE" w:rsidRPr="0020175B">
        <w:rPr>
          <w:rFonts w:ascii="Times New Roman" w:hAnsi="Times New Roman" w:cs="Times New Roman"/>
          <w:sz w:val="24"/>
          <w:szCs w:val="24"/>
        </w:rPr>
        <w:t>. Mr Bonnar</w:t>
      </w:r>
      <w:r w:rsidR="00996411" w:rsidRPr="0020175B">
        <w:rPr>
          <w:rFonts w:ascii="Times New Roman" w:hAnsi="Times New Roman" w:cs="Times New Roman"/>
          <w:sz w:val="24"/>
          <w:szCs w:val="24"/>
        </w:rPr>
        <w:t xml:space="preserve"> </w:t>
      </w:r>
      <w:r w:rsidR="00116AAE" w:rsidRPr="0020175B">
        <w:rPr>
          <w:rFonts w:ascii="Times New Roman" w:hAnsi="Times New Roman" w:cs="Times New Roman"/>
          <w:sz w:val="24"/>
          <w:szCs w:val="24"/>
        </w:rPr>
        <w:t xml:space="preserve">had not </w:t>
      </w:r>
      <w:r w:rsidR="00996411" w:rsidRPr="0020175B">
        <w:rPr>
          <w:rFonts w:ascii="Times New Roman" w:hAnsi="Times New Roman" w:cs="Times New Roman"/>
          <w:sz w:val="24"/>
          <w:szCs w:val="24"/>
        </w:rPr>
        <w:t>solicit</w:t>
      </w:r>
      <w:r w:rsidR="00116AAE" w:rsidRPr="0020175B">
        <w:rPr>
          <w:rFonts w:ascii="Times New Roman" w:hAnsi="Times New Roman" w:cs="Times New Roman"/>
          <w:sz w:val="24"/>
          <w:szCs w:val="24"/>
        </w:rPr>
        <w:t>ed the meeting</w:t>
      </w:r>
      <w:r w:rsidR="00866CDD" w:rsidRPr="0020175B">
        <w:rPr>
          <w:rFonts w:ascii="Times New Roman" w:hAnsi="Times New Roman" w:cs="Times New Roman"/>
          <w:sz w:val="24"/>
          <w:szCs w:val="24"/>
        </w:rPr>
        <w:t>.</w:t>
      </w:r>
      <w:r w:rsidR="00582E0F" w:rsidRPr="0020175B">
        <w:rPr>
          <w:rFonts w:ascii="Times New Roman" w:hAnsi="Times New Roman" w:cs="Times New Roman"/>
          <w:sz w:val="24"/>
          <w:szCs w:val="24"/>
        </w:rPr>
        <w:t xml:space="preserve"> </w:t>
      </w:r>
      <w:r w:rsidR="00116AAE" w:rsidRPr="0020175B">
        <w:rPr>
          <w:rFonts w:ascii="Times New Roman" w:hAnsi="Times New Roman" w:cs="Times New Roman"/>
          <w:sz w:val="24"/>
          <w:szCs w:val="24"/>
        </w:rPr>
        <w:t xml:space="preserve">Mr Bonnar agreed that the respondent apply for bail on his behalf. He further </w:t>
      </w:r>
      <w:r w:rsidR="00582E0F" w:rsidRPr="0020175B">
        <w:rPr>
          <w:rFonts w:ascii="Times New Roman" w:hAnsi="Times New Roman" w:cs="Times New Roman"/>
          <w:sz w:val="24"/>
          <w:szCs w:val="24"/>
        </w:rPr>
        <w:t>agreed</w:t>
      </w:r>
      <w:r w:rsidR="00866CDD" w:rsidRPr="0020175B">
        <w:rPr>
          <w:rFonts w:ascii="Times New Roman" w:hAnsi="Times New Roman" w:cs="Times New Roman"/>
          <w:sz w:val="24"/>
          <w:szCs w:val="24"/>
        </w:rPr>
        <w:t xml:space="preserve"> </w:t>
      </w:r>
      <w:r w:rsidR="00116AAE" w:rsidRPr="0020175B">
        <w:rPr>
          <w:rFonts w:ascii="Times New Roman" w:hAnsi="Times New Roman" w:cs="Times New Roman"/>
          <w:sz w:val="24"/>
          <w:szCs w:val="24"/>
        </w:rPr>
        <w:t>to pledge</w:t>
      </w:r>
      <w:r w:rsidR="00DD4C3F" w:rsidRPr="0020175B">
        <w:rPr>
          <w:rFonts w:ascii="Times New Roman" w:hAnsi="Times New Roman" w:cs="Times New Roman"/>
          <w:sz w:val="24"/>
          <w:szCs w:val="24"/>
        </w:rPr>
        <w:t xml:space="preserve"> his</w:t>
      </w:r>
      <w:r w:rsidR="00116AAE" w:rsidRPr="0020175B">
        <w:rPr>
          <w:rFonts w:ascii="Times New Roman" w:hAnsi="Times New Roman" w:cs="Times New Roman"/>
          <w:sz w:val="24"/>
          <w:szCs w:val="24"/>
        </w:rPr>
        <w:t xml:space="preserve"> motor vehicle</w:t>
      </w:r>
      <w:r w:rsidR="00866CDD" w:rsidRPr="0020175B">
        <w:rPr>
          <w:rFonts w:ascii="Times New Roman" w:hAnsi="Times New Roman" w:cs="Times New Roman"/>
          <w:sz w:val="24"/>
          <w:szCs w:val="24"/>
        </w:rPr>
        <w:t xml:space="preserve"> as security for</w:t>
      </w:r>
      <w:r w:rsidR="00582E0F" w:rsidRPr="0020175B">
        <w:rPr>
          <w:rFonts w:ascii="Times New Roman" w:hAnsi="Times New Roman" w:cs="Times New Roman"/>
          <w:sz w:val="24"/>
          <w:szCs w:val="24"/>
        </w:rPr>
        <w:t xml:space="preserve"> legal</w:t>
      </w:r>
      <w:r w:rsidR="00866CDD" w:rsidRPr="0020175B">
        <w:rPr>
          <w:rFonts w:ascii="Times New Roman" w:hAnsi="Times New Roman" w:cs="Times New Roman"/>
          <w:sz w:val="24"/>
          <w:szCs w:val="24"/>
        </w:rPr>
        <w:t xml:space="preserve"> fees</w:t>
      </w:r>
      <w:r w:rsidR="0081298D">
        <w:rPr>
          <w:rFonts w:ascii="Times New Roman" w:hAnsi="Times New Roman" w:cs="Times New Roman"/>
          <w:sz w:val="24"/>
          <w:szCs w:val="24"/>
        </w:rPr>
        <w:t xml:space="preserve"> in the amount of US$</w:t>
      </w:r>
      <w:r w:rsidR="00582E0F" w:rsidRPr="0020175B">
        <w:rPr>
          <w:rFonts w:ascii="Times New Roman" w:hAnsi="Times New Roman" w:cs="Times New Roman"/>
          <w:sz w:val="24"/>
          <w:szCs w:val="24"/>
        </w:rPr>
        <w:t>13 000</w:t>
      </w:r>
      <w:r w:rsidR="004A4C7A" w:rsidRPr="0020175B">
        <w:rPr>
          <w:rFonts w:ascii="Times New Roman" w:hAnsi="Times New Roman" w:cs="Times New Roman"/>
          <w:sz w:val="24"/>
          <w:szCs w:val="24"/>
        </w:rPr>
        <w:t>.</w:t>
      </w:r>
      <w:r w:rsidR="00866CDD" w:rsidRPr="0020175B">
        <w:rPr>
          <w:rFonts w:ascii="Times New Roman" w:hAnsi="Times New Roman" w:cs="Times New Roman"/>
          <w:sz w:val="24"/>
          <w:szCs w:val="24"/>
        </w:rPr>
        <w:t xml:space="preserve">The respondent instructed Mr Kadzere who interviewed the client and </w:t>
      </w:r>
      <w:r w:rsidR="00116AAE" w:rsidRPr="0020175B">
        <w:rPr>
          <w:rFonts w:ascii="Times New Roman" w:hAnsi="Times New Roman" w:cs="Times New Roman"/>
          <w:sz w:val="24"/>
          <w:szCs w:val="24"/>
        </w:rPr>
        <w:t xml:space="preserve">successfully </w:t>
      </w:r>
      <w:r w:rsidR="00866CDD" w:rsidRPr="0020175B">
        <w:rPr>
          <w:rFonts w:ascii="Times New Roman" w:hAnsi="Times New Roman" w:cs="Times New Roman"/>
          <w:sz w:val="24"/>
          <w:szCs w:val="24"/>
        </w:rPr>
        <w:t xml:space="preserve">applied for his bail. </w:t>
      </w:r>
      <w:r w:rsidR="00CA7E13">
        <w:rPr>
          <w:rFonts w:ascii="Times New Roman" w:hAnsi="Times New Roman" w:cs="Times New Roman"/>
          <w:sz w:val="24"/>
          <w:szCs w:val="24"/>
        </w:rPr>
        <w:t xml:space="preserve">Mr </w:t>
      </w:r>
      <w:r w:rsidR="00CA7E13" w:rsidRPr="0020175B">
        <w:rPr>
          <w:rFonts w:ascii="Times New Roman" w:hAnsi="Times New Roman" w:cs="Times New Roman"/>
          <w:sz w:val="24"/>
          <w:szCs w:val="24"/>
        </w:rPr>
        <w:t xml:space="preserve">Kadzere </w:t>
      </w:r>
      <w:r w:rsidR="00CA7E13">
        <w:rPr>
          <w:rFonts w:ascii="Times New Roman" w:hAnsi="Times New Roman" w:cs="Times New Roman"/>
          <w:sz w:val="24"/>
          <w:szCs w:val="24"/>
        </w:rPr>
        <w:t xml:space="preserve">was </w:t>
      </w:r>
      <w:r w:rsidR="00CA7E13" w:rsidRPr="0020175B">
        <w:rPr>
          <w:rFonts w:ascii="Times New Roman" w:hAnsi="Times New Roman" w:cs="Times New Roman"/>
          <w:sz w:val="24"/>
          <w:szCs w:val="24"/>
        </w:rPr>
        <w:t xml:space="preserve">at the time </w:t>
      </w:r>
      <w:r w:rsidR="00E177F0">
        <w:rPr>
          <w:rFonts w:ascii="Times New Roman" w:hAnsi="Times New Roman" w:cs="Times New Roman"/>
          <w:sz w:val="24"/>
          <w:szCs w:val="24"/>
        </w:rPr>
        <w:t>practising</w:t>
      </w:r>
      <w:r w:rsidR="00CA7E13" w:rsidRPr="0020175B">
        <w:rPr>
          <w:rFonts w:ascii="Times New Roman" w:hAnsi="Times New Roman" w:cs="Times New Roman"/>
          <w:sz w:val="24"/>
          <w:szCs w:val="24"/>
        </w:rPr>
        <w:t xml:space="preserve"> under Messrs Gill Godlonton &amp; Gerans</w:t>
      </w:r>
      <w:r w:rsidR="00CA7E13">
        <w:rPr>
          <w:rFonts w:ascii="Times New Roman" w:hAnsi="Times New Roman" w:cs="Times New Roman"/>
          <w:sz w:val="24"/>
          <w:szCs w:val="24"/>
        </w:rPr>
        <w:t xml:space="preserve">. The respondent </w:t>
      </w:r>
      <w:r w:rsidR="003A7F05" w:rsidRPr="0020175B">
        <w:rPr>
          <w:rFonts w:ascii="Times New Roman" w:hAnsi="Times New Roman" w:cs="Times New Roman"/>
          <w:sz w:val="24"/>
          <w:szCs w:val="24"/>
        </w:rPr>
        <w:t>had advised</w:t>
      </w:r>
      <w:r w:rsidR="00BA1863" w:rsidRPr="0020175B">
        <w:rPr>
          <w:rFonts w:ascii="Times New Roman" w:hAnsi="Times New Roman" w:cs="Times New Roman"/>
          <w:sz w:val="24"/>
          <w:szCs w:val="24"/>
        </w:rPr>
        <w:t xml:space="preserve"> Mr Kadzere that he did not have </w:t>
      </w:r>
      <w:r w:rsidR="003A7F05" w:rsidRPr="0020175B">
        <w:rPr>
          <w:rFonts w:ascii="Times New Roman" w:hAnsi="Times New Roman" w:cs="Times New Roman"/>
          <w:sz w:val="24"/>
          <w:szCs w:val="24"/>
        </w:rPr>
        <w:t>his practising certificate on him</w:t>
      </w:r>
      <w:r w:rsidR="00BA1863" w:rsidRPr="0020175B">
        <w:rPr>
          <w:rFonts w:ascii="Times New Roman" w:hAnsi="Times New Roman" w:cs="Times New Roman"/>
          <w:sz w:val="24"/>
          <w:szCs w:val="24"/>
        </w:rPr>
        <w:t xml:space="preserve"> hence he could not take instructions from Mr Bonnar</w:t>
      </w:r>
      <w:r w:rsidR="003A7F05" w:rsidRPr="0020175B">
        <w:rPr>
          <w:rFonts w:ascii="Times New Roman" w:hAnsi="Times New Roman" w:cs="Times New Roman"/>
          <w:sz w:val="24"/>
          <w:szCs w:val="24"/>
        </w:rPr>
        <w:t xml:space="preserve">. </w:t>
      </w:r>
    </w:p>
    <w:p w:rsidR="00BA1863" w:rsidRPr="0020175B" w:rsidRDefault="00AB3243" w:rsidP="00125580">
      <w:pPr>
        <w:spacing w:after="0" w:line="360" w:lineRule="auto"/>
        <w:ind w:firstLine="720"/>
        <w:jc w:val="both"/>
        <w:rPr>
          <w:rFonts w:ascii="Times New Roman" w:hAnsi="Times New Roman" w:cs="Times New Roman"/>
          <w:sz w:val="24"/>
          <w:szCs w:val="24"/>
        </w:rPr>
      </w:pPr>
      <w:r w:rsidRPr="0020175B">
        <w:rPr>
          <w:rFonts w:ascii="Times New Roman" w:hAnsi="Times New Roman" w:cs="Times New Roman"/>
          <w:sz w:val="24"/>
          <w:szCs w:val="24"/>
        </w:rPr>
        <w:lastRenderedPageBreak/>
        <w:t>The respondent denie</w:t>
      </w:r>
      <w:r w:rsidR="00B02F2F">
        <w:rPr>
          <w:rFonts w:ascii="Times New Roman" w:hAnsi="Times New Roman" w:cs="Times New Roman"/>
          <w:sz w:val="24"/>
          <w:szCs w:val="24"/>
        </w:rPr>
        <w:t>s</w:t>
      </w:r>
      <w:r w:rsidRPr="0020175B">
        <w:rPr>
          <w:rFonts w:ascii="Times New Roman" w:hAnsi="Times New Roman" w:cs="Times New Roman"/>
          <w:sz w:val="24"/>
          <w:szCs w:val="24"/>
        </w:rPr>
        <w:t xml:space="preserve"> </w:t>
      </w:r>
      <w:r w:rsidR="00C54967">
        <w:rPr>
          <w:rFonts w:ascii="Times New Roman" w:hAnsi="Times New Roman" w:cs="Times New Roman"/>
          <w:sz w:val="24"/>
          <w:szCs w:val="24"/>
        </w:rPr>
        <w:t xml:space="preserve">Mr Bonnar being his client and </w:t>
      </w:r>
      <w:r w:rsidR="00BA1863" w:rsidRPr="0020175B">
        <w:rPr>
          <w:rFonts w:ascii="Times New Roman" w:hAnsi="Times New Roman" w:cs="Times New Roman"/>
          <w:sz w:val="24"/>
          <w:szCs w:val="24"/>
        </w:rPr>
        <w:t xml:space="preserve">rendering professional </w:t>
      </w:r>
      <w:r w:rsidR="00483E3F">
        <w:rPr>
          <w:rFonts w:ascii="Times New Roman" w:hAnsi="Times New Roman" w:cs="Times New Roman"/>
          <w:sz w:val="24"/>
          <w:szCs w:val="24"/>
        </w:rPr>
        <w:t>service</w:t>
      </w:r>
      <w:r w:rsidR="007B6185">
        <w:rPr>
          <w:rFonts w:ascii="Times New Roman" w:hAnsi="Times New Roman" w:cs="Times New Roman"/>
          <w:sz w:val="24"/>
          <w:szCs w:val="24"/>
        </w:rPr>
        <w:t>s</w:t>
      </w:r>
      <w:r w:rsidR="00BA1863" w:rsidRPr="0020175B">
        <w:rPr>
          <w:rFonts w:ascii="Times New Roman" w:hAnsi="Times New Roman" w:cs="Times New Roman"/>
          <w:sz w:val="24"/>
          <w:szCs w:val="24"/>
        </w:rPr>
        <w:t xml:space="preserve"> to </w:t>
      </w:r>
      <w:r w:rsidR="00C54967">
        <w:rPr>
          <w:rFonts w:ascii="Times New Roman" w:hAnsi="Times New Roman" w:cs="Times New Roman"/>
          <w:sz w:val="24"/>
          <w:szCs w:val="24"/>
        </w:rPr>
        <w:t>him</w:t>
      </w:r>
      <w:r w:rsidR="00BA1863" w:rsidRPr="0020175B">
        <w:rPr>
          <w:rFonts w:ascii="Times New Roman" w:hAnsi="Times New Roman" w:cs="Times New Roman"/>
          <w:sz w:val="24"/>
          <w:szCs w:val="24"/>
        </w:rPr>
        <w:t xml:space="preserve">. </w:t>
      </w:r>
      <w:r w:rsidR="000433AB" w:rsidRPr="0020175B">
        <w:rPr>
          <w:rFonts w:ascii="Times New Roman" w:hAnsi="Times New Roman" w:cs="Times New Roman"/>
          <w:sz w:val="24"/>
          <w:szCs w:val="24"/>
        </w:rPr>
        <w:t xml:space="preserve">He explained that he could not have access to Mr Bonnar in Remand Prison because he was not a registered legal practitioner. </w:t>
      </w:r>
      <w:r w:rsidR="00245111" w:rsidRPr="0020175B">
        <w:rPr>
          <w:rFonts w:ascii="Times New Roman" w:hAnsi="Times New Roman" w:cs="Times New Roman"/>
          <w:sz w:val="24"/>
          <w:szCs w:val="24"/>
        </w:rPr>
        <w:t>He visited a relative of his</w:t>
      </w:r>
      <w:r w:rsidR="00010D90">
        <w:rPr>
          <w:rFonts w:ascii="Times New Roman" w:hAnsi="Times New Roman" w:cs="Times New Roman"/>
          <w:sz w:val="24"/>
          <w:szCs w:val="24"/>
        </w:rPr>
        <w:t>, one Themba</w:t>
      </w:r>
      <w:r w:rsidR="00245111" w:rsidRPr="0020175B">
        <w:rPr>
          <w:rFonts w:ascii="Times New Roman" w:hAnsi="Times New Roman" w:cs="Times New Roman"/>
          <w:sz w:val="24"/>
          <w:szCs w:val="24"/>
        </w:rPr>
        <w:t xml:space="preserve"> Mliswa who was in prison</w:t>
      </w:r>
      <w:r w:rsidR="00010D90">
        <w:rPr>
          <w:rFonts w:ascii="Times New Roman" w:hAnsi="Times New Roman" w:cs="Times New Roman"/>
          <w:sz w:val="24"/>
          <w:szCs w:val="24"/>
        </w:rPr>
        <w:t xml:space="preserve"> at the relevant time. Mr Mliswa was </w:t>
      </w:r>
      <w:r w:rsidR="00245111" w:rsidRPr="0020175B">
        <w:rPr>
          <w:rFonts w:ascii="Times New Roman" w:hAnsi="Times New Roman" w:cs="Times New Roman"/>
          <w:sz w:val="24"/>
          <w:szCs w:val="24"/>
        </w:rPr>
        <w:t xml:space="preserve">a business associate of </w:t>
      </w:r>
      <w:r w:rsidR="00010D90">
        <w:rPr>
          <w:rFonts w:ascii="Times New Roman" w:hAnsi="Times New Roman" w:cs="Times New Roman"/>
          <w:sz w:val="24"/>
          <w:szCs w:val="24"/>
        </w:rPr>
        <w:t>Mr Bonnar</w:t>
      </w:r>
      <w:r w:rsidR="00245111" w:rsidRPr="0020175B">
        <w:rPr>
          <w:rFonts w:ascii="Times New Roman" w:hAnsi="Times New Roman" w:cs="Times New Roman"/>
          <w:sz w:val="24"/>
          <w:szCs w:val="24"/>
        </w:rPr>
        <w:t xml:space="preserve">. </w:t>
      </w:r>
      <w:r w:rsidR="00010D90">
        <w:rPr>
          <w:rFonts w:ascii="Times New Roman" w:hAnsi="Times New Roman" w:cs="Times New Roman"/>
          <w:sz w:val="24"/>
          <w:szCs w:val="24"/>
        </w:rPr>
        <w:t xml:space="preserve">It is during this visit that he </w:t>
      </w:r>
      <w:r w:rsidR="00245111" w:rsidRPr="0020175B">
        <w:rPr>
          <w:rFonts w:ascii="Times New Roman" w:hAnsi="Times New Roman" w:cs="Times New Roman"/>
          <w:sz w:val="24"/>
          <w:szCs w:val="24"/>
        </w:rPr>
        <w:t xml:space="preserve">was asked to </w:t>
      </w:r>
      <w:r w:rsidR="00010D90">
        <w:rPr>
          <w:rFonts w:ascii="Times New Roman" w:hAnsi="Times New Roman" w:cs="Times New Roman"/>
          <w:sz w:val="24"/>
          <w:szCs w:val="24"/>
        </w:rPr>
        <w:t>assist Mr Bonnar. He approached Mr Kadzere and requested him to assist Mr Bonnar.</w:t>
      </w:r>
      <w:r w:rsidR="00245111" w:rsidRPr="0020175B">
        <w:rPr>
          <w:rFonts w:ascii="Times New Roman" w:hAnsi="Times New Roman" w:cs="Times New Roman"/>
          <w:sz w:val="24"/>
          <w:szCs w:val="24"/>
        </w:rPr>
        <w:t xml:space="preserve"> </w:t>
      </w:r>
      <w:r w:rsidR="00BA1863" w:rsidRPr="0020175B">
        <w:rPr>
          <w:rFonts w:ascii="Times New Roman" w:hAnsi="Times New Roman" w:cs="Times New Roman"/>
          <w:sz w:val="24"/>
          <w:szCs w:val="24"/>
        </w:rPr>
        <w:t>Mr K</w:t>
      </w:r>
      <w:r w:rsidR="000433AB" w:rsidRPr="0020175B">
        <w:rPr>
          <w:rFonts w:ascii="Times New Roman" w:hAnsi="Times New Roman" w:cs="Times New Roman"/>
          <w:sz w:val="24"/>
          <w:szCs w:val="24"/>
        </w:rPr>
        <w:t>adzere</w:t>
      </w:r>
      <w:r w:rsidR="00BA1863" w:rsidRPr="0020175B">
        <w:rPr>
          <w:rFonts w:ascii="Times New Roman" w:hAnsi="Times New Roman" w:cs="Times New Roman"/>
          <w:sz w:val="24"/>
          <w:szCs w:val="24"/>
        </w:rPr>
        <w:t xml:space="preserve"> </w:t>
      </w:r>
      <w:r w:rsidR="00010D90">
        <w:rPr>
          <w:rFonts w:ascii="Times New Roman" w:hAnsi="Times New Roman" w:cs="Times New Roman"/>
          <w:sz w:val="24"/>
          <w:szCs w:val="24"/>
        </w:rPr>
        <w:t xml:space="preserve">accepted the request and successfully applied for bail for Mr Bonnar. He did not instruct Mr </w:t>
      </w:r>
      <w:r w:rsidR="000433AB" w:rsidRPr="0020175B">
        <w:rPr>
          <w:rFonts w:ascii="Times New Roman" w:hAnsi="Times New Roman" w:cs="Times New Roman"/>
          <w:sz w:val="24"/>
          <w:szCs w:val="24"/>
        </w:rPr>
        <w:t xml:space="preserve">Kadzere </w:t>
      </w:r>
      <w:r w:rsidR="00010D90">
        <w:rPr>
          <w:rFonts w:ascii="Times New Roman" w:hAnsi="Times New Roman" w:cs="Times New Roman"/>
          <w:sz w:val="24"/>
          <w:szCs w:val="24"/>
        </w:rPr>
        <w:t xml:space="preserve">to represent Mr Bonnar. </w:t>
      </w:r>
      <w:r w:rsidR="00127E16" w:rsidRPr="0020175B">
        <w:rPr>
          <w:rFonts w:ascii="Times New Roman" w:hAnsi="Times New Roman" w:cs="Times New Roman"/>
          <w:sz w:val="24"/>
          <w:szCs w:val="24"/>
        </w:rPr>
        <w:t xml:space="preserve">He only met Mr Bonnar after his discharge from prison on bail. </w:t>
      </w:r>
      <w:r w:rsidR="00BA1863" w:rsidRPr="0020175B">
        <w:rPr>
          <w:rFonts w:ascii="Times New Roman" w:hAnsi="Times New Roman" w:cs="Times New Roman"/>
          <w:sz w:val="24"/>
          <w:szCs w:val="24"/>
        </w:rPr>
        <w:t xml:space="preserve">He admitted receiving the motor vehicle from Mr </w:t>
      </w:r>
      <w:r w:rsidR="00BA56EE" w:rsidRPr="0020175B">
        <w:rPr>
          <w:rFonts w:ascii="Times New Roman" w:hAnsi="Times New Roman" w:cs="Times New Roman"/>
          <w:sz w:val="24"/>
          <w:szCs w:val="24"/>
        </w:rPr>
        <w:t>Bonnar</w:t>
      </w:r>
      <w:r w:rsidR="00BA1863" w:rsidRPr="0020175B">
        <w:rPr>
          <w:rFonts w:ascii="Times New Roman" w:hAnsi="Times New Roman" w:cs="Times New Roman"/>
          <w:sz w:val="24"/>
          <w:szCs w:val="24"/>
        </w:rPr>
        <w:t xml:space="preserve">. He however denied that the vehicle was pledged as security for fees for professional services. He </w:t>
      </w:r>
      <w:r w:rsidR="00010D90">
        <w:rPr>
          <w:rFonts w:ascii="Times New Roman" w:hAnsi="Times New Roman" w:cs="Times New Roman"/>
          <w:sz w:val="24"/>
          <w:szCs w:val="24"/>
        </w:rPr>
        <w:t xml:space="preserve">explained that he </w:t>
      </w:r>
      <w:r w:rsidR="00BA1863" w:rsidRPr="0020175B">
        <w:rPr>
          <w:rFonts w:ascii="Times New Roman" w:hAnsi="Times New Roman" w:cs="Times New Roman"/>
          <w:sz w:val="24"/>
          <w:szCs w:val="24"/>
        </w:rPr>
        <w:t xml:space="preserve">advanced Mr </w:t>
      </w:r>
      <w:r w:rsidR="00BA56EE" w:rsidRPr="0020175B">
        <w:rPr>
          <w:rFonts w:ascii="Times New Roman" w:hAnsi="Times New Roman" w:cs="Times New Roman"/>
          <w:sz w:val="24"/>
          <w:szCs w:val="24"/>
        </w:rPr>
        <w:t>Bonnar</w:t>
      </w:r>
      <w:r w:rsidR="00BA1863" w:rsidRPr="0020175B">
        <w:rPr>
          <w:rFonts w:ascii="Times New Roman" w:hAnsi="Times New Roman" w:cs="Times New Roman"/>
          <w:sz w:val="24"/>
          <w:szCs w:val="24"/>
        </w:rPr>
        <w:t xml:space="preserve"> a sum of US$10 000 </w:t>
      </w:r>
      <w:r w:rsidR="00127E16" w:rsidRPr="0020175B">
        <w:rPr>
          <w:rFonts w:ascii="Times New Roman" w:hAnsi="Times New Roman" w:cs="Times New Roman"/>
          <w:sz w:val="24"/>
          <w:szCs w:val="24"/>
        </w:rPr>
        <w:t>after Mr Bonnar had sent one</w:t>
      </w:r>
      <w:r w:rsidR="00BA1863" w:rsidRPr="0020175B">
        <w:rPr>
          <w:rFonts w:ascii="Times New Roman" w:hAnsi="Times New Roman" w:cs="Times New Roman"/>
          <w:sz w:val="24"/>
          <w:szCs w:val="24"/>
        </w:rPr>
        <w:t xml:space="preserve"> Mr Godwin Munyama</w:t>
      </w:r>
      <w:r w:rsidR="00127E16" w:rsidRPr="0020175B">
        <w:rPr>
          <w:rFonts w:ascii="Times New Roman" w:hAnsi="Times New Roman" w:cs="Times New Roman"/>
          <w:sz w:val="24"/>
          <w:szCs w:val="24"/>
        </w:rPr>
        <w:t xml:space="preserve"> asking for </w:t>
      </w:r>
      <w:r w:rsidR="00010D90">
        <w:rPr>
          <w:rFonts w:ascii="Times New Roman" w:hAnsi="Times New Roman" w:cs="Times New Roman"/>
          <w:sz w:val="24"/>
          <w:szCs w:val="24"/>
        </w:rPr>
        <w:t xml:space="preserve">the </w:t>
      </w:r>
      <w:r w:rsidR="00127E16" w:rsidRPr="0020175B">
        <w:rPr>
          <w:rFonts w:ascii="Times New Roman" w:hAnsi="Times New Roman" w:cs="Times New Roman"/>
          <w:sz w:val="24"/>
          <w:szCs w:val="24"/>
        </w:rPr>
        <w:t>advance</w:t>
      </w:r>
      <w:r w:rsidR="00BA1863" w:rsidRPr="0020175B">
        <w:rPr>
          <w:rFonts w:ascii="Times New Roman" w:hAnsi="Times New Roman" w:cs="Times New Roman"/>
          <w:sz w:val="24"/>
          <w:szCs w:val="24"/>
        </w:rPr>
        <w:t>. The vehicle was pledged as security for that advance.</w:t>
      </w:r>
      <w:r w:rsidR="001B17CD" w:rsidRPr="0020175B">
        <w:rPr>
          <w:rFonts w:ascii="Times New Roman" w:hAnsi="Times New Roman" w:cs="Times New Roman"/>
          <w:sz w:val="24"/>
          <w:szCs w:val="24"/>
        </w:rPr>
        <w:t xml:space="preserve"> </w:t>
      </w:r>
      <w:r w:rsidR="00CA16F6">
        <w:rPr>
          <w:rFonts w:ascii="Times New Roman" w:hAnsi="Times New Roman" w:cs="Times New Roman"/>
          <w:sz w:val="24"/>
          <w:szCs w:val="24"/>
        </w:rPr>
        <w:t xml:space="preserve">He also stated </w:t>
      </w:r>
      <w:r w:rsidR="00245111" w:rsidRPr="0020175B">
        <w:rPr>
          <w:rFonts w:ascii="Times New Roman" w:hAnsi="Times New Roman" w:cs="Times New Roman"/>
          <w:sz w:val="24"/>
          <w:szCs w:val="24"/>
        </w:rPr>
        <w:t xml:space="preserve">in paragraph </w:t>
      </w:r>
      <w:r w:rsidR="00AA0D17" w:rsidRPr="0020175B">
        <w:rPr>
          <w:rFonts w:ascii="Times New Roman" w:hAnsi="Times New Roman" w:cs="Times New Roman"/>
          <w:sz w:val="24"/>
          <w:szCs w:val="24"/>
        </w:rPr>
        <w:t xml:space="preserve">10 </w:t>
      </w:r>
      <w:r w:rsidR="00AA0D17">
        <w:rPr>
          <w:rFonts w:ascii="Times New Roman" w:hAnsi="Times New Roman" w:cs="Times New Roman"/>
          <w:sz w:val="24"/>
          <w:szCs w:val="24"/>
        </w:rPr>
        <w:t>of</w:t>
      </w:r>
      <w:r w:rsidR="00CA16F6">
        <w:rPr>
          <w:rFonts w:ascii="Times New Roman" w:hAnsi="Times New Roman" w:cs="Times New Roman"/>
          <w:sz w:val="24"/>
          <w:szCs w:val="24"/>
        </w:rPr>
        <w:t xml:space="preserve"> his </w:t>
      </w:r>
      <w:r w:rsidR="00CA16F6" w:rsidRPr="0020175B">
        <w:rPr>
          <w:rFonts w:ascii="Times New Roman" w:hAnsi="Times New Roman" w:cs="Times New Roman"/>
          <w:sz w:val="24"/>
          <w:szCs w:val="24"/>
        </w:rPr>
        <w:t xml:space="preserve">counter statement </w:t>
      </w:r>
      <w:r w:rsidR="00CA16F6">
        <w:rPr>
          <w:rFonts w:ascii="Times New Roman" w:hAnsi="Times New Roman" w:cs="Times New Roman"/>
          <w:sz w:val="24"/>
          <w:szCs w:val="24"/>
        </w:rPr>
        <w:t xml:space="preserve">that the </w:t>
      </w:r>
      <w:r w:rsidR="00245111" w:rsidRPr="0020175B">
        <w:rPr>
          <w:rFonts w:ascii="Times New Roman" w:hAnsi="Times New Roman" w:cs="Times New Roman"/>
          <w:sz w:val="24"/>
          <w:szCs w:val="24"/>
        </w:rPr>
        <w:t xml:space="preserve">vehicle </w:t>
      </w:r>
      <w:r w:rsidR="00CA16F6">
        <w:rPr>
          <w:rFonts w:ascii="Times New Roman" w:hAnsi="Times New Roman" w:cs="Times New Roman"/>
          <w:sz w:val="24"/>
          <w:szCs w:val="24"/>
        </w:rPr>
        <w:t xml:space="preserve">was </w:t>
      </w:r>
      <w:r w:rsidR="00245111" w:rsidRPr="0020175B">
        <w:rPr>
          <w:rFonts w:ascii="Times New Roman" w:hAnsi="Times New Roman" w:cs="Times New Roman"/>
          <w:sz w:val="24"/>
          <w:szCs w:val="24"/>
        </w:rPr>
        <w:t>ceded to Mr Kadzere</w:t>
      </w:r>
      <w:r w:rsidR="00CA16F6">
        <w:rPr>
          <w:rFonts w:ascii="Times New Roman" w:hAnsi="Times New Roman" w:cs="Times New Roman"/>
          <w:sz w:val="24"/>
          <w:szCs w:val="24"/>
        </w:rPr>
        <w:t>.</w:t>
      </w:r>
      <w:r w:rsidR="001B17CD" w:rsidRPr="0020175B">
        <w:rPr>
          <w:rFonts w:ascii="Times New Roman" w:hAnsi="Times New Roman" w:cs="Times New Roman"/>
          <w:sz w:val="24"/>
          <w:szCs w:val="24"/>
        </w:rPr>
        <w:t xml:space="preserve"> </w:t>
      </w:r>
      <w:r w:rsidR="00C54967">
        <w:rPr>
          <w:rFonts w:ascii="Times New Roman" w:hAnsi="Times New Roman" w:cs="Times New Roman"/>
          <w:sz w:val="24"/>
          <w:szCs w:val="24"/>
        </w:rPr>
        <w:t xml:space="preserve">Mr Bonnar was not his client. </w:t>
      </w:r>
      <w:r w:rsidR="001B17CD" w:rsidRPr="0020175B">
        <w:rPr>
          <w:rFonts w:ascii="Times New Roman" w:hAnsi="Times New Roman" w:cs="Times New Roman"/>
          <w:sz w:val="24"/>
          <w:szCs w:val="24"/>
        </w:rPr>
        <w:t xml:space="preserve">It was not necessary to account to </w:t>
      </w:r>
      <w:r w:rsidR="00010D90">
        <w:rPr>
          <w:rFonts w:ascii="Times New Roman" w:hAnsi="Times New Roman" w:cs="Times New Roman"/>
          <w:sz w:val="24"/>
          <w:szCs w:val="24"/>
        </w:rPr>
        <w:t>Mr Bonnar since he did not render professional services to him</w:t>
      </w:r>
      <w:r w:rsidR="001B17CD" w:rsidRPr="0020175B">
        <w:rPr>
          <w:rFonts w:ascii="Times New Roman" w:hAnsi="Times New Roman" w:cs="Times New Roman"/>
          <w:sz w:val="24"/>
          <w:szCs w:val="24"/>
        </w:rPr>
        <w:t>.</w:t>
      </w:r>
      <w:r w:rsidR="00010D90">
        <w:rPr>
          <w:rFonts w:ascii="Times New Roman" w:hAnsi="Times New Roman" w:cs="Times New Roman"/>
          <w:sz w:val="24"/>
          <w:szCs w:val="24"/>
        </w:rPr>
        <w:t xml:space="preserve"> Had he intended to practice without a practising certificate he would have personally applied for bail for Mr Bonnar. It would not have been necessary to seek Mr Kadzere’s assistance.</w:t>
      </w:r>
      <w:r w:rsidR="00010D90" w:rsidRPr="0020175B">
        <w:rPr>
          <w:rFonts w:ascii="Times New Roman" w:hAnsi="Times New Roman" w:cs="Times New Roman"/>
          <w:sz w:val="24"/>
          <w:szCs w:val="24"/>
        </w:rPr>
        <w:t xml:space="preserve"> </w:t>
      </w:r>
    </w:p>
    <w:p w:rsidR="00C54967" w:rsidRPr="0020175B" w:rsidRDefault="00C54967" w:rsidP="00125580">
      <w:pPr>
        <w:spacing w:after="0" w:line="360" w:lineRule="auto"/>
        <w:ind w:firstLine="720"/>
        <w:jc w:val="both"/>
        <w:rPr>
          <w:rFonts w:ascii="Times New Roman" w:hAnsi="Times New Roman" w:cs="Times New Roman"/>
          <w:sz w:val="24"/>
          <w:szCs w:val="24"/>
        </w:rPr>
      </w:pPr>
      <w:r w:rsidRPr="0020175B">
        <w:rPr>
          <w:rFonts w:ascii="Times New Roman" w:hAnsi="Times New Roman" w:cs="Times New Roman"/>
          <w:sz w:val="24"/>
          <w:szCs w:val="24"/>
        </w:rPr>
        <w:t>It is common cause that sometime in July 2010, Mr Bonnar was arrested by CID Serious Fraud, Harare on allegations of fraud. He was taken to court and was remanded in custody. He was released from prison on bail following an application by Mr Kadzere, a legal practitioner. Bail was paid on 19 August 2010. The respondent met Mr Bonnar at the Harare Remand Prison. He facilitated communication b</w:t>
      </w:r>
      <w:r w:rsidR="00480B8C">
        <w:rPr>
          <w:rFonts w:ascii="Times New Roman" w:hAnsi="Times New Roman" w:cs="Times New Roman"/>
          <w:sz w:val="24"/>
          <w:szCs w:val="24"/>
        </w:rPr>
        <w:t>etween Mr Kadzere and Mr Bonnar</w:t>
      </w:r>
      <w:r w:rsidRPr="0020175B">
        <w:rPr>
          <w:rFonts w:ascii="Times New Roman" w:hAnsi="Times New Roman" w:cs="Times New Roman"/>
          <w:sz w:val="24"/>
          <w:szCs w:val="24"/>
        </w:rPr>
        <w:t>. The vehicle had been pledged as security for legal fees. Mr Bonnar di</w:t>
      </w:r>
      <w:r w:rsidR="00480B8C">
        <w:rPr>
          <w:rFonts w:ascii="Times New Roman" w:hAnsi="Times New Roman" w:cs="Times New Roman"/>
          <w:sz w:val="24"/>
          <w:szCs w:val="24"/>
        </w:rPr>
        <w:t>d not know Mr Kadzere before. He o</w:t>
      </w:r>
      <w:r w:rsidRPr="0020175B">
        <w:rPr>
          <w:rFonts w:ascii="Times New Roman" w:hAnsi="Times New Roman" w:cs="Times New Roman"/>
          <w:sz w:val="24"/>
          <w:szCs w:val="24"/>
        </w:rPr>
        <w:t>nly came to know him when he was instructed by the respondent to represent him. Following his release from prison, Mr</w:t>
      </w:r>
      <w:r w:rsidR="00480B8C">
        <w:rPr>
          <w:rFonts w:ascii="Times New Roman" w:hAnsi="Times New Roman" w:cs="Times New Roman"/>
          <w:sz w:val="24"/>
          <w:szCs w:val="24"/>
        </w:rPr>
        <w:t xml:space="preserve"> Bonnar surrendered his vehicle, </w:t>
      </w:r>
      <w:r w:rsidR="00480B8C" w:rsidRPr="0020175B">
        <w:rPr>
          <w:rFonts w:ascii="Times New Roman" w:hAnsi="Times New Roman" w:cs="Times New Roman"/>
          <w:sz w:val="24"/>
          <w:szCs w:val="24"/>
        </w:rPr>
        <w:t>a Mercedes Benz S280</w:t>
      </w:r>
      <w:r w:rsidR="00480B8C">
        <w:rPr>
          <w:rFonts w:ascii="Times New Roman" w:hAnsi="Times New Roman" w:cs="Times New Roman"/>
          <w:sz w:val="24"/>
          <w:szCs w:val="24"/>
        </w:rPr>
        <w:t xml:space="preserve">, </w:t>
      </w:r>
      <w:r w:rsidRPr="0020175B">
        <w:rPr>
          <w:rFonts w:ascii="Times New Roman" w:hAnsi="Times New Roman" w:cs="Times New Roman"/>
          <w:sz w:val="24"/>
          <w:szCs w:val="24"/>
        </w:rPr>
        <w:t>to the respondent. The respondent sold the vehicle to one Irvine M</w:t>
      </w:r>
      <w:r w:rsidR="00AA0D17">
        <w:rPr>
          <w:rFonts w:ascii="Times New Roman" w:hAnsi="Times New Roman" w:cs="Times New Roman"/>
          <w:sz w:val="24"/>
          <w:szCs w:val="24"/>
        </w:rPr>
        <w:t>ereki, a director at Alex Hasson</w:t>
      </w:r>
      <w:r w:rsidRPr="0020175B">
        <w:rPr>
          <w:rFonts w:ascii="Times New Roman" w:hAnsi="Times New Roman" w:cs="Times New Roman"/>
          <w:sz w:val="24"/>
          <w:szCs w:val="24"/>
        </w:rPr>
        <w:t xml:space="preserve"> Car. He gave Irvine Mereki the registration book for the vehicle. Irvine Mereki sold the vehicle to Charles Chimbwanda from whom it was recovered by the police. The respondent was during this period attached to Mugugu Law Chambers</w:t>
      </w:r>
      <w:r>
        <w:rPr>
          <w:rFonts w:ascii="Times New Roman" w:hAnsi="Times New Roman" w:cs="Times New Roman"/>
          <w:sz w:val="24"/>
          <w:szCs w:val="24"/>
        </w:rPr>
        <w:t xml:space="preserve"> as a professional assistant</w:t>
      </w:r>
      <w:r w:rsidRPr="0020175B">
        <w:rPr>
          <w:rFonts w:ascii="Times New Roman" w:hAnsi="Times New Roman" w:cs="Times New Roman"/>
          <w:sz w:val="24"/>
          <w:szCs w:val="24"/>
        </w:rPr>
        <w:t xml:space="preserve">. He </w:t>
      </w:r>
      <w:r>
        <w:rPr>
          <w:rFonts w:ascii="Times New Roman" w:hAnsi="Times New Roman" w:cs="Times New Roman"/>
          <w:sz w:val="24"/>
          <w:szCs w:val="24"/>
        </w:rPr>
        <w:t xml:space="preserve">had not yet been registered as a legal practitioner and therefore </w:t>
      </w:r>
      <w:r w:rsidR="0081298D">
        <w:rPr>
          <w:rFonts w:ascii="Times New Roman" w:hAnsi="Times New Roman" w:cs="Times New Roman"/>
          <w:sz w:val="24"/>
          <w:szCs w:val="24"/>
        </w:rPr>
        <w:t>did not have a practis</w:t>
      </w:r>
      <w:r w:rsidRPr="0020175B">
        <w:rPr>
          <w:rFonts w:ascii="Times New Roman" w:hAnsi="Times New Roman" w:cs="Times New Roman"/>
          <w:sz w:val="24"/>
          <w:szCs w:val="24"/>
        </w:rPr>
        <w:t xml:space="preserve">ing certificate. </w:t>
      </w:r>
    </w:p>
    <w:p w:rsidR="00C54967" w:rsidRDefault="00C54967" w:rsidP="0012558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w:t>
      </w:r>
      <w:r w:rsidRPr="0020175B">
        <w:rPr>
          <w:rFonts w:ascii="Times New Roman" w:hAnsi="Times New Roman" w:cs="Times New Roman"/>
          <w:sz w:val="24"/>
          <w:szCs w:val="24"/>
        </w:rPr>
        <w:t>initially raised in his counter</w:t>
      </w:r>
      <w:r>
        <w:rPr>
          <w:rFonts w:ascii="Times New Roman" w:hAnsi="Times New Roman" w:cs="Times New Roman"/>
          <w:sz w:val="24"/>
          <w:szCs w:val="24"/>
        </w:rPr>
        <w:t>-</w:t>
      </w:r>
      <w:r w:rsidRPr="0020175B">
        <w:rPr>
          <w:rFonts w:ascii="Times New Roman" w:hAnsi="Times New Roman" w:cs="Times New Roman"/>
          <w:sz w:val="24"/>
          <w:szCs w:val="24"/>
        </w:rPr>
        <w:t xml:space="preserve">statement the defence that the Tribunal has no jurisdiction to determine allegations which he committed before he became a member of the applicant. The respondent abandoned the point and rightly so. Section 9 of the Legal </w:t>
      </w:r>
      <w:r w:rsidRPr="0020175B">
        <w:rPr>
          <w:rFonts w:ascii="Times New Roman" w:hAnsi="Times New Roman" w:cs="Times New Roman"/>
          <w:sz w:val="24"/>
          <w:szCs w:val="24"/>
        </w:rPr>
        <w:lastRenderedPageBreak/>
        <w:t xml:space="preserve">Practitioners Act [Chapter 27:07] gives the Law Society of Zimbabwe authority to regulate respondent’s conduct. It reads </w:t>
      </w:r>
    </w:p>
    <w:p w:rsidR="00B37D0E" w:rsidRPr="00CD5B62" w:rsidRDefault="00C54967" w:rsidP="002949B7">
      <w:pPr>
        <w:autoSpaceDE w:val="0"/>
        <w:autoSpaceDN w:val="0"/>
        <w:adjustRightInd w:val="0"/>
        <w:spacing w:after="0" w:line="240" w:lineRule="auto"/>
        <w:ind w:firstLine="720"/>
        <w:jc w:val="both"/>
        <w:rPr>
          <w:rFonts w:ascii="Times New Roman" w:hAnsi="Times New Roman" w:cs="Times New Roman"/>
          <w:b/>
          <w:bCs/>
          <w:color w:val="000000"/>
          <w:lang w:val="en-US"/>
        </w:rPr>
      </w:pPr>
      <w:r w:rsidRPr="00CD5B62">
        <w:rPr>
          <w:rFonts w:ascii="Times New Roman" w:hAnsi="Times New Roman" w:cs="Times New Roman"/>
        </w:rPr>
        <w:t>“</w:t>
      </w:r>
      <w:r w:rsidR="00B37D0E" w:rsidRPr="00CD5B62">
        <w:rPr>
          <w:rFonts w:ascii="Times New Roman" w:hAnsi="Times New Roman" w:cs="Times New Roman"/>
          <w:b/>
          <w:bCs/>
          <w:color w:val="000000"/>
          <w:lang w:val="en-US"/>
        </w:rPr>
        <w:t>9 Offences by unqualified persons</w:t>
      </w:r>
    </w:p>
    <w:p w:rsidR="00B37D0E" w:rsidRPr="00CD5B62" w:rsidRDefault="00C54967" w:rsidP="002949B7">
      <w:pPr>
        <w:pStyle w:val="ListParagraph"/>
        <w:spacing w:line="240" w:lineRule="auto"/>
        <w:ind w:left="1440" w:hanging="720"/>
        <w:jc w:val="both"/>
        <w:rPr>
          <w:rFonts w:ascii="Times New Roman" w:hAnsi="Times New Roman" w:cs="Times New Roman"/>
        </w:rPr>
      </w:pPr>
      <w:r w:rsidRPr="00CD5B62">
        <w:rPr>
          <w:rFonts w:ascii="Times New Roman" w:hAnsi="Times New Roman" w:cs="Times New Roman"/>
        </w:rPr>
        <w:t xml:space="preserve"> (1)</w:t>
      </w:r>
      <w:r w:rsidRPr="00CD5B62">
        <w:rPr>
          <w:rFonts w:ascii="Times New Roman" w:hAnsi="Times New Roman" w:cs="Times New Roman"/>
        </w:rPr>
        <w:tab/>
        <w:t>No person other than a registered legal practitioner, registered notary public or registered conveyance</w:t>
      </w:r>
      <w:r w:rsidR="00437F5A" w:rsidRPr="00CD5B62">
        <w:rPr>
          <w:rFonts w:ascii="Times New Roman" w:hAnsi="Times New Roman" w:cs="Times New Roman"/>
        </w:rPr>
        <w:t>r</w:t>
      </w:r>
      <w:r w:rsidRPr="00CD5B62">
        <w:rPr>
          <w:rFonts w:ascii="Times New Roman" w:hAnsi="Times New Roman" w:cs="Times New Roman"/>
        </w:rPr>
        <w:t xml:space="preserve"> shall practise as such or in any manner hold himself as or pretend to be or make use of any words or any name, title, designation or description implying or tending to the belief that he is a legal practitioner, notary public or conveyancer as the case maybe, or is recognised by law as such.</w:t>
      </w:r>
    </w:p>
    <w:p w:rsidR="00B37D0E" w:rsidRPr="00CD5B62" w:rsidRDefault="00B37D0E" w:rsidP="002949B7">
      <w:pPr>
        <w:autoSpaceDE w:val="0"/>
        <w:autoSpaceDN w:val="0"/>
        <w:adjustRightInd w:val="0"/>
        <w:spacing w:after="0" w:line="240" w:lineRule="auto"/>
        <w:ind w:left="1440" w:hanging="720"/>
        <w:jc w:val="both"/>
        <w:rPr>
          <w:rFonts w:ascii="Times New Roman" w:hAnsi="Times New Roman" w:cs="Times New Roman"/>
          <w:color w:val="000000"/>
          <w:lang w:val="en-US"/>
        </w:rPr>
      </w:pPr>
      <w:r w:rsidRPr="00CD5B62">
        <w:rPr>
          <w:rFonts w:ascii="Times New Roman" w:hAnsi="Times New Roman" w:cs="Times New Roman"/>
          <w:color w:val="000000"/>
          <w:lang w:val="en-US"/>
        </w:rPr>
        <w:t>(2)</w:t>
      </w:r>
      <w:r w:rsidRPr="00CD5B62">
        <w:rPr>
          <w:rFonts w:ascii="Times New Roman" w:hAnsi="Times New Roman" w:cs="Times New Roman"/>
          <w:color w:val="000000"/>
          <w:lang w:val="en-US"/>
        </w:rPr>
        <w:tab/>
        <w:t>Subject to any other law, no person other than a registered legal practitioner who is in possession of a valid practising certificate issued to him shall—</w:t>
      </w:r>
    </w:p>
    <w:p w:rsidR="00B37D0E" w:rsidRPr="00CD5B62" w:rsidRDefault="00B37D0E" w:rsidP="002949B7">
      <w:pPr>
        <w:autoSpaceDE w:val="0"/>
        <w:autoSpaceDN w:val="0"/>
        <w:adjustRightInd w:val="0"/>
        <w:spacing w:after="0" w:line="240" w:lineRule="auto"/>
        <w:ind w:left="2160" w:hanging="720"/>
        <w:jc w:val="both"/>
        <w:rPr>
          <w:rFonts w:ascii="Times New Roman" w:hAnsi="Times New Roman" w:cs="Times New Roman"/>
          <w:color w:val="000000"/>
          <w:lang w:val="en-US"/>
        </w:rPr>
      </w:pPr>
      <w:r w:rsidRPr="00CD5B62">
        <w:rPr>
          <w:rFonts w:ascii="Times New Roman" w:hAnsi="Times New Roman" w:cs="Times New Roman"/>
          <w:color w:val="000000"/>
          <w:lang w:val="en-US"/>
        </w:rPr>
        <w:t>(</w:t>
      </w:r>
      <w:r w:rsidRPr="00CD5B62">
        <w:rPr>
          <w:rFonts w:ascii="Times New Roman" w:hAnsi="Times New Roman" w:cs="Times New Roman"/>
          <w:i/>
          <w:iCs/>
          <w:color w:val="000000"/>
          <w:lang w:val="en-US"/>
        </w:rPr>
        <w:t>a</w:t>
      </w:r>
      <w:r w:rsidRPr="00CD5B62">
        <w:rPr>
          <w:rFonts w:ascii="Times New Roman" w:hAnsi="Times New Roman" w:cs="Times New Roman"/>
          <w:color w:val="000000"/>
          <w:lang w:val="en-US"/>
        </w:rPr>
        <w:t>)</w:t>
      </w:r>
      <w:r w:rsidR="002A0C75" w:rsidRPr="00CD5B62">
        <w:rPr>
          <w:rFonts w:ascii="Times New Roman" w:hAnsi="Times New Roman" w:cs="Times New Roman"/>
          <w:color w:val="000000"/>
          <w:lang w:val="en-US"/>
        </w:rPr>
        <w:tab/>
      </w:r>
      <w:r w:rsidRPr="00CD5B62">
        <w:rPr>
          <w:rFonts w:ascii="Times New Roman" w:hAnsi="Times New Roman" w:cs="Times New Roman"/>
          <w:color w:val="000000"/>
          <w:lang w:val="en-US"/>
        </w:rPr>
        <w:t>sue out any summons or process or commence, carry on or defend any action, suit or other proceeding in</w:t>
      </w:r>
      <w:r w:rsidR="002A0C75" w:rsidRPr="00CD5B62">
        <w:rPr>
          <w:rFonts w:ascii="Times New Roman" w:hAnsi="Times New Roman" w:cs="Times New Roman"/>
          <w:color w:val="000000"/>
          <w:lang w:val="en-US"/>
        </w:rPr>
        <w:t xml:space="preserve"> </w:t>
      </w:r>
      <w:r w:rsidRPr="00CD5B62">
        <w:rPr>
          <w:rFonts w:ascii="Times New Roman" w:hAnsi="Times New Roman" w:cs="Times New Roman"/>
          <w:color w:val="000000"/>
          <w:lang w:val="en-US"/>
        </w:rPr>
        <w:t>any court of civil or criminal jurisdiction in the name of any other person; or</w:t>
      </w:r>
    </w:p>
    <w:p w:rsidR="00B37D0E" w:rsidRPr="00CD5B62" w:rsidRDefault="00B37D0E" w:rsidP="002949B7">
      <w:pPr>
        <w:autoSpaceDE w:val="0"/>
        <w:autoSpaceDN w:val="0"/>
        <w:adjustRightInd w:val="0"/>
        <w:spacing w:after="0" w:line="240" w:lineRule="auto"/>
        <w:ind w:left="2160" w:hanging="720"/>
        <w:jc w:val="both"/>
        <w:rPr>
          <w:rFonts w:ascii="Times New Roman" w:hAnsi="Times New Roman" w:cs="Times New Roman"/>
          <w:color w:val="000000"/>
          <w:lang w:val="en-US"/>
        </w:rPr>
      </w:pPr>
      <w:r w:rsidRPr="00CD5B62">
        <w:rPr>
          <w:rFonts w:ascii="Times New Roman" w:hAnsi="Times New Roman" w:cs="Times New Roman"/>
          <w:color w:val="000000"/>
          <w:lang w:val="en-US"/>
        </w:rPr>
        <w:t>(</w:t>
      </w:r>
      <w:r w:rsidRPr="00CD5B62">
        <w:rPr>
          <w:rFonts w:ascii="Times New Roman" w:hAnsi="Times New Roman" w:cs="Times New Roman"/>
          <w:i/>
          <w:iCs/>
          <w:color w:val="000000"/>
          <w:lang w:val="en-US"/>
        </w:rPr>
        <w:t>b</w:t>
      </w:r>
      <w:r w:rsidR="002A0C75" w:rsidRPr="00CD5B62">
        <w:rPr>
          <w:rFonts w:ascii="Times New Roman" w:hAnsi="Times New Roman" w:cs="Times New Roman"/>
          <w:color w:val="000000"/>
          <w:lang w:val="en-US"/>
        </w:rPr>
        <w:t>)</w:t>
      </w:r>
      <w:r w:rsidR="002A0C75" w:rsidRPr="00CD5B62">
        <w:rPr>
          <w:rFonts w:ascii="Times New Roman" w:hAnsi="Times New Roman" w:cs="Times New Roman"/>
          <w:color w:val="000000"/>
          <w:lang w:val="en-US"/>
        </w:rPr>
        <w:tab/>
      </w:r>
      <w:r w:rsidRPr="00CD5B62">
        <w:rPr>
          <w:rFonts w:ascii="Times New Roman" w:hAnsi="Times New Roman" w:cs="Times New Roman"/>
          <w:color w:val="000000"/>
          <w:lang w:val="en-US"/>
        </w:rPr>
        <w:t>for or in expectation of any fee, commission, gain or reward in any way instruct</w:t>
      </w:r>
      <w:r w:rsidR="00AA0D17" w:rsidRPr="00CD5B62">
        <w:rPr>
          <w:rFonts w:ascii="Times New Roman" w:hAnsi="Times New Roman" w:cs="Times New Roman"/>
          <w:color w:val="000000"/>
          <w:lang w:val="en-US"/>
        </w:rPr>
        <w:t xml:space="preserve"> </w:t>
      </w:r>
      <w:r w:rsidRPr="00CD5B62">
        <w:rPr>
          <w:rFonts w:ascii="Times New Roman" w:hAnsi="Times New Roman" w:cs="Times New Roman"/>
          <w:color w:val="000000"/>
          <w:lang w:val="en-US"/>
        </w:rPr>
        <w:t>or assist any other</w:t>
      </w:r>
      <w:r w:rsidR="002A0C75" w:rsidRPr="00CD5B62">
        <w:rPr>
          <w:rFonts w:ascii="Times New Roman" w:hAnsi="Times New Roman" w:cs="Times New Roman"/>
          <w:color w:val="000000"/>
          <w:lang w:val="en-US"/>
        </w:rPr>
        <w:t xml:space="preserve"> </w:t>
      </w:r>
      <w:r w:rsidRPr="00CD5B62">
        <w:rPr>
          <w:rFonts w:ascii="Times New Roman" w:hAnsi="Times New Roman" w:cs="Times New Roman"/>
          <w:color w:val="000000"/>
          <w:lang w:val="en-US"/>
        </w:rPr>
        <w:t>person to sue out or threaten to sue out any summons or process or to commence, carry on or defend any</w:t>
      </w:r>
      <w:r w:rsidR="002A0C75" w:rsidRPr="00CD5B62">
        <w:rPr>
          <w:rFonts w:ascii="Times New Roman" w:hAnsi="Times New Roman" w:cs="Times New Roman"/>
          <w:color w:val="000000"/>
          <w:lang w:val="en-US"/>
        </w:rPr>
        <w:t xml:space="preserve"> </w:t>
      </w:r>
      <w:r w:rsidRPr="00CD5B62">
        <w:rPr>
          <w:rFonts w:ascii="Times New Roman" w:hAnsi="Times New Roman" w:cs="Times New Roman"/>
          <w:color w:val="000000"/>
          <w:lang w:val="en-US"/>
        </w:rPr>
        <w:t>action, suit or other proceeding in any court of civil or criminal jurisdiction; or</w:t>
      </w:r>
    </w:p>
    <w:p w:rsidR="00C54967" w:rsidRPr="00CD5B62" w:rsidRDefault="00B37D0E" w:rsidP="002949B7">
      <w:pPr>
        <w:autoSpaceDE w:val="0"/>
        <w:autoSpaceDN w:val="0"/>
        <w:adjustRightInd w:val="0"/>
        <w:spacing w:after="0" w:line="240" w:lineRule="auto"/>
        <w:ind w:left="2160" w:hanging="720"/>
        <w:jc w:val="both"/>
        <w:rPr>
          <w:rFonts w:ascii="Times New Roman" w:hAnsi="Times New Roman" w:cs="Times New Roman"/>
        </w:rPr>
      </w:pPr>
      <w:r w:rsidRPr="00CD5B62">
        <w:rPr>
          <w:rFonts w:ascii="Times New Roman" w:hAnsi="Times New Roman" w:cs="Times New Roman"/>
          <w:color w:val="000000"/>
          <w:lang w:val="en-US"/>
        </w:rPr>
        <w:t>(</w:t>
      </w:r>
      <w:r w:rsidRPr="00CD5B62">
        <w:rPr>
          <w:rFonts w:ascii="Times New Roman" w:hAnsi="Times New Roman" w:cs="Times New Roman"/>
          <w:i/>
          <w:iCs/>
          <w:color w:val="000000"/>
          <w:lang w:val="en-US"/>
        </w:rPr>
        <w:t>c</w:t>
      </w:r>
      <w:r w:rsidR="002A0C75" w:rsidRPr="00CD5B62">
        <w:rPr>
          <w:rFonts w:ascii="Times New Roman" w:hAnsi="Times New Roman" w:cs="Times New Roman"/>
          <w:color w:val="000000"/>
          <w:lang w:val="en-US"/>
        </w:rPr>
        <w:t>)</w:t>
      </w:r>
      <w:r w:rsidR="002A0C75" w:rsidRPr="00CD5B62">
        <w:rPr>
          <w:rFonts w:ascii="Times New Roman" w:hAnsi="Times New Roman" w:cs="Times New Roman"/>
          <w:color w:val="000000"/>
          <w:lang w:val="en-US"/>
        </w:rPr>
        <w:tab/>
      </w:r>
      <w:r w:rsidRPr="00CD5B62">
        <w:rPr>
          <w:rFonts w:ascii="Times New Roman" w:hAnsi="Times New Roman" w:cs="Times New Roman"/>
          <w:color w:val="000000"/>
          <w:lang w:val="en-US"/>
        </w:rPr>
        <w:t>appear, plead or act in the capacity of a legal practitioner for or on behalf of any other person in any</w:t>
      </w:r>
      <w:r w:rsidR="002A0C75" w:rsidRPr="00CD5B62">
        <w:rPr>
          <w:rFonts w:ascii="Times New Roman" w:hAnsi="Times New Roman" w:cs="Times New Roman"/>
          <w:color w:val="000000"/>
          <w:lang w:val="en-US"/>
        </w:rPr>
        <w:t xml:space="preserve"> </w:t>
      </w:r>
      <w:r w:rsidRPr="00CD5B62">
        <w:rPr>
          <w:rFonts w:ascii="Times New Roman" w:hAnsi="Times New Roman" w:cs="Times New Roman"/>
          <w:color w:val="000000"/>
          <w:lang w:val="en-US"/>
        </w:rPr>
        <w:t>action, suit or other proceeding in any court of civil or criminal jurisdiction:</w:t>
      </w:r>
      <w:r w:rsidR="00C54967" w:rsidRPr="00CD5B62">
        <w:rPr>
          <w:rFonts w:ascii="Times New Roman" w:hAnsi="Times New Roman" w:cs="Times New Roman"/>
        </w:rPr>
        <w:t xml:space="preserve">” </w:t>
      </w:r>
    </w:p>
    <w:p w:rsidR="00925A5A" w:rsidRDefault="00925A5A" w:rsidP="002949B7">
      <w:pPr>
        <w:spacing w:after="0" w:line="240" w:lineRule="auto"/>
        <w:ind w:firstLine="720"/>
        <w:jc w:val="both"/>
        <w:rPr>
          <w:rFonts w:ascii="Times New Roman" w:hAnsi="Times New Roman" w:cs="Times New Roman"/>
          <w:sz w:val="24"/>
          <w:szCs w:val="24"/>
        </w:rPr>
      </w:pPr>
    </w:p>
    <w:p w:rsidR="00C54967" w:rsidRPr="00AE708F" w:rsidRDefault="00C54967" w:rsidP="00125580">
      <w:pPr>
        <w:spacing w:after="0" w:line="360" w:lineRule="auto"/>
        <w:ind w:firstLine="720"/>
        <w:jc w:val="both"/>
        <w:rPr>
          <w:rFonts w:ascii="Times New Roman" w:hAnsi="Times New Roman" w:cs="Times New Roman"/>
          <w:sz w:val="24"/>
          <w:szCs w:val="24"/>
        </w:rPr>
      </w:pPr>
      <w:r w:rsidRPr="00AE708F">
        <w:rPr>
          <w:rFonts w:ascii="Times New Roman" w:hAnsi="Times New Roman" w:cs="Times New Roman"/>
          <w:sz w:val="24"/>
          <w:szCs w:val="24"/>
        </w:rPr>
        <w:t xml:space="preserve">Moreover, S 28 (1) (a) of the same Act </w:t>
      </w:r>
      <w:r>
        <w:rPr>
          <w:rFonts w:ascii="Times New Roman" w:hAnsi="Times New Roman" w:cs="Times New Roman"/>
          <w:sz w:val="24"/>
          <w:szCs w:val="24"/>
        </w:rPr>
        <w:t>empowers the T</w:t>
      </w:r>
      <w:r w:rsidRPr="00AE708F">
        <w:rPr>
          <w:rFonts w:ascii="Times New Roman" w:hAnsi="Times New Roman" w:cs="Times New Roman"/>
          <w:sz w:val="24"/>
          <w:szCs w:val="24"/>
        </w:rPr>
        <w:t>ribunal to determine acts of unprofessional conduct committed bef</w:t>
      </w:r>
      <w:r>
        <w:rPr>
          <w:rFonts w:ascii="Times New Roman" w:hAnsi="Times New Roman" w:cs="Times New Roman"/>
          <w:sz w:val="24"/>
          <w:szCs w:val="24"/>
        </w:rPr>
        <w:t>ore or after registration. The T</w:t>
      </w:r>
      <w:r w:rsidRPr="00AE708F">
        <w:rPr>
          <w:rFonts w:ascii="Times New Roman" w:hAnsi="Times New Roman" w:cs="Times New Roman"/>
          <w:sz w:val="24"/>
          <w:szCs w:val="24"/>
        </w:rPr>
        <w:t xml:space="preserve">ribunal </w:t>
      </w:r>
      <w:r>
        <w:rPr>
          <w:rFonts w:ascii="Times New Roman" w:hAnsi="Times New Roman" w:cs="Times New Roman"/>
          <w:sz w:val="24"/>
          <w:szCs w:val="24"/>
        </w:rPr>
        <w:t xml:space="preserve">therefore </w:t>
      </w:r>
      <w:r w:rsidRPr="00AE708F">
        <w:rPr>
          <w:rFonts w:ascii="Times New Roman" w:hAnsi="Times New Roman" w:cs="Times New Roman"/>
          <w:sz w:val="24"/>
          <w:szCs w:val="24"/>
        </w:rPr>
        <w:t>has jurisdiction to hear this matter and accordingly make a determination.</w:t>
      </w:r>
    </w:p>
    <w:p w:rsidR="001506E0" w:rsidRPr="0020175B" w:rsidRDefault="00CA7E13" w:rsidP="001255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two issues for </w:t>
      </w:r>
      <w:r w:rsidR="00B37D0E">
        <w:rPr>
          <w:rFonts w:ascii="Times New Roman" w:hAnsi="Times New Roman" w:cs="Times New Roman"/>
          <w:sz w:val="24"/>
          <w:szCs w:val="24"/>
        </w:rPr>
        <w:t>determination</w:t>
      </w:r>
      <w:r w:rsidR="00343CCA">
        <w:rPr>
          <w:rFonts w:ascii="Times New Roman" w:hAnsi="Times New Roman" w:cs="Times New Roman"/>
          <w:sz w:val="24"/>
          <w:szCs w:val="24"/>
        </w:rPr>
        <w:t xml:space="preserve"> by the Tribunal</w:t>
      </w:r>
      <w:r>
        <w:rPr>
          <w:rFonts w:ascii="Times New Roman" w:hAnsi="Times New Roman" w:cs="Times New Roman"/>
          <w:sz w:val="24"/>
          <w:szCs w:val="24"/>
        </w:rPr>
        <w:t xml:space="preserve">. </w:t>
      </w:r>
      <w:r w:rsidR="001506E0" w:rsidRPr="0020175B">
        <w:rPr>
          <w:rFonts w:ascii="Times New Roman" w:hAnsi="Times New Roman" w:cs="Times New Roman"/>
          <w:sz w:val="24"/>
          <w:szCs w:val="24"/>
        </w:rPr>
        <w:t xml:space="preserve">The first issue </w:t>
      </w:r>
      <w:r w:rsidR="009C1B8C">
        <w:rPr>
          <w:rFonts w:ascii="Times New Roman" w:hAnsi="Times New Roman" w:cs="Times New Roman"/>
          <w:sz w:val="24"/>
          <w:szCs w:val="24"/>
        </w:rPr>
        <w:t xml:space="preserve">is </w:t>
      </w:r>
      <w:r w:rsidR="001506E0" w:rsidRPr="0020175B">
        <w:rPr>
          <w:rFonts w:ascii="Times New Roman" w:hAnsi="Times New Roman" w:cs="Times New Roman"/>
          <w:sz w:val="24"/>
          <w:szCs w:val="24"/>
        </w:rPr>
        <w:t xml:space="preserve">whether the respondent rendered legal services to Mr Bonnar. An answer in the affirmative would </w:t>
      </w:r>
      <w:r w:rsidR="007B6185">
        <w:rPr>
          <w:rFonts w:ascii="Times New Roman" w:hAnsi="Times New Roman" w:cs="Times New Roman"/>
          <w:sz w:val="24"/>
          <w:szCs w:val="24"/>
        </w:rPr>
        <w:t>lead to</w:t>
      </w:r>
      <w:r w:rsidR="001506E0" w:rsidRPr="0020175B">
        <w:rPr>
          <w:rFonts w:ascii="Times New Roman" w:hAnsi="Times New Roman" w:cs="Times New Roman"/>
          <w:sz w:val="24"/>
          <w:szCs w:val="24"/>
        </w:rPr>
        <w:t xml:space="preserve"> the </w:t>
      </w:r>
      <w:r>
        <w:rPr>
          <w:rFonts w:ascii="Times New Roman" w:hAnsi="Times New Roman" w:cs="Times New Roman"/>
          <w:sz w:val="24"/>
          <w:szCs w:val="24"/>
        </w:rPr>
        <w:t xml:space="preserve">second issue, </w:t>
      </w:r>
      <w:r w:rsidR="001506E0" w:rsidRPr="0020175B">
        <w:rPr>
          <w:rFonts w:ascii="Times New Roman" w:hAnsi="Times New Roman" w:cs="Times New Roman"/>
          <w:sz w:val="24"/>
          <w:szCs w:val="24"/>
        </w:rPr>
        <w:t>whether or not he account</w:t>
      </w:r>
      <w:r>
        <w:rPr>
          <w:rFonts w:ascii="Times New Roman" w:hAnsi="Times New Roman" w:cs="Times New Roman"/>
          <w:sz w:val="24"/>
          <w:szCs w:val="24"/>
        </w:rPr>
        <w:t>ed</w:t>
      </w:r>
      <w:r w:rsidR="001506E0" w:rsidRPr="0020175B">
        <w:rPr>
          <w:rFonts w:ascii="Times New Roman" w:hAnsi="Times New Roman" w:cs="Times New Roman"/>
          <w:sz w:val="24"/>
          <w:szCs w:val="24"/>
        </w:rPr>
        <w:t xml:space="preserve"> to client.</w:t>
      </w:r>
    </w:p>
    <w:p w:rsidR="00CA16F6" w:rsidRDefault="005916BE" w:rsidP="00CA16F6">
      <w:pPr>
        <w:spacing w:after="0" w:line="360" w:lineRule="auto"/>
        <w:jc w:val="both"/>
        <w:rPr>
          <w:rFonts w:ascii="Times New Roman" w:hAnsi="Times New Roman" w:cs="Times New Roman"/>
          <w:b/>
          <w:sz w:val="24"/>
          <w:szCs w:val="24"/>
        </w:rPr>
      </w:pPr>
      <w:r w:rsidRPr="0020175B">
        <w:rPr>
          <w:rFonts w:ascii="Times New Roman" w:hAnsi="Times New Roman" w:cs="Times New Roman"/>
          <w:b/>
          <w:sz w:val="24"/>
          <w:szCs w:val="24"/>
        </w:rPr>
        <w:t>Wh</w:t>
      </w:r>
      <w:r w:rsidR="009A7BC1">
        <w:rPr>
          <w:rFonts w:ascii="Times New Roman" w:hAnsi="Times New Roman" w:cs="Times New Roman"/>
          <w:b/>
          <w:sz w:val="24"/>
          <w:szCs w:val="24"/>
        </w:rPr>
        <w:t>ether or not the responde</w:t>
      </w:r>
      <w:r w:rsidR="007B6185">
        <w:rPr>
          <w:rFonts w:ascii="Times New Roman" w:hAnsi="Times New Roman" w:cs="Times New Roman"/>
          <w:b/>
          <w:sz w:val="24"/>
          <w:szCs w:val="24"/>
        </w:rPr>
        <w:t>nt</w:t>
      </w:r>
      <w:r w:rsidR="009A7BC1">
        <w:rPr>
          <w:rFonts w:ascii="Times New Roman" w:hAnsi="Times New Roman" w:cs="Times New Roman"/>
          <w:b/>
          <w:sz w:val="24"/>
          <w:szCs w:val="24"/>
        </w:rPr>
        <w:t xml:space="preserve"> p</w:t>
      </w:r>
      <w:r w:rsidR="000A25E9">
        <w:rPr>
          <w:rFonts w:ascii="Times New Roman" w:hAnsi="Times New Roman" w:cs="Times New Roman"/>
          <w:b/>
          <w:sz w:val="24"/>
          <w:szCs w:val="24"/>
        </w:rPr>
        <w:t>rac</w:t>
      </w:r>
      <w:r w:rsidR="00A403ED">
        <w:rPr>
          <w:rFonts w:ascii="Times New Roman" w:hAnsi="Times New Roman" w:cs="Times New Roman"/>
          <w:b/>
          <w:sz w:val="24"/>
          <w:szCs w:val="24"/>
        </w:rPr>
        <w:t>t</w:t>
      </w:r>
      <w:r w:rsidR="00E177F0">
        <w:rPr>
          <w:rFonts w:ascii="Times New Roman" w:hAnsi="Times New Roman" w:cs="Times New Roman"/>
          <w:b/>
          <w:sz w:val="24"/>
          <w:szCs w:val="24"/>
        </w:rPr>
        <w:t>is</w:t>
      </w:r>
      <w:r w:rsidRPr="0020175B">
        <w:rPr>
          <w:rFonts w:ascii="Times New Roman" w:hAnsi="Times New Roman" w:cs="Times New Roman"/>
          <w:b/>
          <w:sz w:val="24"/>
          <w:szCs w:val="24"/>
        </w:rPr>
        <w:t xml:space="preserve">ed </w:t>
      </w:r>
      <w:r w:rsidR="009A7BC1">
        <w:rPr>
          <w:rFonts w:ascii="Times New Roman" w:hAnsi="Times New Roman" w:cs="Times New Roman"/>
          <w:b/>
          <w:sz w:val="24"/>
          <w:szCs w:val="24"/>
        </w:rPr>
        <w:t>law without a p</w:t>
      </w:r>
      <w:r w:rsidR="0081298D">
        <w:rPr>
          <w:rFonts w:ascii="Times New Roman" w:hAnsi="Times New Roman" w:cs="Times New Roman"/>
          <w:b/>
          <w:sz w:val="24"/>
          <w:szCs w:val="24"/>
        </w:rPr>
        <w:t>ractis</w:t>
      </w:r>
      <w:r w:rsidRPr="0020175B">
        <w:rPr>
          <w:rFonts w:ascii="Times New Roman" w:hAnsi="Times New Roman" w:cs="Times New Roman"/>
          <w:b/>
          <w:sz w:val="24"/>
          <w:szCs w:val="24"/>
        </w:rPr>
        <w:t>i</w:t>
      </w:r>
      <w:r w:rsidR="009A7BC1">
        <w:rPr>
          <w:rFonts w:ascii="Times New Roman" w:hAnsi="Times New Roman" w:cs="Times New Roman"/>
          <w:b/>
          <w:sz w:val="24"/>
          <w:szCs w:val="24"/>
        </w:rPr>
        <w:t>ng c</w:t>
      </w:r>
      <w:r w:rsidRPr="0020175B">
        <w:rPr>
          <w:rFonts w:ascii="Times New Roman" w:hAnsi="Times New Roman" w:cs="Times New Roman"/>
          <w:b/>
          <w:sz w:val="24"/>
          <w:szCs w:val="24"/>
        </w:rPr>
        <w:t>ertificate</w:t>
      </w:r>
    </w:p>
    <w:p w:rsidR="00A657AE" w:rsidRPr="00CA16F6" w:rsidRDefault="000A25E9" w:rsidP="002949B7">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In </w:t>
      </w:r>
      <w:r w:rsidR="00885859">
        <w:rPr>
          <w:rFonts w:ascii="Times New Roman" w:hAnsi="Times New Roman" w:cs="Times New Roman"/>
          <w:sz w:val="24"/>
          <w:szCs w:val="24"/>
        </w:rPr>
        <w:t>addition to being admitted as a legal practitioner, notary public and or conveyance</w:t>
      </w:r>
      <w:r w:rsidR="00437F5A">
        <w:rPr>
          <w:rFonts w:ascii="Times New Roman" w:hAnsi="Times New Roman" w:cs="Times New Roman"/>
          <w:sz w:val="24"/>
          <w:szCs w:val="24"/>
        </w:rPr>
        <w:t>r</w:t>
      </w:r>
      <w:r w:rsidR="00885859">
        <w:rPr>
          <w:rFonts w:ascii="Times New Roman" w:hAnsi="Times New Roman" w:cs="Times New Roman"/>
          <w:sz w:val="24"/>
          <w:szCs w:val="24"/>
        </w:rPr>
        <w:t xml:space="preserve">, a registered legal practitioner must, </w:t>
      </w:r>
      <w:r w:rsidR="007B6185">
        <w:rPr>
          <w:rFonts w:ascii="Times New Roman" w:hAnsi="Times New Roman" w:cs="Times New Roman"/>
          <w:sz w:val="24"/>
          <w:szCs w:val="24"/>
        </w:rPr>
        <w:t xml:space="preserve">in </w:t>
      </w:r>
      <w:r>
        <w:rPr>
          <w:rFonts w:ascii="Times New Roman" w:hAnsi="Times New Roman" w:cs="Times New Roman"/>
          <w:sz w:val="24"/>
          <w:szCs w:val="24"/>
        </w:rPr>
        <w:t xml:space="preserve">terms of s 12 of the Act, </w:t>
      </w:r>
      <w:r w:rsidR="00885859">
        <w:rPr>
          <w:rFonts w:ascii="Times New Roman" w:hAnsi="Times New Roman" w:cs="Times New Roman"/>
          <w:sz w:val="24"/>
          <w:szCs w:val="24"/>
        </w:rPr>
        <w:t xml:space="preserve">be a holder of a </w:t>
      </w:r>
      <w:r w:rsidR="00E177F0">
        <w:rPr>
          <w:rFonts w:ascii="Times New Roman" w:hAnsi="Times New Roman" w:cs="Times New Roman"/>
          <w:sz w:val="24"/>
          <w:szCs w:val="24"/>
          <w:lang w:val="en-US"/>
        </w:rPr>
        <w:t>practising</w:t>
      </w:r>
      <w:r w:rsidR="00885859">
        <w:rPr>
          <w:rFonts w:ascii="Times New Roman" w:hAnsi="Times New Roman" w:cs="Times New Roman"/>
          <w:sz w:val="24"/>
          <w:szCs w:val="24"/>
          <w:lang w:val="en-US"/>
        </w:rPr>
        <w:t xml:space="preserve"> certificate</w:t>
      </w:r>
      <w:r>
        <w:rPr>
          <w:rFonts w:ascii="Times New Roman" w:hAnsi="Times New Roman" w:cs="Times New Roman"/>
          <w:sz w:val="24"/>
          <w:szCs w:val="24"/>
          <w:lang w:val="en-US"/>
        </w:rPr>
        <w:t xml:space="preserve">.  </w:t>
      </w:r>
      <w:r w:rsidR="00E177F0">
        <w:rPr>
          <w:rFonts w:ascii="Times New Roman" w:hAnsi="Times New Roman" w:cs="Times New Roman"/>
          <w:sz w:val="24"/>
          <w:szCs w:val="24"/>
          <w:lang w:val="en-US"/>
        </w:rPr>
        <w:t>Practising</w:t>
      </w:r>
      <w:r w:rsidR="00A76D2A">
        <w:rPr>
          <w:rFonts w:ascii="Times New Roman" w:hAnsi="Times New Roman" w:cs="Times New Roman"/>
          <w:sz w:val="24"/>
          <w:szCs w:val="24"/>
          <w:lang w:val="en-US"/>
        </w:rPr>
        <w:t xml:space="preserve"> as a legal practitioner includes holding out as a holder of such certificate. </w:t>
      </w:r>
      <w:r w:rsidR="00A657AE">
        <w:rPr>
          <w:rFonts w:ascii="Times New Roman" w:hAnsi="Times New Roman" w:cs="Times New Roman"/>
          <w:sz w:val="24"/>
          <w:szCs w:val="24"/>
        </w:rPr>
        <w:t xml:space="preserve">The applicant relied on the following documents as proof that the respondent </w:t>
      </w:r>
      <w:r w:rsidR="00E177F0">
        <w:rPr>
          <w:rFonts w:ascii="Times New Roman" w:hAnsi="Times New Roman" w:cs="Times New Roman"/>
          <w:sz w:val="24"/>
          <w:szCs w:val="24"/>
        </w:rPr>
        <w:t>practis</w:t>
      </w:r>
      <w:r>
        <w:rPr>
          <w:rFonts w:ascii="Times New Roman" w:hAnsi="Times New Roman" w:cs="Times New Roman"/>
          <w:sz w:val="24"/>
          <w:szCs w:val="24"/>
        </w:rPr>
        <w:t>ed contrary to s 12 of the Act</w:t>
      </w:r>
      <w:r w:rsidR="00A657AE">
        <w:rPr>
          <w:rFonts w:ascii="Times New Roman" w:hAnsi="Times New Roman" w:cs="Times New Roman"/>
          <w:sz w:val="24"/>
          <w:szCs w:val="24"/>
        </w:rPr>
        <w:t>.</w:t>
      </w:r>
    </w:p>
    <w:p w:rsidR="00A657AE" w:rsidRPr="00925A5A" w:rsidRDefault="00A657AE" w:rsidP="002949B7">
      <w:pPr>
        <w:pStyle w:val="ListParagraph"/>
        <w:numPr>
          <w:ilvl w:val="0"/>
          <w:numId w:val="4"/>
        </w:numPr>
        <w:spacing w:after="0" w:line="360" w:lineRule="auto"/>
        <w:ind w:hanging="720"/>
        <w:jc w:val="both"/>
        <w:rPr>
          <w:rFonts w:ascii="Times New Roman" w:hAnsi="Times New Roman" w:cs="Times New Roman"/>
          <w:b/>
          <w:sz w:val="24"/>
          <w:szCs w:val="24"/>
        </w:rPr>
      </w:pPr>
      <w:r w:rsidRPr="00925A5A">
        <w:rPr>
          <w:rFonts w:ascii="Times New Roman" w:hAnsi="Times New Roman" w:cs="Times New Roman"/>
          <w:b/>
          <w:sz w:val="24"/>
          <w:szCs w:val="24"/>
        </w:rPr>
        <w:t xml:space="preserve">Statement recorded by the police from Mr Kadzere. </w:t>
      </w:r>
    </w:p>
    <w:p w:rsidR="00FD41BA" w:rsidRPr="0020175B" w:rsidRDefault="00FD41BA" w:rsidP="002949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statement was recorded from </w:t>
      </w:r>
      <w:r w:rsidR="00A657AE">
        <w:rPr>
          <w:rFonts w:ascii="Times New Roman" w:hAnsi="Times New Roman" w:cs="Times New Roman"/>
          <w:sz w:val="24"/>
          <w:szCs w:val="24"/>
        </w:rPr>
        <w:t xml:space="preserve">Mr Kadzere </w:t>
      </w:r>
      <w:r>
        <w:rPr>
          <w:rFonts w:ascii="Times New Roman" w:hAnsi="Times New Roman" w:cs="Times New Roman"/>
          <w:sz w:val="24"/>
          <w:szCs w:val="24"/>
        </w:rPr>
        <w:t xml:space="preserve">by the police during investigations into allegations by Mr Bonnar that the respondent had </w:t>
      </w:r>
      <w:r w:rsidR="005E4362">
        <w:rPr>
          <w:rFonts w:ascii="Times New Roman" w:hAnsi="Times New Roman" w:cs="Times New Roman"/>
          <w:sz w:val="24"/>
          <w:szCs w:val="24"/>
        </w:rPr>
        <w:t>defrauded him of the motor vehicle</w:t>
      </w:r>
      <w:r>
        <w:rPr>
          <w:rFonts w:ascii="Times New Roman" w:hAnsi="Times New Roman" w:cs="Times New Roman"/>
          <w:sz w:val="24"/>
          <w:szCs w:val="24"/>
        </w:rPr>
        <w:t>. Mr Kadzere stated in paragraph 4 of the statement that s</w:t>
      </w:r>
      <w:r w:rsidRPr="0020175B">
        <w:rPr>
          <w:rFonts w:ascii="Times New Roman" w:hAnsi="Times New Roman" w:cs="Times New Roman"/>
          <w:sz w:val="24"/>
          <w:szCs w:val="24"/>
        </w:rPr>
        <w:t xml:space="preserve">ometime in August 2010 </w:t>
      </w:r>
      <w:r>
        <w:rPr>
          <w:rFonts w:ascii="Times New Roman" w:hAnsi="Times New Roman" w:cs="Times New Roman"/>
          <w:sz w:val="24"/>
          <w:szCs w:val="24"/>
        </w:rPr>
        <w:t>he</w:t>
      </w:r>
      <w:r w:rsidRPr="0020175B">
        <w:rPr>
          <w:rFonts w:ascii="Times New Roman" w:hAnsi="Times New Roman" w:cs="Times New Roman"/>
          <w:sz w:val="24"/>
          <w:szCs w:val="24"/>
        </w:rPr>
        <w:t xml:space="preserve"> was tasked to commission affidavits for Themba Mliswa at Harare Remand Prison by Mr Chinyama</w:t>
      </w:r>
      <w:r>
        <w:rPr>
          <w:rFonts w:ascii="Times New Roman" w:hAnsi="Times New Roman" w:cs="Times New Roman"/>
          <w:sz w:val="24"/>
          <w:szCs w:val="24"/>
        </w:rPr>
        <w:t>,</w:t>
      </w:r>
      <w:r w:rsidRPr="0020175B">
        <w:rPr>
          <w:rFonts w:ascii="Times New Roman" w:hAnsi="Times New Roman" w:cs="Times New Roman"/>
          <w:sz w:val="24"/>
          <w:szCs w:val="24"/>
        </w:rPr>
        <w:t xml:space="preserve"> his lawyer. </w:t>
      </w:r>
      <w:r>
        <w:rPr>
          <w:rFonts w:ascii="Times New Roman" w:hAnsi="Times New Roman" w:cs="Times New Roman"/>
          <w:sz w:val="24"/>
          <w:szCs w:val="24"/>
        </w:rPr>
        <w:t xml:space="preserve"> He </w:t>
      </w:r>
      <w:r w:rsidRPr="0020175B">
        <w:rPr>
          <w:rFonts w:ascii="Times New Roman" w:hAnsi="Times New Roman" w:cs="Times New Roman"/>
          <w:sz w:val="24"/>
          <w:szCs w:val="24"/>
        </w:rPr>
        <w:t xml:space="preserve">was accompanied </w:t>
      </w:r>
      <w:r>
        <w:rPr>
          <w:rFonts w:ascii="Times New Roman" w:hAnsi="Times New Roman" w:cs="Times New Roman"/>
          <w:sz w:val="24"/>
          <w:szCs w:val="24"/>
        </w:rPr>
        <w:t xml:space="preserve">to the Prison </w:t>
      </w:r>
      <w:r w:rsidRPr="0020175B">
        <w:rPr>
          <w:rFonts w:ascii="Times New Roman" w:hAnsi="Times New Roman" w:cs="Times New Roman"/>
          <w:sz w:val="24"/>
          <w:szCs w:val="24"/>
        </w:rPr>
        <w:t xml:space="preserve">by the </w:t>
      </w:r>
      <w:r>
        <w:rPr>
          <w:rFonts w:ascii="Times New Roman" w:hAnsi="Times New Roman" w:cs="Times New Roman"/>
          <w:sz w:val="24"/>
          <w:szCs w:val="24"/>
        </w:rPr>
        <w:t>respondent. The</w:t>
      </w:r>
      <w:r w:rsidRPr="0020175B">
        <w:rPr>
          <w:rFonts w:ascii="Times New Roman" w:hAnsi="Times New Roman" w:cs="Times New Roman"/>
          <w:sz w:val="24"/>
          <w:szCs w:val="24"/>
        </w:rPr>
        <w:t xml:space="preserve"> respondent</w:t>
      </w:r>
      <w:r>
        <w:rPr>
          <w:rFonts w:ascii="Times New Roman" w:hAnsi="Times New Roman" w:cs="Times New Roman"/>
          <w:sz w:val="24"/>
          <w:szCs w:val="24"/>
        </w:rPr>
        <w:t xml:space="preserve"> asked him to </w:t>
      </w:r>
      <w:r>
        <w:rPr>
          <w:rFonts w:ascii="Times New Roman" w:hAnsi="Times New Roman" w:cs="Times New Roman"/>
          <w:sz w:val="24"/>
          <w:szCs w:val="24"/>
        </w:rPr>
        <w:lastRenderedPageBreak/>
        <w:t xml:space="preserve">take instructions from Mr Bonnar. He explained that he could not personally take the instructions because </w:t>
      </w:r>
      <w:r w:rsidRPr="0020175B">
        <w:rPr>
          <w:rFonts w:ascii="Times New Roman" w:hAnsi="Times New Roman" w:cs="Times New Roman"/>
          <w:sz w:val="24"/>
          <w:szCs w:val="24"/>
        </w:rPr>
        <w:t xml:space="preserve">he had lost his </w:t>
      </w:r>
      <w:r w:rsidR="00E177F0">
        <w:rPr>
          <w:rFonts w:ascii="Times New Roman" w:hAnsi="Times New Roman" w:cs="Times New Roman"/>
          <w:sz w:val="24"/>
          <w:szCs w:val="24"/>
        </w:rPr>
        <w:t>practising</w:t>
      </w:r>
      <w:r w:rsidRPr="0020175B">
        <w:rPr>
          <w:rFonts w:ascii="Times New Roman" w:hAnsi="Times New Roman" w:cs="Times New Roman"/>
          <w:sz w:val="24"/>
          <w:szCs w:val="24"/>
        </w:rPr>
        <w:t xml:space="preserve"> certificate. </w:t>
      </w:r>
      <w:r>
        <w:rPr>
          <w:rFonts w:ascii="Times New Roman" w:hAnsi="Times New Roman" w:cs="Times New Roman"/>
          <w:sz w:val="24"/>
          <w:szCs w:val="24"/>
        </w:rPr>
        <w:t>Mr</w:t>
      </w:r>
      <w:r w:rsidRPr="0020175B">
        <w:rPr>
          <w:rFonts w:ascii="Times New Roman" w:hAnsi="Times New Roman" w:cs="Times New Roman"/>
          <w:sz w:val="24"/>
          <w:szCs w:val="24"/>
        </w:rPr>
        <w:t xml:space="preserve"> Bonnar</w:t>
      </w:r>
      <w:r>
        <w:rPr>
          <w:rFonts w:ascii="Times New Roman" w:hAnsi="Times New Roman" w:cs="Times New Roman"/>
          <w:sz w:val="24"/>
          <w:szCs w:val="24"/>
        </w:rPr>
        <w:t xml:space="preserve"> instructed Mr Kadzere to apply for bail for him</w:t>
      </w:r>
      <w:r w:rsidRPr="0020175B">
        <w:rPr>
          <w:rFonts w:ascii="Times New Roman" w:hAnsi="Times New Roman" w:cs="Times New Roman"/>
          <w:sz w:val="24"/>
          <w:szCs w:val="24"/>
        </w:rPr>
        <w:t xml:space="preserve">. </w:t>
      </w:r>
      <w:r>
        <w:rPr>
          <w:rFonts w:ascii="Times New Roman" w:hAnsi="Times New Roman" w:cs="Times New Roman"/>
          <w:sz w:val="24"/>
          <w:szCs w:val="24"/>
        </w:rPr>
        <w:t xml:space="preserve">He </w:t>
      </w:r>
      <w:r w:rsidRPr="0020175B">
        <w:rPr>
          <w:rFonts w:ascii="Times New Roman" w:hAnsi="Times New Roman" w:cs="Times New Roman"/>
          <w:sz w:val="24"/>
          <w:szCs w:val="24"/>
        </w:rPr>
        <w:t xml:space="preserve">advised </w:t>
      </w:r>
      <w:r w:rsidR="00CB2740">
        <w:rPr>
          <w:rFonts w:ascii="Times New Roman" w:hAnsi="Times New Roman" w:cs="Times New Roman"/>
          <w:sz w:val="24"/>
          <w:szCs w:val="24"/>
        </w:rPr>
        <w:t>the latter that</w:t>
      </w:r>
      <w:r w:rsidRPr="0020175B">
        <w:rPr>
          <w:rFonts w:ascii="Times New Roman" w:hAnsi="Times New Roman" w:cs="Times New Roman"/>
          <w:sz w:val="24"/>
          <w:szCs w:val="24"/>
        </w:rPr>
        <w:t xml:space="preserve"> he did not have money to cover legal fees</w:t>
      </w:r>
      <w:r w:rsidR="00CB2740">
        <w:rPr>
          <w:rFonts w:ascii="Times New Roman" w:hAnsi="Times New Roman" w:cs="Times New Roman"/>
          <w:sz w:val="24"/>
          <w:szCs w:val="24"/>
        </w:rPr>
        <w:t xml:space="preserve">. He however </w:t>
      </w:r>
      <w:r w:rsidRPr="0020175B">
        <w:rPr>
          <w:rFonts w:ascii="Times New Roman" w:hAnsi="Times New Roman" w:cs="Times New Roman"/>
          <w:sz w:val="24"/>
          <w:szCs w:val="24"/>
        </w:rPr>
        <w:t>was prepared to pled</w:t>
      </w:r>
      <w:r w:rsidR="00AA0D17">
        <w:rPr>
          <w:rFonts w:ascii="Times New Roman" w:hAnsi="Times New Roman" w:cs="Times New Roman"/>
          <w:sz w:val="24"/>
          <w:szCs w:val="24"/>
        </w:rPr>
        <w:t>ge his motor vehicle (a silver B</w:t>
      </w:r>
      <w:r w:rsidRPr="0020175B">
        <w:rPr>
          <w:rFonts w:ascii="Times New Roman" w:hAnsi="Times New Roman" w:cs="Times New Roman"/>
          <w:sz w:val="24"/>
          <w:szCs w:val="24"/>
        </w:rPr>
        <w:t xml:space="preserve">enz) as security. </w:t>
      </w:r>
      <w:r w:rsidR="00CB2740">
        <w:rPr>
          <w:rFonts w:ascii="Times New Roman" w:hAnsi="Times New Roman" w:cs="Times New Roman"/>
          <w:sz w:val="24"/>
          <w:szCs w:val="24"/>
        </w:rPr>
        <w:t xml:space="preserve">Mr Kadzere </w:t>
      </w:r>
      <w:r w:rsidRPr="0020175B">
        <w:rPr>
          <w:rFonts w:ascii="Times New Roman" w:hAnsi="Times New Roman" w:cs="Times New Roman"/>
          <w:sz w:val="24"/>
          <w:szCs w:val="24"/>
        </w:rPr>
        <w:t xml:space="preserve">prepared an affidavit to that effect pledging the vehicle to </w:t>
      </w:r>
      <w:r w:rsidR="00CB2740">
        <w:rPr>
          <w:rFonts w:ascii="Times New Roman" w:hAnsi="Times New Roman" w:cs="Times New Roman"/>
          <w:sz w:val="24"/>
          <w:szCs w:val="24"/>
        </w:rPr>
        <w:t>“</w:t>
      </w:r>
      <w:r w:rsidRPr="0020175B">
        <w:rPr>
          <w:rFonts w:ascii="Times New Roman" w:hAnsi="Times New Roman" w:cs="Times New Roman"/>
          <w:sz w:val="24"/>
          <w:szCs w:val="24"/>
        </w:rPr>
        <w:t>Mr Ray Tsvakwi of Mugugu &amp; Associates</w:t>
      </w:r>
      <w:r w:rsidR="00CB2740">
        <w:rPr>
          <w:rFonts w:ascii="Times New Roman" w:hAnsi="Times New Roman" w:cs="Times New Roman"/>
          <w:sz w:val="24"/>
          <w:szCs w:val="24"/>
        </w:rPr>
        <w:t>”</w:t>
      </w:r>
      <w:r w:rsidRPr="0020175B">
        <w:rPr>
          <w:rFonts w:ascii="Times New Roman" w:hAnsi="Times New Roman" w:cs="Times New Roman"/>
          <w:sz w:val="24"/>
          <w:szCs w:val="24"/>
        </w:rPr>
        <w:t xml:space="preserve">. </w:t>
      </w:r>
    </w:p>
    <w:p w:rsidR="00CB2740" w:rsidRDefault="00CB2740" w:rsidP="00CA16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in his counter-statement corroborated the averments by Mr Kadzere. He attested in paragraph 11 of the statement as follows:</w:t>
      </w:r>
    </w:p>
    <w:p w:rsidR="00515293" w:rsidRPr="00CD5B62" w:rsidRDefault="00CB2740" w:rsidP="002949B7">
      <w:pPr>
        <w:spacing w:after="0" w:line="240" w:lineRule="auto"/>
        <w:ind w:left="720"/>
        <w:jc w:val="both"/>
        <w:rPr>
          <w:rFonts w:ascii="Times New Roman" w:hAnsi="Times New Roman" w:cs="Times New Roman"/>
        </w:rPr>
      </w:pPr>
      <w:r w:rsidRPr="00CD5B62">
        <w:rPr>
          <w:rFonts w:ascii="Times New Roman" w:hAnsi="Times New Roman" w:cs="Times New Roman"/>
        </w:rPr>
        <w:t>“</w:t>
      </w:r>
      <w:r w:rsidR="002C376A" w:rsidRPr="00CD5B62">
        <w:rPr>
          <w:rFonts w:ascii="Times New Roman" w:hAnsi="Times New Roman" w:cs="Times New Roman"/>
        </w:rPr>
        <w:t xml:space="preserve">I admit that I </w:t>
      </w:r>
      <w:r w:rsidR="002C376A" w:rsidRPr="00CD5B62">
        <w:rPr>
          <w:rFonts w:ascii="Times New Roman" w:hAnsi="Times New Roman" w:cs="Times New Roman"/>
          <w:b/>
        </w:rPr>
        <w:t>instructed</w:t>
      </w:r>
      <w:r w:rsidR="002C376A" w:rsidRPr="00CD5B62">
        <w:rPr>
          <w:rFonts w:ascii="Times New Roman" w:hAnsi="Times New Roman" w:cs="Times New Roman"/>
        </w:rPr>
        <w:t xml:space="preserve"> Mr Kadzere to do bail application. I also admit that I organized the required title deeds for the complainant.</w:t>
      </w:r>
      <w:r w:rsidRPr="00CD5B62">
        <w:rPr>
          <w:rFonts w:ascii="Times New Roman" w:hAnsi="Times New Roman" w:cs="Times New Roman"/>
        </w:rPr>
        <w:t>”</w:t>
      </w:r>
      <w:r w:rsidR="00CA16F6" w:rsidRPr="00CD5B62">
        <w:rPr>
          <w:rFonts w:ascii="Times New Roman" w:hAnsi="Times New Roman" w:cs="Times New Roman"/>
        </w:rPr>
        <w:t xml:space="preserve"> (own emphasis)</w:t>
      </w:r>
    </w:p>
    <w:p w:rsidR="00CD5B62" w:rsidRDefault="00CD5B62" w:rsidP="00CA16F6">
      <w:pPr>
        <w:spacing w:after="0" w:line="360" w:lineRule="auto"/>
        <w:ind w:firstLine="720"/>
        <w:jc w:val="both"/>
        <w:rPr>
          <w:rFonts w:ascii="Times New Roman" w:hAnsi="Times New Roman" w:cs="Times New Roman"/>
          <w:sz w:val="24"/>
          <w:szCs w:val="24"/>
        </w:rPr>
      </w:pPr>
    </w:p>
    <w:p w:rsidR="00F93EAE" w:rsidRDefault="00CB2740" w:rsidP="00CA16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Madzoka strenuously attempted to explain that the use of the word “instructed” was intended to convey that the respondent requested Mr Kadzere to assist Mr Bonnar. </w:t>
      </w:r>
      <w:r w:rsidR="00F93EAE">
        <w:rPr>
          <w:rFonts w:ascii="Times New Roman" w:hAnsi="Times New Roman" w:cs="Times New Roman"/>
          <w:sz w:val="24"/>
          <w:szCs w:val="24"/>
        </w:rPr>
        <w:t xml:space="preserve">The respondent was at the time a self-actor </w:t>
      </w:r>
      <w:r w:rsidR="0081298D">
        <w:rPr>
          <w:rFonts w:ascii="Times New Roman" w:hAnsi="Times New Roman" w:cs="Times New Roman"/>
          <w:sz w:val="24"/>
          <w:szCs w:val="24"/>
        </w:rPr>
        <w:t xml:space="preserve">and </w:t>
      </w:r>
      <w:r w:rsidR="00F93EAE">
        <w:rPr>
          <w:rFonts w:ascii="Times New Roman" w:hAnsi="Times New Roman" w:cs="Times New Roman"/>
          <w:sz w:val="24"/>
          <w:szCs w:val="24"/>
        </w:rPr>
        <w:t>his choice of words was not proper. The</w:t>
      </w:r>
      <w:r w:rsidR="00F93EAE" w:rsidRPr="0020175B">
        <w:rPr>
          <w:rFonts w:ascii="Times New Roman" w:hAnsi="Times New Roman" w:cs="Times New Roman"/>
          <w:sz w:val="24"/>
          <w:szCs w:val="24"/>
        </w:rPr>
        <w:t xml:space="preserve"> level of attachment to the matter</w:t>
      </w:r>
      <w:r w:rsidR="00F93EAE">
        <w:rPr>
          <w:rFonts w:ascii="Times New Roman" w:hAnsi="Times New Roman" w:cs="Times New Roman"/>
          <w:sz w:val="24"/>
          <w:szCs w:val="24"/>
        </w:rPr>
        <w:t xml:space="preserve"> may have contributed to the use of the wrong word. However, t</w:t>
      </w:r>
      <w:r>
        <w:rPr>
          <w:rFonts w:ascii="Times New Roman" w:hAnsi="Times New Roman" w:cs="Times New Roman"/>
          <w:sz w:val="24"/>
          <w:szCs w:val="24"/>
        </w:rPr>
        <w:t xml:space="preserve">he same </w:t>
      </w:r>
      <w:r w:rsidR="00F93EAE">
        <w:rPr>
          <w:rFonts w:ascii="Times New Roman" w:hAnsi="Times New Roman" w:cs="Times New Roman"/>
          <w:sz w:val="24"/>
          <w:szCs w:val="24"/>
        </w:rPr>
        <w:t xml:space="preserve">word was used yet again in the respondent’s </w:t>
      </w:r>
      <w:r w:rsidR="005916BE" w:rsidRPr="0020175B">
        <w:rPr>
          <w:rFonts w:ascii="Times New Roman" w:hAnsi="Times New Roman" w:cs="Times New Roman"/>
          <w:sz w:val="24"/>
          <w:szCs w:val="24"/>
        </w:rPr>
        <w:t>s</w:t>
      </w:r>
      <w:r w:rsidR="00F93EAE">
        <w:rPr>
          <w:rFonts w:ascii="Times New Roman" w:hAnsi="Times New Roman" w:cs="Times New Roman"/>
          <w:sz w:val="24"/>
          <w:szCs w:val="24"/>
        </w:rPr>
        <w:t xml:space="preserve">upplementary heads of arguments. The supplementary heads were prepared by counsel and </w:t>
      </w:r>
      <w:r w:rsidR="005916BE" w:rsidRPr="0020175B">
        <w:rPr>
          <w:rFonts w:ascii="Times New Roman" w:hAnsi="Times New Roman" w:cs="Times New Roman"/>
          <w:sz w:val="24"/>
          <w:szCs w:val="24"/>
        </w:rPr>
        <w:t>were filed on the 3</w:t>
      </w:r>
      <w:r w:rsidR="005916BE" w:rsidRPr="0020175B">
        <w:rPr>
          <w:rFonts w:ascii="Times New Roman" w:hAnsi="Times New Roman" w:cs="Times New Roman"/>
          <w:sz w:val="24"/>
          <w:szCs w:val="24"/>
          <w:vertAlign w:val="superscript"/>
        </w:rPr>
        <w:t xml:space="preserve">rd </w:t>
      </w:r>
      <w:r w:rsidR="005916BE" w:rsidRPr="0020175B">
        <w:rPr>
          <w:rFonts w:ascii="Times New Roman" w:hAnsi="Times New Roman" w:cs="Times New Roman"/>
          <w:sz w:val="24"/>
          <w:szCs w:val="24"/>
        </w:rPr>
        <w:t>of December 2018</w:t>
      </w:r>
      <w:r w:rsidR="00F93EAE">
        <w:rPr>
          <w:rFonts w:ascii="Times New Roman" w:hAnsi="Times New Roman" w:cs="Times New Roman"/>
          <w:sz w:val="24"/>
          <w:szCs w:val="24"/>
        </w:rPr>
        <w:t>.  The respondent was no longer a self-actor. Counsel had the proper frame of mind to use</w:t>
      </w:r>
      <w:r w:rsidR="00E37F54">
        <w:rPr>
          <w:rFonts w:ascii="Times New Roman" w:hAnsi="Times New Roman" w:cs="Times New Roman"/>
          <w:sz w:val="24"/>
          <w:szCs w:val="24"/>
        </w:rPr>
        <w:t xml:space="preserve"> what he considered to be the </w:t>
      </w:r>
      <w:r w:rsidR="00F93EAE">
        <w:rPr>
          <w:rFonts w:ascii="Times New Roman" w:hAnsi="Times New Roman" w:cs="Times New Roman"/>
          <w:sz w:val="24"/>
          <w:szCs w:val="24"/>
        </w:rPr>
        <w:t xml:space="preserve">appropriate word. He </w:t>
      </w:r>
      <w:r w:rsidR="00E37F54">
        <w:rPr>
          <w:rFonts w:ascii="Times New Roman" w:hAnsi="Times New Roman" w:cs="Times New Roman"/>
          <w:sz w:val="24"/>
          <w:szCs w:val="24"/>
        </w:rPr>
        <w:t>however continued to use the same allegedly inappropriate word</w:t>
      </w:r>
      <w:r w:rsidR="00F93EAE">
        <w:rPr>
          <w:rFonts w:ascii="Times New Roman" w:hAnsi="Times New Roman" w:cs="Times New Roman"/>
          <w:sz w:val="24"/>
          <w:szCs w:val="24"/>
        </w:rPr>
        <w:t xml:space="preserve">. </w:t>
      </w:r>
    </w:p>
    <w:p w:rsidR="00590410" w:rsidRPr="00590410" w:rsidRDefault="005E4362" w:rsidP="00CA16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Pledge by Mr Bonnar </w:t>
      </w:r>
      <w:r w:rsidR="00590410" w:rsidRPr="00590410">
        <w:rPr>
          <w:rFonts w:ascii="Times New Roman" w:hAnsi="Times New Roman" w:cs="Times New Roman"/>
          <w:b/>
          <w:sz w:val="24"/>
          <w:szCs w:val="24"/>
        </w:rPr>
        <w:t>of motor vehicle</w:t>
      </w:r>
      <w:r>
        <w:rPr>
          <w:rFonts w:ascii="Times New Roman" w:hAnsi="Times New Roman" w:cs="Times New Roman"/>
          <w:b/>
          <w:sz w:val="24"/>
          <w:szCs w:val="24"/>
        </w:rPr>
        <w:t xml:space="preserve"> as security for legal fees</w:t>
      </w:r>
    </w:p>
    <w:p w:rsidR="00590410" w:rsidRPr="0020175B" w:rsidRDefault="00590410" w:rsidP="00CA16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11 August 2011, </w:t>
      </w:r>
      <w:r w:rsidR="00AA0D17">
        <w:rPr>
          <w:rFonts w:ascii="Times New Roman" w:hAnsi="Times New Roman" w:cs="Times New Roman"/>
          <w:sz w:val="24"/>
          <w:szCs w:val="24"/>
        </w:rPr>
        <w:t>Mr</w:t>
      </w:r>
      <w:r w:rsidRPr="0020175B">
        <w:rPr>
          <w:rFonts w:ascii="Times New Roman" w:hAnsi="Times New Roman" w:cs="Times New Roman"/>
          <w:sz w:val="24"/>
          <w:szCs w:val="24"/>
        </w:rPr>
        <w:t xml:space="preserve"> Bonnar </w:t>
      </w:r>
      <w:r>
        <w:rPr>
          <w:rFonts w:ascii="Times New Roman" w:hAnsi="Times New Roman" w:cs="Times New Roman"/>
          <w:sz w:val="24"/>
          <w:szCs w:val="24"/>
        </w:rPr>
        <w:t>deposed to an a</w:t>
      </w:r>
      <w:r w:rsidRPr="0020175B">
        <w:rPr>
          <w:rFonts w:ascii="Times New Roman" w:hAnsi="Times New Roman" w:cs="Times New Roman"/>
          <w:sz w:val="24"/>
          <w:szCs w:val="24"/>
        </w:rPr>
        <w:t>ffidavit</w:t>
      </w:r>
      <w:r>
        <w:rPr>
          <w:rFonts w:ascii="Times New Roman" w:hAnsi="Times New Roman" w:cs="Times New Roman"/>
          <w:sz w:val="24"/>
          <w:szCs w:val="24"/>
        </w:rPr>
        <w:t xml:space="preserve"> in which he pledged his motor vehicle as security for legal costs. The affidavit was </w:t>
      </w:r>
      <w:r w:rsidRPr="0020175B">
        <w:rPr>
          <w:rFonts w:ascii="Times New Roman" w:hAnsi="Times New Roman" w:cs="Times New Roman"/>
          <w:sz w:val="24"/>
          <w:szCs w:val="24"/>
        </w:rPr>
        <w:t xml:space="preserve">commissioned by </w:t>
      </w:r>
      <w:r>
        <w:rPr>
          <w:rFonts w:ascii="Times New Roman" w:hAnsi="Times New Roman" w:cs="Times New Roman"/>
          <w:sz w:val="24"/>
          <w:szCs w:val="24"/>
        </w:rPr>
        <w:t>Mr</w:t>
      </w:r>
      <w:r w:rsidRPr="0020175B">
        <w:rPr>
          <w:rFonts w:ascii="Times New Roman" w:hAnsi="Times New Roman" w:cs="Times New Roman"/>
          <w:sz w:val="24"/>
          <w:szCs w:val="24"/>
        </w:rPr>
        <w:t xml:space="preserve"> Kadzere</w:t>
      </w:r>
      <w:r>
        <w:rPr>
          <w:rFonts w:ascii="Times New Roman" w:hAnsi="Times New Roman" w:cs="Times New Roman"/>
          <w:sz w:val="24"/>
          <w:szCs w:val="24"/>
        </w:rPr>
        <w:t>. It reads:</w:t>
      </w:r>
    </w:p>
    <w:p w:rsidR="00590410" w:rsidRPr="00CD5B62" w:rsidRDefault="00590410" w:rsidP="002949B7">
      <w:pPr>
        <w:spacing w:line="240" w:lineRule="auto"/>
        <w:ind w:left="720"/>
        <w:jc w:val="both"/>
        <w:rPr>
          <w:rFonts w:ascii="Times New Roman" w:hAnsi="Times New Roman" w:cs="Times New Roman"/>
        </w:rPr>
      </w:pPr>
      <w:r w:rsidRPr="00CD5B62">
        <w:rPr>
          <w:rFonts w:ascii="Times New Roman" w:hAnsi="Times New Roman" w:cs="Times New Roman"/>
        </w:rPr>
        <w:t xml:space="preserve">“I pledge my Mercedes Benze S280 (Silver) to Ray Tsvakwi of Mugugu &amp; Associates Legal Practitioners Harare as security for legal fees in the amount of US$13 000. (Thirteen thousand united states dollars)” </w:t>
      </w:r>
    </w:p>
    <w:p w:rsidR="00590410" w:rsidRDefault="005E4362" w:rsidP="002949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affidavit was deposed to eight days before Mr Bonnar’s release on bail. </w:t>
      </w:r>
      <w:r w:rsidR="00590410">
        <w:rPr>
          <w:rFonts w:ascii="Times New Roman" w:hAnsi="Times New Roman" w:cs="Times New Roman"/>
          <w:sz w:val="24"/>
          <w:szCs w:val="24"/>
        </w:rPr>
        <w:t xml:space="preserve">Three issues stand out from the </w:t>
      </w:r>
      <w:r w:rsidR="00590410" w:rsidRPr="0020175B">
        <w:rPr>
          <w:rFonts w:ascii="Times New Roman" w:hAnsi="Times New Roman" w:cs="Times New Roman"/>
          <w:sz w:val="24"/>
          <w:szCs w:val="24"/>
        </w:rPr>
        <w:t>affidavit</w:t>
      </w:r>
      <w:r w:rsidR="00590410">
        <w:rPr>
          <w:rFonts w:ascii="Times New Roman" w:hAnsi="Times New Roman" w:cs="Times New Roman"/>
          <w:sz w:val="24"/>
          <w:szCs w:val="24"/>
        </w:rPr>
        <w:t xml:space="preserve">. The first is that Mr Bonnar was pledging his vehicle to the respondent. </w:t>
      </w:r>
      <w:r w:rsidR="00390585">
        <w:rPr>
          <w:rFonts w:ascii="Times New Roman" w:hAnsi="Times New Roman" w:cs="Times New Roman"/>
          <w:sz w:val="24"/>
          <w:szCs w:val="24"/>
        </w:rPr>
        <w:t xml:space="preserve">This means that the beneficiary of the pledge was the respondent. The second issue is that the pledge was security for legal fees. The respondent would not have been entitled to legal fees if he had not held himself to be entitled to the fees. </w:t>
      </w:r>
      <w:r w:rsidR="00590410">
        <w:rPr>
          <w:rFonts w:ascii="Times New Roman" w:hAnsi="Times New Roman" w:cs="Times New Roman"/>
          <w:sz w:val="24"/>
          <w:szCs w:val="24"/>
        </w:rPr>
        <w:t>It is inconceivable that Mr Kadzere, having assisted Mr Bonnar</w:t>
      </w:r>
      <w:r w:rsidR="00390585">
        <w:rPr>
          <w:rFonts w:ascii="Times New Roman" w:hAnsi="Times New Roman" w:cs="Times New Roman"/>
          <w:sz w:val="24"/>
          <w:szCs w:val="24"/>
        </w:rPr>
        <w:t xml:space="preserve"> and not having been paid legal fees for his services, </w:t>
      </w:r>
      <w:r w:rsidR="00590410">
        <w:rPr>
          <w:rFonts w:ascii="Times New Roman" w:hAnsi="Times New Roman" w:cs="Times New Roman"/>
          <w:sz w:val="24"/>
          <w:szCs w:val="24"/>
        </w:rPr>
        <w:t xml:space="preserve">would </w:t>
      </w:r>
      <w:r w:rsidR="00390585">
        <w:rPr>
          <w:rFonts w:ascii="Times New Roman" w:hAnsi="Times New Roman" w:cs="Times New Roman"/>
          <w:sz w:val="24"/>
          <w:szCs w:val="24"/>
        </w:rPr>
        <w:t xml:space="preserve">commission an affidavit in which security for legal fees due to him would be pledged to the respondent. The only inescapable conclusion is that the legal fees were due to </w:t>
      </w:r>
      <w:r w:rsidR="00390585">
        <w:rPr>
          <w:rFonts w:ascii="Times New Roman" w:hAnsi="Times New Roman" w:cs="Times New Roman"/>
          <w:sz w:val="24"/>
          <w:szCs w:val="24"/>
        </w:rPr>
        <w:lastRenderedPageBreak/>
        <w:t xml:space="preserve">the respondent for the legal work Mr Kadzere had done on his behalf.  </w:t>
      </w:r>
      <w:r w:rsidR="00590410">
        <w:rPr>
          <w:rFonts w:ascii="Times New Roman" w:hAnsi="Times New Roman" w:cs="Times New Roman"/>
          <w:sz w:val="24"/>
          <w:szCs w:val="24"/>
        </w:rPr>
        <w:t xml:space="preserve"> The </w:t>
      </w:r>
      <w:r w:rsidR="00390585">
        <w:rPr>
          <w:rFonts w:ascii="Times New Roman" w:hAnsi="Times New Roman" w:cs="Times New Roman"/>
          <w:sz w:val="24"/>
          <w:szCs w:val="24"/>
        </w:rPr>
        <w:t>last issue is that</w:t>
      </w:r>
      <w:r w:rsidR="00667E9A">
        <w:rPr>
          <w:rFonts w:ascii="Times New Roman" w:hAnsi="Times New Roman" w:cs="Times New Roman"/>
          <w:sz w:val="24"/>
          <w:szCs w:val="24"/>
        </w:rPr>
        <w:t xml:space="preserve"> the amount due to the responde</w:t>
      </w:r>
      <w:r w:rsidR="007B6185">
        <w:rPr>
          <w:rFonts w:ascii="Times New Roman" w:hAnsi="Times New Roman" w:cs="Times New Roman"/>
          <w:sz w:val="24"/>
          <w:szCs w:val="24"/>
        </w:rPr>
        <w:t>nt was US$13 000 and not the US$</w:t>
      </w:r>
      <w:r w:rsidR="00667E9A">
        <w:rPr>
          <w:rFonts w:ascii="Times New Roman" w:hAnsi="Times New Roman" w:cs="Times New Roman"/>
          <w:sz w:val="24"/>
          <w:szCs w:val="24"/>
        </w:rPr>
        <w:t>10 000 the respondent alleged he had advanced Mr Bonnar. The respondent did not advance</w:t>
      </w:r>
      <w:r w:rsidR="007B6185">
        <w:rPr>
          <w:rFonts w:ascii="Times New Roman" w:hAnsi="Times New Roman" w:cs="Times New Roman"/>
          <w:sz w:val="24"/>
          <w:szCs w:val="24"/>
        </w:rPr>
        <w:t xml:space="preserve"> any reason </w:t>
      </w:r>
      <w:r w:rsidR="00667E9A">
        <w:rPr>
          <w:rFonts w:ascii="Times New Roman" w:hAnsi="Times New Roman" w:cs="Times New Roman"/>
          <w:sz w:val="24"/>
          <w:szCs w:val="24"/>
        </w:rPr>
        <w:t>why the</w:t>
      </w:r>
      <w:r w:rsidR="007B6185">
        <w:rPr>
          <w:rFonts w:ascii="Times New Roman" w:hAnsi="Times New Roman" w:cs="Times New Roman"/>
          <w:sz w:val="24"/>
          <w:szCs w:val="24"/>
        </w:rPr>
        <w:t xml:space="preserve"> amount had been inflated to US$</w:t>
      </w:r>
      <w:r w:rsidR="00667E9A">
        <w:rPr>
          <w:rFonts w:ascii="Times New Roman" w:hAnsi="Times New Roman" w:cs="Times New Roman"/>
          <w:sz w:val="24"/>
          <w:szCs w:val="24"/>
        </w:rPr>
        <w:t xml:space="preserve"> 13 000 wh</w:t>
      </w:r>
      <w:r w:rsidR="007B6185">
        <w:rPr>
          <w:rFonts w:ascii="Times New Roman" w:hAnsi="Times New Roman" w:cs="Times New Roman"/>
          <w:sz w:val="24"/>
          <w:szCs w:val="24"/>
        </w:rPr>
        <w:t>en he had advanced Mr Bonnar US$</w:t>
      </w:r>
      <w:r w:rsidR="00667E9A">
        <w:rPr>
          <w:rFonts w:ascii="Times New Roman" w:hAnsi="Times New Roman" w:cs="Times New Roman"/>
          <w:sz w:val="24"/>
          <w:szCs w:val="24"/>
        </w:rPr>
        <w:t>10 000.</w:t>
      </w:r>
    </w:p>
    <w:p w:rsidR="00667E9A" w:rsidRPr="0020175B" w:rsidRDefault="00667E9A" w:rsidP="002949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the vehicle had indeed been security for legal fees due to Mr Kadzere, the vehicle would have been delivered to Mr Kadzere and not the respondent. The vehicle could not have been security for legal fees for Mr Kadzere and at the same time security for the loan the respondent had advanced Mr Bonnar. </w:t>
      </w:r>
    </w:p>
    <w:p w:rsidR="005948B0" w:rsidRDefault="005E4362" w:rsidP="002949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w:t>
      </w:r>
      <w:r w:rsidR="00AA0D17">
        <w:rPr>
          <w:rFonts w:ascii="Times New Roman" w:hAnsi="Times New Roman" w:cs="Times New Roman"/>
          <w:sz w:val="24"/>
          <w:szCs w:val="24"/>
        </w:rPr>
        <w:t>averments as to how the affidavit came to be deposed to by Mr Bonnar are</w:t>
      </w:r>
      <w:r>
        <w:rPr>
          <w:rFonts w:ascii="Times New Roman" w:hAnsi="Times New Roman" w:cs="Times New Roman"/>
          <w:sz w:val="24"/>
          <w:szCs w:val="24"/>
        </w:rPr>
        <w:t xml:space="preserve"> contradictory.  The respondent stated in paragraph 4 of his first </w:t>
      </w:r>
      <w:r w:rsidR="005948B0">
        <w:rPr>
          <w:rFonts w:ascii="Times New Roman" w:hAnsi="Times New Roman" w:cs="Times New Roman"/>
          <w:sz w:val="24"/>
          <w:szCs w:val="24"/>
        </w:rPr>
        <w:t xml:space="preserve">(undated) </w:t>
      </w:r>
      <w:r>
        <w:rPr>
          <w:rFonts w:ascii="Times New Roman" w:hAnsi="Times New Roman" w:cs="Times New Roman"/>
          <w:sz w:val="24"/>
          <w:szCs w:val="24"/>
        </w:rPr>
        <w:t xml:space="preserve">response to the allegations that Mr Bonnar gave Mr Kadzere instructions to prepare the affidavit. </w:t>
      </w:r>
      <w:r w:rsidR="005948B0">
        <w:rPr>
          <w:rFonts w:ascii="Times New Roman" w:hAnsi="Times New Roman" w:cs="Times New Roman"/>
          <w:sz w:val="24"/>
          <w:szCs w:val="24"/>
        </w:rPr>
        <w:t>He however admits in paragraph 15 of the counter-statement dated 17 August 2017</w:t>
      </w:r>
      <w:r w:rsidR="00437F5A">
        <w:rPr>
          <w:rFonts w:ascii="Times New Roman" w:hAnsi="Times New Roman" w:cs="Times New Roman"/>
          <w:sz w:val="24"/>
          <w:szCs w:val="24"/>
        </w:rPr>
        <w:t>,</w:t>
      </w:r>
      <w:r w:rsidR="005948B0">
        <w:rPr>
          <w:rFonts w:ascii="Times New Roman" w:hAnsi="Times New Roman" w:cs="Times New Roman"/>
          <w:sz w:val="24"/>
          <w:szCs w:val="24"/>
        </w:rPr>
        <w:t xml:space="preserve"> that he in fact instructed Mr Kadzere to prepare the affidavit. He states:</w:t>
      </w:r>
    </w:p>
    <w:p w:rsidR="005948B0" w:rsidRPr="00CD5B62" w:rsidRDefault="005948B0" w:rsidP="002949B7">
      <w:pPr>
        <w:spacing w:after="0" w:line="240" w:lineRule="auto"/>
        <w:ind w:left="720" w:hanging="720"/>
        <w:jc w:val="both"/>
        <w:rPr>
          <w:rFonts w:ascii="Times New Roman" w:hAnsi="Times New Roman" w:cs="Times New Roman"/>
        </w:rPr>
      </w:pPr>
      <w:r>
        <w:rPr>
          <w:rFonts w:ascii="Times New Roman" w:hAnsi="Times New Roman" w:cs="Times New Roman"/>
          <w:sz w:val="24"/>
          <w:szCs w:val="24"/>
        </w:rPr>
        <w:tab/>
      </w:r>
      <w:r w:rsidRPr="00CD5B62">
        <w:rPr>
          <w:rFonts w:ascii="Times New Roman" w:hAnsi="Times New Roman" w:cs="Times New Roman"/>
        </w:rPr>
        <w:t>“It is admitted that Mr Kadzere for his own reasons prepared the cession of the motor vehicle in the manner he did to protect his own interests. I am the one who instructed him. There is nothing unprofessional about me instructing a registered legal practitioner who then follows his fees from the person who instructed him.”</w:t>
      </w:r>
    </w:p>
    <w:p w:rsidR="00CD5B62" w:rsidRDefault="00CD5B62" w:rsidP="00CD5B62">
      <w:pPr>
        <w:spacing w:after="0" w:line="360" w:lineRule="auto"/>
        <w:ind w:firstLine="720"/>
        <w:jc w:val="both"/>
        <w:rPr>
          <w:rFonts w:ascii="Times New Roman" w:hAnsi="Times New Roman" w:cs="Times New Roman"/>
          <w:sz w:val="24"/>
          <w:szCs w:val="24"/>
        </w:rPr>
      </w:pPr>
    </w:p>
    <w:p w:rsidR="005948B0" w:rsidRDefault="005948B0" w:rsidP="00CD5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interests that Mr Kadzere intended to protect were not stated by the respondent. The respondent, contrary to the first response, now admitted “instructing” Mr Kadzere to prepare the affidavit. The respondent did not explain how Mr Kadzere was to follow his fees when the motor vehicle had not been pledged to him as security for the fees. </w:t>
      </w:r>
      <w:r w:rsidR="00701F86">
        <w:rPr>
          <w:rFonts w:ascii="Times New Roman" w:hAnsi="Times New Roman" w:cs="Times New Roman"/>
          <w:sz w:val="24"/>
          <w:szCs w:val="24"/>
        </w:rPr>
        <w:t xml:space="preserve">He however </w:t>
      </w:r>
      <w:r w:rsidR="000C1228">
        <w:rPr>
          <w:rFonts w:ascii="Times New Roman" w:hAnsi="Times New Roman" w:cs="Times New Roman"/>
          <w:sz w:val="24"/>
          <w:szCs w:val="24"/>
        </w:rPr>
        <w:t>proffered yet</w:t>
      </w:r>
      <w:r w:rsidR="00701F86">
        <w:rPr>
          <w:rFonts w:ascii="Times New Roman" w:hAnsi="Times New Roman" w:cs="Times New Roman"/>
          <w:sz w:val="24"/>
          <w:szCs w:val="24"/>
        </w:rPr>
        <w:t xml:space="preserve"> another explanation in paragraph 4.1.12 of</w:t>
      </w:r>
      <w:r w:rsidR="000C1228">
        <w:rPr>
          <w:rFonts w:ascii="Times New Roman" w:hAnsi="Times New Roman" w:cs="Times New Roman"/>
          <w:sz w:val="24"/>
          <w:szCs w:val="24"/>
        </w:rPr>
        <w:t xml:space="preserve"> his s</w:t>
      </w:r>
      <w:r w:rsidR="00701F86">
        <w:rPr>
          <w:rFonts w:ascii="Times New Roman" w:hAnsi="Times New Roman" w:cs="Times New Roman"/>
          <w:sz w:val="24"/>
          <w:szCs w:val="24"/>
        </w:rPr>
        <w:t>up</w:t>
      </w:r>
      <w:r w:rsidR="000C1228">
        <w:rPr>
          <w:rFonts w:ascii="Times New Roman" w:hAnsi="Times New Roman" w:cs="Times New Roman"/>
          <w:sz w:val="24"/>
          <w:szCs w:val="24"/>
        </w:rPr>
        <w:t>plementary h</w:t>
      </w:r>
      <w:r w:rsidR="00701F86">
        <w:rPr>
          <w:rFonts w:ascii="Times New Roman" w:hAnsi="Times New Roman" w:cs="Times New Roman"/>
          <w:sz w:val="24"/>
          <w:szCs w:val="24"/>
        </w:rPr>
        <w:t>eads of argument filed on 3 December 2018. The paragraph reads:</w:t>
      </w:r>
    </w:p>
    <w:p w:rsidR="00701F86" w:rsidRDefault="00701F86" w:rsidP="00CD5B62">
      <w:pPr>
        <w:spacing w:after="0" w:line="240" w:lineRule="auto"/>
        <w:ind w:left="720" w:hanging="720"/>
        <w:jc w:val="both"/>
        <w:rPr>
          <w:rFonts w:ascii="Times New Roman" w:hAnsi="Times New Roman" w:cs="Times New Roman"/>
        </w:rPr>
      </w:pPr>
      <w:r>
        <w:rPr>
          <w:rFonts w:ascii="Times New Roman" w:hAnsi="Times New Roman" w:cs="Times New Roman"/>
          <w:sz w:val="24"/>
          <w:szCs w:val="24"/>
        </w:rPr>
        <w:tab/>
      </w:r>
      <w:r w:rsidRPr="00CD5B62">
        <w:rPr>
          <w:rFonts w:ascii="Times New Roman" w:hAnsi="Times New Roman" w:cs="Times New Roman"/>
        </w:rPr>
        <w:t>“The respondent’s defence is that the complainant having incurred legal</w:t>
      </w:r>
      <w:r w:rsidR="00437F5A" w:rsidRPr="00CD5B62">
        <w:rPr>
          <w:rFonts w:ascii="Times New Roman" w:hAnsi="Times New Roman" w:cs="Times New Roman"/>
        </w:rPr>
        <w:t xml:space="preserve"> fees</w:t>
      </w:r>
      <w:r w:rsidRPr="00CD5B62">
        <w:rPr>
          <w:rFonts w:ascii="Times New Roman" w:hAnsi="Times New Roman" w:cs="Times New Roman"/>
        </w:rPr>
        <w:t xml:space="preserve"> arising (</w:t>
      </w:r>
      <w:r w:rsidRPr="00CD5B62">
        <w:rPr>
          <w:rFonts w:ascii="Times New Roman" w:hAnsi="Times New Roman" w:cs="Times New Roman"/>
          <w:i/>
        </w:rPr>
        <w:t>sic</w:t>
      </w:r>
      <w:r w:rsidRPr="00CD5B62">
        <w:rPr>
          <w:rFonts w:ascii="Times New Roman" w:hAnsi="Times New Roman" w:cs="Times New Roman"/>
        </w:rPr>
        <w:t>) from his legal troubles then asked the respondent to loan him some money which was to be advanced on the basis of a pledge for the car and the car became a pledge for legal fees in that sense and not in the sense of fees to the Respondent.”</w:t>
      </w:r>
    </w:p>
    <w:p w:rsidR="00CD5B62" w:rsidRPr="00CD5B62" w:rsidRDefault="00CD5B62" w:rsidP="00CD5B62">
      <w:pPr>
        <w:spacing w:after="0" w:line="240" w:lineRule="auto"/>
        <w:ind w:left="720" w:hanging="720"/>
        <w:jc w:val="both"/>
        <w:rPr>
          <w:rFonts w:ascii="Times New Roman" w:hAnsi="Times New Roman" w:cs="Times New Roman"/>
        </w:rPr>
      </w:pPr>
    </w:p>
    <w:p w:rsidR="00D95833" w:rsidRDefault="00290D69" w:rsidP="00CA16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noted at the onset that t</w:t>
      </w:r>
      <w:r w:rsidR="000C1228">
        <w:rPr>
          <w:rFonts w:ascii="Times New Roman" w:hAnsi="Times New Roman" w:cs="Times New Roman"/>
          <w:sz w:val="24"/>
          <w:szCs w:val="24"/>
        </w:rPr>
        <w:t xml:space="preserve">he supplementary heads of argument were prepared for the respondent by counsel. </w:t>
      </w:r>
      <w:r>
        <w:rPr>
          <w:rFonts w:ascii="Times New Roman" w:hAnsi="Times New Roman" w:cs="Times New Roman"/>
          <w:sz w:val="24"/>
          <w:szCs w:val="24"/>
        </w:rPr>
        <w:t xml:space="preserve">The respondent submits that he </w:t>
      </w:r>
      <w:r w:rsidRPr="0020175B">
        <w:rPr>
          <w:rFonts w:ascii="Times New Roman" w:hAnsi="Times New Roman" w:cs="Times New Roman"/>
          <w:sz w:val="24"/>
          <w:szCs w:val="24"/>
        </w:rPr>
        <w:t>len</w:t>
      </w:r>
      <w:r>
        <w:rPr>
          <w:rFonts w:ascii="Times New Roman" w:hAnsi="Times New Roman" w:cs="Times New Roman"/>
          <w:sz w:val="24"/>
          <w:szCs w:val="24"/>
        </w:rPr>
        <w:t>t Mr Bonnar</w:t>
      </w:r>
      <w:r w:rsidRPr="0020175B">
        <w:rPr>
          <w:rFonts w:ascii="Times New Roman" w:hAnsi="Times New Roman" w:cs="Times New Roman"/>
          <w:sz w:val="24"/>
          <w:szCs w:val="24"/>
        </w:rPr>
        <w:t xml:space="preserve"> some money which was to be advanced on the basis of a pledge for the car and that the car became a pledge for legal fees.</w:t>
      </w:r>
      <w:r>
        <w:rPr>
          <w:rFonts w:ascii="Times New Roman" w:hAnsi="Times New Roman" w:cs="Times New Roman"/>
          <w:sz w:val="24"/>
          <w:szCs w:val="24"/>
        </w:rPr>
        <w:t xml:space="preserve"> The question of the vehicle having been pledged as security for “legal fees” is raised in Mr Bonnar’s affidavit. The import of the respondent’s submission is that </w:t>
      </w:r>
      <w:r w:rsidR="00D95833">
        <w:rPr>
          <w:rFonts w:ascii="Times New Roman" w:hAnsi="Times New Roman" w:cs="Times New Roman"/>
          <w:sz w:val="24"/>
          <w:szCs w:val="24"/>
        </w:rPr>
        <w:t xml:space="preserve">he admits that the vehicle was pledged to him </w:t>
      </w:r>
      <w:r>
        <w:rPr>
          <w:rFonts w:ascii="Times New Roman" w:hAnsi="Times New Roman" w:cs="Times New Roman"/>
          <w:sz w:val="24"/>
          <w:szCs w:val="24"/>
        </w:rPr>
        <w:t xml:space="preserve">for legal fees </w:t>
      </w:r>
      <w:r w:rsidR="00D95833">
        <w:rPr>
          <w:rFonts w:ascii="Times New Roman" w:hAnsi="Times New Roman" w:cs="Times New Roman"/>
          <w:sz w:val="24"/>
          <w:szCs w:val="24"/>
        </w:rPr>
        <w:t xml:space="preserve">contrary to earlier assertions that the pledge was </w:t>
      </w:r>
      <w:r>
        <w:rPr>
          <w:rFonts w:ascii="Times New Roman" w:hAnsi="Times New Roman" w:cs="Times New Roman"/>
          <w:sz w:val="24"/>
          <w:szCs w:val="24"/>
        </w:rPr>
        <w:t xml:space="preserve">meant for </w:t>
      </w:r>
      <w:r w:rsidR="00D95833">
        <w:rPr>
          <w:rFonts w:ascii="Times New Roman" w:hAnsi="Times New Roman" w:cs="Times New Roman"/>
          <w:sz w:val="24"/>
          <w:szCs w:val="24"/>
        </w:rPr>
        <w:t>Mr Kadz</w:t>
      </w:r>
      <w:r>
        <w:rPr>
          <w:rFonts w:ascii="Times New Roman" w:hAnsi="Times New Roman" w:cs="Times New Roman"/>
          <w:sz w:val="24"/>
          <w:szCs w:val="24"/>
        </w:rPr>
        <w:t>ere. T</w:t>
      </w:r>
      <w:r w:rsidR="000C1228">
        <w:rPr>
          <w:rFonts w:ascii="Times New Roman" w:hAnsi="Times New Roman" w:cs="Times New Roman"/>
          <w:sz w:val="24"/>
          <w:szCs w:val="24"/>
        </w:rPr>
        <w:t xml:space="preserve">he explanation </w:t>
      </w:r>
      <w:r>
        <w:rPr>
          <w:rFonts w:ascii="Times New Roman" w:hAnsi="Times New Roman" w:cs="Times New Roman"/>
          <w:sz w:val="24"/>
          <w:szCs w:val="24"/>
        </w:rPr>
        <w:t xml:space="preserve">that a pledge for a loan was transformed </w:t>
      </w:r>
      <w:r>
        <w:rPr>
          <w:rFonts w:ascii="Times New Roman" w:hAnsi="Times New Roman" w:cs="Times New Roman"/>
          <w:sz w:val="24"/>
          <w:szCs w:val="24"/>
        </w:rPr>
        <w:lastRenderedPageBreak/>
        <w:t xml:space="preserve">into a pledge for legal fees </w:t>
      </w:r>
      <w:r w:rsidR="000C1228">
        <w:rPr>
          <w:rFonts w:ascii="Times New Roman" w:hAnsi="Times New Roman" w:cs="Times New Roman"/>
          <w:sz w:val="24"/>
          <w:szCs w:val="24"/>
        </w:rPr>
        <w:t xml:space="preserve">is devoid of any rationality. </w:t>
      </w:r>
      <w:r w:rsidR="00D95833">
        <w:rPr>
          <w:rFonts w:ascii="Times New Roman" w:hAnsi="Times New Roman" w:cs="Times New Roman"/>
          <w:sz w:val="24"/>
          <w:szCs w:val="24"/>
        </w:rPr>
        <w:t>Further, the explanation contradicts the respondent’s defence in the preceding paragraph</w:t>
      </w:r>
      <w:r>
        <w:rPr>
          <w:rFonts w:ascii="Times New Roman" w:hAnsi="Times New Roman" w:cs="Times New Roman"/>
          <w:sz w:val="24"/>
          <w:szCs w:val="24"/>
        </w:rPr>
        <w:t xml:space="preserve"> </w:t>
      </w:r>
      <w:r w:rsidR="005E4362" w:rsidRPr="0020175B">
        <w:rPr>
          <w:rFonts w:ascii="Times New Roman" w:hAnsi="Times New Roman" w:cs="Times New Roman"/>
          <w:sz w:val="24"/>
          <w:szCs w:val="24"/>
        </w:rPr>
        <w:t>4.</w:t>
      </w:r>
      <w:r>
        <w:rPr>
          <w:rFonts w:ascii="Times New Roman" w:hAnsi="Times New Roman" w:cs="Times New Roman"/>
          <w:sz w:val="24"/>
          <w:szCs w:val="24"/>
        </w:rPr>
        <w:t xml:space="preserve">1. </w:t>
      </w:r>
      <w:r w:rsidR="005E4362" w:rsidRPr="0020175B">
        <w:rPr>
          <w:rFonts w:ascii="Times New Roman" w:hAnsi="Times New Roman" w:cs="Times New Roman"/>
          <w:sz w:val="24"/>
          <w:szCs w:val="24"/>
        </w:rPr>
        <w:t>11</w:t>
      </w:r>
      <w:r w:rsidR="00CA16F6">
        <w:rPr>
          <w:rFonts w:ascii="Times New Roman" w:hAnsi="Times New Roman" w:cs="Times New Roman"/>
          <w:sz w:val="24"/>
          <w:szCs w:val="24"/>
        </w:rPr>
        <w:t>.  T</w:t>
      </w:r>
      <w:r w:rsidR="00D95833">
        <w:rPr>
          <w:rFonts w:ascii="Times New Roman" w:hAnsi="Times New Roman" w:cs="Times New Roman"/>
          <w:sz w:val="24"/>
          <w:szCs w:val="24"/>
        </w:rPr>
        <w:t>he respondent stated that:</w:t>
      </w:r>
    </w:p>
    <w:p w:rsidR="00D95833" w:rsidRDefault="00D95833" w:rsidP="00CA16F6">
      <w:pPr>
        <w:spacing w:after="0" w:line="240" w:lineRule="auto"/>
        <w:ind w:left="720"/>
        <w:jc w:val="both"/>
        <w:rPr>
          <w:rFonts w:ascii="Times New Roman" w:hAnsi="Times New Roman" w:cs="Times New Roman"/>
        </w:rPr>
      </w:pPr>
      <w:r>
        <w:rPr>
          <w:rFonts w:ascii="Times New Roman" w:hAnsi="Times New Roman" w:cs="Times New Roman"/>
          <w:sz w:val="24"/>
          <w:szCs w:val="24"/>
        </w:rPr>
        <w:t xml:space="preserve"> “</w:t>
      </w:r>
      <w:r w:rsidRPr="00CD5B62">
        <w:rPr>
          <w:rFonts w:ascii="Times New Roman" w:hAnsi="Times New Roman" w:cs="Times New Roman"/>
        </w:rPr>
        <w:t xml:space="preserve">The offending affidavit was thus a creation of Kadzere and the Respondent may not be disciplined for something he did not generate”. </w:t>
      </w:r>
    </w:p>
    <w:p w:rsidR="00CD5B62" w:rsidRPr="00CD5B62" w:rsidRDefault="00CD5B62" w:rsidP="00CA16F6">
      <w:pPr>
        <w:spacing w:after="0" w:line="240" w:lineRule="auto"/>
        <w:ind w:left="720"/>
        <w:jc w:val="both"/>
        <w:rPr>
          <w:rFonts w:ascii="Times New Roman" w:hAnsi="Times New Roman" w:cs="Times New Roman"/>
        </w:rPr>
      </w:pPr>
    </w:p>
    <w:p w:rsidR="005E4362" w:rsidRPr="0020175B" w:rsidRDefault="00B5714E" w:rsidP="00CA16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w:t>
      </w:r>
      <w:r w:rsidR="00290D69">
        <w:rPr>
          <w:rFonts w:ascii="Times New Roman" w:hAnsi="Times New Roman" w:cs="Times New Roman"/>
          <w:sz w:val="24"/>
          <w:szCs w:val="24"/>
        </w:rPr>
        <w:t>i</w:t>
      </w:r>
      <w:r>
        <w:rPr>
          <w:rFonts w:ascii="Times New Roman" w:hAnsi="Times New Roman" w:cs="Times New Roman"/>
          <w:sz w:val="24"/>
          <w:szCs w:val="24"/>
        </w:rPr>
        <w:t>s distancing himself from the affidavit</w:t>
      </w:r>
      <w:r w:rsidR="00D71A00">
        <w:rPr>
          <w:rFonts w:ascii="Times New Roman" w:hAnsi="Times New Roman" w:cs="Times New Roman"/>
          <w:sz w:val="24"/>
          <w:szCs w:val="24"/>
        </w:rPr>
        <w:t xml:space="preserve"> which was for his benefit</w:t>
      </w:r>
      <w:r>
        <w:rPr>
          <w:rFonts w:ascii="Times New Roman" w:hAnsi="Times New Roman" w:cs="Times New Roman"/>
          <w:sz w:val="24"/>
          <w:szCs w:val="24"/>
        </w:rPr>
        <w:t xml:space="preserve">. </w:t>
      </w:r>
      <w:r w:rsidR="006932AF">
        <w:rPr>
          <w:rFonts w:ascii="Times New Roman" w:hAnsi="Times New Roman" w:cs="Times New Roman"/>
          <w:sz w:val="24"/>
          <w:szCs w:val="24"/>
        </w:rPr>
        <w:t>As a matter of law, t</w:t>
      </w:r>
      <w:r w:rsidR="00D95833">
        <w:rPr>
          <w:rFonts w:ascii="Times New Roman" w:hAnsi="Times New Roman" w:cs="Times New Roman"/>
          <w:sz w:val="24"/>
          <w:szCs w:val="24"/>
        </w:rPr>
        <w:t xml:space="preserve">he respondent could not approbate and reprobate </w:t>
      </w:r>
      <w:r w:rsidR="006932AF">
        <w:rPr>
          <w:rFonts w:ascii="Times New Roman" w:hAnsi="Times New Roman" w:cs="Times New Roman"/>
          <w:sz w:val="24"/>
          <w:szCs w:val="24"/>
        </w:rPr>
        <w:t>at the same time</w:t>
      </w:r>
      <w:r>
        <w:rPr>
          <w:rFonts w:ascii="Times New Roman" w:hAnsi="Times New Roman" w:cs="Times New Roman"/>
          <w:sz w:val="24"/>
          <w:szCs w:val="24"/>
        </w:rPr>
        <w:t xml:space="preserve">. </w:t>
      </w:r>
      <w:r w:rsidR="005E4362" w:rsidRPr="0020175B">
        <w:rPr>
          <w:rFonts w:ascii="Times New Roman" w:hAnsi="Times New Roman" w:cs="Times New Roman"/>
          <w:sz w:val="24"/>
          <w:szCs w:val="24"/>
        </w:rPr>
        <w:t xml:space="preserve"> </w:t>
      </w:r>
    </w:p>
    <w:p w:rsidR="00E37F54" w:rsidRDefault="00E37F54" w:rsidP="00E37F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 that the respondent instructed Mr Kadzere to act on his behalf is evidenced by the pledge of the vehicle to him as security for fees. The respondent cannot disassociate himself from offering legal representation to Mr Bonnar solely because it is Mr Kadzere who applied for bail for Mr Bonnar. Mr Kadzere did so on his instructions. It is to him the vehicle was pledged as legal fees for work done by Mr Kadzere on his behalf. It is common cause that Mr Bonnar did not know Mr Kadzere prior to Mr Kadzere going to Prison to visit Mr Mliswa. Mr Kadzere came to represent Mr Bonnar on instructions from the respondent. Despite his protestations that he did not have a professional relationship with Mr Bonnar, he went on to pay bail for Mr Bonnar as evidenced by the bail receipt.</w:t>
      </w:r>
    </w:p>
    <w:p w:rsidR="00081F54" w:rsidRDefault="00081F54" w:rsidP="001255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Madzoka submitted that when the respondent used the word “instruct” he intended to use the word “request”. The oversight was because the respondent was attached to the case as it affected his livelihood.     </w:t>
      </w:r>
      <w:r w:rsidR="00C4632B">
        <w:rPr>
          <w:rFonts w:ascii="Times New Roman" w:hAnsi="Times New Roman" w:cs="Times New Roman"/>
          <w:sz w:val="24"/>
          <w:szCs w:val="24"/>
        </w:rPr>
        <w:t>The two words have different meanings.</w:t>
      </w:r>
      <w:r>
        <w:rPr>
          <w:rFonts w:ascii="Times New Roman" w:hAnsi="Times New Roman" w:cs="Times New Roman"/>
          <w:sz w:val="24"/>
          <w:szCs w:val="24"/>
        </w:rPr>
        <w:t xml:space="preserve"> </w:t>
      </w:r>
      <w:r w:rsidR="003C4AE6">
        <w:rPr>
          <w:rFonts w:ascii="Times New Roman" w:hAnsi="Times New Roman" w:cs="Times New Roman"/>
          <w:sz w:val="24"/>
          <w:szCs w:val="24"/>
        </w:rPr>
        <w:t xml:space="preserve">The word “instruct” connotes giving an order or directing someone to do something. </w:t>
      </w:r>
      <w:r w:rsidR="00CC579C">
        <w:rPr>
          <w:rFonts w:ascii="Times New Roman" w:hAnsi="Times New Roman" w:cs="Times New Roman"/>
          <w:sz w:val="24"/>
          <w:szCs w:val="24"/>
        </w:rPr>
        <w:t>In the Encarta Dictionary it means to “obtain legal representation: to ask or authorise a lawyer to act on your behalf and supply him or her with relevant information.”</w:t>
      </w:r>
      <w:r w:rsidR="003C4AE6">
        <w:rPr>
          <w:rFonts w:ascii="Times New Roman" w:hAnsi="Times New Roman" w:cs="Times New Roman"/>
          <w:sz w:val="24"/>
          <w:szCs w:val="24"/>
        </w:rPr>
        <w:t xml:space="preserve"> The word “request” </w:t>
      </w:r>
      <w:r w:rsidR="00CC579C">
        <w:rPr>
          <w:rFonts w:ascii="Times New Roman" w:hAnsi="Times New Roman" w:cs="Times New Roman"/>
          <w:sz w:val="24"/>
          <w:szCs w:val="24"/>
        </w:rPr>
        <w:t>is defined to mean “ask politely for something: to ask formally or courteously for something to be given or done.”  The word “instruct” instead of “request” is used by the respondent throughout his responses and submissions. The respondent is a legal practitioner</w:t>
      </w:r>
      <w:r>
        <w:rPr>
          <w:rFonts w:ascii="Times New Roman" w:hAnsi="Times New Roman" w:cs="Times New Roman"/>
          <w:sz w:val="24"/>
          <w:szCs w:val="24"/>
        </w:rPr>
        <w:t xml:space="preserve"> and not </w:t>
      </w:r>
      <w:r w:rsidRPr="0020175B">
        <w:rPr>
          <w:rFonts w:ascii="Times New Roman" w:hAnsi="Times New Roman" w:cs="Times New Roman"/>
          <w:sz w:val="24"/>
          <w:szCs w:val="24"/>
        </w:rPr>
        <w:t>a layman</w:t>
      </w:r>
      <w:r w:rsidR="00CC579C">
        <w:rPr>
          <w:rFonts w:ascii="Times New Roman" w:hAnsi="Times New Roman" w:cs="Times New Roman"/>
          <w:sz w:val="24"/>
          <w:szCs w:val="24"/>
        </w:rPr>
        <w:t xml:space="preserve">. He ought to know that there is a difference between the two words. </w:t>
      </w:r>
      <w:r w:rsidR="00A324BA">
        <w:rPr>
          <w:rFonts w:ascii="Times New Roman" w:hAnsi="Times New Roman" w:cs="Times New Roman"/>
          <w:sz w:val="24"/>
          <w:szCs w:val="24"/>
        </w:rPr>
        <w:t>The fact that he has a personal interest in the matter cannot be an excuse for using the “wrong” word throughout.</w:t>
      </w:r>
    </w:p>
    <w:p w:rsidR="00545378" w:rsidRPr="0020175B" w:rsidRDefault="00545378" w:rsidP="001255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origins of the amount paid by the respondent for bail is </w:t>
      </w:r>
      <w:r w:rsidR="00CF39A2">
        <w:rPr>
          <w:rFonts w:ascii="Times New Roman" w:hAnsi="Times New Roman" w:cs="Times New Roman"/>
          <w:sz w:val="24"/>
          <w:szCs w:val="24"/>
        </w:rPr>
        <w:t xml:space="preserve">explained </w:t>
      </w:r>
      <w:r>
        <w:rPr>
          <w:rFonts w:ascii="Times New Roman" w:hAnsi="Times New Roman" w:cs="Times New Roman"/>
          <w:sz w:val="24"/>
          <w:szCs w:val="24"/>
        </w:rPr>
        <w:t>in an a</w:t>
      </w:r>
      <w:r w:rsidRPr="0020175B">
        <w:rPr>
          <w:rFonts w:ascii="Times New Roman" w:hAnsi="Times New Roman" w:cs="Times New Roman"/>
          <w:sz w:val="24"/>
          <w:szCs w:val="24"/>
        </w:rPr>
        <w:t>ffidavit</w:t>
      </w:r>
      <w:r>
        <w:rPr>
          <w:rFonts w:ascii="Times New Roman" w:hAnsi="Times New Roman" w:cs="Times New Roman"/>
          <w:sz w:val="24"/>
          <w:szCs w:val="24"/>
        </w:rPr>
        <w:t xml:space="preserve"> deposed to </w:t>
      </w:r>
      <w:r w:rsidRPr="0020175B">
        <w:rPr>
          <w:rFonts w:ascii="Times New Roman" w:hAnsi="Times New Roman" w:cs="Times New Roman"/>
          <w:sz w:val="24"/>
          <w:szCs w:val="24"/>
        </w:rPr>
        <w:t xml:space="preserve">by </w:t>
      </w:r>
      <w:r>
        <w:rPr>
          <w:rFonts w:ascii="Times New Roman" w:hAnsi="Times New Roman" w:cs="Times New Roman"/>
          <w:sz w:val="24"/>
          <w:szCs w:val="24"/>
        </w:rPr>
        <w:t xml:space="preserve">one </w:t>
      </w:r>
      <w:r w:rsidRPr="0020175B">
        <w:rPr>
          <w:rFonts w:ascii="Times New Roman" w:hAnsi="Times New Roman" w:cs="Times New Roman"/>
          <w:sz w:val="24"/>
          <w:szCs w:val="24"/>
        </w:rPr>
        <w:t>Irfaan Valera on 30 April 2012</w:t>
      </w:r>
      <w:r>
        <w:rPr>
          <w:rFonts w:ascii="Times New Roman" w:hAnsi="Times New Roman" w:cs="Times New Roman"/>
          <w:sz w:val="24"/>
          <w:szCs w:val="24"/>
        </w:rPr>
        <w:t>.</w:t>
      </w:r>
      <w:r w:rsidR="00CF39A2">
        <w:rPr>
          <w:rFonts w:ascii="Times New Roman" w:hAnsi="Times New Roman" w:cs="Times New Roman"/>
          <w:sz w:val="24"/>
          <w:szCs w:val="24"/>
        </w:rPr>
        <w:t xml:space="preserve"> The affidavit reads:</w:t>
      </w:r>
    </w:p>
    <w:p w:rsidR="00CF39A2" w:rsidRPr="00CD5B62" w:rsidRDefault="00545378" w:rsidP="002949B7">
      <w:pPr>
        <w:spacing w:after="0" w:line="240" w:lineRule="auto"/>
        <w:ind w:left="720"/>
        <w:jc w:val="both"/>
        <w:rPr>
          <w:rFonts w:ascii="Times New Roman" w:hAnsi="Times New Roman" w:cs="Times New Roman"/>
        </w:rPr>
      </w:pPr>
      <w:r w:rsidRPr="0020175B">
        <w:rPr>
          <w:rFonts w:ascii="Times New Roman" w:hAnsi="Times New Roman" w:cs="Times New Roman"/>
          <w:sz w:val="24"/>
          <w:szCs w:val="24"/>
        </w:rPr>
        <w:t>“</w:t>
      </w:r>
      <w:r w:rsidR="00CF39A2" w:rsidRPr="00CD5B62">
        <w:rPr>
          <w:rFonts w:ascii="Times New Roman" w:hAnsi="Times New Roman" w:cs="Times New Roman"/>
        </w:rPr>
        <w:t>I, Irfaan Valera I. D. Number 63 -1122934 N00 residing at 37 Mull Road Belvedere, Harare</w:t>
      </w:r>
    </w:p>
    <w:p w:rsidR="00CF39A2" w:rsidRPr="00CD5B62" w:rsidRDefault="00CF39A2" w:rsidP="002949B7">
      <w:pPr>
        <w:spacing w:after="0" w:line="240" w:lineRule="auto"/>
        <w:ind w:left="720"/>
        <w:jc w:val="both"/>
        <w:rPr>
          <w:rFonts w:ascii="Times New Roman" w:hAnsi="Times New Roman" w:cs="Times New Roman"/>
        </w:rPr>
      </w:pPr>
      <w:r w:rsidRPr="00CD5B62">
        <w:rPr>
          <w:rFonts w:ascii="Times New Roman" w:hAnsi="Times New Roman" w:cs="Times New Roman"/>
        </w:rPr>
        <w:t>Do hereby solemnly and sincerely swear/declare the following:</w:t>
      </w:r>
    </w:p>
    <w:p w:rsidR="00545378" w:rsidRPr="00CD5B62" w:rsidRDefault="00545378" w:rsidP="002949B7">
      <w:pPr>
        <w:spacing w:after="0" w:line="240" w:lineRule="auto"/>
        <w:ind w:left="720"/>
        <w:jc w:val="both"/>
        <w:rPr>
          <w:rFonts w:ascii="Times New Roman" w:hAnsi="Times New Roman" w:cs="Times New Roman"/>
        </w:rPr>
      </w:pPr>
      <w:r w:rsidRPr="00CD5B62">
        <w:rPr>
          <w:rFonts w:ascii="Times New Roman" w:hAnsi="Times New Roman" w:cs="Times New Roman"/>
        </w:rPr>
        <w:t>It has never been my intention to purchase Mr Bonnar’s Mercedes Benz S280, but merely to assist him in retrieving and recovering his vehicle.</w:t>
      </w:r>
    </w:p>
    <w:p w:rsidR="00545378" w:rsidRPr="00CD5B62" w:rsidRDefault="00545378" w:rsidP="002949B7">
      <w:pPr>
        <w:spacing w:after="0" w:line="240" w:lineRule="auto"/>
        <w:ind w:left="720"/>
        <w:jc w:val="both"/>
        <w:rPr>
          <w:rFonts w:ascii="Times New Roman" w:hAnsi="Times New Roman" w:cs="Times New Roman"/>
        </w:rPr>
      </w:pPr>
      <w:r w:rsidRPr="00CD5B62">
        <w:rPr>
          <w:rFonts w:ascii="Times New Roman" w:hAnsi="Times New Roman" w:cs="Times New Roman"/>
        </w:rPr>
        <w:t>I have emailed Mr Ray Tsvakwi in connection with ascertaining the cost of Mr Bonnar’s legal fees so as to pay the fees so Mr Bonnar could recover his vehicle.</w:t>
      </w:r>
    </w:p>
    <w:p w:rsidR="00545378" w:rsidRPr="00CD5B62" w:rsidRDefault="00545378" w:rsidP="002949B7">
      <w:pPr>
        <w:spacing w:after="0" w:line="240" w:lineRule="auto"/>
        <w:ind w:left="720"/>
        <w:jc w:val="both"/>
        <w:rPr>
          <w:rFonts w:ascii="Times New Roman" w:hAnsi="Times New Roman" w:cs="Times New Roman"/>
        </w:rPr>
      </w:pPr>
      <w:r w:rsidRPr="00CD5B62">
        <w:rPr>
          <w:rFonts w:ascii="Times New Roman" w:hAnsi="Times New Roman" w:cs="Times New Roman"/>
        </w:rPr>
        <w:t>At no time did I ever have any intention of buying the vehicle and certainly was not aware of any car sales company called Alex Hasson Car Sales in connection with this case.</w:t>
      </w:r>
    </w:p>
    <w:p w:rsidR="00545378" w:rsidRPr="00CD5B62" w:rsidRDefault="00545378" w:rsidP="002949B7">
      <w:pPr>
        <w:spacing w:after="0" w:line="240" w:lineRule="auto"/>
        <w:ind w:firstLine="720"/>
        <w:jc w:val="both"/>
        <w:rPr>
          <w:rFonts w:ascii="Times New Roman" w:hAnsi="Times New Roman" w:cs="Times New Roman"/>
        </w:rPr>
      </w:pPr>
      <w:r w:rsidRPr="00CD5B62">
        <w:rPr>
          <w:rFonts w:ascii="Times New Roman" w:hAnsi="Times New Roman" w:cs="Times New Roman"/>
        </w:rPr>
        <w:lastRenderedPageBreak/>
        <w:t>My communication with Mr. Ray Tsvakwi was in April 2011.</w:t>
      </w:r>
    </w:p>
    <w:p w:rsidR="00545378" w:rsidRPr="00CD5B62" w:rsidRDefault="00545378" w:rsidP="002949B7">
      <w:pPr>
        <w:spacing w:after="0" w:line="240" w:lineRule="auto"/>
        <w:ind w:left="720"/>
        <w:jc w:val="both"/>
        <w:rPr>
          <w:rFonts w:ascii="Times New Roman" w:hAnsi="Times New Roman" w:cs="Times New Roman"/>
        </w:rPr>
      </w:pPr>
      <w:r w:rsidRPr="00CD5B62">
        <w:rPr>
          <w:rFonts w:ascii="Times New Roman" w:hAnsi="Times New Roman" w:cs="Times New Roman"/>
        </w:rPr>
        <w:t>Mr. Ray Tsvakwi is aware of my involvement in this case as I paid for Mr. Bonnar’s bail being $750.00 of which I have not received a receipt.</w:t>
      </w:r>
    </w:p>
    <w:p w:rsidR="00545378" w:rsidRPr="00CD5B62" w:rsidRDefault="00545378" w:rsidP="002949B7">
      <w:pPr>
        <w:spacing w:after="0" w:line="240" w:lineRule="auto"/>
        <w:ind w:left="720"/>
        <w:jc w:val="both"/>
        <w:rPr>
          <w:rFonts w:ascii="Times New Roman" w:hAnsi="Times New Roman" w:cs="Times New Roman"/>
        </w:rPr>
      </w:pPr>
      <w:r w:rsidRPr="00CD5B62">
        <w:rPr>
          <w:rFonts w:ascii="Times New Roman" w:hAnsi="Times New Roman" w:cs="Times New Roman"/>
        </w:rPr>
        <w:t>I also advanced Mr. Bonnar money in order to pay for some legal costs for Mr. Ray Tsvakwi.”</w:t>
      </w:r>
    </w:p>
    <w:p w:rsidR="00CD5B62" w:rsidRDefault="00CD5B62" w:rsidP="00CD5B62">
      <w:pPr>
        <w:spacing w:after="0" w:line="360" w:lineRule="auto"/>
        <w:ind w:firstLine="720"/>
        <w:jc w:val="both"/>
        <w:rPr>
          <w:rFonts w:ascii="Times New Roman" w:hAnsi="Times New Roman" w:cs="Times New Roman"/>
          <w:sz w:val="24"/>
          <w:szCs w:val="24"/>
        </w:rPr>
      </w:pPr>
    </w:p>
    <w:p w:rsidR="009A4470" w:rsidRDefault="009B5A6D" w:rsidP="00CD5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9A4470">
        <w:rPr>
          <w:rFonts w:ascii="Times New Roman" w:hAnsi="Times New Roman" w:cs="Times New Roman"/>
          <w:sz w:val="24"/>
          <w:szCs w:val="24"/>
        </w:rPr>
        <w:t>he respondent did not comment on this affidavit in any of his responses</w:t>
      </w:r>
      <w:r>
        <w:rPr>
          <w:rFonts w:ascii="Times New Roman" w:hAnsi="Times New Roman" w:cs="Times New Roman"/>
          <w:sz w:val="24"/>
          <w:szCs w:val="24"/>
        </w:rPr>
        <w:t>,</w:t>
      </w:r>
      <w:r w:rsidR="009A4470">
        <w:rPr>
          <w:rFonts w:ascii="Times New Roman" w:hAnsi="Times New Roman" w:cs="Times New Roman"/>
          <w:sz w:val="24"/>
          <w:szCs w:val="24"/>
        </w:rPr>
        <w:t xml:space="preserve"> heads of argument</w:t>
      </w:r>
      <w:r>
        <w:rPr>
          <w:rFonts w:ascii="Times New Roman" w:hAnsi="Times New Roman" w:cs="Times New Roman"/>
          <w:sz w:val="24"/>
          <w:szCs w:val="24"/>
        </w:rPr>
        <w:t xml:space="preserve"> or oral submission</w:t>
      </w:r>
      <w:r w:rsidR="0081298D">
        <w:rPr>
          <w:rFonts w:ascii="Times New Roman" w:hAnsi="Times New Roman" w:cs="Times New Roman"/>
          <w:sz w:val="24"/>
          <w:szCs w:val="24"/>
        </w:rPr>
        <w:t>s</w:t>
      </w:r>
      <w:r w:rsidR="009A4470">
        <w:rPr>
          <w:rFonts w:ascii="Times New Roman" w:hAnsi="Times New Roman" w:cs="Times New Roman"/>
          <w:sz w:val="24"/>
          <w:szCs w:val="24"/>
        </w:rPr>
        <w:t xml:space="preserve">. He did not further comment on an affidavit by </w:t>
      </w:r>
      <w:r w:rsidR="009A4470" w:rsidRPr="0020175B">
        <w:rPr>
          <w:rFonts w:ascii="Times New Roman" w:hAnsi="Times New Roman" w:cs="Times New Roman"/>
          <w:sz w:val="24"/>
          <w:szCs w:val="24"/>
        </w:rPr>
        <w:t xml:space="preserve">Godwin Munyama </w:t>
      </w:r>
      <w:r w:rsidR="009A4470">
        <w:rPr>
          <w:rFonts w:ascii="Times New Roman" w:hAnsi="Times New Roman" w:cs="Times New Roman"/>
          <w:sz w:val="24"/>
          <w:szCs w:val="24"/>
        </w:rPr>
        <w:t xml:space="preserve">deposed to on </w:t>
      </w:r>
      <w:r w:rsidR="009A4470" w:rsidRPr="0020175B">
        <w:rPr>
          <w:rFonts w:ascii="Times New Roman" w:hAnsi="Times New Roman" w:cs="Times New Roman"/>
          <w:sz w:val="24"/>
          <w:szCs w:val="24"/>
        </w:rPr>
        <w:t>24 September 2014</w:t>
      </w:r>
      <w:r w:rsidR="009A4470">
        <w:rPr>
          <w:rFonts w:ascii="Times New Roman" w:hAnsi="Times New Roman" w:cs="Times New Roman"/>
          <w:sz w:val="24"/>
          <w:szCs w:val="24"/>
        </w:rPr>
        <w:t xml:space="preserve">. The respondent had alleged in his first statement that it is Godwin Munyama who approached him with Mr Bonnar’s request for a loan of </w:t>
      </w:r>
      <w:r w:rsidR="009A4470" w:rsidRPr="0020175B">
        <w:rPr>
          <w:rFonts w:ascii="Times New Roman" w:hAnsi="Times New Roman" w:cs="Times New Roman"/>
          <w:sz w:val="24"/>
          <w:szCs w:val="24"/>
        </w:rPr>
        <w:t>US$10 000</w:t>
      </w:r>
      <w:r w:rsidR="009A4470">
        <w:rPr>
          <w:rFonts w:ascii="Times New Roman" w:hAnsi="Times New Roman" w:cs="Times New Roman"/>
          <w:sz w:val="24"/>
          <w:szCs w:val="24"/>
        </w:rPr>
        <w:t>. Godwin Munyama denied in the affidavit</w:t>
      </w:r>
      <w:r w:rsidR="009A4470" w:rsidRPr="0020175B">
        <w:rPr>
          <w:rFonts w:ascii="Times New Roman" w:hAnsi="Times New Roman" w:cs="Times New Roman"/>
          <w:sz w:val="24"/>
          <w:szCs w:val="24"/>
        </w:rPr>
        <w:t xml:space="preserve"> ever receiving instructions from Mr Bonnar to approach respondent for a</w:t>
      </w:r>
      <w:r w:rsidR="009A4470">
        <w:rPr>
          <w:rFonts w:ascii="Times New Roman" w:hAnsi="Times New Roman" w:cs="Times New Roman"/>
          <w:sz w:val="24"/>
          <w:szCs w:val="24"/>
        </w:rPr>
        <w:t xml:space="preserve"> loan</w:t>
      </w:r>
      <w:r w:rsidR="009A4470" w:rsidRPr="0020175B">
        <w:rPr>
          <w:rFonts w:ascii="Times New Roman" w:hAnsi="Times New Roman" w:cs="Times New Roman"/>
          <w:sz w:val="24"/>
          <w:szCs w:val="24"/>
        </w:rPr>
        <w:t xml:space="preserve">. </w:t>
      </w:r>
      <w:r w:rsidR="009A4470">
        <w:rPr>
          <w:rFonts w:ascii="Times New Roman" w:hAnsi="Times New Roman" w:cs="Times New Roman"/>
          <w:sz w:val="24"/>
          <w:szCs w:val="24"/>
        </w:rPr>
        <w:t>He stated:</w:t>
      </w:r>
    </w:p>
    <w:p w:rsidR="009B5A6D" w:rsidRPr="00CD5B62" w:rsidRDefault="009A4470" w:rsidP="002949B7">
      <w:pPr>
        <w:spacing w:line="240" w:lineRule="auto"/>
        <w:ind w:left="720"/>
        <w:jc w:val="both"/>
        <w:rPr>
          <w:rFonts w:ascii="Times New Roman" w:hAnsi="Times New Roman" w:cs="Times New Roman"/>
        </w:rPr>
      </w:pPr>
      <w:r w:rsidRPr="00CD5B62">
        <w:rPr>
          <w:rFonts w:ascii="Times New Roman" w:hAnsi="Times New Roman" w:cs="Times New Roman"/>
        </w:rPr>
        <w:t>“</w:t>
      </w:r>
      <w:r w:rsidR="00AA0D17" w:rsidRPr="00CD5B62">
        <w:rPr>
          <w:rFonts w:ascii="Times New Roman" w:hAnsi="Times New Roman" w:cs="Times New Roman"/>
        </w:rPr>
        <w:t>I, GODWIN</w:t>
      </w:r>
      <w:r w:rsidR="009B5A6D" w:rsidRPr="00CD5B62">
        <w:rPr>
          <w:rFonts w:ascii="Times New Roman" w:hAnsi="Times New Roman" w:cs="Times New Roman"/>
        </w:rPr>
        <w:t xml:space="preserve"> K. MUNYAMA I.D. Number 63-895505 K 70 residing at 49 GARUNGA RIDE, MOUNT PLEASANT, HARARE,</w:t>
      </w:r>
    </w:p>
    <w:p w:rsidR="009B5A6D" w:rsidRPr="00CD5B62" w:rsidRDefault="009B5A6D" w:rsidP="002949B7">
      <w:pPr>
        <w:spacing w:line="240" w:lineRule="auto"/>
        <w:ind w:firstLine="720"/>
        <w:jc w:val="both"/>
        <w:rPr>
          <w:rFonts w:ascii="Times New Roman" w:hAnsi="Times New Roman" w:cs="Times New Roman"/>
        </w:rPr>
      </w:pPr>
      <w:r w:rsidRPr="00CD5B62">
        <w:rPr>
          <w:rFonts w:ascii="Times New Roman" w:hAnsi="Times New Roman" w:cs="Times New Roman"/>
        </w:rPr>
        <w:t xml:space="preserve">Do hereby solemnly and </w:t>
      </w:r>
      <w:r w:rsidR="00AA0D17" w:rsidRPr="00CD5B62">
        <w:rPr>
          <w:rFonts w:ascii="Times New Roman" w:hAnsi="Times New Roman" w:cs="Times New Roman"/>
        </w:rPr>
        <w:t>sincerely</w:t>
      </w:r>
      <w:r w:rsidRPr="00CD5B62">
        <w:rPr>
          <w:rFonts w:ascii="Times New Roman" w:hAnsi="Times New Roman" w:cs="Times New Roman"/>
        </w:rPr>
        <w:t xml:space="preserve"> swear/declare the following:</w:t>
      </w:r>
    </w:p>
    <w:p w:rsidR="009B5A6D" w:rsidRPr="00CD5B62" w:rsidRDefault="009B5A6D" w:rsidP="00E37F54">
      <w:pPr>
        <w:spacing w:before="240" w:line="240" w:lineRule="auto"/>
        <w:ind w:left="720"/>
        <w:jc w:val="both"/>
        <w:rPr>
          <w:rFonts w:ascii="Times New Roman" w:hAnsi="Times New Roman" w:cs="Times New Roman"/>
        </w:rPr>
      </w:pPr>
      <w:r w:rsidRPr="00CD5B62">
        <w:rPr>
          <w:rFonts w:ascii="Times New Roman" w:hAnsi="Times New Roman" w:cs="Times New Roman"/>
        </w:rPr>
        <w:t>THAT AT</w:t>
      </w:r>
      <w:r w:rsidR="00E37F54" w:rsidRPr="00CD5B62">
        <w:rPr>
          <w:rFonts w:ascii="Times New Roman" w:hAnsi="Times New Roman" w:cs="Times New Roman"/>
        </w:rPr>
        <w:t xml:space="preserve"> NO TIME DID I RECEIVE AN INSTR</w:t>
      </w:r>
      <w:r w:rsidRPr="00CD5B62">
        <w:rPr>
          <w:rFonts w:ascii="Times New Roman" w:hAnsi="Times New Roman" w:cs="Times New Roman"/>
        </w:rPr>
        <w:t>UCTION FROM MR CRAIG BONNAR TO APPROACH MR RAY TSVAKWI FOR AN ADVANCE OF US$10 000,00 (TEN THOUSAND</w:t>
      </w:r>
      <w:r w:rsidR="00E37F54" w:rsidRPr="00CD5B62">
        <w:rPr>
          <w:rFonts w:ascii="Times New Roman" w:hAnsi="Times New Roman" w:cs="Times New Roman"/>
        </w:rPr>
        <w:t xml:space="preserve"> DOLLAR)</w:t>
      </w:r>
      <w:r w:rsidRPr="00CD5B62">
        <w:rPr>
          <w:rFonts w:ascii="Times New Roman" w:hAnsi="Times New Roman" w:cs="Times New Roman"/>
        </w:rPr>
        <w:t>, NOR DID I RECEIVE ANY FUNDS AT ALL FROM MR RAY TSVAKWI. FURTHERMORE, THIS DOCUMENT ALOS SERVES TO CLARIFY THAT I ONLY AND FIRST MET MR RAY TSVAKWI AT REMAND WHERE HE INDICATED HIS INTEREST TO REPRESENT MR GRAIG BONNAR AS HIS LAWYER.”</w:t>
      </w:r>
    </w:p>
    <w:p w:rsidR="00A324BA" w:rsidRDefault="009B5A6D" w:rsidP="00CD5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9A4470">
        <w:rPr>
          <w:rFonts w:ascii="Times New Roman" w:hAnsi="Times New Roman" w:cs="Times New Roman"/>
          <w:sz w:val="24"/>
          <w:szCs w:val="24"/>
        </w:rPr>
        <w:t>oth affidavits were attached to Mr Bonnar’s r</w:t>
      </w:r>
      <w:r>
        <w:rPr>
          <w:rFonts w:ascii="Times New Roman" w:hAnsi="Times New Roman" w:cs="Times New Roman"/>
          <w:sz w:val="24"/>
          <w:szCs w:val="24"/>
        </w:rPr>
        <w:t xml:space="preserve">eply </w:t>
      </w:r>
      <w:r w:rsidR="009A4470">
        <w:rPr>
          <w:rFonts w:ascii="Times New Roman" w:hAnsi="Times New Roman" w:cs="Times New Roman"/>
          <w:sz w:val="24"/>
          <w:szCs w:val="24"/>
        </w:rPr>
        <w:t>to the respondent</w:t>
      </w:r>
      <w:r>
        <w:rPr>
          <w:rFonts w:ascii="Times New Roman" w:hAnsi="Times New Roman" w:cs="Times New Roman"/>
          <w:sz w:val="24"/>
          <w:szCs w:val="24"/>
        </w:rPr>
        <w:t>’s response</w:t>
      </w:r>
      <w:r w:rsidR="009A4470">
        <w:rPr>
          <w:rFonts w:ascii="Times New Roman" w:hAnsi="Times New Roman" w:cs="Times New Roman"/>
          <w:sz w:val="24"/>
          <w:szCs w:val="24"/>
        </w:rPr>
        <w:t xml:space="preserve"> to the complaint.</w:t>
      </w:r>
      <w:r>
        <w:rPr>
          <w:rFonts w:ascii="Times New Roman" w:hAnsi="Times New Roman" w:cs="Times New Roman"/>
          <w:sz w:val="24"/>
          <w:szCs w:val="24"/>
        </w:rPr>
        <w:t xml:space="preserve"> Both affidavits speak to the respondent acting on behalf of Mr Bonnar and to the non-existence of a loan advanced by the respondent to Mr Bonnar. </w:t>
      </w:r>
      <w:r w:rsidR="00CA16F6" w:rsidRPr="0020175B">
        <w:rPr>
          <w:rFonts w:ascii="Times New Roman" w:hAnsi="Times New Roman" w:cs="Times New Roman"/>
          <w:sz w:val="24"/>
          <w:szCs w:val="24"/>
        </w:rPr>
        <w:t xml:space="preserve">What is not disputed </w:t>
      </w:r>
      <w:r w:rsidR="00CA16F6">
        <w:rPr>
          <w:rFonts w:ascii="Times New Roman" w:hAnsi="Times New Roman" w:cs="Times New Roman"/>
          <w:sz w:val="24"/>
          <w:szCs w:val="24"/>
        </w:rPr>
        <w:t>is</w:t>
      </w:r>
      <w:r w:rsidR="00CA16F6" w:rsidRPr="0020175B">
        <w:rPr>
          <w:rFonts w:ascii="Times New Roman" w:hAnsi="Times New Roman" w:cs="Times New Roman"/>
          <w:sz w:val="24"/>
          <w:szCs w:val="24"/>
        </w:rPr>
        <w:t xml:space="preserve"> proved</w:t>
      </w:r>
      <w:r w:rsidR="00CA16F6">
        <w:rPr>
          <w:rFonts w:ascii="Times New Roman" w:hAnsi="Times New Roman" w:cs="Times New Roman"/>
          <w:sz w:val="24"/>
          <w:szCs w:val="24"/>
        </w:rPr>
        <w:t>. Further, t</w:t>
      </w:r>
      <w:r w:rsidR="000A422E">
        <w:rPr>
          <w:rFonts w:ascii="Times New Roman" w:hAnsi="Times New Roman" w:cs="Times New Roman"/>
          <w:sz w:val="24"/>
          <w:szCs w:val="24"/>
        </w:rPr>
        <w:t>he respondent</w:t>
      </w:r>
      <w:r w:rsidR="000A422E" w:rsidRPr="000A422E">
        <w:rPr>
          <w:rFonts w:ascii="Times New Roman" w:hAnsi="Times New Roman" w:cs="Times New Roman"/>
          <w:sz w:val="24"/>
          <w:szCs w:val="24"/>
        </w:rPr>
        <w:t xml:space="preserve"> </w:t>
      </w:r>
      <w:r w:rsidR="000A422E">
        <w:rPr>
          <w:rFonts w:ascii="Times New Roman" w:hAnsi="Times New Roman" w:cs="Times New Roman"/>
          <w:sz w:val="24"/>
          <w:szCs w:val="24"/>
        </w:rPr>
        <w:t xml:space="preserve">did not explain how he came to be lending a hefty sum of US$10 000 to a person </w:t>
      </w:r>
      <w:r w:rsidR="00CA16F6">
        <w:rPr>
          <w:rFonts w:ascii="Times New Roman" w:hAnsi="Times New Roman" w:cs="Times New Roman"/>
          <w:sz w:val="24"/>
          <w:szCs w:val="24"/>
        </w:rPr>
        <w:t xml:space="preserve">who </w:t>
      </w:r>
      <w:r w:rsidR="00067E75">
        <w:rPr>
          <w:rFonts w:ascii="Times New Roman" w:hAnsi="Times New Roman" w:cs="Times New Roman"/>
          <w:sz w:val="24"/>
          <w:szCs w:val="24"/>
        </w:rPr>
        <w:t>was not known to him whom he had not met and</w:t>
      </w:r>
      <w:r w:rsidR="00C61D4E">
        <w:rPr>
          <w:rFonts w:ascii="Times New Roman" w:hAnsi="Times New Roman" w:cs="Times New Roman"/>
          <w:sz w:val="24"/>
          <w:szCs w:val="24"/>
        </w:rPr>
        <w:t xml:space="preserve"> who</w:t>
      </w:r>
      <w:r w:rsidR="00067E75">
        <w:rPr>
          <w:rFonts w:ascii="Times New Roman" w:hAnsi="Times New Roman" w:cs="Times New Roman"/>
          <w:sz w:val="24"/>
          <w:szCs w:val="24"/>
        </w:rPr>
        <w:t xml:space="preserve"> </w:t>
      </w:r>
      <w:r w:rsidR="00CA16F6">
        <w:rPr>
          <w:rFonts w:ascii="Times New Roman" w:hAnsi="Times New Roman" w:cs="Times New Roman"/>
          <w:sz w:val="24"/>
          <w:szCs w:val="24"/>
        </w:rPr>
        <w:t>had been recently introduced to him by Mr</w:t>
      </w:r>
      <w:r w:rsidR="000A422E">
        <w:rPr>
          <w:rFonts w:ascii="Times New Roman" w:hAnsi="Times New Roman" w:cs="Times New Roman"/>
          <w:sz w:val="24"/>
          <w:szCs w:val="24"/>
        </w:rPr>
        <w:t xml:space="preserve"> Mliswa</w:t>
      </w:r>
      <w:r w:rsidR="000A422E" w:rsidRPr="0020175B">
        <w:rPr>
          <w:rFonts w:ascii="Times New Roman" w:hAnsi="Times New Roman" w:cs="Times New Roman"/>
          <w:sz w:val="24"/>
          <w:szCs w:val="24"/>
        </w:rPr>
        <w:t>.</w:t>
      </w:r>
      <w:r w:rsidR="00CA16F6">
        <w:rPr>
          <w:rFonts w:ascii="Times New Roman" w:hAnsi="Times New Roman" w:cs="Times New Roman"/>
          <w:sz w:val="24"/>
          <w:szCs w:val="24"/>
        </w:rPr>
        <w:t xml:space="preserve"> </w:t>
      </w:r>
    </w:p>
    <w:p w:rsidR="000859D6" w:rsidRPr="000859D6" w:rsidRDefault="00AA0D17" w:rsidP="00CD5B6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Emails between the Mr Bo</w:t>
      </w:r>
      <w:r w:rsidR="000859D6" w:rsidRPr="000859D6">
        <w:rPr>
          <w:rFonts w:ascii="Times New Roman" w:hAnsi="Times New Roman" w:cs="Times New Roman"/>
          <w:b/>
          <w:sz w:val="24"/>
          <w:szCs w:val="24"/>
        </w:rPr>
        <w:t>nnar and the respondent</w:t>
      </w:r>
    </w:p>
    <w:p w:rsidR="002406A4" w:rsidRPr="0020175B" w:rsidRDefault="000859D6" w:rsidP="00E37F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an exchange of emails between Mr Bonnar and the respondent. The emails were not disputed by the respondent. The </w:t>
      </w:r>
      <w:r w:rsidR="005916BE" w:rsidRPr="0020175B">
        <w:rPr>
          <w:rFonts w:ascii="Times New Roman" w:hAnsi="Times New Roman" w:cs="Times New Roman"/>
          <w:sz w:val="24"/>
          <w:szCs w:val="24"/>
        </w:rPr>
        <w:t xml:space="preserve">subject matter of the emails </w:t>
      </w:r>
      <w:r>
        <w:rPr>
          <w:rFonts w:ascii="Times New Roman" w:hAnsi="Times New Roman" w:cs="Times New Roman"/>
          <w:sz w:val="24"/>
          <w:szCs w:val="24"/>
        </w:rPr>
        <w:t xml:space="preserve">was </w:t>
      </w:r>
      <w:r w:rsidR="005916BE" w:rsidRPr="0020175B">
        <w:rPr>
          <w:rFonts w:ascii="Times New Roman" w:hAnsi="Times New Roman" w:cs="Times New Roman"/>
          <w:sz w:val="24"/>
          <w:szCs w:val="24"/>
        </w:rPr>
        <w:t>fees</w:t>
      </w:r>
      <w:r>
        <w:rPr>
          <w:rFonts w:ascii="Times New Roman" w:hAnsi="Times New Roman" w:cs="Times New Roman"/>
          <w:sz w:val="24"/>
          <w:szCs w:val="24"/>
        </w:rPr>
        <w:t xml:space="preserve"> payable to the respondent</w:t>
      </w:r>
      <w:r w:rsidR="005916BE" w:rsidRPr="0020175B">
        <w:rPr>
          <w:rFonts w:ascii="Times New Roman" w:hAnsi="Times New Roman" w:cs="Times New Roman"/>
          <w:sz w:val="24"/>
          <w:szCs w:val="24"/>
        </w:rPr>
        <w:t xml:space="preserve">. </w:t>
      </w:r>
      <w:r>
        <w:rPr>
          <w:rFonts w:ascii="Times New Roman" w:hAnsi="Times New Roman" w:cs="Times New Roman"/>
          <w:sz w:val="24"/>
          <w:szCs w:val="24"/>
        </w:rPr>
        <w:t>T</w:t>
      </w:r>
      <w:r w:rsidR="005916BE" w:rsidRPr="0020175B">
        <w:rPr>
          <w:rFonts w:ascii="Times New Roman" w:hAnsi="Times New Roman" w:cs="Times New Roman"/>
          <w:sz w:val="24"/>
          <w:szCs w:val="24"/>
        </w:rPr>
        <w:t xml:space="preserve">he language </w:t>
      </w:r>
      <w:r>
        <w:rPr>
          <w:rFonts w:ascii="Times New Roman" w:hAnsi="Times New Roman" w:cs="Times New Roman"/>
          <w:sz w:val="24"/>
          <w:szCs w:val="24"/>
        </w:rPr>
        <w:t xml:space="preserve">used by the respondent </w:t>
      </w:r>
      <w:r w:rsidR="005916BE" w:rsidRPr="0020175B">
        <w:rPr>
          <w:rFonts w:ascii="Times New Roman" w:hAnsi="Times New Roman" w:cs="Times New Roman"/>
          <w:sz w:val="24"/>
          <w:szCs w:val="24"/>
        </w:rPr>
        <w:t>presuppose</w:t>
      </w:r>
      <w:r w:rsidR="00AD2F10">
        <w:rPr>
          <w:rFonts w:ascii="Times New Roman" w:hAnsi="Times New Roman" w:cs="Times New Roman"/>
          <w:sz w:val="24"/>
          <w:szCs w:val="24"/>
        </w:rPr>
        <w:t>s</w:t>
      </w:r>
      <w:r w:rsidR="005916BE" w:rsidRPr="0020175B">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AD2F10">
        <w:rPr>
          <w:rFonts w:ascii="Times New Roman" w:hAnsi="Times New Roman" w:cs="Times New Roman"/>
          <w:sz w:val="24"/>
          <w:szCs w:val="24"/>
        </w:rPr>
        <w:t xml:space="preserve">the </w:t>
      </w:r>
      <w:r>
        <w:rPr>
          <w:rFonts w:ascii="Times New Roman" w:hAnsi="Times New Roman" w:cs="Times New Roman"/>
          <w:sz w:val="24"/>
          <w:szCs w:val="24"/>
        </w:rPr>
        <w:t xml:space="preserve">respondent provided Mr Bonnar </w:t>
      </w:r>
      <w:r w:rsidR="0081298D">
        <w:rPr>
          <w:rFonts w:ascii="Times New Roman" w:hAnsi="Times New Roman" w:cs="Times New Roman"/>
          <w:sz w:val="24"/>
          <w:szCs w:val="24"/>
        </w:rPr>
        <w:t>with legal services. T</w:t>
      </w:r>
      <w:r w:rsidR="005916BE" w:rsidRPr="0020175B">
        <w:rPr>
          <w:rFonts w:ascii="Times New Roman" w:hAnsi="Times New Roman" w:cs="Times New Roman"/>
          <w:sz w:val="24"/>
          <w:szCs w:val="24"/>
        </w:rPr>
        <w:t>he first email</w:t>
      </w:r>
      <w:r w:rsidR="002406A4" w:rsidRPr="002406A4">
        <w:rPr>
          <w:rFonts w:ascii="Times New Roman" w:hAnsi="Times New Roman" w:cs="Times New Roman"/>
          <w:sz w:val="24"/>
          <w:szCs w:val="24"/>
        </w:rPr>
        <w:t xml:space="preserve"> </w:t>
      </w:r>
      <w:r w:rsidR="002406A4" w:rsidRPr="0020175B">
        <w:rPr>
          <w:rFonts w:ascii="Times New Roman" w:hAnsi="Times New Roman" w:cs="Times New Roman"/>
          <w:sz w:val="24"/>
          <w:szCs w:val="24"/>
        </w:rPr>
        <w:t xml:space="preserve">from respondent </w:t>
      </w:r>
      <w:r w:rsidR="002406A4">
        <w:rPr>
          <w:rFonts w:ascii="Times New Roman" w:hAnsi="Times New Roman" w:cs="Times New Roman"/>
          <w:sz w:val="24"/>
          <w:szCs w:val="24"/>
        </w:rPr>
        <w:t>was sent to</w:t>
      </w:r>
      <w:r w:rsidR="00CF39A2">
        <w:rPr>
          <w:rFonts w:ascii="Times New Roman" w:hAnsi="Times New Roman" w:cs="Times New Roman"/>
          <w:sz w:val="24"/>
          <w:szCs w:val="24"/>
        </w:rPr>
        <w:t xml:space="preserve"> the email address,</w:t>
      </w:r>
      <w:r w:rsidR="002406A4" w:rsidRPr="0020175B">
        <w:rPr>
          <w:rFonts w:ascii="Times New Roman" w:hAnsi="Times New Roman" w:cs="Times New Roman"/>
          <w:sz w:val="24"/>
          <w:szCs w:val="24"/>
        </w:rPr>
        <w:t xml:space="preserve"> </w:t>
      </w:r>
      <w:hyperlink r:id="rId7" w:history="1">
        <w:r w:rsidR="002406A4" w:rsidRPr="0020175B">
          <w:rPr>
            <w:rStyle w:val="Hyperlink"/>
            <w:rFonts w:ascii="Times New Roman" w:hAnsi="Times New Roman" w:cs="Times New Roman"/>
            <w:sz w:val="24"/>
            <w:szCs w:val="24"/>
          </w:rPr>
          <w:t>sherib@zol.co.zw</w:t>
        </w:r>
      </w:hyperlink>
      <w:r w:rsidR="002406A4" w:rsidRPr="0020175B">
        <w:rPr>
          <w:rFonts w:ascii="Times New Roman" w:hAnsi="Times New Roman" w:cs="Times New Roman"/>
          <w:sz w:val="24"/>
          <w:szCs w:val="24"/>
        </w:rPr>
        <w:t xml:space="preserve"> on 17 April 2011</w:t>
      </w:r>
      <w:r w:rsidR="002406A4">
        <w:rPr>
          <w:rFonts w:ascii="Times New Roman" w:hAnsi="Times New Roman" w:cs="Times New Roman"/>
          <w:sz w:val="24"/>
          <w:szCs w:val="24"/>
        </w:rPr>
        <w:t>. It reads</w:t>
      </w:r>
      <w:r w:rsidR="00067E75">
        <w:rPr>
          <w:rFonts w:ascii="Times New Roman" w:hAnsi="Times New Roman" w:cs="Times New Roman"/>
          <w:sz w:val="24"/>
          <w:szCs w:val="24"/>
        </w:rPr>
        <w:t>:</w:t>
      </w:r>
    </w:p>
    <w:p w:rsidR="002406A4" w:rsidRPr="00CD5B62" w:rsidRDefault="002406A4" w:rsidP="00067E75">
      <w:pPr>
        <w:spacing w:line="240" w:lineRule="auto"/>
        <w:ind w:firstLine="720"/>
        <w:jc w:val="both"/>
        <w:rPr>
          <w:rFonts w:ascii="Times New Roman" w:hAnsi="Times New Roman" w:cs="Times New Roman"/>
        </w:rPr>
      </w:pPr>
      <w:r>
        <w:rPr>
          <w:rFonts w:ascii="Times New Roman" w:hAnsi="Times New Roman" w:cs="Times New Roman"/>
          <w:sz w:val="24"/>
          <w:szCs w:val="24"/>
        </w:rPr>
        <w:t>“</w:t>
      </w:r>
      <w:r w:rsidRPr="00CD5B62">
        <w:rPr>
          <w:rFonts w:ascii="Times New Roman" w:hAnsi="Times New Roman" w:cs="Times New Roman"/>
        </w:rPr>
        <w:t>Subject monies owed by craig bonnar</w:t>
      </w:r>
    </w:p>
    <w:p w:rsidR="002406A4" w:rsidRPr="00CD5B62" w:rsidRDefault="00C61D4E" w:rsidP="00067E75">
      <w:pPr>
        <w:spacing w:line="240" w:lineRule="auto"/>
        <w:ind w:left="720"/>
        <w:jc w:val="both"/>
        <w:rPr>
          <w:rFonts w:ascii="Times New Roman" w:hAnsi="Times New Roman" w:cs="Times New Roman"/>
        </w:rPr>
      </w:pPr>
      <w:r w:rsidRPr="00CD5B62">
        <w:rPr>
          <w:rFonts w:ascii="Times New Roman" w:hAnsi="Times New Roman" w:cs="Times New Roman"/>
        </w:rPr>
        <w:t>h</w:t>
      </w:r>
      <w:r w:rsidR="002406A4" w:rsidRPr="00CD5B62">
        <w:rPr>
          <w:rFonts w:ascii="Times New Roman" w:hAnsi="Times New Roman" w:cs="Times New Roman"/>
        </w:rPr>
        <w:t>ie.i am still awaiting your response as to when your client will settle the money he owes me. the debt is now long overdue and it is prudent he settles to bring finality to this matter.</w:t>
      </w:r>
      <w:r w:rsidR="00081F54" w:rsidRPr="00CD5B62">
        <w:rPr>
          <w:rFonts w:ascii="Times New Roman" w:hAnsi="Times New Roman" w:cs="Times New Roman"/>
        </w:rPr>
        <w:t>”(</w:t>
      </w:r>
      <w:r w:rsidR="00081F54" w:rsidRPr="00CD5B62">
        <w:rPr>
          <w:rFonts w:ascii="Times New Roman" w:hAnsi="Times New Roman" w:cs="Times New Roman"/>
          <w:i/>
        </w:rPr>
        <w:t>sic</w:t>
      </w:r>
      <w:r w:rsidR="00081F54" w:rsidRPr="00CD5B62">
        <w:rPr>
          <w:rFonts w:ascii="Times New Roman" w:hAnsi="Times New Roman" w:cs="Times New Roman"/>
        </w:rPr>
        <w:t>)</w:t>
      </w:r>
    </w:p>
    <w:p w:rsidR="002406A4" w:rsidRDefault="002406A4" w:rsidP="00067E7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following was </w:t>
      </w:r>
      <w:r w:rsidRPr="0020175B">
        <w:rPr>
          <w:rFonts w:ascii="Times New Roman" w:hAnsi="Times New Roman" w:cs="Times New Roman"/>
          <w:sz w:val="24"/>
          <w:szCs w:val="24"/>
        </w:rPr>
        <w:t>Mr Bonnar</w:t>
      </w:r>
      <w:r w:rsidR="0081298D">
        <w:rPr>
          <w:rFonts w:ascii="Times New Roman" w:hAnsi="Times New Roman" w:cs="Times New Roman"/>
          <w:sz w:val="24"/>
          <w:szCs w:val="24"/>
        </w:rPr>
        <w:t>’s</w:t>
      </w:r>
      <w:r>
        <w:rPr>
          <w:rFonts w:ascii="Times New Roman" w:hAnsi="Times New Roman" w:cs="Times New Roman"/>
          <w:sz w:val="24"/>
          <w:szCs w:val="24"/>
        </w:rPr>
        <w:t xml:space="preserve"> reply on </w:t>
      </w:r>
      <w:r w:rsidRPr="0020175B">
        <w:rPr>
          <w:rFonts w:ascii="Times New Roman" w:hAnsi="Times New Roman" w:cs="Times New Roman"/>
          <w:sz w:val="24"/>
          <w:szCs w:val="24"/>
        </w:rPr>
        <w:t>21 April 2011</w:t>
      </w:r>
      <w:r>
        <w:rPr>
          <w:rFonts w:ascii="Times New Roman" w:hAnsi="Times New Roman" w:cs="Times New Roman"/>
          <w:sz w:val="24"/>
          <w:szCs w:val="24"/>
        </w:rPr>
        <w:t>:</w:t>
      </w:r>
    </w:p>
    <w:p w:rsidR="002406A4" w:rsidRPr="00CD5B62" w:rsidRDefault="002406A4" w:rsidP="00067E75">
      <w:pPr>
        <w:spacing w:line="240" w:lineRule="auto"/>
        <w:ind w:firstLine="720"/>
        <w:jc w:val="both"/>
        <w:rPr>
          <w:rFonts w:ascii="Times New Roman" w:hAnsi="Times New Roman" w:cs="Times New Roman"/>
        </w:rPr>
      </w:pPr>
      <w:r w:rsidRPr="00CD5B62">
        <w:rPr>
          <w:rFonts w:ascii="Times New Roman" w:hAnsi="Times New Roman" w:cs="Times New Roman"/>
        </w:rPr>
        <w:lastRenderedPageBreak/>
        <w:t>“We do not have a bill.</w:t>
      </w:r>
    </w:p>
    <w:p w:rsidR="002406A4" w:rsidRPr="00CD5B62" w:rsidRDefault="002406A4" w:rsidP="00067E75">
      <w:pPr>
        <w:spacing w:line="240" w:lineRule="auto"/>
        <w:ind w:firstLine="720"/>
        <w:jc w:val="both"/>
        <w:rPr>
          <w:rFonts w:ascii="Times New Roman" w:hAnsi="Times New Roman" w:cs="Times New Roman"/>
        </w:rPr>
      </w:pPr>
      <w:r w:rsidRPr="00CD5B62">
        <w:rPr>
          <w:rFonts w:ascii="Times New Roman" w:hAnsi="Times New Roman" w:cs="Times New Roman"/>
        </w:rPr>
        <w:t>We cannot pay if we do not know what is outstanding.</w:t>
      </w:r>
    </w:p>
    <w:p w:rsidR="002406A4" w:rsidRPr="00CD5B62" w:rsidRDefault="002406A4" w:rsidP="00067E75">
      <w:pPr>
        <w:spacing w:line="240" w:lineRule="auto"/>
        <w:ind w:firstLine="720"/>
        <w:jc w:val="both"/>
        <w:rPr>
          <w:rFonts w:ascii="Times New Roman" w:hAnsi="Times New Roman" w:cs="Times New Roman"/>
        </w:rPr>
      </w:pPr>
      <w:r w:rsidRPr="00CD5B62">
        <w:rPr>
          <w:rFonts w:ascii="Times New Roman" w:hAnsi="Times New Roman" w:cs="Times New Roman"/>
        </w:rPr>
        <w:t>How can this debt be long outstanding when you have not raised an invoice?</w:t>
      </w:r>
    </w:p>
    <w:p w:rsidR="002406A4" w:rsidRPr="00CD5B62" w:rsidRDefault="002406A4" w:rsidP="00067E75">
      <w:pPr>
        <w:spacing w:line="240" w:lineRule="auto"/>
        <w:ind w:firstLine="720"/>
        <w:jc w:val="both"/>
        <w:rPr>
          <w:rFonts w:ascii="Times New Roman" w:hAnsi="Times New Roman" w:cs="Times New Roman"/>
        </w:rPr>
      </w:pPr>
      <w:r w:rsidRPr="00CD5B62">
        <w:rPr>
          <w:rFonts w:ascii="Times New Roman" w:hAnsi="Times New Roman" w:cs="Times New Roman"/>
        </w:rPr>
        <w:t>Kind Regards</w:t>
      </w:r>
    </w:p>
    <w:p w:rsidR="002406A4" w:rsidRPr="00CD5B62" w:rsidRDefault="002406A4" w:rsidP="00067E75">
      <w:pPr>
        <w:spacing w:line="240" w:lineRule="auto"/>
        <w:ind w:firstLine="720"/>
        <w:jc w:val="both"/>
        <w:rPr>
          <w:rFonts w:ascii="Times New Roman" w:hAnsi="Times New Roman" w:cs="Times New Roman"/>
        </w:rPr>
      </w:pPr>
      <w:r w:rsidRPr="00CD5B62">
        <w:rPr>
          <w:rFonts w:ascii="Times New Roman" w:hAnsi="Times New Roman" w:cs="Times New Roman"/>
        </w:rPr>
        <w:t>Craig</w:t>
      </w:r>
      <w:r w:rsidR="00C61D4E" w:rsidRPr="00CD5B62">
        <w:rPr>
          <w:rFonts w:ascii="Times New Roman" w:hAnsi="Times New Roman" w:cs="Times New Roman"/>
        </w:rPr>
        <w:t>.”</w:t>
      </w:r>
    </w:p>
    <w:p w:rsidR="00AD2F10" w:rsidRDefault="005916BE" w:rsidP="00125580">
      <w:pPr>
        <w:spacing w:after="240" w:line="360" w:lineRule="auto"/>
        <w:jc w:val="both"/>
        <w:rPr>
          <w:rFonts w:ascii="Times New Roman" w:hAnsi="Times New Roman" w:cs="Times New Roman"/>
          <w:sz w:val="24"/>
          <w:szCs w:val="24"/>
        </w:rPr>
      </w:pPr>
      <w:r w:rsidRPr="0020175B">
        <w:rPr>
          <w:rFonts w:ascii="Times New Roman" w:hAnsi="Times New Roman" w:cs="Times New Roman"/>
          <w:sz w:val="24"/>
          <w:szCs w:val="24"/>
        </w:rPr>
        <w:t xml:space="preserve"> </w:t>
      </w:r>
      <w:r w:rsidR="00AA0D17">
        <w:rPr>
          <w:rFonts w:ascii="Times New Roman" w:hAnsi="Times New Roman" w:cs="Times New Roman"/>
          <w:sz w:val="24"/>
          <w:szCs w:val="24"/>
        </w:rPr>
        <w:tab/>
      </w:r>
      <w:r w:rsidR="002406A4">
        <w:rPr>
          <w:rFonts w:ascii="Times New Roman" w:hAnsi="Times New Roman" w:cs="Times New Roman"/>
          <w:sz w:val="24"/>
          <w:szCs w:val="24"/>
        </w:rPr>
        <w:t>The respondent responded on the same day as follows</w:t>
      </w:r>
      <w:r w:rsidR="00E37F54">
        <w:rPr>
          <w:rFonts w:ascii="Times New Roman" w:hAnsi="Times New Roman" w:cs="Times New Roman"/>
          <w:sz w:val="24"/>
          <w:szCs w:val="24"/>
        </w:rPr>
        <w:t xml:space="preserve"> in shorthand</w:t>
      </w:r>
      <w:r w:rsidR="002406A4">
        <w:rPr>
          <w:rFonts w:ascii="Times New Roman" w:hAnsi="Times New Roman" w:cs="Times New Roman"/>
          <w:sz w:val="24"/>
          <w:szCs w:val="24"/>
        </w:rPr>
        <w:t>:</w:t>
      </w:r>
    </w:p>
    <w:p w:rsidR="00AD2F10" w:rsidRPr="00CD5B62" w:rsidRDefault="00AA0D17" w:rsidP="00067E75">
      <w:pPr>
        <w:spacing w:after="0" w:line="240" w:lineRule="auto"/>
        <w:ind w:firstLine="720"/>
        <w:jc w:val="both"/>
        <w:rPr>
          <w:rFonts w:ascii="Times New Roman" w:hAnsi="Times New Roman" w:cs="Times New Roman"/>
        </w:rPr>
      </w:pPr>
      <w:r>
        <w:rPr>
          <w:rFonts w:ascii="Times New Roman" w:hAnsi="Times New Roman" w:cs="Times New Roman"/>
          <w:sz w:val="24"/>
          <w:szCs w:val="24"/>
        </w:rPr>
        <w:t xml:space="preserve"> </w:t>
      </w:r>
      <w:r w:rsidRPr="00CD5B62">
        <w:rPr>
          <w:rFonts w:ascii="Times New Roman" w:hAnsi="Times New Roman" w:cs="Times New Roman"/>
        </w:rPr>
        <w:t>“Subject: monies owed by c</w:t>
      </w:r>
      <w:r w:rsidR="00AD2F10" w:rsidRPr="00CD5B62">
        <w:rPr>
          <w:rFonts w:ascii="Times New Roman" w:hAnsi="Times New Roman" w:cs="Times New Roman"/>
        </w:rPr>
        <w:t>raig bonnar</w:t>
      </w:r>
    </w:p>
    <w:p w:rsidR="00AD2F10" w:rsidRPr="00CD5B62" w:rsidRDefault="00AD2F10" w:rsidP="00067E75">
      <w:pPr>
        <w:spacing w:after="0" w:line="240" w:lineRule="auto"/>
        <w:ind w:left="720"/>
        <w:jc w:val="both"/>
        <w:rPr>
          <w:rFonts w:ascii="Times New Roman" w:hAnsi="Times New Roman" w:cs="Times New Roman"/>
          <w:b/>
        </w:rPr>
      </w:pPr>
      <w:r w:rsidRPr="00CD5B62">
        <w:rPr>
          <w:rFonts w:ascii="Times New Roman" w:hAnsi="Times New Roman" w:cs="Times New Roman"/>
          <w:b/>
        </w:rPr>
        <w:t>im surprised n n</w:t>
      </w:r>
      <w:r w:rsidR="00C61D4E" w:rsidRPr="00CD5B62">
        <w:rPr>
          <w:rFonts w:ascii="Times New Roman" w:hAnsi="Times New Roman" w:cs="Times New Roman"/>
          <w:b/>
        </w:rPr>
        <w:t>w</w:t>
      </w:r>
      <w:r w:rsidRPr="00CD5B62">
        <w:rPr>
          <w:rFonts w:ascii="Times New Roman" w:hAnsi="Times New Roman" w:cs="Times New Roman"/>
          <w:b/>
        </w:rPr>
        <w:t xml:space="preserve"> say u dnt knw how much is outstanding yet u neva paid a single cent towards ur fees. </w:t>
      </w:r>
      <w:r w:rsidRPr="00CD5B62">
        <w:rPr>
          <w:rFonts w:ascii="Times New Roman" w:hAnsi="Times New Roman" w:cs="Times New Roman"/>
        </w:rPr>
        <w:t>U knw i paid almost 14k b4 i left mugugu cz i advised u thn that i 2 settle b4 i left. I paid 15k towards ur deeds n i advanced u various amounts towards ur furni</w:t>
      </w:r>
      <w:r w:rsidR="00C61D4E" w:rsidRPr="00CD5B62">
        <w:rPr>
          <w:rFonts w:ascii="Times New Roman" w:hAnsi="Times New Roman" w:cs="Times New Roman"/>
        </w:rPr>
        <w:t>ture b4 i decided against buyin</w:t>
      </w:r>
      <w:r w:rsidRPr="00CD5B62">
        <w:rPr>
          <w:rFonts w:ascii="Times New Roman" w:hAnsi="Times New Roman" w:cs="Times New Roman"/>
        </w:rPr>
        <w:t xml:space="preserve"> it. </w:t>
      </w:r>
      <w:r w:rsidRPr="00CD5B62">
        <w:rPr>
          <w:rFonts w:ascii="Times New Roman" w:hAnsi="Times New Roman" w:cs="Times New Roman"/>
          <w:b/>
        </w:rPr>
        <w:t xml:space="preserve">moreover i put my </w:t>
      </w:r>
      <w:r w:rsidR="00C61D4E" w:rsidRPr="00CD5B62">
        <w:rPr>
          <w:rFonts w:ascii="Times New Roman" w:hAnsi="Times New Roman" w:cs="Times New Roman"/>
          <w:b/>
        </w:rPr>
        <w:t>tym in2 solving ur cases n that</w:t>
      </w:r>
      <w:r w:rsidRPr="00CD5B62">
        <w:rPr>
          <w:rFonts w:ascii="Times New Roman" w:hAnsi="Times New Roman" w:cs="Times New Roman"/>
          <w:b/>
        </w:rPr>
        <w:t>s priceless. dnt play games with me</w:t>
      </w:r>
      <w:r w:rsidRPr="00CD5B62">
        <w:rPr>
          <w:rFonts w:ascii="Times New Roman" w:hAnsi="Times New Roman" w:cs="Times New Roman"/>
        </w:rPr>
        <w:t>.</w:t>
      </w:r>
      <w:r w:rsidR="00081F54" w:rsidRPr="00CD5B62">
        <w:rPr>
          <w:rFonts w:ascii="Times New Roman" w:hAnsi="Times New Roman" w:cs="Times New Roman"/>
        </w:rPr>
        <w:t xml:space="preserve"> (</w:t>
      </w:r>
      <w:r w:rsidR="00081F54" w:rsidRPr="00CD5B62">
        <w:rPr>
          <w:rFonts w:ascii="Times New Roman" w:hAnsi="Times New Roman" w:cs="Times New Roman"/>
          <w:i/>
        </w:rPr>
        <w:t>sic</w:t>
      </w:r>
      <w:r w:rsidR="00081F54" w:rsidRPr="00CD5B62">
        <w:rPr>
          <w:rFonts w:ascii="Times New Roman" w:hAnsi="Times New Roman" w:cs="Times New Roman"/>
        </w:rPr>
        <w:t>) (own emphasis)</w:t>
      </w:r>
    </w:p>
    <w:p w:rsidR="00067E75" w:rsidRDefault="00067E75" w:rsidP="00AA0D17">
      <w:pPr>
        <w:spacing w:after="0" w:line="360" w:lineRule="auto"/>
        <w:ind w:firstLine="720"/>
        <w:jc w:val="both"/>
        <w:rPr>
          <w:rFonts w:ascii="Times New Roman" w:hAnsi="Times New Roman" w:cs="Times New Roman"/>
          <w:sz w:val="24"/>
          <w:szCs w:val="24"/>
        </w:rPr>
      </w:pPr>
    </w:p>
    <w:p w:rsidR="00E37F54" w:rsidRDefault="002406A4" w:rsidP="00AA0D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evident from the above emails that the two were talking about fees due to the respondent for legal</w:t>
      </w:r>
      <w:r w:rsidR="005916BE" w:rsidRPr="0020175B">
        <w:rPr>
          <w:rFonts w:ascii="Times New Roman" w:hAnsi="Times New Roman" w:cs="Times New Roman"/>
          <w:sz w:val="24"/>
          <w:szCs w:val="24"/>
        </w:rPr>
        <w:t xml:space="preserve"> services</w:t>
      </w:r>
      <w:r>
        <w:rPr>
          <w:rFonts w:ascii="Times New Roman" w:hAnsi="Times New Roman" w:cs="Times New Roman"/>
          <w:sz w:val="24"/>
          <w:szCs w:val="24"/>
        </w:rPr>
        <w:t xml:space="preserve"> </w:t>
      </w:r>
      <w:r w:rsidR="00C61D4E">
        <w:rPr>
          <w:rFonts w:ascii="Times New Roman" w:hAnsi="Times New Roman" w:cs="Times New Roman"/>
          <w:sz w:val="24"/>
          <w:szCs w:val="24"/>
        </w:rPr>
        <w:t>provided</w:t>
      </w:r>
      <w:r>
        <w:rPr>
          <w:rFonts w:ascii="Times New Roman" w:hAnsi="Times New Roman" w:cs="Times New Roman"/>
          <w:sz w:val="24"/>
          <w:szCs w:val="24"/>
        </w:rPr>
        <w:t xml:space="preserve"> to Mr Bonnar</w:t>
      </w:r>
      <w:r w:rsidR="005916BE" w:rsidRPr="0020175B">
        <w:rPr>
          <w:rFonts w:ascii="Times New Roman" w:hAnsi="Times New Roman" w:cs="Times New Roman"/>
          <w:sz w:val="24"/>
          <w:szCs w:val="24"/>
        </w:rPr>
        <w:t xml:space="preserve">. </w:t>
      </w:r>
      <w:r w:rsidR="00C61D4E">
        <w:rPr>
          <w:rFonts w:ascii="Times New Roman" w:hAnsi="Times New Roman" w:cs="Times New Roman"/>
          <w:sz w:val="24"/>
          <w:szCs w:val="24"/>
        </w:rPr>
        <w:t>The latter</w:t>
      </w:r>
      <w:r>
        <w:rPr>
          <w:rFonts w:ascii="Times New Roman" w:hAnsi="Times New Roman" w:cs="Times New Roman"/>
          <w:sz w:val="24"/>
          <w:szCs w:val="24"/>
        </w:rPr>
        <w:t xml:space="preserve"> was querying </w:t>
      </w:r>
      <w:r w:rsidR="00C61D4E">
        <w:rPr>
          <w:rFonts w:ascii="Times New Roman" w:hAnsi="Times New Roman" w:cs="Times New Roman"/>
          <w:sz w:val="24"/>
          <w:szCs w:val="24"/>
        </w:rPr>
        <w:t>the</w:t>
      </w:r>
      <w:r>
        <w:rPr>
          <w:rFonts w:ascii="Times New Roman" w:hAnsi="Times New Roman" w:cs="Times New Roman"/>
          <w:sz w:val="24"/>
          <w:szCs w:val="24"/>
        </w:rPr>
        <w:t xml:space="preserve"> amount due as he had not received a bill from the respondent. </w:t>
      </w:r>
      <w:r w:rsidR="00081F54">
        <w:rPr>
          <w:rFonts w:ascii="Times New Roman" w:hAnsi="Times New Roman" w:cs="Times New Roman"/>
          <w:sz w:val="24"/>
          <w:szCs w:val="24"/>
        </w:rPr>
        <w:t xml:space="preserve">The respondent was stating that he put time into solving Mr Bonnar’s cases. </w:t>
      </w:r>
      <w:r>
        <w:rPr>
          <w:rFonts w:ascii="Times New Roman" w:hAnsi="Times New Roman" w:cs="Times New Roman"/>
          <w:sz w:val="24"/>
          <w:szCs w:val="24"/>
        </w:rPr>
        <w:t>If the amount claimed by the respondent</w:t>
      </w:r>
      <w:r w:rsidR="00081F54">
        <w:rPr>
          <w:rFonts w:ascii="Times New Roman" w:hAnsi="Times New Roman" w:cs="Times New Roman"/>
          <w:sz w:val="24"/>
          <w:szCs w:val="24"/>
        </w:rPr>
        <w:t xml:space="preserve"> in the emails</w:t>
      </w:r>
      <w:r>
        <w:rPr>
          <w:rFonts w:ascii="Times New Roman" w:hAnsi="Times New Roman" w:cs="Times New Roman"/>
          <w:sz w:val="24"/>
          <w:szCs w:val="24"/>
        </w:rPr>
        <w:t xml:space="preserve"> was a loan advanced to Mr Bonnar</w:t>
      </w:r>
      <w:r w:rsidR="00AA0D17">
        <w:rPr>
          <w:rFonts w:ascii="Times New Roman" w:hAnsi="Times New Roman" w:cs="Times New Roman"/>
          <w:sz w:val="24"/>
          <w:szCs w:val="24"/>
        </w:rPr>
        <w:t>, there</w:t>
      </w:r>
      <w:r>
        <w:rPr>
          <w:rFonts w:ascii="Times New Roman" w:hAnsi="Times New Roman" w:cs="Times New Roman"/>
          <w:sz w:val="24"/>
          <w:szCs w:val="24"/>
        </w:rPr>
        <w:t xml:space="preserve"> was no need</w:t>
      </w:r>
      <w:r w:rsidR="007B6185">
        <w:rPr>
          <w:rFonts w:ascii="Times New Roman" w:hAnsi="Times New Roman" w:cs="Times New Roman"/>
          <w:sz w:val="24"/>
          <w:szCs w:val="24"/>
        </w:rPr>
        <w:t xml:space="preserve"> to make </w:t>
      </w:r>
      <w:r w:rsidR="00081F54">
        <w:rPr>
          <w:rFonts w:ascii="Times New Roman" w:hAnsi="Times New Roman" w:cs="Times New Roman"/>
          <w:sz w:val="24"/>
          <w:szCs w:val="24"/>
        </w:rPr>
        <w:t>reference to “</w:t>
      </w:r>
      <w:r>
        <w:rPr>
          <w:rFonts w:ascii="Times New Roman" w:hAnsi="Times New Roman" w:cs="Times New Roman"/>
          <w:sz w:val="24"/>
          <w:szCs w:val="24"/>
        </w:rPr>
        <w:t>a bill</w:t>
      </w:r>
      <w:r w:rsidR="00081F54">
        <w:rPr>
          <w:rFonts w:ascii="Times New Roman" w:hAnsi="Times New Roman" w:cs="Times New Roman"/>
          <w:sz w:val="24"/>
          <w:szCs w:val="24"/>
        </w:rPr>
        <w:t>”</w:t>
      </w:r>
      <w:r>
        <w:rPr>
          <w:rFonts w:ascii="Times New Roman" w:hAnsi="Times New Roman" w:cs="Times New Roman"/>
          <w:sz w:val="24"/>
          <w:szCs w:val="24"/>
        </w:rPr>
        <w:t>. Mr Bonnar would only demand a bill where legal services</w:t>
      </w:r>
      <w:r w:rsidR="00081F54">
        <w:rPr>
          <w:rFonts w:ascii="Times New Roman" w:hAnsi="Times New Roman" w:cs="Times New Roman"/>
          <w:sz w:val="24"/>
          <w:szCs w:val="24"/>
        </w:rPr>
        <w:t xml:space="preserve"> had been offered</w:t>
      </w:r>
      <w:r>
        <w:rPr>
          <w:rFonts w:ascii="Times New Roman" w:hAnsi="Times New Roman" w:cs="Times New Roman"/>
          <w:sz w:val="24"/>
          <w:szCs w:val="24"/>
        </w:rPr>
        <w:t xml:space="preserve"> to him.</w:t>
      </w:r>
      <w:r w:rsidR="00FA2104">
        <w:rPr>
          <w:rFonts w:ascii="Times New Roman" w:hAnsi="Times New Roman" w:cs="Times New Roman"/>
          <w:sz w:val="24"/>
          <w:szCs w:val="24"/>
        </w:rPr>
        <w:t xml:space="preserve"> </w:t>
      </w:r>
      <w:r w:rsidR="00081F54">
        <w:rPr>
          <w:rFonts w:ascii="Times New Roman" w:hAnsi="Times New Roman" w:cs="Times New Roman"/>
          <w:sz w:val="24"/>
          <w:szCs w:val="24"/>
        </w:rPr>
        <w:t xml:space="preserve">Not once did the respondent refer to a loan in the emails. </w:t>
      </w:r>
      <w:r w:rsidR="00FA2104">
        <w:rPr>
          <w:rFonts w:ascii="Times New Roman" w:hAnsi="Times New Roman" w:cs="Times New Roman"/>
          <w:sz w:val="24"/>
          <w:szCs w:val="24"/>
        </w:rPr>
        <w:t xml:space="preserve"> The r</w:t>
      </w:r>
      <w:r w:rsidR="00FA2104" w:rsidRPr="0020175B">
        <w:rPr>
          <w:rFonts w:ascii="Times New Roman" w:hAnsi="Times New Roman" w:cs="Times New Roman"/>
          <w:sz w:val="24"/>
          <w:szCs w:val="24"/>
        </w:rPr>
        <w:t xml:space="preserve">espondent </w:t>
      </w:r>
      <w:r w:rsidR="00081F54">
        <w:rPr>
          <w:rFonts w:ascii="Times New Roman" w:hAnsi="Times New Roman" w:cs="Times New Roman"/>
          <w:sz w:val="24"/>
          <w:szCs w:val="24"/>
        </w:rPr>
        <w:t xml:space="preserve">refers to solving cases for Mr Bonnar. He then refers to the question of fees. It is therefore clear from the emails that the respondent solved cases for Mr Bonnar and wanted to be paid fees. The fees referred to for solving cases by a legal practitioner can only be </w:t>
      </w:r>
      <w:r w:rsidR="00FA2104" w:rsidRPr="0020175B">
        <w:rPr>
          <w:rFonts w:ascii="Times New Roman" w:hAnsi="Times New Roman" w:cs="Times New Roman"/>
          <w:sz w:val="24"/>
          <w:szCs w:val="24"/>
        </w:rPr>
        <w:t>legal fees</w:t>
      </w:r>
      <w:r w:rsidR="00081F54">
        <w:rPr>
          <w:rFonts w:ascii="Times New Roman" w:hAnsi="Times New Roman" w:cs="Times New Roman"/>
          <w:sz w:val="24"/>
          <w:szCs w:val="24"/>
        </w:rPr>
        <w:t xml:space="preserve">. These are the fees for which Mr Bonnar had </w:t>
      </w:r>
      <w:r w:rsidR="00FA2104">
        <w:rPr>
          <w:rFonts w:ascii="Times New Roman" w:hAnsi="Times New Roman" w:cs="Times New Roman"/>
          <w:sz w:val="24"/>
          <w:szCs w:val="24"/>
        </w:rPr>
        <w:t>pledge</w:t>
      </w:r>
      <w:r w:rsidR="00081F54">
        <w:rPr>
          <w:rFonts w:ascii="Times New Roman" w:hAnsi="Times New Roman" w:cs="Times New Roman"/>
          <w:sz w:val="24"/>
          <w:szCs w:val="24"/>
        </w:rPr>
        <w:t>d</w:t>
      </w:r>
      <w:r w:rsidR="00FA2104" w:rsidRPr="0020175B">
        <w:rPr>
          <w:rFonts w:ascii="Times New Roman" w:hAnsi="Times New Roman" w:cs="Times New Roman"/>
          <w:sz w:val="24"/>
          <w:szCs w:val="24"/>
        </w:rPr>
        <w:t xml:space="preserve"> his motor vehicle as s</w:t>
      </w:r>
      <w:r w:rsidR="00E37F54">
        <w:rPr>
          <w:rFonts w:ascii="Times New Roman" w:hAnsi="Times New Roman" w:cs="Times New Roman"/>
          <w:sz w:val="24"/>
          <w:szCs w:val="24"/>
        </w:rPr>
        <w:t xml:space="preserve">ecurity for the fees. </w:t>
      </w:r>
      <w:r w:rsidR="00C61D4E">
        <w:rPr>
          <w:rFonts w:ascii="Times New Roman" w:hAnsi="Times New Roman" w:cs="Times New Roman"/>
          <w:sz w:val="24"/>
          <w:szCs w:val="24"/>
        </w:rPr>
        <w:t xml:space="preserve">This shows that </w:t>
      </w:r>
      <w:r w:rsidR="00013690">
        <w:rPr>
          <w:rFonts w:ascii="Times New Roman" w:hAnsi="Times New Roman" w:cs="Times New Roman"/>
          <w:sz w:val="24"/>
          <w:szCs w:val="24"/>
        </w:rPr>
        <w:t>the nature of the relationship was a legal practitioner/client one.</w:t>
      </w:r>
    </w:p>
    <w:p w:rsidR="00380AB5" w:rsidRDefault="004233DD" w:rsidP="00AA0D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00380AB5">
        <w:rPr>
          <w:rFonts w:ascii="Times New Roman" w:hAnsi="Times New Roman" w:cs="Times New Roman"/>
          <w:sz w:val="24"/>
          <w:szCs w:val="24"/>
        </w:rPr>
        <w:t xml:space="preserve">Madzoka conceded that reference to “fees” </w:t>
      </w:r>
      <w:r w:rsidR="00D961EF">
        <w:rPr>
          <w:rFonts w:ascii="Times New Roman" w:hAnsi="Times New Roman" w:cs="Times New Roman"/>
          <w:sz w:val="24"/>
          <w:szCs w:val="24"/>
        </w:rPr>
        <w:t xml:space="preserve">creates in any reasonable person the impression </w:t>
      </w:r>
      <w:r w:rsidR="00380AB5">
        <w:rPr>
          <w:rFonts w:ascii="Times New Roman" w:hAnsi="Times New Roman" w:cs="Times New Roman"/>
          <w:sz w:val="24"/>
          <w:szCs w:val="24"/>
        </w:rPr>
        <w:t xml:space="preserve">that </w:t>
      </w:r>
      <w:r w:rsidR="00D961EF">
        <w:rPr>
          <w:rFonts w:ascii="Times New Roman" w:hAnsi="Times New Roman" w:cs="Times New Roman"/>
          <w:sz w:val="24"/>
          <w:szCs w:val="24"/>
        </w:rPr>
        <w:t xml:space="preserve">the </w:t>
      </w:r>
      <w:r w:rsidR="00380AB5">
        <w:rPr>
          <w:rFonts w:ascii="Times New Roman" w:hAnsi="Times New Roman" w:cs="Times New Roman"/>
          <w:sz w:val="24"/>
          <w:szCs w:val="24"/>
        </w:rPr>
        <w:t xml:space="preserve">fees </w:t>
      </w:r>
      <w:r w:rsidR="00D961EF">
        <w:rPr>
          <w:rFonts w:ascii="Times New Roman" w:hAnsi="Times New Roman" w:cs="Times New Roman"/>
          <w:sz w:val="24"/>
          <w:szCs w:val="24"/>
        </w:rPr>
        <w:t xml:space="preserve">were </w:t>
      </w:r>
      <w:r w:rsidR="00380AB5">
        <w:rPr>
          <w:rFonts w:ascii="Times New Roman" w:hAnsi="Times New Roman" w:cs="Times New Roman"/>
          <w:sz w:val="24"/>
          <w:szCs w:val="24"/>
        </w:rPr>
        <w:t xml:space="preserve">for professional services rendered by the respondent to Mr Bonnar. </w:t>
      </w:r>
      <w:r>
        <w:rPr>
          <w:rFonts w:ascii="Times New Roman" w:hAnsi="Times New Roman" w:cs="Times New Roman"/>
          <w:sz w:val="24"/>
          <w:szCs w:val="24"/>
        </w:rPr>
        <w:t xml:space="preserve">Despite Mr Madzoka’s persistence with his submissions, the concession puts the matter to rest. </w:t>
      </w:r>
    </w:p>
    <w:p w:rsidR="004233DD" w:rsidRPr="004233DD" w:rsidRDefault="004233DD" w:rsidP="00067E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Failure to Account to client</w:t>
      </w:r>
    </w:p>
    <w:p w:rsidR="0001210A" w:rsidRPr="0020175B" w:rsidRDefault="0001210A" w:rsidP="00067E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Pesanai submitted that </w:t>
      </w:r>
      <w:r w:rsidRPr="0020175B">
        <w:rPr>
          <w:rFonts w:ascii="Times New Roman" w:hAnsi="Times New Roman" w:cs="Times New Roman"/>
          <w:sz w:val="24"/>
          <w:szCs w:val="24"/>
        </w:rPr>
        <w:t>the issue of accounting is regulated in terms of section 70</w:t>
      </w:r>
      <w:r>
        <w:rPr>
          <w:rFonts w:ascii="Times New Roman" w:hAnsi="Times New Roman" w:cs="Times New Roman"/>
          <w:sz w:val="24"/>
          <w:szCs w:val="24"/>
        </w:rPr>
        <w:t>E of the B</w:t>
      </w:r>
      <w:r w:rsidRPr="0020175B">
        <w:rPr>
          <w:rFonts w:ascii="Times New Roman" w:hAnsi="Times New Roman" w:cs="Times New Roman"/>
          <w:sz w:val="24"/>
          <w:szCs w:val="24"/>
        </w:rPr>
        <w:t>y</w:t>
      </w:r>
      <w:r>
        <w:rPr>
          <w:rFonts w:ascii="Times New Roman" w:hAnsi="Times New Roman" w:cs="Times New Roman"/>
          <w:sz w:val="24"/>
          <w:szCs w:val="24"/>
        </w:rPr>
        <w:t>-</w:t>
      </w:r>
      <w:r w:rsidRPr="0020175B">
        <w:rPr>
          <w:rFonts w:ascii="Times New Roman" w:hAnsi="Times New Roman" w:cs="Times New Roman"/>
          <w:sz w:val="24"/>
          <w:szCs w:val="24"/>
        </w:rPr>
        <w:t>laws</w:t>
      </w:r>
      <w:r>
        <w:rPr>
          <w:rFonts w:ascii="Times New Roman" w:hAnsi="Times New Roman" w:cs="Times New Roman"/>
          <w:sz w:val="24"/>
          <w:szCs w:val="24"/>
        </w:rPr>
        <w:t>.</w:t>
      </w:r>
      <w:r w:rsidRPr="0020175B">
        <w:rPr>
          <w:rFonts w:ascii="Times New Roman" w:hAnsi="Times New Roman" w:cs="Times New Roman"/>
          <w:sz w:val="24"/>
          <w:szCs w:val="24"/>
        </w:rPr>
        <w:t xml:space="preserve"> </w:t>
      </w:r>
      <w:r>
        <w:rPr>
          <w:rFonts w:ascii="Times New Roman" w:hAnsi="Times New Roman" w:cs="Times New Roman"/>
          <w:sz w:val="24"/>
          <w:szCs w:val="24"/>
        </w:rPr>
        <w:t xml:space="preserve">The respondent failed to account to the </w:t>
      </w:r>
      <w:r w:rsidR="00437F5A">
        <w:rPr>
          <w:rFonts w:ascii="Times New Roman" w:hAnsi="Times New Roman" w:cs="Times New Roman"/>
          <w:sz w:val="24"/>
          <w:szCs w:val="24"/>
        </w:rPr>
        <w:t>complaina</w:t>
      </w:r>
      <w:r>
        <w:rPr>
          <w:rFonts w:ascii="Times New Roman" w:hAnsi="Times New Roman" w:cs="Times New Roman"/>
          <w:sz w:val="24"/>
          <w:szCs w:val="24"/>
        </w:rPr>
        <w:t>nt contrary to the By-Law.</w:t>
      </w:r>
    </w:p>
    <w:p w:rsidR="00D5100D" w:rsidRPr="0020175B" w:rsidRDefault="00380AB5" w:rsidP="00067E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D5100D" w:rsidRPr="0020175B">
        <w:rPr>
          <w:rFonts w:ascii="Times New Roman" w:hAnsi="Times New Roman" w:cs="Times New Roman"/>
          <w:sz w:val="24"/>
          <w:szCs w:val="24"/>
        </w:rPr>
        <w:t>respondent</w:t>
      </w:r>
      <w:r w:rsidR="004233DD">
        <w:rPr>
          <w:rFonts w:ascii="Times New Roman" w:hAnsi="Times New Roman" w:cs="Times New Roman"/>
          <w:sz w:val="24"/>
          <w:szCs w:val="24"/>
        </w:rPr>
        <w:t xml:space="preserve">’s defence to the charge is two-fold. Mr Madzoka submitted that the respondent </w:t>
      </w:r>
      <w:r>
        <w:rPr>
          <w:rFonts w:ascii="Times New Roman" w:hAnsi="Times New Roman" w:cs="Times New Roman"/>
          <w:sz w:val="24"/>
          <w:szCs w:val="24"/>
        </w:rPr>
        <w:t xml:space="preserve">was </w:t>
      </w:r>
      <w:r w:rsidR="00D5100D" w:rsidRPr="0020175B">
        <w:rPr>
          <w:rFonts w:ascii="Times New Roman" w:hAnsi="Times New Roman" w:cs="Times New Roman"/>
          <w:sz w:val="24"/>
          <w:szCs w:val="24"/>
        </w:rPr>
        <w:t xml:space="preserve">not obliged to </w:t>
      </w:r>
      <w:r>
        <w:rPr>
          <w:rFonts w:ascii="Times New Roman" w:hAnsi="Times New Roman" w:cs="Times New Roman"/>
          <w:sz w:val="24"/>
          <w:szCs w:val="24"/>
        </w:rPr>
        <w:t>account to Mr Bonnar, fi</w:t>
      </w:r>
      <w:r w:rsidR="00013690">
        <w:rPr>
          <w:rFonts w:ascii="Times New Roman" w:hAnsi="Times New Roman" w:cs="Times New Roman"/>
          <w:sz w:val="24"/>
          <w:szCs w:val="24"/>
        </w:rPr>
        <w:t>rstly because he was not practis</w:t>
      </w:r>
      <w:r w:rsidR="007B6185">
        <w:rPr>
          <w:rFonts w:ascii="Times New Roman" w:hAnsi="Times New Roman" w:cs="Times New Roman"/>
          <w:sz w:val="24"/>
          <w:szCs w:val="24"/>
        </w:rPr>
        <w:t xml:space="preserve">ing </w:t>
      </w:r>
      <w:r>
        <w:rPr>
          <w:rFonts w:ascii="Times New Roman" w:hAnsi="Times New Roman" w:cs="Times New Roman"/>
          <w:sz w:val="24"/>
          <w:szCs w:val="24"/>
        </w:rPr>
        <w:t xml:space="preserve">at </w:t>
      </w:r>
      <w:r>
        <w:rPr>
          <w:rFonts w:ascii="Times New Roman" w:hAnsi="Times New Roman" w:cs="Times New Roman"/>
          <w:sz w:val="24"/>
          <w:szCs w:val="24"/>
        </w:rPr>
        <w:lastRenderedPageBreak/>
        <w:t xml:space="preserve">the </w:t>
      </w:r>
      <w:r w:rsidR="00013690">
        <w:rPr>
          <w:rFonts w:ascii="Times New Roman" w:hAnsi="Times New Roman" w:cs="Times New Roman"/>
          <w:sz w:val="24"/>
          <w:szCs w:val="24"/>
        </w:rPr>
        <w:t xml:space="preserve">material </w:t>
      </w:r>
      <w:r>
        <w:rPr>
          <w:rFonts w:ascii="Times New Roman" w:hAnsi="Times New Roman" w:cs="Times New Roman"/>
          <w:sz w:val="24"/>
          <w:szCs w:val="24"/>
        </w:rPr>
        <w:t>time and secondly that</w:t>
      </w:r>
      <w:r w:rsidR="00D5100D" w:rsidRPr="0020175B">
        <w:rPr>
          <w:rFonts w:ascii="Times New Roman" w:hAnsi="Times New Roman" w:cs="Times New Roman"/>
          <w:sz w:val="24"/>
          <w:szCs w:val="24"/>
        </w:rPr>
        <w:t xml:space="preserve"> </w:t>
      </w:r>
      <w:r w:rsidR="004233DD">
        <w:rPr>
          <w:rFonts w:ascii="Times New Roman" w:hAnsi="Times New Roman" w:cs="Times New Roman"/>
          <w:sz w:val="24"/>
          <w:szCs w:val="24"/>
        </w:rPr>
        <w:t xml:space="preserve">the obligation to account rested on a firm and </w:t>
      </w:r>
      <w:r w:rsidR="00D5100D" w:rsidRPr="0020175B">
        <w:rPr>
          <w:rFonts w:ascii="Times New Roman" w:hAnsi="Times New Roman" w:cs="Times New Roman"/>
          <w:sz w:val="24"/>
          <w:szCs w:val="24"/>
        </w:rPr>
        <w:t xml:space="preserve">not </w:t>
      </w:r>
      <w:r w:rsidR="004233DD">
        <w:rPr>
          <w:rFonts w:ascii="Times New Roman" w:hAnsi="Times New Roman" w:cs="Times New Roman"/>
          <w:sz w:val="24"/>
          <w:szCs w:val="24"/>
        </w:rPr>
        <w:t xml:space="preserve">on an individual practitioner </w:t>
      </w:r>
      <w:r w:rsidR="00B47441">
        <w:rPr>
          <w:rFonts w:ascii="Times New Roman" w:hAnsi="Times New Roman" w:cs="Times New Roman"/>
          <w:sz w:val="24"/>
          <w:szCs w:val="24"/>
        </w:rPr>
        <w:t>in terms of By-Law 70E</w:t>
      </w:r>
      <w:r w:rsidR="00575BB7">
        <w:rPr>
          <w:rFonts w:ascii="Times New Roman" w:hAnsi="Times New Roman" w:cs="Times New Roman"/>
          <w:sz w:val="24"/>
          <w:szCs w:val="24"/>
        </w:rPr>
        <w:t xml:space="preserve">. The two </w:t>
      </w:r>
      <w:r>
        <w:rPr>
          <w:rFonts w:ascii="Times New Roman" w:hAnsi="Times New Roman" w:cs="Times New Roman"/>
          <w:sz w:val="24"/>
          <w:szCs w:val="24"/>
        </w:rPr>
        <w:t xml:space="preserve">defences are contradictory. In one breath he is denying </w:t>
      </w:r>
      <w:r w:rsidR="00E177F0">
        <w:rPr>
          <w:rFonts w:ascii="Times New Roman" w:hAnsi="Times New Roman" w:cs="Times New Roman"/>
          <w:sz w:val="24"/>
          <w:szCs w:val="24"/>
        </w:rPr>
        <w:t>practising</w:t>
      </w:r>
      <w:r w:rsidR="00575BB7">
        <w:rPr>
          <w:rFonts w:ascii="Times New Roman" w:hAnsi="Times New Roman" w:cs="Times New Roman"/>
          <w:sz w:val="24"/>
          <w:szCs w:val="24"/>
        </w:rPr>
        <w:t xml:space="preserve"> and </w:t>
      </w:r>
      <w:r w:rsidR="004233DD">
        <w:rPr>
          <w:rFonts w:ascii="Times New Roman" w:hAnsi="Times New Roman" w:cs="Times New Roman"/>
          <w:sz w:val="24"/>
          <w:szCs w:val="24"/>
        </w:rPr>
        <w:t xml:space="preserve">in </w:t>
      </w:r>
      <w:r w:rsidR="00575BB7">
        <w:rPr>
          <w:rFonts w:ascii="Times New Roman" w:hAnsi="Times New Roman" w:cs="Times New Roman"/>
          <w:sz w:val="24"/>
          <w:szCs w:val="24"/>
        </w:rPr>
        <w:t>the other he</w:t>
      </w:r>
      <w:r w:rsidR="007B6185">
        <w:rPr>
          <w:rFonts w:ascii="Times New Roman" w:hAnsi="Times New Roman" w:cs="Times New Roman"/>
          <w:sz w:val="24"/>
          <w:szCs w:val="24"/>
        </w:rPr>
        <w:t xml:space="preserve"> seems to admit </w:t>
      </w:r>
      <w:r w:rsidR="00E177F0">
        <w:rPr>
          <w:rFonts w:ascii="Times New Roman" w:hAnsi="Times New Roman" w:cs="Times New Roman"/>
          <w:sz w:val="24"/>
          <w:szCs w:val="24"/>
        </w:rPr>
        <w:t>practising</w:t>
      </w:r>
      <w:r w:rsidR="004233DD">
        <w:rPr>
          <w:rFonts w:ascii="Times New Roman" w:hAnsi="Times New Roman" w:cs="Times New Roman"/>
          <w:sz w:val="24"/>
          <w:szCs w:val="24"/>
        </w:rPr>
        <w:t xml:space="preserve"> </w:t>
      </w:r>
      <w:r w:rsidR="00575BB7">
        <w:rPr>
          <w:rFonts w:ascii="Times New Roman" w:hAnsi="Times New Roman" w:cs="Times New Roman"/>
          <w:sz w:val="24"/>
          <w:szCs w:val="24"/>
        </w:rPr>
        <w:t xml:space="preserve">but </w:t>
      </w:r>
      <w:r w:rsidR="004233DD">
        <w:rPr>
          <w:rFonts w:ascii="Times New Roman" w:hAnsi="Times New Roman" w:cs="Times New Roman"/>
          <w:sz w:val="24"/>
          <w:szCs w:val="24"/>
        </w:rPr>
        <w:t xml:space="preserve">denying owing a </w:t>
      </w:r>
      <w:r w:rsidR="00575BB7">
        <w:rPr>
          <w:rFonts w:ascii="Times New Roman" w:hAnsi="Times New Roman" w:cs="Times New Roman"/>
          <w:sz w:val="24"/>
          <w:szCs w:val="24"/>
        </w:rPr>
        <w:t xml:space="preserve">duty to account. The respondent cannot have his cake and eat it. </w:t>
      </w:r>
    </w:p>
    <w:p w:rsidR="00B47441" w:rsidRDefault="00942F11" w:rsidP="00CD5B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By-Law 70E </w:t>
      </w:r>
      <w:r w:rsidR="00C63CEF">
        <w:rPr>
          <w:rFonts w:ascii="Times New Roman" w:hAnsi="Times New Roman" w:cs="Times New Roman"/>
          <w:sz w:val="24"/>
          <w:szCs w:val="24"/>
        </w:rPr>
        <w:t>provides that</w:t>
      </w:r>
      <w:r w:rsidR="00B47441">
        <w:rPr>
          <w:rFonts w:ascii="Times New Roman" w:hAnsi="Times New Roman" w:cs="Times New Roman"/>
          <w:sz w:val="24"/>
          <w:szCs w:val="24"/>
        </w:rPr>
        <w:t xml:space="preserve"> every firm shall</w:t>
      </w:r>
      <w:r w:rsidR="00C63CEF">
        <w:rPr>
          <w:rFonts w:ascii="Times New Roman" w:hAnsi="Times New Roman" w:cs="Times New Roman"/>
          <w:sz w:val="24"/>
          <w:szCs w:val="24"/>
        </w:rPr>
        <w:t>,</w:t>
      </w:r>
      <w:r w:rsidR="00B47441">
        <w:rPr>
          <w:rFonts w:ascii="Times New Roman" w:hAnsi="Times New Roman" w:cs="Times New Roman"/>
          <w:sz w:val="24"/>
          <w:szCs w:val="24"/>
        </w:rPr>
        <w:t xml:space="preserve"> </w:t>
      </w:r>
      <w:r w:rsidR="00C63CEF" w:rsidRPr="0020175B">
        <w:rPr>
          <w:rFonts w:ascii="Times New Roman" w:hAnsi="Times New Roman" w:cs="Times New Roman"/>
          <w:sz w:val="24"/>
          <w:szCs w:val="24"/>
        </w:rPr>
        <w:t xml:space="preserve">within a reasonable time after the performance or earlier termination of </w:t>
      </w:r>
      <w:r w:rsidR="00013690">
        <w:rPr>
          <w:rFonts w:ascii="Times New Roman" w:hAnsi="Times New Roman" w:cs="Times New Roman"/>
          <w:sz w:val="24"/>
          <w:szCs w:val="24"/>
        </w:rPr>
        <w:t>its</w:t>
      </w:r>
      <w:r w:rsidR="00C63CEF" w:rsidRPr="0020175B">
        <w:rPr>
          <w:rFonts w:ascii="Times New Roman" w:hAnsi="Times New Roman" w:cs="Times New Roman"/>
          <w:sz w:val="24"/>
          <w:szCs w:val="24"/>
        </w:rPr>
        <w:t xml:space="preserve"> mandate</w:t>
      </w:r>
      <w:r w:rsidR="00C63CEF">
        <w:rPr>
          <w:rFonts w:ascii="Times New Roman" w:hAnsi="Times New Roman" w:cs="Times New Roman"/>
          <w:sz w:val="24"/>
          <w:szCs w:val="24"/>
        </w:rPr>
        <w:t>, account to client in a written statement setting out the details of the money received by the firm and its disbursement</w:t>
      </w:r>
      <w:r w:rsidR="00B47441">
        <w:rPr>
          <w:rFonts w:ascii="Times New Roman" w:hAnsi="Times New Roman" w:cs="Times New Roman"/>
          <w:sz w:val="24"/>
          <w:szCs w:val="24"/>
        </w:rPr>
        <w:t xml:space="preserve">. The word “firm” is defined in By-Law 70A </w:t>
      </w:r>
      <w:r w:rsidR="00C63CEF">
        <w:rPr>
          <w:rFonts w:ascii="Times New Roman" w:hAnsi="Times New Roman" w:cs="Times New Roman"/>
          <w:sz w:val="24"/>
          <w:szCs w:val="24"/>
        </w:rPr>
        <w:t>as follows</w:t>
      </w:r>
    </w:p>
    <w:p w:rsidR="00B47441" w:rsidRPr="00CD5B62" w:rsidRDefault="00B47441" w:rsidP="00CD5B62">
      <w:pPr>
        <w:spacing w:after="0" w:line="240" w:lineRule="auto"/>
        <w:ind w:firstLine="720"/>
        <w:jc w:val="both"/>
        <w:rPr>
          <w:rFonts w:ascii="Times New Roman" w:hAnsi="Times New Roman" w:cs="Times New Roman"/>
        </w:rPr>
      </w:pPr>
      <w:r w:rsidRPr="00CD5B62">
        <w:rPr>
          <w:rFonts w:ascii="Times New Roman" w:hAnsi="Times New Roman" w:cs="Times New Roman"/>
        </w:rPr>
        <w:t>“firm” means-</w:t>
      </w:r>
    </w:p>
    <w:p w:rsidR="00B47441" w:rsidRPr="00CD5B62" w:rsidRDefault="00B47441" w:rsidP="00067E75">
      <w:pPr>
        <w:pStyle w:val="ListParagraph"/>
        <w:numPr>
          <w:ilvl w:val="0"/>
          <w:numId w:val="5"/>
        </w:numPr>
        <w:spacing w:after="0" w:line="240" w:lineRule="auto"/>
        <w:jc w:val="both"/>
        <w:rPr>
          <w:rFonts w:ascii="Times New Roman" w:hAnsi="Times New Roman" w:cs="Times New Roman"/>
        </w:rPr>
      </w:pPr>
      <w:r w:rsidRPr="00CD5B62">
        <w:rPr>
          <w:rFonts w:ascii="Times New Roman" w:hAnsi="Times New Roman" w:cs="Times New Roman"/>
        </w:rPr>
        <w:t xml:space="preserve">a legal practitioner in private practice on his own account; or </w:t>
      </w:r>
    </w:p>
    <w:p w:rsidR="00B47441" w:rsidRPr="00CD5B62" w:rsidRDefault="00B47441" w:rsidP="00067E75">
      <w:pPr>
        <w:pStyle w:val="ListParagraph"/>
        <w:numPr>
          <w:ilvl w:val="0"/>
          <w:numId w:val="5"/>
        </w:numPr>
        <w:spacing w:after="0" w:line="240" w:lineRule="auto"/>
        <w:jc w:val="both"/>
        <w:rPr>
          <w:rFonts w:ascii="Times New Roman" w:hAnsi="Times New Roman" w:cs="Times New Roman"/>
        </w:rPr>
      </w:pPr>
      <w:r w:rsidRPr="00CD5B62">
        <w:rPr>
          <w:rFonts w:ascii="Times New Roman" w:hAnsi="Times New Roman" w:cs="Times New Roman"/>
        </w:rPr>
        <w:t>a partnership of legal practitioners in private practice;</w:t>
      </w:r>
    </w:p>
    <w:p w:rsidR="00B47441" w:rsidRPr="00CD5B62" w:rsidRDefault="00B47441" w:rsidP="00067E75">
      <w:pPr>
        <w:spacing w:after="0" w:line="240" w:lineRule="auto"/>
        <w:ind w:left="720"/>
        <w:jc w:val="both"/>
        <w:rPr>
          <w:rFonts w:ascii="Times New Roman" w:hAnsi="Times New Roman" w:cs="Times New Roman"/>
        </w:rPr>
      </w:pPr>
      <w:r w:rsidRPr="00CD5B62">
        <w:rPr>
          <w:rFonts w:ascii="Times New Roman" w:hAnsi="Times New Roman" w:cs="Times New Roman"/>
        </w:rPr>
        <w:t>but does not include a legal practitioner who is not obliged to open a trust account in terms of section 13 of the Act;”</w:t>
      </w:r>
    </w:p>
    <w:p w:rsidR="00067E75" w:rsidRDefault="00067E75" w:rsidP="00CD5B62">
      <w:pPr>
        <w:spacing w:after="0" w:line="360" w:lineRule="auto"/>
        <w:ind w:firstLine="720"/>
        <w:jc w:val="both"/>
        <w:rPr>
          <w:rFonts w:ascii="Times New Roman" w:hAnsi="Times New Roman" w:cs="Times New Roman"/>
          <w:sz w:val="24"/>
          <w:szCs w:val="24"/>
        </w:rPr>
      </w:pPr>
    </w:p>
    <w:p w:rsidR="00B47441" w:rsidRDefault="00B03697" w:rsidP="00067E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is therefore whether or not the respondent was exempted from opening a trust account in terms of s 13 of the Act. </w:t>
      </w:r>
      <w:r w:rsidR="00B47441">
        <w:rPr>
          <w:rFonts w:ascii="Times New Roman" w:hAnsi="Times New Roman" w:cs="Times New Roman"/>
          <w:sz w:val="24"/>
          <w:szCs w:val="24"/>
        </w:rPr>
        <w:t>Section 13 provides that:</w:t>
      </w:r>
    </w:p>
    <w:p w:rsidR="00B47441" w:rsidRPr="00CD5B62" w:rsidRDefault="00B47441" w:rsidP="00067E75">
      <w:pPr>
        <w:autoSpaceDE w:val="0"/>
        <w:autoSpaceDN w:val="0"/>
        <w:adjustRightInd w:val="0"/>
        <w:spacing w:after="0" w:line="240" w:lineRule="auto"/>
        <w:ind w:firstLine="720"/>
        <w:jc w:val="both"/>
        <w:rPr>
          <w:rFonts w:ascii="Times New Roman" w:hAnsi="Times New Roman" w:cs="Times New Roman"/>
          <w:b/>
          <w:bCs/>
          <w:lang w:val="en-US"/>
        </w:rPr>
      </w:pPr>
      <w:r w:rsidRPr="00CD5B62">
        <w:rPr>
          <w:rFonts w:ascii="Times New Roman" w:hAnsi="Times New Roman" w:cs="Times New Roman"/>
          <w:b/>
          <w:bCs/>
          <w:lang w:val="en-US"/>
        </w:rPr>
        <w:t>“13 Opening of trust accounts</w:t>
      </w:r>
    </w:p>
    <w:p w:rsidR="00B47441" w:rsidRPr="00CD5B62" w:rsidRDefault="00B47441" w:rsidP="00067E75">
      <w:pPr>
        <w:autoSpaceDE w:val="0"/>
        <w:autoSpaceDN w:val="0"/>
        <w:adjustRightInd w:val="0"/>
        <w:spacing w:after="0" w:line="240" w:lineRule="auto"/>
        <w:ind w:left="1440" w:hanging="720"/>
        <w:jc w:val="both"/>
        <w:rPr>
          <w:rFonts w:ascii="Times New Roman" w:hAnsi="Times New Roman" w:cs="Times New Roman"/>
          <w:lang w:val="en-US"/>
        </w:rPr>
      </w:pPr>
      <w:r w:rsidRPr="00CD5B62">
        <w:rPr>
          <w:rFonts w:ascii="Times New Roman" w:hAnsi="Times New Roman" w:cs="Times New Roman"/>
          <w:lang w:val="en-US"/>
        </w:rPr>
        <w:t>(1)</w:t>
      </w:r>
      <w:r w:rsidRPr="00CD5B62">
        <w:rPr>
          <w:rFonts w:ascii="Times New Roman" w:hAnsi="Times New Roman" w:cs="Times New Roman"/>
          <w:lang w:val="en-US"/>
        </w:rPr>
        <w:tab/>
        <w:t>Every registered legal practitioner, notary public or conveyancer who holds or receives any moneys for or on behalf of another—</w:t>
      </w:r>
    </w:p>
    <w:p w:rsidR="00B47441" w:rsidRPr="00CD5B62" w:rsidRDefault="00B47441" w:rsidP="00067E75">
      <w:pPr>
        <w:autoSpaceDE w:val="0"/>
        <w:autoSpaceDN w:val="0"/>
        <w:adjustRightInd w:val="0"/>
        <w:spacing w:after="0" w:line="240" w:lineRule="auto"/>
        <w:ind w:left="720"/>
        <w:jc w:val="both"/>
        <w:rPr>
          <w:rFonts w:ascii="Times New Roman" w:hAnsi="Times New Roman" w:cs="Times New Roman"/>
          <w:lang w:val="en-US"/>
        </w:rPr>
      </w:pPr>
      <w:r w:rsidRPr="00CD5B62">
        <w:rPr>
          <w:rFonts w:ascii="Times New Roman" w:hAnsi="Times New Roman" w:cs="Times New Roman"/>
          <w:lang w:val="en-US"/>
        </w:rPr>
        <w:t>(</w:t>
      </w:r>
      <w:r w:rsidRPr="00CD5B62">
        <w:rPr>
          <w:rFonts w:ascii="Times New Roman" w:hAnsi="Times New Roman" w:cs="Times New Roman"/>
          <w:i/>
          <w:iCs/>
          <w:lang w:val="en-US"/>
        </w:rPr>
        <w:t>a</w:t>
      </w:r>
      <w:r w:rsidRPr="00CD5B62">
        <w:rPr>
          <w:rFonts w:ascii="Times New Roman" w:hAnsi="Times New Roman" w:cs="Times New Roman"/>
          <w:lang w:val="en-US"/>
        </w:rPr>
        <w:t>)</w:t>
      </w:r>
      <w:r w:rsidRPr="00CD5B62">
        <w:rPr>
          <w:rFonts w:ascii="Times New Roman" w:hAnsi="Times New Roman" w:cs="Times New Roman"/>
          <w:lang w:val="en-US"/>
        </w:rPr>
        <w:tab/>
        <w:t>in his capacity as a legal practitioner; or</w:t>
      </w:r>
    </w:p>
    <w:p w:rsidR="00B47441" w:rsidRPr="00CD5B62" w:rsidRDefault="00B47441" w:rsidP="00067E75">
      <w:pPr>
        <w:autoSpaceDE w:val="0"/>
        <w:autoSpaceDN w:val="0"/>
        <w:adjustRightInd w:val="0"/>
        <w:spacing w:after="0" w:line="240" w:lineRule="auto"/>
        <w:ind w:left="1440" w:hanging="720"/>
        <w:jc w:val="both"/>
        <w:rPr>
          <w:rFonts w:ascii="Times New Roman" w:hAnsi="Times New Roman" w:cs="Times New Roman"/>
          <w:lang w:val="en-US"/>
        </w:rPr>
      </w:pPr>
      <w:r w:rsidRPr="00CD5B62">
        <w:rPr>
          <w:rFonts w:ascii="Times New Roman" w:hAnsi="Times New Roman" w:cs="Times New Roman"/>
          <w:lang w:val="en-US"/>
        </w:rPr>
        <w:t>(</w:t>
      </w:r>
      <w:r w:rsidRPr="00CD5B62">
        <w:rPr>
          <w:rFonts w:ascii="Times New Roman" w:hAnsi="Times New Roman" w:cs="Times New Roman"/>
          <w:i/>
          <w:iCs/>
          <w:lang w:val="en-US"/>
        </w:rPr>
        <w:t>b</w:t>
      </w:r>
      <w:r w:rsidRPr="00CD5B62">
        <w:rPr>
          <w:rFonts w:ascii="Times New Roman" w:hAnsi="Times New Roman" w:cs="Times New Roman"/>
          <w:lang w:val="en-US"/>
        </w:rPr>
        <w:t>)</w:t>
      </w:r>
      <w:r w:rsidRPr="00CD5B62">
        <w:rPr>
          <w:rFonts w:ascii="Times New Roman" w:hAnsi="Times New Roman" w:cs="Times New Roman"/>
          <w:lang w:val="en-US"/>
        </w:rPr>
        <w:tab/>
        <w:t>in his capacity as an executor, administrator or trustee;</w:t>
      </w:r>
    </w:p>
    <w:p w:rsidR="00B47441" w:rsidRPr="00CD5B62" w:rsidRDefault="00B47441" w:rsidP="00067E75">
      <w:pPr>
        <w:autoSpaceDE w:val="0"/>
        <w:autoSpaceDN w:val="0"/>
        <w:adjustRightInd w:val="0"/>
        <w:spacing w:after="0" w:line="240" w:lineRule="auto"/>
        <w:ind w:left="720"/>
        <w:jc w:val="both"/>
        <w:rPr>
          <w:rFonts w:ascii="Times New Roman" w:hAnsi="Times New Roman" w:cs="Times New Roman"/>
          <w:lang w:val="en-US"/>
        </w:rPr>
      </w:pPr>
      <w:r w:rsidRPr="00CD5B62">
        <w:rPr>
          <w:rFonts w:ascii="Times New Roman" w:hAnsi="Times New Roman" w:cs="Times New Roman"/>
          <w:lang w:val="en-US"/>
        </w:rPr>
        <w:t>shall open and keep a current account at a bank as a separate trust account in which he shall deposit all such moneys:</w:t>
      </w:r>
    </w:p>
    <w:p w:rsidR="00B47441" w:rsidRDefault="00B47441" w:rsidP="00067E75">
      <w:pPr>
        <w:spacing w:after="0" w:line="360" w:lineRule="auto"/>
        <w:ind w:firstLine="720"/>
        <w:jc w:val="both"/>
        <w:rPr>
          <w:rFonts w:ascii="Times New Roman" w:hAnsi="Times New Roman" w:cs="Times New Roman"/>
          <w:sz w:val="24"/>
          <w:szCs w:val="24"/>
        </w:rPr>
      </w:pPr>
    </w:p>
    <w:p w:rsidR="00D5100D" w:rsidRPr="0020175B" w:rsidRDefault="00B47441" w:rsidP="00067E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in issue that although the r</w:t>
      </w:r>
      <w:r w:rsidR="007B6185">
        <w:rPr>
          <w:rFonts w:ascii="Times New Roman" w:hAnsi="Times New Roman" w:cs="Times New Roman"/>
          <w:sz w:val="24"/>
          <w:szCs w:val="24"/>
        </w:rPr>
        <w:t xml:space="preserve">espondent did not have a </w:t>
      </w:r>
      <w:r w:rsidR="00E177F0">
        <w:rPr>
          <w:rFonts w:ascii="Times New Roman" w:hAnsi="Times New Roman" w:cs="Times New Roman"/>
          <w:sz w:val="24"/>
          <w:szCs w:val="24"/>
        </w:rPr>
        <w:t>practising</w:t>
      </w:r>
      <w:r>
        <w:rPr>
          <w:rFonts w:ascii="Times New Roman" w:hAnsi="Times New Roman" w:cs="Times New Roman"/>
          <w:sz w:val="24"/>
          <w:szCs w:val="24"/>
        </w:rPr>
        <w:t xml:space="preserve"> certific</w:t>
      </w:r>
      <w:r w:rsidR="00B03697">
        <w:rPr>
          <w:rFonts w:ascii="Times New Roman" w:hAnsi="Times New Roman" w:cs="Times New Roman"/>
          <w:sz w:val="24"/>
          <w:szCs w:val="24"/>
        </w:rPr>
        <w:t>ate he remained a legal practiti</w:t>
      </w:r>
      <w:r w:rsidR="00437F5A">
        <w:rPr>
          <w:rFonts w:ascii="Times New Roman" w:hAnsi="Times New Roman" w:cs="Times New Roman"/>
          <w:sz w:val="24"/>
          <w:szCs w:val="24"/>
        </w:rPr>
        <w:t>oner. The fees due from Mr Bonna</w:t>
      </w:r>
      <w:r w:rsidR="00B03697">
        <w:rPr>
          <w:rFonts w:ascii="Times New Roman" w:hAnsi="Times New Roman" w:cs="Times New Roman"/>
          <w:sz w:val="24"/>
          <w:szCs w:val="24"/>
        </w:rPr>
        <w:t>r would have constituted money to be held in trust, and to be disbursed according to instructions from Mr Bonnar. The respondent would have been required, in terms of s 13, to open a trust account</w:t>
      </w:r>
      <w:r w:rsidR="00C63CEF">
        <w:rPr>
          <w:rFonts w:ascii="Times New Roman" w:hAnsi="Times New Roman" w:cs="Times New Roman"/>
          <w:sz w:val="24"/>
          <w:szCs w:val="24"/>
        </w:rPr>
        <w:t xml:space="preserve"> with respect </w:t>
      </w:r>
      <w:r w:rsidR="00437F5A">
        <w:rPr>
          <w:rFonts w:ascii="Times New Roman" w:hAnsi="Times New Roman" w:cs="Times New Roman"/>
          <w:sz w:val="24"/>
          <w:szCs w:val="24"/>
        </w:rPr>
        <w:t xml:space="preserve">to </w:t>
      </w:r>
      <w:r w:rsidR="00C63CEF">
        <w:rPr>
          <w:rFonts w:ascii="Times New Roman" w:hAnsi="Times New Roman" w:cs="Times New Roman"/>
          <w:sz w:val="24"/>
          <w:szCs w:val="24"/>
        </w:rPr>
        <w:t xml:space="preserve">the </w:t>
      </w:r>
      <w:r w:rsidR="00B03697">
        <w:rPr>
          <w:rFonts w:ascii="Times New Roman" w:hAnsi="Times New Roman" w:cs="Times New Roman"/>
          <w:sz w:val="24"/>
          <w:szCs w:val="24"/>
        </w:rPr>
        <w:t xml:space="preserve">money. </w:t>
      </w:r>
      <w:r w:rsidR="0001210A">
        <w:rPr>
          <w:rFonts w:ascii="Times New Roman" w:hAnsi="Times New Roman" w:cs="Times New Roman"/>
          <w:sz w:val="24"/>
          <w:szCs w:val="24"/>
        </w:rPr>
        <w:t xml:space="preserve">The accused sold the vehicle </w:t>
      </w:r>
      <w:r w:rsidR="00F77080">
        <w:rPr>
          <w:rFonts w:ascii="Times New Roman" w:hAnsi="Times New Roman" w:cs="Times New Roman"/>
          <w:sz w:val="24"/>
          <w:szCs w:val="24"/>
        </w:rPr>
        <w:t xml:space="preserve">pledged by Mr Bonnar as security for legal fees. </w:t>
      </w:r>
      <w:r w:rsidR="00437F5A">
        <w:rPr>
          <w:rFonts w:ascii="Times New Roman" w:hAnsi="Times New Roman" w:cs="Times New Roman"/>
          <w:sz w:val="24"/>
          <w:szCs w:val="24"/>
        </w:rPr>
        <w:t>He there</w:t>
      </w:r>
      <w:r w:rsidR="0081298D">
        <w:rPr>
          <w:rFonts w:ascii="Times New Roman" w:hAnsi="Times New Roman" w:cs="Times New Roman"/>
          <w:sz w:val="24"/>
          <w:szCs w:val="24"/>
        </w:rPr>
        <w:t>fore</w:t>
      </w:r>
      <w:r w:rsidR="00437F5A">
        <w:rPr>
          <w:rFonts w:ascii="Times New Roman" w:hAnsi="Times New Roman" w:cs="Times New Roman"/>
          <w:sz w:val="24"/>
          <w:szCs w:val="24"/>
        </w:rPr>
        <w:t xml:space="preserve"> was supposed to </w:t>
      </w:r>
      <w:r w:rsidR="00B03697">
        <w:rPr>
          <w:rFonts w:ascii="Times New Roman" w:hAnsi="Times New Roman" w:cs="Times New Roman"/>
          <w:sz w:val="24"/>
          <w:szCs w:val="24"/>
        </w:rPr>
        <w:t>account to Mr Bonnar</w:t>
      </w:r>
      <w:r w:rsidR="00F77080">
        <w:rPr>
          <w:rFonts w:ascii="Times New Roman" w:hAnsi="Times New Roman" w:cs="Times New Roman"/>
          <w:sz w:val="24"/>
          <w:szCs w:val="24"/>
        </w:rPr>
        <w:t xml:space="preserve"> for the proceeds</w:t>
      </w:r>
      <w:r w:rsidR="00B03697">
        <w:rPr>
          <w:rFonts w:ascii="Times New Roman" w:hAnsi="Times New Roman" w:cs="Times New Roman"/>
          <w:sz w:val="24"/>
          <w:szCs w:val="24"/>
        </w:rPr>
        <w:t xml:space="preserve">.  </w:t>
      </w:r>
      <w:r w:rsidR="00942F11">
        <w:rPr>
          <w:rFonts w:ascii="Times New Roman" w:hAnsi="Times New Roman" w:cs="Times New Roman"/>
          <w:sz w:val="24"/>
          <w:szCs w:val="24"/>
        </w:rPr>
        <w:t xml:space="preserve">It is </w:t>
      </w:r>
      <w:r w:rsidR="00C63CEF">
        <w:rPr>
          <w:rFonts w:ascii="Times New Roman" w:hAnsi="Times New Roman" w:cs="Times New Roman"/>
          <w:sz w:val="24"/>
          <w:szCs w:val="24"/>
        </w:rPr>
        <w:t xml:space="preserve">also </w:t>
      </w:r>
      <w:r w:rsidR="00942F11">
        <w:rPr>
          <w:rFonts w:ascii="Times New Roman" w:hAnsi="Times New Roman" w:cs="Times New Roman"/>
          <w:sz w:val="24"/>
          <w:szCs w:val="24"/>
        </w:rPr>
        <w:t xml:space="preserve">trite that </w:t>
      </w:r>
      <w:r w:rsidR="00C63CEF">
        <w:rPr>
          <w:rFonts w:ascii="Times New Roman" w:hAnsi="Times New Roman" w:cs="Times New Roman"/>
          <w:sz w:val="24"/>
          <w:szCs w:val="24"/>
        </w:rPr>
        <w:t xml:space="preserve">a </w:t>
      </w:r>
      <w:r w:rsidR="00942F11">
        <w:rPr>
          <w:rFonts w:ascii="Times New Roman" w:hAnsi="Times New Roman" w:cs="Times New Roman"/>
          <w:sz w:val="24"/>
          <w:szCs w:val="24"/>
        </w:rPr>
        <w:t>legal firm practice</w:t>
      </w:r>
      <w:r w:rsidR="00437F5A">
        <w:rPr>
          <w:rFonts w:ascii="Times New Roman" w:hAnsi="Times New Roman" w:cs="Times New Roman"/>
          <w:sz w:val="24"/>
          <w:szCs w:val="24"/>
        </w:rPr>
        <w:t>s</w:t>
      </w:r>
      <w:r w:rsidR="00942F11">
        <w:rPr>
          <w:rFonts w:ascii="Times New Roman" w:hAnsi="Times New Roman" w:cs="Times New Roman"/>
          <w:sz w:val="24"/>
          <w:szCs w:val="24"/>
        </w:rPr>
        <w:t xml:space="preserve"> through individuals</w:t>
      </w:r>
      <w:r w:rsidR="00D961EF">
        <w:rPr>
          <w:rFonts w:ascii="Times New Roman" w:hAnsi="Times New Roman" w:cs="Times New Roman"/>
          <w:sz w:val="24"/>
          <w:szCs w:val="24"/>
        </w:rPr>
        <w:t>,</w:t>
      </w:r>
      <w:r w:rsidR="00C63CEF">
        <w:rPr>
          <w:rFonts w:ascii="Times New Roman" w:hAnsi="Times New Roman" w:cs="Times New Roman"/>
          <w:sz w:val="24"/>
          <w:szCs w:val="24"/>
        </w:rPr>
        <w:t xml:space="preserve"> be</w:t>
      </w:r>
      <w:r w:rsidR="00D961EF">
        <w:rPr>
          <w:rFonts w:ascii="Times New Roman" w:hAnsi="Times New Roman" w:cs="Times New Roman"/>
          <w:sz w:val="24"/>
          <w:szCs w:val="24"/>
        </w:rPr>
        <w:t xml:space="preserve"> it through</w:t>
      </w:r>
      <w:r w:rsidR="00C63CEF">
        <w:rPr>
          <w:rFonts w:ascii="Times New Roman" w:hAnsi="Times New Roman" w:cs="Times New Roman"/>
          <w:sz w:val="24"/>
          <w:szCs w:val="24"/>
        </w:rPr>
        <w:t xml:space="preserve"> the partners or </w:t>
      </w:r>
      <w:r w:rsidR="00013690">
        <w:rPr>
          <w:rFonts w:ascii="Times New Roman" w:hAnsi="Times New Roman" w:cs="Times New Roman"/>
          <w:sz w:val="24"/>
          <w:szCs w:val="24"/>
        </w:rPr>
        <w:t>professional assistants</w:t>
      </w:r>
      <w:r w:rsidR="00942F11">
        <w:rPr>
          <w:rFonts w:ascii="Times New Roman" w:hAnsi="Times New Roman" w:cs="Times New Roman"/>
          <w:sz w:val="24"/>
          <w:szCs w:val="24"/>
        </w:rPr>
        <w:t xml:space="preserve">. Where the individuals have performed legal work, they </w:t>
      </w:r>
      <w:r w:rsidR="00C63CEF">
        <w:rPr>
          <w:rFonts w:ascii="Times New Roman" w:hAnsi="Times New Roman" w:cs="Times New Roman"/>
          <w:sz w:val="24"/>
          <w:szCs w:val="24"/>
        </w:rPr>
        <w:t xml:space="preserve">must </w:t>
      </w:r>
      <w:r w:rsidR="00942F11">
        <w:rPr>
          <w:rFonts w:ascii="Times New Roman" w:hAnsi="Times New Roman" w:cs="Times New Roman"/>
          <w:sz w:val="24"/>
          <w:szCs w:val="24"/>
        </w:rPr>
        <w:t>account on</w:t>
      </w:r>
      <w:r w:rsidR="00C63CEF">
        <w:rPr>
          <w:rFonts w:ascii="Times New Roman" w:hAnsi="Times New Roman" w:cs="Times New Roman"/>
          <w:sz w:val="24"/>
          <w:szCs w:val="24"/>
        </w:rPr>
        <w:t xml:space="preserve"> their own </w:t>
      </w:r>
      <w:r w:rsidR="00942F11">
        <w:rPr>
          <w:rFonts w:ascii="Times New Roman" w:hAnsi="Times New Roman" w:cs="Times New Roman"/>
          <w:sz w:val="24"/>
          <w:szCs w:val="24"/>
        </w:rPr>
        <w:t xml:space="preserve">behalf </w:t>
      </w:r>
      <w:r w:rsidR="00C63CEF">
        <w:rPr>
          <w:rFonts w:ascii="Times New Roman" w:hAnsi="Times New Roman" w:cs="Times New Roman"/>
          <w:sz w:val="24"/>
          <w:szCs w:val="24"/>
        </w:rPr>
        <w:t xml:space="preserve">and on behalf </w:t>
      </w:r>
      <w:r w:rsidR="00942F11">
        <w:rPr>
          <w:rFonts w:ascii="Times New Roman" w:hAnsi="Times New Roman" w:cs="Times New Roman"/>
          <w:sz w:val="24"/>
          <w:szCs w:val="24"/>
        </w:rPr>
        <w:t>of the firm</w:t>
      </w:r>
      <w:r w:rsidR="00C63CEF">
        <w:rPr>
          <w:rFonts w:ascii="Times New Roman" w:hAnsi="Times New Roman" w:cs="Times New Roman"/>
          <w:sz w:val="24"/>
          <w:szCs w:val="24"/>
        </w:rPr>
        <w:t xml:space="preserve">. </w:t>
      </w:r>
    </w:p>
    <w:p w:rsidR="00904CFE" w:rsidRDefault="00904CFE" w:rsidP="00067E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does not dispute that he did not account to Mr Bonnar. By his own admission, he failed to account to client. He therefore acted contrary to By-Law 70E.</w:t>
      </w:r>
    </w:p>
    <w:p w:rsidR="00C05238" w:rsidRPr="0001210A" w:rsidRDefault="0001210A" w:rsidP="00067E75">
      <w:pPr>
        <w:spacing w:after="0" w:line="360" w:lineRule="auto"/>
        <w:jc w:val="both"/>
        <w:rPr>
          <w:rFonts w:ascii="Times New Roman" w:hAnsi="Times New Roman" w:cs="Times New Roman"/>
          <w:b/>
          <w:sz w:val="24"/>
          <w:szCs w:val="24"/>
        </w:rPr>
      </w:pPr>
      <w:r w:rsidRPr="0001210A">
        <w:rPr>
          <w:rFonts w:ascii="Times New Roman" w:hAnsi="Times New Roman" w:cs="Times New Roman"/>
          <w:b/>
          <w:sz w:val="24"/>
          <w:szCs w:val="24"/>
        </w:rPr>
        <w:t>Disposition</w:t>
      </w:r>
    </w:p>
    <w:p w:rsidR="003A1301" w:rsidRPr="0020175B" w:rsidRDefault="0001210A" w:rsidP="000136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w:t>
      </w:r>
      <w:r w:rsidR="00C05238" w:rsidRPr="0020175B">
        <w:rPr>
          <w:rFonts w:ascii="Times New Roman" w:hAnsi="Times New Roman" w:cs="Times New Roman"/>
          <w:sz w:val="24"/>
          <w:szCs w:val="24"/>
        </w:rPr>
        <w:t xml:space="preserve">umulative effect of the evidence </w:t>
      </w:r>
      <w:r>
        <w:rPr>
          <w:rFonts w:ascii="Times New Roman" w:hAnsi="Times New Roman" w:cs="Times New Roman"/>
          <w:sz w:val="24"/>
          <w:szCs w:val="24"/>
        </w:rPr>
        <w:t>before the Tribunal is that the respondent practised without a certificate and failed to account to client.</w:t>
      </w:r>
      <w:r w:rsidRPr="0020175B">
        <w:rPr>
          <w:rFonts w:ascii="Times New Roman" w:hAnsi="Times New Roman" w:cs="Times New Roman"/>
          <w:sz w:val="24"/>
          <w:szCs w:val="24"/>
        </w:rPr>
        <w:t xml:space="preserve"> </w:t>
      </w:r>
      <w:r w:rsidR="00F77080">
        <w:rPr>
          <w:rFonts w:ascii="Times New Roman" w:hAnsi="Times New Roman" w:cs="Times New Roman"/>
          <w:sz w:val="24"/>
          <w:szCs w:val="24"/>
        </w:rPr>
        <w:t>His conduct is therefore unprofessional, dishonourable and unworthy of a legal practitioner.</w:t>
      </w:r>
    </w:p>
    <w:p w:rsidR="003A1301" w:rsidRPr="00521F5B" w:rsidRDefault="00521F5B" w:rsidP="00AA0D17">
      <w:pPr>
        <w:spacing w:after="0" w:line="360" w:lineRule="auto"/>
        <w:jc w:val="both"/>
        <w:rPr>
          <w:rFonts w:ascii="Times New Roman" w:hAnsi="Times New Roman" w:cs="Times New Roman"/>
          <w:b/>
          <w:sz w:val="24"/>
          <w:szCs w:val="24"/>
        </w:rPr>
      </w:pPr>
      <w:r w:rsidRPr="00521F5B">
        <w:rPr>
          <w:rFonts w:ascii="Times New Roman" w:hAnsi="Times New Roman" w:cs="Times New Roman"/>
          <w:b/>
          <w:sz w:val="24"/>
          <w:szCs w:val="24"/>
        </w:rPr>
        <w:t>SENTENCE</w:t>
      </w:r>
    </w:p>
    <w:p w:rsidR="00521F5B" w:rsidRDefault="00667E9A" w:rsidP="00AA0D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addressed the Tribunal on sentence</w:t>
      </w:r>
      <w:r w:rsidR="009A7BC1">
        <w:rPr>
          <w:rFonts w:ascii="Times New Roman" w:hAnsi="Times New Roman" w:cs="Times New Roman"/>
          <w:sz w:val="24"/>
          <w:szCs w:val="24"/>
        </w:rPr>
        <w:t xml:space="preserve"> at the hearing on 10 April 2019</w:t>
      </w:r>
      <w:r w:rsidR="00521F5B">
        <w:rPr>
          <w:rFonts w:ascii="Times New Roman" w:hAnsi="Times New Roman" w:cs="Times New Roman"/>
          <w:sz w:val="24"/>
          <w:szCs w:val="24"/>
        </w:rPr>
        <w:t xml:space="preserve">. It is therefore not necessary to invite any submissions on sentence. </w:t>
      </w:r>
    </w:p>
    <w:p w:rsidR="0020175B" w:rsidRPr="0020175B" w:rsidRDefault="00667E9A" w:rsidP="00067E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submitted that </w:t>
      </w:r>
      <w:r w:rsidR="003A1301" w:rsidRPr="0020175B">
        <w:rPr>
          <w:rFonts w:ascii="Times New Roman" w:hAnsi="Times New Roman" w:cs="Times New Roman"/>
          <w:sz w:val="24"/>
          <w:szCs w:val="24"/>
        </w:rPr>
        <w:t>his de</w:t>
      </w:r>
      <w:r w:rsidR="0020175B" w:rsidRPr="0020175B">
        <w:rPr>
          <w:rFonts w:ascii="Times New Roman" w:hAnsi="Times New Roman" w:cs="Times New Roman"/>
          <w:sz w:val="24"/>
          <w:szCs w:val="24"/>
        </w:rPr>
        <w:t>-registration</w:t>
      </w:r>
      <w:r w:rsidR="003A1301" w:rsidRPr="0020175B">
        <w:rPr>
          <w:rFonts w:ascii="Times New Roman" w:hAnsi="Times New Roman" w:cs="Times New Roman"/>
          <w:sz w:val="24"/>
          <w:szCs w:val="24"/>
        </w:rPr>
        <w:t xml:space="preserve"> </w:t>
      </w:r>
      <w:r>
        <w:rPr>
          <w:rFonts w:ascii="Times New Roman" w:hAnsi="Times New Roman" w:cs="Times New Roman"/>
          <w:sz w:val="24"/>
          <w:szCs w:val="24"/>
        </w:rPr>
        <w:t>would be</w:t>
      </w:r>
      <w:r w:rsidR="003A1301" w:rsidRPr="0020175B">
        <w:rPr>
          <w:rFonts w:ascii="Times New Roman" w:hAnsi="Times New Roman" w:cs="Times New Roman"/>
          <w:sz w:val="24"/>
          <w:szCs w:val="24"/>
        </w:rPr>
        <w:t xml:space="preserve"> excessive and </w:t>
      </w:r>
      <w:r w:rsidR="0020175B" w:rsidRPr="0020175B">
        <w:rPr>
          <w:rFonts w:ascii="Times New Roman" w:hAnsi="Times New Roman" w:cs="Times New Roman"/>
          <w:sz w:val="24"/>
          <w:szCs w:val="24"/>
        </w:rPr>
        <w:t xml:space="preserve">induces a sense of shock. </w:t>
      </w:r>
      <w:r w:rsidR="001D14BA">
        <w:rPr>
          <w:rFonts w:ascii="Times New Roman" w:hAnsi="Times New Roman" w:cs="Times New Roman"/>
          <w:sz w:val="24"/>
          <w:szCs w:val="24"/>
        </w:rPr>
        <w:t>H</w:t>
      </w:r>
      <w:r>
        <w:rPr>
          <w:rFonts w:ascii="Times New Roman" w:hAnsi="Times New Roman" w:cs="Times New Roman"/>
          <w:sz w:val="24"/>
          <w:szCs w:val="24"/>
        </w:rPr>
        <w:t xml:space="preserve">e was a </w:t>
      </w:r>
      <w:r w:rsidR="00FA2104">
        <w:rPr>
          <w:rFonts w:ascii="Times New Roman" w:hAnsi="Times New Roman" w:cs="Times New Roman"/>
          <w:sz w:val="24"/>
          <w:szCs w:val="24"/>
        </w:rPr>
        <w:t>young legal practitioner</w:t>
      </w:r>
      <w:r w:rsidR="001D14BA">
        <w:rPr>
          <w:rFonts w:ascii="Times New Roman" w:hAnsi="Times New Roman" w:cs="Times New Roman"/>
          <w:sz w:val="24"/>
          <w:szCs w:val="24"/>
        </w:rPr>
        <w:t xml:space="preserve"> when he committed the </w:t>
      </w:r>
      <w:r w:rsidR="0081298D">
        <w:rPr>
          <w:rFonts w:ascii="Times New Roman" w:hAnsi="Times New Roman" w:cs="Times New Roman"/>
          <w:sz w:val="24"/>
          <w:szCs w:val="24"/>
        </w:rPr>
        <w:t>misconduct</w:t>
      </w:r>
      <w:r w:rsidR="00FA2104">
        <w:rPr>
          <w:rFonts w:ascii="Times New Roman" w:hAnsi="Times New Roman" w:cs="Times New Roman"/>
          <w:sz w:val="24"/>
          <w:szCs w:val="24"/>
        </w:rPr>
        <w:t xml:space="preserve">. As at </w:t>
      </w:r>
      <w:r w:rsidR="00521F5B">
        <w:rPr>
          <w:rFonts w:ascii="Times New Roman" w:hAnsi="Times New Roman" w:cs="Times New Roman"/>
          <w:sz w:val="24"/>
          <w:szCs w:val="24"/>
        </w:rPr>
        <w:t>26 October 2018</w:t>
      </w:r>
      <w:r w:rsidR="00FA2104">
        <w:rPr>
          <w:rFonts w:ascii="Times New Roman" w:hAnsi="Times New Roman" w:cs="Times New Roman"/>
          <w:sz w:val="24"/>
          <w:szCs w:val="24"/>
        </w:rPr>
        <w:t xml:space="preserve"> he had been a registered legal practitioner for seven years. </w:t>
      </w:r>
      <w:r w:rsidR="00521F5B">
        <w:rPr>
          <w:rFonts w:ascii="Times New Roman" w:hAnsi="Times New Roman" w:cs="Times New Roman"/>
          <w:sz w:val="24"/>
          <w:szCs w:val="24"/>
        </w:rPr>
        <w:t>No other allegations of impropriety other than the present were</w:t>
      </w:r>
      <w:r w:rsidR="00FA2104">
        <w:rPr>
          <w:rFonts w:ascii="Times New Roman" w:hAnsi="Times New Roman" w:cs="Times New Roman"/>
          <w:sz w:val="24"/>
          <w:szCs w:val="24"/>
        </w:rPr>
        <w:t xml:space="preserve"> raised </w:t>
      </w:r>
      <w:r w:rsidR="00521F5B">
        <w:rPr>
          <w:rFonts w:ascii="Times New Roman" w:hAnsi="Times New Roman" w:cs="Times New Roman"/>
          <w:sz w:val="24"/>
          <w:szCs w:val="24"/>
        </w:rPr>
        <w:t xml:space="preserve">against him </w:t>
      </w:r>
      <w:r w:rsidR="00FA2104">
        <w:rPr>
          <w:rFonts w:ascii="Times New Roman" w:hAnsi="Times New Roman" w:cs="Times New Roman"/>
          <w:sz w:val="24"/>
          <w:szCs w:val="24"/>
        </w:rPr>
        <w:t>during that period. The transgression</w:t>
      </w:r>
      <w:r w:rsidR="00521F5B">
        <w:rPr>
          <w:rFonts w:ascii="Times New Roman" w:hAnsi="Times New Roman" w:cs="Times New Roman"/>
          <w:sz w:val="24"/>
          <w:szCs w:val="24"/>
        </w:rPr>
        <w:t>s were</w:t>
      </w:r>
      <w:r w:rsidR="00FA2104">
        <w:rPr>
          <w:rFonts w:ascii="Times New Roman" w:hAnsi="Times New Roman" w:cs="Times New Roman"/>
          <w:sz w:val="24"/>
          <w:szCs w:val="24"/>
        </w:rPr>
        <w:t xml:space="preserve"> so minor, that the applicant ought to have dealt with the matter instead of referring it to the Tribunal. The appropriate sentence </w:t>
      </w:r>
      <w:r w:rsidR="00521F5B">
        <w:rPr>
          <w:rFonts w:ascii="Times New Roman" w:hAnsi="Times New Roman" w:cs="Times New Roman"/>
          <w:sz w:val="24"/>
          <w:szCs w:val="24"/>
        </w:rPr>
        <w:t xml:space="preserve">under the circumstances </w:t>
      </w:r>
      <w:r w:rsidR="00FA2104">
        <w:rPr>
          <w:rFonts w:ascii="Times New Roman" w:hAnsi="Times New Roman" w:cs="Times New Roman"/>
          <w:sz w:val="24"/>
          <w:szCs w:val="24"/>
        </w:rPr>
        <w:t xml:space="preserve">would be a </w:t>
      </w:r>
      <w:r w:rsidR="0020175B" w:rsidRPr="0020175B">
        <w:rPr>
          <w:rFonts w:ascii="Times New Roman" w:hAnsi="Times New Roman" w:cs="Times New Roman"/>
          <w:sz w:val="24"/>
          <w:szCs w:val="24"/>
        </w:rPr>
        <w:t>fine</w:t>
      </w:r>
      <w:r w:rsidR="00FA2104">
        <w:rPr>
          <w:rFonts w:ascii="Times New Roman" w:hAnsi="Times New Roman" w:cs="Times New Roman"/>
          <w:sz w:val="24"/>
          <w:szCs w:val="24"/>
        </w:rPr>
        <w:t xml:space="preserve">, a </w:t>
      </w:r>
      <w:r w:rsidR="0020175B" w:rsidRPr="0020175B">
        <w:rPr>
          <w:rFonts w:ascii="Times New Roman" w:hAnsi="Times New Roman" w:cs="Times New Roman"/>
          <w:sz w:val="24"/>
          <w:szCs w:val="24"/>
        </w:rPr>
        <w:t xml:space="preserve">reprimand or </w:t>
      </w:r>
      <w:r w:rsidR="00FA2104">
        <w:rPr>
          <w:rFonts w:ascii="Times New Roman" w:hAnsi="Times New Roman" w:cs="Times New Roman"/>
          <w:sz w:val="24"/>
          <w:szCs w:val="24"/>
        </w:rPr>
        <w:t xml:space="preserve">a </w:t>
      </w:r>
      <w:r w:rsidR="0020175B" w:rsidRPr="0020175B">
        <w:rPr>
          <w:rFonts w:ascii="Times New Roman" w:hAnsi="Times New Roman" w:cs="Times New Roman"/>
          <w:sz w:val="24"/>
          <w:szCs w:val="24"/>
        </w:rPr>
        <w:t xml:space="preserve">suspension. </w:t>
      </w:r>
    </w:p>
    <w:p w:rsidR="00521F5B" w:rsidRDefault="00521F5B" w:rsidP="00AA0D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persisted with its </w:t>
      </w:r>
      <w:r w:rsidR="000A25E9">
        <w:rPr>
          <w:rFonts w:ascii="Times New Roman" w:hAnsi="Times New Roman" w:cs="Times New Roman"/>
          <w:sz w:val="24"/>
          <w:szCs w:val="24"/>
        </w:rPr>
        <w:t xml:space="preserve">submission that the respondent’s conduct warranted an order </w:t>
      </w:r>
      <w:r>
        <w:rPr>
          <w:rFonts w:ascii="Times New Roman" w:hAnsi="Times New Roman" w:cs="Times New Roman"/>
          <w:sz w:val="24"/>
          <w:szCs w:val="24"/>
        </w:rPr>
        <w:t>for the de-registration of the respondent.</w:t>
      </w:r>
    </w:p>
    <w:p w:rsidR="00125580" w:rsidRDefault="000A25E9" w:rsidP="00AA0D17">
      <w:pPr>
        <w:autoSpaceDE w:val="0"/>
        <w:autoSpaceDN w:val="0"/>
        <w:adjustRightInd w:val="0"/>
        <w:spacing w:after="0" w:line="360" w:lineRule="auto"/>
        <w:ind w:firstLine="720"/>
        <w:jc w:val="both"/>
        <w:rPr>
          <w:rFonts w:ascii="Times New Roman" w:hAnsi="Times New Roman" w:cs="Times New Roman"/>
          <w:sz w:val="24"/>
          <w:szCs w:val="24"/>
        </w:rPr>
      </w:pPr>
      <w:r w:rsidRPr="00125580">
        <w:rPr>
          <w:rFonts w:ascii="Times New Roman" w:hAnsi="Times New Roman" w:cs="Times New Roman"/>
          <w:sz w:val="24"/>
          <w:szCs w:val="24"/>
        </w:rPr>
        <w:t xml:space="preserve">It is </w:t>
      </w:r>
      <w:r w:rsidR="00125580">
        <w:rPr>
          <w:rFonts w:ascii="Times New Roman" w:hAnsi="Times New Roman" w:cs="Times New Roman"/>
          <w:sz w:val="24"/>
          <w:szCs w:val="24"/>
        </w:rPr>
        <w:t>disturbing</w:t>
      </w:r>
      <w:r w:rsidRPr="00125580">
        <w:rPr>
          <w:rFonts w:ascii="Times New Roman" w:hAnsi="Times New Roman" w:cs="Times New Roman"/>
          <w:sz w:val="24"/>
          <w:szCs w:val="24"/>
        </w:rPr>
        <w:t xml:space="preserve"> that the respondent </w:t>
      </w:r>
      <w:r w:rsidR="00A75284" w:rsidRPr="00125580">
        <w:rPr>
          <w:rFonts w:ascii="Times New Roman" w:hAnsi="Times New Roman" w:cs="Times New Roman"/>
          <w:sz w:val="24"/>
          <w:szCs w:val="24"/>
        </w:rPr>
        <w:t xml:space="preserve">considers his transgressions to be trivial. The legislature saw it fit to </w:t>
      </w:r>
      <w:r w:rsidR="009A7BC1" w:rsidRPr="00125580">
        <w:rPr>
          <w:rFonts w:ascii="Times New Roman" w:hAnsi="Times New Roman" w:cs="Times New Roman"/>
          <w:sz w:val="24"/>
          <w:szCs w:val="24"/>
        </w:rPr>
        <w:t xml:space="preserve">give lawyers a monopoly over the practice of law and </w:t>
      </w:r>
      <w:r w:rsidR="00A75284" w:rsidRPr="00125580">
        <w:rPr>
          <w:rFonts w:ascii="Times New Roman" w:hAnsi="Times New Roman" w:cs="Times New Roman"/>
          <w:sz w:val="24"/>
          <w:szCs w:val="24"/>
        </w:rPr>
        <w:t>that the practice of the legal profession is the pr</w:t>
      </w:r>
      <w:r w:rsidR="0081298D">
        <w:rPr>
          <w:rFonts w:ascii="Times New Roman" w:hAnsi="Times New Roman" w:cs="Times New Roman"/>
          <w:sz w:val="24"/>
          <w:szCs w:val="24"/>
        </w:rPr>
        <w:t xml:space="preserve">eserve of those who hold </w:t>
      </w:r>
      <w:r w:rsidR="00E177F0">
        <w:rPr>
          <w:rFonts w:ascii="Times New Roman" w:hAnsi="Times New Roman" w:cs="Times New Roman"/>
          <w:sz w:val="24"/>
          <w:szCs w:val="24"/>
        </w:rPr>
        <w:t>practising</w:t>
      </w:r>
      <w:r w:rsidR="00A75284" w:rsidRPr="00125580">
        <w:rPr>
          <w:rFonts w:ascii="Times New Roman" w:hAnsi="Times New Roman" w:cs="Times New Roman"/>
          <w:sz w:val="24"/>
          <w:szCs w:val="24"/>
        </w:rPr>
        <w:t xml:space="preserve"> certificates. The rationale for that is</w:t>
      </w:r>
      <w:r w:rsidR="009A7BC1" w:rsidRPr="00125580">
        <w:rPr>
          <w:rFonts w:ascii="Times New Roman" w:hAnsi="Times New Roman" w:cs="Times New Roman"/>
          <w:sz w:val="24"/>
          <w:szCs w:val="24"/>
        </w:rPr>
        <w:t xml:space="preserve"> to </w:t>
      </w:r>
      <w:r w:rsidR="00A75284" w:rsidRPr="00125580">
        <w:rPr>
          <w:rFonts w:ascii="Times New Roman" w:hAnsi="Times New Roman" w:cs="Times New Roman"/>
          <w:sz w:val="24"/>
          <w:szCs w:val="24"/>
        </w:rPr>
        <w:t>protect</w:t>
      </w:r>
      <w:r w:rsidR="009A7BC1" w:rsidRPr="00125580">
        <w:rPr>
          <w:rFonts w:ascii="Times New Roman" w:hAnsi="Times New Roman" w:cs="Times New Roman"/>
          <w:sz w:val="24"/>
          <w:szCs w:val="24"/>
        </w:rPr>
        <w:t xml:space="preserve"> </w:t>
      </w:r>
      <w:r w:rsidR="00A75284" w:rsidRPr="00125580">
        <w:rPr>
          <w:rFonts w:ascii="Times New Roman" w:hAnsi="Times New Roman" w:cs="Times New Roman"/>
          <w:sz w:val="24"/>
          <w:szCs w:val="24"/>
        </w:rPr>
        <w:t>the unwitting public</w:t>
      </w:r>
      <w:r w:rsidR="009A7BC1" w:rsidRPr="00125580">
        <w:rPr>
          <w:rFonts w:ascii="Times New Roman" w:hAnsi="Times New Roman" w:cs="Times New Roman"/>
          <w:sz w:val="24"/>
          <w:szCs w:val="24"/>
        </w:rPr>
        <w:t xml:space="preserve">. </w:t>
      </w:r>
      <w:r w:rsidR="00A75284" w:rsidRPr="00125580">
        <w:rPr>
          <w:rFonts w:ascii="Times New Roman" w:hAnsi="Times New Roman" w:cs="Times New Roman"/>
          <w:sz w:val="24"/>
          <w:szCs w:val="24"/>
        </w:rPr>
        <w:t xml:space="preserve"> </w:t>
      </w:r>
      <w:r w:rsidR="005C4FCB">
        <w:rPr>
          <w:rFonts w:ascii="Times New Roman" w:hAnsi="Times New Roman" w:cs="Times New Roman"/>
          <w:sz w:val="24"/>
          <w:szCs w:val="24"/>
        </w:rPr>
        <w:t xml:space="preserve">A </w:t>
      </w:r>
      <w:r w:rsidR="00E177F0">
        <w:rPr>
          <w:rFonts w:ascii="Times New Roman" w:hAnsi="Times New Roman" w:cs="Times New Roman"/>
          <w:sz w:val="24"/>
          <w:szCs w:val="24"/>
        </w:rPr>
        <w:t>practising</w:t>
      </w:r>
      <w:r w:rsidR="009A7BC1" w:rsidRPr="00125580">
        <w:rPr>
          <w:rFonts w:ascii="Times New Roman" w:hAnsi="Times New Roman" w:cs="Times New Roman"/>
          <w:sz w:val="24"/>
          <w:szCs w:val="24"/>
        </w:rPr>
        <w:t xml:space="preserve"> certificate </w:t>
      </w:r>
      <w:r w:rsidR="00A76D2A" w:rsidRPr="00125580">
        <w:rPr>
          <w:rFonts w:ascii="Times New Roman" w:hAnsi="Times New Roman" w:cs="Times New Roman"/>
          <w:sz w:val="24"/>
          <w:szCs w:val="24"/>
        </w:rPr>
        <w:t>gives privileges set out in s 8 of the Act to a holder of a practi</w:t>
      </w:r>
      <w:r w:rsidR="0081298D">
        <w:rPr>
          <w:rFonts w:ascii="Times New Roman" w:hAnsi="Times New Roman" w:cs="Times New Roman"/>
          <w:sz w:val="24"/>
          <w:szCs w:val="24"/>
        </w:rPr>
        <w:t>s</w:t>
      </w:r>
      <w:r w:rsidR="00A76D2A" w:rsidRPr="00125580">
        <w:rPr>
          <w:rFonts w:ascii="Times New Roman" w:hAnsi="Times New Roman" w:cs="Times New Roman"/>
          <w:sz w:val="24"/>
          <w:szCs w:val="24"/>
        </w:rPr>
        <w:t>ing certificate which a non-holder does not have. The privileges include having audience in court, preparing</w:t>
      </w:r>
      <w:r w:rsidR="001D14BA">
        <w:rPr>
          <w:rFonts w:ascii="Times New Roman" w:hAnsi="Times New Roman" w:cs="Times New Roman"/>
          <w:sz w:val="24"/>
          <w:szCs w:val="24"/>
        </w:rPr>
        <w:t xml:space="preserve"> any </w:t>
      </w:r>
      <w:r w:rsidR="00AA0D17" w:rsidRPr="00125580">
        <w:rPr>
          <w:rFonts w:ascii="Times New Roman" w:hAnsi="Times New Roman" w:cs="Times New Roman"/>
          <w:sz w:val="24"/>
          <w:szCs w:val="24"/>
          <w:lang w:val="en-US"/>
        </w:rPr>
        <w:t>document</w:t>
      </w:r>
      <w:r w:rsidR="00125580" w:rsidRPr="00125580">
        <w:rPr>
          <w:rFonts w:ascii="Times New Roman" w:hAnsi="Times New Roman" w:cs="Times New Roman"/>
          <w:sz w:val="24"/>
          <w:szCs w:val="24"/>
          <w:lang w:val="en-US"/>
        </w:rPr>
        <w:t xml:space="preserve"> for registration in a Deeds Registry</w:t>
      </w:r>
      <w:r w:rsidR="00125580" w:rsidRPr="00125580">
        <w:rPr>
          <w:rFonts w:ascii="Times New Roman" w:hAnsi="Times New Roman" w:cs="Times New Roman"/>
          <w:sz w:val="24"/>
          <w:szCs w:val="24"/>
        </w:rPr>
        <w:t xml:space="preserve"> in the case of a registered conveyance</w:t>
      </w:r>
      <w:r w:rsidR="001D14BA">
        <w:rPr>
          <w:rFonts w:ascii="Times New Roman" w:hAnsi="Times New Roman" w:cs="Times New Roman"/>
          <w:sz w:val="24"/>
          <w:szCs w:val="24"/>
        </w:rPr>
        <w:t>r</w:t>
      </w:r>
      <w:r w:rsidR="00125580" w:rsidRPr="00125580">
        <w:rPr>
          <w:rFonts w:ascii="Times New Roman" w:hAnsi="Times New Roman" w:cs="Times New Roman"/>
          <w:sz w:val="24"/>
          <w:szCs w:val="24"/>
        </w:rPr>
        <w:t xml:space="preserve"> and </w:t>
      </w:r>
      <w:r w:rsidR="00125580" w:rsidRPr="00125580">
        <w:rPr>
          <w:rFonts w:ascii="Times New Roman" w:hAnsi="Times New Roman" w:cs="Times New Roman"/>
          <w:sz w:val="24"/>
          <w:szCs w:val="24"/>
          <w:lang w:val="en-US"/>
        </w:rPr>
        <w:t>execute,</w:t>
      </w:r>
      <w:r w:rsidR="00125580">
        <w:rPr>
          <w:rFonts w:ascii="Times New Roman" w:hAnsi="Times New Roman" w:cs="Times New Roman"/>
          <w:sz w:val="24"/>
          <w:szCs w:val="24"/>
          <w:lang w:val="en-US"/>
        </w:rPr>
        <w:t xml:space="preserve"> </w:t>
      </w:r>
      <w:r w:rsidR="00125580" w:rsidRPr="00125580">
        <w:rPr>
          <w:rFonts w:ascii="Times New Roman" w:hAnsi="Times New Roman" w:cs="Times New Roman"/>
          <w:sz w:val="24"/>
          <w:szCs w:val="24"/>
          <w:lang w:val="en-US"/>
        </w:rPr>
        <w:t>attest and authenticate anything which is required to be executed, attested or authenticated by a notary</w:t>
      </w:r>
      <w:r w:rsidR="00125580">
        <w:rPr>
          <w:rFonts w:ascii="Times New Roman" w:hAnsi="Times New Roman" w:cs="Times New Roman"/>
          <w:sz w:val="24"/>
          <w:szCs w:val="24"/>
          <w:lang w:val="en-US"/>
        </w:rPr>
        <w:t xml:space="preserve"> </w:t>
      </w:r>
      <w:r w:rsidR="00125580" w:rsidRPr="00125580">
        <w:rPr>
          <w:rFonts w:ascii="Times New Roman" w:hAnsi="Times New Roman" w:cs="Times New Roman"/>
          <w:sz w:val="24"/>
          <w:szCs w:val="24"/>
          <w:lang w:val="en-US"/>
        </w:rPr>
        <w:t>public</w:t>
      </w:r>
      <w:r w:rsidR="00125580" w:rsidRPr="00125580">
        <w:rPr>
          <w:rFonts w:ascii="Times New Roman" w:hAnsi="Times New Roman" w:cs="Times New Roman"/>
          <w:sz w:val="24"/>
          <w:szCs w:val="24"/>
        </w:rPr>
        <w:t xml:space="preserve"> in the case of notary public</w:t>
      </w:r>
      <w:r w:rsidR="00125580">
        <w:rPr>
          <w:rFonts w:ascii="Times New Roman" w:hAnsi="Times New Roman" w:cs="Times New Roman"/>
          <w:sz w:val="24"/>
          <w:szCs w:val="24"/>
        </w:rPr>
        <w:t xml:space="preserve">. </w:t>
      </w:r>
      <w:r w:rsidR="00E177F0">
        <w:rPr>
          <w:rFonts w:ascii="Times New Roman" w:hAnsi="Times New Roman" w:cs="Times New Roman"/>
          <w:sz w:val="24"/>
          <w:szCs w:val="24"/>
        </w:rPr>
        <w:t>Practising</w:t>
      </w:r>
      <w:r w:rsidR="009A7BC1" w:rsidRPr="00125580">
        <w:rPr>
          <w:rFonts w:ascii="Times New Roman" w:hAnsi="Times New Roman" w:cs="Times New Roman"/>
          <w:sz w:val="24"/>
          <w:szCs w:val="24"/>
        </w:rPr>
        <w:t xml:space="preserve"> without a certificate cannot therefore be said to be </w:t>
      </w:r>
      <w:r w:rsidR="009A7BC1">
        <w:rPr>
          <w:rFonts w:ascii="Times New Roman" w:hAnsi="Times New Roman" w:cs="Times New Roman"/>
          <w:sz w:val="24"/>
          <w:szCs w:val="24"/>
        </w:rPr>
        <w:t xml:space="preserve">a trivial transgression. </w:t>
      </w:r>
    </w:p>
    <w:p w:rsidR="000A422E" w:rsidRDefault="00AA0D17" w:rsidP="0001369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9A7BC1">
        <w:rPr>
          <w:rFonts w:ascii="Times New Roman" w:hAnsi="Times New Roman" w:cs="Times New Roman"/>
          <w:sz w:val="24"/>
          <w:szCs w:val="24"/>
        </w:rPr>
        <w:t xml:space="preserve">he respondent failed to account to client. </w:t>
      </w:r>
      <w:r w:rsidR="002B73F5">
        <w:rPr>
          <w:rFonts w:ascii="Times New Roman" w:hAnsi="Times New Roman" w:cs="Times New Roman"/>
          <w:sz w:val="24"/>
          <w:szCs w:val="24"/>
        </w:rPr>
        <w:t xml:space="preserve">The duty to account is central </w:t>
      </w:r>
      <w:r>
        <w:rPr>
          <w:rFonts w:ascii="Times New Roman" w:hAnsi="Times New Roman" w:cs="Times New Roman"/>
          <w:sz w:val="24"/>
          <w:szCs w:val="24"/>
        </w:rPr>
        <w:t xml:space="preserve">to the </w:t>
      </w:r>
      <w:r w:rsidR="002B73F5">
        <w:rPr>
          <w:rFonts w:ascii="Times New Roman" w:hAnsi="Times New Roman" w:cs="Times New Roman"/>
          <w:sz w:val="24"/>
          <w:szCs w:val="24"/>
        </w:rPr>
        <w:t xml:space="preserve">functions of a legal practitioner. It entails being accountable to </w:t>
      </w:r>
      <w:r w:rsidR="0081298D">
        <w:rPr>
          <w:rFonts w:ascii="Times New Roman" w:hAnsi="Times New Roman" w:cs="Times New Roman"/>
          <w:sz w:val="24"/>
          <w:szCs w:val="24"/>
        </w:rPr>
        <w:t xml:space="preserve">a </w:t>
      </w:r>
      <w:r w:rsidR="002B73F5">
        <w:rPr>
          <w:rFonts w:ascii="Times New Roman" w:hAnsi="Times New Roman" w:cs="Times New Roman"/>
          <w:sz w:val="24"/>
          <w:szCs w:val="24"/>
        </w:rPr>
        <w:t>client with respect to the mandate given by the client. The legal practitioner will be accounting that the fee charge</w:t>
      </w:r>
      <w:r w:rsidR="0081298D">
        <w:rPr>
          <w:rFonts w:ascii="Times New Roman" w:hAnsi="Times New Roman" w:cs="Times New Roman"/>
          <w:sz w:val="24"/>
          <w:szCs w:val="24"/>
        </w:rPr>
        <w:t>d</w:t>
      </w:r>
      <w:r w:rsidR="00013690">
        <w:rPr>
          <w:rFonts w:ascii="Times New Roman" w:hAnsi="Times New Roman" w:cs="Times New Roman"/>
          <w:sz w:val="24"/>
          <w:szCs w:val="24"/>
        </w:rPr>
        <w:t xml:space="preserve"> falls </w:t>
      </w:r>
      <w:r w:rsidR="002B73F5">
        <w:rPr>
          <w:rFonts w:ascii="Times New Roman" w:hAnsi="Times New Roman" w:cs="Times New Roman"/>
          <w:sz w:val="24"/>
          <w:szCs w:val="24"/>
        </w:rPr>
        <w:t xml:space="preserve">within the tariff prescribed by the applicant and they are not excessive or exorbitant.  It further entails accounting for money that </w:t>
      </w:r>
      <w:r w:rsidR="0081298D">
        <w:rPr>
          <w:rFonts w:ascii="Times New Roman" w:hAnsi="Times New Roman" w:cs="Times New Roman"/>
          <w:sz w:val="24"/>
          <w:szCs w:val="24"/>
        </w:rPr>
        <w:t xml:space="preserve">a </w:t>
      </w:r>
      <w:r w:rsidR="002B73F5">
        <w:rPr>
          <w:rFonts w:ascii="Times New Roman" w:hAnsi="Times New Roman" w:cs="Times New Roman"/>
          <w:sz w:val="24"/>
          <w:szCs w:val="24"/>
        </w:rPr>
        <w:t xml:space="preserve">client will have entrusted the legal practitioner with. Again, the rationale for the requirement is the protection of the public. </w:t>
      </w:r>
      <w:r w:rsidR="000A422E">
        <w:rPr>
          <w:rFonts w:ascii="Times New Roman" w:hAnsi="Times New Roman" w:cs="Times New Roman"/>
          <w:sz w:val="24"/>
          <w:szCs w:val="24"/>
        </w:rPr>
        <w:t xml:space="preserve">Failure to account to </w:t>
      </w:r>
      <w:r w:rsidR="0081298D">
        <w:rPr>
          <w:rFonts w:ascii="Times New Roman" w:hAnsi="Times New Roman" w:cs="Times New Roman"/>
          <w:sz w:val="24"/>
          <w:szCs w:val="24"/>
        </w:rPr>
        <w:t xml:space="preserve">a </w:t>
      </w:r>
      <w:r w:rsidR="000A422E">
        <w:rPr>
          <w:rFonts w:ascii="Times New Roman" w:hAnsi="Times New Roman" w:cs="Times New Roman"/>
          <w:sz w:val="24"/>
          <w:szCs w:val="24"/>
        </w:rPr>
        <w:t xml:space="preserve">client cannot therefore be a minor transgression. </w:t>
      </w:r>
    </w:p>
    <w:p w:rsidR="000A25E9" w:rsidRDefault="000A25E9" w:rsidP="00AA0D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complaints against the respondent warrant the </w:t>
      </w:r>
      <w:r w:rsidR="00A75284">
        <w:rPr>
          <w:rFonts w:ascii="Times New Roman" w:hAnsi="Times New Roman" w:cs="Times New Roman"/>
          <w:sz w:val="24"/>
          <w:szCs w:val="24"/>
        </w:rPr>
        <w:t xml:space="preserve">ultimate </w:t>
      </w:r>
      <w:r>
        <w:rPr>
          <w:rFonts w:ascii="Times New Roman" w:hAnsi="Times New Roman" w:cs="Times New Roman"/>
          <w:sz w:val="24"/>
          <w:szCs w:val="24"/>
        </w:rPr>
        <w:t>censure</w:t>
      </w:r>
      <w:r w:rsidR="000A422E">
        <w:rPr>
          <w:rFonts w:ascii="Times New Roman" w:hAnsi="Times New Roman" w:cs="Times New Roman"/>
          <w:sz w:val="24"/>
          <w:szCs w:val="24"/>
        </w:rPr>
        <w:t>.</w:t>
      </w:r>
    </w:p>
    <w:p w:rsidR="000A422E" w:rsidRDefault="000A422E" w:rsidP="00125580">
      <w:pPr>
        <w:spacing w:after="0" w:line="360" w:lineRule="auto"/>
        <w:jc w:val="both"/>
        <w:rPr>
          <w:rFonts w:ascii="Times New Roman" w:hAnsi="Times New Roman" w:cs="Times New Roman"/>
          <w:sz w:val="24"/>
          <w:szCs w:val="24"/>
        </w:rPr>
      </w:pPr>
    </w:p>
    <w:p w:rsidR="000A422E" w:rsidRDefault="00CD5B62" w:rsidP="00AA0D1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0A422E">
        <w:rPr>
          <w:rFonts w:ascii="Times New Roman" w:hAnsi="Times New Roman" w:cs="Times New Roman"/>
          <w:sz w:val="24"/>
          <w:szCs w:val="24"/>
        </w:rPr>
        <w:t>It is accordingly ordered that:</w:t>
      </w:r>
    </w:p>
    <w:p w:rsidR="000A422E" w:rsidRPr="00512C6F" w:rsidRDefault="000A422E" w:rsidP="00CD5B62">
      <w:pPr>
        <w:pStyle w:val="ListParagraph"/>
        <w:numPr>
          <w:ilvl w:val="0"/>
          <w:numId w:val="6"/>
        </w:numPr>
        <w:spacing w:after="200" w:line="360" w:lineRule="auto"/>
        <w:ind w:firstLine="0"/>
        <w:jc w:val="both"/>
        <w:rPr>
          <w:rFonts w:ascii="Times New Roman" w:hAnsi="Times New Roman" w:cs="Times New Roman"/>
          <w:sz w:val="24"/>
          <w:szCs w:val="24"/>
        </w:rPr>
      </w:pPr>
      <w:r w:rsidRPr="00512C6F">
        <w:rPr>
          <w:rFonts w:ascii="Times New Roman" w:hAnsi="Times New Roman" w:cs="Times New Roman"/>
          <w:sz w:val="24"/>
          <w:szCs w:val="24"/>
        </w:rPr>
        <w:t xml:space="preserve">The respondent’s name be deleted from the Register of Legal Practitioners, </w:t>
      </w:r>
      <w:r w:rsidR="00CD5B62">
        <w:rPr>
          <w:rFonts w:ascii="Times New Roman" w:hAnsi="Times New Roman" w:cs="Times New Roman"/>
          <w:sz w:val="24"/>
          <w:szCs w:val="24"/>
        </w:rPr>
        <w:tab/>
      </w:r>
      <w:r w:rsidRPr="00512C6F">
        <w:rPr>
          <w:rFonts w:ascii="Times New Roman" w:hAnsi="Times New Roman" w:cs="Times New Roman"/>
          <w:sz w:val="24"/>
          <w:szCs w:val="24"/>
        </w:rPr>
        <w:t>Notaries Public and Conveyancers.</w:t>
      </w:r>
    </w:p>
    <w:p w:rsidR="000A422E" w:rsidRPr="00512C6F" w:rsidRDefault="000A422E" w:rsidP="00CD5B62">
      <w:pPr>
        <w:pStyle w:val="ListParagraph"/>
        <w:numPr>
          <w:ilvl w:val="0"/>
          <w:numId w:val="6"/>
        </w:numPr>
        <w:spacing w:after="200" w:line="360" w:lineRule="auto"/>
        <w:ind w:firstLine="0"/>
        <w:jc w:val="both"/>
        <w:rPr>
          <w:rFonts w:ascii="Times New Roman" w:hAnsi="Times New Roman" w:cs="Times New Roman"/>
          <w:sz w:val="24"/>
          <w:szCs w:val="24"/>
        </w:rPr>
      </w:pPr>
      <w:r w:rsidRPr="00512C6F">
        <w:rPr>
          <w:rFonts w:ascii="Times New Roman" w:hAnsi="Times New Roman" w:cs="Times New Roman"/>
          <w:sz w:val="24"/>
          <w:szCs w:val="24"/>
        </w:rPr>
        <w:t xml:space="preserve">The respondent is ordered to pay the expenses incurred by the applicant in </w:t>
      </w:r>
      <w:r w:rsidR="00CD5B62">
        <w:rPr>
          <w:rFonts w:ascii="Times New Roman" w:hAnsi="Times New Roman" w:cs="Times New Roman"/>
          <w:sz w:val="24"/>
          <w:szCs w:val="24"/>
        </w:rPr>
        <w:tab/>
      </w:r>
      <w:r w:rsidRPr="00512C6F">
        <w:rPr>
          <w:rFonts w:ascii="Times New Roman" w:hAnsi="Times New Roman" w:cs="Times New Roman"/>
          <w:sz w:val="24"/>
          <w:szCs w:val="24"/>
        </w:rPr>
        <w:t>connection with these proceedings.</w:t>
      </w:r>
    </w:p>
    <w:p w:rsidR="000A422E" w:rsidRPr="000A422E" w:rsidRDefault="000A422E" w:rsidP="000A422E">
      <w:pPr>
        <w:pStyle w:val="ListParagraph"/>
        <w:spacing w:after="0" w:line="360" w:lineRule="auto"/>
        <w:jc w:val="both"/>
        <w:rPr>
          <w:rFonts w:ascii="Times New Roman" w:hAnsi="Times New Roman" w:cs="Times New Roman"/>
          <w:sz w:val="24"/>
          <w:szCs w:val="24"/>
        </w:rPr>
      </w:pPr>
    </w:p>
    <w:p w:rsidR="000A422E" w:rsidRDefault="000A422E" w:rsidP="00125580">
      <w:pPr>
        <w:spacing w:after="0" w:line="360" w:lineRule="auto"/>
        <w:jc w:val="both"/>
        <w:rPr>
          <w:rFonts w:ascii="Times New Roman" w:hAnsi="Times New Roman" w:cs="Times New Roman"/>
          <w:sz w:val="24"/>
          <w:szCs w:val="24"/>
        </w:rPr>
      </w:pPr>
    </w:p>
    <w:p w:rsidR="00CD5B62" w:rsidRDefault="00CD5B62" w:rsidP="00125580">
      <w:pPr>
        <w:spacing w:after="0" w:line="360" w:lineRule="auto"/>
        <w:jc w:val="both"/>
        <w:rPr>
          <w:rFonts w:ascii="Times New Roman" w:hAnsi="Times New Roman" w:cs="Times New Roman"/>
          <w:sz w:val="24"/>
          <w:szCs w:val="24"/>
        </w:rPr>
      </w:pPr>
    </w:p>
    <w:p w:rsidR="00CD5B62" w:rsidRDefault="00CD5B62" w:rsidP="00125580">
      <w:pPr>
        <w:spacing w:after="0" w:line="360" w:lineRule="auto"/>
        <w:jc w:val="both"/>
        <w:rPr>
          <w:rFonts w:ascii="Times New Roman" w:hAnsi="Times New Roman" w:cs="Times New Roman"/>
          <w:sz w:val="24"/>
          <w:szCs w:val="24"/>
        </w:rPr>
      </w:pPr>
    </w:p>
    <w:p w:rsidR="00A657AE" w:rsidRPr="0020175B" w:rsidRDefault="00A657AE" w:rsidP="00125580">
      <w:pPr>
        <w:spacing w:after="0" w:line="360" w:lineRule="auto"/>
        <w:jc w:val="both"/>
        <w:rPr>
          <w:rFonts w:ascii="Times New Roman" w:hAnsi="Times New Roman" w:cs="Times New Roman"/>
          <w:sz w:val="24"/>
          <w:szCs w:val="24"/>
        </w:rPr>
      </w:pPr>
      <w:r w:rsidRPr="0020175B">
        <w:rPr>
          <w:rFonts w:ascii="Times New Roman" w:hAnsi="Times New Roman" w:cs="Times New Roman"/>
          <w:i/>
          <w:sz w:val="24"/>
          <w:szCs w:val="24"/>
        </w:rPr>
        <w:t xml:space="preserve">Madotsa &amp; Partners, </w:t>
      </w:r>
      <w:r w:rsidRPr="0020175B">
        <w:rPr>
          <w:rFonts w:ascii="Times New Roman" w:hAnsi="Times New Roman" w:cs="Times New Roman"/>
          <w:sz w:val="24"/>
          <w:szCs w:val="24"/>
        </w:rPr>
        <w:t>respondent’s legal practitioners</w:t>
      </w:r>
    </w:p>
    <w:p w:rsidR="00C54967" w:rsidRPr="00EA55EF" w:rsidRDefault="00C54967" w:rsidP="00125580">
      <w:pPr>
        <w:autoSpaceDE w:val="0"/>
        <w:autoSpaceDN w:val="0"/>
        <w:adjustRightInd w:val="0"/>
        <w:spacing w:after="0" w:line="240" w:lineRule="auto"/>
        <w:jc w:val="both"/>
        <w:rPr>
          <w:rFonts w:ascii="Times New Roman" w:hAnsi="Times New Roman" w:cs="Times New Roman"/>
          <w:sz w:val="24"/>
          <w:szCs w:val="24"/>
        </w:rPr>
      </w:pPr>
    </w:p>
    <w:sectPr w:rsidR="00C54967" w:rsidRPr="00EA55E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8C6" w:rsidRDefault="008218C6" w:rsidP="00DD4C3F">
      <w:pPr>
        <w:spacing w:after="0" w:line="240" w:lineRule="auto"/>
      </w:pPr>
      <w:r>
        <w:separator/>
      </w:r>
    </w:p>
  </w:endnote>
  <w:endnote w:type="continuationSeparator" w:id="0">
    <w:p w:rsidR="008218C6" w:rsidRDefault="008218C6" w:rsidP="00DD4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8C6" w:rsidRDefault="008218C6" w:rsidP="00DD4C3F">
      <w:pPr>
        <w:spacing w:after="0" w:line="240" w:lineRule="auto"/>
      </w:pPr>
      <w:r>
        <w:separator/>
      </w:r>
    </w:p>
  </w:footnote>
  <w:footnote w:type="continuationSeparator" w:id="0">
    <w:p w:rsidR="008218C6" w:rsidRDefault="008218C6" w:rsidP="00DD4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838197"/>
      <w:docPartObj>
        <w:docPartGallery w:val="Page Numbers (Top of Page)"/>
        <w:docPartUnique/>
      </w:docPartObj>
    </w:sdtPr>
    <w:sdtEndPr>
      <w:rPr>
        <w:noProof/>
      </w:rPr>
    </w:sdtEndPr>
    <w:sdtContent>
      <w:p w:rsidR="00A76D2A" w:rsidRDefault="00A76D2A">
        <w:pPr>
          <w:pStyle w:val="Header"/>
          <w:jc w:val="right"/>
          <w:rPr>
            <w:noProof/>
          </w:rPr>
        </w:pPr>
        <w:r>
          <w:fldChar w:fldCharType="begin"/>
        </w:r>
        <w:r>
          <w:instrText xml:space="preserve"> PAGE   \* MERGEFORMAT </w:instrText>
        </w:r>
        <w:r>
          <w:fldChar w:fldCharType="separate"/>
        </w:r>
        <w:r w:rsidR="00277BD4">
          <w:rPr>
            <w:noProof/>
          </w:rPr>
          <w:t>1</w:t>
        </w:r>
        <w:r>
          <w:rPr>
            <w:noProof/>
          </w:rPr>
          <w:fldChar w:fldCharType="end"/>
        </w:r>
      </w:p>
      <w:p w:rsidR="00A76D2A" w:rsidRDefault="00A76D2A">
        <w:pPr>
          <w:pStyle w:val="Header"/>
          <w:jc w:val="right"/>
          <w:rPr>
            <w:noProof/>
          </w:rPr>
        </w:pPr>
        <w:r>
          <w:rPr>
            <w:noProof/>
          </w:rPr>
          <w:t>HH</w:t>
        </w:r>
        <w:r w:rsidR="00E850B2">
          <w:rPr>
            <w:noProof/>
          </w:rPr>
          <w:t xml:space="preserve"> 242-21</w:t>
        </w:r>
      </w:p>
      <w:p w:rsidR="00A76D2A" w:rsidRDefault="00A76D2A">
        <w:pPr>
          <w:pStyle w:val="Header"/>
          <w:jc w:val="right"/>
        </w:pPr>
        <w:r>
          <w:rPr>
            <w:noProof/>
          </w:rPr>
          <w:t>LPDT 11</w:t>
        </w:r>
        <w:r w:rsidR="00F4506F">
          <w:rPr>
            <w:noProof/>
          </w:rPr>
          <w:t>/</w:t>
        </w:r>
        <w:r>
          <w:rPr>
            <w:noProof/>
          </w:rPr>
          <w:t>17</w:t>
        </w:r>
      </w:p>
    </w:sdtContent>
  </w:sdt>
  <w:p w:rsidR="00A76D2A" w:rsidRDefault="00A76D2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3118A"/>
    <w:multiLevelType w:val="hybridMultilevel"/>
    <w:tmpl w:val="3454F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7653E"/>
    <w:multiLevelType w:val="hybridMultilevel"/>
    <w:tmpl w:val="94808D48"/>
    <w:lvl w:ilvl="0" w:tplc="154C72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01205F"/>
    <w:multiLevelType w:val="hybridMultilevel"/>
    <w:tmpl w:val="D908C5FE"/>
    <w:lvl w:ilvl="0" w:tplc="AA506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A3555"/>
    <w:multiLevelType w:val="hybridMultilevel"/>
    <w:tmpl w:val="33745C4C"/>
    <w:lvl w:ilvl="0" w:tplc="6E8A0C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4D3384F"/>
    <w:multiLevelType w:val="hybridMultilevel"/>
    <w:tmpl w:val="4D0E7C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9341B06"/>
    <w:multiLevelType w:val="hybridMultilevel"/>
    <w:tmpl w:val="4552D908"/>
    <w:lvl w:ilvl="0" w:tplc="3126F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964092"/>
    <w:multiLevelType w:val="hybridMultilevel"/>
    <w:tmpl w:val="DC0C757E"/>
    <w:lvl w:ilvl="0" w:tplc="86F02A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CDD"/>
    <w:rsid w:val="00010D7E"/>
    <w:rsid w:val="00010D90"/>
    <w:rsid w:val="0001210A"/>
    <w:rsid w:val="00013690"/>
    <w:rsid w:val="00020CEF"/>
    <w:rsid w:val="000433AB"/>
    <w:rsid w:val="00050CCA"/>
    <w:rsid w:val="00053F36"/>
    <w:rsid w:val="00067BF9"/>
    <w:rsid w:val="00067E75"/>
    <w:rsid w:val="00081F54"/>
    <w:rsid w:val="000859D6"/>
    <w:rsid w:val="000868A3"/>
    <w:rsid w:val="000A25E9"/>
    <w:rsid w:val="000A422E"/>
    <w:rsid w:val="000C1228"/>
    <w:rsid w:val="000C5AC3"/>
    <w:rsid w:val="000F466A"/>
    <w:rsid w:val="00116AAE"/>
    <w:rsid w:val="00121559"/>
    <w:rsid w:val="00125580"/>
    <w:rsid w:val="00127E16"/>
    <w:rsid w:val="001506E0"/>
    <w:rsid w:val="001A3873"/>
    <w:rsid w:val="001B17CD"/>
    <w:rsid w:val="001D14BA"/>
    <w:rsid w:val="001D5D82"/>
    <w:rsid w:val="0020175B"/>
    <w:rsid w:val="00217321"/>
    <w:rsid w:val="002406A4"/>
    <w:rsid w:val="00245111"/>
    <w:rsid w:val="00255B34"/>
    <w:rsid w:val="00277BD4"/>
    <w:rsid w:val="00290D69"/>
    <w:rsid w:val="002949B7"/>
    <w:rsid w:val="002A0C75"/>
    <w:rsid w:val="002A4B4F"/>
    <w:rsid w:val="002A5307"/>
    <w:rsid w:val="002B227B"/>
    <w:rsid w:val="002B73F5"/>
    <w:rsid w:val="002C376A"/>
    <w:rsid w:val="002E7D8B"/>
    <w:rsid w:val="00306062"/>
    <w:rsid w:val="003063FF"/>
    <w:rsid w:val="00343CCA"/>
    <w:rsid w:val="00380AB5"/>
    <w:rsid w:val="00390585"/>
    <w:rsid w:val="003A1301"/>
    <w:rsid w:val="003A3DFD"/>
    <w:rsid w:val="003A7F05"/>
    <w:rsid w:val="003C4AE6"/>
    <w:rsid w:val="003D1F8C"/>
    <w:rsid w:val="003F5204"/>
    <w:rsid w:val="00421796"/>
    <w:rsid w:val="004233DD"/>
    <w:rsid w:val="0043703E"/>
    <w:rsid w:val="00437F5A"/>
    <w:rsid w:val="00480B8C"/>
    <w:rsid w:val="00483E3F"/>
    <w:rsid w:val="0049297A"/>
    <w:rsid w:val="004A4C7A"/>
    <w:rsid w:val="004C71E9"/>
    <w:rsid w:val="00515293"/>
    <w:rsid w:val="00521F5B"/>
    <w:rsid w:val="0053334B"/>
    <w:rsid w:val="00544E1F"/>
    <w:rsid w:val="00545378"/>
    <w:rsid w:val="00575BB7"/>
    <w:rsid w:val="00582E0F"/>
    <w:rsid w:val="00590410"/>
    <w:rsid w:val="005916BE"/>
    <w:rsid w:val="005948B0"/>
    <w:rsid w:val="005C4FCB"/>
    <w:rsid w:val="005E4362"/>
    <w:rsid w:val="006235F5"/>
    <w:rsid w:val="00667E9A"/>
    <w:rsid w:val="006774A2"/>
    <w:rsid w:val="006932AF"/>
    <w:rsid w:val="006A695F"/>
    <w:rsid w:val="006D0AD1"/>
    <w:rsid w:val="006F2A2D"/>
    <w:rsid w:val="007007A5"/>
    <w:rsid w:val="00701F86"/>
    <w:rsid w:val="007165D4"/>
    <w:rsid w:val="00722A1A"/>
    <w:rsid w:val="00754B8A"/>
    <w:rsid w:val="00772214"/>
    <w:rsid w:val="00773F4D"/>
    <w:rsid w:val="0077617B"/>
    <w:rsid w:val="007A0447"/>
    <w:rsid w:val="007A425F"/>
    <w:rsid w:val="007B6185"/>
    <w:rsid w:val="007E01BC"/>
    <w:rsid w:val="0080379D"/>
    <w:rsid w:val="0081298D"/>
    <w:rsid w:val="008218C6"/>
    <w:rsid w:val="00866CDD"/>
    <w:rsid w:val="00885859"/>
    <w:rsid w:val="00887C37"/>
    <w:rsid w:val="008A5B1A"/>
    <w:rsid w:val="008C3E99"/>
    <w:rsid w:val="00904CFE"/>
    <w:rsid w:val="00922F64"/>
    <w:rsid w:val="00925A5A"/>
    <w:rsid w:val="0093728F"/>
    <w:rsid w:val="00942F11"/>
    <w:rsid w:val="0097683F"/>
    <w:rsid w:val="00996411"/>
    <w:rsid w:val="009A4470"/>
    <w:rsid w:val="009A7BC1"/>
    <w:rsid w:val="009B5A6D"/>
    <w:rsid w:val="009C1B8C"/>
    <w:rsid w:val="009C53DD"/>
    <w:rsid w:val="00A324BA"/>
    <w:rsid w:val="00A403ED"/>
    <w:rsid w:val="00A46E21"/>
    <w:rsid w:val="00A56742"/>
    <w:rsid w:val="00A657AE"/>
    <w:rsid w:val="00A75284"/>
    <w:rsid w:val="00A76D2A"/>
    <w:rsid w:val="00A81E00"/>
    <w:rsid w:val="00A82C42"/>
    <w:rsid w:val="00A91A78"/>
    <w:rsid w:val="00AA0D17"/>
    <w:rsid w:val="00AB3243"/>
    <w:rsid w:val="00AB7A3A"/>
    <w:rsid w:val="00AC6D5D"/>
    <w:rsid w:val="00AD2F10"/>
    <w:rsid w:val="00AE708F"/>
    <w:rsid w:val="00B02F2F"/>
    <w:rsid w:val="00B03697"/>
    <w:rsid w:val="00B37D0E"/>
    <w:rsid w:val="00B47441"/>
    <w:rsid w:val="00B5714E"/>
    <w:rsid w:val="00B80FDD"/>
    <w:rsid w:val="00B81611"/>
    <w:rsid w:val="00BA1863"/>
    <w:rsid w:val="00BA56EE"/>
    <w:rsid w:val="00C05238"/>
    <w:rsid w:val="00C25EDE"/>
    <w:rsid w:val="00C404EB"/>
    <w:rsid w:val="00C4632B"/>
    <w:rsid w:val="00C54967"/>
    <w:rsid w:val="00C57FBF"/>
    <w:rsid w:val="00C61D4E"/>
    <w:rsid w:val="00C63CEF"/>
    <w:rsid w:val="00CA16F6"/>
    <w:rsid w:val="00CA5DA1"/>
    <w:rsid w:val="00CA7E13"/>
    <w:rsid w:val="00CB2740"/>
    <w:rsid w:val="00CC579C"/>
    <w:rsid w:val="00CD5B62"/>
    <w:rsid w:val="00CF39A2"/>
    <w:rsid w:val="00D00D8B"/>
    <w:rsid w:val="00D03172"/>
    <w:rsid w:val="00D42BA9"/>
    <w:rsid w:val="00D44E30"/>
    <w:rsid w:val="00D50ADE"/>
    <w:rsid w:val="00D5100D"/>
    <w:rsid w:val="00D66F5B"/>
    <w:rsid w:val="00D71A00"/>
    <w:rsid w:val="00D745BC"/>
    <w:rsid w:val="00D83537"/>
    <w:rsid w:val="00D85164"/>
    <w:rsid w:val="00D93933"/>
    <w:rsid w:val="00D95833"/>
    <w:rsid w:val="00D961EF"/>
    <w:rsid w:val="00D9737B"/>
    <w:rsid w:val="00DC2D3A"/>
    <w:rsid w:val="00DD4C3F"/>
    <w:rsid w:val="00DE7616"/>
    <w:rsid w:val="00DF7D15"/>
    <w:rsid w:val="00E177F0"/>
    <w:rsid w:val="00E3703A"/>
    <w:rsid w:val="00E37F54"/>
    <w:rsid w:val="00E50485"/>
    <w:rsid w:val="00E51ADB"/>
    <w:rsid w:val="00E56E0C"/>
    <w:rsid w:val="00E722A5"/>
    <w:rsid w:val="00E850B2"/>
    <w:rsid w:val="00E85417"/>
    <w:rsid w:val="00EA55EF"/>
    <w:rsid w:val="00EC6896"/>
    <w:rsid w:val="00F303F1"/>
    <w:rsid w:val="00F369E8"/>
    <w:rsid w:val="00F4506F"/>
    <w:rsid w:val="00F77080"/>
    <w:rsid w:val="00F93EAE"/>
    <w:rsid w:val="00FA2104"/>
    <w:rsid w:val="00FD41B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0F6D26-DD5D-4172-85CA-699816530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447"/>
    <w:pPr>
      <w:spacing w:after="160" w:line="259" w:lineRule="auto"/>
      <w:ind w:left="720"/>
      <w:contextualSpacing/>
    </w:pPr>
    <w:rPr>
      <w:lang w:val="en-US"/>
    </w:rPr>
  </w:style>
  <w:style w:type="paragraph" w:styleId="Header">
    <w:name w:val="header"/>
    <w:basedOn w:val="Normal"/>
    <w:link w:val="HeaderChar"/>
    <w:uiPriority w:val="99"/>
    <w:unhideWhenUsed/>
    <w:rsid w:val="00DD4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C3F"/>
  </w:style>
  <w:style w:type="paragraph" w:styleId="Footer">
    <w:name w:val="footer"/>
    <w:basedOn w:val="Normal"/>
    <w:link w:val="FooterChar"/>
    <w:uiPriority w:val="99"/>
    <w:unhideWhenUsed/>
    <w:rsid w:val="00DD4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C3F"/>
  </w:style>
  <w:style w:type="character" w:styleId="Hyperlink">
    <w:name w:val="Hyperlink"/>
    <w:basedOn w:val="DefaultParagraphFont"/>
    <w:uiPriority w:val="99"/>
    <w:unhideWhenUsed/>
    <w:rsid w:val="003F52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42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erib@zol.co.z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3979</Words>
  <Characters>22685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JSC</cp:lastModifiedBy>
  <cp:revision>2</cp:revision>
  <cp:lastPrinted>2021-05-11T12:54:00Z</cp:lastPrinted>
  <dcterms:created xsi:type="dcterms:W3CDTF">2021-05-14T07:54:00Z</dcterms:created>
  <dcterms:modified xsi:type="dcterms:W3CDTF">2021-05-14T07:54:00Z</dcterms:modified>
</cp:coreProperties>
</file>