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CF9" w:rsidRPr="0020175B" w:rsidRDefault="006C3CF9" w:rsidP="003C3EEC">
      <w:pPr>
        <w:spacing w:after="0" w:line="240" w:lineRule="auto"/>
        <w:jc w:val="both"/>
        <w:rPr>
          <w:rFonts w:ascii="Times New Roman" w:hAnsi="Times New Roman" w:cs="Times New Roman"/>
          <w:sz w:val="24"/>
          <w:szCs w:val="24"/>
        </w:rPr>
      </w:pPr>
      <w:bookmarkStart w:id="0" w:name="_GoBack"/>
      <w:bookmarkEnd w:id="0"/>
      <w:r w:rsidRPr="0020175B">
        <w:rPr>
          <w:rFonts w:ascii="Times New Roman" w:hAnsi="Times New Roman" w:cs="Times New Roman"/>
          <w:sz w:val="24"/>
          <w:szCs w:val="24"/>
        </w:rPr>
        <w:t>THE LAW SOCIETY OF ZIMBABWE</w:t>
      </w:r>
    </w:p>
    <w:p w:rsidR="006C3CF9" w:rsidRPr="0020175B" w:rsidRDefault="006C3CF9" w:rsidP="003C3EEC">
      <w:pPr>
        <w:spacing w:after="0" w:line="240" w:lineRule="auto"/>
        <w:jc w:val="both"/>
        <w:rPr>
          <w:rFonts w:ascii="Times New Roman" w:hAnsi="Times New Roman" w:cs="Times New Roman"/>
          <w:sz w:val="24"/>
          <w:szCs w:val="24"/>
        </w:rPr>
      </w:pPr>
      <w:r w:rsidRPr="0020175B">
        <w:rPr>
          <w:rFonts w:ascii="Times New Roman" w:hAnsi="Times New Roman" w:cs="Times New Roman"/>
          <w:sz w:val="24"/>
          <w:szCs w:val="24"/>
        </w:rPr>
        <w:t>versus</w:t>
      </w:r>
    </w:p>
    <w:p w:rsidR="006C3CF9" w:rsidRPr="0020175B" w:rsidRDefault="006C3CF9" w:rsidP="003C3E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MANDE BAERA</w:t>
      </w:r>
    </w:p>
    <w:p w:rsidR="006C3CF9" w:rsidRPr="0020175B" w:rsidRDefault="006C3CF9" w:rsidP="003C3EEC">
      <w:pPr>
        <w:spacing w:after="0" w:line="240" w:lineRule="auto"/>
        <w:jc w:val="both"/>
        <w:rPr>
          <w:rFonts w:ascii="Times New Roman" w:hAnsi="Times New Roman" w:cs="Times New Roman"/>
          <w:b/>
          <w:sz w:val="24"/>
          <w:szCs w:val="24"/>
        </w:rPr>
      </w:pPr>
    </w:p>
    <w:p w:rsidR="006C3CF9" w:rsidRPr="0020175B" w:rsidRDefault="006C3CF9" w:rsidP="003C3EEC">
      <w:pPr>
        <w:spacing w:after="0" w:line="240" w:lineRule="auto"/>
        <w:jc w:val="both"/>
        <w:rPr>
          <w:rFonts w:ascii="Times New Roman" w:hAnsi="Times New Roman" w:cs="Times New Roman"/>
          <w:b/>
          <w:sz w:val="24"/>
          <w:szCs w:val="24"/>
        </w:rPr>
      </w:pPr>
    </w:p>
    <w:p w:rsidR="006C3CF9" w:rsidRPr="0020175B" w:rsidRDefault="006C3CF9" w:rsidP="003C3EEC">
      <w:pPr>
        <w:spacing w:after="0" w:line="240" w:lineRule="auto"/>
        <w:jc w:val="both"/>
        <w:rPr>
          <w:rFonts w:ascii="Times New Roman" w:hAnsi="Times New Roman" w:cs="Times New Roman"/>
          <w:b/>
          <w:sz w:val="24"/>
          <w:szCs w:val="24"/>
        </w:rPr>
      </w:pPr>
    </w:p>
    <w:p w:rsidR="006C3CF9" w:rsidRPr="0020175B" w:rsidRDefault="006C3CF9" w:rsidP="003C3EEC">
      <w:pPr>
        <w:spacing w:after="0" w:line="240" w:lineRule="auto"/>
        <w:jc w:val="both"/>
        <w:rPr>
          <w:rFonts w:ascii="Times New Roman" w:hAnsi="Times New Roman" w:cs="Times New Roman"/>
          <w:b/>
          <w:sz w:val="24"/>
          <w:szCs w:val="24"/>
        </w:rPr>
      </w:pPr>
      <w:r w:rsidRPr="0020175B">
        <w:rPr>
          <w:rFonts w:ascii="Times New Roman" w:hAnsi="Times New Roman" w:cs="Times New Roman"/>
          <w:b/>
          <w:sz w:val="24"/>
          <w:szCs w:val="24"/>
        </w:rPr>
        <w:t>LEGAL PRACTITIONERS DISCIPLINARY TRIBUNAL</w:t>
      </w:r>
    </w:p>
    <w:p w:rsidR="006C3CF9" w:rsidRPr="0020175B" w:rsidRDefault="006C3CF9" w:rsidP="003C3EEC">
      <w:pPr>
        <w:spacing w:after="0" w:line="240" w:lineRule="auto"/>
        <w:jc w:val="both"/>
        <w:rPr>
          <w:rFonts w:ascii="Times New Roman" w:hAnsi="Times New Roman" w:cs="Times New Roman"/>
          <w:b/>
          <w:sz w:val="24"/>
          <w:szCs w:val="24"/>
        </w:rPr>
      </w:pPr>
      <w:r w:rsidRPr="0020175B">
        <w:rPr>
          <w:rFonts w:ascii="Times New Roman" w:hAnsi="Times New Roman" w:cs="Times New Roman"/>
          <w:sz w:val="24"/>
          <w:szCs w:val="24"/>
        </w:rPr>
        <w:t xml:space="preserve">HARARE, </w:t>
      </w:r>
      <w:r>
        <w:rPr>
          <w:rFonts w:ascii="Times New Roman" w:hAnsi="Times New Roman" w:cs="Times New Roman"/>
          <w:sz w:val="24"/>
          <w:szCs w:val="24"/>
        </w:rPr>
        <w:t>22 November 2019</w:t>
      </w:r>
      <w:r w:rsidRPr="0020175B">
        <w:rPr>
          <w:rFonts w:ascii="Times New Roman" w:hAnsi="Times New Roman" w:cs="Times New Roman"/>
          <w:sz w:val="24"/>
          <w:szCs w:val="24"/>
        </w:rPr>
        <w:t xml:space="preserve"> &amp; </w:t>
      </w:r>
      <w:r w:rsidR="006D1A25">
        <w:rPr>
          <w:rFonts w:ascii="Times New Roman" w:hAnsi="Times New Roman" w:cs="Times New Roman"/>
          <w:sz w:val="24"/>
          <w:szCs w:val="24"/>
        </w:rPr>
        <w:t xml:space="preserve">12 </w:t>
      </w:r>
      <w:r w:rsidRPr="0020175B">
        <w:rPr>
          <w:rFonts w:ascii="Times New Roman" w:hAnsi="Times New Roman" w:cs="Times New Roman"/>
          <w:sz w:val="24"/>
          <w:szCs w:val="24"/>
        </w:rPr>
        <w:t>May 2021</w:t>
      </w:r>
    </w:p>
    <w:p w:rsidR="006C3CF9" w:rsidRPr="0020175B" w:rsidRDefault="006C3CF9" w:rsidP="003C3EEC">
      <w:pPr>
        <w:spacing w:after="0" w:line="240" w:lineRule="auto"/>
        <w:jc w:val="both"/>
        <w:rPr>
          <w:rFonts w:ascii="Times New Roman" w:hAnsi="Times New Roman" w:cs="Times New Roman"/>
          <w:sz w:val="24"/>
          <w:szCs w:val="24"/>
        </w:rPr>
      </w:pPr>
      <w:r w:rsidRPr="0020175B">
        <w:rPr>
          <w:rFonts w:ascii="Times New Roman" w:hAnsi="Times New Roman" w:cs="Times New Roman"/>
          <w:sz w:val="24"/>
          <w:szCs w:val="24"/>
        </w:rPr>
        <w:t xml:space="preserve">Before: CHATUKUTA J (Chairperson), </w:t>
      </w:r>
    </w:p>
    <w:p w:rsidR="006C3CF9" w:rsidRPr="0020175B" w:rsidRDefault="006C3CF9" w:rsidP="003C3EEC">
      <w:pPr>
        <w:spacing w:after="0" w:line="240" w:lineRule="auto"/>
        <w:jc w:val="both"/>
        <w:rPr>
          <w:rFonts w:ascii="Times New Roman" w:hAnsi="Times New Roman" w:cs="Times New Roman"/>
          <w:sz w:val="24"/>
          <w:szCs w:val="24"/>
        </w:rPr>
      </w:pPr>
      <w:r w:rsidRPr="0020175B">
        <w:rPr>
          <w:rFonts w:ascii="Times New Roman" w:hAnsi="Times New Roman" w:cs="Times New Roman"/>
          <w:sz w:val="24"/>
          <w:szCs w:val="24"/>
        </w:rPr>
        <w:t>MUSAKWA J (Deputy Chairperson)</w:t>
      </w:r>
    </w:p>
    <w:p w:rsidR="006C3CF9" w:rsidRPr="0020175B" w:rsidRDefault="006C3CF9" w:rsidP="003C3EEC">
      <w:pPr>
        <w:spacing w:after="0" w:line="240" w:lineRule="auto"/>
        <w:jc w:val="both"/>
        <w:rPr>
          <w:rFonts w:ascii="Times New Roman" w:hAnsi="Times New Roman" w:cs="Times New Roman"/>
          <w:sz w:val="24"/>
          <w:szCs w:val="24"/>
        </w:rPr>
      </w:pPr>
      <w:r w:rsidRPr="0020175B">
        <w:rPr>
          <w:rFonts w:ascii="Times New Roman" w:hAnsi="Times New Roman" w:cs="Times New Roman"/>
          <w:sz w:val="24"/>
          <w:szCs w:val="24"/>
        </w:rPr>
        <w:t>MR D KANOKANGA &amp; M</w:t>
      </w:r>
      <w:r>
        <w:rPr>
          <w:rFonts w:ascii="Times New Roman" w:hAnsi="Times New Roman" w:cs="Times New Roman"/>
          <w:sz w:val="24"/>
          <w:szCs w:val="24"/>
        </w:rPr>
        <w:t>R</w:t>
      </w:r>
      <w:r w:rsidRPr="0020175B">
        <w:rPr>
          <w:rFonts w:ascii="Times New Roman" w:hAnsi="Times New Roman" w:cs="Times New Roman"/>
          <w:sz w:val="24"/>
          <w:szCs w:val="24"/>
        </w:rPr>
        <w:t>S S. MOYO (members)</w:t>
      </w:r>
    </w:p>
    <w:p w:rsidR="006C3CF9" w:rsidRPr="0020175B" w:rsidRDefault="006C3CF9" w:rsidP="003C3EEC">
      <w:pPr>
        <w:spacing w:after="0" w:line="240" w:lineRule="auto"/>
        <w:jc w:val="both"/>
        <w:rPr>
          <w:rFonts w:ascii="Times New Roman" w:hAnsi="Times New Roman" w:cs="Times New Roman"/>
          <w:b/>
          <w:sz w:val="24"/>
          <w:szCs w:val="24"/>
        </w:rPr>
      </w:pPr>
    </w:p>
    <w:p w:rsidR="006C3CF9" w:rsidRPr="0020175B" w:rsidRDefault="006C3CF9" w:rsidP="003C3EEC">
      <w:pPr>
        <w:spacing w:after="0" w:line="240" w:lineRule="auto"/>
        <w:jc w:val="both"/>
        <w:rPr>
          <w:rFonts w:ascii="Times New Roman" w:hAnsi="Times New Roman" w:cs="Times New Roman"/>
          <w:b/>
          <w:sz w:val="24"/>
          <w:szCs w:val="24"/>
        </w:rPr>
      </w:pPr>
    </w:p>
    <w:p w:rsidR="006C3CF9" w:rsidRPr="0020175B" w:rsidRDefault="006C3CF9" w:rsidP="003C3EEC">
      <w:pPr>
        <w:spacing w:after="0" w:line="240" w:lineRule="auto"/>
        <w:jc w:val="both"/>
        <w:rPr>
          <w:rFonts w:ascii="Times New Roman" w:hAnsi="Times New Roman" w:cs="Times New Roman"/>
          <w:sz w:val="24"/>
          <w:szCs w:val="24"/>
        </w:rPr>
      </w:pPr>
    </w:p>
    <w:p w:rsidR="006C3CF9" w:rsidRPr="0020175B" w:rsidRDefault="006C3CF9" w:rsidP="003C3EEC">
      <w:pPr>
        <w:spacing w:after="0" w:line="240" w:lineRule="auto"/>
        <w:jc w:val="both"/>
        <w:rPr>
          <w:rFonts w:ascii="Times New Roman" w:hAnsi="Times New Roman" w:cs="Times New Roman"/>
          <w:sz w:val="24"/>
          <w:szCs w:val="24"/>
        </w:rPr>
      </w:pPr>
      <w:r w:rsidRPr="0020175B">
        <w:rPr>
          <w:rFonts w:ascii="Times New Roman" w:hAnsi="Times New Roman" w:cs="Times New Roman"/>
          <w:i/>
          <w:sz w:val="24"/>
          <w:szCs w:val="24"/>
        </w:rPr>
        <w:t>B. Pesanai</w:t>
      </w:r>
      <w:r w:rsidRPr="0020175B">
        <w:rPr>
          <w:rFonts w:ascii="Times New Roman" w:hAnsi="Times New Roman" w:cs="Times New Roman"/>
          <w:sz w:val="24"/>
          <w:szCs w:val="24"/>
        </w:rPr>
        <w:t>, for the Applicant</w:t>
      </w:r>
    </w:p>
    <w:p w:rsidR="006C3CF9" w:rsidRPr="0020175B" w:rsidRDefault="006C3CF9" w:rsidP="003C3EEC">
      <w:pPr>
        <w:spacing w:after="0" w:line="240" w:lineRule="auto"/>
        <w:jc w:val="both"/>
        <w:rPr>
          <w:rFonts w:ascii="Times New Roman" w:hAnsi="Times New Roman" w:cs="Times New Roman"/>
          <w:sz w:val="24"/>
          <w:szCs w:val="24"/>
        </w:rPr>
      </w:pPr>
      <w:r w:rsidRPr="0020175B">
        <w:rPr>
          <w:rFonts w:ascii="Times New Roman" w:hAnsi="Times New Roman" w:cs="Times New Roman"/>
          <w:i/>
          <w:sz w:val="24"/>
          <w:szCs w:val="24"/>
        </w:rPr>
        <w:t>G.</w:t>
      </w:r>
      <w:r w:rsidR="009133B3">
        <w:rPr>
          <w:rFonts w:ascii="Times New Roman" w:hAnsi="Times New Roman" w:cs="Times New Roman"/>
          <w:i/>
          <w:sz w:val="24"/>
          <w:szCs w:val="24"/>
        </w:rPr>
        <w:t>R.J Sithole</w:t>
      </w:r>
      <w:r w:rsidRPr="0020175B">
        <w:rPr>
          <w:rFonts w:ascii="Times New Roman" w:hAnsi="Times New Roman" w:cs="Times New Roman"/>
          <w:sz w:val="24"/>
          <w:szCs w:val="24"/>
        </w:rPr>
        <w:t>, for the respondent</w:t>
      </w:r>
    </w:p>
    <w:p w:rsidR="006C3CF9" w:rsidRPr="0020175B" w:rsidRDefault="006C3CF9" w:rsidP="003C3EEC">
      <w:pPr>
        <w:spacing w:after="0" w:line="240" w:lineRule="auto"/>
        <w:jc w:val="both"/>
        <w:rPr>
          <w:rFonts w:ascii="Times New Roman" w:hAnsi="Times New Roman" w:cs="Times New Roman"/>
          <w:sz w:val="24"/>
          <w:szCs w:val="24"/>
        </w:rPr>
      </w:pPr>
    </w:p>
    <w:p w:rsidR="006C3CF9" w:rsidRPr="0020175B" w:rsidRDefault="006C3CF9" w:rsidP="003C3EEC">
      <w:pPr>
        <w:spacing w:after="0" w:line="240" w:lineRule="auto"/>
        <w:jc w:val="both"/>
        <w:rPr>
          <w:rFonts w:ascii="Times New Roman" w:hAnsi="Times New Roman" w:cs="Times New Roman"/>
          <w:sz w:val="24"/>
          <w:szCs w:val="24"/>
        </w:rPr>
      </w:pPr>
    </w:p>
    <w:p w:rsidR="00224623" w:rsidRDefault="006C3CF9" w:rsidP="003C3EEC">
      <w:pPr>
        <w:spacing w:after="0" w:line="360" w:lineRule="auto"/>
        <w:ind w:firstLine="720"/>
        <w:jc w:val="both"/>
        <w:rPr>
          <w:rFonts w:ascii="Times New Roman" w:hAnsi="Times New Roman" w:cs="Times New Roman"/>
          <w:sz w:val="24"/>
          <w:szCs w:val="24"/>
        </w:rPr>
      </w:pPr>
      <w:r w:rsidRPr="0020175B">
        <w:rPr>
          <w:rFonts w:ascii="Times New Roman" w:hAnsi="Times New Roman" w:cs="Times New Roman"/>
          <w:sz w:val="24"/>
          <w:szCs w:val="24"/>
        </w:rPr>
        <w:t xml:space="preserve">CHATUKUTA J: </w:t>
      </w:r>
      <w:r w:rsidR="00DB40FA" w:rsidRPr="00DB40FA">
        <w:rPr>
          <w:rFonts w:ascii="Times New Roman" w:hAnsi="Times New Roman" w:cs="Times New Roman"/>
          <w:sz w:val="24"/>
          <w:szCs w:val="24"/>
        </w:rPr>
        <w:t xml:space="preserve">On </w:t>
      </w:r>
      <w:r w:rsidR="00A039AE" w:rsidRPr="00DB40FA">
        <w:rPr>
          <w:rFonts w:ascii="Times New Roman" w:hAnsi="Times New Roman" w:cs="Times New Roman"/>
          <w:sz w:val="24"/>
          <w:szCs w:val="24"/>
        </w:rPr>
        <w:t>28</w:t>
      </w:r>
      <w:r w:rsidR="00A039AE" w:rsidRPr="00DB40FA">
        <w:rPr>
          <w:rFonts w:ascii="Times New Roman" w:hAnsi="Times New Roman" w:cs="Times New Roman"/>
          <w:sz w:val="24"/>
          <w:szCs w:val="24"/>
          <w:vertAlign w:val="superscript"/>
        </w:rPr>
        <w:t>th</w:t>
      </w:r>
      <w:r w:rsidR="00A039AE" w:rsidRPr="00DB40FA">
        <w:rPr>
          <w:rFonts w:ascii="Times New Roman" w:hAnsi="Times New Roman" w:cs="Times New Roman"/>
          <w:sz w:val="24"/>
          <w:szCs w:val="24"/>
        </w:rPr>
        <w:t xml:space="preserve"> of February 2013</w:t>
      </w:r>
      <w:r w:rsidR="00D528B3">
        <w:rPr>
          <w:rFonts w:ascii="Times New Roman" w:hAnsi="Times New Roman" w:cs="Times New Roman"/>
          <w:sz w:val="24"/>
          <w:szCs w:val="24"/>
        </w:rPr>
        <w:t>,</w:t>
      </w:r>
      <w:r w:rsidR="00DB40FA" w:rsidRPr="00DB40FA">
        <w:rPr>
          <w:rFonts w:ascii="Times New Roman" w:hAnsi="Times New Roman" w:cs="Times New Roman"/>
          <w:sz w:val="24"/>
          <w:szCs w:val="24"/>
        </w:rPr>
        <w:t xml:space="preserve"> one Pia Violet Jumo </w:t>
      </w:r>
      <w:r w:rsidR="00276FFE">
        <w:rPr>
          <w:rFonts w:ascii="Times New Roman" w:hAnsi="Times New Roman" w:cs="Times New Roman"/>
          <w:sz w:val="24"/>
          <w:szCs w:val="24"/>
        </w:rPr>
        <w:t>lodged a complaint with the applicant</w:t>
      </w:r>
      <w:r w:rsidR="00DB40FA">
        <w:rPr>
          <w:rFonts w:ascii="Times New Roman" w:hAnsi="Times New Roman" w:cs="Times New Roman"/>
          <w:sz w:val="24"/>
          <w:szCs w:val="24"/>
        </w:rPr>
        <w:t xml:space="preserve"> against the respondent</w:t>
      </w:r>
      <w:r w:rsidR="00DB40FA" w:rsidRPr="00DB40FA">
        <w:rPr>
          <w:rFonts w:ascii="Times New Roman" w:hAnsi="Times New Roman" w:cs="Times New Roman"/>
          <w:sz w:val="24"/>
          <w:szCs w:val="24"/>
        </w:rPr>
        <w:t xml:space="preserve">. </w:t>
      </w:r>
      <w:r w:rsidR="004132CE">
        <w:rPr>
          <w:rFonts w:ascii="Times New Roman" w:hAnsi="Times New Roman" w:cs="Times New Roman"/>
          <w:sz w:val="24"/>
          <w:szCs w:val="24"/>
        </w:rPr>
        <w:t xml:space="preserve">The complaint is based on the following facts which are largely common cause. The complainant </w:t>
      </w:r>
      <w:r w:rsidR="00276FFE">
        <w:rPr>
          <w:rFonts w:ascii="Times New Roman" w:hAnsi="Times New Roman" w:cs="Times New Roman"/>
          <w:sz w:val="24"/>
          <w:szCs w:val="24"/>
        </w:rPr>
        <w:t>and he</w:t>
      </w:r>
      <w:r w:rsidR="004132CE">
        <w:rPr>
          <w:rFonts w:ascii="Times New Roman" w:hAnsi="Times New Roman" w:cs="Times New Roman"/>
          <w:sz w:val="24"/>
          <w:szCs w:val="24"/>
        </w:rPr>
        <w:t xml:space="preserve">r husband (the complainants) entered into an agreement </w:t>
      </w:r>
      <w:r w:rsidR="001A5F82">
        <w:rPr>
          <w:rFonts w:ascii="Times New Roman" w:hAnsi="Times New Roman" w:cs="Times New Roman"/>
          <w:sz w:val="24"/>
          <w:szCs w:val="24"/>
        </w:rPr>
        <w:t xml:space="preserve">of sale </w:t>
      </w:r>
      <w:r w:rsidR="004132CE">
        <w:rPr>
          <w:rFonts w:ascii="Times New Roman" w:hAnsi="Times New Roman" w:cs="Times New Roman"/>
          <w:sz w:val="24"/>
          <w:szCs w:val="24"/>
        </w:rPr>
        <w:t xml:space="preserve">with one Blessing Tusaumwe (the seller) in terms of which they purchased an immovable property from the seller for a sum of US$27 000. The transaction was facilitated by </w:t>
      </w:r>
      <w:r w:rsidR="004132CE" w:rsidRPr="00DB40FA">
        <w:rPr>
          <w:rFonts w:ascii="Times New Roman" w:hAnsi="Times New Roman" w:cs="Times New Roman"/>
          <w:sz w:val="24"/>
          <w:szCs w:val="24"/>
        </w:rPr>
        <w:t>a real estate and property management company known as Tshukudu Properties</w:t>
      </w:r>
      <w:r w:rsidR="004132CE">
        <w:rPr>
          <w:rFonts w:ascii="Times New Roman" w:hAnsi="Times New Roman" w:cs="Times New Roman"/>
          <w:sz w:val="24"/>
          <w:szCs w:val="24"/>
        </w:rPr>
        <w:t xml:space="preserve"> &amp; Management (the company).  </w:t>
      </w:r>
      <w:r w:rsidR="00224623">
        <w:rPr>
          <w:rFonts w:ascii="Times New Roman" w:hAnsi="Times New Roman" w:cs="Times New Roman"/>
          <w:sz w:val="24"/>
          <w:szCs w:val="24"/>
        </w:rPr>
        <w:t xml:space="preserve">The respondent, who is the principal of </w:t>
      </w:r>
      <w:r w:rsidR="00D528B3">
        <w:rPr>
          <w:rFonts w:ascii="Times New Roman" w:hAnsi="Times New Roman" w:cs="Times New Roman"/>
          <w:sz w:val="24"/>
          <w:szCs w:val="24"/>
        </w:rPr>
        <w:t xml:space="preserve">the law firm </w:t>
      </w:r>
      <w:r w:rsidR="00224623">
        <w:rPr>
          <w:rFonts w:ascii="Times New Roman" w:hAnsi="Times New Roman" w:cs="Times New Roman"/>
          <w:sz w:val="24"/>
          <w:szCs w:val="24"/>
        </w:rPr>
        <w:t>Baera &amp; Company</w:t>
      </w:r>
      <w:r w:rsidR="00D528B3">
        <w:rPr>
          <w:rFonts w:ascii="Times New Roman" w:hAnsi="Times New Roman" w:cs="Times New Roman"/>
          <w:sz w:val="24"/>
          <w:szCs w:val="24"/>
        </w:rPr>
        <w:t>,</w:t>
      </w:r>
      <w:r w:rsidR="00224623">
        <w:rPr>
          <w:rFonts w:ascii="Times New Roman" w:hAnsi="Times New Roman" w:cs="Times New Roman"/>
          <w:sz w:val="24"/>
          <w:szCs w:val="24"/>
        </w:rPr>
        <w:t xml:space="preserve"> is a director in the </w:t>
      </w:r>
      <w:r w:rsidR="00D528B3">
        <w:rPr>
          <w:rFonts w:ascii="Times New Roman" w:hAnsi="Times New Roman" w:cs="Times New Roman"/>
          <w:sz w:val="24"/>
          <w:szCs w:val="24"/>
        </w:rPr>
        <w:t xml:space="preserve">real estate </w:t>
      </w:r>
      <w:r w:rsidR="00224623">
        <w:rPr>
          <w:rFonts w:ascii="Times New Roman" w:hAnsi="Times New Roman" w:cs="Times New Roman"/>
          <w:sz w:val="24"/>
          <w:szCs w:val="24"/>
        </w:rPr>
        <w:t xml:space="preserve">company. </w:t>
      </w:r>
      <w:r w:rsidR="004132CE">
        <w:rPr>
          <w:rFonts w:ascii="Times New Roman" w:hAnsi="Times New Roman" w:cs="Times New Roman"/>
          <w:sz w:val="24"/>
          <w:szCs w:val="24"/>
        </w:rPr>
        <w:t xml:space="preserve">The company </w:t>
      </w:r>
      <w:r w:rsidR="004132CE" w:rsidRPr="00DB40FA">
        <w:rPr>
          <w:rFonts w:ascii="Times New Roman" w:hAnsi="Times New Roman" w:cs="Times New Roman"/>
          <w:sz w:val="24"/>
          <w:szCs w:val="24"/>
        </w:rPr>
        <w:t>operate</w:t>
      </w:r>
      <w:r w:rsidR="004132CE">
        <w:rPr>
          <w:rFonts w:ascii="Times New Roman" w:hAnsi="Times New Roman" w:cs="Times New Roman"/>
          <w:sz w:val="24"/>
          <w:szCs w:val="24"/>
        </w:rPr>
        <w:t>d</w:t>
      </w:r>
      <w:r w:rsidR="004132CE" w:rsidRPr="00DB40FA">
        <w:rPr>
          <w:rFonts w:ascii="Times New Roman" w:hAnsi="Times New Roman" w:cs="Times New Roman"/>
          <w:sz w:val="24"/>
          <w:szCs w:val="24"/>
        </w:rPr>
        <w:t xml:space="preserve"> from the </w:t>
      </w:r>
      <w:r w:rsidR="00224623">
        <w:rPr>
          <w:rFonts w:ascii="Times New Roman" w:hAnsi="Times New Roman" w:cs="Times New Roman"/>
          <w:sz w:val="24"/>
          <w:szCs w:val="24"/>
        </w:rPr>
        <w:t>same premises as Baera</w:t>
      </w:r>
      <w:r w:rsidR="00811BB0">
        <w:rPr>
          <w:rFonts w:ascii="Times New Roman" w:hAnsi="Times New Roman" w:cs="Times New Roman"/>
          <w:sz w:val="24"/>
          <w:szCs w:val="24"/>
        </w:rPr>
        <w:t xml:space="preserve"> &amp;</w:t>
      </w:r>
      <w:r w:rsidR="00224623">
        <w:rPr>
          <w:rFonts w:ascii="Times New Roman" w:hAnsi="Times New Roman" w:cs="Times New Roman"/>
          <w:sz w:val="24"/>
          <w:szCs w:val="24"/>
        </w:rPr>
        <w:t xml:space="preserve"> Company, being 2 Floor West Wing, Coal House, 17 </w:t>
      </w:r>
      <w:r w:rsidR="00B74BBE">
        <w:rPr>
          <w:rFonts w:ascii="Times New Roman" w:hAnsi="Times New Roman" w:cs="Times New Roman"/>
          <w:sz w:val="24"/>
          <w:szCs w:val="24"/>
        </w:rPr>
        <w:t>Nelson Mandel</w:t>
      </w:r>
      <w:r w:rsidR="00224623">
        <w:rPr>
          <w:rFonts w:ascii="Times New Roman" w:hAnsi="Times New Roman" w:cs="Times New Roman"/>
          <w:sz w:val="24"/>
          <w:szCs w:val="24"/>
        </w:rPr>
        <w:t>a Avenue, Harare.</w:t>
      </w:r>
    </w:p>
    <w:p w:rsidR="00DB40FA" w:rsidRDefault="00224623" w:rsidP="003C3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 term of the purchase agreement that the purchase price would be deposited into </w:t>
      </w:r>
      <w:r w:rsidR="00811BB0">
        <w:rPr>
          <w:rFonts w:ascii="Times New Roman" w:hAnsi="Times New Roman" w:cs="Times New Roman"/>
          <w:sz w:val="24"/>
          <w:szCs w:val="24"/>
        </w:rPr>
        <w:t xml:space="preserve">the </w:t>
      </w:r>
      <w:r>
        <w:rPr>
          <w:rFonts w:ascii="Times New Roman" w:hAnsi="Times New Roman" w:cs="Times New Roman"/>
          <w:sz w:val="24"/>
          <w:szCs w:val="24"/>
        </w:rPr>
        <w:t xml:space="preserve">trust account for Baera &amp; Company. </w:t>
      </w:r>
      <w:r w:rsidR="00B74BBE">
        <w:rPr>
          <w:rFonts w:ascii="Times New Roman" w:hAnsi="Times New Roman" w:cs="Times New Roman"/>
          <w:sz w:val="24"/>
          <w:szCs w:val="24"/>
        </w:rPr>
        <w:t xml:space="preserve">It was </w:t>
      </w:r>
      <w:r w:rsidR="001A5F82">
        <w:rPr>
          <w:rFonts w:ascii="Times New Roman" w:hAnsi="Times New Roman" w:cs="Times New Roman"/>
          <w:sz w:val="24"/>
          <w:szCs w:val="24"/>
        </w:rPr>
        <w:t xml:space="preserve">also </w:t>
      </w:r>
      <w:r w:rsidR="00B74BBE">
        <w:rPr>
          <w:rFonts w:ascii="Times New Roman" w:hAnsi="Times New Roman" w:cs="Times New Roman"/>
          <w:sz w:val="24"/>
          <w:szCs w:val="24"/>
        </w:rPr>
        <w:t>a</w:t>
      </w:r>
      <w:r w:rsidR="00B74BBE" w:rsidRPr="00DB40FA">
        <w:rPr>
          <w:rFonts w:ascii="Times New Roman" w:hAnsi="Times New Roman" w:cs="Times New Roman"/>
          <w:sz w:val="24"/>
          <w:szCs w:val="24"/>
        </w:rPr>
        <w:t xml:space="preserve"> term of the agreement of sale, </w:t>
      </w:r>
      <w:r w:rsidR="001A5F82">
        <w:rPr>
          <w:rFonts w:ascii="Times New Roman" w:hAnsi="Times New Roman" w:cs="Times New Roman"/>
          <w:sz w:val="24"/>
          <w:szCs w:val="24"/>
        </w:rPr>
        <w:t xml:space="preserve">that </w:t>
      </w:r>
      <w:r w:rsidR="00B74BBE" w:rsidRPr="00DB40FA">
        <w:rPr>
          <w:rFonts w:ascii="Times New Roman" w:hAnsi="Times New Roman" w:cs="Times New Roman"/>
          <w:sz w:val="24"/>
          <w:szCs w:val="24"/>
        </w:rPr>
        <w:t xml:space="preserve">the </w:t>
      </w:r>
      <w:r w:rsidR="001A5F82">
        <w:rPr>
          <w:rFonts w:ascii="Times New Roman" w:hAnsi="Times New Roman" w:cs="Times New Roman"/>
          <w:sz w:val="24"/>
          <w:szCs w:val="24"/>
        </w:rPr>
        <w:t>purchase price</w:t>
      </w:r>
      <w:r w:rsidR="00B74BBE" w:rsidRPr="00DB40FA">
        <w:rPr>
          <w:rFonts w:ascii="Times New Roman" w:hAnsi="Times New Roman" w:cs="Times New Roman"/>
          <w:sz w:val="24"/>
          <w:szCs w:val="24"/>
        </w:rPr>
        <w:t xml:space="preserve"> would be held in the trust </w:t>
      </w:r>
      <w:r w:rsidR="00B74BBE">
        <w:rPr>
          <w:rFonts w:ascii="Times New Roman" w:hAnsi="Times New Roman" w:cs="Times New Roman"/>
          <w:sz w:val="24"/>
          <w:szCs w:val="24"/>
        </w:rPr>
        <w:t xml:space="preserve">account </w:t>
      </w:r>
      <w:r w:rsidR="00B74BBE" w:rsidRPr="00DB40FA">
        <w:rPr>
          <w:rFonts w:ascii="Times New Roman" w:hAnsi="Times New Roman" w:cs="Times New Roman"/>
          <w:sz w:val="24"/>
          <w:szCs w:val="24"/>
        </w:rPr>
        <w:t>until such time that</w:t>
      </w:r>
      <w:r w:rsidR="00B74BBE">
        <w:rPr>
          <w:rFonts w:ascii="Times New Roman" w:hAnsi="Times New Roman" w:cs="Times New Roman"/>
          <w:sz w:val="24"/>
          <w:szCs w:val="24"/>
        </w:rPr>
        <w:t xml:space="preserve"> the</w:t>
      </w:r>
      <w:r w:rsidR="00B74BBE" w:rsidRPr="00DB40FA">
        <w:rPr>
          <w:rFonts w:ascii="Times New Roman" w:hAnsi="Times New Roman" w:cs="Times New Roman"/>
          <w:sz w:val="24"/>
          <w:szCs w:val="24"/>
        </w:rPr>
        <w:t xml:space="preserve"> transfer of the property had been effected into the names of the complainant</w:t>
      </w:r>
      <w:r w:rsidR="00B74BBE">
        <w:rPr>
          <w:rFonts w:ascii="Times New Roman" w:hAnsi="Times New Roman" w:cs="Times New Roman"/>
          <w:sz w:val="24"/>
          <w:szCs w:val="24"/>
        </w:rPr>
        <w:t>s</w:t>
      </w:r>
      <w:r w:rsidR="00B74BBE" w:rsidRPr="00DB40FA">
        <w:rPr>
          <w:rFonts w:ascii="Times New Roman" w:hAnsi="Times New Roman" w:cs="Times New Roman"/>
          <w:sz w:val="24"/>
          <w:szCs w:val="24"/>
        </w:rPr>
        <w:t xml:space="preserve">. </w:t>
      </w:r>
      <w:r>
        <w:rPr>
          <w:rFonts w:ascii="Times New Roman" w:hAnsi="Times New Roman" w:cs="Times New Roman"/>
          <w:sz w:val="24"/>
          <w:szCs w:val="24"/>
        </w:rPr>
        <w:t>The r</w:t>
      </w:r>
      <w:r w:rsidR="00DB40FA" w:rsidRPr="00DB40FA">
        <w:rPr>
          <w:rFonts w:ascii="Times New Roman" w:hAnsi="Times New Roman" w:cs="Times New Roman"/>
          <w:sz w:val="24"/>
          <w:szCs w:val="24"/>
        </w:rPr>
        <w:t>espondent</w:t>
      </w:r>
      <w:r w:rsidR="00B74BBE">
        <w:rPr>
          <w:rFonts w:ascii="Times New Roman" w:hAnsi="Times New Roman" w:cs="Times New Roman"/>
          <w:sz w:val="24"/>
          <w:szCs w:val="24"/>
        </w:rPr>
        <w:t>’s firm</w:t>
      </w:r>
      <w:r w:rsidR="00DB40FA" w:rsidRPr="00DB40FA">
        <w:rPr>
          <w:rFonts w:ascii="Times New Roman" w:hAnsi="Times New Roman" w:cs="Times New Roman"/>
          <w:sz w:val="24"/>
          <w:szCs w:val="24"/>
        </w:rPr>
        <w:t xml:space="preserve"> </w:t>
      </w:r>
      <w:r>
        <w:rPr>
          <w:rFonts w:ascii="Times New Roman" w:hAnsi="Times New Roman" w:cs="Times New Roman"/>
          <w:sz w:val="24"/>
          <w:szCs w:val="24"/>
        </w:rPr>
        <w:t xml:space="preserve">was appointed </w:t>
      </w:r>
      <w:r w:rsidR="00DB40FA" w:rsidRPr="00DB40FA">
        <w:rPr>
          <w:rFonts w:ascii="Times New Roman" w:hAnsi="Times New Roman" w:cs="Times New Roman"/>
          <w:sz w:val="24"/>
          <w:szCs w:val="24"/>
        </w:rPr>
        <w:t xml:space="preserve">to carry out conveyancing. </w:t>
      </w:r>
      <w:r w:rsidR="00D528B3">
        <w:rPr>
          <w:rFonts w:ascii="Times New Roman" w:hAnsi="Times New Roman" w:cs="Times New Roman"/>
          <w:sz w:val="24"/>
          <w:szCs w:val="24"/>
        </w:rPr>
        <w:t xml:space="preserve"> </w:t>
      </w:r>
    </w:p>
    <w:p w:rsidR="00BC0E30" w:rsidRDefault="00DB40FA" w:rsidP="003C3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complainants paid</w:t>
      </w:r>
      <w:r w:rsidR="00D528B3" w:rsidRPr="00D528B3">
        <w:rPr>
          <w:rFonts w:ascii="Times New Roman" w:hAnsi="Times New Roman" w:cs="Times New Roman"/>
          <w:sz w:val="24"/>
          <w:szCs w:val="24"/>
        </w:rPr>
        <w:t xml:space="preserve"> </w:t>
      </w:r>
      <w:r w:rsidR="00D528B3">
        <w:rPr>
          <w:rFonts w:ascii="Times New Roman" w:hAnsi="Times New Roman" w:cs="Times New Roman"/>
          <w:sz w:val="24"/>
          <w:szCs w:val="24"/>
        </w:rPr>
        <w:t>the full purchase price</w:t>
      </w:r>
      <w:r>
        <w:rPr>
          <w:rFonts w:ascii="Times New Roman" w:hAnsi="Times New Roman" w:cs="Times New Roman"/>
          <w:sz w:val="24"/>
          <w:szCs w:val="24"/>
        </w:rPr>
        <w:t xml:space="preserve"> into the respondent’s trust account</w:t>
      </w:r>
      <w:r w:rsidR="00B74BBE">
        <w:rPr>
          <w:rFonts w:ascii="Times New Roman" w:hAnsi="Times New Roman" w:cs="Times New Roman"/>
          <w:sz w:val="24"/>
          <w:szCs w:val="24"/>
        </w:rPr>
        <w:t xml:space="preserve">. They paid a further sum of </w:t>
      </w:r>
      <w:r w:rsidRPr="00DB40FA">
        <w:rPr>
          <w:rFonts w:ascii="Times New Roman" w:hAnsi="Times New Roman" w:cs="Times New Roman"/>
          <w:sz w:val="24"/>
          <w:szCs w:val="24"/>
        </w:rPr>
        <w:t xml:space="preserve">US$ 1 570 </w:t>
      </w:r>
      <w:r w:rsidR="00C242B8">
        <w:rPr>
          <w:rFonts w:ascii="Times New Roman" w:hAnsi="Times New Roman" w:cs="Times New Roman"/>
          <w:sz w:val="24"/>
          <w:szCs w:val="24"/>
        </w:rPr>
        <w:t xml:space="preserve">being </w:t>
      </w:r>
      <w:r w:rsidRPr="00DB40FA">
        <w:rPr>
          <w:rFonts w:ascii="Times New Roman" w:hAnsi="Times New Roman" w:cs="Times New Roman"/>
          <w:sz w:val="24"/>
          <w:szCs w:val="24"/>
        </w:rPr>
        <w:t xml:space="preserve">conveyancing fees and </w:t>
      </w:r>
      <w:r w:rsidR="00B74BBE">
        <w:rPr>
          <w:rFonts w:ascii="Times New Roman" w:hAnsi="Times New Roman" w:cs="Times New Roman"/>
          <w:sz w:val="24"/>
          <w:szCs w:val="24"/>
        </w:rPr>
        <w:t xml:space="preserve">a sum of </w:t>
      </w:r>
      <w:r w:rsidRPr="00DB40FA">
        <w:rPr>
          <w:rFonts w:ascii="Times New Roman" w:hAnsi="Times New Roman" w:cs="Times New Roman"/>
          <w:sz w:val="24"/>
          <w:szCs w:val="24"/>
        </w:rPr>
        <w:t xml:space="preserve">US$ 300 </w:t>
      </w:r>
      <w:r w:rsidR="00C242B8">
        <w:rPr>
          <w:rFonts w:ascii="Times New Roman" w:hAnsi="Times New Roman" w:cs="Times New Roman"/>
          <w:sz w:val="24"/>
          <w:szCs w:val="24"/>
        </w:rPr>
        <w:t xml:space="preserve">being </w:t>
      </w:r>
      <w:r w:rsidRPr="00DB40FA">
        <w:rPr>
          <w:rFonts w:ascii="Times New Roman" w:hAnsi="Times New Roman" w:cs="Times New Roman"/>
          <w:sz w:val="24"/>
          <w:szCs w:val="24"/>
        </w:rPr>
        <w:t>administration costs.</w:t>
      </w:r>
      <w:r w:rsidR="00537FD7">
        <w:rPr>
          <w:rFonts w:ascii="Times New Roman" w:hAnsi="Times New Roman" w:cs="Times New Roman"/>
          <w:sz w:val="24"/>
          <w:szCs w:val="24"/>
        </w:rPr>
        <w:t xml:space="preserve"> After some time, the husband was asked by the respondent to give authority for the release of the purchase price to the seller. He was assured that the transfer process was near completion. On 4 May</w:t>
      </w:r>
      <w:r w:rsidR="00BC0E30">
        <w:rPr>
          <w:rFonts w:ascii="Times New Roman" w:hAnsi="Times New Roman" w:cs="Times New Roman"/>
          <w:sz w:val="24"/>
          <w:szCs w:val="24"/>
        </w:rPr>
        <w:t xml:space="preserve"> 2012</w:t>
      </w:r>
      <w:r w:rsidR="00537FD7">
        <w:rPr>
          <w:rFonts w:ascii="Times New Roman" w:hAnsi="Times New Roman" w:cs="Times New Roman"/>
          <w:sz w:val="24"/>
          <w:szCs w:val="24"/>
        </w:rPr>
        <w:t xml:space="preserve"> he authorised, in writing, Tshukudu Properties to release the full purchase price to the seller</w:t>
      </w:r>
      <w:r w:rsidR="00433253">
        <w:rPr>
          <w:rFonts w:ascii="Times New Roman" w:hAnsi="Times New Roman" w:cs="Times New Roman"/>
          <w:sz w:val="24"/>
          <w:szCs w:val="24"/>
        </w:rPr>
        <w:t xml:space="preserve">. </w:t>
      </w:r>
      <w:r w:rsidR="00BC0E30">
        <w:rPr>
          <w:rFonts w:ascii="Times New Roman" w:hAnsi="Times New Roman" w:cs="Times New Roman"/>
          <w:sz w:val="24"/>
          <w:szCs w:val="24"/>
        </w:rPr>
        <w:t xml:space="preserve">On the same day, Baera &amp; Company released </w:t>
      </w:r>
      <w:r w:rsidR="004725A0">
        <w:rPr>
          <w:rFonts w:ascii="Times New Roman" w:hAnsi="Times New Roman" w:cs="Times New Roman"/>
          <w:sz w:val="24"/>
          <w:szCs w:val="24"/>
        </w:rPr>
        <w:lastRenderedPageBreak/>
        <w:t>US$24 500 to Abigail Homer</w:t>
      </w:r>
      <w:r w:rsidR="00BC0E30">
        <w:rPr>
          <w:rFonts w:ascii="Times New Roman" w:hAnsi="Times New Roman" w:cs="Times New Roman"/>
          <w:sz w:val="24"/>
          <w:szCs w:val="24"/>
        </w:rPr>
        <w:t xml:space="preserve">a, </w:t>
      </w:r>
      <w:r w:rsidR="00162C8C">
        <w:rPr>
          <w:rFonts w:ascii="Times New Roman" w:hAnsi="Times New Roman" w:cs="Times New Roman"/>
          <w:sz w:val="24"/>
          <w:szCs w:val="24"/>
        </w:rPr>
        <w:t xml:space="preserve">the </w:t>
      </w:r>
      <w:r w:rsidR="00162C8C" w:rsidRPr="00DB40FA">
        <w:rPr>
          <w:rFonts w:ascii="Times New Roman" w:hAnsi="Times New Roman" w:cs="Times New Roman"/>
          <w:sz w:val="24"/>
          <w:szCs w:val="24"/>
        </w:rPr>
        <w:t>Managing Director of</w:t>
      </w:r>
      <w:r w:rsidR="00162C8C">
        <w:rPr>
          <w:rFonts w:ascii="Times New Roman" w:hAnsi="Times New Roman" w:cs="Times New Roman"/>
          <w:sz w:val="24"/>
          <w:szCs w:val="24"/>
        </w:rPr>
        <w:t xml:space="preserve"> t</w:t>
      </w:r>
      <w:r w:rsidR="00BC0E30">
        <w:rPr>
          <w:rFonts w:ascii="Times New Roman" w:hAnsi="Times New Roman" w:cs="Times New Roman"/>
          <w:sz w:val="24"/>
          <w:szCs w:val="24"/>
        </w:rPr>
        <w:t xml:space="preserve">he company. US$4 000 was released </w:t>
      </w:r>
      <w:r w:rsidR="00F32F75">
        <w:rPr>
          <w:rFonts w:ascii="Times New Roman" w:hAnsi="Times New Roman" w:cs="Times New Roman"/>
          <w:sz w:val="24"/>
          <w:szCs w:val="24"/>
        </w:rPr>
        <w:t xml:space="preserve">by the firm </w:t>
      </w:r>
      <w:r w:rsidR="00BC0E30">
        <w:rPr>
          <w:rFonts w:ascii="Times New Roman" w:hAnsi="Times New Roman" w:cs="Times New Roman"/>
          <w:sz w:val="24"/>
          <w:szCs w:val="24"/>
        </w:rPr>
        <w:t>to the same Home</w:t>
      </w:r>
      <w:r w:rsidR="004725A0">
        <w:rPr>
          <w:rFonts w:ascii="Times New Roman" w:hAnsi="Times New Roman" w:cs="Times New Roman"/>
          <w:sz w:val="24"/>
          <w:szCs w:val="24"/>
        </w:rPr>
        <w:t>r</w:t>
      </w:r>
      <w:r w:rsidR="00BC0E30">
        <w:rPr>
          <w:rFonts w:ascii="Times New Roman" w:hAnsi="Times New Roman" w:cs="Times New Roman"/>
          <w:sz w:val="24"/>
          <w:szCs w:val="24"/>
        </w:rPr>
        <w:t xml:space="preserve">a on the following day. </w:t>
      </w:r>
    </w:p>
    <w:p w:rsidR="00DB40FA" w:rsidRPr="00DB40FA" w:rsidRDefault="00BC0E30" w:rsidP="003C3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 lapse of time, the respondents inquired from the seller why the transfer was being delayed. T</w:t>
      </w:r>
      <w:r w:rsidR="00DB40FA" w:rsidRPr="00DB40FA">
        <w:rPr>
          <w:rFonts w:ascii="Times New Roman" w:hAnsi="Times New Roman" w:cs="Times New Roman"/>
          <w:sz w:val="24"/>
          <w:szCs w:val="24"/>
        </w:rPr>
        <w:t>he seller</w:t>
      </w:r>
      <w:r>
        <w:rPr>
          <w:rFonts w:ascii="Times New Roman" w:hAnsi="Times New Roman" w:cs="Times New Roman"/>
          <w:sz w:val="24"/>
          <w:szCs w:val="24"/>
        </w:rPr>
        <w:t xml:space="preserve"> advised them that he had cancelled </w:t>
      </w:r>
      <w:r w:rsidR="00DB40FA" w:rsidRPr="00DB40FA">
        <w:rPr>
          <w:rFonts w:ascii="Times New Roman" w:hAnsi="Times New Roman" w:cs="Times New Roman"/>
          <w:sz w:val="24"/>
          <w:szCs w:val="24"/>
        </w:rPr>
        <w:t xml:space="preserve">the </w:t>
      </w:r>
      <w:r w:rsidR="00433253">
        <w:rPr>
          <w:rFonts w:ascii="Times New Roman" w:hAnsi="Times New Roman" w:cs="Times New Roman"/>
          <w:sz w:val="24"/>
          <w:szCs w:val="24"/>
        </w:rPr>
        <w:t>agreement for non-</w:t>
      </w:r>
      <w:r w:rsidR="00DB40FA" w:rsidRPr="00DB40FA">
        <w:rPr>
          <w:rFonts w:ascii="Times New Roman" w:hAnsi="Times New Roman" w:cs="Times New Roman"/>
          <w:sz w:val="24"/>
          <w:szCs w:val="24"/>
        </w:rPr>
        <w:t>payment</w:t>
      </w:r>
      <w:r w:rsidR="00433253">
        <w:rPr>
          <w:rFonts w:ascii="Times New Roman" w:hAnsi="Times New Roman" w:cs="Times New Roman"/>
          <w:sz w:val="24"/>
          <w:szCs w:val="24"/>
        </w:rPr>
        <w:t xml:space="preserve"> of the purchase price</w:t>
      </w:r>
      <w:r w:rsidR="00DB40FA" w:rsidRPr="00DB40FA">
        <w:rPr>
          <w:rFonts w:ascii="Times New Roman" w:hAnsi="Times New Roman" w:cs="Times New Roman"/>
          <w:sz w:val="24"/>
          <w:szCs w:val="24"/>
        </w:rPr>
        <w:t xml:space="preserve">. </w:t>
      </w:r>
      <w:r w:rsidR="00433253">
        <w:rPr>
          <w:rFonts w:ascii="Times New Roman" w:hAnsi="Times New Roman" w:cs="Times New Roman"/>
          <w:sz w:val="24"/>
          <w:szCs w:val="24"/>
        </w:rPr>
        <w:t>T</w:t>
      </w:r>
      <w:r w:rsidR="00DB40FA" w:rsidRPr="00DB40FA">
        <w:rPr>
          <w:rFonts w:ascii="Times New Roman" w:hAnsi="Times New Roman" w:cs="Times New Roman"/>
          <w:sz w:val="24"/>
          <w:szCs w:val="24"/>
        </w:rPr>
        <w:t>he complainants approached the respondent who informed them that one of their employees had converted the</w:t>
      </w:r>
      <w:r w:rsidR="00433253">
        <w:rPr>
          <w:rFonts w:ascii="Times New Roman" w:hAnsi="Times New Roman" w:cs="Times New Roman"/>
          <w:sz w:val="24"/>
          <w:szCs w:val="24"/>
        </w:rPr>
        <w:t xml:space="preserve"> </w:t>
      </w:r>
      <w:r w:rsidR="00DB40FA" w:rsidRPr="00DB40FA">
        <w:rPr>
          <w:rFonts w:ascii="Times New Roman" w:hAnsi="Times New Roman" w:cs="Times New Roman"/>
          <w:sz w:val="24"/>
          <w:szCs w:val="24"/>
        </w:rPr>
        <w:t xml:space="preserve">money </w:t>
      </w:r>
      <w:r w:rsidR="00433253">
        <w:rPr>
          <w:rFonts w:ascii="Times New Roman" w:hAnsi="Times New Roman" w:cs="Times New Roman"/>
          <w:sz w:val="24"/>
          <w:szCs w:val="24"/>
        </w:rPr>
        <w:t xml:space="preserve">to </w:t>
      </w:r>
      <w:r w:rsidR="00DB40FA" w:rsidRPr="00DB40FA">
        <w:rPr>
          <w:rFonts w:ascii="Times New Roman" w:hAnsi="Times New Roman" w:cs="Times New Roman"/>
          <w:sz w:val="24"/>
          <w:szCs w:val="24"/>
        </w:rPr>
        <w:t>her own use</w:t>
      </w:r>
      <w:r w:rsidR="00A039AE">
        <w:rPr>
          <w:rFonts w:ascii="Times New Roman" w:hAnsi="Times New Roman" w:cs="Times New Roman"/>
          <w:sz w:val="24"/>
          <w:szCs w:val="24"/>
        </w:rPr>
        <w:t xml:space="preserve">. The respondent </w:t>
      </w:r>
      <w:r w:rsidR="00DB40FA" w:rsidRPr="00DB40FA">
        <w:rPr>
          <w:rFonts w:ascii="Times New Roman" w:hAnsi="Times New Roman" w:cs="Times New Roman"/>
          <w:sz w:val="24"/>
          <w:szCs w:val="24"/>
        </w:rPr>
        <w:t>undertook to pay the complainants</w:t>
      </w:r>
      <w:r w:rsidR="00A039AE">
        <w:rPr>
          <w:rFonts w:ascii="Times New Roman" w:hAnsi="Times New Roman" w:cs="Times New Roman"/>
          <w:sz w:val="24"/>
          <w:szCs w:val="24"/>
        </w:rPr>
        <w:t xml:space="preserve"> the money</w:t>
      </w:r>
      <w:r w:rsidR="00DB40FA" w:rsidRPr="00DB40FA">
        <w:rPr>
          <w:rFonts w:ascii="Times New Roman" w:hAnsi="Times New Roman" w:cs="Times New Roman"/>
          <w:sz w:val="24"/>
          <w:szCs w:val="24"/>
        </w:rPr>
        <w:t xml:space="preserve">. </w:t>
      </w:r>
      <w:r>
        <w:rPr>
          <w:rFonts w:ascii="Times New Roman" w:hAnsi="Times New Roman" w:cs="Times New Roman"/>
          <w:sz w:val="24"/>
          <w:szCs w:val="24"/>
        </w:rPr>
        <w:t>O</w:t>
      </w:r>
      <w:r w:rsidRPr="00DB40FA">
        <w:rPr>
          <w:rFonts w:ascii="Times New Roman" w:hAnsi="Times New Roman" w:cs="Times New Roman"/>
          <w:sz w:val="24"/>
          <w:szCs w:val="24"/>
        </w:rPr>
        <w:t>n 18 June 2012</w:t>
      </w:r>
      <w:r>
        <w:rPr>
          <w:rFonts w:ascii="Times New Roman" w:hAnsi="Times New Roman" w:cs="Times New Roman"/>
          <w:sz w:val="24"/>
          <w:szCs w:val="24"/>
        </w:rPr>
        <w:t>, h</w:t>
      </w:r>
      <w:r w:rsidR="00A039AE">
        <w:rPr>
          <w:rFonts w:ascii="Times New Roman" w:hAnsi="Times New Roman" w:cs="Times New Roman"/>
          <w:sz w:val="24"/>
          <w:szCs w:val="24"/>
        </w:rPr>
        <w:t>e</w:t>
      </w:r>
      <w:r w:rsidR="00A039AE" w:rsidRPr="00DB40FA">
        <w:rPr>
          <w:rFonts w:ascii="Times New Roman" w:hAnsi="Times New Roman" w:cs="Times New Roman"/>
          <w:sz w:val="24"/>
          <w:szCs w:val="24"/>
        </w:rPr>
        <w:t xml:space="preserve"> executed an acknowledgement of debt in favour of the complainants. By the 18</w:t>
      </w:r>
      <w:r w:rsidR="00A039AE" w:rsidRPr="00DB40FA">
        <w:rPr>
          <w:rFonts w:ascii="Times New Roman" w:hAnsi="Times New Roman" w:cs="Times New Roman"/>
          <w:sz w:val="24"/>
          <w:szCs w:val="24"/>
          <w:vertAlign w:val="superscript"/>
        </w:rPr>
        <w:t>th</w:t>
      </w:r>
      <w:r w:rsidR="00A039AE" w:rsidRPr="00DB40FA">
        <w:rPr>
          <w:rFonts w:ascii="Times New Roman" w:hAnsi="Times New Roman" w:cs="Times New Roman"/>
          <w:sz w:val="24"/>
          <w:szCs w:val="24"/>
        </w:rPr>
        <w:t xml:space="preserve"> of September 2012, the respondent’s law firm had refunded the complainants </w:t>
      </w:r>
      <w:r>
        <w:rPr>
          <w:rFonts w:ascii="Times New Roman" w:hAnsi="Times New Roman" w:cs="Times New Roman"/>
          <w:sz w:val="24"/>
          <w:szCs w:val="24"/>
        </w:rPr>
        <w:t xml:space="preserve">a total of </w:t>
      </w:r>
      <w:r w:rsidR="00A039AE" w:rsidRPr="00DB40FA">
        <w:rPr>
          <w:rFonts w:ascii="Times New Roman" w:hAnsi="Times New Roman" w:cs="Times New Roman"/>
          <w:sz w:val="24"/>
          <w:szCs w:val="24"/>
        </w:rPr>
        <w:t xml:space="preserve">US$21 500, leaving a balance of USD$7 370. </w:t>
      </w:r>
      <w:r w:rsidR="00A039AE">
        <w:rPr>
          <w:rFonts w:ascii="Times New Roman" w:hAnsi="Times New Roman" w:cs="Times New Roman"/>
          <w:sz w:val="24"/>
          <w:szCs w:val="24"/>
        </w:rPr>
        <w:t>After attempts to get the balance failed, t</w:t>
      </w:r>
      <w:r w:rsidR="00A039AE" w:rsidRPr="00DB40FA">
        <w:rPr>
          <w:rFonts w:ascii="Times New Roman" w:hAnsi="Times New Roman" w:cs="Times New Roman"/>
          <w:sz w:val="24"/>
          <w:szCs w:val="24"/>
        </w:rPr>
        <w:t>he complainants approached Zimbodza and Associates for assistance. On 12 December 2012, Zimbodza and Associates wrote a letter to Baera and Company requesting refund of the</w:t>
      </w:r>
      <w:r>
        <w:rPr>
          <w:rFonts w:ascii="Times New Roman" w:hAnsi="Times New Roman" w:cs="Times New Roman"/>
          <w:sz w:val="24"/>
          <w:szCs w:val="24"/>
        </w:rPr>
        <w:t xml:space="preserve"> balance</w:t>
      </w:r>
      <w:r w:rsidR="00A039AE" w:rsidRPr="00DB40FA">
        <w:rPr>
          <w:rFonts w:ascii="Times New Roman" w:hAnsi="Times New Roman" w:cs="Times New Roman"/>
          <w:sz w:val="24"/>
          <w:szCs w:val="24"/>
        </w:rPr>
        <w:t xml:space="preserve"> to the complainant</w:t>
      </w:r>
      <w:r w:rsidR="00A039AE">
        <w:rPr>
          <w:rFonts w:ascii="Times New Roman" w:hAnsi="Times New Roman" w:cs="Times New Roman"/>
          <w:sz w:val="24"/>
          <w:szCs w:val="24"/>
        </w:rPr>
        <w:t>s</w:t>
      </w:r>
      <w:r w:rsidR="00A039AE" w:rsidRPr="00DB40FA">
        <w:rPr>
          <w:rFonts w:ascii="Times New Roman" w:hAnsi="Times New Roman" w:cs="Times New Roman"/>
          <w:sz w:val="24"/>
          <w:szCs w:val="24"/>
        </w:rPr>
        <w:t>.  On the 15</w:t>
      </w:r>
      <w:r w:rsidR="00A039AE" w:rsidRPr="00DB40FA">
        <w:rPr>
          <w:rFonts w:ascii="Times New Roman" w:hAnsi="Times New Roman" w:cs="Times New Roman"/>
          <w:sz w:val="24"/>
          <w:szCs w:val="24"/>
          <w:vertAlign w:val="superscript"/>
        </w:rPr>
        <w:t>th</w:t>
      </w:r>
      <w:r w:rsidR="00A039AE" w:rsidRPr="00DB40FA">
        <w:rPr>
          <w:rFonts w:ascii="Times New Roman" w:hAnsi="Times New Roman" w:cs="Times New Roman"/>
          <w:sz w:val="24"/>
          <w:szCs w:val="24"/>
        </w:rPr>
        <w:t xml:space="preserve"> of January 2013, Baera and Company made a payment of USD$2 000 to Zimbodza and Associates. </w:t>
      </w:r>
      <w:r w:rsidR="00A039AE">
        <w:rPr>
          <w:rFonts w:ascii="Times New Roman" w:hAnsi="Times New Roman" w:cs="Times New Roman"/>
          <w:sz w:val="24"/>
          <w:szCs w:val="24"/>
        </w:rPr>
        <w:t xml:space="preserve">The firm failed to pay the remaining balance. </w:t>
      </w:r>
      <w:r w:rsidR="00186DDF">
        <w:rPr>
          <w:rFonts w:ascii="Times New Roman" w:hAnsi="Times New Roman" w:cs="Times New Roman"/>
          <w:sz w:val="24"/>
          <w:szCs w:val="24"/>
        </w:rPr>
        <w:t xml:space="preserve">The complainants, through </w:t>
      </w:r>
      <w:r w:rsidR="00A039AE" w:rsidRPr="00DB40FA">
        <w:rPr>
          <w:rFonts w:ascii="Times New Roman" w:hAnsi="Times New Roman" w:cs="Times New Roman"/>
          <w:sz w:val="24"/>
          <w:szCs w:val="24"/>
        </w:rPr>
        <w:t>Zimbodza and Associat</w:t>
      </w:r>
      <w:r w:rsidR="00186DDF">
        <w:rPr>
          <w:rFonts w:ascii="Times New Roman" w:hAnsi="Times New Roman" w:cs="Times New Roman"/>
          <w:sz w:val="24"/>
          <w:szCs w:val="24"/>
        </w:rPr>
        <w:t xml:space="preserve">es, </w:t>
      </w:r>
      <w:r w:rsidR="00E03B6B">
        <w:rPr>
          <w:rFonts w:ascii="Times New Roman" w:hAnsi="Times New Roman" w:cs="Times New Roman"/>
          <w:sz w:val="24"/>
          <w:szCs w:val="24"/>
        </w:rPr>
        <w:t>issued summons in the M</w:t>
      </w:r>
      <w:r w:rsidR="00A039AE">
        <w:rPr>
          <w:rFonts w:ascii="Times New Roman" w:hAnsi="Times New Roman" w:cs="Times New Roman"/>
          <w:sz w:val="24"/>
          <w:szCs w:val="24"/>
        </w:rPr>
        <w:t>agistrate</w:t>
      </w:r>
      <w:r w:rsidR="00E03B6B">
        <w:rPr>
          <w:rFonts w:ascii="Times New Roman" w:hAnsi="Times New Roman" w:cs="Times New Roman"/>
          <w:sz w:val="24"/>
          <w:szCs w:val="24"/>
        </w:rPr>
        <w:t>s C</w:t>
      </w:r>
      <w:r w:rsidR="00392B47">
        <w:rPr>
          <w:rFonts w:ascii="Times New Roman" w:hAnsi="Times New Roman" w:cs="Times New Roman"/>
          <w:sz w:val="24"/>
          <w:szCs w:val="24"/>
        </w:rPr>
        <w:t>ourt</w:t>
      </w:r>
      <w:r w:rsidR="00A039AE" w:rsidRPr="00DB40FA">
        <w:rPr>
          <w:rFonts w:ascii="Times New Roman" w:hAnsi="Times New Roman" w:cs="Times New Roman"/>
          <w:sz w:val="24"/>
          <w:szCs w:val="24"/>
        </w:rPr>
        <w:t xml:space="preserve"> against Baera and Company </w:t>
      </w:r>
      <w:r w:rsidR="00A039AE">
        <w:rPr>
          <w:rFonts w:ascii="Times New Roman" w:hAnsi="Times New Roman" w:cs="Times New Roman"/>
          <w:sz w:val="24"/>
          <w:szCs w:val="24"/>
        </w:rPr>
        <w:t xml:space="preserve">for the recovery of the outstanding balance. The firm </w:t>
      </w:r>
      <w:r w:rsidR="00A039AE" w:rsidRPr="00DB40FA">
        <w:rPr>
          <w:rFonts w:ascii="Times New Roman" w:hAnsi="Times New Roman" w:cs="Times New Roman"/>
          <w:sz w:val="24"/>
          <w:szCs w:val="24"/>
        </w:rPr>
        <w:t>entered an appearance to defend t</w:t>
      </w:r>
      <w:r w:rsidR="00A039AE">
        <w:rPr>
          <w:rFonts w:ascii="Times New Roman" w:hAnsi="Times New Roman" w:cs="Times New Roman"/>
          <w:sz w:val="24"/>
          <w:szCs w:val="24"/>
        </w:rPr>
        <w:t>he claim</w:t>
      </w:r>
      <w:r w:rsidR="00A039AE" w:rsidRPr="00DB40FA">
        <w:rPr>
          <w:rFonts w:ascii="Times New Roman" w:hAnsi="Times New Roman" w:cs="Times New Roman"/>
          <w:sz w:val="24"/>
          <w:szCs w:val="24"/>
        </w:rPr>
        <w:t>.</w:t>
      </w:r>
    </w:p>
    <w:p w:rsidR="00186DDF" w:rsidRDefault="00A039AE" w:rsidP="003C3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filed the present application </w:t>
      </w:r>
      <w:r w:rsidR="00D13F2B">
        <w:rPr>
          <w:rFonts w:ascii="Times New Roman" w:hAnsi="Times New Roman" w:cs="Times New Roman"/>
          <w:sz w:val="24"/>
          <w:szCs w:val="24"/>
        </w:rPr>
        <w:t xml:space="preserve">seeking an order for the deletion of the respondent’s name from the register of legal practitioners. It </w:t>
      </w:r>
      <w:r w:rsidR="00186DDF">
        <w:rPr>
          <w:rFonts w:ascii="Times New Roman" w:hAnsi="Times New Roman" w:cs="Times New Roman"/>
          <w:sz w:val="24"/>
          <w:szCs w:val="24"/>
        </w:rPr>
        <w:t xml:space="preserve">is </w:t>
      </w:r>
      <w:r>
        <w:rPr>
          <w:rFonts w:ascii="Times New Roman" w:hAnsi="Times New Roman" w:cs="Times New Roman"/>
          <w:sz w:val="24"/>
          <w:szCs w:val="24"/>
        </w:rPr>
        <w:t>alleg</w:t>
      </w:r>
      <w:r w:rsidR="00D13F2B">
        <w:rPr>
          <w:rFonts w:ascii="Times New Roman" w:hAnsi="Times New Roman" w:cs="Times New Roman"/>
          <w:sz w:val="24"/>
          <w:szCs w:val="24"/>
        </w:rPr>
        <w:t>ed</w:t>
      </w:r>
      <w:r>
        <w:rPr>
          <w:rFonts w:ascii="Times New Roman" w:hAnsi="Times New Roman" w:cs="Times New Roman"/>
          <w:sz w:val="24"/>
          <w:szCs w:val="24"/>
        </w:rPr>
        <w:t xml:space="preserve"> that</w:t>
      </w:r>
      <w:r w:rsidR="00274E6A">
        <w:rPr>
          <w:rFonts w:ascii="Times New Roman" w:hAnsi="Times New Roman" w:cs="Times New Roman"/>
          <w:sz w:val="24"/>
          <w:szCs w:val="24"/>
        </w:rPr>
        <w:t xml:space="preserve"> </w:t>
      </w:r>
      <w:r w:rsidR="00D13F2B">
        <w:rPr>
          <w:rFonts w:ascii="Times New Roman" w:hAnsi="Times New Roman" w:cs="Times New Roman"/>
          <w:sz w:val="24"/>
          <w:szCs w:val="24"/>
        </w:rPr>
        <w:t xml:space="preserve">the respondent </w:t>
      </w:r>
    </w:p>
    <w:p w:rsidR="00186DDF" w:rsidRDefault="00186DDF" w:rsidP="003C3EEC">
      <w:pPr>
        <w:pStyle w:val="ListParagraph"/>
        <w:numPr>
          <w:ilvl w:val="0"/>
          <w:numId w:val="2"/>
        </w:numPr>
        <w:spacing w:line="360" w:lineRule="auto"/>
        <w:jc w:val="both"/>
        <w:rPr>
          <w:rFonts w:ascii="Times New Roman" w:hAnsi="Times New Roman" w:cs="Times New Roman"/>
          <w:sz w:val="24"/>
          <w:szCs w:val="24"/>
        </w:rPr>
      </w:pPr>
      <w:r w:rsidRPr="00186DDF">
        <w:rPr>
          <w:rFonts w:ascii="Times New Roman" w:hAnsi="Times New Roman" w:cs="Times New Roman"/>
          <w:sz w:val="24"/>
          <w:szCs w:val="24"/>
        </w:rPr>
        <w:t xml:space="preserve">misappropriated </w:t>
      </w:r>
      <w:r w:rsidR="00D13F2B" w:rsidRPr="00186DDF">
        <w:rPr>
          <w:rFonts w:ascii="Times New Roman" w:hAnsi="Times New Roman" w:cs="Times New Roman"/>
          <w:sz w:val="24"/>
          <w:szCs w:val="24"/>
        </w:rPr>
        <w:t>trust funds</w:t>
      </w:r>
      <w:r>
        <w:rPr>
          <w:rFonts w:ascii="Times New Roman" w:hAnsi="Times New Roman" w:cs="Times New Roman"/>
          <w:sz w:val="24"/>
          <w:szCs w:val="24"/>
        </w:rPr>
        <w:t xml:space="preserve"> notwithstanding his duty to keep the funds intact;</w:t>
      </w:r>
    </w:p>
    <w:p w:rsidR="00186DDF" w:rsidRDefault="00186DDF" w:rsidP="003C3EEC">
      <w:pPr>
        <w:pStyle w:val="ListParagraph"/>
        <w:numPr>
          <w:ilvl w:val="0"/>
          <w:numId w:val="2"/>
        </w:numPr>
        <w:spacing w:line="360" w:lineRule="auto"/>
        <w:jc w:val="both"/>
        <w:rPr>
          <w:rFonts w:ascii="Times New Roman" w:hAnsi="Times New Roman" w:cs="Times New Roman"/>
          <w:sz w:val="24"/>
          <w:szCs w:val="24"/>
        </w:rPr>
      </w:pPr>
      <w:r w:rsidRPr="00186DDF">
        <w:rPr>
          <w:rFonts w:ascii="Times New Roman" w:hAnsi="Times New Roman" w:cs="Times New Roman"/>
          <w:sz w:val="24"/>
          <w:szCs w:val="24"/>
        </w:rPr>
        <w:t xml:space="preserve">failed </w:t>
      </w:r>
      <w:r w:rsidR="00811BB0">
        <w:rPr>
          <w:rFonts w:ascii="Times New Roman" w:hAnsi="Times New Roman" w:cs="Times New Roman"/>
          <w:sz w:val="24"/>
          <w:szCs w:val="24"/>
        </w:rPr>
        <w:t xml:space="preserve">to </w:t>
      </w:r>
      <w:r>
        <w:rPr>
          <w:rFonts w:ascii="Times New Roman" w:hAnsi="Times New Roman" w:cs="Times New Roman"/>
          <w:sz w:val="24"/>
          <w:szCs w:val="24"/>
        </w:rPr>
        <w:t>effect transfer of property on behalf of client despite the full purchase price having been transferred into his account</w:t>
      </w:r>
    </w:p>
    <w:p w:rsidR="00186DDF" w:rsidRDefault="00186DDF" w:rsidP="003C3EE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was conflicted by acting as the estate agent and the conveyance</w:t>
      </w:r>
      <w:r w:rsidR="00811BB0">
        <w:rPr>
          <w:rFonts w:ascii="Times New Roman" w:hAnsi="Times New Roman" w:cs="Times New Roman"/>
          <w:sz w:val="24"/>
          <w:szCs w:val="24"/>
        </w:rPr>
        <w:t>r</w:t>
      </w:r>
      <w:r>
        <w:rPr>
          <w:rFonts w:ascii="Times New Roman" w:hAnsi="Times New Roman" w:cs="Times New Roman"/>
          <w:sz w:val="24"/>
          <w:szCs w:val="24"/>
        </w:rPr>
        <w:t xml:space="preserve"> at the same time;</w:t>
      </w:r>
    </w:p>
    <w:p w:rsidR="00186DDF" w:rsidRDefault="00186DDF" w:rsidP="003C3EE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failed to repay the amount owing to his client.</w:t>
      </w:r>
    </w:p>
    <w:p w:rsidR="00A039AE" w:rsidRPr="00186DDF" w:rsidRDefault="00186DDF" w:rsidP="003C3EEC">
      <w:pPr>
        <w:spacing w:after="0" w:line="360" w:lineRule="auto"/>
        <w:ind w:firstLine="720"/>
        <w:jc w:val="both"/>
        <w:rPr>
          <w:rFonts w:ascii="Times New Roman" w:hAnsi="Times New Roman" w:cs="Times New Roman"/>
          <w:sz w:val="24"/>
          <w:szCs w:val="24"/>
        </w:rPr>
      </w:pPr>
      <w:r w:rsidRPr="00186DDF">
        <w:rPr>
          <w:rFonts w:ascii="Times New Roman" w:hAnsi="Times New Roman" w:cs="Times New Roman"/>
          <w:sz w:val="24"/>
          <w:szCs w:val="24"/>
        </w:rPr>
        <w:t>It was contended that t</w:t>
      </w:r>
      <w:r w:rsidR="00D13F2B" w:rsidRPr="00186DDF">
        <w:rPr>
          <w:rFonts w:ascii="Times New Roman" w:hAnsi="Times New Roman" w:cs="Times New Roman"/>
          <w:sz w:val="24"/>
          <w:szCs w:val="24"/>
        </w:rPr>
        <w:t xml:space="preserve">he respondent’s conduct was unprofessional, dishonourable and unworthy. </w:t>
      </w:r>
      <w:r w:rsidR="00162C8C">
        <w:rPr>
          <w:rFonts w:ascii="Times New Roman" w:hAnsi="Times New Roman" w:cs="Times New Roman"/>
          <w:sz w:val="24"/>
          <w:szCs w:val="24"/>
        </w:rPr>
        <w:t>It prayed for the de-registration of the respondent.</w:t>
      </w:r>
    </w:p>
    <w:p w:rsidR="00D00513" w:rsidRDefault="00274E6A" w:rsidP="003C3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T</w:t>
      </w:r>
      <w:r w:rsidRPr="00DB40FA">
        <w:rPr>
          <w:rFonts w:ascii="Times New Roman" w:hAnsi="Times New Roman" w:cs="Times New Roman"/>
          <w:sz w:val="24"/>
          <w:szCs w:val="24"/>
        </w:rPr>
        <w:t>he respondent</w:t>
      </w:r>
      <w:r>
        <w:rPr>
          <w:rFonts w:ascii="Times New Roman" w:hAnsi="Times New Roman" w:cs="Times New Roman"/>
          <w:sz w:val="24"/>
          <w:szCs w:val="24"/>
        </w:rPr>
        <w:t xml:space="preserve"> stated in his </w:t>
      </w:r>
      <w:r w:rsidR="00AD27D0">
        <w:rPr>
          <w:rFonts w:ascii="Times New Roman" w:hAnsi="Times New Roman" w:cs="Times New Roman"/>
          <w:sz w:val="24"/>
          <w:szCs w:val="24"/>
        </w:rPr>
        <w:t xml:space="preserve">response to the application </w:t>
      </w:r>
      <w:r>
        <w:rPr>
          <w:rFonts w:ascii="Times New Roman" w:hAnsi="Times New Roman" w:cs="Times New Roman"/>
          <w:sz w:val="24"/>
          <w:szCs w:val="24"/>
        </w:rPr>
        <w:t xml:space="preserve">that </w:t>
      </w:r>
      <w:r w:rsidR="00AD27D0">
        <w:rPr>
          <w:rFonts w:ascii="Times New Roman" w:hAnsi="Times New Roman" w:cs="Times New Roman"/>
          <w:sz w:val="24"/>
          <w:szCs w:val="24"/>
        </w:rPr>
        <w:t xml:space="preserve">the company </w:t>
      </w:r>
      <w:r w:rsidR="001A5F82">
        <w:rPr>
          <w:rFonts w:ascii="Times New Roman" w:hAnsi="Times New Roman" w:cs="Times New Roman"/>
          <w:sz w:val="24"/>
          <w:szCs w:val="24"/>
        </w:rPr>
        <w:t xml:space="preserve">was </w:t>
      </w:r>
      <w:r w:rsidR="00AD27D0">
        <w:rPr>
          <w:rFonts w:ascii="Times New Roman" w:hAnsi="Times New Roman" w:cs="Times New Roman"/>
          <w:sz w:val="24"/>
          <w:szCs w:val="24"/>
        </w:rPr>
        <w:t xml:space="preserve">subletting offices at the same premises </w:t>
      </w:r>
      <w:r w:rsidR="00811BB0">
        <w:rPr>
          <w:rFonts w:ascii="Times New Roman" w:hAnsi="Times New Roman" w:cs="Times New Roman"/>
          <w:sz w:val="24"/>
          <w:szCs w:val="24"/>
        </w:rPr>
        <w:t>w</w:t>
      </w:r>
      <w:r w:rsidR="00AD27D0">
        <w:rPr>
          <w:rFonts w:ascii="Times New Roman" w:hAnsi="Times New Roman" w:cs="Times New Roman"/>
          <w:sz w:val="24"/>
          <w:szCs w:val="24"/>
        </w:rPr>
        <w:t>here his firm was also renting</w:t>
      </w:r>
      <w:r w:rsidR="005D56F7">
        <w:rPr>
          <w:rFonts w:ascii="Times New Roman" w:hAnsi="Times New Roman" w:cs="Times New Roman"/>
          <w:sz w:val="24"/>
          <w:szCs w:val="24"/>
        </w:rPr>
        <w:t xml:space="preserve"> offices</w:t>
      </w:r>
      <w:r w:rsidR="00AD27D0">
        <w:rPr>
          <w:rFonts w:ascii="Times New Roman" w:hAnsi="Times New Roman" w:cs="Times New Roman"/>
          <w:sz w:val="24"/>
          <w:szCs w:val="24"/>
        </w:rPr>
        <w:t xml:space="preserve">. </w:t>
      </w:r>
      <w:r w:rsidR="005D56F7">
        <w:rPr>
          <w:rFonts w:ascii="Times New Roman" w:hAnsi="Times New Roman" w:cs="Times New Roman"/>
          <w:sz w:val="24"/>
          <w:szCs w:val="24"/>
        </w:rPr>
        <w:t xml:space="preserve">He was, together with his late partner one Stephen Rugwaro, </w:t>
      </w:r>
      <w:r w:rsidR="001A5F82">
        <w:rPr>
          <w:rFonts w:ascii="Times New Roman" w:hAnsi="Times New Roman" w:cs="Times New Roman"/>
          <w:sz w:val="24"/>
          <w:szCs w:val="24"/>
        </w:rPr>
        <w:t xml:space="preserve">a </w:t>
      </w:r>
      <w:r w:rsidR="005D56F7">
        <w:rPr>
          <w:rFonts w:ascii="Times New Roman" w:hAnsi="Times New Roman" w:cs="Times New Roman"/>
          <w:sz w:val="24"/>
          <w:szCs w:val="24"/>
        </w:rPr>
        <w:t xml:space="preserve">non-executive director in the company. One Abigail Homera was the managing director. </w:t>
      </w:r>
      <w:r w:rsidR="00EC56B9">
        <w:rPr>
          <w:rFonts w:ascii="Times New Roman" w:hAnsi="Times New Roman" w:cs="Times New Roman"/>
          <w:sz w:val="24"/>
          <w:szCs w:val="24"/>
        </w:rPr>
        <w:t xml:space="preserve">A Peter Dube was the registered agent. </w:t>
      </w:r>
      <w:r w:rsidR="005D56F7">
        <w:rPr>
          <w:rFonts w:ascii="Times New Roman" w:hAnsi="Times New Roman" w:cs="Times New Roman"/>
          <w:sz w:val="24"/>
          <w:szCs w:val="24"/>
        </w:rPr>
        <w:t xml:space="preserve">The legal firm and the company were separate entities. </w:t>
      </w:r>
      <w:r w:rsidR="00EC56B9">
        <w:rPr>
          <w:rFonts w:ascii="Times New Roman" w:hAnsi="Times New Roman" w:cs="Times New Roman"/>
          <w:sz w:val="24"/>
          <w:szCs w:val="24"/>
        </w:rPr>
        <w:t xml:space="preserve">He was not precluded from accepting conveyancing work from the company. </w:t>
      </w:r>
    </w:p>
    <w:p w:rsidR="00281E26" w:rsidRDefault="005D56F7" w:rsidP="003C3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w:t>
      </w:r>
      <w:r w:rsidR="00AD27D0">
        <w:rPr>
          <w:rFonts w:ascii="Times New Roman" w:hAnsi="Times New Roman" w:cs="Times New Roman"/>
          <w:sz w:val="24"/>
          <w:szCs w:val="24"/>
        </w:rPr>
        <w:t xml:space="preserve">e only became aware </w:t>
      </w:r>
      <w:r>
        <w:rPr>
          <w:rFonts w:ascii="Times New Roman" w:hAnsi="Times New Roman" w:cs="Times New Roman"/>
          <w:sz w:val="24"/>
          <w:szCs w:val="24"/>
        </w:rPr>
        <w:t xml:space="preserve">from </w:t>
      </w:r>
      <w:r w:rsidRPr="00DB40FA">
        <w:rPr>
          <w:rFonts w:ascii="Times New Roman" w:hAnsi="Times New Roman" w:cs="Times New Roman"/>
          <w:sz w:val="24"/>
          <w:szCs w:val="24"/>
        </w:rPr>
        <w:t>M</w:t>
      </w:r>
      <w:r>
        <w:rPr>
          <w:rFonts w:ascii="Times New Roman" w:hAnsi="Times New Roman" w:cs="Times New Roman"/>
          <w:sz w:val="24"/>
          <w:szCs w:val="24"/>
        </w:rPr>
        <w:t>s</w:t>
      </w:r>
      <w:r w:rsidRPr="00DB40FA">
        <w:rPr>
          <w:rFonts w:ascii="Times New Roman" w:hAnsi="Times New Roman" w:cs="Times New Roman"/>
          <w:sz w:val="24"/>
          <w:szCs w:val="24"/>
        </w:rPr>
        <w:t xml:space="preserve"> Homera</w:t>
      </w:r>
      <w:r>
        <w:rPr>
          <w:rFonts w:ascii="Times New Roman" w:hAnsi="Times New Roman" w:cs="Times New Roman"/>
          <w:sz w:val="24"/>
          <w:szCs w:val="24"/>
        </w:rPr>
        <w:t xml:space="preserve"> </w:t>
      </w:r>
      <w:r w:rsidR="00AD27D0">
        <w:rPr>
          <w:rFonts w:ascii="Times New Roman" w:hAnsi="Times New Roman" w:cs="Times New Roman"/>
          <w:sz w:val="24"/>
          <w:szCs w:val="24"/>
        </w:rPr>
        <w:t>of his appointment as a conveyancer after the transaction had been concluded</w:t>
      </w:r>
      <w:r>
        <w:rPr>
          <w:rFonts w:ascii="Times New Roman" w:hAnsi="Times New Roman" w:cs="Times New Roman"/>
          <w:sz w:val="24"/>
          <w:szCs w:val="24"/>
        </w:rPr>
        <w:t xml:space="preserve">. Unbeknown to him, </w:t>
      </w:r>
      <w:r w:rsidRPr="00DB40FA">
        <w:rPr>
          <w:rFonts w:ascii="Times New Roman" w:hAnsi="Times New Roman" w:cs="Times New Roman"/>
          <w:sz w:val="24"/>
          <w:szCs w:val="24"/>
        </w:rPr>
        <w:t>M</w:t>
      </w:r>
      <w:r>
        <w:rPr>
          <w:rFonts w:ascii="Times New Roman" w:hAnsi="Times New Roman" w:cs="Times New Roman"/>
          <w:sz w:val="24"/>
          <w:szCs w:val="24"/>
        </w:rPr>
        <w:t>s</w:t>
      </w:r>
      <w:r w:rsidRPr="00DB40FA">
        <w:rPr>
          <w:rFonts w:ascii="Times New Roman" w:hAnsi="Times New Roman" w:cs="Times New Roman"/>
          <w:sz w:val="24"/>
          <w:szCs w:val="24"/>
        </w:rPr>
        <w:t xml:space="preserve"> Homera</w:t>
      </w:r>
      <w:r>
        <w:rPr>
          <w:rFonts w:ascii="Times New Roman" w:hAnsi="Times New Roman" w:cs="Times New Roman"/>
          <w:sz w:val="24"/>
          <w:szCs w:val="24"/>
        </w:rPr>
        <w:t xml:space="preserve"> had obtained his firm’s </w:t>
      </w:r>
      <w:r w:rsidR="00AB5EB7">
        <w:rPr>
          <w:rFonts w:ascii="Times New Roman" w:hAnsi="Times New Roman" w:cs="Times New Roman"/>
          <w:sz w:val="24"/>
          <w:szCs w:val="24"/>
        </w:rPr>
        <w:t xml:space="preserve">trust account </w:t>
      </w:r>
      <w:r>
        <w:rPr>
          <w:rFonts w:ascii="Times New Roman" w:hAnsi="Times New Roman" w:cs="Times New Roman"/>
          <w:sz w:val="24"/>
          <w:szCs w:val="24"/>
        </w:rPr>
        <w:t>banking details and included them in the purchase agreement</w:t>
      </w:r>
      <w:r w:rsidR="00AB5EB7">
        <w:rPr>
          <w:rFonts w:ascii="Times New Roman" w:hAnsi="Times New Roman" w:cs="Times New Roman"/>
          <w:sz w:val="24"/>
          <w:szCs w:val="24"/>
        </w:rPr>
        <w:t xml:space="preserve"> instead of the banking details of the trust account of the company</w:t>
      </w:r>
      <w:r>
        <w:rPr>
          <w:rFonts w:ascii="Times New Roman" w:hAnsi="Times New Roman" w:cs="Times New Roman"/>
          <w:sz w:val="24"/>
          <w:szCs w:val="24"/>
        </w:rPr>
        <w:t>. Payment of the purchase price was made into the firm’s trust account</w:t>
      </w:r>
      <w:r w:rsidR="00AB5EB7">
        <w:rPr>
          <w:rFonts w:ascii="Times New Roman" w:hAnsi="Times New Roman" w:cs="Times New Roman"/>
          <w:sz w:val="24"/>
          <w:szCs w:val="24"/>
        </w:rPr>
        <w:t xml:space="preserve"> also without his knowledge. Ms Homera handed over t</w:t>
      </w:r>
      <w:r w:rsidR="00281E26">
        <w:rPr>
          <w:rFonts w:ascii="Times New Roman" w:hAnsi="Times New Roman" w:cs="Times New Roman"/>
          <w:sz w:val="24"/>
          <w:szCs w:val="24"/>
        </w:rPr>
        <w:t xml:space="preserve">o him a copy of the title deeds with an undertaking that the original would be released once payment of the purchase price had been secured. </w:t>
      </w:r>
    </w:p>
    <w:p w:rsidR="00274E6A" w:rsidRDefault="00281E26" w:rsidP="003C3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further averred </w:t>
      </w:r>
      <w:r w:rsidR="00953081">
        <w:rPr>
          <w:rFonts w:ascii="Times New Roman" w:hAnsi="Times New Roman" w:cs="Times New Roman"/>
          <w:sz w:val="24"/>
          <w:szCs w:val="24"/>
        </w:rPr>
        <w:t xml:space="preserve">that </w:t>
      </w:r>
      <w:r>
        <w:rPr>
          <w:rFonts w:ascii="Times New Roman" w:hAnsi="Times New Roman" w:cs="Times New Roman"/>
          <w:sz w:val="24"/>
          <w:szCs w:val="24"/>
        </w:rPr>
        <w:t xml:space="preserve">the complainants consented in writing that he release the purchase price to the seller </w:t>
      </w:r>
      <w:r w:rsidR="00EC56B9">
        <w:rPr>
          <w:rFonts w:ascii="Times New Roman" w:hAnsi="Times New Roman" w:cs="Times New Roman"/>
          <w:sz w:val="24"/>
          <w:szCs w:val="24"/>
        </w:rPr>
        <w:t>before transfer</w:t>
      </w:r>
      <w:r>
        <w:rPr>
          <w:rFonts w:ascii="Times New Roman" w:hAnsi="Times New Roman" w:cs="Times New Roman"/>
          <w:sz w:val="24"/>
          <w:szCs w:val="24"/>
        </w:rPr>
        <w:t xml:space="preserve">. He withdrew the funds and passed them </w:t>
      </w:r>
      <w:r w:rsidR="00811BB0">
        <w:rPr>
          <w:rFonts w:ascii="Times New Roman" w:hAnsi="Times New Roman" w:cs="Times New Roman"/>
          <w:sz w:val="24"/>
          <w:szCs w:val="24"/>
        </w:rPr>
        <w:t xml:space="preserve">on </w:t>
      </w:r>
      <w:r>
        <w:rPr>
          <w:rFonts w:ascii="Times New Roman" w:hAnsi="Times New Roman" w:cs="Times New Roman"/>
          <w:sz w:val="24"/>
          <w:szCs w:val="24"/>
        </w:rPr>
        <w:t>to Ms Homera</w:t>
      </w:r>
      <w:r w:rsidR="00EC56B9">
        <w:rPr>
          <w:rFonts w:ascii="Times New Roman" w:hAnsi="Times New Roman" w:cs="Times New Roman"/>
          <w:sz w:val="24"/>
          <w:szCs w:val="24"/>
        </w:rPr>
        <w:t xml:space="preserve"> for</w:t>
      </w:r>
      <w:r w:rsidR="00274E6A" w:rsidRPr="00DB40FA">
        <w:rPr>
          <w:rFonts w:ascii="Times New Roman" w:hAnsi="Times New Roman" w:cs="Times New Roman"/>
          <w:sz w:val="24"/>
          <w:szCs w:val="24"/>
        </w:rPr>
        <w:t xml:space="preserve"> onward transmission to the seller. </w:t>
      </w:r>
      <w:r w:rsidR="00274E6A">
        <w:rPr>
          <w:rFonts w:ascii="Times New Roman" w:hAnsi="Times New Roman" w:cs="Times New Roman"/>
          <w:sz w:val="24"/>
          <w:szCs w:val="24"/>
        </w:rPr>
        <w:t xml:space="preserve">He only became aware that </w:t>
      </w:r>
      <w:r w:rsidR="00274E6A" w:rsidRPr="00DB40FA">
        <w:rPr>
          <w:rFonts w:ascii="Times New Roman" w:hAnsi="Times New Roman" w:cs="Times New Roman"/>
          <w:sz w:val="24"/>
          <w:szCs w:val="24"/>
        </w:rPr>
        <w:t xml:space="preserve">Miss Homera </w:t>
      </w:r>
      <w:r w:rsidR="00274E6A">
        <w:rPr>
          <w:rFonts w:ascii="Times New Roman" w:hAnsi="Times New Roman" w:cs="Times New Roman"/>
          <w:sz w:val="24"/>
          <w:szCs w:val="24"/>
        </w:rPr>
        <w:t>had n</w:t>
      </w:r>
      <w:r w:rsidR="00953081">
        <w:rPr>
          <w:rFonts w:ascii="Times New Roman" w:hAnsi="Times New Roman" w:cs="Times New Roman"/>
          <w:sz w:val="24"/>
          <w:szCs w:val="24"/>
        </w:rPr>
        <w:t>ot paid the seller</w:t>
      </w:r>
      <w:r w:rsidR="00274E6A">
        <w:rPr>
          <w:rFonts w:ascii="Times New Roman" w:hAnsi="Times New Roman" w:cs="Times New Roman"/>
          <w:sz w:val="24"/>
          <w:szCs w:val="24"/>
        </w:rPr>
        <w:t xml:space="preserve"> and had </w:t>
      </w:r>
      <w:r w:rsidR="00274E6A" w:rsidRPr="00DB40FA">
        <w:rPr>
          <w:rFonts w:ascii="Times New Roman" w:hAnsi="Times New Roman" w:cs="Times New Roman"/>
          <w:sz w:val="24"/>
          <w:szCs w:val="24"/>
        </w:rPr>
        <w:t xml:space="preserve">converted the funds </w:t>
      </w:r>
      <w:r w:rsidR="00274E6A">
        <w:rPr>
          <w:rFonts w:ascii="Times New Roman" w:hAnsi="Times New Roman" w:cs="Times New Roman"/>
          <w:sz w:val="24"/>
          <w:szCs w:val="24"/>
        </w:rPr>
        <w:t>to</w:t>
      </w:r>
      <w:r w:rsidR="00274E6A" w:rsidRPr="00DB40FA">
        <w:rPr>
          <w:rFonts w:ascii="Times New Roman" w:hAnsi="Times New Roman" w:cs="Times New Roman"/>
          <w:sz w:val="24"/>
          <w:szCs w:val="24"/>
        </w:rPr>
        <w:t xml:space="preserve"> her personal use</w:t>
      </w:r>
      <w:r w:rsidR="00274E6A">
        <w:rPr>
          <w:rFonts w:ascii="Times New Roman" w:hAnsi="Times New Roman" w:cs="Times New Roman"/>
          <w:sz w:val="24"/>
          <w:szCs w:val="24"/>
        </w:rPr>
        <w:t xml:space="preserve"> when the complainants </w:t>
      </w:r>
      <w:r w:rsidR="00274E6A" w:rsidRPr="00DB40FA">
        <w:rPr>
          <w:rFonts w:ascii="Times New Roman" w:hAnsi="Times New Roman" w:cs="Times New Roman"/>
          <w:sz w:val="24"/>
          <w:szCs w:val="24"/>
        </w:rPr>
        <w:t>inquir</w:t>
      </w:r>
      <w:r w:rsidR="00274E6A">
        <w:rPr>
          <w:rFonts w:ascii="Times New Roman" w:hAnsi="Times New Roman" w:cs="Times New Roman"/>
          <w:sz w:val="24"/>
          <w:szCs w:val="24"/>
        </w:rPr>
        <w:t xml:space="preserve">ed why </w:t>
      </w:r>
      <w:r w:rsidR="00EC56B9">
        <w:rPr>
          <w:rFonts w:ascii="Times New Roman" w:hAnsi="Times New Roman" w:cs="Times New Roman"/>
          <w:sz w:val="24"/>
          <w:szCs w:val="24"/>
        </w:rPr>
        <w:t xml:space="preserve">the </w:t>
      </w:r>
      <w:r w:rsidR="00274E6A">
        <w:rPr>
          <w:rFonts w:ascii="Times New Roman" w:hAnsi="Times New Roman" w:cs="Times New Roman"/>
          <w:sz w:val="24"/>
          <w:szCs w:val="24"/>
        </w:rPr>
        <w:t xml:space="preserve">seller had not been paid. </w:t>
      </w:r>
      <w:r w:rsidR="00D13F2B">
        <w:rPr>
          <w:rFonts w:ascii="Times New Roman" w:hAnsi="Times New Roman" w:cs="Times New Roman"/>
          <w:sz w:val="24"/>
          <w:szCs w:val="24"/>
        </w:rPr>
        <w:t>T</w:t>
      </w:r>
      <w:r w:rsidR="00274E6A" w:rsidRPr="00DB40FA">
        <w:rPr>
          <w:rFonts w:ascii="Times New Roman" w:hAnsi="Times New Roman" w:cs="Times New Roman"/>
          <w:sz w:val="24"/>
          <w:szCs w:val="24"/>
        </w:rPr>
        <w:t xml:space="preserve">he property had </w:t>
      </w:r>
      <w:r w:rsidR="00274E6A">
        <w:rPr>
          <w:rFonts w:ascii="Times New Roman" w:hAnsi="Times New Roman" w:cs="Times New Roman"/>
          <w:sz w:val="24"/>
          <w:szCs w:val="24"/>
        </w:rPr>
        <w:t xml:space="preserve">already </w:t>
      </w:r>
      <w:r w:rsidR="00274E6A" w:rsidRPr="00DB40FA">
        <w:rPr>
          <w:rFonts w:ascii="Times New Roman" w:hAnsi="Times New Roman" w:cs="Times New Roman"/>
          <w:sz w:val="24"/>
          <w:szCs w:val="24"/>
        </w:rPr>
        <w:t xml:space="preserve">been </w:t>
      </w:r>
      <w:r w:rsidR="00274E6A">
        <w:rPr>
          <w:rFonts w:ascii="Times New Roman" w:hAnsi="Times New Roman" w:cs="Times New Roman"/>
          <w:sz w:val="24"/>
          <w:szCs w:val="24"/>
        </w:rPr>
        <w:t>sold to a third party</w:t>
      </w:r>
      <w:r w:rsidR="00274E6A" w:rsidRPr="00DB40FA">
        <w:rPr>
          <w:rFonts w:ascii="Times New Roman" w:hAnsi="Times New Roman" w:cs="Times New Roman"/>
          <w:sz w:val="24"/>
          <w:szCs w:val="24"/>
        </w:rPr>
        <w:t>.</w:t>
      </w:r>
      <w:r w:rsidR="00D13F2B">
        <w:rPr>
          <w:rFonts w:ascii="Times New Roman" w:hAnsi="Times New Roman" w:cs="Times New Roman"/>
          <w:sz w:val="24"/>
          <w:szCs w:val="24"/>
        </w:rPr>
        <w:t xml:space="preserve"> </w:t>
      </w:r>
      <w:r w:rsidR="00EC56B9">
        <w:rPr>
          <w:rFonts w:ascii="Times New Roman" w:hAnsi="Times New Roman" w:cs="Times New Roman"/>
          <w:sz w:val="24"/>
          <w:szCs w:val="24"/>
        </w:rPr>
        <w:t xml:space="preserve">He signed an acknowledgment of debt because the money had initially been deposited in his trust account and he had a reputation to protect. </w:t>
      </w:r>
      <w:r w:rsidR="00D00513">
        <w:rPr>
          <w:rFonts w:ascii="Times New Roman" w:hAnsi="Times New Roman" w:cs="Times New Roman"/>
          <w:sz w:val="24"/>
          <w:szCs w:val="24"/>
        </w:rPr>
        <w:t xml:space="preserve">He paid the full amount due to the complainants. </w:t>
      </w:r>
      <w:r w:rsidR="00EC56B9">
        <w:rPr>
          <w:rFonts w:ascii="Times New Roman" w:hAnsi="Times New Roman" w:cs="Times New Roman"/>
          <w:sz w:val="24"/>
          <w:szCs w:val="24"/>
        </w:rPr>
        <w:t xml:space="preserve">He could not proceed with the transfer of the property because the seller refused to release the original title deeds when he did not </w:t>
      </w:r>
      <w:r w:rsidR="00D00513">
        <w:rPr>
          <w:rFonts w:ascii="Times New Roman" w:hAnsi="Times New Roman" w:cs="Times New Roman"/>
          <w:sz w:val="24"/>
          <w:szCs w:val="24"/>
        </w:rPr>
        <w:t xml:space="preserve">receive </w:t>
      </w:r>
      <w:r w:rsidR="00EC56B9">
        <w:rPr>
          <w:rFonts w:ascii="Times New Roman" w:hAnsi="Times New Roman" w:cs="Times New Roman"/>
          <w:sz w:val="24"/>
          <w:szCs w:val="24"/>
        </w:rPr>
        <w:t xml:space="preserve">payment. </w:t>
      </w:r>
    </w:p>
    <w:p w:rsidR="00DB40FA" w:rsidRPr="00DB40FA" w:rsidRDefault="00D00513" w:rsidP="003C3EE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following are the issues for determination.</w:t>
      </w:r>
    </w:p>
    <w:p w:rsidR="00D00513" w:rsidRDefault="00DB40FA" w:rsidP="003C3EEC">
      <w:pPr>
        <w:spacing w:line="360" w:lineRule="auto"/>
        <w:ind w:left="720" w:hanging="720"/>
        <w:jc w:val="both"/>
        <w:rPr>
          <w:rFonts w:ascii="Times New Roman" w:hAnsi="Times New Roman" w:cs="Times New Roman"/>
          <w:bCs/>
          <w:sz w:val="24"/>
          <w:szCs w:val="24"/>
        </w:rPr>
      </w:pPr>
      <w:r w:rsidRPr="00DB40FA">
        <w:rPr>
          <w:rFonts w:ascii="Times New Roman" w:hAnsi="Times New Roman" w:cs="Times New Roman"/>
          <w:sz w:val="24"/>
          <w:szCs w:val="24"/>
        </w:rPr>
        <w:t>1.</w:t>
      </w:r>
      <w:r w:rsidR="00D00513">
        <w:rPr>
          <w:rFonts w:ascii="Times New Roman" w:hAnsi="Times New Roman" w:cs="Times New Roman"/>
          <w:sz w:val="24"/>
          <w:szCs w:val="24"/>
        </w:rPr>
        <w:tab/>
      </w:r>
      <w:r w:rsidRPr="00DB40FA">
        <w:rPr>
          <w:rFonts w:ascii="Times New Roman" w:hAnsi="Times New Roman" w:cs="Times New Roman"/>
          <w:bCs/>
          <w:sz w:val="24"/>
          <w:szCs w:val="24"/>
        </w:rPr>
        <w:t xml:space="preserve">Whether the respondent </w:t>
      </w:r>
      <w:r w:rsidR="00D00513">
        <w:rPr>
          <w:rFonts w:ascii="Times New Roman" w:hAnsi="Times New Roman" w:cs="Times New Roman"/>
          <w:bCs/>
          <w:sz w:val="24"/>
          <w:szCs w:val="24"/>
        </w:rPr>
        <w:t>misappropriated trust funds;</w:t>
      </w:r>
    </w:p>
    <w:p w:rsidR="00985F9A" w:rsidRDefault="00DB40FA" w:rsidP="003C3EEC">
      <w:pPr>
        <w:spacing w:line="360" w:lineRule="auto"/>
        <w:ind w:left="720" w:hanging="720"/>
        <w:jc w:val="both"/>
        <w:rPr>
          <w:rFonts w:ascii="Times New Roman" w:hAnsi="Times New Roman" w:cs="Times New Roman"/>
          <w:bCs/>
          <w:sz w:val="24"/>
          <w:szCs w:val="24"/>
        </w:rPr>
      </w:pPr>
      <w:r w:rsidRPr="00DB40FA">
        <w:rPr>
          <w:rFonts w:ascii="Times New Roman" w:hAnsi="Times New Roman" w:cs="Times New Roman"/>
          <w:sz w:val="24"/>
          <w:szCs w:val="24"/>
        </w:rPr>
        <w:t xml:space="preserve">2. </w:t>
      </w:r>
      <w:r w:rsidR="00D00513">
        <w:rPr>
          <w:rFonts w:ascii="Times New Roman" w:hAnsi="Times New Roman" w:cs="Times New Roman"/>
          <w:sz w:val="24"/>
          <w:szCs w:val="24"/>
        </w:rPr>
        <w:tab/>
      </w:r>
      <w:r w:rsidRPr="00DB40FA">
        <w:rPr>
          <w:rFonts w:ascii="Times New Roman" w:hAnsi="Times New Roman" w:cs="Times New Roman"/>
          <w:bCs/>
          <w:sz w:val="24"/>
          <w:szCs w:val="24"/>
        </w:rPr>
        <w:t>Whether the respondent</w:t>
      </w:r>
      <w:r w:rsidR="00D00513">
        <w:rPr>
          <w:rFonts w:ascii="Times New Roman" w:hAnsi="Times New Roman" w:cs="Times New Roman"/>
          <w:bCs/>
          <w:sz w:val="24"/>
          <w:szCs w:val="24"/>
        </w:rPr>
        <w:t xml:space="preserve"> </w:t>
      </w:r>
      <w:r w:rsidRPr="00DB40FA">
        <w:rPr>
          <w:rFonts w:ascii="Times New Roman" w:hAnsi="Times New Roman" w:cs="Times New Roman"/>
          <w:bCs/>
          <w:sz w:val="24"/>
          <w:szCs w:val="24"/>
        </w:rPr>
        <w:t>fail</w:t>
      </w:r>
      <w:r w:rsidR="00953081">
        <w:rPr>
          <w:rFonts w:ascii="Times New Roman" w:hAnsi="Times New Roman" w:cs="Times New Roman"/>
          <w:bCs/>
          <w:sz w:val="24"/>
          <w:szCs w:val="24"/>
        </w:rPr>
        <w:t>ed</w:t>
      </w:r>
      <w:r w:rsidRPr="00DB40FA">
        <w:rPr>
          <w:rFonts w:ascii="Times New Roman" w:hAnsi="Times New Roman" w:cs="Times New Roman"/>
          <w:bCs/>
          <w:sz w:val="24"/>
          <w:szCs w:val="24"/>
        </w:rPr>
        <w:t xml:space="preserve"> to </w:t>
      </w:r>
      <w:r w:rsidR="00D00513">
        <w:rPr>
          <w:rFonts w:ascii="Times New Roman" w:hAnsi="Times New Roman" w:cs="Times New Roman"/>
          <w:bCs/>
          <w:sz w:val="24"/>
          <w:szCs w:val="24"/>
        </w:rPr>
        <w:t xml:space="preserve">pay </w:t>
      </w:r>
      <w:r w:rsidRPr="00DB40FA">
        <w:rPr>
          <w:rFonts w:ascii="Times New Roman" w:hAnsi="Times New Roman" w:cs="Times New Roman"/>
          <w:bCs/>
          <w:sz w:val="24"/>
          <w:szCs w:val="24"/>
        </w:rPr>
        <w:t>the acknowledged amount</w:t>
      </w:r>
      <w:r w:rsidR="00D00513">
        <w:rPr>
          <w:rFonts w:ascii="Times New Roman" w:hAnsi="Times New Roman" w:cs="Times New Roman"/>
          <w:bCs/>
          <w:sz w:val="24"/>
          <w:szCs w:val="24"/>
        </w:rPr>
        <w:t xml:space="preserve"> when the money was due; </w:t>
      </w:r>
    </w:p>
    <w:p w:rsidR="00D00513" w:rsidRDefault="00985F9A" w:rsidP="00985F9A">
      <w:pPr>
        <w:spacing w:line="360" w:lineRule="auto"/>
        <w:ind w:left="810" w:hanging="81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 xml:space="preserve">Whether the respondent failed to effect transfer of property into the complainants’ names without lawful cause; </w:t>
      </w:r>
      <w:r w:rsidR="00D00513">
        <w:rPr>
          <w:rFonts w:ascii="Times New Roman" w:hAnsi="Times New Roman" w:cs="Times New Roman"/>
          <w:bCs/>
          <w:sz w:val="24"/>
          <w:szCs w:val="24"/>
        </w:rPr>
        <w:t xml:space="preserve">and </w:t>
      </w:r>
    </w:p>
    <w:p w:rsidR="00DB40FA" w:rsidRPr="00D00513" w:rsidRDefault="00D00513" w:rsidP="003C3EEC">
      <w:pPr>
        <w:spacing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00DB40FA" w:rsidRPr="00DB40FA">
        <w:rPr>
          <w:rFonts w:ascii="Times New Roman" w:hAnsi="Times New Roman" w:cs="Times New Roman"/>
          <w:bCs/>
          <w:sz w:val="24"/>
          <w:szCs w:val="24"/>
        </w:rPr>
        <w:t xml:space="preserve">Whether the respondent was conflicted </w:t>
      </w:r>
      <w:r>
        <w:rPr>
          <w:rFonts w:ascii="Times New Roman" w:hAnsi="Times New Roman" w:cs="Times New Roman"/>
          <w:bCs/>
          <w:sz w:val="24"/>
          <w:szCs w:val="24"/>
        </w:rPr>
        <w:t xml:space="preserve">when he </w:t>
      </w:r>
      <w:r w:rsidR="00DB40FA" w:rsidRPr="00DB40FA">
        <w:rPr>
          <w:rFonts w:ascii="Times New Roman" w:hAnsi="Times New Roman" w:cs="Times New Roman"/>
          <w:bCs/>
          <w:sz w:val="24"/>
          <w:szCs w:val="24"/>
        </w:rPr>
        <w:t>acted as both conveyancer and estate agent?</w:t>
      </w:r>
    </w:p>
    <w:p w:rsidR="00DB40FA" w:rsidRPr="00DB40FA" w:rsidRDefault="00DB40FA" w:rsidP="003C3EEC">
      <w:pPr>
        <w:spacing w:line="360" w:lineRule="auto"/>
        <w:jc w:val="both"/>
        <w:rPr>
          <w:rFonts w:ascii="Times New Roman" w:hAnsi="Times New Roman" w:cs="Times New Roman"/>
          <w:sz w:val="24"/>
          <w:szCs w:val="24"/>
        </w:rPr>
      </w:pPr>
      <w:r w:rsidRPr="00DB40FA">
        <w:rPr>
          <w:rFonts w:ascii="Times New Roman" w:hAnsi="Times New Roman" w:cs="Times New Roman"/>
          <w:bCs/>
          <w:sz w:val="24"/>
          <w:szCs w:val="24"/>
        </w:rPr>
        <w:t>These issues are discussed below.</w:t>
      </w:r>
    </w:p>
    <w:p w:rsidR="00800E85" w:rsidRPr="009A72D8" w:rsidRDefault="00DB40FA" w:rsidP="003C3EEC">
      <w:pPr>
        <w:pStyle w:val="ListParagraph"/>
        <w:numPr>
          <w:ilvl w:val="0"/>
          <w:numId w:val="1"/>
        </w:numPr>
        <w:spacing w:line="360" w:lineRule="auto"/>
        <w:ind w:hanging="720"/>
        <w:jc w:val="both"/>
        <w:rPr>
          <w:rFonts w:ascii="Times New Roman" w:hAnsi="Times New Roman" w:cs="Times New Roman"/>
          <w:sz w:val="24"/>
          <w:szCs w:val="24"/>
        </w:rPr>
      </w:pPr>
      <w:r w:rsidRPr="009A72D8">
        <w:rPr>
          <w:rFonts w:ascii="Times New Roman" w:hAnsi="Times New Roman" w:cs="Times New Roman"/>
          <w:b/>
          <w:bCs/>
          <w:sz w:val="24"/>
          <w:szCs w:val="24"/>
        </w:rPr>
        <w:t xml:space="preserve">Whether or not the respondent misappropriated </w:t>
      </w:r>
      <w:r w:rsidR="009A72D8">
        <w:rPr>
          <w:rFonts w:ascii="Times New Roman" w:hAnsi="Times New Roman" w:cs="Times New Roman"/>
          <w:b/>
          <w:bCs/>
          <w:sz w:val="24"/>
          <w:szCs w:val="24"/>
        </w:rPr>
        <w:t xml:space="preserve">trust </w:t>
      </w:r>
      <w:r w:rsidRPr="009A72D8">
        <w:rPr>
          <w:rFonts w:ascii="Times New Roman" w:hAnsi="Times New Roman" w:cs="Times New Roman"/>
          <w:b/>
          <w:bCs/>
          <w:sz w:val="24"/>
          <w:szCs w:val="24"/>
        </w:rPr>
        <w:t xml:space="preserve">funds </w:t>
      </w:r>
    </w:p>
    <w:p w:rsidR="00DB40FA" w:rsidRPr="00800E85" w:rsidRDefault="00DB40FA" w:rsidP="003C3EEC">
      <w:pPr>
        <w:spacing w:line="360" w:lineRule="auto"/>
        <w:ind w:firstLine="720"/>
        <w:jc w:val="both"/>
        <w:rPr>
          <w:rFonts w:ascii="Times New Roman" w:hAnsi="Times New Roman" w:cs="Times New Roman"/>
          <w:sz w:val="24"/>
          <w:szCs w:val="24"/>
        </w:rPr>
      </w:pPr>
      <w:r w:rsidRPr="00800E85">
        <w:rPr>
          <w:rFonts w:ascii="Times New Roman" w:hAnsi="Times New Roman" w:cs="Times New Roman"/>
          <w:sz w:val="24"/>
          <w:szCs w:val="24"/>
        </w:rPr>
        <w:t xml:space="preserve">Mr </w:t>
      </w:r>
      <w:r w:rsidRPr="00800E85">
        <w:rPr>
          <w:rFonts w:ascii="Times New Roman" w:hAnsi="Times New Roman" w:cs="Times New Roman"/>
          <w:i/>
          <w:sz w:val="24"/>
          <w:szCs w:val="24"/>
        </w:rPr>
        <w:t>Pesanai</w:t>
      </w:r>
      <w:r w:rsidRPr="00800E85">
        <w:rPr>
          <w:rFonts w:ascii="Times New Roman" w:hAnsi="Times New Roman" w:cs="Times New Roman"/>
          <w:sz w:val="24"/>
          <w:szCs w:val="24"/>
        </w:rPr>
        <w:t xml:space="preserve"> submitted </w:t>
      </w:r>
      <w:r w:rsidR="00800E85">
        <w:rPr>
          <w:rFonts w:ascii="Times New Roman" w:hAnsi="Times New Roman" w:cs="Times New Roman"/>
          <w:sz w:val="24"/>
          <w:szCs w:val="24"/>
        </w:rPr>
        <w:t xml:space="preserve">that </w:t>
      </w:r>
      <w:r w:rsidRPr="00800E85">
        <w:rPr>
          <w:rFonts w:ascii="Times New Roman" w:hAnsi="Times New Roman" w:cs="Times New Roman"/>
          <w:sz w:val="24"/>
          <w:szCs w:val="24"/>
        </w:rPr>
        <w:t>the respondent did not have authority to release funds from his trust account and remit them to the estate agent for onward transmission to the seller.</w:t>
      </w:r>
      <w:r w:rsidR="009A72D8">
        <w:rPr>
          <w:rFonts w:ascii="Times New Roman" w:hAnsi="Times New Roman" w:cs="Times New Roman"/>
          <w:sz w:val="24"/>
          <w:szCs w:val="24"/>
        </w:rPr>
        <w:t xml:space="preserve"> T</w:t>
      </w:r>
      <w:r w:rsidRPr="00800E85">
        <w:rPr>
          <w:rFonts w:ascii="Times New Roman" w:hAnsi="Times New Roman" w:cs="Times New Roman"/>
          <w:sz w:val="24"/>
          <w:szCs w:val="24"/>
        </w:rPr>
        <w:t xml:space="preserve">he authority which the respondent seeks to rely on, was actually authority given to Tshukudu </w:t>
      </w:r>
      <w:r w:rsidRPr="00800E85">
        <w:rPr>
          <w:rFonts w:ascii="Times New Roman" w:hAnsi="Times New Roman" w:cs="Times New Roman"/>
          <w:sz w:val="24"/>
          <w:szCs w:val="24"/>
        </w:rPr>
        <w:lastRenderedPageBreak/>
        <w:t xml:space="preserve">Properties. </w:t>
      </w:r>
      <w:r w:rsidR="009A72D8">
        <w:rPr>
          <w:rFonts w:ascii="Times New Roman" w:hAnsi="Times New Roman" w:cs="Times New Roman"/>
          <w:sz w:val="24"/>
          <w:szCs w:val="24"/>
        </w:rPr>
        <w:t>T</w:t>
      </w:r>
      <w:r w:rsidRPr="00800E85">
        <w:rPr>
          <w:rFonts w:ascii="Times New Roman" w:hAnsi="Times New Roman" w:cs="Times New Roman"/>
          <w:sz w:val="24"/>
          <w:szCs w:val="24"/>
        </w:rPr>
        <w:t>he respondent c</w:t>
      </w:r>
      <w:r w:rsidR="009A72D8">
        <w:rPr>
          <w:rFonts w:ascii="Times New Roman" w:hAnsi="Times New Roman" w:cs="Times New Roman"/>
          <w:sz w:val="24"/>
          <w:szCs w:val="24"/>
        </w:rPr>
        <w:t>ould not</w:t>
      </w:r>
      <w:r w:rsidRPr="00800E85">
        <w:rPr>
          <w:rFonts w:ascii="Times New Roman" w:hAnsi="Times New Roman" w:cs="Times New Roman"/>
          <w:sz w:val="24"/>
          <w:szCs w:val="24"/>
        </w:rPr>
        <w:t xml:space="preserve"> </w:t>
      </w:r>
      <w:r w:rsidR="009A72D8">
        <w:rPr>
          <w:rFonts w:ascii="Times New Roman" w:hAnsi="Times New Roman" w:cs="Times New Roman"/>
          <w:sz w:val="24"/>
          <w:szCs w:val="24"/>
        </w:rPr>
        <w:t xml:space="preserve">therefore </w:t>
      </w:r>
      <w:r w:rsidRPr="00800E85">
        <w:rPr>
          <w:rFonts w:ascii="Times New Roman" w:hAnsi="Times New Roman" w:cs="Times New Roman"/>
          <w:sz w:val="24"/>
          <w:szCs w:val="24"/>
        </w:rPr>
        <w:t xml:space="preserve">rely on it as authority to </w:t>
      </w:r>
      <w:r w:rsidR="009A72D8">
        <w:rPr>
          <w:rFonts w:ascii="Times New Roman" w:hAnsi="Times New Roman" w:cs="Times New Roman"/>
          <w:sz w:val="24"/>
          <w:szCs w:val="24"/>
        </w:rPr>
        <w:t xml:space="preserve">him to </w:t>
      </w:r>
      <w:r w:rsidRPr="00800E85">
        <w:rPr>
          <w:rFonts w:ascii="Times New Roman" w:hAnsi="Times New Roman" w:cs="Times New Roman"/>
          <w:sz w:val="24"/>
          <w:szCs w:val="24"/>
        </w:rPr>
        <w:t xml:space="preserve">release </w:t>
      </w:r>
      <w:r w:rsidR="009A72D8">
        <w:rPr>
          <w:rFonts w:ascii="Times New Roman" w:hAnsi="Times New Roman" w:cs="Times New Roman"/>
          <w:sz w:val="24"/>
          <w:szCs w:val="24"/>
        </w:rPr>
        <w:t>the money.</w:t>
      </w:r>
    </w:p>
    <w:p w:rsidR="00667134" w:rsidRDefault="00667134" w:rsidP="003C3E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00DB40FA" w:rsidRPr="00DB40FA">
        <w:rPr>
          <w:rFonts w:ascii="Times New Roman" w:hAnsi="Times New Roman" w:cs="Times New Roman"/>
          <w:sz w:val="24"/>
          <w:szCs w:val="24"/>
        </w:rPr>
        <w:t xml:space="preserve"> </w:t>
      </w:r>
      <w:r w:rsidR="00DB40FA" w:rsidRPr="00D52817">
        <w:rPr>
          <w:rFonts w:ascii="Times New Roman" w:hAnsi="Times New Roman" w:cs="Times New Roman"/>
          <w:i/>
          <w:sz w:val="24"/>
          <w:szCs w:val="24"/>
        </w:rPr>
        <w:t xml:space="preserve">Sithole </w:t>
      </w:r>
      <w:r w:rsidR="00DB40FA" w:rsidRPr="00DB40FA">
        <w:rPr>
          <w:rFonts w:ascii="Times New Roman" w:hAnsi="Times New Roman" w:cs="Times New Roman"/>
          <w:sz w:val="24"/>
          <w:szCs w:val="24"/>
        </w:rPr>
        <w:t xml:space="preserve">submitted that </w:t>
      </w:r>
      <w:r>
        <w:rPr>
          <w:rFonts w:ascii="Times New Roman" w:hAnsi="Times New Roman" w:cs="Times New Roman"/>
          <w:sz w:val="24"/>
          <w:szCs w:val="24"/>
        </w:rPr>
        <w:t xml:space="preserve">the </w:t>
      </w:r>
      <w:r w:rsidR="009A72D8">
        <w:rPr>
          <w:rFonts w:ascii="Times New Roman" w:hAnsi="Times New Roman" w:cs="Times New Roman"/>
          <w:sz w:val="24"/>
          <w:szCs w:val="24"/>
        </w:rPr>
        <w:t xml:space="preserve">complainants tacitly accepted in </w:t>
      </w:r>
      <w:r>
        <w:rPr>
          <w:rFonts w:ascii="Times New Roman" w:hAnsi="Times New Roman" w:cs="Times New Roman"/>
          <w:sz w:val="24"/>
          <w:szCs w:val="24"/>
        </w:rPr>
        <w:t xml:space="preserve">paragraph </w:t>
      </w:r>
      <w:r w:rsidR="00DE6659">
        <w:rPr>
          <w:rFonts w:ascii="Times New Roman" w:hAnsi="Times New Roman" w:cs="Times New Roman"/>
          <w:sz w:val="24"/>
          <w:szCs w:val="24"/>
        </w:rPr>
        <w:t xml:space="preserve">7 </w:t>
      </w:r>
      <w:r>
        <w:rPr>
          <w:rFonts w:ascii="Times New Roman" w:hAnsi="Times New Roman" w:cs="Times New Roman"/>
          <w:sz w:val="24"/>
          <w:szCs w:val="24"/>
        </w:rPr>
        <w:t xml:space="preserve">of </w:t>
      </w:r>
      <w:r w:rsidR="009A72D8">
        <w:rPr>
          <w:rFonts w:ascii="Times New Roman" w:hAnsi="Times New Roman" w:cs="Times New Roman"/>
          <w:sz w:val="24"/>
          <w:szCs w:val="24"/>
        </w:rPr>
        <w:t>the letter of complaint that they gave the respondent the requisite authority</w:t>
      </w:r>
      <w:r w:rsidR="00DB40FA" w:rsidRPr="00DB40FA">
        <w:rPr>
          <w:rFonts w:ascii="Times New Roman" w:hAnsi="Times New Roman" w:cs="Times New Roman"/>
          <w:sz w:val="24"/>
          <w:szCs w:val="24"/>
        </w:rPr>
        <w:t>.</w:t>
      </w:r>
      <w:r>
        <w:rPr>
          <w:rFonts w:ascii="Times New Roman" w:hAnsi="Times New Roman" w:cs="Times New Roman"/>
          <w:sz w:val="24"/>
          <w:szCs w:val="24"/>
        </w:rPr>
        <w:t xml:space="preserve"> Paragraph 7 reads</w:t>
      </w:r>
      <w:r w:rsidR="009A72D8">
        <w:rPr>
          <w:rFonts w:ascii="Times New Roman" w:hAnsi="Times New Roman" w:cs="Times New Roman"/>
          <w:sz w:val="24"/>
          <w:szCs w:val="24"/>
        </w:rPr>
        <w:t>:</w:t>
      </w:r>
    </w:p>
    <w:p w:rsidR="00667134" w:rsidRDefault="009A72D8" w:rsidP="00D5281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D52817">
        <w:rPr>
          <w:rFonts w:ascii="Times New Roman" w:hAnsi="Times New Roman" w:cs="Times New Roman"/>
        </w:rPr>
        <w:t xml:space="preserve">as time progressed we got a call from Mr Baera that we ought to report to their offices, my husband was the one who went there I was to learn from my husband that he had been asked by the lawyers to authorise the release of the US$27 000 to the seller Blessing Tusaumwe as the transfer of the property </w:t>
      </w:r>
      <w:r w:rsidR="00B75EBB" w:rsidRPr="00D52817">
        <w:rPr>
          <w:rFonts w:ascii="Times New Roman" w:hAnsi="Times New Roman" w:cs="Times New Roman"/>
        </w:rPr>
        <w:t>into our names was almost done which he did.</w:t>
      </w:r>
      <w:r w:rsidR="00B75EBB">
        <w:rPr>
          <w:rFonts w:ascii="Times New Roman" w:hAnsi="Times New Roman" w:cs="Times New Roman"/>
          <w:sz w:val="24"/>
          <w:szCs w:val="24"/>
        </w:rPr>
        <w:t xml:space="preserve">” </w:t>
      </w:r>
    </w:p>
    <w:p w:rsidR="00DB40FA" w:rsidRPr="00DB40FA" w:rsidRDefault="00DB40FA" w:rsidP="00D52817">
      <w:pPr>
        <w:spacing w:after="0" w:line="360" w:lineRule="auto"/>
        <w:ind w:firstLine="720"/>
        <w:jc w:val="both"/>
        <w:rPr>
          <w:rFonts w:ascii="Times New Roman" w:hAnsi="Times New Roman" w:cs="Times New Roman"/>
          <w:sz w:val="24"/>
          <w:szCs w:val="24"/>
        </w:rPr>
      </w:pPr>
      <w:r w:rsidRPr="00DB40FA">
        <w:rPr>
          <w:rFonts w:ascii="Times New Roman" w:hAnsi="Times New Roman" w:cs="Times New Roman"/>
          <w:sz w:val="24"/>
          <w:szCs w:val="24"/>
        </w:rPr>
        <w:t xml:space="preserve">It was the respondent’s contention that once the Applicant brings into contention a charge of misappropriation of trust funds, which is akin to theft, then the proof required before this Tribunal is the same as in a criminal matter, that is proof beyond reasonable doubt. The respondent referred to the matter of </w:t>
      </w:r>
      <w:r w:rsidRPr="00DB40FA">
        <w:rPr>
          <w:rFonts w:ascii="Times New Roman" w:hAnsi="Times New Roman" w:cs="Times New Roman"/>
          <w:i/>
          <w:sz w:val="24"/>
          <w:szCs w:val="24"/>
        </w:rPr>
        <w:t>Law Society of Zimbabwe v Mugabe &amp; Another 1994</w:t>
      </w:r>
      <w:r w:rsidR="00A46E61">
        <w:rPr>
          <w:rFonts w:ascii="Times New Roman" w:hAnsi="Times New Roman" w:cs="Times New Roman"/>
          <w:sz w:val="24"/>
          <w:szCs w:val="24"/>
        </w:rPr>
        <w:t xml:space="preserve"> (2) ZLR 356.</w:t>
      </w:r>
    </w:p>
    <w:p w:rsidR="00B75EBB" w:rsidRPr="003C3EEC" w:rsidRDefault="003C3EEC" w:rsidP="00D5281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respondent had an obligation to hold the funds in the trust account until transfer had been effected. He could only release the funds with the authority of the purchaser. </w:t>
      </w:r>
      <w:r w:rsidR="00954B5A">
        <w:rPr>
          <w:rFonts w:ascii="Times New Roman" w:hAnsi="Times New Roman" w:cs="Times New Roman"/>
          <w:sz w:val="24"/>
          <w:szCs w:val="24"/>
        </w:rPr>
        <w:t>The respondent did not</w:t>
      </w:r>
      <w:r w:rsidR="00DE6659">
        <w:rPr>
          <w:rFonts w:ascii="Times New Roman" w:hAnsi="Times New Roman" w:cs="Times New Roman"/>
          <w:sz w:val="24"/>
          <w:szCs w:val="24"/>
        </w:rPr>
        <w:t>,</w:t>
      </w:r>
      <w:r w:rsidR="00954B5A">
        <w:rPr>
          <w:rFonts w:ascii="Times New Roman" w:hAnsi="Times New Roman" w:cs="Times New Roman"/>
          <w:sz w:val="24"/>
          <w:szCs w:val="24"/>
        </w:rPr>
        <w:t xml:space="preserve"> </w:t>
      </w:r>
      <w:r w:rsidR="00DE6659">
        <w:rPr>
          <w:rFonts w:ascii="Times New Roman" w:hAnsi="Times New Roman" w:cs="Times New Roman"/>
          <w:sz w:val="24"/>
          <w:szCs w:val="24"/>
        </w:rPr>
        <w:t xml:space="preserve">in his opposition of the application, </w:t>
      </w:r>
      <w:r w:rsidR="00954B5A">
        <w:rPr>
          <w:rFonts w:ascii="Times New Roman" w:hAnsi="Times New Roman" w:cs="Times New Roman"/>
          <w:sz w:val="24"/>
          <w:szCs w:val="24"/>
        </w:rPr>
        <w:t xml:space="preserve">rely on the “tacit authority” </w:t>
      </w:r>
      <w:r w:rsidR="00DE6659">
        <w:rPr>
          <w:rFonts w:ascii="Times New Roman" w:hAnsi="Times New Roman" w:cs="Times New Roman"/>
          <w:sz w:val="24"/>
          <w:szCs w:val="24"/>
        </w:rPr>
        <w:t xml:space="preserve">alluded </w:t>
      </w:r>
      <w:r w:rsidR="00954B5A">
        <w:rPr>
          <w:rFonts w:ascii="Times New Roman" w:hAnsi="Times New Roman" w:cs="Times New Roman"/>
          <w:sz w:val="24"/>
          <w:szCs w:val="24"/>
        </w:rPr>
        <w:t xml:space="preserve">to in the oral submissions. </w:t>
      </w:r>
      <w:r w:rsidR="00FC533C">
        <w:rPr>
          <w:rFonts w:ascii="Times New Roman" w:hAnsi="Times New Roman" w:cs="Times New Roman"/>
          <w:sz w:val="24"/>
          <w:szCs w:val="24"/>
        </w:rPr>
        <w:t xml:space="preserve">He relied on </w:t>
      </w:r>
      <w:r w:rsidR="00B52C1F">
        <w:rPr>
          <w:rFonts w:ascii="Times New Roman" w:hAnsi="Times New Roman" w:cs="Times New Roman"/>
          <w:sz w:val="24"/>
          <w:szCs w:val="24"/>
        </w:rPr>
        <w:t xml:space="preserve">an Annexure B attached to his opposition. Annexure B </w:t>
      </w:r>
      <w:r w:rsidR="00B75EBB">
        <w:rPr>
          <w:rFonts w:ascii="Times New Roman" w:hAnsi="Times New Roman" w:cs="Times New Roman"/>
          <w:sz w:val="24"/>
          <w:szCs w:val="24"/>
        </w:rPr>
        <w:t>reads:</w:t>
      </w:r>
    </w:p>
    <w:p w:rsidR="00B75EBB" w:rsidRPr="00D52817" w:rsidRDefault="00B75EBB" w:rsidP="00D52817">
      <w:pPr>
        <w:spacing w:line="240" w:lineRule="auto"/>
        <w:ind w:left="1440" w:firstLine="720"/>
        <w:jc w:val="both"/>
        <w:rPr>
          <w:rFonts w:ascii="Times New Roman" w:hAnsi="Times New Roman" w:cs="Times New Roman"/>
          <w:b/>
          <w:u w:val="single"/>
        </w:rPr>
      </w:pPr>
      <w:r w:rsidRPr="00D52817">
        <w:rPr>
          <w:rFonts w:ascii="Times New Roman" w:hAnsi="Times New Roman" w:cs="Times New Roman"/>
        </w:rPr>
        <w:t>“</w:t>
      </w:r>
      <w:r w:rsidRPr="00D52817">
        <w:rPr>
          <w:rFonts w:ascii="Times New Roman" w:hAnsi="Times New Roman" w:cs="Times New Roman"/>
          <w:b/>
          <w:u w:val="single"/>
        </w:rPr>
        <w:t>AUTHORITY TO RELEASE PAYMENT</w:t>
      </w:r>
    </w:p>
    <w:p w:rsidR="00B75EBB" w:rsidRPr="00D52817" w:rsidRDefault="00B75EBB" w:rsidP="00D52817">
      <w:pPr>
        <w:spacing w:line="240" w:lineRule="auto"/>
        <w:jc w:val="both"/>
        <w:rPr>
          <w:rFonts w:ascii="Times New Roman" w:hAnsi="Times New Roman" w:cs="Times New Roman"/>
        </w:rPr>
      </w:pPr>
    </w:p>
    <w:p w:rsidR="00954B5A" w:rsidRPr="00D52817" w:rsidRDefault="00B75EBB" w:rsidP="00D52817">
      <w:pPr>
        <w:spacing w:line="240" w:lineRule="auto"/>
        <w:ind w:left="720"/>
        <w:jc w:val="both"/>
        <w:rPr>
          <w:rFonts w:ascii="Times New Roman" w:hAnsi="Times New Roman" w:cs="Times New Roman"/>
        </w:rPr>
      </w:pPr>
      <w:r w:rsidRPr="00D52817">
        <w:rPr>
          <w:rFonts w:ascii="Times New Roman" w:hAnsi="Times New Roman" w:cs="Times New Roman"/>
          <w:b/>
        </w:rPr>
        <w:t xml:space="preserve">We, </w:t>
      </w:r>
      <w:r w:rsidR="00954B5A" w:rsidRPr="00D52817">
        <w:rPr>
          <w:rFonts w:ascii="Times New Roman" w:hAnsi="Times New Roman" w:cs="Times New Roman"/>
          <w:b/>
        </w:rPr>
        <w:t>CRYTON JUMO</w:t>
      </w:r>
      <w:r w:rsidRPr="00D52817">
        <w:rPr>
          <w:rFonts w:ascii="Times New Roman" w:hAnsi="Times New Roman" w:cs="Times New Roman"/>
          <w:b/>
        </w:rPr>
        <w:t xml:space="preserve"> I</w:t>
      </w:r>
      <w:r w:rsidR="00954B5A" w:rsidRPr="00D52817">
        <w:rPr>
          <w:rFonts w:ascii="Times New Roman" w:hAnsi="Times New Roman" w:cs="Times New Roman"/>
          <w:b/>
        </w:rPr>
        <w:t xml:space="preserve">. </w:t>
      </w:r>
      <w:r w:rsidRPr="00D52817">
        <w:rPr>
          <w:rFonts w:ascii="Times New Roman" w:hAnsi="Times New Roman" w:cs="Times New Roman"/>
          <w:b/>
        </w:rPr>
        <w:t>D</w:t>
      </w:r>
      <w:r w:rsidR="00954B5A" w:rsidRPr="00D52817">
        <w:rPr>
          <w:rFonts w:ascii="Times New Roman" w:hAnsi="Times New Roman" w:cs="Times New Roman"/>
          <w:b/>
        </w:rPr>
        <w:t>. NO</w:t>
      </w:r>
      <w:r w:rsidRPr="00D52817">
        <w:rPr>
          <w:rFonts w:ascii="Times New Roman" w:hAnsi="Times New Roman" w:cs="Times New Roman"/>
          <w:b/>
        </w:rPr>
        <w:t xml:space="preserve"> 24-064983-P-24 and PIA VIOLET JUMO I</w:t>
      </w:r>
      <w:r w:rsidR="00954B5A" w:rsidRPr="00D52817">
        <w:rPr>
          <w:rFonts w:ascii="Times New Roman" w:hAnsi="Times New Roman" w:cs="Times New Roman"/>
          <w:b/>
        </w:rPr>
        <w:t xml:space="preserve">. </w:t>
      </w:r>
      <w:r w:rsidRPr="00D52817">
        <w:rPr>
          <w:rFonts w:ascii="Times New Roman" w:hAnsi="Times New Roman" w:cs="Times New Roman"/>
          <w:b/>
        </w:rPr>
        <w:t>D</w:t>
      </w:r>
      <w:r w:rsidR="00954B5A" w:rsidRPr="00D52817">
        <w:rPr>
          <w:rFonts w:ascii="Times New Roman" w:hAnsi="Times New Roman" w:cs="Times New Roman"/>
          <w:b/>
        </w:rPr>
        <w:t>.</w:t>
      </w:r>
      <w:r w:rsidRPr="00D52817">
        <w:rPr>
          <w:rFonts w:ascii="Times New Roman" w:hAnsi="Times New Roman" w:cs="Times New Roman"/>
          <w:b/>
        </w:rPr>
        <w:t xml:space="preserve"> NO 29-132121-Y-77</w:t>
      </w:r>
      <w:r w:rsidRPr="00D52817">
        <w:rPr>
          <w:rFonts w:ascii="Times New Roman" w:hAnsi="Times New Roman" w:cs="Times New Roman"/>
        </w:rPr>
        <w:t xml:space="preserve"> authorise </w:t>
      </w:r>
      <w:r w:rsidR="00954B5A" w:rsidRPr="00D52817">
        <w:rPr>
          <w:rFonts w:ascii="Times New Roman" w:hAnsi="Times New Roman" w:cs="Times New Roman"/>
          <w:b/>
        </w:rPr>
        <w:t xml:space="preserve">TSHUKUDU PROPERTIES </w:t>
      </w:r>
      <w:r w:rsidR="00954B5A" w:rsidRPr="00D52817">
        <w:rPr>
          <w:rFonts w:ascii="Times New Roman" w:hAnsi="Times New Roman" w:cs="Times New Roman"/>
        </w:rPr>
        <w:t>to release</w:t>
      </w:r>
      <w:r w:rsidR="00954B5A" w:rsidRPr="00D52817">
        <w:rPr>
          <w:rFonts w:ascii="Times New Roman" w:hAnsi="Times New Roman" w:cs="Times New Roman"/>
          <w:b/>
        </w:rPr>
        <w:t xml:space="preserve"> US$27 000 </w:t>
      </w:r>
      <w:r w:rsidR="00954B5A" w:rsidRPr="00D52817">
        <w:rPr>
          <w:rFonts w:ascii="Times New Roman" w:hAnsi="Times New Roman" w:cs="Times New Roman"/>
        </w:rPr>
        <w:t>(</w:t>
      </w:r>
      <w:r w:rsidR="00954B5A" w:rsidRPr="00D52817">
        <w:rPr>
          <w:rFonts w:ascii="Times New Roman" w:hAnsi="Times New Roman" w:cs="Times New Roman"/>
          <w:b/>
        </w:rPr>
        <w:t>TWENTY SEVEN THOUSAND UNITED STATES DOLLARS ONLY</w:t>
      </w:r>
      <w:r w:rsidR="00954B5A" w:rsidRPr="00D52817">
        <w:rPr>
          <w:rFonts w:ascii="Times New Roman" w:hAnsi="Times New Roman" w:cs="Times New Roman"/>
        </w:rPr>
        <w:t xml:space="preserve">), to </w:t>
      </w:r>
      <w:r w:rsidR="00954B5A" w:rsidRPr="00D52817">
        <w:rPr>
          <w:rFonts w:ascii="Times New Roman" w:hAnsi="Times New Roman" w:cs="Times New Roman"/>
          <w:b/>
        </w:rPr>
        <w:t>BLSSING TUSAUMWE</w:t>
      </w:r>
      <w:r w:rsidR="00954B5A" w:rsidRPr="00D52817">
        <w:rPr>
          <w:rFonts w:ascii="Times New Roman" w:hAnsi="Times New Roman" w:cs="Times New Roman"/>
        </w:rPr>
        <w:t>, ID No 75-2015505-Q-75 being pu</w:t>
      </w:r>
      <w:r w:rsidR="004725A0" w:rsidRPr="00D52817">
        <w:rPr>
          <w:rFonts w:ascii="Times New Roman" w:hAnsi="Times New Roman" w:cs="Times New Roman"/>
        </w:rPr>
        <w:t>rchasing price for Stand 1271 Pa</w:t>
      </w:r>
      <w:r w:rsidR="00954B5A" w:rsidRPr="00D52817">
        <w:rPr>
          <w:rFonts w:ascii="Times New Roman" w:hAnsi="Times New Roman" w:cs="Times New Roman"/>
        </w:rPr>
        <w:t>rktown, Waterfalls, Harare.”</w:t>
      </w:r>
    </w:p>
    <w:p w:rsidR="000C1F2E" w:rsidRDefault="00954B5A" w:rsidP="003C3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B40FA" w:rsidRPr="00DB40FA">
        <w:rPr>
          <w:rFonts w:ascii="Times New Roman" w:hAnsi="Times New Roman" w:cs="Times New Roman"/>
          <w:sz w:val="24"/>
          <w:szCs w:val="24"/>
        </w:rPr>
        <w:t xml:space="preserve">he </w:t>
      </w:r>
      <w:r>
        <w:rPr>
          <w:rFonts w:ascii="Times New Roman" w:hAnsi="Times New Roman" w:cs="Times New Roman"/>
          <w:sz w:val="24"/>
          <w:szCs w:val="24"/>
        </w:rPr>
        <w:t xml:space="preserve">above </w:t>
      </w:r>
      <w:r w:rsidR="00DB40FA" w:rsidRPr="00DB40FA">
        <w:rPr>
          <w:rFonts w:ascii="Times New Roman" w:hAnsi="Times New Roman" w:cs="Times New Roman"/>
          <w:sz w:val="24"/>
          <w:szCs w:val="24"/>
        </w:rPr>
        <w:t>authority was clearly directed to Tshukudu Properties</w:t>
      </w:r>
      <w:r>
        <w:rPr>
          <w:rFonts w:ascii="Times New Roman" w:hAnsi="Times New Roman" w:cs="Times New Roman"/>
          <w:sz w:val="24"/>
          <w:szCs w:val="24"/>
        </w:rPr>
        <w:t xml:space="preserve">. </w:t>
      </w:r>
      <w:r w:rsidR="00B52C1F">
        <w:rPr>
          <w:rFonts w:ascii="Times New Roman" w:hAnsi="Times New Roman" w:cs="Times New Roman"/>
          <w:sz w:val="24"/>
          <w:szCs w:val="24"/>
        </w:rPr>
        <w:t xml:space="preserve">It does not refer to the respondent or his firm in any manner. </w:t>
      </w:r>
      <w:r>
        <w:rPr>
          <w:rFonts w:ascii="Times New Roman" w:hAnsi="Times New Roman" w:cs="Times New Roman"/>
          <w:sz w:val="24"/>
          <w:szCs w:val="24"/>
        </w:rPr>
        <w:t>T</w:t>
      </w:r>
      <w:r w:rsidR="00DB40FA" w:rsidRPr="00DB40FA">
        <w:rPr>
          <w:rFonts w:ascii="Times New Roman" w:hAnsi="Times New Roman" w:cs="Times New Roman"/>
          <w:sz w:val="24"/>
          <w:szCs w:val="24"/>
        </w:rPr>
        <w:t xml:space="preserve">he respondent </w:t>
      </w:r>
      <w:r>
        <w:rPr>
          <w:rFonts w:ascii="Times New Roman" w:hAnsi="Times New Roman" w:cs="Times New Roman"/>
          <w:sz w:val="24"/>
          <w:szCs w:val="24"/>
        </w:rPr>
        <w:t>c</w:t>
      </w:r>
      <w:r w:rsidR="00B52C1F">
        <w:rPr>
          <w:rFonts w:ascii="Times New Roman" w:hAnsi="Times New Roman" w:cs="Times New Roman"/>
          <w:sz w:val="24"/>
          <w:szCs w:val="24"/>
        </w:rPr>
        <w:t xml:space="preserve">ould </w:t>
      </w:r>
      <w:r>
        <w:rPr>
          <w:rFonts w:ascii="Times New Roman" w:hAnsi="Times New Roman" w:cs="Times New Roman"/>
          <w:sz w:val="24"/>
          <w:szCs w:val="24"/>
        </w:rPr>
        <w:t>not</w:t>
      </w:r>
      <w:r w:rsidR="00B52C1F">
        <w:rPr>
          <w:rFonts w:ascii="Times New Roman" w:hAnsi="Times New Roman" w:cs="Times New Roman"/>
          <w:sz w:val="24"/>
          <w:szCs w:val="24"/>
        </w:rPr>
        <w:t xml:space="preserve"> therefore be</w:t>
      </w:r>
      <w:r>
        <w:rPr>
          <w:rFonts w:ascii="Times New Roman" w:hAnsi="Times New Roman" w:cs="Times New Roman"/>
          <w:sz w:val="24"/>
          <w:szCs w:val="24"/>
        </w:rPr>
        <w:t xml:space="preserve"> mistaken that it was directed at him. </w:t>
      </w:r>
      <w:r w:rsidR="00B52C1F">
        <w:rPr>
          <w:rFonts w:ascii="Times New Roman" w:hAnsi="Times New Roman" w:cs="Times New Roman"/>
          <w:sz w:val="24"/>
          <w:szCs w:val="24"/>
        </w:rPr>
        <w:t xml:space="preserve"> </w:t>
      </w:r>
      <w:r w:rsidR="00032DF3">
        <w:rPr>
          <w:rFonts w:ascii="Times New Roman" w:hAnsi="Times New Roman" w:cs="Times New Roman"/>
          <w:sz w:val="24"/>
          <w:szCs w:val="24"/>
        </w:rPr>
        <w:t xml:space="preserve">The respondent cannot rely on a “tacit authority” where there is an </w:t>
      </w:r>
      <w:r w:rsidR="00032DF3" w:rsidRPr="00DB40FA">
        <w:rPr>
          <w:rFonts w:ascii="Times New Roman" w:hAnsi="Times New Roman" w:cs="Times New Roman"/>
          <w:sz w:val="24"/>
          <w:szCs w:val="24"/>
        </w:rPr>
        <w:t>explicit</w:t>
      </w:r>
      <w:r w:rsidR="00032DF3">
        <w:rPr>
          <w:rFonts w:ascii="Times New Roman" w:hAnsi="Times New Roman" w:cs="Times New Roman"/>
          <w:sz w:val="24"/>
          <w:szCs w:val="24"/>
        </w:rPr>
        <w:t xml:space="preserve"> authority </w:t>
      </w:r>
      <w:r w:rsidR="00032DF3" w:rsidRPr="00DB40FA">
        <w:rPr>
          <w:rFonts w:ascii="Times New Roman" w:hAnsi="Times New Roman" w:cs="Times New Roman"/>
          <w:sz w:val="24"/>
          <w:szCs w:val="24"/>
        </w:rPr>
        <w:t>given to Tshukudu Properties.</w:t>
      </w:r>
      <w:r w:rsidR="00032DF3">
        <w:rPr>
          <w:rFonts w:ascii="Times New Roman" w:hAnsi="Times New Roman" w:cs="Times New Roman"/>
          <w:sz w:val="24"/>
          <w:szCs w:val="24"/>
        </w:rPr>
        <w:t xml:space="preserve"> The authority directed the company to release the purchase price yet according to the purchase agreement the funds were held in the respondent’s trust account. Any diligent legal practitioner would have noted that the authority was addressed to the wrong person. </w:t>
      </w:r>
      <w:r w:rsidR="00DB40FA" w:rsidRPr="00DB40FA">
        <w:rPr>
          <w:rFonts w:ascii="Times New Roman" w:hAnsi="Times New Roman" w:cs="Times New Roman"/>
          <w:sz w:val="24"/>
          <w:szCs w:val="24"/>
        </w:rPr>
        <w:t>Additionally, the authority to release payment clearly stated that the funds were to be released directly to the seller, Blessing Tusuamwe</w:t>
      </w:r>
      <w:r w:rsidR="00907041">
        <w:rPr>
          <w:rFonts w:ascii="Times New Roman" w:hAnsi="Times New Roman" w:cs="Times New Roman"/>
          <w:sz w:val="24"/>
          <w:szCs w:val="24"/>
        </w:rPr>
        <w:t>,</w:t>
      </w:r>
      <w:r w:rsidR="00DB40FA" w:rsidRPr="00DB40FA">
        <w:rPr>
          <w:rFonts w:ascii="Times New Roman" w:hAnsi="Times New Roman" w:cs="Times New Roman"/>
          <w:sz w:val="24"/>
          <w:szCs w:val="24"/>
        </w:rPr>
        <w:t xml:space="preserve"> and not to the estate agent. </w:t>
      </w:r>
      <w:r w:rsidR="00907041">
        <w:rPr>
          <w:rFonts w:ascii="Times New Roman" w:hAnsi="Times New Roman" w:cs="Times New Roman"/>
          <w:sz w:val="24"/>
          <w:szCs w:val="24"/>
        </w:rPr>
        <w:t xml:space="preserve">This is consistent with </w:t>
      </w:r>
      <w:r w:rsidR="00953081">
        <w:rPr>
          <w:rFonts w:ascii="Times New Roman" w:hAnsi="Times New Roman" w:cs="Times New Roman"/>
          <w:sz w:val="24"/>
          <w:szCs w:val="24"/>
        </w:rPr>
        <w:t xml:space="preserve">the </w:t>
      </w:r>
      <w:r w:rsidR="00907041">
        <w:rPr>
          <w:rFonts w:ascii="Times New Roman" w:hAnsi="Times New Roman" w:cs="Times New Roman"/>
          <w:sz w:val="24"/>
          <w:szCs w:val="24"/>
        </w:rPr>
        <w:t xml:space="preserve">law that money held in a trust account is payable to the intended beneficiary. The intended beneficiary in this case was </w:t>
      </w:r>
      <w:r w:rsidR="00953081">
        <w:rPr>
          <w:rFonts w:ascii="Times New Roman" w:hAnsi="Times New Roman" w:cs="Times New Roman"/>
          <w:sz w:val="24"/>
          <w:szCs w:val="24"/>
        </w:rPr>
        <w:t xml:space="preserve">the </w:t>
      </w:r>
      <w:r w:rsidR="00907041">
        <w:rPr>
          <w:rFonts w:ascii="Times New Roman" w:hAnsi="Times New Roman" w:cs="Times New Roman"/>
          <w:sz w:val="24"/>
          <w:szCs w:val="24"/>
        </w:rPr>
        <w:t>seller</w:t>
      </w:r>
      <w:r w:rsidR="003C3EEC">
        <w:rPr>
          <w:rFonts w:ascii="Times New Roman" w:hAnsi="Times New Roman" w:cs="Times New Roman"/>
          <w:sz w:val="24"/>
          <w:szCs w:val="24"/>
        </w:rPr>
        <w:t xml:space="preserve"> and not the company</w:t>
      </w:r>
      <w:r w:rsidR="00907041">
        <w:rPr>
          <w:rFonts w:ascii="Times New Roman" w:hAnsi="Times New Roman" w:cs="Times New Roman"/>
          <w:sz w:val="24"/>
          <w:szCs w:val="24"/>
        </w:rPr>
        <w:t xml:space="preserve">.  </w:t>
      </w:r>
      <w:r w:rsidR="00A46E61">
        <w:rPr>
          <w:rFonts w:ascii="Times New Roman" w:hAnsi="Times New Roman" w:cs="Times New Roman"/>
          <w:sz w:val="24"/>
          <w:szCs w:val="24"/>
        </w:rPr>
        <w:lastRenderedPageBreak/>
        <w:t>The respondent clearly did not have authority from the complainants to release the purchase price to the seller.</w:t>
      </w:r>
      <w:r w:rsidR="00147145">
        <w:rPr>
          <w:rFonts w:ascii="Times New Roman" w:hAnsi="Times New Roman" w:cs="Times New Roman"/>
          <w:sz w:val="24"/>
          <w:szCs w:val="24"/>
        </w:rPr>
        <w:t xml:space="preserve"> </w:t>
      </w:r>
    </w:p>
    <w:p w:rsidR="00032DF3" w:rsidRDefault="000334A5" w:rsidP="003C3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attached two </w:t>
      </w:r>
      <w:r w:rsidR="00032DF3">
        <w:rPr>
          <w:rFonts w:ascii="Times New Roman" w:hAnsi="Times New Roman" w:cs="Times New Roman"/>
          <w:sz w:val="24"/>
          <w:szCs w:val="24"/>
        </w:rPr>
        <w:t>acknowledgments</w:t>
      </w:r>
      <w:r>
        <w:rPr>
          <w:rFonts w:ascii="Times New Roman" w:hAnsi="Times New Roman" w:cs="Times New Roman"/>
          <w:sz w:val="24"/>
          <w:szCs w:val="24"/>
        </w:rPr>
        <w:t xml:space="preserve"> of receipt of the funds duly signed by Ms Homera. According to the first receipt, the respondent released US$24 500 on 4 May 2012. The second receipt reflects the release of an amount of US$4 000 on 5 May 2012. The respondent evidently released the purchase price in instalments. </w:t>
      </w:r>
      <w:r w:rsidR="005F596E">
        <w:rPr>
          <w:rFonts w:ascii="Times New Roman" w:hAnsi="Times New Roman" w:cs="Times New Roman"/>
          <w:sz w:val="24"/>
          <w:szCs w:val="24"/>
        </w:rPr>
        <w:t xml:space="preserve">The full purchase price, conveyancing fees and administration fees was paid on 31 March 2012. </w:t>
      </w:r>
      <w:r>
        <w:rPr>
          <w:rFonts w:ascii="Times New Roman" w:hAnsi="Times New Roman" w:cs="Times New Roman"/>
          <w:sz w:val="24"/>
          <w:szCs w:val="24"/>
        </w:rPr>
        <w:t>There is no explanation wh</w:t>
      </w:r>
      <w:r w:rsidR="00907041">
        <w:rPr>
          <w:rFonts w:ascii="Times New Roman" w:hAnsi="Times New Roman" w:cs="Times New Roman"/>
          <w:sz w:val="24"/>
          <w:szCs w:val="24"/>
        </w:rPr>
        <w:t>y</w:t>
      </w:r>
      <w:r>
        <w:rPr>
          <w:rFonts w:ascii="Times New Roman" w:hAnsi="Times New Roman" w:cs="Times New Roman"/>
          <w:sz w:val="24"/>
          <w:szCs w:val="24"/>
        </w:rPr>
        <w:t xml:space="preserve"> the full purchase price could not all be released on 4 May 2012</w:t>
      </w:r>
      <w:r w:rsidR="005F596E">
        <w:rPr>
          <w:rFonts w:ascii="Times New Roman" w:hAnsi="Times New Roman" w:cs="Times New Roman"/>
          <w:sz w:val="24"/>
          <w:szCs w:val="24"/>
        </w:rPr>
        <w:t>, four days after the amount was deposited into the respondent’s trust account</w:t>
      </w:r>
      <w:r>
        <w:rPr>
          <w:rFonts w:ascii="Times New Roman" w:hAnsi="Times New Roman" w:cs="Times New Roman"/>
          <w:sz w:val="24"/>
          <w:szCs w:val="24"/>
        </w:rPr>
        <w:t xml:space="preserve">.  </w:t>
      </w:r>
      <w:r w:rsidR="00032DF3">
        <w:rPr>
          <w:rFonts w:ascii="Times New Roman" w:hAnsi="Times New Roman" w:cs="Times New Roman"/>
          <w:sz w:val="24"/>
          <w:szCs w:val="24"/>
        </w:rPr>
        <w:t>The conclusion that can be drawn from the releases by instalment</w:t>
      </w:r>
      <w:r w:rsidR="00272A2C">
        <w:rPr>
          <w:rFonts w:ascii="Times New Roman" w:hAnsi="Times New Roman" w:cs="Times New Roman"/>
          <w:sz w:val="24"/>
          <w:szCs w:val="24"/>
        </w:rPr>
        <w:t>s</w:t>
      </w:r>
      <w:r w:rsidR="00032DF3">
        <w:rPr>
          <w:rFonts w:ascii="Times New Roman" w:hAnsi="Times New Roman" w:cs="Times New Roman"/>
          <w:sz w:val="24"/>
          <w:szCs w:val="24"/>
        </w:rPr>
        <w:t xml:space="preserve"> is that on 4 May 2014 the respondent did not have funds in the trust account sufficient to pay out the full purchase price. </w:t>
      </w:r>
    </w:p>
    <w:p w:rsidR="00DB40FA" w:rsidRPr="00DB40FA" w:rsidRDefault="00A46E61" w:rsidP="003C3EEC">
      <w:pPr>
        <w:spacing w:line="360" w:lineRule="auto"/>
        <w:ind w:firstLine="720"/>
        <w:jc w:val="both"/>
        <w:rPr>
          <w:rFonts w:ascii="Times New Roman" w:hAnsi="Times New Roman" w:cs="Times New Roman"/>
          <w:sz w:val="24"/>
          <w:szCs w:val="24"/>
        </w:rPr>
      </w:pPr>
      <w:r w:rsidRPr="00DB40FA">
        <w:rPr>
          <w:rFonts w:ascii="Times New Roman" w:hAnsi="Times New Roman" w:cs="Times New Roman"/>
          <w:sz w:val="24"/>
          <w:szCs w:val="24"/>
        </w:rPr>
        <w:t>A</w:t>
      </w:r>
      <w:r>
        <w:rPr>
          <w:rFonts w:ascii="Times New Roman" w:hAnsi="Times New Roman" w:cs="Times New Roman"/>
          <w:sz w:val="24"/>
          <w:szCs w:val="24"/>
        </w:rPr>
        <w:t xml:space="preserve">s rightly noted by Mr Sithole, the applicant was required to prove beyond a reasonable doubt that the respondent misappropriated trust funds (See </w:t>
      </w:r>
      <w:r w:rsidRPr="00DB40FA">
        <w:rPr>
          <w:rFonts w:ascii="Times New Roman" w:hAnsi="Times New Roman" w:cs="Times New Roman"/>
          <w:i/>
          <w:sz w:val="24"/>
          <w:szCs w:val="24"/>
        </w:rPr>
        <w:t xml:space="preserve">Law Society of Zimbabwe v Mugabe &amp; Another </w:t>
      </w:r>
      <w:r>
        <w:rPr>
          <w:rFonts w:ascii="Times New Roman" w:hAnsi="Times New Roman" w:cs="Times New Roman"/>
          <w:sz w:val="24"/>
          <w:szCs w:val="24"/>
        </w:rPr>
        <w:t>(</w:t>
      </w:r>
      <w:r w:rsidRPr="00A46E61">
        <w:rPr>
          <w:rFonts w:ascii="Times New Roman" w:hAnsi="Times New Roman" w:cs="Times New Roman"/>
          <w:i/>
          <w:sz w:val="24"/>
          <w:szCs w:val="24"/>
        </w:rPr>
        <w:t>supra</w:t>
      </w:r>
      <w:r>
        <w:rPr>
          <w:rFonts w:ascii="Times New Roman" w:hAnsi="Times New Roman" w:cs="Times New Roman"/>
          <w:sz w:val="24"/>
          <w:szCs w:val="24"/>
        </w:rPr>
        <w:t xml:space="preserve">) at 356 E-F. </w:t>
      </w:r>
      <w:r w:rsidR="00DB40FA" w:rsidRPr="00DB40FA">
        <w:rPr>
          <w:rFonts w:ascii="Times New Roman" w:hAnsi="Times New Roman" w:cs="Times New Roman"/>
          <w:sz w:val="24"/>
          <w:szCs w:val="24"/>
        </w:rPr>
        <w:t>The</w:t>
      </w:r>
      <w:r w:rsidR="00032DF3">
        <w:rPr>
          <w:rFonts w:ascii="Times New Roman" w:hAnsi="Times New Roman" w:cs="Times New Roman"/>
          <w:sz w:val="24"/>
          <w:szCs w:val="24"/>
        </w:rPr>
        <w:t xml:space="preserve"> applicant</w:t>
      </w:r>
      <w:r>
        <w:rPr>
          <w:rFonts w:ascii="Times New Roman" w:hAnsi="Times New Roman" w:cs="Times New Roman"/>
          <w:sz w:val="24"/>
          <w:szCs w:val="24"/>
        </w:rPr>
        <w:t>, in our view,</w:t>
      </w:r>
      <w:r w:rsidR="00032DF3">
        <w:rPr>
          <w:rFonts w:ascii="Times New Roman" w:hAnsi="Times New Roman" w:cs="Times New Roman"/>
          <w:sz w:val="24"/>
          <w:szCs w:val="24"/>
        </w:rPr>
        <w:t xml:space="preserve"> proved beyond a reasonable doubt that the respondent </w:t>
      </w:r>
      <w:r w:rsidR="00DB40FA" w:rsidRPr="00DB40FA">
        <w:rPr>
          <w:rFonts w:ascii="Times New Roman" w:hAnsi="Times New Roman" w:cs="Times New Roman"/>
          <w:sz w:val="24"/>
          <w:szCs w:val="24"/>
        </w:rPr>
        <w:t>misappropriate</w:t>
      </w:r>
      <w:r w:rsidR="00032DF3">
        <w:rPr>
          <w:rFonts w:ascii="Times New Roman" w:hAnsi="Times New Roman" w:cs="Times New Roman"/>
          <w:sz w:val="24"/>
          <w:szCs w:val="24"/>
        </w:rPr>
        <w:t>d</w:t>
      </w:r>
      <w:r w:rsidR="00DB40FA" w:rsidRPr="00DB40FA">
        <w:rPr>
          <w:rFonts w:ascii="Times New Roman" w:hAnsi="Times New Roman" w:cs="Times New Roman"/>
          <w:sz w:val="24"/>
          <w:szCs w:val="24"/>
        </w:rPr>
        <w:t xml:space="preserve"> trust </w:t>
      </w:r>
      <w:r w:rsidR="00D52817" w:rsidRPr="00DB40FA">
        <w:rPr>
          <w:rFonts w:ascii="Times New Roman" w:hAnsi="Times New Roman" w:cs="Times New Roman"/>
          <w:sz w:val="24"/>
          <w:szCs w:val="24"/>
        </w:rPr>
        <w:t>funds</w:t>
      </w:r>
      <w:r w:rsidR="00D52817">
        <w:rPr>
          <w:rFonts w:ascii="Times New Roman" w:hAnsi="Times New Roman" w:cs="Times New Roman"/>
          <w:sz w:val="24"/>
          <w:szCs w:val="24"/>
        </w:rPr>
        <w:t xml:space="preserve"> in</w:t>
      </w:r>
      <w:r w:rsidR="00032DF3">
        <w:rPr>
          <w:rFonts w:ascii="Times New Roman" w:hAnsi="Times New Roman" w:cs="Times New Roman"/>
          <w:sz w:val="24"/>
          <w:szCs w:val="24"/>
        </w:rPr>
        <w:t xml:space="preserve"> breach of </w:t>
      </w:r>
      <w:r w:rsidR="00DB40FA" w:rsidRPr="00DB40FA">
        <w:rPr>
          <w:rFonts w:ascii="Times New Roman" w:hAnsi="Times New Roman" w:cs="Times New Roman"/>
          <w:sz w:val="24"/>
          <w:szCs w:val="24"/>
        </w:rPr>
        <w:t>his duty to keep the funds intact.</w:t>
      </w:r>
    </w:p>
    <w:p w:rsidR="00DB40FA" w:rsidRPr="00DB40FA" w:rsidRDefault="00DB40FA" w:rsidP="003C3EEC">
      <w:pPr>
        <w:spacing w:line="360" w:lineRule="auto"/>
        <w:jc w:val="both"/>
        <w:rPr>
          <w:rFonts w:ascii="Times New Roman" w:hAnsi="Times New Roman" w:cs="Times New Roman"/>
          <w:sz w:val="24"/>
          <w:szCs w:val="24"/>
        </w:rPr>
      </w:pPr>
    </w:p>
    <w:p w:rsidR="00667134" w:rsidRPr="00667134" w:rsidRDefault="00667134" w:rsidP="003C3EEC">
      <w:pPr>
        <w:pStyle w:val="ListParagraph"/>
        <w:numPr>
          <w:ilvl w:val="0"/>
          <w:numId w:val="1"/>
        </w:numPr>
        <w:spacing w:line="360" w:lineRule="auto"/>
        <w:ind w:hanging="720"/>
        <w:jc w:val="both"/>
        <w:rPr>
          <w:rFonts w:ascii="Times New Roman" w:hAnsi="Times New Roman" w:cs="Times New Roman"/>
          <w:b/>
          <w:bCs/>
          <w:sz w:val="24"/>
          <w:szCs w:val="24"/>
        </w:rPr>
      </w:pPr>
      <w:r w:rsidRPr="00667134">
        <w:rPr>
          <w:rFonts w:ascii="Times New Roman" w:hAnsi="Times New Roman" w:cs="Times New Roman"/>
          <w:b/>
          <w:bCs/>
          <w:sz w:val="24"/>
          <w:szCs w:val="24"/>
        </w:rPr>
        <w:t>Whether the respondent fail</w:t>
      </w:r>
      <w:r w:rsidR="00811BB0">
        <w:rPr>
          <w:rFonts w:ascii="Times New Roman" w:hAnsi="Times New Roman" w:cs="Times New Roman"/>
          <w:b/>
          <w:bCs/>
          <w:sz w:val="24"/>
          <w:szCs w:val="24"/>
        </w:rPr>
        <w:t>ed</w:t>
      </w:r>
      <w:r w:rsidRPr="00667134">
        <w:rPr>
          <w:rFonts w:ascii="Times New Roman" w:hAnsi="Times New Roman" w:cs="Times New Roman"/>
          <w:b/>
          <w:bCs/>
          <w:sz w:val="24"/>
          <w:szCs w:val="24"/>
        </w:rPr>
        <w:t xml:space="preserve"> to pay the acknowledged amount when the money was due </w:t>
      </w:r>
    </w:p>
    <w:p w:rsidR="00DB40FA" w:rsidRPr="00667134" w:rsidRDefault="00667134" w:rsidP="00D5281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sidRPr="00D52817">
        <w:rPr>
          <w:rFonts w:ascii="Times New Roman" w:hAnsi="Times New Roman" w:cs="Times New Roman"/>
          <w:bCs/>
          <w:i/>
          <w:sz w:val="24"/>
          <w:szCs w:val="24"/>
        </w:rPr>
        <w:t>Pesanai</w:t>
      </w:r>
      <w:r>
        <w:rPr>
          <w:rFonts w:ascii="Times New Roman" w:hAnsi="Times New Roman" w:cs="Times New Roman"/>
          <w:bCs/>
          <w:sz w:val="24"/>
          <w:szCs w:val="24"/>
        </w:rPr>
        <w:t xml:space="preserve"> submitted that, despite signing </w:t>
      </w:r>
      <w:r w:rsidR="00DB40FA" w:rsidRPr="00667134">
        <w:rPr>
          <w:rFonts w:ascii="Times New Roman" w:hAnsi="Times New Roman" w:cs="Times New Roman"/>
          <w:bCs/>
          <w:sz w:val="24"/>
          <w:szCs w:val="24"/>
        </w:rPr>
        <w:t>an acknowledgment o</w:t>
      </w:r>
      <w:r>
        <w:rPr>
          <w:rFonts w:ascii="Times New Roman" w:hAnsi="Times New Roman" w:cs="Times New Roman"/>
          <w:bCs/>
          <w:sz w:val="24"/>
          <w:szCs w:val="24"/>
        </w:rPr>
        <w:t>f debt on 18 June 2012</w:t>
      </w:r>
      <w:r w:rsidR="00DB40FA" w:rsidRPr="00667134">
        <w:rPr>
          <w:rFonts w:ascii="Times New Roman" w:hAnsi="Times New Roman" w:cs="Times New Roman"/>
          <w:bCs/>
          <w:sz w:val="24"/>
          <w:szCs w:val="24"/>
        </w:rPr>
        <w:t xml:space="preserve"> undertaking to pay back the complainants $28 000 within 3 months fr</w:t>
      </w:r>
      <w:r>
        <w:rPr>
          <w:rFonts w:ascii="Times New Roman" w:hAnsi="Times New Roman" w:cs="Times New Roman"/>
          <w:bCs/>
          <w:sz w:val="24"/>
          <w:szCs w:val="24"/>
        </w:rPr>
        <w:t xml:space="preserve">om date of the acknowledgement, an amount of US$ </w:t>
      </w:r>
      <w:r w:rsidRPr="00667134">
        <w:rPr>
          <w:rFonts w:ascii="Times New Roman" w:hAnsi="Times New Roman" w:cs="Times New Roman"/>
          <w:bCs/>
          <w:sz w:val="24"/>
          <w:szCs w:val="24"/>
        </w:rPr>
        <w:t>5370</w:t>
      </w:r>
      <w:r>
        <w:rPr>
          <w:rFonts w:ascii="Times New Roman" w:hAnsi="Times New Roman" w:cs="Times New Roman"/>
          <w:bCs/>
          <w:sz w:val="24"/>
          <w:szCs w:val="24"/>
        </w:rPr>
        <w:t xml:space="preserve"> remained unpaid up </w:t>
      </w:r>
      <w:r w:rsidR="00DB40FA" w:rsidRPr="00667134">
        <w:rPr>
          <w:rFonts w:ascii="Times New Roman" w:hAnsi="Times New Roman" w:cs="Times New Roman"/>
          <w:bCs/>
          <w:sz w:val="24"/>
          <w:szCs w:val="24"/>
        </w:rPr>
        <w:t>to 2017</w:t>
      </w:r>
      <w:r>
        <w:rPr>
          <w:rFonts w:ascii="Times New Roman" w:hAnsi="Times New Roman" w:cs="Times New Roman"/>
          <w:bCs/>
          <w:sz w:val="24"/>
          <w:szCs w:val="24"/>
        </w:rPr>
        <w:t xml:space="preserve">. </w:t>
      </w:r>
      <w:r w:rsidR="00DB40FA" w:rsidRPr="00667134">
        <w:rPr>
          <w:rFonts w:ascii="Times New Roman" w:hAnsi="Times New Roman" w:cs="Times New Roman"/>
          <w:bCs/>
          <w:sz w:val="24"/>
          <w:szCs w:val="24"/>
        </w:rPr>
        <w:t xml:space="preserve">It was only on 18 July 2017, that the complainants confirmed receipt of the </w:t>
      </w:r>
      <w:r w:rsidRPr="00667134">
        <w:rPr>
          <w:rFonts w:ascii="Times New Roman" w:hAnsi="Times New Roman" w:cs="Times New Roman"/>
          <w:bCs/>
          <w:sz w:val="24"/>
          <w:szCs w:val="24"/>
        </w:rPr>
        <w:t xml:space="preserve">remaining </w:t>
      </w:r>
      <w:r w:rsidR="00DB40FA" w:rsidRPr="00667134">
        <w:rPr>
          <w:rFonts w:ascii="Times New Roman" w:hAnsi="Times New Roman" w:cs="Times New Roman"/>
          <w:bCs/>
          <w:sz w:val="24"/>
          <w:szCs w:val="24"/>
        </w:rPr>
        <w:t xml:space="preserve">balance. </w:t>
      </w:r>
    </w:p>
    <w:p w:rsidR="00DE6659" w:rsidRDefault="00667134" w:rsidP="00D5281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sidRPr="00D52817">
        <w:rPr>
          <w:rFonts w:ascii="Times New Roman" w:hAnsi="Times New Roman" w:cs="Times New Roman"/>
          <w:bCs/>
          <w:i/>
          <w:sz w:val="24"/>
          <w:szCs w:val="24"/>
        </w:rPr>
        <w:t xml:space="preserve">Sithole </w:t>
      </w:r>
      <w:r w:rsidR="00DE6659">
        <w:rPr>
          <w:rFonts w:ascii="Times New Roman" w:hAnsi="Times New Roman" w:cs="Times New Roman"/>
          <w:bCs/>
          <w:sz w:val="24"/>
          <w:szCs w:val="24"/>
        </w:rPr>
        <w:t xml:space="preserve">submitted that </w:t>
      </w:r>
      <w:r w:rsidR="00DE6659" w:rsidRPr="00DB40FA">
        <w:rPr>
          <w:rFonts w:ascii="Times New Roman" w:hAnsi="Times New Roman" w:cs="Times New Roman"/>
          <w:bCs/>
          <w:sz w:val="24"/>
          <w:szCs w:val="24"/>
        </w:rPr>
        <w:t>this issue had become moot as the entire debt had been paid at the time of filing the present application.</w:t>
      </w:r>
      <w:r w:rsidR="00DE6659">
        <w:rPr>
          <w:rFonts w:ascii="Times New Roman" w:hAnsi="Times New Roman" w:cs="Times New Roman"/>
          <w:bCs/>
          <w:sz w:val="24"/>
          <w:szCs w:val="24"/>
        </w:rPr>
        <w:t xml:space="preserve"> </w:t>
      </w:r>
    </w:p>
    <w:p w:rsidR="00636E87" w:rsidRDefault="00DE6659" w:rsidP="003C3EE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respondent does not have any </w:t>
      </w:r>
      <w:r w:rsidR="00A00215">
        <w:rPr>
          <w:rFonts w:ascii="Times New Roman" w:hAnsi="Times New Roman" w:cs="Times New Roman"/>
          <w:bCs/>
          <w:sz w:val="24"/>
          <w:szCs w:val="24"/>
        </w:rPr>
        <w:t xml:space="preserve">defence to the charge. It is common cause that it took the respondent five years to pay what was due to the complainants. The complainants had to incur expenses in engaging </w:t>
      </w:r>
      <w:r w:rsidR="00A00215" w:rsidRPr="00DB40FA">
        <w:rPr>
          <w:rFonts w:ascii="Times New Roman" w:hAnsi="Times New Roman" w:cs="Times New Roman"/>
          <w:bCs/>
          <w:sz w:val="24"/>
          <w:szCs w:val="24"/>
        </w:rPr>
        <w:t xml:space="preserve">the services of Zimbodza and Associates </w:t>
      </w:r>
      <w:r w:rsidR="00A00215">
        <w:rPr>
          <w:rFonts w:ascii="Times New Roman" w:hAnsi="Times New Roman" w:cs="Times New Roman"/>
          <w:bCs/>
          <w:sz w:val="24"/>
          <w:szCs w:val="24"/>
        </w:rPr>
        <w:t>to recover the balance. They had to issue summons in the Magistrate</w:t>
      </w:r>
      <w:r w:rsidR="00272A2C">
        <w:rPr>
          <w:rFonts w:ascii="Times New Roman" w:hAnsi="Times New Roman" w:cs="Times New Roman"/>
          <w:bCs/>
          <w:sz w:val="24"/>
          <w:szCs w:val="24"/>
        </w:rPr>
        <w:t>s</w:t>
      </w:r>
      <w:r w:rsidR="00A00215">
        <w:rPr>
          <w:rFonts w:ascii="Times New Roman" w:hAnsi="Times New Roman" w:cs="Times New Roman"/>
          <w:bCs/>
          <w:sz w:val="24"/>
          <w:szCs w:val="24"/>
        </w:rPr>
        <w:t xml:space="preserve"> Court for the recovery of the balance.</w:t>
      </w:r>
      <w:r w:rsidR="00DB40FA" w:rsidRPr="00DB40FA">
        <w:rPr>
          <w:rFonts w:ascii="Times New Roman" w:hAnsi="Times New Roman" w:cs="Times New Roman"/>
          <w:bCs/>
          <w:sz w:val="24"/>
          <w:szCs w:val="24"/>
        </w:rPr>
        <w:t xml:space="preserve"> The respondent, as a </w:t>
      </w:r>
      <w:r w:rsidR="00953081">
        <w:rPr>
          <w:rFonts w:ascii="Times New Roman" w:hAnsi="Times New Roman" w:cs="Times New Roman"/>
          <w:bCs/>
          <w:sz w:val="24"/>
          <w:szCs w:val="24"/>
        </w:rPr>
        <w:t xml:space="preserve">legal </w:t>
      </w:r>
      <w:r w:rsidR="00DB40FA" w:rsidRPr="00DB40FA">
        <w:rPr>
          <w:rFonts w:ascii="Times New Roman" w:hAnsi="Times New Roman" w:cs="Times New Roman"/>
          <w:bCs/>
          <w:sz w:val="24"/>
          <w:szCs w:val="24"/>
        </w:rPr>
        <w:t>practitioner must always honour his word. A practitioner who fails to honour a professional undertaking is prima facie guilty of mi</w:t>
      </w:r>
      <w:r w:rsidR="00DB40FA" w:rsidRPr="00A00215">
        <w:rPr>
          <w:rFonts w:ascii="Times New Roman" w:hAnsi="Times New Roman" w:cs="Times New Roman"/>
          <w:bCs/>
          <w:sz w:val="24"/>
          <w:szCs w:val="24"/>
        </w:rPr>
        <w:t>sconduct.</w:t>
      </w:r>
      <w:r w:rsidR="00A00215" w:rsidRPr="00A00215">
        <w:rPr>
          <w:rFonts w:ascii="Times New Roman" w:hAnsi="Times New Roman" w:cs="Times New Roman"/>
          <w:bCs/>
          <w:sz w:val="24"/>
          <w:szCs w:val="24"/>
        </w:rPr>
        <w:t xml:space="preserve"> (See </w:t>
      </w:r>
      <w:r w:rsidR="00A00215" w:rsidRPr="00A00215">
        <w:rPr>
          <w:rFonts w:ascii="Times New Roman" w:hAnsi="Times New Roman" w:cs="Times New Roman"/>
          <w:sz w:val="24"/>
          <w:szCs w:val="24"/>
        </w:rPr>
        <w:t xml:space="preserve">BD Crozier </w:t>
      </w:r>
      <w:r w:rsidR="00A00215" w:rsidRPr="00D52817">
        <w:rPr>
          <w:rFonts w:ascii="Times New Roman" w:hAnsi="Times New Roman" w:cs="Times New Roman"/>
          <w:i/>
          <w:sz w:val="24"/>
          <w:szCs w:val="24"/>
        </w:rPr>
        <w:t xml:space="preserve">Legal Ethics: A </w:t>
      </w:r>
      <w:r w:rsidR="003F7435" w:rsidRPr="00D52817">
        <w:rPr>
          <w:rFonts w:ascii="Times New Roman" w:hAnsi="Times New Roman" w:cs="Times New Roman"/>
          <w:i/>
          <w:sz w:val="24"/>
          <w:szCs w:val="24"/>
        </w:rPr>
        <w:t>Handbook for Zimbabwean Lawyers</w:t>
      </w:r>
      <w:r w:rsidR="00A00215" w:rsidRPr="00A00215">
        <w:rPr>
          <w:rFonts w:ascii="Times New Roman" w:hAnsi="Times New Roman" w:cs="Times New Roman"/>
          <w:sz w:val="24"/>
          <w:szCs w:val="24"/>
        </w:rPr>
        <w:t xml:space="preserve"> (2009) </w:t>
      </w:r>
      <w:r w:rsidR="003F7435">
        <w:rPr>
          <w:rFonts w:ascii="Times New Roman" w:hAnsi="Times New Roman" w:cs="Times New Roman"/>
          <w:sz w:val="24"/>
          <w:szCs w:val="24"/>
        </w:rPr>
        <w:t xml:space="preserve">at </w:t>
      </w:r>
      <w:r w:rsidR="00A00215" w:rsidRPr="00A00215">
        <w:rPr>
          <w:rFonts w:ascii="Times New Roman" w:hAnsi="Times New Roman" w:cs="Times New Roman"/>
          <w:sz w:val="24"/>
          <w:szCs w:val="24"/>
        </w:rPr>
        <w:t>page 36</w:t>
      </w:r>
      <w:r w:rsidR="00A00215">
        <w:rPr>
          <w:rFonts w:ascii="Times New Roman" w:hAnsi="Times New Roman" w:cs="Times New Roman"/>
          <w:sz w:val="24"/>
          <w:szCs w:val="24"/>
        </w:rPr>
        <w:t xml:space="preserve">). </w:t>
      </w:r>
      <w:r w:rsidR="00DB40FA" w:rsidRPr="00DB40FA">
        <w:rPr>
          <w:rFonts w:ascii="Times New Roman" w:hAnsi="Times New Roman" w:cs="Times New Roman"/>
          <w:bCs/>
          <w:sz w:val="24"/>
          <w:szCs w:val="24"/>
        </w:rPr>
        <w:t xml:space="preserve">The respondent </w:t>
      </w:r>
      <w:r w:rsidR="005A611A">
        <w:rPr>
          <w:rFonts w:ascii="Times New Roman" w:hAnsi="Times New Roman" w:cs="Times New Roman"/>
          <w:bCs/>
          <w:sz w:val="24"/>
          <w:szCs w:val="24"/>
        </w:rPr>
        <w:t xml:space="preserve">took five years to honour an obligation he had undertaken to discharge </w:t>
      </w:r>
      <w:r w:rsidR="00636E87">
        <w:rPr>
          <w:rFonts w:ascii="Times New Roman" w:hAnsi="Times New Roman" w:cs="Times New Roman"/>
          <w:bCs/>
          <w:sz w:val="24"/>
          <w:szCs w:val="24"/>
        </w:rPr>
        <w:t>with</w:t>
      </w:r>
      <w:r w:rsidR="005A611A">
        <w:rPr>
          <w:rFonts w:ascii="Times New Roman" w:hAnsi="Times New Roman" w:cs="Times New Roman"/>
          <w:bCs/>
          <w:sz w:val="24"/>
          <w:szCs w:val="24"/>
        </w:rPr>
        <w:t>in three months</w:t>
      </w:r>
      <w:r w:rsidR="00636E87">
        <w:rPr>
          <w:rFonts w:ascii="Times New Roman" w:hAnsi="Times New Roman" w:cs="Times New Roman"/>
          <w:bCs/>
          <w:sz w:val="24"/>
          <w:szCs w:val="24"/>
        </w:rPr>
        <w:t>.</w:t>
      </w:r>
      <w:r w:rsidR="00636E87" w:rsidRPr="00636E87">
        <w:rPr>
          <w:rFonts w:ascii="Times New Roman" w:hAnsi="Times New Roman" w:cs="Times New Roman"/>
          <w:sz w:val="24"/>
          <w:szCs w:val="24"/>
        </w:rPr>
        <w:t xml:space="preserve"> </w:t>
      </w:r>
    </w:p>
    <w:p w:rsidR="00DB40FA" w:rsidRDefault="00DB40FA" w:rsidP="003C3EEC">
      <w:pPr>
        <w:spacing w:line="360" w:lineRule="auto"/>
        <w:ind w:firstLine="720"/>
        <w:jc w:val="both"/>
        <w:rPr>
          <w:rFonts w:ascii="Times New Roman" w:hAnsi="Times New Roman" w:cs="Times New Roman"/>
          <w:bCs/>
          <w:sz w:val="24"/>
          <w:szCs w:val="24"/>
        </w:rPr>
      </w:pPr>
      <w:r w:rsidRPr="00DB40FA">
        <w:rPr>
          <w:rFonts w:ascii="Times New Roman" w:hAnsi="Times New Roman" w:cs="Times New Roman"/>
          <w:bCs/>
          <w:sz w:val="24"/>
          <w:szCs w:val="24"/>
        </w:rPr>
        <w:lastRenderedPageBreak/>
        <w:t xml:space="preserve"> The respondent’s behaviour is </w:t>
      </w:r>
      <w:r w:rsidR="00636E87">
        <w:rPr>
          <w:rFonts w:ascii="Times New Roman" w:hAnsi="Times New Roman" w:cs="Times New Roman"/>
          <w:bCs/>
          <w:sz w:val="24"/>
          <w:szCs w:val="24"/>
        </w:rPr>
        <w:t>therefor</w:t>
      </w:r>
      <w:r w:rsidR="00147145">
        <w:rPr>
          <w:rFonts w:ascii="Times New Roman" w:hAnsi="Times New Roman" w:cs="Times New Roman"/>
          <w:bCs/>
          <w:sz w:val="24"/>
          <w:szCs w:val="24"/>
        </w:rPr>
        <w:t>e</w:t>
      </w:r>
      <w:r w:rsidR="00636E87">
        <w:rPr>
          <w:rFonts w:ascii="Times New Roman" w:hAnsi="Times New Roman" w:cs="Times New Roman"/>
          <w:bCs/>
          <w:sz w:val="24"/>
          <w:szCs w:val="24"/>
        </w:rPr>
        <w:t xml:space="preserve"> </w:t>
      </w:r>
      <w:r w:rsidRPr="00DB40FA">
        <w:rPr>
          <w:rFonts w:ascii="Times New Roman" w:hAnsi="Times New Roman" w:cs="Times New Roman"/>
          <w:bCs/>
          <w:sz w:val="24"/>
          <w:szCs w:val="24"/>
        </w:rPr>
        <w:t>unprofessional, dishonourable and unworthy conduct which brings the reputation of the profession into disrepute.</w:t>
      </w:r>
    </w:p>
    <w:p w:rsidR="00985F9A" w:rsidRPr="00670899" w:rsidRDefault="00985F9A" w:rsidP="00670899">
      <w:pPr>
        <w:pStyle w:val="ListParagraph"/>
        <w:numPr>
          <w:ilvl w:val="0"/>
          <w:numId w:val="1"/>
        </w:numPr>
        <w:spacing w:line="360" w:lineRule="auto"/>
        <w:ind w:hanging="720"/>
        <w:jc w:val="both"/>
        <w:rPr>
          <w:rFonts w:ascii="Times New Roman" w:hAnsi="Times New Roman" w:cs="Times New Roman"/>
          <w:b/>
          <w:sz w:val="24"/>
          <w:szCs w:val="24"/>
        </w:rPr>
      </w:pPr>
      <w:r w:rsidRPr="00670899">
        <w:rPr>
          <w:rFonts w:ascii="Times New Roman" w:hAnsi="Times New Roman" w:cs="Times New Roman"/>
          <w:b/>
          <w:sz w:val="24"/>
          <w:szCs w:val="24"/>
        </w:rPr>
        <w:t>Failure to effect transfer</w:t>
      </w:r>
    </w:p>
    <w:p w:rsidR="00985F9A" w:rsidRDefault="00985F9A" w:rsidP="004D7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submitted that he commenced the process of conveyancing the property. He prepared the seller’s power of attorney to pass transfer and the seller’s declaration. The seller refused to sign the two documents and to release the original title deed because he did not receive payment of the purchase price. He therefore could not effect transfer of the property.</w:t>
      </w:r>
    </w:p>
    <w:p w:rsidR="00985F9A" w:rsidRDefault="00985F9A" w:rsidP="004D74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953081">
        <w:rPr>
          <w:rFonts w:ascii="Times New Roman" w:hAnsi="Times New Roman" w:cs="Times New Roman"/>
          <w:sz w:val="24"/>
          <w:szCs w:val="24"/>
        </w:rPr>
        <w:t>’s</w:t>
      </w:r>
      <w:r>
        <w:rPr>
          <w:rFonts w:ascii="Times New Roman" w:hAnsi="Times New Roman" w:cs="Times New Roman"/>
          <w:sz w:val="24"/>
          <w:szCs w:val="24"/>
        </w:rPr>
        <w:t xml:space="preserve"> submissions are incomprehensible. The purchase agreement was concluded on 31 March 2012. The full purchase price, conveyancing fees and admini</w:t>
      </w:r>
      <w:r w:rsidR="00953081">
        <w:rPr>
          <w:rFonts w:ascii="Times New Roman" w:hAnsi="Times New Roman" w:cs="Times New Roman"/>
          <w:sz w:val="24"/>
          <w:szCs w:val="24"/>
        </w:rPr>
        <w:t>stration fees were</w:t>
      </w:r>
      <w:r>
        <w:rPr>
          <w:rFonts w:ascii="Times New Roman" w:hAnsi="Times New Roman" w:cs="Times New Roman"/>
          <w:sz w:val="24"/>
          <w:szCs w:val="24"/>
        </w:rPr>
        <w:t xml:space="preserve"> paid on the same day. The purchase price was released on 4 and 5 May 2012</w:t>
      </w:r>
      <w:r w:rsidR="00F32F75">
        <w:rPr>
          <w:rFonts w:ascii="Times New Roman" w:hAnsi="Times New Roman" w:cs="Times New Roman"/>
          <w:sz w:val="24"/>
          <w:szCs w:val="24"/>
        </w:rPr>
        <w:t>, one month and</w:t>
      </w:r>
      <w:r>
        <w:rPr>
          <w:rFonts w:ascii="Times New Roman" w:hAnsi="Times New Roman" w:cs="Times New Roman"/>
          <w:sz w:val="24"/>
          <w:szCs w:val="24"/>
        </w:rPr>
        <w:t xml:space="preserve"> four days later. The respondent asked the seller for the title deeds after having released the full purchase price. In fact, the complainant stated in paragraph 7 of the letter of complaint that the respondent ha</w:t>
      </w:r>
      <w:r w:rsidR="00272A2C">
        <w:rPr>
          <w:rFonts w:ascii="Times New Roman" w:hAnsi="Times New Roman" w:cs="Times New Roman"/>
          <w:sz w:val="24"/>
          <w:szCs w:val="24"/>
        </w:rPr>
        <w:t>d</w:t>
      </w:r>
      <w:r>
        <w:rPr>
          <w:rFonts w:ascii="Times New Roman" w:hAnsi="Times New Roman" w:cs="Times New Roman"/>
          <w:sz w:val="24"/>
          <w:szCs w:val="24"/>
        </w:rPr>
        <w:t xml:space="preserve"> assured the</w:t>
      </w:r>
      <w:r w:rsidR="00953081">
        <w:rPr>
          <w:rFonts w:ascii="Times New Roman" w:hAnsi="Times New Roman" w:cs="Times New Roman"/>
          <w:sz w:val="24"/>
          <w:szCs w:val="24"/>
        </w:rPr>
        <w:t>m</w:t>
      </w:r>
      <w:r>
        <w:rPr>
          <w:rFonts w:ascii="Times New Roman" w:hAnsi="Times New Roman" w:cs="Times New Roman"/>
          <w:sz w:val="24"/>
          <w:szCs w:val="24"/>
        </w:rPr>
        <w:t xml:space="preserve"> that it was safe to release the money to the seller because the transfer was almost complete. The respondent did not dispute this averment. The respondent therefore misled the complainant into consenting t</w:t>
      </w:r>
      <w:r w:rsidR="00953081">
        <w:rPr>
          <w:rFonts w:ascii="Times New Roman" w:hAnsi="Times New Roman" w:cs="Times New Roman"/>
          <w:sz w:val="24"/>
          <w:szCs w:val="24"/>
        </w:rPr>
        <w:t>o the release of the purchase price</w:t>
      </w:r>
      <w:r>
        <w:rPr>
          <w:rFonts w:ascii="Times New Roman" w:hAnsi="Times New Roman" w:cs="Times New Roman"/>
          <w:sz w:val="24"/>
          <w:szCs w:val="24"/>
        </w:rPr>
        <w:t>.</w:t>
      </w:r>
    </w:p>
    <w:p w:rsidR="00985F9A" w:rsidRDefault="00985F9A" w:rsidP="00985F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therefore failed to effect transfer of the property without lawful cause.</w:t>
      </w:r>
    </w:p>
    <w:p w:rsidR="00985F9A" w:rsidRPr="006A6CD0" w:rsidRDefault="00985F9A" w:rsidP="00985F9A">
      <w:pPr>
        <w:spacing w:line="360" w:lineRule="auto"/>
        <w:ind w:firstLine="720"/>
        <w:jc w:val="both"/>
        <w:rPr>
          <w:rFonts w:ascii="Times New Roman" w:hAnsi="Times New Roman" w:cs="Times New Roman"/>
          <w:sz w:val="24"/>
          <w:szCs w:val="24"/>
        </w:rPr>
      </w:pPr>
    </w:p>
    <w:p w:rsidR="00DB40FA" w:rsidRPr="00636E87" w:rsidRDefault="00DB40FA" w:rsidP="003C3EEC">
      <w:pPr>
        <w:pStyle w:val="ListParagraph"/>
        <w:numPr>
          <w:ilvl w:val="0"/>
          <w:numId w:val="1"/>
        </w:numPr>
        <w:spacing w:line="360" w:lineRule="auto"/>
        <w:ind w:hanging="720"/>
        <w:jc w:val="both"/>
        <w:rPr>
          <w:rFonts w:ascii="Times New Roman" w:hAnsi="Times New Roman" w:cs="Times New Roman"/>
          <w:b/>
          <w:bCs/>
          <w:sz w:val="24"/>
          <w:szCs w:val="24"/>
        </w:rPr>
      </w:pPr>
      <w:r w:rsidRPr="00636E87">
        <w:rPr>
          <w:rFonts w:ascii="Times New Roman" w:hAnsi="Times New Roman" w:cs="Times New Roman"/>
          <w:b/>
          <w:bCs/>
          <w:sz w:val="24"/>
          <w:szCs w:val="24"/>
        </w:rPr>
        <w:t>Whether or not the respondent</w:t>
      </w:r>
      <w:r w:rsidR="005F596E">
        <w:rPr>
          <w:rFonts w:ascii="Times New Roman" w:hAnsi="Times New Roman" w:cs="Times New Roman"/>
          <w:b/>
          <w:bCs/>
          <w:sz w:val="24"/>
          <w:szCs w:val="24"/>
        </w:rPr>
        <w:t xml:space="preserve"> was</w:t>
      </w:r>
      <w:r w:rsidR="00636E87" w:rsidRPr="00636E87">
        <w:rPr>
          <w:rFonts w:ascii="Times New Roman" w:hAnsi="Times New Roman" w:cs="Times New Roman"/>
          <w:b/>
          <w:bCs/>
          <w:sz w:val="24"/>
          <w:szCs w:val="24"/>
        </w:rPr>
        <w:t xml:space="preserve"> conflicted</w:t>
      </w:r>
    </w:p>
    <w:p w:rsidR="00DB40FA" w:rsidRPr="00DB40FA" w:rsidRDefault="00DB40FA" w:rsidP="003C3EEC">
      <w:pPr>
        <w:spacing w:after="0" w:line="360" w:lineRule="auto"/>
        <w:ind w:firstLine="720"/>
        <w:jc w:val="both"/>
        <w:rPr>
          <w:rFonts w:ascii="Times New Roman" w:hAnsi="Times New Roman" w:cs="Times New Roman"/>
          <w:sz w:val="24"/>
          <w:szCs w:val="24"/>
        </w:rPr>
      </w:pPr>
      <w:r w:rsidRPr="00DB40FA">
        <w:rPr>
          <w:rFonts w:ascii="Times New Roman" w:hAnsi="Times New Roman" w:cs="Times New Roman"/>
          <w:sz w:val="24"/>
          <w:szCs w:val="24"/>
        </w:rPr>
        <w:t xml:space="preserve">It is trite that a legal practitioner must ensure that he or she does not </w:t>
      </w:r>
      <w:r w:rsidR="003F7435">
        <w:rPr>
          <w:rFonts w:ascii="Times New Roman" w:hAnsi="Times New Roman" w:cs="Times New Roman"/>
          <w:sz w:val="24"/>
          <w:szCs w:val="24"/>
        </w:rPr>
        <w:t xml:space="preserve">act in circumstances where he is conflicted. </w:t>
      </w:r>
    </w:p>
    <w:p w:rsidR="002C3D6A" w:rsidRDefault="00DB40FA" w:rsidP="003C3EEC">
      <w:pPr>
        <w:spacing w:after="0" w:line="360" w:lineRule="auto"/>
        <w:ind w:firstLine="720"/>
        <w:jc w:val="both"/>
        <w:rPr>
          <w:rFonts w:ascii="Times New Roman" w:hAnsi="Times New Roman" w:cs="Times New Roman"/>
          <w:sz w:val="24"/>
          <w:szCs w:val="24"/>
        </w:rPr>
      </w:pPr>
      <w:r w:rsidRPr="00DB40FA">
        <w:rPr>
          <w:rFonts w:ascii="Times New Roman" w:hAnsi="Times New Roman" w:cs="Times New Roman"/>
          <w:sz w:val="24"/>
          <w:szCs w:val="24"/>
        </w:rPr>
        <w:t>It was the applicant’s contention that, the respondent had pecuniary interest</w:t>
      </w:r>
      <w:r w:rsidR="00636E87">
        <w:rPr>
          <w:rFonts w:ascii="Times New Roman" w:hAnsi="Times New Roman" w:cs="Times New Roman"/>
          <w:sz w:val="24"/>
          <w:szCs w:val="24"/>
        </w:rPr>
        <w:t xml:space="preserve"> in </w:t>
      </w:r>
      <w:r w:rsidR="00636E87" w:rsidRPr="00DB40FA">
        <w:rPr>
          <w:rFonts w:ascii="Times New Roman" w:hAnsi="Times New Roman" w:cs="Times New Roman"/>
          <w:sz w:val="24"/>
          <w:szCs w:val="24"/>
        </w:rPr>
        <w:t xml:space="preserve">Tshukudu Properties </w:t>
      </w:r>
      <w:r w:rsidR="00636E87">
        <w:rPr>
          <w:rFonts w:ascii="Times New Roman" w:hAnsi="Times New Roman" w:cs="Times New Roman"/>
          <w:sz w:val="24"/>
          <w:szCs w:val="24"/>
        </w:rPr>
        <w:t xml:space="preserve">in his capacity as </w:t>
      </w:r>
      <w:r w:rsidR="00DD1A71">
        <w:rPr>
          <w:rFonts w:ascii="Times New Roman" w:hAnsi="Times New Roman" w:cs="Times New Roman"/>
          <w:sz w:val="24"/>
          <w:szCs w:val="24"/>
        </w:rPr>
        <w:t>a non-executive director. It is because of the pecuniary interest that he</w:t>
      </w:r>
      <w:r w:rsidR="00DD1A71" w:rsidRPr="00DD1A71">
        <w:rPr>
          <w:rFonts w:ascii="Times New Roman" w:hAnsi="Times New Roman" w:cs="Times New Roman"/>
          <w:sz w:val="24"/>
          <w:szCs w:val="24"/>
        </w:rPr>
        <w:t xml:space="preserve"> </w:t>
      </w:r>
      <w:r w:rsidR="00DD1A71" w:rsidRPr="00DB40FA">
        <w:rPr>
          <w:rFonts w:ascii="Times New Roman" w:hAnsi="Times New Roman" w:cs="Times New Roman"/>
          <w:sz w:val="24"/>
          <w:szCs w:val="24"/>
        </w:rPr>
        <w:t>was ready</w:t>
      </w:r>
      <w:r w:rsidR="008B2AC1">
        <w:rPr>
          <w:rFonts w:ascii="Times New Roman" w:hAnsi="Times New Roman" w:cs="Times New Roman"/>
          <w:sz w:val="24"/>
          <w:szCs w:val="24"/>
        </w:rPr>
        <w:t xml:space="preserve"> to act on instructions which w</w:t>
      </w:r>
      <w:r w:rsidR="00DD1A71" w:rsidRPr="00DB40FA">
        <w:rPr>
          <w:rFonts w:ascii="Times New Roman" w:hAnsi="Times New Roman" w:cs="Times New Roman"/>
          <w:sz w:val="24"/>
          <w:szCs w:val="24"/>
        </w:rPr>
        <w:t>ere given to Tshuduku Properties and not him.</w:t>
      </w:r>
      <w:r w:rsidR="00DD1A71">
        <w:rPr>
          <w:rFonts w:ascii="Times New Roman" w:hAnsi="Times New Roman" w:cs="Times New Roman"/>
          <w:sz w:val="24"/>
          <w:szCs w:val="24"/>
        </w:rPr>
        <w:t xml:space="preserve"> </w:t>
      </w:r>
    </w:p>
    <w:p w:rsidR="00DB40FA" w:rsidRPr="00DB40FA" w:rsidRDefault="00DB40FA" w:rsidP="003C3EEC">
      <w:pPr>
        <w:spacing w:after="0" w:line="360" w:lineRule="auto"/>
        <w:ind w:firstLine="720"/>
        <w:jc w:val="both"/>
        <w:rPr>
          <w:rFonts w:ascii="Times New Roman" w:hAnsi="Times New Roman" w:cs="Times New Roman"/>
          <w:sz w:val="24"/>
          <w:szCs w:val="24"/>
        </w:rPr>
      </w:pPr>
      <w:r w:rsidRPr="00DB40FA">
        <w:rPr>
          <w:rFonts w:ascii="Times New Roman" w:hAnsi="Times New Roman" w:cs="Times New Roman"/>
          <w:sz w:val="24"/>
          <w:szCs w:val="24"/>
        </w:rPr>
        <w:t>The respondent submitted that there was no conflict of interest, the estate agent and the respondent are 2 different entities who had common individuals occupying position</w:t>
      </w:r>
      <w:r w:rsidR="00073533">
        <w:rPr>
          <w:rFonts w:ascii="Times New Roman" w:hAnsi="Times New Roman" w:cs="Times New Roman"/>
          <w:sz w:val="24"/>
          <w:szCs w:val="24"/>
        </w:rPr>
        <w:t>s</w:t>
      </w:r>
      <w:r w:rsidRPr="00DB40FA">
        <w:rPr>
          <w:rFonts w:ascii="Times New Roman" w:hAnsi="Times New Roman" w:cs="Times New Roman"/>
          <w:sz w:val="24"/>
          <w:szCs w:val="24"/>
        </w:rPr>
        <w:t xml:space="preserve"> of non-executive director</w:t>
      </w:r>
      <w:r w:rsidR="00073533">
        <w:rPr>
          <w:rFonts w:ascii="Times New Roman" w:hAnsi="Times New Roman" w:cs="Times New Roman"/>
          <w:sz w:val="24"/>
          <w:szCs w:val="24"/>
        </w:rPr>
        <w:t>s and also being</w:t>
      </w:r>
      <w:r w:rsidRPr="00DB40FA">
        <w:rPr>
          <w:rFonts w:ascii="Times New Roman" w:hAnsi="Times New Roman" w:cs="Times New Roman"/>
          <w:sz w:val="24"/>
          <w:szCs w:val="24"/>
        </w:rPr>
        <w:t xml:space="preserve"> principal</w:t>
      </w:r>
      <w:r w:rsidR="00073533">
        <w:rPr>
          <w:rFonts w:ascii="Times New Roman" w:hAnsi="Times New Roman" w:cs="Times New Roman"/>
          <w:sz w:val="24"/>
          <w:szCs w:val="24"/>
        </w:rPr>
        <w:t>s</w:t>
      </w:r>
      <w:r w:rsidRPr="00DB40FA">
        <w:rPr>
          <w:rFonts w:ascii="Times New Roman" w:hAnsi="Times New Roman" w:cs="Times New Roman"/>
          <w:sz w:val="24"/>
          <w:szCs w:val="24"/>
        </w:rPr>
        <w:t xml:space="preserve"> in the law firm.</w:t>
      </w:r>
    </w:p>
    <w:p w:rsidR="004E76FB" w:rsidRDefault="002C3D6A" w:rsidP="008B2A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B40FA" w:rsidRPr="00DB40FA">
        <w:rPr>
          <w:rFonts w:ascii="Times New Roman" w:hAnsi="Times New Roman" w:cs="Times New Roman"/>
          <w:sz w:val="24"/>
          <w:szCs w:val="24"/>
        </w:rPr>
        <w:t xml:space="preserve">he conflict of interest is quite </w:t>
      </w:r>
      <w:r>
        <w:rPr>
          <w:rFonts w:ascii="Times New Roman" w:hAnsi="Times New Roman" w:cs="Times New Roman"/>
          <w:sz w:val="24"/>
          <w:szCs w:val="24"/>
        </w:rPr>
        <w:t>apparent</w:t>
      </w:r>
      <w:r w:rsidR="00DB40FA" w:rsidRPr="00DB40FA">
        <w:rPr>
          <w:rFonts w:ascii="Times New Roman" w:hAnsi="Times New Roman" w:cs="Times New Roman"/>
          <w:sz w:val="24"/>
          <w:szCs w:val="24"/>
        </w:rPr>
        <w:t xml:space="preserve">. </w:t>
      </w:r>
      <w:r w:rsidR="00DD1A71">
        <w:rPr>
          <w:rFonts w:ascii="Times New Roman" w:hAnsi="Times New Roman" w:cs="Times New Roman"/>
          <w:sz w:val="24"/>
          <w:szCs w:val="24"/>
        </w:rPr>
        <w:t>According to the respondent the co</w:t>
      </w:r>
      <w:r w:rsidR="00073533">
        <w:rPr>
          <w:rFonts w:ascii="Times New Roman" w:hAnsi="Times New Roman" w:cs="Times New Roman"/>
          <w:sz w:val="24"/>
          <w:szCs w:val="24"/>
        </w:rPr>
        <w:t xml:space="preserve">mpany had only three </w:t>
      </w:r>
      <w:r w:rsidR="004D7447">
        <w:rPr>
          <w:rFonts w:ascii="Times New Roman" w:hAnsi="Times New Roman" w:cs="Times New Roman"/>
          <w:sz w:val="24"/>
          <w:szCs w:val="24"/>
        </w:rPr>
        <w:t>directors that</w:t>
      </w:r>
      <w:r w:rsidR="00DD1A71">
        <w:rPr>
          <w:rFonts w:ascii="Times New Roman" w:hAnsi="Times New Roman" w:cs="Times New Roman"/>
          <w:sz w:val="24"/>
          <w:szCs w:val="24"/>
        </w:rPr>
        <w:t xml:space="preserve"> is the</w:t>
      </w:r>
      <w:r w:rsidR="004E76FB">
        <w:rPr>
          <w:rFonts w:ascii="Times New Roman" w:hAnsi="Times New Roman" w:cs="Times New Roman"/>
          <w:sz w:val="24"/>
          <w:szCs w:val="24"/>
        </w:rPr>
        <w:t xml:space="preserve"> late Stephen Rugwaro, Ms Homera and himself. This </w:t>
      </w:r>
      <w:r w:rsidR="004E76FB">
        <w:rPr>
          <w:rFonts w:ascii="Times New Roman" w:hAnsi="Times New Roman" w:cs="Times New Roman"/>
          <w:sz w:val="24"/>
          <w:szCs w:val="24"/>
        </w:rPr>
        <w:lastRenderedPageBreak/>
        <w:t xml:space="preserve">directorship also appears on the front page of the purchase agreement. The late Stephen Rugwaro and the respondent were both partners in Baera &amp; Associates. </w:t>
      </w:r>
      <w:r w:rsidR="005F596E">
        <w:rPr>
          <w:rFonts w:ascii="Times New Roman" w:hAnsi="Times New Roman" w:cs="Times New Roman"/>
          <w:sz w:val="24"/>
          <w:szCs w:val="24"/>
        </w:rPr>
        <w:t xml:space="preserve">There were therefore common personalities between the law firm and the estate agent. </w:t>
      </w:r>
      <w:r w:rsidR="00C112F4">
        <w:rPr>
          <w:rFonts w:ascii="Times New Roman" w:hAnsi="Times New Roman" w:cs="Times New Roman"/>
          <w:sz w:val="24"/>
          <w:szCs w:val="24"/>
        </w:rPr>
        <w:t xml:space="preserve">It was also inexplicable that Ms Homera could clandestinely obtain the banking details of the firm’s trust account and appoint the firm as conveyancers. </w:t>
      </w:r>
      <w:r w:rsidR="003E4D84">
        <w:rPr>
          <w:rFonts w:ascii="Times New Roman" w:hAnsi="Times New Roman" w:cs="Times New Roman"/>
          <w:sz w:val="24"/>
          <w:szCs w:val="24"/>
        </w:rPr>
        <w:t xml:space="preserve">The </w:t>
      </w:r>
      <w:r w:rsidR="003E4D84" w:rsidRPr="00DB40FA">
        <w:rPr>
          <w:rFonts w:ascii="Times New Roman" w:hAnsi="Times New Roman" w:cs="Times New Roman"/>
          <w:sz w:val="24"/>
          <w:szCs w:val="24"/>
        </w:rPr>
        <w:t>accept</w:t>
      </w:r>
      <w:r w:rsidR="003E4D84">
        <w:rPr>
          <w:rFonts w:ascii="Times New Roman" w:hAnsi="Times New Roman" w:cs="Times New Roman"/>
          <w:sz w:val="24"/>
          <w:szCs w:val="24"/>
        </w:rPr>
        <w:t xml:space="preserve">ance by the respondent of </w:t>
      </w:r>
      <w:r w:rsidR="003E4D84" w:rsidRPr="00DB40FA">
        <w:rPr>
          <w:rFonts w:ascii="Times New Roman" w:hAnsi="Times New Roman" w:cs="Times New Roman"/>
          <w:sz w:val="24"/>
          <w:szCs w:val="24"/>
        </w:rPr>
        <w:t xml:space="preserve">the decision by </w:t>
      </w:r>
      <w:r w:rsidR="00811BB0">
        <w:rPr>
          <w:rFonts w:ascii="Times New Roman" w:hAnsi="Times New Roman" w:cs="Times New Roman"/>
          <w:sz w:val="24"/>
          <w:szCs w:val="24"/>
        </w:rPr>
        <w:t>Ms Homera, who was not</w:t>
      </w:r>
      <w:r w:rsidR="00FD4C71">
        <w:rPr>
          <w:rFonts w:ascii="Times New Roman" w:hAnsi="Times New Roman" w:cs="Times New Roman"/>
          <w:sz w:val="24"/>
          <w:szCs w:val="24"/>
        </w:rPr>
        <w:t xml:space="preserve"> an employee of the legal firm,</w:t>
      </w:r>
      <w:r w:rsidR="003E4D84" w:rsidRPr="00DB40FA">
        <w:rPr>
          <w:rFonts w:ascii="Times New Roman" w:hAnsi="Times New Roman" w:cs="Times New Roman"/>
          <w:sz w:val="24"/>
          <w:szCs w:val="24"/>
        </w:rPr>
        <w:t xml:space="preserve"> to hold funds in his trust account despite the fact that he was not a party to the negotiations</w:t>
      </w:r>
      <w:r w:rsidR="003E4D84">
        <w:rPr>
          <w:rFonts w:ascii="Times New Roman" w:hAnsi="Times New Roman" w:cs="Times New Roman"/>
          <w:sz w:val="24"/>
          <w:szCs w:val="24"/>
        </w:rPr>
        <w:t xml:space="preserve"> prove</w:t>
      </w:r>
      <w:r w:rsidR="00FD4C71">
        <w:rPr>
          <w:rFonts w:ascii="Times New Roman" w:hAnsi="Times New Roman" w:cs="Times New Roman"/>
          <w:sz w:val="24"/>
          <w:szCs w:val="24"/>
        </w:rPr>
        <w:t>s</w:t>
      </w:r>
      <w:r w:rsidR="003E4D84">
        <w:rPr>
          <w:rFonts w:ascii="Times New Roman" w:hAnsi="Times New Roman" w:cs="Times New Roman"/>
          <w:sz w:val="24"/>
          <w:szCs w:val="24"/>
        </w:rPr>
        <w:t xml:space="preserve"> the connection between the firm and the company</w:t>
      </w:r>
      <w:r w:rsidR="003E4D84" w:rsidRPr="00DB40FA">
        <w:rPr>
          <w:rFonts w:ascii="Times New Roman" w:hAnsi="Times New Roman" w:cs="Times New Roman"/>
          <w:sz w:val="24"/>
          <w:szCs w:val="24"/>
        </w:rPr>
        <w:t>.</w:t>
      </w:r>
      <w:r w:rsidR="003E4D84">
        <w:rPr>
          <w:rFonts w:ascii="Times New Roman" w:hAnsi="Times New Roman" w:cs="Times New Roman"/>
          <w:sz w:val="24"/>
          <w:szCs w:val="24"/>
        </w:rPr>
        <w:t xml:space="preserve"> </w:t>
      </w:r>
      <w:r w:rsidR="004E76FB">
        <w:rPr>
          <w:rFonts w:ascii="Times New Roman" w:hAnsi="Times New Roman" w:cs="Times New Roman"/>
          <w:sz w:val="24"/>
          <w:szCs w:val="24"/>
        </w:rPr>
        <w:t>T</w:t>
      </w:r>
      <w:r w:rsidR="004E76FB" w:rsidRPr="00DB40FA">
        <w:rPr>
          <w:rFonts w:ascii="Times New Roman" w:hAnsi="Times New Roman" w:cs="Times New Roman"/>
          <w:sz w:val="24"/>
          <w:szCs w:val="24"/>
        </w:rPr>
        <w:t xml:space="preserve">he respondent stood to benefit from dealings of the </w:t>
      </w:r>
      <w:r w:rsidR="004E76FB">
        <w:rPr>
          <w:rFonts w:ascii="Times New Roman" w:hAnsi="Times New Roman" w:cs="Times New Roman"/>
          <w:sz w:val="24"/>
          <w:szCs w:val="24"/>
        </w:rPr>
        <w:t>company irrespective</w:t>
      </w:r>
      <w:r w:rsidR="00896859">
        <w:rPr>
          <w:rFonts w:ascii="Times New Roman" w:hAnsi="Times New Roman" w:cs="Times New Roman"/>
          <w:sz w:val="24"/>
          <w:szCs w:val="24"/>
        </w:rPr>
        <w:t xml:space="preserve"> of the fact that he was a non</w:t>
      </w:r>
      <w:r w:rsidR="004E76FB">
        <w:rPr>
          <w:rFonts w:ascii="Times New Roman" w:hAnsi="Times New Roman" w:cs="Times New Roman"/>
          <w:sz w:val="24"/>
          <w:szCs w:val="24"/>
        </w:rPr>
        <w:t xml:space="preserve">–executive director. </w:t>
      </w:r>
      <w:r w:rsidR="00896859">
        <w:rPr>
          <w:rFonts w:ascii="Times New Roman" w:hAnsi="Times New Roman" w:cs="Times New Roman"/>
          <w:sz w:val="24"/>
          <w:szCs w:val="24"/>
        </w:rPr>
        <w:t xml:space="preserve">The respondent released the purchase price when he did not have the original title deeds. The seller had not signed the seller’s power of attorney and the </w:t>
      </w:r>
      <w:r w:rsidR="004725A0">
        <w:rPr>
          <w:rFonts w:ascii="Times New Roman" w:hAnsi="Times New Roman" w:cs="Times New Roman"/>
          <w:sz w:val="24"/>
          <w:szCs w:val="24"/>
        </w:rPr>
        <w:t>seller’s</w:t>
      </w:r>
      <w:r w:rsidR="00896859">
        <w:rPr>
          <w:rFonts w:ascii="Times New Roman" w:hAnsi="Times New Roman" w:cs="Times New Roman"/>
          <w:sz w:val="24"/>
          <w:szCs w:val="24"/>
        </w:rPr>
        <w:t xml:space="preserve"> declaration. This must have been motivated by the pecuniary interest. </w:t>
      </w:r>
      <w:r w:rsidR="004E76FB">
        <w:rPr>
          <w:rFonts w:ascii="Times New Roman" w:hAnsi="Times New Roman" w:cs="Times New Roman"/>
          <w:sz w:val="24"/>
          <w:szCs w:val="24"/>
        </w:rPr>
        <w:t>On the other hand</w:t>
      </w:r>
      <w:r w:rsidR="00811BB0">
        <w:rPr>
          <w:rFonts w:ascii="Times New Roman" w:hAnsi="Times New Roman" w:cs="Times New Roman"/>
          <w:sz w:val="24"/>
          <w:szCs w:val="24"/>
        </w:rPr>
        <w:t>,</w:t>
      </w:r>
      <w:r w:rsidR="004E76FB">
        <w:rPr>
          <w:rFonts w:ascii="Times New Roman" w:hAnsi="Times New Roman" w:cs="Times New Roman"/>
          <w:sz w:val="24"/>
          <w:szCs w:val="24"/>
        </w:rPr>
        <w:t xml:space="preserve"> he had an obligation to keep the complainant’s funds in the trust account intact.</w:t>
      </w:r>
      <w:r w:rsidR="003E4D84">
        <w:rPr>
          <w:rFonts w:ascii="Times New Roman" w:hAnsi="Times New Roman" w:cs="Times New Roman"/>
          <w:sz w:val="24"/>
          <w:szCs w:val="24"/>
        </w:rPr>
        <w:t xml:space="preserve"> The pecuniary interest and the professional obligation</w:t>
      </w:r>
      <w:r w:rsidR="004E76FB" w:rsidRPr="00DB40FA">
        <w:rPr>
          <w:rFonts w:ascii="Times New Roman" w:hAnsi="Times New Roman" w:cs="Times New Roman"/>
          <w:sz w:val="24"/>
          <w:szCs w:val="24"/>
        </w:rPr>
        <w:t xml:space="preserve"> </w:t>
      </w:r>
      <w:r w:rsidR="003E4D84">
        <w:rPr>
          <w:rFonts w:ascii="Times New Roman" w:hAnsi="Times New Roman" w:cs="Times New Roman"/>
          <w:sz w:val="24"/>
          <w:szCs w:val="24"/>
        </w:rPr>
        <w:t xml:space="preserve">were conflicting. </w:t>
      </w:r>
      <w:r w:rsidR="003E4D84" w:rsidRPr="003E4D84">
        <w:rPr>
          <w:rFonts w:ascii="Times New Roman" w:hAnsi="Times New Roman" w:cs="Times New Roman"/>
          <w:sz w:val="24"/>
          <w:szCs w:val="24"/>
        </w:rPr>
        <w:t>The respondent had a duty to avoid the conflict, but he failed to do so.</w:t>
      </w:r>
    </w:p>
    <w:p w:rsidR="00DB40FA" w:rsidRDefault="00DB40FA" w:rsidP="008B2AC1">
      <w:pPr>
        <w:spacing w:after="0" w:line="360" w:lineRule="auto"/>
        <w:ind w:firstLine="720"/>
        <w:jc w:val="both"/>
        <w:rPr>
          <w:rFonts w:ascii="Times New Roman" w:hAnsi="Times New Roman" w:cs="Times New Roman"/>
          <w:sz w:val="24"/>
          <w:szCs w:val="24"/>
        </w:rPr>
      </w:pPr>
      <w:r w:rsidRPr="00DB40FA">
        <w:rPr>
          <w:rFonts w:ascii="Times New Roman" w:hAnsi="Times New Roman" w:cs="Times New Roman"/>
          <w:sz w:val="24"/>
          <w:szCs w:val="24"/>
        </w:rPr>
        <w:t>From the totality of the evidence</w:t>
      </w:r>
      <w:r w:rsidR="003C3EEC">
        <w:rPr>
          <w:rFonts w:ascii="Times New Roman" w:hAnsi="Times New Roman" w:cs="Times New Roman"/>
          <w:sz w:val="24"/>
          <w:szCs w:val="24"/>
        </w:rPr>
        <w:t>, the applicant proved that the respondent misappropriated trust funds. He released funds held in a trust account without</w:t>
      </w:r>
      <w:r w:rsidR="008B2AC1">
        <w:rPr>
          <w:rFonts w:ascii="Times New Roman" w:hAnsi="Times New Roman" w:cs="Times New Roman"/>
          <w:sz w:val="24"/>
          <w:szCs w:val="24"/>
        </w:rPr>
        <w:t xml:space="preserve"> authority from the complainants. Further, he was conflicted. His conduct was therefore unprofessional, dishon</w:t>
      </w:r>
      <w:r w:rsidRPr="00DB40FA">
        <w:rPr>
          <w:rFonts w:ascii="Times New Roman" w:hAnsi="Times New Roman" w:cs="Times New Roman"/>
          <w:sz w:val="24"/>
          <w:szCs w:val="24"/>
        </w:rPr>
        <w:t>ourable and unworthy.</w:t>
      </w:r>
    </w:p>
    <w:p w:rsidR="004A2087" w:rsidRDefault="004A2087" w:rsidP="003C3EEC">
      <w:pPr>
        <w:spacing w:line="360" w:lineRule="auto"/>
        <w:jc w:val="both"/>
        <w:rPr>
          <w:rFonts w:ascii="Times New Roman" w:hAnsi="Times New Roman" w:cs="Times New Roman"/>
          <w:sz w:val="24"/>
          <w:szCs w:val="24"/>
        </w:rPr>
      </w:pPr>
    </w:p>
    <w:p w:rsidR="008B2AC1" w:rsidRPr="00985F9A" w:rsidRDefault="008B2AC1" w:rsidP="003C3EEC">
      <w:pPr>
        <w:spacing w:line="360" w:lineRule="auto"/>
        <w:jc w:val="both"/>
        <w:rPr>
          <w:rFonts w:ascii="Times New Roman" w:hAnsi="Times New Roman" w:cs="Times New Roman"/>
          <w:b/>
          <w:sz w:val="24"/>
          <w:szCs w:val="24"/>
        </w:rPr>
      </w:pPr>
      <w:r w:rsidRPr="00985F9A">
        <w:rPr>
          <w:rFonts w:ascii="Times New Roman" w:hAnsi="Times New Roman" w:cs="Times New Roman"/>
          <w:b/>
          <w:sz w:val="24"/>
          <w:szCs w:val="24"/>
        </w:rPr>
        <w:t>Sentence</w:t>
      </w:r>
    </w:p>
    <w:p w:rsidR="00021334" w:rsidRDefault="00CF6C62" w:rsidP="00021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submitted </w:t>
      </w:r>
      <w:r w:rsidR="00F32F75">
        <w:rPr>
          <w:rFonts w:ascii="Times New Roman" w:hAnsi="Times New Roman" w:cs="Times New Roman"/>
          <w:sz w:val="24"/>
          <w:szCs w:val="24"/>
        </w:rPr>
        <w:t xml:space="preserve">in mitigation </w:t>
      </w:r>
      <w:r>
        <w:rPr>
          <w:rFonts w:ascii="Times New Roman" w:hAnsi="Times New Roman" w:cs="Times New Roman"/>
          <w:sz w:val="24"/>
          <w:szCs w:val="24"/>
        </w:rPr>
        <w:t xml:space="preserve">that he was the </w:t>
      </w:r>
      <w:r w:rsidR="00AB7B9E">
        <w:rPr>
          <w:rFonts w:ascii="Times New Roman" w:hAnsi="Times New Roman" w:cs="Times New Roman"/>
          <w:sz w:val="24"/>
          <w:szCs w:val="24"/>
        </w:rPr>
        <w:t xml:space="preserve">victim </w:t>
      </w:r>
      <w:r>
        <w:rPr>
          <w:rFonts w:ascii="Times New Roman" w:hAnsi="Times New Roman" w:cs="Times New Roman"/>
          <w:sz w:val="24"/>
          <w:szCs w:val="24"/>
        </w:rPr>
        <w:t>of theft</w:t>
      </w:r>
      <w:r w:rsidR="00AB7B9E">
        <w:rPr>
          <w:rFonts w:ascii="Times New Roman" w:hAnsi="Times New Roman" w:cs="Times New Roman"/>
          <w:sz w:val="24"/>
          <w:szCs w:val="24"/>
        </w:rPr>
        <w:t xml:space="preserve"> by Ms Homera. The delay in the conclusion of the matter from 2013 is mitigatory.</w:t>
      </w:r>
      <w:r>
        <w:rPr>
          <w:rFonts w:ascii="Times New Roman" w:hAnsi="Times New Roman" w:cs="Times New Roman"/>
          <w:sz w:val="24"/>
          <w:szCs w:val="24"/>
        </w:rPr>
        <w:t xml:space="preserve"> </w:t>
      </w:r>
      <w:r w:rsidR="00021334">
        <w:rPr>
          <w:rFonts w:ascii="Times New Roman" w:hAnsi="Times New Roman" w:cs="Times New Roman"/>
          <w:sz w:val="24"/>
          <w:szCs w:val="24"/>
        </w:rPr>
        <w:t>The sentence proposed by the applicant is excessive. The Tribunal should therefore consider other sentencing options.</w:t>
      </w:r>
    </w:p>
    <w:p w:rsidR="00F32F75" w:rsidRDefault="00F32F75" w:rsidP="00021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submitted that the seriousness of the respondent’s conduct warranted his de-registration.</w:t>
      </w:r>
    </w:p>
    <w:p w:rsidR="00021334" w:rsidRDefault="00F32F75" w:rsidP="00021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find that t</w:t>
      </w:r>
      <w:r w:rsidR="00641697">
        <w:rPr>
          <w:rFonts w:ascii="Times New Roman" w:hAnsi="Times New Roman" w:cs="Times New Roman"/>
          <w:sz w:val="24"/>
          <w:szCs w:val="24"/>
        </w:rPr>
        <w:t xml:space="preserve">he respondent’s blameworthiness is high. </w:t>
      </w:r>
      <w:r w:rsidR="00021334">
        <w:rPr>
          <w:rFonts w:ascii="Times New Roman" w:hAnsi="Times New Roman" w:cs="Times New Roman"/>
          <w:sz w:val="24"/>
          <w:szCs w:val="24"/>
        </w:rPr>
        <w:t>The transgressions that the respondent is guilty of are very serious. They impact</w:t>
      </w:r>
      <w:r w:rsidR="00811BB0" w:rsidRPr="00811BB0">
        <w:rPr>
          <w:rFonts w:ascii="Times New Roman" w:hAnsi="Times New Roman" w:cs="Times New Roman"/>
          <w:sz w:val="24"/>
          <w:szCs w:val="24"/>
        </w:rPr>
        <w:t xml:space="preserve"> </w:t>
      </w:r>
      <w:r w:rsidR="00811BB0">
        <w:rPr>
          <w:rFonts w:ascii="Times New Roman" w:hAnsi="Times New Roman" w:cs="Times New Roman"/>
          <w:sz w:val="24"/>
          <w:szCs w:val="24"/>
        </w:rPr>
        <w:t>negatively</w:t>
      </w:r>
      <w:r w:rsidR="00021334">
        <w:rPr>
          <w:rFonts w:ascii="Times New Roman" w:hAnsi="Times New Roman" w:cs="Times New Roman"/>
          <w:sz w:val="24"/>
          <w:szCs w:val="24"/>
        </w:rPr>
        <w:t xml:space="preserve"> on the integrity of the profession. It is trite that the abuse of trust funds is viewed as a very serious transgression warranting the deletion of the respondent’s name from the applicant’s register.(See </w:t>
      </w:r>
      <w:r w:rsidR="00021334" w:rsidRPr="00512C6F">
        <w:rPr>
          <w:rFonts w:ascii="Times New Roman" w:hAnsi="Times New Roman" w:cs="Times New Roman"/>
          <w:i/>
          <w:sz w:val="24"/>
          <w:szCs w:val="24"/>
        </w:rPr>
        <w:t xml:space="preserve">Chizikani </w:t>
      </w:r>
      <w:r w:rsidR="00021334" w:rsidRPr="00512C6F">
        <w:rPr>
          <w:rFonts w:ascii="Times New Roman" w:hAnsi="Times New Roman" w:cs="Times New Roman"/>
          <w:sz w:val="24"/>
          <w:szCs w:val="24"/>
        </w:rPr>
        <w:t xml:space="preserve">v </w:t>
      </w:r>
      <w:r w:rsidR="00021334" w:rsidRPr="00512C6F">
        <w:rPr>
          <w:rFonts w:ascii="Times New Roman" w:hAnsi="Times New Roman" w:cs="Times New Roman"/>
          <w:i/>
          <w:sz w:val="24"/>
          <w:szCs w:val="24"/>
        </w:rPr>
        <w:t>Law Society of Zimbabwe</w:t>
      </w:r>
      <w:r w:rsidR="00021334" w:rsidRPr="00512C6F">
        <w:rPr>
          <w:rFonts w:ascii="Times New Roman" w:hAnsi="Times New Roman" w:cs="Times New Roman"/>
          <w:sz w:val="24"/>
          <w:szCs w:val="24"/>
        </w:rPr>
        <w:t xml:space="preserve"> 1994 (1) ZLR 382 SC</w:t>
      </w:r>
      <w:r w:rsidR="00021334">
        <w:rPr>
          <w:rFonts w:ascii="Times New Roman" w:hAnsi="Times New Roman" w:cs="Times New Roman"/>
          <w:sz w:val="24"/>
          <w:szCs w:val="24"/>
        </w:rPr>
        <w:t xml:space="preserve">) </w:t>
      </w:r>
    </w:p>
    <w:p w:rsidR="008B2AC1" w:rsidRDefault="00641697" w:rsidP="00285B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complainants </w:t>
      </w:r>
      <w:r w:rsidR="005A4644">
        <w:rPr>
          <w:rFonts w:ascii="Times New Roman" w:hAnsi="Times New Roman" w:cs="Times New Roman"/>
          <w:sz w:val="24"/>
          <w:szCs w:val="24"/>
        </w:rPr>
        <w:t xml:space="preserve">were put out of pocket as they </w:t>
      </w:r>
      <w:r>
        <w:rPr>
          <w:rFonts w:ascii="Times New Roman" w:hAnsi="Times New Roman" w:cs="Times New Roman"/>
          <w:sz w:val="24"/>
          <w:szCs w:val="24"/>
        </w:rPr>
        <w:t xml:space="preserve">had to </w:t>
      </w:r>
      <w:r w:rsidR="005A4644">
        <w:rPr>
          <w:rFonts w:ascii="Times New Roman" w:hAnsi="Times New Roman" w:cs="Times New Roman"/>
          <w:sz w:val="24"/>
          <w:szCs w:val="24"/>
        </w:rPr>
        <w:t xml:space="preserve">seek legal representation and </w:t>
      </w:r>
      <w:r>
        <w:rPr>
          <w:rFonts w:ascii="Times New Roman" w:hAnsi="Times New Roman" w:cs="Times New Roman"/>
          <w:sz w:val="24"/>
          <w:szCs w:val="24"/>
        </w:rPr>
        <w:t>resort to litigation</w:t>
      </w:r>
      <w:r w:rsidR="005A4644">
        <w:rPr>
          <w:rFonts w:ascii="Times New Roman" w:hAnsi="Times New Roman" w:cs="Times New Roman"/>
          <w:sz w:val="24"/>
          <w:szCs w:val="24"/>
        </w:rPr>
        <w:t xml:space="preserve"> to recover the money due to them. Despite the </w:t>
      </w:r>
      <w:r w:rsidR="005A4644">
        <w:rPr>
          <w:rFonts w:ascii="Times New Roman" w:hAnsi="Times New Roman" w:cs="Times New Roman"/>
          <w:sz w:val="24"/>
          <w:szCs w:val="24"/>
        </w:rPr>
        <w:lastRenderedPageBreak/>
        <w:t>inconveniences the complainant had to endure to recover what was due to them, t</w:t>
      </w:r>
      <w:r>
        <w:rPr>
          <w:rFonts w:ascii="Times New Roman" w:hAnsi="Times New Roman" w:cs="Times New Roman"/>
          <w:sz w:val="24"/>
          <w:szCs w:val="24"/>
        </w:rPr>
        <w:t>he last payment was made in Ju</w:t>
      </w:r>
      <w:r w:rsidR="005A4644">
        <w:rPr>
          <w:rFonts w:ascii="Times New Roman" w:hAnsi="Times New Roman" w:cs="Times New Roman"/>
          <w:sz w:val="24"/>
          <w:szCs w:val="24"/>
        </w:rPr>
        <w:t>ly</w:t>
      </w:r>
      <w:r>
        <w:rPr>
          <w:rFonts w:ascii="Times New Roman" w:hAnsi="Times New Roman" w:cs="Times New Roman"/>
          <w:sz w:val="24"/>
          <w:szCs w:val="24"/>
        </w:rPr>
        <w:t xml:space="preserve"> 2017</w:t>
      </w:r>
      <w:r w:rsidR="005A4644">
        <w:rPr>
          <w:rFonts w:ascii="Times New Roman" w:hAnsi="Times New Roman" w:cs="Times New Roman"/>
          <w:sz w:val="24"/>
          <w:szCs w:val="24"/>
        </w:rPr>
        <w:t xml:space="preserve">. It appears the payment was </w:t>
      </w:r>
      <w:r>
        <w:rPr>
          <w:rFonts w:ascii="Times New Roman" w:hAnsi="Times New Roman" w:cs="Times New Roman"/>
          <w:sz w:val="24"/>
          <w:szCs w:val="24"/>
        </w:rPr>
        <w:t>prompted by the filing of the</w:t>
      </w:r>
      <w:r w:rsidR="00272A2C">
        <w:rPr>
          <w:rFonts w:ascii="Times New Roman" w:hAnsi="Times New Roman" w:cs="Times New Roman"/>
          <w:sz w:val="24"/>
          <w:szCs w:val="24"/>
        </w:rPr>
        <w:t xml:space="preserve"> present</w:t>
      </w:r>
      <w:r>
        <w:rPr>
          <w:rFonts w:ascii="Times New Roman" w:hAnsi="Times New Roman" w:cs="Times New Roman"/>
          <w:sz w:val="24"/>
          <w:szCs w:val="24"/>
        </w:rPr>
        <w:t xml:space="preserve"> application. </w:t>
      </w:r>
    </w:p>
    <w:p w:rsidR="00021334" w:rsidRPr="00512C6F" w:rsidRDefault="00021334" w:rsidP="00285B85">
      <w:pPr>
        <w:pStyle w:val="ListParagraph"/>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It is accordingly ordered that:</w:t>
      </w:r>
    </w:p>
    <w:p w:rsidR="00021334" w:rsidRPr="00512C6F" w:rsidRDefault="00021334" w:rsidP="00021334">
      <w:pPr>
        <w:pStyle w:val="ListParagraph"/>
        <w:numPr>
          <w:ilvl w:val="0"/>
          <w:numId w:val="3"/>
        </w:numPr>
        <w:spacing w:after="200" w:line="360" w:lineRule="auto"/>
        <w:jc w:val="both"/>
        <w:rPr>
          <w:rFonts w:ascii="Times New Roman" w:hAnsi="Times New Roman" w:cs="Times New Roman"/>
          <w:sz w:val="24"/>
          <w:szCs w:val="24"/>
        </w:rPr>
      </w:pPr>
      <w:r w:rsidRPr="00512C6F">
        <w:rPr>
          <w:rFonts w:ascii="Times New Roman" w:hAnsi="Times New Roman" w:cs="Times New Roman"/>
          <w:sz w:val="24"/>
          <w:szCs w:val="24"/>
        </w:rPr>
        <w:t>The respondent’s name be deleted from the Register of Legal Practitioners, Notaries Public and Conveyancers.</w:t>
      </w:r>
    </w:p>
    <w:p w:rsidR="00021334" w:rsidRPr="00512C6F" w:rsidRDefault="00021334" w:rsidP="00021334">
      <w:pPr>
        <w:pStyle w:val="ListParagraph"/>
        <w:numPr>
          <w:ilvl w:val="0"/>
          <w:numId w:val="3"/>
        </w:numPr>
        <w:spacing w:after="200" w:line="360" w:lineRule="auto"/>
        <w:jc w:val="both"/>
        <w:rPr>
          <w:rFonts w:ascii="Times New Roman" w:hAnsi="Times New Roman" w:cs="Times New Roman"/>
          <w:sz w:val="24"/>
          <w:szCs w:val="24"/>
        </w:rPr>
      </w:pPr>
      <w:r w:rsidRPr="00512C6F">
        <w:rPr>
          <w:rFonts w:ascii="Times New Roman" w:hAnsi="Times New Roman" w:cs="Times New Roman"/>
          <w:sz w:val="24"/>
          <w:szCs w:val="24"/>
        </w:rPr>
        <w:t>The respondent is ordered to pay the expenses incurred by the applicant in connection with these proceedings.</w:t>
      </w:r>
    </w:p>
    <w:p w:rsidR="00021334" w:rsidRPr="00512C6F" w:rsidRDefault="00021334" w:rsidP="00021334">
      <w:pPr>
        <w:spacing w:after="0" w:line="360" w:lineRule="auto"/>
        <w:jc w:val="both"/>
        <w:rPr>
          <w:rFonts w:ascii="Times New Roman" w:hAnsi="Times New Roman" w:cs="Times New Roman"/>
          <w:sz w:val="24"/>
          <w:szCs w:val="24"/>
        </w:rPr>
      </w:pPr>
    </w:p>
    <w:p w:rsidR="00021334" w:rsidRPr="00030DD7" w:rsidRDefault="00021334" w:rsidP="00030DD7">
      <w:pPr>
        <w:spacing w:after="0" w:line="240" w:lineRule="auto"/>
        <w:jc w:val="both"/>
        <w:rPr>
          <w:rFonts w:ascii="Times New Roman" w:hAnsi="Times New Roman" w:cs="Times New Roman"/>
          <w:sz w:val="24"/>
          <w:szCs w:val="24"/>
        </w:rPr>
      </w:pPr>
      <w:r w:rsidRPr="00512C6F">
        <w:rPr>
          <w:rFonts w:ascii="Times New Roman" w:hAnsi="Times New Roman" w:cs="Times New Roman"/>
          <w:i/>
          <w:sz w:val="24"/>
          <w:szCs w:val="24"/>
        </w:rPr>
        <w:t xml:space="preserve">The Law Society of Zimbabwe, </w:t>
      </w:r>
      <w:r w:rsidRPr="00512C6F">
        <w:rPr>
          <w:rFonts w:ascii="Times New Roman" w:hAnsi="Times New Roman" w:cs="Times New Roman"/>
          <w:sz w:val="24"/>
          <w:szCs w:val="24"/>
        </w:rPr>
        <w:t>applicant’s legal practitioners</w:t>
      </w:r>
    </w:p>
    <w:p w:rsidR="00A00215" w:rsidRDefault="009133B3" w:rsidP="003C3EEC">
      <w:pPr>
        <w:jc w:val="both"/>
        <w:rPr>
          <w:rFonts w:ascii="Times New Roman" w:hAnsi="Times New Roman" w:cs="Times New Roman"/>
          <w:sz w:val="24"/>
          <w:szCs w:val="24"/>
        </w:rPr>
      </w:pPr>
      <w:r w:rsidRPr="009133B3">
        <w:rPr>
          <w:rFonts w:ascii="Times New Roman" w:hAnsi="Times New Roman" w:cs="Times New Roman"/>
          <w:i/>
          <w:sz w:val="24"/>
          <w:szCs w:val="24"/>
        </w:rPr>
        <w:t>C Mpame &amp; Associates</w:t>
      </w:r>
      <w:r w:rsidR="00030DD7">
        <w:rPr>
          <w:rFonts w:ascii="Times New Roman" w:hAnsi="Times New Roman" w:cs="Times New Roman"/>
          <w:sz w:val="24"/>
          <w:szCs w:val="24"/>
        </w:rPr>
        <w:t xml:space="preserve">, </w:t>
      </w:r>
      <w:r w:rsidR="00B036F8">
        <w:rPr>
          <w:rFonts w:ascii="Times New Roman" w:hAnsi="Times New Roman" w:cs="Times New Roman"/>
          <w:sz w:val="24"/>
          <w:szCs w:val="24"/>
        </w:rPr>
        <w:t>respondent’s</w:t>
      </w:r>
      <w:r w:rsidR="00030DD7">
        <w:rPr>
          <w:rFonts w:ascii="Times New Roman" w:hAnsi="Times New Roman" w:cs="Times New Roman"/>
          <w:sz w:val="24"/>
          <w:szCs w:val="24"/>
        </w:rPr>
        <w:t xml:space="preserve"> legal practitioners</w:t>
      </w:r>
    </w:p>
    <w:p w:rsidR="00A00215" w:rsidRDefault="00A00215" w:rsidP="003C3EEC">
      <w:pPr>
        <w:jc w:val="both"/>
        <w:rPr>
          <w:rFonts w:ascii="Times New Roman" w:hAnsi="Times New Roman" w:cs="Times New Roman"/>
          <w:sz w:val="24"/>
          <w:szCs w:val="24"/>
        </w:rPr>
      </w:pPr>
    </w:p>
    <w:p w:rsidR="00A00215" w:rsidRDefault="00A00215" w:rsidP="003C3EEC">
      <w:pPr>
        <w:jc w:val="both"/>
        <w:rPr>
          <w:rFonts w:ascii="Times New Roman" w:hAnsi="Times New Roman" w:cs="Times New Roman"/>
          <w:sz w:val="24"/>
          <w:szCs w:val="24"/>
        </w:rPr>
      </w:pPr>
    </w:p>
    <w:sectPr w:rsidR="00A0021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760" w:rsidRDefault="00001760" w:rsidP="00DB40FA">
      <w:pPr>
        <w:spacing w:after="0" w:line="240" w:lineRule="auto"/>
      </w:pPr>
      <w:r>
        <w:separator/>
      </w:r>
    </w:p>
  </w:endnote>
  <w:endnote w:type="continuationSeparator" w:id="0">
    <w:p w:rsidR="00001760" w:rsidRDefault="00001760" w:rsidP="00DB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5A" w:rsidRDefault="00B91F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5A" w:rsidRDefault="00B91F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5A" w:rsidRDefault="00B91F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760" w:rsidRDefault="00001760" w:rsidP="00DB40FA">
      <w:pPr>
        <w:spacing w:after="0" w:line="240" w:lineRule="auto"/>
      </w:pPr>
      <w:r>
        <w:separator/>
      </w:r>
    </w:p>
  </w:footnote>
  <w:footnote w:type="continuationSeparator" w:id="0">
    <w:p w:rsidR="00001760" w:rsidRDefault="00001760" w:rsidP="00DB4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5A" w:rsidRDefault="00B91F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378485"/>
      <w:docPartObj>
        <w:docPartGallery w:val="Page Numbers (Top of Page)"/>
        <w:docPartUnique/>
      </w:docPartObj>
    </w:sdtPr>
    <w:sdtEndPr>
      <w:rPr>
        <w:noProof/>
      </w:rPr>
    </w:sdtEndPr>
    <w:sdtContent>
      <w:p w:rsidR="001A5F82" w:rsidRDefault="001A5F82">
        <w:pPr>
          <w:pStyle w:val="Header"/>
          <w:jc w:val="right"/>
          <w:rPr>
            <w:noProof/>
          </w:rPr>
        </w:pPr>
        <w:r>
          <w:fldChar w:fldCharType="begin"/>
        </w:r>
        <w:r>
          <w:instrText xml:space="preserve"> PAGE   \* MERGEFORMAT </w:instrText>
        </w:r>
        <w:r>
          <w:fldChar w:fldCharType="separate"/>
        </w:r>
        <w:r w:rsidR="005A0D0C">
          <w:rPr>
            <w:noProof/>
          </w:rPr>
          <w:t>1</w:t>
        </w:r>
        <w:r>
          <w:rPr>
            <w:noProof/>
          </w:rPr>
          <w:fldChar w:fldCharType="end"/>
        </w:r>
      </w:p>
      <w:p w:rsidR="001A5F82" w:rsidRDefault="001A5F82">
        <w:pPr>
          <w:pStyle w:val="Header"/>
          <w:jc w:val="right"/>
          <w:rPr>
            <w:noProof/>
          </w:rPr>
        </w:pPr>
        <w:r>
          <w:rPr>
            <w:noProof/>
          </w:rPr>
          <w:t>HH</w:t>
        </w:r>
        <w:r w:rsidR="00B91F5A">
          <w:rPr>
            <w:noProof/>
          </w:rPr>
          <w:t xml:space="preserve"> 244-21</w:t>
        </w:r>
      </w:p>
      <w:p w:rsidR="001A5F82" w:rsidRDefault="00D50B83">
        <w:pPr>
          <w:pStyle w:val="Header"/>
          <w:jc w:val="right"/>
        </w:pPr>
        <w:r>
          <w:rPr>
            <w:noProof/>
          </w:rPr>
          <w:t>LPDT 10/</w:t>
        </w:r>
        <w:r w:rsidR="001A5F82">
          <w:rPr>
            <w:noProof/>
          </w:rPr>
          <w:t>17</w:t>
        </w:r>
      </w:p>
    </w:sdtContent>
  </w:sdt>
  <w:p w:rsidR="001A5F82" w:rsidRDefault="001A5F8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5A" w:rsidRDefault="00B91F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177E3"/>
    <w:multiLevelType w:val="hybridMultilevel"/>
    <w:tmpl w:val="F9246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3384F"/>
    <w:multiLevelType w:val="hybridMultilevel"/>
    <w:tmpl w:val="4D0E7C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DA82386"/>
    <w:multiLevelType w:val="hybridMultilevel"/>
    <w:tmpl w:val="6F580ABC"/>
    <w:lvl w:ilvl="0" w:tplc="C76E4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FA"/>
    <w:rsid w:val="00001760"/>
    <w:rsid w:val="000200DD"/>
    <w:rsid w:val="00021334"/>
    <w:rsid w:val="00030DD7"/>
    <w:rsid w:val="00032DF3"/>
    <w:rsid w:val="000334A5"/>
    <w:rsid w:val="00073533"/>
    <w:rsid w:val="000C1F2E"/>
    <w:rsid w:val="000E0B97"/>
    <w:rsid w:val="000E369E"/>
    <w:rsid w:val="001353D0"/>
    <w:rsid w:val="00147145"/>
    <w:rsid w:val="00162C8C"/>
    <w:rsid w:val="00177D4B"/>
    <w:rsid w:val="00186DDF"/>
    <w:rsid w:val="001A5F82"/>
    <w:rsid w:val="00224623"/>
    <w:rsid w:val="00272A2C"/>
    <w:rsid w:val="00274E6A"/>
    <w:rsid w:val="00276FFE"/>
    <w:rsid w:val="00281E26"/>
    <w:rsid w:val="00285B85"/>
    <w:rsid w:val="002C3D6A"/>
    <w:rsid w:val="00392B47"/>
    <w:rsid w:val="003C3EEC"/>
    <w:rsid w:val="003E4D84"/>
    <w:rsid w:val="003F7435"/>
    <w:rsid w:val="004132CE"/>
    <w:rsid w:val="00433253"/>
    <w:rsid w:val="004725A0"/>
    <w:rsid w:val="004A2087"/>
    <w:rsid w:val="004D0F77"/>
    <w:rsid w:val="004D7447"/>
    <w:rsid w:val="004E76FB"/>
    <w:rsid w:val="00537FD7"/>
    <w:rsid w:val="005A0D0C"/>
    <w:rsid w:val="005A4644"/>
    <w:rsid w:val="005A611A"/>
    <w:rsid w:val="005D56F7"/>
    <w:rsid w:val="005D7E9A"/>
    <w:rsid w:val="005F43FF"/>
    <w:rsid w:val="005F596E"/>
    <w:rsid w:val="00606BDA"/>
    <w:rsid w:val="00636E87"/>
    <w:rsid w:val="00641697"/>
    <w:rsid w:val="00667134"/>
    <w:rsid w:val="00670899"/>
    <w:rsid w:val="00674461"/>
    <w:rsid w:val="006A6CD0"/>
    <w:rsid w:val="006C3CF9"/>
    <w:rsid w:val="006D1A25"/>
    <w:rsid w:val="00800E85"/>
    <w:rsid w:val="00811BB0"/>
    <w:rsid w:val="008727DC"/>
    <w:rsid w:val="0088435A"/>
    <w:rsid w:val="00896859"/>
    <w:rsid w:val="008B2AC1"/>
    <w:rsid w:val="00907041"/>
    <w:rsid w:val="009133B3"/>
    <w:rsid w:val="00953081"/>
    <w:rsid w:val="00954B5A"/>
    <w:rsid w:val="00985F9A"/>
    <w:rsid w:val="009A72D8"/>
    <w:rsid w:val="00A00215"/>
    <w:rsid w:val="00A039AE"/>
    <w:rsid w:val="00A46E61"/>
    <w:rsid w:val="00A8627F"/>
    <w:rsid w:val="00AB5EB7"/>
    <w:rsid w:val="00AB7B9E"/>
    <w:rsid w:val="00AC4D61"/>
    <w:rsid w:val="00AD27D0"/>
    <w:rsid w:val="00AD61DB"/>
    <w:rsid w:val="00B036F8"/>
    <w:rsid w:val="00B20D73"/>
    <w:rsid w:val="00B33E1C"/>
    <w:rsid w:val="00B40E4F"/>
    <w:rsid w:val="00B52C1F"/>
    <w:rsid w:val="00B74BBE"/>
    <w:rsid w:val="00B75EBB"/>
    <w:rsid w:val="00B91F5A"/>
    <w:rsid w:val="00BC0E30"/>
    <w:rsid w:val="00BE220D"/>
    <w:rsid w:val="00C02063"/>
    <w:rsid w:val="00C112F4"/>
    <w:rsid w:val="00C235EA"/>
    <w:rsid w:val="00C242B8"/>
    <w:rsid w:val="00C70223"/>
    <w:rsid w:val="00CF6C62"/>
    <w:rsid w:val="00D00513"/>
    <w:rsid w:val="00D13F2B"/>
    <w:rsid w:val="00D50B83"/>
    <w:rsid w:val="00D52817"/>
    <w:rsid w:val="00D528B3"/>
    <w:rsid w:val="00D55967"/>
    <w:rsid w:val="00D95E56"/>
    <w:rsid w:val="00DB40FA"/>
    <w:rsid w:val="00DD1A71"/>
    <w:rsid w:val="00DE6659"/>
    <w:rsid w:val="00E03B6B"/>
    <w:rsid w:val="00E514D7"/>
    <w:rsid w:val="00E9030F"/>
    <w:rsid w:val="00EC56B9"/>
    <w:rsid w:val="00F32F75"/>
    <w:rsid w:val="00FC533C"/>
    <w:rsid w:val="00FD4C71"/>
    <w:rsid w:val="00FD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58ACE-A296-4444-9FE8-502F5824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0FA"/>
    <w:pPr>
      <w:spacing w:after="160" w:line="259"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0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0FA"/>
    <w:rPr>
      <w:sz w:val="20"/>
      <w:szCs w:val="20"/>
      <w:lang w:val="en-ZW"/>
    </w:rPr>
  </w:style>
  <w:style w:type="character" w:styleId="FootnoteReference">
    <w:name w:val="footnote reference"/>
    <w:basedOn w:val="DefaultParagraphFont"/>
    <w:uiPriority w:val="99"/>
    <w:semiHidden/>
    <w:unhideWhenUsed/>
    <w:rsid w:val="00DB40FA"/>
    <w:rPr>
      <w:vertAlign w:val="superscript"/>
    </w:rPr>
  </w:style>
  <w:style w:type="paragraph" w:styleId="Header">
    <w:name w:val="header"/>
    <w:basedOn w:val="Normal"/>
    <w:link w:val="HeaderChar"/>
    <w:uiPriority w:val="99"/>
    <w:unhideWhenUsed/>
    <w:rsid w:val="00C24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2B8"/>
    <w:rPr>
      <w:lang w:val="en-ZW"/>
    </w:rPr>
  </w:style>
  <w:style w:type="paragraph" w:styleId="Footer">
    <w:name w:val="footer"/>
    <w:basedOn w:val="Normal"/>
    <w:link w:val="FooterChar"/>
    <w:uiPriority w:val="99"/>
    <w:unhideWhenUsed/>
    <w:rsid w:val="00C24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2B8"/>
    <w:rPr>
      <w:lang w:val="en-ZW"/>
    </w:rPr>
  </w:style>
  <w:style w:type="paragraph" w:styleId="ListParagraph">
    <w:name w:val="List Paragraph"/>
    <w:basedOn w:val="Normal"/>
    <w:uiPriority w:val="34"/>
    <w:qFormat/>
    <w:rsid w:val="00800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Justice F Chatukuta</dc:creator>
  <cp:lastModifiedBy>JSC</cp:lastModifiedBy>
  <cp:revision>2</cp:revision>
  <dcterms:created xsi:type="dcterms:W3CDTF">2021-05-14T08:28:00Z</dcterms:created>
  <dcterms:modified xsi:type="dcterms:W3CDTF">2021-05-14T08:28:00Z</dcterms:modified>
</cp:coreProperties>
</file>