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F8E" w:rsidRPr="00E5632F" w:rsidRDefault="003E3F8E" w:rsidP="00E709A6">
      <w:pPr>
        <w:tabs>
          <w:tab w:val="left" w:pos="210"/>
        </w:tabs>
        <w:rPr>
          <w:rFonts w:ascii="Times New Roman" w:hAnsi="Times New Roman" w:cs="Times New Roman"/>
          <w:sz w:val="24"/>
          <w:szCs w:val="24"/>
        </w:rPr>
      </w:pPr>
      <w:bookmarkStart w:id="0" w:name="_GoBack"/>
      <w:bookmarkEnd w:id="0"/>
    </w:p>
    <w:p w:rsidR="003E3F8E" w:rsidRPr="00E5632F" w:rsidRDefault="003E3F8E" w:rsidP="00E5632F">
      <w:pPr>
        <w:pStyle w:val="ListParagraph"/>
        <w:numPr>
          <w:ilvl w:val="0"/>
          <w:numId w:val="1"/>
        </w:numPr>
        <w:spacing w:line="240" w:lineRule="auto"/>
        <w:rPr>
          <w:rFonts w:ascii="Times New Roman" w:hAnsi="Times New Roman" w:cs="Times New Roman"/>
          <w:sz w:val="24"/>
          <w:szCs w:val="24"/>
        </w:rPr>
      </w:pPr>
      <w:r w:rsidRPr="00E5632F">
        <w:rPr>
          <w:rFonts w:ascii="Times New Roman" w:hAnsi="Times New Roman" w:cs="Times New Roman"/>
          <w:sz w:val="24"/>
          <w:szCs w:val="24"/>
        </w:rPr>
        <w:t xml:space="preserve">THABANI MPOFU </w:t>
      </w:r>
    </w:p>
    <w:p w:rsidR="003E3F8E" w:rsidRPr="00E5632F" w:rsidRDefault="003E3F8E" w:rsidP="00E5632F">
      <w:pPr>
        <w:pStyle w:val="ListParagraph"/>
        <w:spacing w:line="240" w:lineRule="auto"/>
        <w:rPr>
          <w:rFonts w:ascii="Times New Roman" w:hAnsi="Times New Roman" w:cs="Times New Roman"/>
          <w:sz w:val="24"/>
          <w:szCs w:val="24"/>
        </w:rPr>
      </w:pPr>
      <w:proofErr w:type="gramStart"/>
      <w:r w:rsidRPr="00E5632F">
        <w:rPr>
          <w:rFonts w:ascii="Times New Roman" w:hAnsi="Times New Roman" w:cs="Times New Roman"/>
          <w:sz w:val="24"/>
          <w:szCs w:val="24"/>
        </w:rPr>
        <w:t>v</w:t>
      </w:r>
      <w:r w:rsidR="00E709A6">
        <w:rPr>
          <w:rFonts w:ascii="Times New Roman" w:hAnsi="Times New Roman" w:cs="Times New Roman"/>
          <w:sz w:val="24"/>
          <w:szCs w:val="24"/>
        </w:rPr>
        <w:t>ersus</w:t>
      </w:r>
      <w:proofErr w:type="gramEnd"/>
    </w:p>
    <w:p w:rsidR="003E3F8E" w:rsidRPr="00E5632F" w:rsidRDefault="003E3F8E" w:rsidP="00E5632F">
      <w:pPr>
        <w:pStyle w:val="ListParagraph"/>
        <w:spacing w:line="240" w:lineRule="auto"/>
        <w:rPr>
          <w:rFonts w:ascii="Times New Roman" w:hAnsi="Times New Roman" w:cs="Times New Roman"/>
          <w:sz w:val="24"/>
          <w:szCs w:val="24"/>
        </w:rPr>
      </w:pPr>
      <w:r w:rsidRPr="00E5632F">
        <w:rPr>
          <w:rFonts w:ascii="Times New Roman" w:hAnsi="Times New Roman" w:cs="Times New Roman"/>
          <w:sz w:val="24"/>
          <w:szCs w:val="24"/>
        </w:rPr>
        <w:t>THE STATE</w:t>
      </w:r>
    </w:p>
    <w:p w:rsidR="003E3F8E" w:rsidRPr="00E5632F" w:rsidRDefault="003E3F8E" w:rsidP="00E5632F">
      <w:pPr>
        <w:pStyle w:val="ListParagraph"/>
        <w:numPr>
          <w:ilvl w:val="0"/>
          <w:numId w:val="1"/>
        </w:numPr>
        <w:spacing w:line="240" w:lineRule="auto"/>
        <w:rPr>
          <w:rFonts w:ascii="Times New Roman" w:hAnsi="Times New Roman" w:cs="Times New Roman"/>
          <w:sz w:val="24"/>
          <w:szCs w:val="24"/>
        </w:rPr>
      </w:pPr>
      <w:r w:rsidRPr="00E5632F">
        <w:rPr>
          <w:rFonts w:ascii="Times New Roman" w:hAnsi="Times New Roman" w:cs="Times New Roman"/>
          <w:sz w:val="24"/>
          <w:szCs w:val="24"/>
        </w:rPr>
        <w:t>THABANI MPOFU</w:t>
      </w:r>
    </w:p>
    <w:p w:rsidR="003E3F8E" w:rsidRPr="00E5632F" w:rsidRDefault="00E709A6" w:rsidP="00E5632F">
      <w:pPr>
        <w:pStyle w:val="ListParagraph"/>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3F8E" w:rsidRPr="00E5632F" w:rsidRDefault="003E3F8E" w:rsidP="00E5632F">
      <w:pPr>
        <w:pStyle w:val="ListParagraph"/>
        <w:spacing w:line="240" w:lineRule="auto"/>
        <w:rPr>
          <w:rFonts w:ascii="Times New Roman" w:hAnsi="Times New Roman" w:cs="Times New Roman"/>
          <w:sz w:val="24"/>
          <w:szCs w:val="24"/>
        </w:rPr>
      </w:pPr>
      <w:r w:rsidRPr="00E5632F">
        <w:rPr>
          <w:rFonts w:ascii="Times New Roman" w:hAnsi="Times New Roman" w:cs="Times New Roman"/>
          <w:sz w:val="24"/>
          <w:szCs w:val="24"/>
        </w:rPr>
        <w:t>FELIX FINR FANI</w:t>
      </w:r>
    </w:p>
    <w:p w:rsidR="003E3F8E" w:rsidRPr="00E5632F" w:rsidRDefault="00E709A6" w:rsidP="00E5632F">
      <w:pPr>
        <w:pStyle w:val="ListParagraph"/>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3F8E" w:rsidRPr="00E5632F" w:rsidRDefault="003E3F8E" w:rsidP="00E5632F">
      <w:pPr>
        <w:pStyle w:val="ListParagraph"/>
        <w:spacing w:line="240" w:lineRule="auto"/>
        <w:rPr>
          <w:rFonts w:ascii="Times New Roman" w:hAnsi="Times New Roman" w:cs="Times New Roman"/>
          <w:sz w:val="24"/>
          <w:szCs w:val="24"/>
        </w:rPr>
      </w:pPr>
      <w:r w:rsidRPr="00E5632F">
        <w:rPr>
          <w:rFonts w:ascii="Times New Roman" w:hAnsi="Times New Roman" w:cs="Times New Roman"/>
          <w:sz w:val="24"/>
          <w:szCs w:val="24"/>
        </w:rPr>
        <w:t>WARSHIP DUMBA</w:t>
      </w:r>
    </w:p>
    <w:p w:rsidR="003E3F8E" w:rsidRPr="00E5632F" w:rsidRDefault="00E709A6" w:rsidP="00E5632F">
      <w:pPr>
        <w:pStyle w:val="ListParagraph"/>
        <w:spacing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E3F8E" w:rsidRPr="00E5632F" w:rsidRDefault="003E3F8E" w:rsidP="00E5632F">
      <w:pPr>
        <w:pStyle w:val="ListParagraph"/>
        <w:spacing w:line="240" w:lineRule="auto"/>
        <w:rPr>
          <w:rFonts w:ascii="Times New Roman" w:hAnsi="Times New Roman" w:cs="Times New Roman"/>
          <w:sz w:val="24"/>
          <w:szCs w:val="24"/>
        </w:rPr>
      </w:pPr>
      <w:r w:rsidRPr="00E5632F">
        <w:rPr>
          <w:rFonts w:ascii="Times New Roman" w:hAnsi="Times New Roman" w:cs="Times New Roman"/>
          <w:sz w:val="24"/>
          <w:szCs w:val="24"/>
        </w:rPr>
        <w:t>METHULI TSHUMA</w:t>
      </w:r>
    </w:p>
    <w:p w:rsidR="003E3F8E" w:rsidRPr="00E5632F" w:rsidRDefault="00E709A6" w:rsidP="00E5632F">
      <w:pPr>
        <w:pStyle w:val="ListParagraph"/>
        <w:spacing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E3F8E" w:rsidRPr="00E5632F" w:rsidRDefault="003E3F8E" w:rsidP="00E5632F">
      <w:pPr>
        <w:pStyle w:val="ListParagraph"/>
        <w:spacing w:line="240" w:lineRule="auto"/>
        <w:rPr>
          <w:rFonts w:ascii="Times New Roman" w:hAnsi="Times New Roman" w:cs="Times New Roman"/>
          <w:sz w:val="24"/>
          <w:szCs w:val="24"/>
        </w:rPr>
      </w:pPr>
      <w:r w:rsidRPr="00E5632F">
        <w:rPr>
          <w:rFonts w:ascii="Times New Roman" w:hAnsi="Times New Roman" w:cs="Times New Roman"/>
          <w:sz w:val="24"/>
          <w:szCs w:val="24"/>
        </w:rPr>
        <w:t>THE STATE</w:t>
      </w:r>
    </w:p>
    <w:p w:rsidR="00E5632F" w:rsidRPr="00E5632F" w:rsidRDefault="00E5632F" w:rsidP="00E5632F">
      <w:pPr>
        <w:pStyle w:val="ListParagraph"/>
        <w:spacing w:line="240" w:lineRule="auto"/>
        <w:rPr>
          <w:rFonts w:ascii="Times New Roman" w:hAnsi="Times New Roman" w:cs="Times New Roman"/>
          <w:sz w:val="24"/>
          <w:szCs w:val="24"/>
        </w:rPr>
      </w:pPr>
    </w:p>
    <w:p w:rsidR="00E5632F" w:rsidRPr="00E5632F" w:rsidRDefault="00E5632F" w:rsidP="00E5632F">
      <w:pPr>
        <w:pStyle w:val="ListParagraph"/>
        <w:spacing w:line="240" w:lineRule="auto"/>
        <w:rPr>
          <w:rFonts w:ascii="Times New Roman" w:hAnsi="Times New Roman" w:cs="Times New Roman"/>
          <w:sz w:val="24"/>
          <w:szCs w:val="24"/>
        </w:rPr>
      </w:pPr>
    </w:p>
    <w:p w:rsidR="003E3F8E" w:rsidRPr="00E5632F" w:rsidRDefault="003E3F8E" w:rsidP="00E5632F">
      <w:pPr>
        <w:spacing w:after="0" w:line="240" w:lineRule="auto"/>
        <w:rPr>
          <w:rFonts w:ascii="Times New Roman" w:hAnsi="Times New Roman" w:cs="Times New Roman"/>
          <w:sz w:val="24"/>
          <w:szCs w:val="24"/>
        </w:rPr>
      </w:pPr>
      <w:r w:rsidRPr="00E5632F">
        <w:rPr>
          <w:rFonts w:ascii="Times New Roman" w:hAnsi="Times New Roman" w:cs="Times New Roman"/>
          <w:sz w:val="24"/>
          <w:szCs w:val="24"/>
        </w:rPr>
        <w:t>HIGH COURT OF ZIMBABWE</w:t>
      </w:r>
    </w:p>
    <w:p w:rsidR="003E3F8E" w:rsidRPr="00E5632F" w:rsidRDefault="003E3F8E" w:rsidP="00E5632F">
      <w:pPr>
        <w:spacing w:after="0" w:line="240" w:lineRule="auto"/>
        <w:rPr>
          <w:rFonts w:ascii="Times New Roman" w:hAnsi="Times New Roman" w:cs="Times New Roman"/>
          <w:sz w:val="24"/>
          <w:szCs w:val="24"/>
        </w:rPr>
      </w:pPr>
      <w:r w:rsidRPr="00E5632F">
        <w:rPr>
          <w:rFonts w:ascii="Times New Roman" w:hAnsi="Times New Roman" w:cs="Times New Roman"/>
          <w:sz w:val="24"/>
          <w:szCs w:val="24"/>
        </w:rPr>
        <w:t>BHUNU J</w:t>
      </w:r>
    </w:p>
    <w:p w:rsidR="003E3F8E" w:rsidRPr="00E5632F" w:rsidRDefault="003E3F8E" w:rsidP="00E5632F">
      <w:pPr>
        <w:spacing w:after="0" w:line="240" w:lineRule="auto"/>
        <w:rPr>
          <w:rFonts w:ascii="Times New Roman" w:hAnsi="Times New Roman" w:cs="Times New Roman"/>
          <w:sz w:val="24"/>
          <w:szCs w:val="24"/>
        </w:rPr>
      </w:pPr>
      <w:r w:rsidRPr="00E5632F">
        <w:rPr>
          <w:rFonts w:ascii="Times New Roman" w:hAnsi="Times New Roman" w:cs="Times New Roman"/>
          <w:sz w:val="24"/>
          <w:szCs w:val="24"/>
        </w:rPr>
        <w:t>HARARE</w:t>
      </w:r>
      <w:r w:rsidR="00E5632F">
        <w:rPr>
          <w:rFonts w:ascii="Times New Roman" w:hAnsi="Times New Roman" w:cs="Times New Roman"/>
          <w:sz w:val="24"/>
          <w:szCs w:val="24"/>
        </w:rPr>
        <w:t>,</w:t>
      </w:r>
      <w:r w:rsidRPr="00E5632F">
        <w:rPr>
          <w:rFonts w:ascii="Times New Roman" w:hAnsi="Times New Roman" w:cs="Times New Roman"/>
          <w:sz w:val="24"/>
          <w:szCs w:val="24"/>
        </w:rPr>
        <w:t xml:space="preserve"> 26 March 2013 and 27 March 2013</w:t>
      </w:r>
    </w:p>
    <w:p w:rsidR="00E5632F" w:rsidRPr="00E5632F" w:rsidRDefault="00E5632F" w:rsidP="00E5632F">
      <w:pPr>
        <w:spacing w:after="0" w:line="240" w:lineRule="auto"/>
        <w:rPr>
          <w:rFonts w:ascii="Times New Roman" w:hAnsi="Times New Roman" w:cs="Times New Roman"/>
          <w:sz w:val="24"/>
          <w:szCs w:val="24"/>
        </w:rPr>
      </w:pPr>
    </w:p>
    <w:p w:rsidR="00E5632F" w:rsidRDefault="00E5632F" w:rsidP="00E5632F">
      <w:pPr>
        <w:spacing w:after="0" w:line="240" w:lineRule="auto"/>
        <w:rPr>
          <w:rFonts w:ascii="Times New Roman" w:hAnsi="Times New Roman" w:cs="Times New Roman"/>
          <w:i/>
          <w:sz w:val="24"/>
          <w:szCs w:val="24"/>
        </w:rPr>
      </w:pPr>
    </w:p>
    <w:p w:rsidR="000D3670" w:rsidRPr="00E5632F" w:rsidRDefault="00E5632F" w:rsidP="00E5632F">
      <w:pPr>
        <w:spacing w:after="0" w:line="240" w:lineRule="auto"/>
        <w:rPr>
          <w:rFonts w:ascii="Times New Roman" w:hAnsi="Times New Roman" w:cs="Times New Roman"/>
          <w:i/>
          <w:sz w:val="24"/>
          <w:szCs w:val="24"/>
        </w:rPr>
      </w:pPr>
      <w:r>
        <w:rPr>
          <w:rFonts w:ascii="Times New Roman" w:hAnsi="Times New Roman" w:cs="Times New Roman"/>
          <w:i/>
          <w:sz w:val="24"/>
          <w:szCs w:val="24"/>
        </w:rPr>
        <w:t>A</w:t>
      </w:r>
      <w:r w:rsidR="000D3670" w:rsidRPr="00E5632F">
        <w:rPr>
          <w:rFonts w:ascii="Times New Roman" w:hAnsi="Times New Roman" w:cs="Times New Roman"/>
          <w:i/>
          <w:sz w:val="24"/>
          <w:szCs w:val="24"/>
        </w:rPr>
        <w:t xml:space="preserve">. </w:t>
      </w:r>
      <w:proofErr w:type="spellStart"/>
      <w:r w:rsidR="000D3670" w:rsidRPr="00E5632F">
        <w:rPr>
          <w:rFonts w:ascii="Times New Roman" w:hAnsi="Times New Roman" w:cs="Times New Roman"/>
          <w:i/>
          <w:sz w:val="24"/>
          <w:szCs w:val="24"/>
        </w:rPr>
        <w:t>Muchadehama</w:t>
      </w:r>
      <w:proofErr w:type="spellEnd"/>
      <w:r w:rsidR="00E709A6">
        <w:rPr>
          <w:rFonts w:ascii="Times New Roman" w:hAnsi="Times New Roman" w:cs="Times New Roman"/>
          <w:sz w:val="24"/>
          <w:szCs w:val="24"/>
        </w:rPr>
        <w:t>,</w:t>
      </w:r>
      <w:r w:rsidR="000D3670" w:rsidRPr="00E5632F">
        <w:rPr>
          <w:rFonts w:ascii="Times New Roman" w:hAnsi="Times New Roman" w:cs="Times New Roman"/>
          <w:i/>
          <w:sz w:val="24"/>
          <w:szCs w:val="24"/>
        </w:rPr>
        <w:t xml:space="preserve"> </w:t>
      </w:r>
      <w:r w:rsidR="000D3670" w:rsidRPr="00E709A6">
        <w:rPr>
          <w:rFonts w:ascii="Times New Roman" w:hAnsi="Times New Roman" w:cs="Times New Roman"/>
          <w:sz w:val="24"/>
          <w:szCs w:val="24"/>
        </w:rPr>
        <w:t xml:space="preserve">for the </w:t>
      </w:r>
      <w:r w:rsidR="00E709A6">
        <w:rPr>
          <w:rFonts w:ascii="Times New Roman" w:hAnsi="Times New Roman" w:cs="Times New Roman"/>
          <w:sz w:val="24"/>
          <w:szCs w:val="24"/>
        </w:rPr>
        <w:t>a</w:t>
      </w:r>
      <w:r w:rsidR="000D3670" w:rsidRPr="00E709A6">
        <w:rPr>
          <w:rFonts w:ascii="Times New Roman" w:hAnsi="Times New Roman" w:cs="Times New Roman"/>
          <w:sz w:val="24"/>
          <w:szCs w:val="24"/>
        </w:rPr>
        <w:t>pplicants</w:t>
      </w:r>
    </w:p>
    <w:p w:rsidR="000D3670" w:rsidRPr="00E709A6" w:rsidRDefault="00E5632F" w:rsidP="00E5632F">
      <w:pPr>
        <w:spacing w:after="0" w:line="240" w:lineRule="auto"/>
        <w:rPr>
          <w:rFonts w:ascii="Times New Roman" w:hAnsi="Times New Roman" w:cs="Times New Roman"/>
          <w:sz w:val="24"/>
          <w:szCs w:val="24"/>
        </w:rPr>
      </w:pPr>
      <w:r>
        <w:rPr>
          <w:rFonts w:ascii="Times New Roman" w:hAnsi="Times New Roman" w:cs="Times New Roman"/>
          <w:i/>
          <w:sz w:val="24"/>
          <w:szCs w:val="24"/>
        </w:rPr>
        <w:t>E</w:t>
      </w:r>
      <w:r w:rsidR="000D3670" w:rsidRPr="00E5632F">
        <w:rPr>
          <w:rFonts w:ascii="Times New Roman" w:hAnsi="Times New Roman" w:cs="Times New Roman"/>
          <w:i/>
          <w:sz w:val="24"/>
          <w:szCs w:val="24"/>
        </w:rPr>
        <w:t xml:space="preserve">. </w:t>
      </w:r>
      <w:proofErr w:type="spellStart"/>
      <w:r w:rsidR="000D3670" w:rsidRPr="00E5632F">
        <w:rPr>
          <w:rFonts w:ascii="Times New Roman" w:hAnsi="Times New Roman" w:cs="Times New Roman"/>
          <w:i/>
          <w:sz w:val="24"/>
          <w:szCs w:val="24"/>
        </w:rPr>
        <w:t>Nyazamba</w:t>
      </w:r>
      <w:proofErr w:type="spellEnd"/>
      <w:r w:rsidR="000D3670" w:rsidRPr="00E5632F">
        <w:rPr>
          <w:rFonts w:ascii="Times New Roman" w:hAnsi="Times New Roman" w:cs="Times New Roman"/>
          <w:i/>
          <w:sz w:val="24"/>
          <w:szCs w:val="24"/>
        </w:rPr>
        <w:t xml:space="preserve">, </w:t>
      </w:r>
      <w:r w:rsidR="000D3670" w:rsidRPr="00E709A6">
        <w:rPr>
          <w:rFonts w:ascii="Times New Roman" w:hAnsi="Times New Roman" w:cs="Times New Roman"/>
          <w:sz w:val="24"/>
          <w:szCs w:val="24"/>
        </w:rPr>
        <w:t xml:space="preserve">for the </w:t>
      </w:r>
      <w:r w:rsidR="00E709A6">
        <w:rPr>
          <w:rFonts w:ascii="Times New Roman" w:hAnsi="Times New Roman" w:cs="Times New Roman"/>
          <w:sz w:val="24"/>
          <w:szCs w:val="24"/>
        </w:rPr>
        <w:t>r</w:t>
      </w:r>
      <w:r w:rsidR="000D3670" w:rsidRPr="00E709A6">
        <w:rPr>
          <w:rFonts w:ascii="Times New Roman" w:hAnsi="Times New Roman" w:cs="Times New Roman"/>
          <w:sz w:val="24"/>
          <w:szCs w:val="24"/>
        </w:rPr>
        <w:t>espondent.</w:t>
      </w:r>
    </w:p>
    <w:p w:rsidR="000D3670" w:rsidRPr="00E5632F" w:rsidRDefault="000D3670" w:rsidP="003E3F8E">
      <w:pPr>
        <w:rPr>
          <w:rFonts w:ascii="Times New Roman" w:hAnsi="Times New Roman" w:cs="Times New Roman"/>
          <w:sz w:val="24"/>
          <w:szCs w:val="24"/>
        </w:rPr>
      </w:pPr>
    </w:p>
    <w:p w:rsidR="003E3F8E" w:rsidRPr="00E5632F" w:rsidRDefault="003E3F8E" w:rsidP="003E3F8E">
      <w:pPr>
        <w:rPr>
          <w:rFonts w:ascii="Times New Roman" w:hAnsi="Times New Roman" w:cs="Times New Roman"/>
          <w:b/>
          <w:sz w:val="24"/>
          <w:szCs w:val="24"/>
        </w:rPr>
      </w:pPr>
      <w:r w:rsidRPr="00E5632F">
        <w:rPr>
          <w:rFonts w:ascii="Times New Roman" w:hAnsi="Times New Roman" w:cs="Times New Roman"/>
          <w:b/>
          <w:sz w:val="24"/>
          <w:szCs w:val="24"/>
        </w:rPr>
        <w:t>Bail Application</w:t>
      </w:r>
    </w:p>
    <w:p w:rsidR="003E3F8E" w:rsidRPr="00E5632F" w:rsidRDefault="003E3F8E" w:rsidP="00E5632F">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BHUNU J:</w:t>
      </w:r>
      <w:r w:rsidR="00DD471D" w:rsidRPr="00E5632F">
        <w:rPr>
          <w:rFonts w:ascii="Times New Roman" w:hAnsi="Times New Roman" w:cs="Times New Roman"/>
          <w:sz w:val="24"/>
          <w:szCs w:val="24"/>
        </w:rPr>
        <w:t xml:space="preserve"> I have deliberately consolidated both bail applications because they are related and interlinked. In case number 309/13 the </w:t>
      </w:r>
      <w:r w:rsidR="00E5632F">
        <w:rPr>
          <w:rFonts w:ascii="Times New Roman" w:hAnsi="Times New Roman" w:cs="Times New Roman"/>
          <w:sz w:val="24"/>
          <w:szCs w:val="24"/>
        </w:rPr>
        <w:t>first</w:t>
      </w:r>
      <w:r w:rsidR="008D0E47" w:rsidRPr="00E5632F">
        <w:rPr>
          <w:rFonts w:ascii="Times New Roman" w:hAnsi="Times New Roman" w:cs="Times New Roman"/>
          <w:sz w:val="24"/>
          <w:szCs w:val="24"/>
        </w:rPr>
        <w:t xml:space="preserve"> </w:t>
      </w:r>
      <w:r w:rsidR="00E5632F">
        <w:rPr>
          <w:rFonts w:ascii="Times New Roman" w:hAnsi="Times New Roman" w:cs="Times New Roman"/>
          <w:sz w:val="24"/>
          <w:szCs w:val="24"/>
        </w:rPr>
        <w:t>a</w:t>
      </w:r>
      <w:r w:rsidR="008D0E47" w:rsidRPr="00E5632F">
        <w:rPr>
          <w:rFonts w:ascii="Times New Roman" w:hAnsi="Times New Roman" w:cs="Times New Roman"/>
          <w:sz w:val="24"/>
          <w:szCs w:val="24"/>
        </w:rPr>
        <w:t>ppella</w:t>
      </w:r>
      <w:r w:rsidR="00DD471D" w:rsidRPr="00E5632F">
        <w:rPr>
          <w:rFonts w:ascii="Times New Roman" w:hAnsi="Times New Roman" w:cs="Times New Roman"/>
          <w:sz w:val="24"/>
          <w:szCs w:val="24"/>
        </w:rPr>
        <w:t xml:space="preserve">nt </w:t>
      </w:r>
      <w:proofErr w:type="spellStart"/>
      <w:r w:rsidR="00DD471D" w:rsidRPr="00E5632F">
        <w:rPr>
          <w:rFonts w:ascii="Times New Roman" w:hAnsi="Times New Roman" w:cs="Times New Roman"/>
          <w:sz w:val="24"/>
          <w:szCs w:val="24"/>
        </w:rPr>
        <w:t>Thabani</w:t>
      </w:r>
      <w:proofErr w:type="spellEnd"/>
      <w:r w:rsidR="00DD471D" w:rsidRPr="00E5632F">
        <w:rPr>
          <w:rFonts w:ascii="Times New Roman" w:hAnsi="Times New Roman" w:cs="Times New Roman"/>
          <w:sz w:val="24"/>
          <w:szCs w:val="24"/>
        </w:rPr>
        <w:t xml:space="preserve"> </w:t>
      </w:r>
      <w:proofErr w:type="spellStart"/>
      <w:r w:rsidR="00DD471D" w:rsidRPr="00E5632F">
        <w:rPr>
          <w:rFonts w:ascii="Times New Roman" w:hAnsi="Times New Roman" w:cs="Times New Roman"/>
          <w:sz w:val="24"/>
          <w:szCs w:val="24"/>
        </w:rPr>
        <w:t>Mpofu</w:t>
      </w:r>
      <w:proofErr w:type="spellEnd"/>
      <w:r w:rsidR="003E5338">
        <w:rPr>
          <w:rFonts w:ascii="Times New Roman" w:hAnsi="Times New Roman" w:cs="Times New Roman"/>
          <w:sz w:val="24"/>
          <w:szCs w:val="24"/>
        </w:rPr>
        <w:t xml:space="preserve"> is</w:t>
      </w:r>
      <w:r w:rsidR="00DD471D" w:rsidRPr="00E5632F">
        <w:rPr>
          <w:rFonts w:ascii="Times New Roman" w:hAnsi="Times New Roman" w:cs="Times New Roman"/>
          <w:sz w:val="24"/>
          <w:szCs w:val="24"/>
        </w:rPr>
        <w:t xml:space="preserve"> jointly charged</w:t>
      </w:r>
      <w:r w:rsidR="003E5338">
        <w:rPr>
          <w:rFonts w:ascii="Times New Roman" w:hAnsi="Times New Roman" w:cs="Times New Roman"/>
          <w:sz w:val="24"/>
          <w:szCs w:val="24"/>
        </w:rPr>
        <w:t xml:space="preserve"> with</w:t>
      </w:r>
      <w:r w:rsidR="00DD471D" w:rsidRPr="00E5632F">
        <w:rPr>
          <w:rFonts w:ascii="Times New Roman" w:hAnsi="Times New Roman" w:cs="Times New Roman"/>
          <w:sz w:val="24"/>
          <w:szCs w:val="24"/>
        </w:rPr>
        <w:t xml:space="preserve"> Felix </w:t>
      </w:r>
      <w:proofErr w:type="spellStart"/>
      <w:r w:rsidR="00DD471D" w:rsidRPr="00E5632F">
        <w:rPr>
          <w:rFonts w:ascii="Times New Roman" w:hAnsi="Times New Roman" w:cs="Times New Roman"/>
          <w:sz w:val="24"/>
          <w:szCs w:val="24"/>
        </w:rPr>
        <w:t>Matsinde</w:t>
      </w:r>
      <w:proofErr w:type="spellEnd"/>
      <w:r w:rsidR="00DD471D" w:rsidRPr="00E5632F">
        <w:rPr>
          <w:rFonts w:ascii="Times New Roman" w:hAnsi="Times New Roman" w:cs="Times New Roman"/>
          <w:sz w:val="24"/>
          <w:szCs w:val="24"/>
        </w:rPr>
        <w:t xml:space="preserve">, Warship </w:t>
      </w:r>
      <w:proofErr w:type="spellStart"/>
      <w:r w:rsidR="00DD471D" w:rsidRPr="00E5632F">
        <w:rPr>
          <w:rFonts w:ascii="Times New Roman" w:hAnsi="Times New Roman" w:cs="Times New Roman"/>
          <w:sz w:val="24"/>
          <w:szCs w:val="24"/>
        </w:rPr>
        <w:t>Dumba</w:t>
      </w:r>
      <w:proofErr w:type="spellEnd"/>
      <w:r w:rsidR="00DD471D" w:rsidRPr="00E5632F">
        <w:rPr>
          <w:rFonts w:ascii="Times New Roman" w:hAnsi="Times New Roman" w:cs="Times New Roman"/>
          <w:sz w:val="24"/>
          <w:szCs w:val="24"/>
        </w:rPr>
        <w:t xml:space="preserve"> and </w:t>
      </w:r>
      <w:proofErr w:type="spellStart"/>
      <w:r w:rsidR="00DD471D" w:rsidRPr="00E5632F">
        <w:rPr>
          <w:rFonts w:ascii="Times New Roman" w:hAnsi="Times New Roman" w:cs="Times New Roman"/>
          <w:sz w:val="24"/>
          <w:szCs w:val="24"/>
        </w:rPr>
        <w:t>Methuli</w:t>
      </w:r>
      <w:proofErr w:type="spellEnd"/>
      <w:r w:rsidR="00DD471D" w:rsidRPr="00E5632F">
        <w:rPr>
          <w:rFonts w:ascii="Times New Roman" w:hAnsi="Times New Roman" w:cs="Times New Roman"/>
          <w:sz w:val="24"/>
          <w:szCs w:val="24"/>
        </w:rPr>
        <w:t xml:space="preserve"> </w:t>
      </w:r>
      <w:proofErr w:type="spellStart"/>
      <w:r w:rsidR="00DD471D" w:rsidRPr="00E5632F">
        <w:rPr>
          <w:rFonts w:ascii="Times New Roman" w:hAnsi="Times New Roman" w:cs="Times New Roman"/>
          <w:sz w:val="24"/>
          <w:szCs w:val="24"/>
        </w:rPr>
        <w:t>Tshuma</w:t>
      </w:r>
      <w:proofErr w:type="spellEnd"/>
      <w:r w:rsidR="00DD471D" w:rsidRPr="00E5632F">
        <w:rPr>
          <w:rFonts w:ascii="Times New Roman" w:hAnsi="Times New Roman" w:cs="Times New Roman"/>
          <w:sz w:val="24"/>
          <w:szCs w:val="24"/>
        </w:rPr>
        <w:t xml:space="preserve">  with contravening </w:t>
      </w:r>
      <w:r w:rsidR="00E5632F">
        <w:rPr>
          <w:rFonts w:ascii="Times New Roman" w:hAnsi="Times New Roman" w:cs="Times New Roman"/>
          <w:sz w:val="24"/>
          <w:szCs w:val="24"/>
        </w:rPr>
        <w:t>s</w:t>
      </w:r>
      <w:r w:rsidR="00DD471D" w:rsidRPr="00E5632F">
        <w:rPr>
          <w:rFonts w:ascii="Times New Roman" w:hAnsi="Times New Roman" w:cs="Times New Roman"/>
          <w:sz w:val="24"/>
          <w:szCs w:val="24"/>
        </w:rPr>
        <w:t xml:space="preserve"> 4 (3) of the official Secrets Act [</w:t>
      </w:r>
      <w:r w:rsidR="00DD471D" w:rsidRPr="00E5632F">
        <w:rPr>
          <w:rFonts w:ascii="Times New Roman" w:hAnsi="Times New Roman" w:cs="Times New Roman"/>
          <w:i/>
          <w:sz w:val="24"/>
          <w:szCs w:val="24"/>
        </w:rPr>
        <w:t>Cap.11: 09</w:t>
      </w:r>
      <w:r w:rsidR="00DD471D" w:rsidRPr="00E5632F">
        <w:rPr>
          <w:rFonts w:ascii="Times New Roman" w:hAnsi="Times New Roman" w:cs="Times New Roman"/>
          <w:sz w:val="24"/>
          <w:szCs w:val="24"/>
        </w:rPr>
        <w:t>], Contravening</w:t>
      </w:r>
      <w:r w:rsidR="00204C4A">
        <w:rPr>
          <w:rFonts w:ascii="Times New Roman" w:hAnsi="Times New Roman" w:cs="Times New Roman"/>
          <w:sz w:val="24"/>
          <w:szCs w:val="24"/>
        </w:rPr>
        <w:t xml:space="preserve"> s </w:t>
      </w:r>
      <w:r w:rsidR="00DD471D" w:rsidRPr="00E5632F">
        <w:rPr>
          <w:rFonts w:ascii="Times New Roman" w:hAnsi="Times New Roman" w:cs="Times New Roman"/>
          <w:sz w:val="24"/>
          <w:szCs w:val="24"/>
        </w:rPr>
        <w:t>179 (1) of the</w:t>
      </w:r>
      <w:r w:rsidR="0056573A" w:rsidRPr="00E5632F">
        <w:rPr>
          <w:rFonts w:ascii="Times New Roman" w:hAnsi="Times New Roman" w:cs="Times New Roman"/>
          <w:sz w:val="24"/>
          <w:szCs w:val="24"/>
        </w:rPr>
        <w:t xml:space="preserve"> </w:t>
      </w:r>
      <w:r w:rsidR="00E5632F">
        <w:rPr>
          <w:rFonts w:ascii="Times New Roman" w:hAnsi="Times New Roman" w:cs="Times New Roman"/>
          <w:sz w:val="24"/>
          <w:szCs w:val="24"/>
        </w:rPr>
        <w:t>C</w:t>
      </w:r>
      <w:r w:rsidR="00DD471D" w:rsidRPr="00E5632F">
        <w:rPr>
          <w:rFonts w:ascii="Times New Roman" w:hAnsi="Times New Roman" w:cs="Times New Roman"/>
          <w:sz w:val="24"/>
          <w:szCs w:val="24"/>
        </w:rPr>
        <w:t>riminal Law (Codification and Reform) Act [</w:t>
      </w:r>
      <w:r w:rsidR="00DD471D" w:rsidRPr="00E5632F">
        <w:rPr>
          <w:rFonts w:ascii="Times New Roman" w:hAnsi="Times New Roman" w:cs="Times New Roman"/>
          <w:i/>
          <w:sz w:val="24"/>
          <w:szCs w:val="24"/>
        </w:rPr>
        <w:t>Cap:</w:t>
      </w:r>
      <w:r w:rsidR="00010148" w:rsidRPr="00E5632F">
        <w:rPr>
          <w:rFonts w:ascii="Times New Roman" w:hAnsi="Times New Roman" w:cs="Times New Roman"/>
          <w:i/>
          <w:sz w:val="24"/>
          <w:szCs w:val="24"/>
        </w:rPr>
        <w:t>9:23</w:t>
      </w:r>
      <w:r w:rsidR="00010148" w:rsidRPr="00E5632F">
        <w:rPr>
          <w:rFonts w:ascii="Times New Roman" w:hAnsi="Times New Roman" w:cs="Times New Roman"/>
          <w:sz w:val="24"/>
          <w:szCs w:val="24"/>
        </w:rPr>
        <w:t xml:space="preserve">] and </w:t>
      </w:r>
      <w:r w:rsidR="00E5632F">
        <w:rPr>
          <w:rFonts w:ascii="Times New Roman" w:hAnsi="Times New Roman" w:cs="Times New Roman"/>
          <w:sz w:val="24"/>
          <w:szCs w:val="24"/>
        </w:rPr>
        <w:t>s</w:t>
      </w:r>
      <w:r w:rsidR="00010148" w:rsidRPr="00E5632F">
        <w:rPr>
          <w:rFonts w:ascii="Times New Roman" w:hAnsi="Times New Roman" w:cs="Times New Roman"/>
          <w:sz w:val="24"/>
          <w:szCs w:val="24"/>
        </w:rPr>
        <w:t xml:space="preserve"> 40 (1) of the same Act.</w:t>
      </w:r>
      <w:r w:rsidR="00DB2C18" w:rsidRPr="00E5632F">
        <w:rPr>
          <w:rFonts w:ascii="Times New Roman" w:hAnsi="Times New Roman" w:cs="Times New Roman"/>
          <w:sz w:val="24"/>
          <w:szCs w:val="24"/>
        </w:rPr>
        <w:t xml:space="preserve"> The offences have to do with the unlawful communication of certain official Information and possession of certain articles for criminal use.</w:t>
      </w:r>
    </w:p>
    <w:p w:rsidR="00BA58C8" w:rsidRPr="00E5632F" w:rsidRDefault="00BA58C8" w:rsidP="00E5632F">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The </w:t>
      </w:r>
      <w:r w:rsidR="00E5632F">
        <w:rPr>
          <w:rFonts w:ascii="Times New Roman" w:hAnsi="Times New Roman" w:cs="Times New Roman"/>
          <w:sz w:val="24"/>
          <w:szCs w:val="24"/>
        </w:rPr>
        <w:t>first</w:t>
      </w:r>
      <w:r w:rsidRPr="00E5632F">
        <w:rPr>
          <w:rFonts w:ascii="Times New Roman" w:hAnsi="Times New Roman" w:cs="Times New Roman"/>
          <w:sz w:val="24"/>
          <w:szCs w:val="24"/>
        </w:rPr>
        <w:t xml:space="preserve"> </w:t>
      </w:r>
      <w:r w:rsidR="00E5632F">
        <w:rPr>
          <w:rFonts w:ascii="Times New Roman" w:hAnsi="Times New Roman" w:cs="Times New Roman"/>
          <w:sz w:val="24"/>
          <w:szCs w:val="24"/>
        </w:rPr>
        <w:t>a</w:t>
      </w:r>
      <w:r w:rsidRPr="00E5632F">
        <w:rPr>
          <w:rFonts w:ascii="Times New Roman" w:hAnsi="Times New Roman" w:cs="Times New Roman"/>
          <w:sz w:val="24"/>
          <w:szCs w:val="24"/>
        </w:rPr>
        <w:t>ppellant is facing two separate counts under the Fire Arms Act [</w:t>
      </w:r>
      <w:r w:rsidRPr="00E5632F">
        <w:rPr>
          <w:rFonts w:ascii="Times New Roman" w:hAnsi="Times New Roman" w:cs="Times New Roman"/>
          <w:i/>
          <w:sz w:val="24"/>
          <w:szCs w:val="24"/>
        </w:rPr>
        <w:t>Cap. 10:09</w:t>
      </w:r>
      <w:r w:rsidRPr="00E5632F">
        <w:rPr>
          <w:rFonts w:ascii="Times New Roman" w:hAnsi="Times New Roman" w:cs="Times New Roman"/>
          <w:sz w:val="24"/>
          <w:szCs w:val="24"/>
        </w:rPr>
        <w:t>] involving failure to renew his firearm licence and to secure the fire arm. These offences were discovered during a search at his premises in connection with the first count.</w:t>
      </w:r>
    </w:p>
    <w:p w:rsidR="00DB2C18" w:rsidRPr="00E5632F" w:rsidRDefault="00BA58C8" w:rsidP="00E5632F">
      <w:pPr>
        <w:spacing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The </w:t>
      </w:r>
      <w:r w:rsidR="00E5632F">
        <w:rPr>
          <w:rFonts w:ascii="Times New Roman" w:hAnsi="Times New Roman" w:cs="Times New Roman"/>
          <w:sz w:val="24"/>
          <w:szCs w:val="24"/>
        </w:rPr>
        <w:t>a</w:t>
      </w:r>
      <w:r w:rsidRPr="00E5632F">
        <w:rPr>
          <w:rFonts w:ascii="Times New Roman" w:hAnsi="Times New Roman" w:cs="Times New Roman"/>
          <w:sz w:val="24"/>
          <w:szCs w:val="24"/>
        </w:rPr>
        <w:t xml:space="preserve">ppellants </w:t>
      </w:r>
      <w:r w:rsidR="00DB2C18" w:rsidRPr="00E5632F">
        <w:rPr>
          <w:rFonts w:ascii="Times New Roman" w:hAnsi="Times New Roman" w:cs="Times New Roman"/>
          <w:sz w:val="24"/>
          <w:szCs w:val="24"/>
        </w:rPr>
        <w:t>are to some extent well known members of the public.</w:t>
      </w:r>
      <w:r w:rsidR="008D0E47" w:rsidRPr="00E5632F">
        <w:rPr>
          <w:rFonts w:ascii="Times New Roman" w:hAnsi="Times New Roman" w:cs="Times New Roman"/>
          <w:sz w:val="24"/>
          <w:szCs w:val="24"/>
        </w:rPr>
        <w:t xml:space="preserve"> The </w:t>
      </w:r>
      <w:r w:rsidR="00E5632F">
        <w:rPr>
          <w:rFonts w:ascii="Times New Roman" w:hAnsi="Times New Roman" w:cs="Times New Roman"/>
          <w:sz w:val="24"/>
          <w:szCs w:val="24"/>
        </w:rPr>
        <w:t>first</w:t>
      </w:r>
      <w:r w:rsidR="008D0E47" w:rsidRPr="00E5632F">
        <w:rPr>
          <w:rFonts w:ascii="Times New Roman" w:hAnsi="Times New Roman" w:cs="Times New Roman"/>
          <w:sz w:val="24"/>
          <w:szCs w:val="24"/>
        </w:rPr>
        <w:t xml:space="preserve"> </w:t>
      </w:r>
      <w:r w:rsidR="00E5632F">
        <w:rPr>
          <w:rFonts w:ascii="Times New Roman" w:hAnsi="Times New Roman" w:cs="Times New Roman"/>
          <w:sz w:val="24"/>
          <w:szCs w:val="24"/>
        </w:rPr>
        <w:t>a</w:t>
      </w:r>
      <w:r w:rsidR="008D0E47" w:rsidRPr="00E5632F">
        <w:rPr>
          <w:rFonts w:ascii="Times New Roman" w:hAnsi="Times New Roman" w:cs="Times New Roman"/>
          <w:sz w:val="24"/>
          <w:szCs w:val="24"/>
        </w:rPr>
        <w:t xml:space="preserve">ppellant </w:t>
      </w:r>
      <w:proofErr w:type="spellStart"/>
      <w:r w:rsidR="008D0E47" w:rsidRPr="00E5632F">
        <w:rPr>
          <w:rFonts w:ascii="Times New Roman" w:hAnsi="Times New Roman" w:cs="Times New Roman"/>
          <w:sz w:val="24"/>
          <w:szCs w:val="24"/>
        </w:rPr>
        <w:t>Thabani</w:t>
      </w:r>
      <w:proofErr w:type="spellEnd"/>
      <w:r w:rsidR="008D0E47" w:rsidRPr="00E5632F">
        <w:rPr>
          <w:rFonts w:ascii="Times New Roman" w:hAnsi="Times New Roman" w:cs="Times New Roman"/>
          <w:sz w:val="24"/>
          <w:szCs w:val="24"/>
        </w:rPr>
        <w:t xml:space="preserve"> </w:t>
      </w:r>
      <w:proofErr w:type="spellStart"/>
      <w:r w:rsidR="008D0E47" w:rsidRPr="00E5632F">
        <w:rPr>
          <w:rFonts w:ascii="Times New Roman" w:hAnsi="Times New Roman" w:cs="Times New Roman"/>
          <w:sz w:val="24"/>
          <w:szCs w:val="24"/>
        </w:rPr>
        <w:t>Mpofu</w:t>
      </w:r>
      <w:proofErr w:type="spellEnd"/>
      <w:r w:rsidR="008D0E47" w:rsidRPr="00E5632F">
        <w:rPr>
          <w:rFonts w:ascii="Times New Roman" w:hAnsi="Times New Roman" w:cs="Times New Roman"/>
          <w:sz w:val="24"/>
          <w:szCs w:val="24"/>
        </w:rPr>
        <w:t xml:space="preserve"> is employed as a Principal Director in the Prime </w:t>
      </w:r>
      <w:r w:rsidR="00E5632F">
        <w:rPr>
          <w:rFonts w:ascii="Times New Roman" w:hAnsi="Times New Roman" w:cs="Times New Roman"/>
          <w:sz w:val="24"/>
          <w:szCs w:val="24"/>
        </w:rPr>
        <w:t>M</w:t>
      </w:r>
      <w:r w:rsidR="008D0E47" w:rsidRPr="00E5632F">
        <w:rPr>
          <w:rFonts w:ascii="Times New Roman" w:hAnsi="Times New Roman" w:cs="Times New Roman"/>
          <w:sz w:val="24"/>
          <w:szCs w:val="24"/>
        </w:rPr>
        <w:t>inister’s office based at 14 Bath Road, Belgravia.</w:t>
      </w:r>
    </w:p>
    <w:p w:rsidR="008D0E47" w:rsidRPr="00E5632F" w:rsidRDefault="008D0E47" w:rsidP="00E5632F">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lastRenderedPageBreak/>
        <w:t xml:space="preserve">The second </w:t>
      </w:r>
      <w:r w:rsidR="00E5632F">
        <w:rPr>
          <w:rFonts w:ascii="Times New Roman" w:hAnsi="Times New Roman" w:cs="Times New Roman"/>
          <w:sz w:val="24"/>
          <w:szCs w:val="24"/>
        </w:rPr>
        <w:t>a</w:t>
      </w:r>
      <w:r w:rsidRPr="00E5632F">
        <w:rPr>
          <w:rFonts w:ascii="Times New Roman" w:hAnsi="Times New Roman" w:cs="Times New Roman"/>
          <w:sz w:val="24"/>
          <w:szCs w:val="24"/>
        </w:rPr>
        <w:t xml:space="preserve">ppellant, Felix </w:t>
      </w:r>
      <w:proofErr w:type="spellStart"/>
      <w:r w:rsidRPr="00E5632F">
        <w:rPr>
          <w:rFonts w:ascii="Times New Roman" w:hAnsi="Times New Roman" w:cs="Times New Roman"/>
          <w:sz w:val="24"/>
          <w:szCs w:val="24"/>
        </w:rPr>
        <w:t>Matsinde</w:t>
      </w:r>
      <w:proofErr w:type="spellEnd"/>
      <w:r w:rsidRPr="00E5632F">
        <w:rPr>
          <w:rFonts w:ascii="Times New Roman" w:hAnsi="Times New Roman" w:cs="Times New Roman"/>
          <w:sz w:val="24"/>
          <w:szCs w:val="24"/>
        </w:rPr>
        <w:t xml:space="preserve"> is also employed in the Prime </w:t>
      </w:r>
      <w:r w:rsidR="00E5632F">
        <w:rPr>
          <w:rFonts w:ascii="Times New Roman" w:hAnsi="Times New Roman" w:cs="Times New Roman"/>
          <w:sz w:val="24"/>
          <w:szCs w:val="24"/>
        </w:rPr>
        <w:t>M</w:t>
      </w:r>
      <w:r w:rsidRPr="00E5632F">
        <w:rPr>
          <w:rFonts w:ascii="Times New Roman" w:hAnsi="Times New Roman" w:cs="Times New Roman"/>
          <w:sz w:val="24"/>
          <w:szCs w:val="24"/>
        </w:rPr>
        <w:t>inister’s Office as a researcher at the same address. The same applies to the third appellant</w:t>
      </w:r>
      <w:r w:rsidR="0056573A" w:rsidRPr="00E5632F">
        <w:rPr>
          <w:rFonts w:ascii="Times New Roman" w:hAnsi="Times New Roman" w:cs="Times New Roman"/>
          <w:sz w:val="24"/>
          <w:szCs w:val="24"/>
        </w:rPr>
        <w:t xml:space="preserve"> Warship </w:t>
      </w:r>
      <w:proofErr w:type="spellStart"/>
      <w:r w:rsidR="0056573A" w:rsidRPr="00E5632F">
        <w:rPr>
          <w:rFonts w:ascii="Times New Roman" w:hAnsi="Times New Roman" w:cs="Times New Roman"/>
          <w:sz w:val="24"/>
          <w:szCs w:val="24"/>
        </w:rPr>
        <w:t>Dumba</w:t>
      </w:r>
      <w:proofErr w:type="spellEnd"/>
      <w:r w:rsidR="0056573A" w:rsidRPr="00E5632F">
        <w:rPr>
          <w:rFonts w:ascii="Times New Roman" w:hAnsi="Times New Roman" w:cs="Times New Roman"/>
          <w:sz w:val="24"/>
          <w:szCs w:val="24"/>
        </w:rPr>
        <w:t>.</w:t>
      </w:r>
    </w:p>
    <w:p w:rsidR="00BA58C8" w:rsidRPr="00E5632F" w:rsidRDefault="00BA58C8" w:rsidP="00E5632F">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The </w:t>
      </w:r>
      <w:r w:rsidR="00E5632F">
        <w:rPr>
          <w:rFonts w:ascii="Times New Roman" w:hAnsi="Times New Roman" w:cs="Times New Roman"/>
          <w:sz w:val="24"/>
          <w:szCs w:val="24"/>
        </w:rPr>
        <w:t>fourth</w:t>
      </w:r>
      <w:r w:rsidRPr="00E5632F">
        <w:rPr>
          <w:rFonts w:ascii="Times New Roman" w:hAnsi="Times New Roman" w:cs="Times New Roman"/>
          <w:sz w:val="24"/>
          <w:szCs w:val="24"/>
        </w:rPr>
        <w:t xml:space="preserve"> </w:t>
      </w:r>
      <w:r w:rsidR="00E5632F">
        <w:rPr>
          <w:rFonts w:ascii="Times New Roman" w:hAnsi="Times New Roman" w:cs="Times New Roman"/>
          <w:sz w:val="24"/>
          <w:szCs w:val="24"/>
        </w:rPr>
        <w:t>a</w:t>
      </w:r>
      <w:r w:rsidRPr="00E5632F">
        <w:rPr>
          <w:rFonts w:ascii="Times New Roman" w:hAnsi="Times New Roman" w:cs="Times New Roman"/>
          <w:sz w:val="24"/>
          <w:szCs w:val="24"/>
        </w:rPr>
        <w:t>ppellant is a law officer in the Attorney General’s office but is currently on suspension.</w:t>
      </w:r>
    </w:p>
    <w:p w:rsidR="003B7E87" w:rsidRPr="00E5632F" w:rsidRDefault="003B7E87" w:rsidP="00E5632F">
      <w:pPr>
        <w:spacing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All the 4 accused persons applied for bail without success in the Magistrates Court. In both cases the Magistrate after hearing both applications denied all the appellants bail in the most cursory and perfunctory mann</w:t>
      </w:r>
      <w:r w:rsidR="00D872CC" w:rsidRPr="00E5632F">
        <w:rPr>
          <w:rFonts w:ascii="Times New Roman" w:hAnsi="Times New Roman" w:cs="Times New Roman"/>
          <w:sz w:val="24"/>
          <w:szCs w:val="24"/>
        </w:rPr>
        <w:t>e</w:t>
      </w:r>
      <w:r w:rsidRPr="00E5632F">
        <w:rPr>
          <w:rFonts w:ascii="Times New Roman" w:hAnsi="Times New Roman" w:cs="Times New Roman"/>
          <w:sz w:val="24"/>
          <w:szCs w:val="24"/>
        </w:rPr>
        <w:t>r.</w:t>
      </w:r>
      <w:r w:rsidR="00D640C3" w:rsidRPr="00E5632F">
        <w:rPr>
          <w:rFonts w:ascii="Times New Roman" w:hAnsi="Times New Roman" w:cs="Times New Roman"/>
          <w:sz w:val="24"/>
          <w:szCs w:val="24"/>
        </w:rPr>
        <w:t xml:space="preserve"> In the first case this is all what the presiding magistrate had to say in denying the accused bail?</w:t>
      </w:r>
    </w:p>
    <w:p w:rsidR="00D640C3" w:rsidRPr="00E5632F" w:rsidRDefault="00D640C3" w:rsidP="00A5622D">
      <w:pPr>
        <w:ind w:left="720"/>
        <w:jc w:val="both"/>
        <w:rPr>
          <w:rFonts w:ascii="Times New Roman" w:hAnsi="Times New Roman" w:cs="Times New Roman"/>
          <w:sz w:val="24"/>
          <w:szCs w:val="24"/>
        </w:rPr>
      </w:pPr>
      <w:r w:rsidRPr="00E5632F">
        <w:rPr>
          <w:rFonts w:ascii="Times New Roman" w:hAnsi="Times New Roman" w:cs="Times New Roman"/>
          <w:sz w:val="24"/>
          <w:szCs w:val="24"/>
        </w:rPr>
        <w:t>“Court rules that accused has the propensity to commit similar offence since he’s once convicted of the offence. A fire arm is a danger to public safety and State security and can’t be traced if not renewed or can be abused by other people with criminal intent</w:t>
      </w:r>
    </w:p>
    <w:p w:rsidR="00A5622D" w:rsidRPr="00E5632F" w:rsidRDefault="00A5622D" w:rsidP="00A5622D">
      <w:pPr>
        <w:ind w:left="720"/>
        <w:jc w:val="both"/>
        <w:rPr>
          <w:rFonts w:ascii="Times New Roman" w:hAnsi="Times New Roman" w:cs="Times New Roman"/>
          <w:sz w:val="24"/>
          <w:szCs w:val="24"/>
        </w:rPr>
      </w:pPr>
      <w:r w:rsidRPr="00E5632F">
        <w:rPr>
          <w:rFonts w:ascii="Times New Roman" w:hAnsi="Times New Roman" w:cs="Times New Roman"/>
          <w:sz w:val="24"/>
          <w:szCs w:val="24"/>
        </w:rPr>
        <w:t xml:space="preserve">That the gun was taken by police doesn’t stop accused if released on bail to further secure another gun and commit similar offences. </w:t>
      </w:r>
    </w:p>
    <w:p w:rsidR="00A5622D" w:rsidRPr="00E5632F" w:rsidRDefault="00A5622D" w:rsidP="00A5622D">
      <w:pPr>
        <w:ind w:left="720"/>
        <w:jc w:val="both"/>
        <w:rPr>
          <w:rFonts w:ascii="Times New Roman" w:hAnsi="Times New Roman" w:cs="Times New Roman"/>
          <w:sz w:val="24"/>
          <w:szCs w:val="24"/>
        </w:rPr>
      </w:pPr>
      <w:r w:rsidRPr="00E5632F">
        <w:rPr>
          <w:rFonts w:ascii="Times New Roman" w:hAnsi="Times New Roman" w:cs="Times New Roman"/>
          <w:sz w:val="24"/>
          <w:szCs w:val="24"/>
        </w:rPr>
        <w:t>Accordingly accused is not a good candidate of bail and bail application is dismissed.”</w:t>
      </w:r>
    </w:p>
    <w:p w:rsidR="00A5622D" w:rsidRPr="00E5632F" w:rsidRDefault="00A5622D" w:rsidP="0085326B">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With respect the magistrate’s line of reasoning appears rather illogical and inconsistent with common sense and reality. It</w:t>
      </w:r>
      <w:r w:rsidR="00775539" w:rsidRPr="00E5632F">
        <w:rPr>
          <w:rFonts w:ascii="Times New Roman" w:hAnsi="Times New Roman" w:cs="Times New Roman"/>
          <w:sz w:val="24"/>
          <w:szCs w:val="24"/>
        </w:rPr>
        <w:t xml:space="preserve"> seems to me strange logic to suggest</w:t>
      </w:r>
      <w:r w:rsidRPr="00E5632F">
        <w:rPr>
          <w:rFonts w:ascii="Times New Roman" w:hAnsi="Times New Roman" w:cs="Times New Roman"/>
          <w:sz w:val="24"/>
          <w:szCs w:val="24"/>
        </w:rPr>
        <w:t xml:space="preserve"> that a fire arm cannot be traced simply because the licence has not been renewed. </w:t>
      </w:r>
      <w:r w:rsidR="00775539" w:rsidRPr="00E5632F">
        <w:rPr>
          <w:rFonts w:ascii="Times New Roman" w:hAnsi="Times New Roman" w:cs="Times New Roman"/>
          <w:sz w:val="24"/>
          <w:szCs w:val="24"/>
        </w:rPr>
        <w:t>It also makes strange reasoning to say that the appellant has a propensity of not renewing his firearm licence to the extent that even if he has been dispossessed of the firearm if released on bail he will acquire another one for the sole purpose of not renewing the licence. If that line of reasoning is pur</w:t>
      </w:r>
      <w:r w:rsidR="002644A6" w:rsidRPr="00E5632F">
        <w:rPr>
          <w:rFonts w:ascii="Times New Roman" w:hAnsi="Times New Roman" w:cs="Times New Roman"/>
          <w:sz w:val="24"/>
          <w:szCs w:val="24"/>
        </w:rPr>
        <w:t>sued to its logical conclusion,</w:t>
      </w:r>
      <w:r w:rsidR="00775539" w:rsidRPr="00E5632F">
        <w:rPr>
          <w:rFonts w:ascii="Times New Roman" w:hAnsi="Times New Roman" w:cs="Times New Roman"/>
          <w:sz w:val="24"/>
          <w:szCs w:val="24"/>
        </w:rPr>
        <w:t xml:space="preserve"> the</w:t>
      </w:r>
      <w:r w:rsidR="002644A6" w:rsidRPr="00E5632F">
        <w:rPr>
          <w:rFonts w:ascii="Times New Roman" w:hAnsi="Times New Roman" w:cs="Times New Roman"/>
          <w:sz w:val="24"/>
          <w:szCs w:val="24"/>
        </w:rPr>
        <w:t>n, the</w:t>
      </w:r>
      <w:r w:rsidR="00775539" w:rsidRPr="00E5632F">
        <w:rPr>
          <w:rFonts w:ascii="Times New Roman" w:hAnsi="Times New Roman" w:cs="Times New Roman"/>
          <w:sz w:val="24"/>
          <w:szCs w:val="24"/>
        </w:rPr>
        <w:t xml:space="preserve"> appellant will never be released from prison.</w:t>
      </w:r>
      <w:r w:rsidR="002644A6" w:rsidRPr="00E5632F">
        <w:rPr>
          <w:rFonts w:ascii="Times New Roman" w:hAnsi="Times New Roman" w:cs="Times New Roman"/>
          <w:sz w:val="24"/>
          <w:szCs w:val="24"/>
        </w:rPr>
        <w:t xml:space="preserve"> In saying so the Magistrate was totally oblivious to the fact that the State is in total control of the issuance of firearm licences. The State could easily deny him a licence or the court could bar him from acquiring a firearm licence for a specified period. </w:t>
      </w:r>
    </w:p>
    <w:p w:rsidR="002644A6" w:rsidRPr="00E5632F" w:rsidRDefault="002644A6" w:rsidP="0085326B">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It is therefore </w:t>
      </w:r>
      <w:proofErr w:type="spellStart"/>
      <w:r w:rsidRPr="00E5632F">
        <w:rPr>
          <w:rFonts w:ascii="Times New Roman" w:hAnsi="Times New Roman" w:cs="Times New Roman"/>
          <w:sz w:val="24"/>
          <w:szCs w:val="24"/>
        </w:rPr>
        <w:t>self evident</w:t>
      </w:r>
      <w:proofErr w:type="spellEnd"/>
      <w:r w:rsidRPr="00E5632F">
        <w:rPr>
          <w:rFonts w:ascii="Times New Roman" w:hAnsi="Times New Roman" w:cs="Times New Roman"/>
          <w:sz w:val="24"/>
          <w:szCs w:val="24"/>
        </w:rPr>
        <w:t xml:space="preserve"> that in denying the appellant bail the presiding magistrate misdirected herself in some material respect.</w:t>
      </w:r>
    </w:p>
    <w:p w:rsidR="00391224" w:rsidRPr="00E5632F" w:rsidRDefault="00606965" w:rsidP="0085326B">
      <w:pPr>
        <w:spacing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Turning</w:t>
      </w:r>
      <w:r w:rsidR="00391224" w:rsidRPr="00E5632F">
        <w:rPr>
          <w:rFonts w:ascii="Times New Roman" w:hAnsi="Times New Roman" w:cs="Times New Roman"/>
          <w:sz w:val="24"/>
          <w:szCs w:val="24"/>
        </w:rPr>
        <w:t xml:space="preserve"> to the other charges the magistrate again gave truncated scanty reasons for denying the </w:t>
      </w:r>
      <w:r w:rsidR="0085326B">
        <w:rPr>
          <w:rFonts w:ascii="Times New Roman" w:hAnsi="Times New Roman" w:cs="Times New Roman"/>
          <w:sz w:val="24"/>
          <w:szCs w:val="24"/>
        </w:rPr>
        <w:t>a</w:t>
      </w:r>
      <w:r w:rsidR="00391224" w:rsidRPr="00E5632F">
        <w:rPr>
          <w:rFonts w:ascii="Times New Roman" w:hAnsi="Times New Roman" w:cs="Times New Roman"/>
          <w:sz w:val="24"/>
          <w:szCs w:val="24"/>
        </w:rPr>
        <w:t xml:space="preserve">ppellants bail without laying the factual basis </w:t>
      </w:r>
      <w:r w:rsidRPr="00E5632F">
        <w:rPr>
          <w:rFonts w:ascii="Times New Roman" w:hAnsi="Times New Roman" w:cs="Times New Roman"/>
          <w:sz w:val="24"/>
          <w:szCs w:val="24"/>
        </w:rPr>
        <w:t>for</w:t>
      </w:r>
      <w:r w:rsidR="000C2A53" w:rsidRPr="00E5632F">
        <w:rPr>
          <w:rFonts w:ascii="Times New Roman" w:hAnsi="Times New Roman" w:cs="Times New Roman"/>
          <w:sz w:val="24"/>
          <w:szCs w:val="24"/>
        </w:rPr>
        <w:t xml:space="preserve"> </w:t>
      </w:r>
      <w:r w:rsidR="00391224" w:rsidRPr="00E5632F">
        <w:rPr>
          <w:rFonts w:ascii="Times New Roman" w:hAnsi="Times New Roman" w:cs="Times New Roman"/>
          <w:sz w:val="24"/>
          <w:szCs w:val="24"/>
        </w:rPr>
        <w:t>her decision. In her ruling this is what she had to say”</w:t>
      </w:r>
    </w:p>
    <w:p w:rsidR="00391224" w:rsidRPr="00E5632F" w:rsidRDefault="00391224" w:rsidP="006F6F36">
      <w:pPr>
        <w:ind w:left="720"/>
        <w:jc w:val="both"/>
        <w:rPr>
          <w:rFonts w:ascii="Times New Roman" w:hAnsi="Times New Roman" w:cs="Times New Roman"/>
          <w:sz w:val="24"/>
          <w:szCs w:val="24"/>
        </w:rPr>
      </w:pPr>
      <w:r w:rsidRPr="00E5632F">
        <w:rPr>
          <w:rFonts w:ascii="Times New Roman" w:hAnsi="Times New Roman" w:cs="Times New Roman"/>
          <w:sz w:val="24"/>
          <w:szCs w:val="24"/>
        </w:rPr>
        <w:lastRenderedPageBreak/>
        <w:t xml:space="preserve">“Court rules that accused are facing serious offences which interfere with public safety </w:t>
      </w:r>
      <w:r w:rsidR="00606965" w:rsidRPr="00E5632F">
        <w:rPr>
          <w:rFonts w:ascii="Times New Roman" w:hAnsi="Times New Roman" w:cs="Times New Roman"/>
          <w:sz w:val="24"/>
          <w:szCs w:val="24"/>
        </w:rPr>
        <w:t xml:space="preserve">and </w:t>
      </w:r>
      <w:r w:rsidR="0085326B">
        <w:rPr>
          <w:rFonts w:ascii="Times New Roman" w:hAnsi="Times New Roman" w:cs="Times New Roman"/>
          <w:sz w:val="24"/>
          <w:szCs w:val="24"/>
        </w:rPr>
        <w:t>S</w:t>
      </w:r>
      <w:r w:rsidR="00606965" w:rsidRPr="00E5632F">
        <w:rPr>
          <w:rFonts w:ascii="Times New Roman" w:hAnsi="Times New Roman" w:cs="Times New Roman"/>
          <w:sz w:val="24"/>
          <w:szCs w:val="24"/>
        </w:rPr>
        <w:t xml:space="preserve">tate security. There is a </w:t>
      </w:r>
      <w:r w:rsidR="006F6F36" w:rsidRPr="00E5632F">
        <w:rPr>
          <w:rFonts w:ascii="Times New Roman" w:hAnsi="Times New Roman" w:cs="Times New Roman"/>
          <w:sz w:val="24"/>
          <w:szCs w:val="24"/>
        </w:rPr>
        <w:t>likelihood that if granted bail they can interfere with investigations and or witnesses. The likelihood of absconding Court is high considering the seriousness of the offence. For these reasons Court denies all the accused bail.”</w:t>
      </w:r>
    </w:p>
    <w:p w:rsidR="00FF4E12" w:rsidRPr="00E5632F" w:rsidRDefault="00FF4E12" w:rsidP="0085326B">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Detention pending trial amounts to administrative </w:t>
      </w:r>
      <w:r w:rsidR="002B29A6" w:rsidRPr="00E5632F">
        <w:rPr>
          <w:rFonts w:ascii="Times New Roman" w:hAnsi="Times New Roman" w:cs="Times New Roman"/>
          <w:sz w:val="24"/>
          <w:szCs w:val="24"/>
        </w:rPr>
        <w:t>detention rather than penal detention. It is therefore of utmost importance for judicial officers to always bear in mind that the presumption of innocence still operates in favour of the accused at every stage of the proceedings before conviction.</w:t>
      </w:r>
      <w:r w:rsidR="0077119E" w:rsidRPr="00E5632F">
        <w:rPr>
          <w:rFonts w:ascii="Times New Roman" w:hAnsi="Times New Roman" w:cs="Times New Roman"/>
          <w:sz w:val="24"/>
          <w:szCs w:val="24"/>
        </w:rPr>
        <w:t xml:space="preserve"> Thus the arrest and detention of an accused person may constitute a serious infringement of his right to freedom should it turn out that he was innocent after all.</w:t>
      </w:r>
    </w:p>
    <w:p w:rsidR="0077119E" w:rsidRPr="00E5632F" w:rsidRDefault="0077119E" w:rsidP="0085326B">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That is however</w:t>
      </w:r>
      <w:r w:rsidR="00C65C56" w:rsidRPr="00E5632F">
        <w:rPr>
          <w:rFonts w:ascii="Times New Roman" w:hAnsi="Times New Roman" w:cs="Times New Roman"/>
          <w:sz w:val="24"/>
          <w:szCs w:val="24"/>
        </w:rPr>
        <w:t>,</w:t>
      </w:r>
      <w:r w:rsidRPr="00E5632F">
        <w:rPr>
          <w:rFonts w:ascii="Times New Roman" w:hAnsi="Times New Roman" w:cs="Times New Roman"/>
          <w:sz w:val="24"/>
          <w:szCs w:val="24"/>
        </w:rPr>
        <w:t xml:space="preserve"> not to say that undeserving accused persons should not be denied bail</w:t>
      </w:r>
      <w:r w:rsidR="00C65C56" w:rsidRPr="00E5632F">
        <w:rPr>
          <w:rFonts w:ascii="Times New Roman" w:hAnsi="Times New Roman" w:cs="Times New Roman"/>
          <w:sz w:val="24"/>
          <w:szCs w:val="24"/>
        </w:rPr>
        <w:t>. Judicial officers should by all means deny undeserving applicants bail. The tragedy is however that there is no magic want for determining w</w:t>
      </w:r>
      <w:r w:rsidR="005B70AE" w:rsidRPr="00E5632F">
        <w:rPr>
          <w:rFonts w:ascii="Times New Roman" w:hAnsi="Times New Roman" w:cs="Times New Roman"/>
          <w:sz w:val="24"/>
          <w:szCs w:val="24"/>
        </w:rPr>
        <w:t>ho is guilty or innocent at this</w:t>
      </w:r>
      <w:r w:rsidR="00C65C56" w:rsidRPr="00E5632F">
        <w:rPr>
          <w:rFonts w:ascii="Times New Roman" w:hAnsi="Times New Roman" w:cs="Times New Roman"/>
          <w:sz w:val="24"/>
          <w:szCs w:val="24"/>
        </w:rPr>
        <w:t xml:space="preserve"> critical bail application stage</w:t>
      </w:r>
      <w:r w:rsidR="00812B66" w:rsidRPr="00E5632F">
        <w:rPr>
          <w:rFonts w:ascii="Times New Roman" w:hAnsi="Times New Roman" w:cs="Times New Roman"/>
          <w:sz w:val="24"/>
          <w:szCs w:val="24"/>
        </w:rPr>
        <w:t>,</w:t>
      </w:r>
      <w:r w:rsidR="00C65C56" w:rsidRPr="00E5632F">
        <w:rPr>
          <w:rFonts w:ascii="Times New Roman" w:hAnsi="Times New Roman" w:cs="Times New Roman"/>
          <w:sz w:val="24"/>
          <w:szCs w:val="24"/>
        </w:rPr>
        <w:t xml:space="preserve"> hence the development of crucial guidelines developed over the years by our Superior Courts</w:t>
      </w:r>
      <w:r w:rsidR="0085326B">
        <w:rPr>
          <w:rFonts w:ascii="Times New Roman" w:hAnsi="Times New Roman" w:cs="Times New Roman"/>
          <w:sz w:val="24"/>
          <w:szCs w:val="24"/>
        </w:rPr>
        <w:t>.</w:t>
      </w:r>
    </w:p>
    <w:p w:rsidR="005B70AE" w:rsidRPr="00E5632F" w:rsidRDefault="008A78FA" w:rsidP="0085326B">
      <w:pPr>
        <w:spacing w:after="0" w:line="360" w:lineRule="auto"/>
        <w:jc w:val="both"/>
        <w:rPr>
          <w:rFonts w:ascii="Times New Roman" w:hAnsi="Times New Roman" w:cs="Times New Roman"/>
          <w:sz w:val="24"/>
          <w:szCs w:val="24"/>
        </w:rPr>
      </w:pPr>
      <w:r w:rsidRPr="00E5632F">
        <w:rPr>
          <w:rFonts w:ascii="Times New Roman" w:hAnsi="Times New Roman" w:cs="Times New Roman"/>
          <w:sz w:val="24"/>
          <w:szCs w:val="24"/>
        </w:rPr>
        <w:t xml:space="preserve"> </w:t>
      </w:r>
      <w:r w:rsidR="0085326B">
        <w:rPr>
          <w:rFonts w:ascii="Times New Roman" w:hAnsi="Times New Roman" w:cs="Times New Roman"/>
          <w:sz w:val="24"/>
          <w:szCs w:val="24"/>
        </w:rPr>
        <w:tab/>
      </w:r>
      <w:r w:rsidRPr="00E5632F">
        <w:rPr>
          <w:rFonts w:ascii="Times New Roman" w:hAnsi="Times New Roman" w:cs="Times New Roman"/>
          <w:sz w:val="24"/>
          <w:szCs w:val="24"/>
        </w:rPr>
        <w:t>It is needless to say that judicial officers are duty bound to</w:t>
      </w:r>
      <w:r w:rsidR="00541523" w:rsidRPr="00E5632F">
        <w:rPr>
          <w:rFonts w:ascii="Times New Roman" w:hAnsi="Times New Roman" w:cs="Times New Roman"/>
          <w:sz w:val="24"/>
          <w:szCs w:val="24"/>
        </w:rPr>
        <w:t xml:space="preserve"> meticulously observe</w:t>
      </w:r>
      <w:r w:rsidR="00812B66" w:rsidRPr="00E5632F">
        <w:rPr>
          <w:rFonts w:ascii="Times New Roman" w:hAnsi="Times New Roman" w:cs="Times New Roman"/>
          <w:sz w:val="24"/>
          <w:szCs w:val="24"/>
        </w:rPr>
        <w:t xml:space="preserve"> laid down judicial safeguards propounded through the cases so as</w:t>
      </w:r>
      <w:r w:rsidR="00541523" w:rsidRPr="00E5632F">
        <w:rPr>
          <w:rFonts w:ascii="Times New Roman" w:hAnsi="Times New Roman" w:cs="Times New Roman"/>
          <w:sz w:val="24"/>
          <w:szCs w:val="24"/>
        </w:rPr>
        <w:t xml:space="preserve"> to avoid straying into the wilderness of injustice.</w:t>
      </w:r>
      <w:r w:rsidR="005B70AE" w:rsidRPr="00E5632F">
        <w:rPr>
          <w:rFonts w:ascii="Times New Roman" w:hAnsi="Times New Roman" w:cs="Times New Roman"/>
          <w:sz w:val="24"/>
          <w:szCs w:val="24"/>
        </w:rPr>
        <w:t xml:space="preserve"> A casual perusal of the magistrate’s handling of both matters betrays scant regard to the guiding principles laid down by the Supreme Court and this Court</w:t>
      </w:r>
      <w:r w:rsidR="00812B66" w:rsidRPr="00E5632F">
        <w:rPr>
          <w:rFonts w:ascii="Times New Roman" w:hAnsi="Times New Roman" w:cs="Times New Roman"/>
          <w:sz w:val="24"/>
          <w:szCs w:val="24"/>
        </w:rPr>
        <w:t>.</w:t>
      </w:r>
    </w:p>
    <w:p w:rsidR="00344A09" w:rsidRPr="00E5632F" w:rsidRDefault="00812B66" w:rsidP="0085326B">
      <w:pPr>
        <w:spacing w:after="0" w:line="360" w:lineRule="auto"/>
        <w:jc w:val="both"/>
        <w:rPr>
          <w:rFonts w:ascii="Times New Roman" w:hAnsi="Times New Roman" w:cs="Times New Roman"/>
          <w:sz w:val="24"/>
          <w:szCs w:val="24"/>
        </w:rPr>
      </w:pPr>
      <w:r w:rsidRPr="00E5632F">
        <w:rPr>
          <w:rFonts w:ascii="Times New Roman" w:hAnsi="Times New Roman" w:cs="Times New Roman"/>
          <w:sz w:val="24"/>
          <w:szCs w:val="24"/>
        </w:rPr>
        <w:t xml:space="preserve"> </w:t>
      </w:r>
      <w:r w:rsidR="0085326B">
        <w:rPr>
          <w:rFonts w:ascii="Times New Roman" w:hAnsi="Times New Roman" w:cs="Times New Roman"/>
          <w:sz w:val="24"/>
          <w:szCs w:val="24"/>
        </w:rPr>
        <w:tab/>
      </w:r>
      <w:r w:rsidRPr="00E5632F">
        <w:rPr>
          <w:rFonts w:ascii="Times New Roman" w:hAnsi="Times New Roman" w:cs="Times New Roman"/>
          <w:sz w:val="24"/>
          <w:szCs w:val="24"/>
        </w:rPr>
        <w:t>The presiding judicial officer is duty bound to give</w:t>
      </w:r>
      <w:r w:rsidR="008A78FA" w:rsidRPr="00E5632F">
        <w:rPr>
          <w:rFonts w:ascii="Times New Roman" w:hAnsi="Times New Roman" w:cs="Times New Roman"/>
          <w:sz w:val="24"/>
          <w:szCs w:val="24"/>
        </w:rPr>
        <w:t xml:space="preserve"> coge</w:t>
      </w:r>
      <w:r w:rsidRPr="00E5632F">
        <w:rPr>
          <w:rFonts w:ascii="Times New Roman" w:hAnsi="Times New Roman" w:cs="Times New Roman"/>
          <w:sz w:val="24"/>
          <w:szCs w:val="24"/>
        </w:rPr>
        <w:t xml:space="preserve">nt </w:t>
      </w:r>
      <w:proofErr w:type="spellStart"/>
      <w:r w:rsidRPr="00E5632F">
        <w:rPr>
          <w:rFonts w:ascii="Times New Roman" w:hAnsi="Times New Roman" w:cs="Times New Roman"/>
          <w:sz w:val="24"/>
          <w:szCs w:val="24"/>
        </w:rPr>
        <w:t>well reasoned</w:t>
      </w:r>
      <w:proofErr w:type="spellEnd"/>
      <w:r w:rsidRPr="00E5632F">
        <w:rPr>
          <w:rFonts w:ascii="Times New Roman" w:hAnsi="Times New Roman" w:cs="Times New Roman"/>
          <w:sz w:val="24"/>
          <w:szCs w:val="24"/>
        </w:rPr>
        <w:t xml:space="preserve"> basis for his</w:t>
      </w:r>
      <w:r w:rsidR="00B42CF5" w:rsidRPr="00E5632F">
        <w:rPr>
          <w:rFonts w:ascii="Times New Roman" w:hAnsi="Times New Roman" w:cs="Times New Roman"/>
          <w:sz w:val="24"/>
          <w:szCs w:val="24"/>
        </w:rPr>
        <w:t xml:space="preserve"> decision</w:t>
      </w:r>
      <w:r w:rsidR="008A78FA" w:rsidRPr="00E5632F">
        <w:rPr>
          <w:rFonts w:ascii="Times New Roman" w:hAnsi="Times New Roman" w:cs="Times New Roman"/>
          <w:sz w:val="24"/>
          <w:szCs w:val="24"/>
        </w:rPr>
        <w:t xml:space="preserve">. The absence of such reasons </w:t>
      </w:r>
      <w:r w:rsidR="00FF4E12" w:rsidRPr="00E5632F">
        <w:rPr>
          <w:rFonts w:ascii="Times New Roman" w:hAnsi="Times New Roman" w:cs="Times New Roman"/>
          <w:sz w:val="24"/>
          <w:szCs w:val="24"/>
        </w:rPr>
        <w:t>needlessly creates a situation of impunity and insecurity even where the ultimate decision may be correct. Failure to adhere to laid down procedures and guidelines in determining bail applications may provide an escape route for unsuitable candidates on the basis of fundamental misdirection.</w:t>
      </w:r>
    </w:p>
    <w:p w:rsidR="00872464" w:rsidRPr="00E5632F" w:rsidRDefault="00872464" w:rsidP="00A71863">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Had the magistrate looked at the judicial safeguards laid down in the leading cases of </w:t>
      </w:r>
      <w:r w:rsidRPr="00E5632F">
        <w:rPr>
          <w:rFonts w:ascii="Times New Roman" w:hAnsi="Times New Roman" w:cs="Times New Roman"/>
          <w:i/>
          <w:sz w:val="24"/>
          <w:szCs w:val="24"/>
        </w:rPr>
        <w:t xml:space="preserve">S </w:t>
      </w:r>
      <w:r w:rsidRPr="003B7C1C">
        <w:rPr>
          <w:rFonts w:ascii="Times New Roman" w:hAnsi="Times New Roman" w:cs="Times New Roman"/>
          <w:sz w:val="24"/>
          <w:szCs w:val="24"/>
        </w:rPr>
        <w:t>v</w:t>
      </w:r>
      <w:r w:rsidRPr="00E5632F">
        <w:rPr>
          <w:rFonts w:ascii="Times New Roman" w:hAnsi="Times New Roman" w:cs="Times New Roman"/>
          <w:i/>
          <w:sz w:val="24"/>
          <w:szCs w:val="24"/>
        </w:rPr>
        <w:t xml:space="preserve"> Hussey </w:t>
      </w:r>
      <w:r w:rsidRPr="003B7C1C">
        <w:rPr>
          <w:rFonts w:ascii="Times New Roman" w:hAnsi="Times New Roman" w:cs="Times New Roman"/>
          <w:sz w:val="24"/>
          <w:szCs w:val="24"/>
        </w:rPr>
        <w:t>1991 (2) ZLR 187 (SC</w:t>
      </w:r>
      <w:r w:rsidRPr="00E5632F">
        <w:rPr>
          <w:rFonts w:ascii="Times New Roman" w:hAnsi="Times New Roman" w:cs="Times New Roman"/>
          <w:i/>
          <w:sz w:val="24"/>
          <w:szCs w:val="24"/>
        </w:rPr>
        <w:t xml:space="preserve">) </w:t>
      </w:r>
      <w:r w:rsidRPr="003B7C1C">
        <w:rPr>
          <w:rFonts w:ascii="Times New Roman" w:hAnsi="Times New Roman" w:cs="Times New Roman"/>
          <w:sz w:val="24"/>
          <w:szCs w:val="24"/>
        </w:rPr>
        <w:t>and</w:t>
      </w:r>
      <w:r w:rsidRPr="00E5632F">
        <w:rPr>
          <w:rFonts w:ascii="Times New Roman" w:hAnsi="Times New Roman" w:cs="Times New Roman"/>
          <w:i/>
          <w:sz w:val="24"/>
          <w:szCs w:val="24"/>
        </w:rPr>
        <w:t xml:space="preserve"> S </w:t>
      </w:r>
      <w:r w:rsidRPr="003B7C1C">
        <w:rPr>
          <w:rFonts w:ascii="Times New Roman" w:hAnsi="Times New Roman" w:cs="Times New Roman"/>
          <w:sz w:val="24"/>
          <w:szCs w:val="24"/>
        </w:rPr>
        <w:t>v</w:t>
      </w:r>
      <w:r w:rsidRPr="00E5632F">
        <w:rPr>
          <w:rFonts w:ascii="Times New Roman" w:hAnsi="Times New Roman" w:cs="Times New Roman"/>
          <w:i/>
          <w:sz w:val="24"/>
          <w:szCs w:val="24"/>
        </w:rPr>
        <w:t xml:space="preserve"> </w:t>
      </w:r>
      <w:proofErr w:type="spellStart"/>
      <w:r w:rsidRPr="00E5632F">
        <w:rPr>
          <w:rFonts w:ascii="Times New Roman" w:hAnsi="Times New Roman" w:cs="Times New Roman"/>
          <w:i/>
          <w:sz w:val="24"/>
          <w:szCs w:val="24"/>
        </w:rPr>
        <w:t>Maharaj</w:t>
      </w:r>
      <w:proofErr w:type="spellEnd"/>
      <w:r w:rsidRPr="00E5632F">
        <w:rPr>
          <w:rFonts w:ascii="Times New Roman" w:hAnsi="Times New Roman" w:cs="Times New Roman"/>
          <w:i/>
          <w:sz w:val="24"/>
          <w:szCs w:val="24"/>
        </w:rPr>
        <w:t xml:space="preserve"> </w:t>
      </w:r>
      <w:r w:rsidRPr="003B7C1C">
        <w:rPr>
          <w:rFonts w:ascii="Times New Roman" w:hAnsi="Times New Roman" w:cs="Times New Roman"/>
          <w:sz w:val="24"/>
          <w:szCs w:val="24"/>
        </w:rPr>
        <w:t>1976 (3) SA 205</w:t>
      </w:r>
      <w:r w:rsidRPr="00E5632F">
        <w:rPr>
          <w:rFonts w:ascii="Times New Roman" w:hAnsi="Times New Roman" w:cs="Times New Roman"/>
          <w:i/>
          <w:sz w:val="24"/>
          <w:szCs w:val="24"/>
        </w:rPr>
        <w:t xml:space="preserve"> </w:t>
      </w:r>
      <w:r w:rsidR="003B7C1C" w:rsidRPr="003B7C1C">
        <w:rPr>
          <w:rFonts w:ascii="Times New Roman" w:hAnsi="Times New Roman" w:cs="Times New Roman"/>
          <w:sz w:val="24"/>
          <w:szCs w:val="24"/>
        </w:rPr>
        <w:t>s</w:t>
      </w:r>
      <w:r w:rsidRPr="003B7C1C">
        <w:rPr>
          <w:rFonts w:ascii="Times New Roman" w:hAnsi="Times New Roman" w:cs="Times New Roman"/>
          <w:sz w:val="24"/>
          <w:szCs w:val="24"/>
        </w:rPr>
        <w:t>he</w:t>
      </w:r>
      <w:r w:rsidRPr="00E5632F">
        <w:rPr>
          <w:rFonts w:ascii="Times New Roman" w:hAnsi="Times New Roman" w:cs="Times New Roman"/>
          <w:sz w:val="24"/>
          <w:szCs w:val="24"/>
        </w:rPr>
        <w:t xml:space="preserve"> would  undoubtedly have realised the need to back up her conclusions by cogent findings of fact. This she did not do resulting in </w:t>
      </w:r>
      <w:r w:rsidR="00E5149B" w:rsidRPr="00E5632F">
        <w:rPr>
          <w:rFonts w:ascii="Times New Roman" w:hAnsi="Times New Roman" w:cs="Times New Roman"/>
          <w:sz w:val="24"/>
          <w:szCs w:val="24"/>
        </w:rPr>
        <w:t>a serious misdirection and a travesty of justice. That being the case this Court is at large to determine the matter on the merits.</w:t>
      </w:r>
    </w:p>
    <w:p w:rsidR="00E5149B" w:rsidRPr="00E5632F" w:rsidRDefault="00E5149B" w:rsidP="00A71863">
      <w:pPr>
        <w:spacing w:after="0"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As I have already pointed out all the </w:t>
      </w:r>
      <w:r w:rsidR="00A71863">
        <w:rPr>
          <w:rFonts w:ascii="Times New Roman" w:hAnsi="Times New Roman" w:cs="Times New Roman"/>
          <w:sz w:val="24"/>
          <w:szCs w:val="24"/>
        </w:rPr>
        <w:t>a</w:t>
      </w:r>
      <w:r w:rsidRPr="00E5632F">
        <w:rPr>
          <w:rFonts w:ascii="Times New Roman" w:hAnsi="Times New Roman" w:cs="Times New Roman"/>
          <w:sz w:val="24"/>
          <w:szCs w:val="24"/>
        </w:rPr>
        <w:t xml:space="preserve">ppellants are well known public figures </w:t>
      </w:r>
      <w:proofErr w:type="gramStart"/>
      <w:r w:rsidRPr="00E5632F">
        <w:rPr>
          <w:rFonts w:ascii="Times New Roman" w:hAnsi="Times New Roman" w:cs="Times New Roman"/>
          <w:sz w:val="24"/>
          <w:szCs w:val="24"/>
        </w:rPr>
        <w:t>who</w:t>
      </w:r>
      <w:proofErr w:type="gramEnd"/>
      <w:r w:rsidRPr="00E5632F">
        <w:rPr>
          <w:rFonts w:ascii="Times New Roman" w:hAnsi="Times New Roman" w:cs="Times New Roman"/>
          <w:sz w:val="24"/>
          <w:szCs w:val="24"/>
        </w:rPr>
        <w:t xml:space="preserve"> really have nowhere to hide in this</w:t>
      </w:r>
      <w:r w:rsidR="0074484F" w:rsidRPr="00E5632F">
        <w:rPr>
          <w:rFonts w:ascii="Times New Roman" w:hAnsi="Times New Roman" w:cs="Times New Roman"/>
          <w:sz w:val="24"/>
          <w:szCs w:val="24"/>
        </w:rPr>
        <w:t xml:space="preserve"> country save to skip our</w:t>
      </w:r>
      <w:r w:rsidRPr="00E5632F">
        <w:rPr>
          <w:rFonts w:ascii="Times New Roman" w:hAnsi="Times New Roman" w:cs="Times New Roman"/>
          <w:sz w:val="24"/>
          <w:szCs w:val="24"/>
        </w:rPr>
        <w:t xml:space="preserve"> borders. Though our borders have </w:t>
      </w:r>
      <w:r w:rsidRPr="00E5632F">
        <w:rPr>
          <w:rFonts w:ascii="Times New Roman" w:hAnsi="Times New Roman" w:cs="Times New Roman"/>
          <w:sz w:val="24"/>
          <w:szCs w:val="24"/>
        </w:rPr>
        <w:lastRenderedPageBreak/>
        <w:t>been held to be porous our police force has a proven track record of tracking and apprehending fugi</w:t>
      </w:r>
      <w:r w:rsidR="0074484F" w:rsidRPr="00E5632F">
        <w:rPr>
          <w:rFonts w:ascii="Times New Roman" w:hAnsi="Times New Roman" w:cs="Times New Roman"/>
          <w:sz w:val="24"/>
          <w:szCs w:val="24"/>
        </w:rPr>
        <w:t>ti</w:t>
      </w:r>
      <w:r w:rsidRPr="00E5632F">
        <w:rPr>
          <w:rFonts w:ascii="Times New Roman" w:hAnsi="Times New Roman" w:cs="Times New Roman"/>
          <w:sz w:val="24"/>
          <w:szCs w:val="24"/>
        </w:rPr>
        <w:t xml:space="preserve">ves from </w:t>
      </w:r>
      <w:r w:rsidR="0074484F" w:rsidRPr="00E5632F">
        <w:rPr>
          <w:rFonts w:ascii="Times New Roman" w:hAnsi="Times New Roman" w:cs="Times New Roman"/>
          <w:sz w:val="24"/>
          <w:szCs w:val="24"/>
        </w:rPr>
        <w:t>justice</w:t>
      </w:r>
      <w:r w:rsidR="008B07D9" w:rsidRPr="00E5632F">
        <w:rPr>
          <w:rFonts w:ascii="Times New Roman" w:hAnsi="Times New Roman" w:cs="Times New Roman"/>
          <w:sz w:val="24"/>
          <w:szCs w:val="24"/>
        </w:rPr>
        <w:t xml:space="preserve"> as amply demonstrated in the legendary cases of</w:t>
      </w:r>
      <w:r w:rsidR="008B07D9" w:rsidRPr="00E5632F">
        <w:rPr>
          <w:rFonts w:ascii="Times New Roman" w:hAnsi="Times New Roman" w:cs="Times New Roman"/>
          <w:i/>
          <w:sz w:val="24"/>
          <w:szCs w:val="24"/>
        </w:rPr>
        <w:t xml:space="preserve"> </w:t>
      </w:r>
      <w:proofErr w:type="spellStart"/>
      <w:r w:rsidR="008B07D9" w:rsidRPr="00E5632F">
        <w:rPr>
          <w:rFonts w:ascii="Times New Roman" w:hAnsi="Times New Roman" w:cs="Times New Roman"/>
          <w:i/>
          <w:sz w:val="24"/>
          <w:szCs w:val="24"/>
        </w:rPr>
        <w:t>Masendeke</w:t>
      </w:r>
      <w:proofErr w:type="spellEnd"/>
      <w:r w:rsidR="008B07D9" w:rsidRPr="00E5632F">
        <w:rPr>
          <w:rFonts w:ascii="Times New Roman" w:hAnsi="Times New Roman" w:cs="Times New Roman"/>
          <w:sz w:val="24"/>
          <w:szCs w:val="24"/>
        </w:rPr>
        <w:t xml:space="preserve"> and</w:t>
      </w:r>
      <w:r w:rsidR="0092360F" w:rsidRPr="00E5632F">
        <w:rPr>
          <w:rFonts w:ascii="Times New Roman" w:hAnsi="Times New Roman" w:cs="Times New Roman"/>
          <w:i/>
          <w:sz w:val="24"/>
          <w:szCs w:val="24"/>
        </w:rPr>
        <w:t xml:space="preserve"> </w:t>
      </w:r>
      <w:proofErr w:type="spellStart"/>
      <w:r w:rsidR="0092360F" w:rsidRPr="00E5632F">
        <w:rPr>
          <w:rFonts w:ascii="Times New Roman" w:hAnsi="Times New Roman" w:cs="Times New Roman"/>
          <w:i/>
          <w:sz w:val="24"/>
          <w:szCs w:val="24"/>
        </w:rPr>
        <w:t>Chidumo</w:t>
      </w:r>
      <w:proofErr w:type="spellEnd"/>
      <w:r w:rsidR="0092360F" w:rsidRPr="00E5632F">
        <w:rPr>
          <w:rFonts w:ascii="Times New Roman" w:hAnsi="Times New Roman" w:cs="Times New Roman"/>
          <w:sz w:val="24"/>
          <w:szCs w:val="24"/>
        </w:rPr>
        <w:t xml:space="preserve">. The nature of the offences charged and the attendant penalties providing the option of a fine are unlikely to provide sufficient incentive for the </w:t>
      </w:r>
      <w:r w:rsidR="00A71863">
        <w:rPr>
          <w:rFonts w:ascii="Times New Roman" w:hAnsi="Times New Roman" w:cs="Times New Roman"/>
          <w:sz w:val="24"/>
          <w:szCs w:val="24"/>
        </w:rPr>
        <w:t>a</w:t>
      </w:r>
      <w:r w:rsidR="0092360F" w:rsidRPr="00E5632F">
        <w:rPr>
          <w:rFonts w:ascii="Times New Roman" w:hAnsi="Times New Roman" w:cs="Times New Roman"/>
          <w:sz w:val="24"/>
          <w:szCs w:val="24"/>
        </w:rPr>
        <w:t xml:space="preserve">ppellants who are of fixed aboard and have firm roots in this country to abscond. </w:t>
      </w:r>
    </w:p>
    <w:p w:rsidR="0092360F" w:rsidRPr="00E5632F" w:rsidRDefault="0092360F" w:rsidP="00A71863">
      <w:pPr>
        <w:spacing w:line="360" w:lineRule="auto"/>
        <w:ind w:firstLine="720"/>
        <w:jc w:val="both"/>
        <w:rPr>
          <w:rFonts w:ascii="Times New Roman" w:hAnsi="Times New Roman" w:cs="Times New Roman"/>
          <w:sz w:val="24"/>
          <w:szCs w:val="24"/>
        </w:rPr>
      </w:pPr>
      <w:r w:rsidRPr="00E5632F">
        <w:rPr>
          <w:rFonts w:ascii="Times New Roman" w:hAnsi="Times New Roman" w:cs="Times New Roman"/>
          <w:sz w:val="24"/>
          <w:szCs w:val="24"/>
        </w:rPr>
        <w:t xml:space="preserve">I am therefore of the firm view that granting the </w:t>
      </w:r>
      <w:r w:rsidR="00A71863">
        <w:rPr>
          <w:rFonts w:ascii="Times New Roman" w:hAnsi="Times New Roman" w:cs="Times New Roman"/>
          <w:sz w:val="24"/>
          <w:szCs w:val="24"/>
        </w:rPr>
        <w:t>a</w:t>
      </w:r>
      <w:r w:rsidRPr="00E5632F">
        <w:rPr>
          <w:rFonts w:ascii="Times New Roman" w:hAnsi="Times New Roman" w:cs="Times New Roman"/>
          <w:sz w:val="24"/>
          <w:szCs w:val="24"/>
        </w:rPr>
        <w:t xml:space="preserve">ppellants bail with stringent conditions will meet the justice of the case. The draft orders filed in respect of each case </w:t>
      </w:r>
      <w:r w:rsidR="00741072" w:rsidRPr="00E5632F">
        <w:rPr>
          <w:rFonts w:ascii="Times New Roman" w:hAnsi="Times New Roman" w:cs="Times New Roman"/>
          <w:sz w:val="24"/>
          <w:szCs w:val="24"/>
        </w:rPr>
        <w:t xml:space="preserve">are sufficient to ensure that the ends of justice are not compromised. Each </w:t>
      </w:r>
      <w:r w:rsidR="00A71863">
        <w:rPr>
          <w:rFonts w:ascii="Times New Roman" w:hAnsi="Times New Roman" w:cs="Times New Roman"/>
          <w:sz w:val="24"/>
          <w:szCs w:val="24"/>
        </w:rPr>
        <w:t>a</w:t>
      </w:r>
      <w:r w:rsidR="00741072" w:rsidRPr="00E5632F">
        <w:rPr>
          <w:rFonts w:ascii="Times New Roman" w:hAnsi="Times New Roman" w:cs="Times New Roman"/>
          <w:sz w:val="24"/>
          <w:szCs w:val="24"/>
        </w:rPr>
        <w:t>ppellant is accordingly granted bail in terms of the draft orders filed of record.</w:t>
      </w:r>
    </w:p>
    <w:p w:rsidR="00741072" w:rsidRPr="00E5632F" w:rsidRDefault="00741072" w:rsidP="00344A09">
      <w:pPr>
        <w:jc w:val="both"/>
        <w:rPr>
          <w:rFonts w:ascii="Times New Roman" w:hAnsi="Times New Roman" w:cs="Times New Roman"/>
          <w:sz w:val="24"/>
          <w:szCs w:val="24"/>
        </w:rPr>
      </w:pPr>
    </w:p>
    <w:p w:rsidR="00363428" w:rsidRDefault="00363428" w:rsidP="00344A09">
      <w:pPr>
        <w:jc w:val="both"/>
        <w:rPr>
          <w:rFonts w:ascii="Times New Roman" w:hAnsi="Times New Roman" w:cs="Times New Roman"/>
          <w:i/>
          <w:sz w:val="24"/>
          <w:szCs w:val="24"/>
        </w:rPr>
      </w:pPr>
    </w:p>
    <w:p w:rsidR="00363428" w:rsidRDefault="00363428" w:rsidP="00344A09">
      <w:pPr>
        <w:jc w:val="both"/>
        <w:rPr>
          <w:rFonts w:ascii="Times New Roman" w:hAnsi="Times New Roman" w:cs="Times New Roman"/>
          <w:i/>
          <w:sz w:val="24"/>
          <w:szCs w:val="24"/>
        </w:rPr>
      </w:pPr>
    </w:p>
    <w:p w:rsidR="00363428" w:rsidRDefault="00363428" w:rsidP="00344A09">
      <w:pPr>
        <w:jc w:val="both"/>
        <w:rPr>
          <w:rFonts w:ascii="Times New Roman" w:hAnsi="Times New Roman" w:cs="Times New Roman"/>
          <w:i/>
          <w:sz w:val="24"/>
          <w:szCs w:val="24"/>
        </w:rPr>
      </w:pPr>
    </w:p>
    <w:p w:rsidR="00741072" w:rsidRPr="00E5632F" w:rsidRDefault="00741072" w:rsidP="00363428">
      <w:pPr>
        <w:spacing w:after="0" w:line="240" w:lineRule="auto"/>
        <w:jc w:val="both"/>
        <w:rPr>
          <w:rFonts w:ascii="Times New Roman" w:hAnsi="Times New Roman" w:cs="Times New Roman"/>
          <w:i/>
          <w:sz w:val="24"/>
          <w:szCs w:val="24"/>
        </w:rPr>
      </w:pPr>
      <w:proofErr w:type="spellStart"/>
      <w:r w:rsidRPr="00E5632F">
        <w:rPr>
          <w:rFonts w:ascii="Times New Roman" w:hAnsi="Times New Roman" w:cs="Times New Roman"/>
          <w:i/>
          <w:sz w:val="24"/>
          <w:szCs w:val="24"/>
        </w:rPr>
        <w:t>Mbidzo</w:t>
      </w:r>
      <w:proofErr w:type="spellEnd"/>
      <w:r w:rsidRPr="00E5632F">
        <w:rPr>
          <w:rFonts w:ascii="Times New Roman" w:hAnsi="Times New Roman" w:cs="Times New Roman"/>
          <w:i/>
          <w:sz w:val="24"/>
          <w:szCs w:val="24"/>
        </w:rPr>
        <w:t xml:space="preserve"> </w:t>
      </w:r>
      <w:proofErr w:type="spellStart"/>
      <w:r w:rsidRPr="00E5632F">
        <w:rPr>
          <w:rFonts w:ascii="Times New Roman" w:hAnsi="Times New Roman" w:cs="Times New Roman"/>
          <w:i/>
          <w:sz w:val="24"/>
          <w:szCs w:val="24"/>
        </w:rPr>
        <w:t>Muchadehama</w:t>
      </w:r>
      <w:proofErr w:type="spellEnd"/>
      <w:r w:rsidRPr="00E5632F">
        <w:rPr>
          <w:rFonts w:ascii="Times New Roman" w:hAnsi="Times New Roman" w:cs="Times New Roman"/>
          <w:i/>
          <w:sz w:val="24"/>
          <w:szCs w:val="24"/>
        </w:rPr>
        <w:t xml:space="preserve"> and </w:t>
      </w:r>
      <w:proofErr w:type="spellStart"/>
      <w:r w:rsidRPr="00E5632F">
        <w:rPr>
          <w:rFonts w:ascii="Times New Roman" w:hAnsi="Times New Roman" w:cs="Times New Roman"/>
          <w:i/>
          <w:sz w:val="24"/>
          <w:szCs w:val="24"/>
        </w:rPr>
        <w:t>Makoni</w:t>
      </w:r>
      <w:proofErr w:type="spellEnd"/>
      <w:r w:rsidRPr="00E5632F">
        <w:rPr>
          <w:rFonts w:ascii="Times New Roman" w:hAnsi="Times New Roman" w:cs="Times New Roman"/>
          <w:i/>
          <w:sz w:val="24"/>
          <w:szCs w:val="24"/>
        </w:rPr>
        <w:t>,</w:t>
      </w:r>
      <w:r w:rsidRPr="00363428">
        <w:rPr>
          <w:rFonts w:ascii="Times New Roman" w:hAnsi="Times New Roman" w:cs="Times New Roman"/>
          <w:sz w:val="24"/>
          <w:szCs w:val="24"/>
        </w:rPr>
        <w:t xml:space="preserve"> </w:t>
      </w:r>
      <w:r w:rsidR="00363428">
        <w:rPr>
          <w:rFonts w:ascii="Times New Roman" w:hAnsi="Times New Roman" w:cs="Times New Roman"/>
          <w:sz w:val="24"/>
          <w:szCs w:val="24"/>
        </w:rPr>
        <w:t>a</w:t>
      </w:r>
      <w:r w:rsidRPr="00363428">
        <w:rPr>
          <w:rFonts w:ascii="Times New Roman" w:hAnsi="Times New Roman" w:cs="Times New Roman"/>
          <w:sz w:val="24"/>
          <w:szCs w:val="24"/>
        </w:rPr>
        <w:t xml:space="preserve">ppellants’ </w:t>
      </w:r>
      <w:r w:rsidR="00363428">
        <w:rPr>
          <w:rFonts w:ascii="Times New Roman" w:hAnsi="Times New Roman" w:cs="Times New Roman"/>
          <w:sz w:val="24"/>
          <w:szCs w:val="24"/>
        </w:rPr>
        <w:t>l</w:t>
      </w:r>
      <w:r w:rsidRPr="00363428">
        <w:rPr>
          <w:rFonts w:ascii="Times New Roman" w:hAnsi="Times New Roman" w:cs="Times New Roman"/>
          <w:sz w:val="24"/>
          <w:szCs w:val="24"/>
        </w:rPr>
        <w:t xml:space="preserve">egal </w:t>
      </w:r>
      <w:r w:rsidR="00363428">
        <w:rPr>
          <w:rFonts w:ascii="Times New Roman" w:hAnsi="Times New Roman" w:cs="Times New Roman"/>
          <w:sz w:val="24"/>
          <w:szCs w:val="24"/>
        </w:rPr>
        <w:t>p</w:t>
      </w:r>
      <w:r w:rsidRPr="00363428">
        <w:rPr>
          <w:rFonts w:ascii="Times New Roman" w:hAnsi="Times New Roman" w:cs="Times New Roman"/>
          <w:sz w:val="24"/>
          <w:szCs w:val="24"/>
        </w:rPr>
        <w:t>ractitioners</w:t>
      </w:r>
    </w:p>
    <w:p w:rsidR="00741072" w:rsidRPr="00E5632F" w:rsidRDefault="00741072" w:rsidP="00363428">
      <w:pPr>
        <w:spacing w:after="0" w:line="240" w:lineRule="auto"/>
        <w:jc w:val="both"/>
        <w:rPr>
          <w:rFonts w:ascii="Times New Roman" w:hAnsi="Times New Roman" w:cs="Times New Roman"/>
          <w:i/>
          <w:sz w:val="24"/>
          <w:szCs w:val="24"/>
        </w:rPr>
      </w:pPr>
      <w:r w:rsidRPr="00E5632F">
        <w:rPr>
          <w:rFonts w:ascii="Times New Roman" w:hAnsi="Times New Roman" w:cs="Times New Roman"/>
          <w:i/>
          <w:sz w:val="24"/>
          <w:szCs w:val="24"/>
        </w:rPr>
        <w:t xml:space="preserve">The Attorney-General’s Office, </w:t>
      </w:r>
      <w:r w:rsidR="00363428" w:rsidRPr="00363428">
        <w:rPr>
          <w:rFonts w:ascii="Times New Roman" w:hAnsi="Times New Roman" w:cs="Times New Roman"/>
          <w:sz w:val="24"/>
          <w:szCs w:val="24"/>
        </w:rPr>
        <w:t>r</w:t>
      </w:r>
      <w:r w:rsidRPr="00363428">
        <w:rPr>
          <w:rFonts w:ascii="Times New Roman" w:hAnsi="Times New Roman" w:cs="Times New Roman"/>
          <w:sz w:val="24"/>
          <w:szCs w:val="24"/>
        </w:rPr>
        <w:t xml:space="preserve">espondent’s </w:t>
      </w:r>
      <w:r w:rsidR="00363428">
        <w:rPr>
          <w:rFonts w:ascii="Times New Roman" w:hAnsi="Times New Roman" w:cs="Times New Roman"/>
          <w:sz w:val="24"/>
          <w:szCs w:val="24"/>
        </w:rPr>
        <w:t>l</w:t>
      </w:r>
      <w:r w:rsidRPr="00363428">
        <w:rPr>
          <w:rFonts w:ascii="Times New Roman" w:hAnsi="Times New Roman" w:cs="Times New Roman"/>
          <w:sz w:val="24"/>
          <w:szCs w:val="24"/>
        </w:rPr>
        <w:t xml:space="preserve">egal </w:t>
      </w:r>
      <w:r w:rsidR="00363428">
        <w:rPr>
          <w:rFonts w:ascii="Times New Roman" w:hAnsi="Times New Roman" w:cs="Times New Roman"/>
          <w:sz w:val="24"/>
          <w:szCs w:val="24"/>
        </w:rPr>
        <w:t>p</w:t>
      </w:r>
      <w:r w:rsidRPr="00363428">
        <w:rPr>
          <w:rFonts w:ascii="Times New Roman" w:hAnsi="Times New Roman" w:cs="Times New Roman"/>
          <w:sz w:val="24"/>
          <w:szCs w:val="24"/>
        </w:rPr>
        <w:t>ractitioners</w:t>
      </w:r>
    </w:p>
    <w:p w:rsidR="00872464" w:rsidRPr="00E5632F" w:rsidRDefault="00872464">
      <w:pPr>
        <w:jc w:val="both"/>
        <w:rPr>
          <w:rFonts w:ascii="Times New Roman" w:hAnsi="Times New Roman" w:cs="Times New Roman"/>
          <w:sz w:val="24"/>
          <w:szCs w:val="24"/>
        </w:rPr>
      </w:pPr>
    </w:p>
    <w:sectPr w:rsidR="00872464" w:rsidRPr="00E5632F" w:rsidSect="0026371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391" w:rsidRDefault="00FE0391" w:rsidP="00E709A6">
      <w:pPr>
        <w:spacing w:after="0" w:line="240" w:lineRule="auto"/>
      </w:pPr>
      <w:r>
        <w:separator/>
      </w:r>
    </w:p>
  </w:endnote>
  <w:endnote w:type="continuationSeparator" w:id="0">
    <w:p w:rsidR="00FE0391" w:rsidRDefault="00FE0391" w:rsidP="00E7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391" w:rsidRDefault="00FE0391" w:rsidP="00E709A6">
      <w:pPr>
        <w:spacing w:after="0" w:line="240" w:lineRule="auto"/>
      </w:pPr>
      <w:r>
        <w:separator/>
      </w:r>
    </w:p>
  </w:footnote>
  <w:footnote w:type="continuationSeparator" w:id="0">
    <w:p w:rsidR="00FE0391" w:rsidRDefault="00FE0391" w:rsidP="00E70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7919230"/>
      <w:docPartObj>
        <w:docPartGallery w:val="Page Numbers (Top of Page)"/>
        <w:docPartUnique/>
      </w:docPartObj>
    </w:sdtPr>
    <w:sdtEndPr>
      <w:rPr>
        <w:noProof/>
      </w:rPr>
    </w:sdtEndPr>
    <w:sdtContent>
      <w:p w:rsidR="00E709A6" w:rsidRDefault="00E709A6">
        <w:pPr>
          <w:pStyle w:val="Header"/>
          <w:jc w:val="right"/>
          <w:rPr>
            <w:noProof/>
          </w:rPr>
        </w:pPr>
        <w:r>
          <w:fldChar w:fldCharType="begin"/>
        </w:r>
        <w:r>
          <w:instrText xml:space="preserve"> PAGE   \* MERGEFORMAT </w:instrText>
        </w:r>
        <w:r>
          <w:fldChar w:fldCharType="separate"/>
        </w:r>
        <w:r w:rsidR="005D5150">
          <w:rPr>
            <w:noProof/>
          </w:rPr>
          <w:t>1</w:t>
        </w:r>
        <w:r>
          <w:rPr>
            <w:noProof/>
          </w:rPr>
          <w:fldChar w:fldCharType="end"/>
        </w:r>
      </w:p>
      <w:p w:rsidR="00E709A6" w:rsidRDefault="00E709A6">
        <w:pPr>
          <w:pStyle w:val="Header"/>
          <w:jc w:val="right"/>
          <w:rPr>
            <w:noProof/>
          </w:rPr>
        </w:pPr>
        <w:r>
          <w:rPr>
            <w:noProof/>
          </w:rPr>
          <w:t>HH</w:t>
        </w:r>
        <w:r w:rsidR="00FB799A">
          <w:rPr>
            <w:noProof/>
          </w:rPr>
          <w:t xml:space="preserve"> 88-13</w:t>
        </w:r>
        <w:r>
          <w:rPr>
            <w:noProof/>
          </w:rPr>
          <w:t xml:space="preserve"> </w:t>
        </w:r>
      </w:p>
      <w:p w:rsidR="00E709A6" w:rsidRDefault="00E709A6">
        <w:pPr>
          <w:pStyle w:val="Header"/>
          <w:jc w:val="right"/>
          <w:rPr>
            <w:noProof/>
          </w:rPr>
        </w:pPr>
        <w:r>
          <w:rPr>
            <w:noProof/>
          </w:rPr>
          <w:t>Case No B 308/13</w:t>
        </w:r>
      </w:p>
      <w:p w:rsidR="00E709A6" w:rsidRDefault="00E709A6">
        <w:pPr>
          <w:pStyle w:val="Header"/>
          <w:jc w:val="right"/>
          <w:rPr>
            <w:noProof/>
          </w:rPr>
        </w:pPr>
        <w:r>
          <w:rPr>
            <w:noProof/>
          </w:rPr>
          <w:t>B 309/13</w:t>
        </w:r>
      </w:p>
      <w:p w:rsidR="00E709A6" w:rsidRDefault="00E709A6">
        <w:pPr>
          <w:pStyle w:val="Header"/>
          <w:jc w:val="right"/>
        </w:pPr>
        <w:r>
          <w:rPr>
            <w:noProof/>
          </w:rPr>
          <w:t xml:space="preserve"> </w:t>
        </w:r>
      </w:p>
    </w:sdtContent>
  </w:sdt>
  <w:p w:rsidR="00E709A6" w:rsidRDefault="00E709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D6AF1"/>
    <w:multiLevelType w:val="hybridMultilevel"/>
    <w:tmpl w:val="28C0C6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F8E"/>
    <w:rsid w:val="00010148"/>
    <w:rsid w:val="000C2A53"/>
    <w:rsid w:val="000D3670"/>
    <w:rsid w:val="000F059C"/>
    <w:rsid w:val="001E1A4D"/>
    <w:rsid w:val="00204C4A"/>
    <w:rsid w:val="00263718"/>
    <w:rsid w:val="002644A6"/>
    <w:rsid w:val="002B29A6"/>
    <w:rsid w:val="00344A09"/>
    <w:rsid w:val="00363428"/>
    <w:rsid w:val="00391224"/>
    <w:rsid w:val="003B7C1C"/>
    <w:rsid w:val="003B7E87"/>
    <w:rsid w:val="003E3F8E"/>
    <w:rsid w:val="003E5338"/>
    <w:rsid w:val="004601EC"/>
    <w:rsid w:val="00541523"/>
    <w:rsid w:val="0056573A"/>
    <w:rsid w:val="005B70AE"/>
    <w:rsid w:val="005D5150"/>
    <w:rsid w:val="00606965"/>
    <w:rsid w:val="006F6F36"/>
    <w:rsid w:val="00741072"/>
    <w:rsid w:val="00744217"/>
    <w:rsid w:val="0074484F"/>
    <w:rsid w:val="0077119E"/>
    <w:rsid w:val="00775539"/>
    <w:rsid w:val="00812B66"/>
    <w:rsid w:val="0085326B"/>
    <w:rsid w:val="00872464"/>
    <w:rsid w:val="008A78FA"/>
    <w:rsid w:val="008B07D9"/>
    <w:rsid w:val="008D0E47"/>
    <w:rsid w:val="0092360F"/>
    <w:rsid w:val="00926319"/>
    <w:rsid w:val="009F38D9"/>
    <w:rsid w:val="00A5622D"/>
    <w:rsid w:val="00A71863"/>
    <w:rsid w:val="00B42CF5"/>
    <w:rsid w:val="00BA58C8"/>
    <w:rsid w:val="00C65C56"/>
    <w:rsid w:val="00D640C3"/>
    <w:rsid w:val="00D872CC"/>
    <w:rsid w:val="00DB2C18"/>
    <w:rsid w:val="00DD471D"/>
    <w:rsid w:val="00E3263B"/>
    <w:rsid w:val="00E5149B"/>
    <w:rsid w:val="00E5632F"/>
    <w:rsid w:val="00E709A6"/>
    <w:rsid w:val="00F9387C"/>
    <w:rsid w:val="00FB799A"/>
    <w:rsid w:val="00FC2F5E"/>
    <w:rsid w:val="00FE0391"/>
    <w:rsid w:val="00FF4E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8E"/>
    <w:pPr>
      <w:ind w:left="720"/>
      <w:contextualSpacing/>
    </w:pPr>
  </w:style>
  <w:style w:type="paragraph" w:styleId="Header">
    <w:name w:val="header"/>
    <w:basedOn w:val="Normal"/>
    <w:link w:val="HeaderChar"/>
    <w:uiPriority w:val="99"/>
    <w:unhideWhenUsed/>
    <w:rsid w:val="00E7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A6"/>
  </w:style>
  <w:style w:type="paragraph" w:styleId="Footer">
    <w:name w:val="footer"/>
    <w:basedOn w:val="Normal"/>
    <w:link w:val="FooterChar"/>
    <w:uiPriority w:val="99"/>
    <w:unhideWhenUsed/>
    <w:rsid w:val="00E7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A6"/>
  </w:style>
  <w:style w:type="paragraph" w:styleId="BalloonText">
    <w:name w:val="Balloon Text"/>
    <w:basedOn w:val="Normal"/>
    <w:link w:val="BalloonTextChar"/>
    <w:uiPriority w:val="99"/>
    <w:semiHidden/>
    <w:unhideWhenUsed/>
    <w:rsid w:val="00FC2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F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F8E"/>
    <w:pPr>
      <w:ind w:left="720"/>
      <w:contextualSpacing/>
    </w:pPr>
  </w:style>
  <w:style w:type="paragraph" w:styleId="Header">
    <w:name w:val="header"/>
    <w:basedOn w:val="Normal"/>
    <w:link w:val="HeaderChar"/>
    <w:uiPriority w:val="99"/>
    <w:unhideWhenUsed/>
    <w:rsid w:val="00E7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9A6"/>
  </w:style>
  <w:style w:type="paragraph" w:styleId="Footer">
    <w:name w:val="footer"/>
    <w:basedOn w:val="Normal"/>
    <w:link w:val="FooterChar"/>
    <w:uiPriority w:val="99"/>
    <w:unhideWhenUsed/>
    <w:rsid w:val="00E7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9A6"/>
  </w:style>
  <w:style w:type="paragraph" w:styleId="BalloonText">
    <w:name w:val="Balloon Text"/>
    <w:basedOn w:val="Normal"/>
    <w:link w:val="BalloonTextChar"/>
    <w:uiPriority w:val="99"/>
    <w:semiHidden/>
    <w:unhideWhenUsed/>
    <w:rsid w:val="00FC2F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F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2013-03-27T13:39:00Z</cp:lastPrinted>
  <dcterms:created xsi:type="dcterms:W3CDTF">2013-04-05T09:08:00Z</dcterms:created>
  <dcterms:modified xsi:type="dcterms:W3CDTF">2013-04-05T09:08:00Z</dcterms:modified>
</cp:coreProperties>
</file>