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D05" w:rsidRDefault="00783D05" w:rsidP="002D1C2E">
      <w:pPr>
        <w:pStyle w:val="NoSpacing"/>
        <w:jc w:val="both"/>
        <w:rPr>
          <w:b/>
        </w:rPr>
      </w:pPr>
      <w:r>
        <w:rPr>
          <w:b/>
        </w:rPr>
        <w:t>TEVERAI RUSHWAYA</w:t>
      </w:r>
    </w:p>
    <w:p w:rsidR="00783D05" w:rsidRDefault="00783D05" w:rsidP="002D1C2E">
      <w:pPr>
        <w:pStyle w:val="NoSpacing"/>
        <w:jc w:val="both"/>
        <w:rPr>
          <w:b/>
        </w:rPr>
      </w:pPr>
    </w:p>
    <w:p w:rsidR="00783D05" w:rsidRDefault="00783D05" w:rsidP="002D1C2E">
      <w:pPr>
        <w:pStyle w:val="NoSpacing"/>
        <w:jc w:val="both"/>
        <w:rPr>
          <w:b/>
        </w:rPr>
      </w:pPr>
      <w:r>
        <w:rPr>
          <w:b/>
        </w:rPr>
        <w:t>Versus</w:t>
      </w:r>
    </w:p>
    <w:p w:rsidR="00783D05" w:rsidRDefault="00783D05" w:rsidP="002D1C2E">
      <w:pPr>
        <w:pStyle w:val="NoSpacing"/>
        <w:jc w:val="both"/>
        <w:rPr>
          <w:b/>
        </w:rPr>
      </w:pPr>
    </w:p>
    <w:p w:rsidR="00783D05" w:rsidRDefault="00783D05" w:rsidP="002D1C2E">
      <w:pPr>
        <w:pStyle w:val="NoSpacing"/>
        <w:jc w:val="both"/>
        <w:rPr>
          <w:b/>
          <w:lang w:val="en-US"/>
        </w:rPr>
      </w:pPr>
      <w:r>
        <w:rPr>
          <w:b/>
          <w:lang w:val="en-US"/>
        </w:rPr>
        <w:t>EMMANUEL MATIVENGA</w:t>
      </w:r>
    </w:p>
    <w:p w:rsidR="004A0DAD" w:rsidRDefault="004A0DAD" w:rsidP="002D1C2E">
      <w:pPr>
        <w:pStyle w:val="NoSpacing"/>
        <w:jc w:val="both"/>
        <w:rPr>
          <w:b/>
          <w:lang w:val="en-US"/>
        </w:rPr>
      </w:pPr>
      <w:r>
        <w:rPr>
          <w:b/>
          <w:lang w:val="en-US"/>
        </w:rPr>
        <w:t xml:space="preserve">Represented by </w:t>
      </w:r>
      <w:proofErr w:type="spellStart"/>
      <w:r>
        <w:rPr>
          <w:b/>
          <w:lang w:val="en-US"/>
        </w:rPr>
        <w:t>Vimbai</w:t>
      </w:r>
      <w:proofErr w:type="spellEnd"/>
      <w:r>
        <w:rPr>
          <w:b/>
          <w:lang w:val="en-US"/>
        </w:rPr>
        <w:t xml:space="preserve"> </w:t>
      </w:r>
      <w:proofErr w:type="spellStart"/>
      <w:r>
        <w:rPr>
          <w:b/>
          <w:lang w:val="en-US"/>
        </w:rPr>
        <w:t>Mativenga</w:t>
      </w:r>
      <w:proofErr w:type="spellEnd"/>
    </w:p>
    <w:p w:rsidR="00783D05" w:rsidRDefault="00783D05" w:rsidP="002D1C2E">
      <w:pPr>
        <w:pStyle w:val="NoSpacing"/>
        <w:jc w:val="both"/>
        <w:rPr>
          <w:b/>
          <w:lang w:val="en-US"/>
        </w:rPr>
      </w:pPr>
    </w:p>
    <w:p w:rsidR="00C945F2" w:rsidRDefault="00C945F2" w:rsidP="002D1C2E">
      <w:pPr>
        <w:pStyle w:val="NoSpacing"/>
        <w:jc w:val="both"/>
      </w:pPr>
    </w:p>
    <w:p w:rsidR="00783D05" w:rsidRDefault="00783D05" w:rsidP="002D1C2E">
      <w:pPr>
        <w:pStyle w:val="NoSpacing"/>
        <w:jc w:val="both"/>
      </w:pPr>
      <w:r>
        <w:t>IN THE HIGH COURT OF ZIMBABWE</w:t>
      </w:r>
    </w:p>
    <w:p w:rsidR="00783D05" w:rsidRDefault="00783D05" w:rsidP="002D1C2E">
      <w:pPr>
        <w:pStyle w:val="NoSpacing"/>
        <w:jc w:val="both"/>
      </w:pPr>
      <w:r>
        <w:t>BERE AND TAKUVA JJ</w:t>
      </w:r>
    </w:p>
    <w:p w:rsidR="00783D05" w:rsidRDefault="00783D05" w:rsidP="002D1C2E">
      <w:pPr>
        <w:pStyle w:val="NoSpacing"/>
        <w:jc w:val="both"/>
      </w:pPr>
      <w:r>
        <w:t>BULAWAYO 12 MARCH 2018,</w:t>
      </w:r>
      <w:r w:rsidR="00C65BEA">
        <w:t xml:space="preserve"> 27 FEBRUARY 2020 AND 3 MARCH </w:t>
      </w:r>
      <w:r>
        <w:t>2022</w:t>
      </w:r>
    </w:p>
    <w:p w:rsidR="00783D05" w:rsidRDefault="00783D05" w:rsidP="002D1C2E">
      <w:pPr>
        <w:pStyle w:val="NoSpacing"/>
        <w:jc w:val="both"/>
      </w:pPr>
    </w:p>
    <w:p w:rsidR="00C945F2" w:rsidRDefault="00C945F2" w:rsidP="002D1C2E">
      <w:pPr>
        <w:pStyle w:val="NoSpacing"/>
        <w:jc w:val="both"/>
        <w:rPr>
          <w:b/>
        </w:rPr>
      </w:pPr>
    </w:p>
    <w:p w:rsidR="00783D05" w:rsidRDefault="004A0DAD" w:rsidP="002D1C2E">
      <w:pPr>
        <w:pStyle w:val="NoSpacing"/>
        <w:jc w:val="both"/>
        <w:rPr>
          <w:b/>
        </w:rPr>
      </w:pPr>
      <w:r>
        <w:rPr>
          <w:b/>
        </w:rPr>
        <w:t>Civil Appeal</w:t>
      </w:r>
    </w:p>
    <w:p w:rsidR="00C945F2" w:rsidRDefault="00C945F2" w:rsidP="002D1C2E">
      <w:pPr>
        <w:pStyle w:val="NoSpacing"/>
        <w:jc w:val="both"/>
        <w:rPr>
          <w:i/>
        </w:rPr>
      </w:pPr>
    </w:p>
    <w:p w:rsidR="00C945F2" w:rsidRDefault="00C945F2" w:rsidP="002D1C2E">
      <w:pPr>
        <w:pStyle w:val="NoSpacing"/>
        <w:jc w:val="both"/>
        <w:rPr>
          <w:i/>
        </w:rPr>
      </w:pPr>
    </w:p>
    <w:p w:rsidR="00783D05" w:rsidRDefault="004A0DAD" w:rsidP="002D1C2E">
      <w:pPr>
        <w:pStyle w:val="NoSpacing"/>
        <w:jc w:val="both"/>
      </w:pPr>
      <w:r>
        <w:rPr>
          <w:i/>
        </w:rPr>
        <w:t xml:space="preserve">Advocate S. </w:t>
      </w:r>
      <w:proofErr w:type="spellStart"/>
      <w:r>
        <w:rPr>
          <w:i/>
        </w:rPr>
        <w:t>Siziba</w:t>
      </w:r>
      <w:proofErr w:type="spellEnd"/>
      <w:r>
        <w:rPr>
          <w:i/>
        </w:rPr>
        <w:t xml:space="preserve"> and A. </w:t>
      </w:r>
      <w:proofErr w:type="spellStart"/>
      <w:r>
        <w:rPr>
          <w:i/>
        </w:rPr>
        <w:t>Sibanda</w:t>
      </w:r>
      <w:proofErr w:type="spellEnd"/>
      <w:r w:rsidR="00783D05">
        <w:rPr>
          <w:i/>
        </w:rPr>
        <w:t xml:space="preserve">, </w:t>
      </w:r>
      <w:r>
        <w:t>for the appellant</w:t>
      </w:r>
    </w:p>
    <w:p w:rsidR="00783D05" w:rsidRDefault="004A0DAD" w:rsidP="002D1C2E">
      <w:pPr>
        <w:pStyle w:val="NoSpacing"/>
        <w:jc w:val="both"/>
      </w:pPr>
      <w:r>
        <w:rPr>
          <w:i/>
        </w:rPr>
        <w:t xml:space="preserve">Z. </w:t>
      </w:r>
      <w:proofErr w:type="spellStart"/>
      <w:r>
        <w:rPr>
          <w:i/>
        </w:rPr>
        <w:t>Tapera</w:t>
      </w:r>
      <w:proofErr w:type="spellEnd"/>
      <w:r w:rsidR="00783D05">
        <w:rPr>
          <w:i/>
        </w:rPr>
        <w:t xml:space="preserve">, </w:t>
      </w:r>
      <w:r>
        <w:t>for the respondent</w:t>
      </w:r>
    </w:p>
    <w:p w:rsidR="00783D05" w:rsidRDefault="00783D05" w:rsidP="002D1C2E">
      <w:pPr>
        <w:pStyle w:val="NoSpacing"/>
        <w:jc w:val="both"/>
      </w:pPr>
    </w:p>
    <w:p w:rsidR="00C945F2" w:rsidRDefault="00C945F2" w:rsidP="002D1C2E">
      <w:pPr>
        <w:spacing w:line="360" w:lineRule="auto"/>
        <w:ind w:firstLine="720"/>
        <w:jc w:val="both"/>
        <w:rPr>
          <w:rFonts w:ascii="Times New Roman" w:hAnsi="Times New Roman" w:cs="Times New Roman"/>
          <w:b/>
          <w:sz w:val="24"/>
          <w:szCs w:val="24"/>
        </w:rPr>
      </w:pPr>
    </w:p>
    <w:p w:rsidR="00223694" w:rsidRDefault="00783D05" w:rsidP="002D1C2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sidR="0041413F">
        <w:rPr>
          <w:rFonts w:ascii="Times New Roman" w:hAnsi="Times New Roman" w:cs="Times New Roman"/>
          <w:sz w:val="24"/>
          <w:szCs w:val="24"/>
        </w:rPr>
        <w:t xml:space="preserve"> </w:t>
      </w:r>
      <w:r w:rsidR="0041413F">
        <w:rPr>
          <w:rFonts w:ascii="Times New Roman" w:hAnsi="Times New Roman" w:cs="Times New Roman"/>
          <w:sz w:val="24"/>
          <w:szCs w:val="24"/>
        </w:rPr>
        <w:tab/>
        <w:t xml:space="preserve">This is an appeal against a decision of a Magistrate sitting at </w:t>
      </w:r>
      <w:proofErr w:type="spellStart"/>
      <w:r w:rsidR="0041413F">
        <w:rPr>
          <w:rFonts w:ascii="Times New Roman" w:hAnsi="Times New Roman" w:cs="Times New Roman"/>
          <w:sz w:val="24"/>
          <w:szCs w:val="24"/>
        </w:rPr>
        <w:t>Kwekwe</w:t>
      </w:r>
      <w:proofErr w:type="spellEnd"/>
      <w:r w:rsidR="0041413F">
        <w:rPr>
          <w:rFonts w:ascii="Times New Roman" w:hAnsi="Times New Roman" w:cs="Times New Roman"/>
          <w:sz w:val="24"/>
          <w:szCs w:val="24"/>
        </w:rPr>
        <w:t>.  After hearing argument we dismissed the appeal with costs.  Subsequently the appellant noted an appeal</w:t>
      </w:r>
      <w:r w:rsidR="00606155">
        <w:rPr>
          <w:rFonts w:ascii="Times New Roman" w:hAnsi="Times New Roman" w:cs="Times New Roman"/>
          <w:sz w:val="24"/>
          <w:szCs w:val="24"/>
        </w:rPr>
        <w:t xml:space="preserve"> and the Registrar in the process of preparing the appeal record to the Supreme Court placed a note that seemed to be a request for reasons for judgment.</w:t>
      </w:r>
    </w:p>
    <w:p w:rsidR="00606155" w:rsidRDefault="00606155"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our reasons.</w:t>
      </w:r>
    </w:p>
    <w:p w:rsidR="00606155" w:rsidRPr="00A24BBF" w:rsidRDefault="00606155" w:rsidP="002D1C2E">
      <w:pPr>
        <w:spacing w:line="360" w:lineRule="auto"/>
        <w:ind w:firstLine="720"/>
        <w:jc w:val="both"/>
        <w:rPr>
          <w:rFonts w:ascii="Times New Roman" w:hAnsi="Times New Roman" w:cs="Times New Roman"/>
          <w:b/>
          <w:sz w:val="24"/>
          <w:szCs w:val="24"/>
        </w:rPr>
      </w:pPr>
      <w:r w:rsidRPr="00A24BBF">
        <w:rPr>
          <w:rFonts w:ascii="Times New Roman" w:hAnsi="Times New Roman" w:cs="Times New Roman"/>
          <w:b/>
          <w:sz w:val="24"/>
          <w:szCs w:val="24"/>
        </w:rPr>
        <w:t>FACTS</w:t>
      </w:r>
    </w:p>
    <w:p w:rsidR="003F751D" w:rsidRDefault="00606155"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entered into an Agreement of Sale with the respondent on 13</w:t>
      </w:r>
      <w:r w:rsidRPr="00606155">
        <w:rPr>
          <w:rFonts w:ascii="Times New Roman" w:hAnsi="Times New Roman" w:cs="Times New Roman"/>
          <w:sz w:val="24"/>
          <w:szCs w:val="24"/>
          <w:vertAlign w:val="superscript"/>
        </w:rPr>
        <w:t>th</w:t>
      </w:r>
      <w:r w:rsidR="00C65BEA">
        <w:rPr>
          <w:rFonts w:ascii="Times New Roman" w:hAnsi="Times New Roman" w:cs="Times New Roman"/>
          <w:sz w:val="24"/>
          <w:szCs w:val="24"/>
        </w:rPr>
        <w:t xml:space="preserve"> January 2010 for the sale </w:t>
      </w:r>
      <w:proofErr w:type="gramStart"/>
      <w:r w:rsidR="00C65BEA">
        <w:rPr>
          <w:rFonts w:ascii="Times New Roman" w:hAnsi="Times New Roman" w:cs="Times New Roman"/>
          <w:sz w:val="24"/>
          <w:szCs w:val="24"/>
        </w:rPr>
        <w:t xml:space="preserve">of  </w:t>
      </w:r>
      <w:r>
        <w:rPr>
          <w:rFonts w:ascii="Times New Roman" w:hAnsi="Times New Roman" w:cs="Times New Roman"/>
          <w:sz w:val="24"/>
          <w:szCs w:val="24"/>
        </w:rPr>
        <w:t>480</w:t>
      </w:r>
      <w:proofErr w:type="gramEnd"/>
      <w:r>
        <w:rPr>
          <w:rFonts w:ascii="Times New Roman" w:hAnsi="Times New Roman" w:cs="Times New Roman"/>
          <w:sz w:val="24"/>
          <w:szCs w:val="24"/>
        </w:rPr>
        <w:t xml:space="preserve"> square metres being No. 14241 </w:t>
      </w:r>
      <w:proofErr w:type="spellStart"/>
      <w:r>
        <w:rPr>
          <w:rFonts w:ascii="Times New Roman" w:hAnsi="Times New Roman" w:cs="Times New Roman"/>
          <w:sz w:val="24"/>
          <w:szCs w:val="24"/>
        </w:rPr>
        <w:t>Mellenium</w:t>
      </w:r>
      <w:proofErr w:type="spellEnd"/>
      <w:r>
        <w:rPr>
          <w:rFonts w:ascii="Times New Roman" w:hAnsi="Times New Roman" w:cs="Times New Roman"/>
          <w:sz w:val="24"/>
          <w:szCs w:val="24"/>
        </w:rPr>
        <w:t xml:space="preserve"> Park Redcliff.  The purchase price of the property was R13</w:t>
      </w:r>
      <w:r w:rsidR="00A24BBF">
        <w:rPr>
          <w:rFonts w:ascii="Times New Roman" w:hAnsi="Times New Roman" w:cs="Times New Roman"/>
          <w:sz w:val="24"/>
          <w:szCs w:val="24"/>
        </w:rPr>
        <w:t xml:space="preserve"> </w:t>
      </w:r>
      <w:r>
        <w:rPr>
          <w:rFonts w:ascii="Times New Roman" w:hAnsi="Times New Roman" w:cs="Times New Roman"/>
          <w:sz w:val="24"/>
          <w:szCs w:val="24"/>
        </w:rPr>
        <w:t>000-00 which was paid in full.  Transfer of ownership of the property was to immediately follow after payment of the full purchase price.  The Agreement of Sale was witnessed by two witnesses, one for the seller and the other for the purchaser.  The respondent failed to secure transfer of ownership in terms of the agreement because the appellant</w:t>
      </w:r>
      <w:r w:rsidR="003F751D">
        <w:rPr>
          <w:rFonts w:ascii="Times New Roman" w:hAnsi="Times New Roman" w:cs="Times New Roman"/>
          <w:sz w:val="24"/>
          <w:szCs w:val="24"/>
        </w:rPr>
        <w:t xml:space="preserve"> refused or neglected to proce</w:t>
      </w:r>
      <w:r w:rsidR="00C65BEA">
        <w:rPr>
          <w:rFonts w:ascii="Times New Roman" w:hAnsi="Times New Roman" w:cs="Times New Roman"/>
          <w:sz w:val="24"/>
          <w:szCs w:val="24"/>
        </w:rPr>
        <w:t>ss the requisite</w:t>
      </w:r>
      <w:r w:rsidR="003F751D">
        <w:rPr>
          <w:rFonts w:ascii="Times New Roman" w:hAnsi="Times New Roman" w:cs="Times New Roman"/>
          <w:sz w:val="24"/>
          <w:szCs w:val="24"/>
        </w:rPr>
        <w:t xml:space="preserve"> papers to transfer ownership of the property into respondent’s name.</w:t>
      </w:r>
    </w:p>
    <w:p w:rsidR="003F751D" w:rsidRDefault="003F751D"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proceeded by way of application against the appellant for an order compelling cession of rights in the immovable property within the jurisdiction of the Director </w:t>
      </w:r>
      <w:r>
        <w:rPr>
          <w:rFonts w:ascii="Times New Roman" w:hAnsi="Times New Roman" w:cs="Times New Roman"/>
          <w:sz w:val="24"/>
          <w:szCs w:val="24"/>
        </w:rPr>
        <w:lastRenderedPageBreak/>
        <w:t>of Housing in Redcliff.  Respondent also prayed that the Messenger of Court and the Director of Housing Redcliff be empowered to effect the said transfer in the absence of cooperation from the appellant.</w:t>
      </w:r>
    </w:p>
    <w:p w:rsidR="00214989" w:rsidRDefault="003F751D"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opposed the application through an Opposing Affidavit.  </w:t>
      </w:r>
      <w:r w:rsidR="005878A7">
        <w:rPr>
          <w:rFonts w:ascii="Times New Roman" w:hAnsi="Times New Roman" w:cs="Times New Roman"/>
          <w:sz w:val="24"/>
          <w:szCs w:val="24"/>
        </w:rPr>
        <w:t>Appellant challenged the authenticity of the agreement on numerous grounds.  Firstly he said the agreement produced by the respondent is not the one he signed.  Secondly he contended that the selling price is incorrect in that the price was US$6</w:t>
      </w:r>
      <w:r w:rsidR="00625239">
        <w:rPr>
          <w:rFonts w:ascii="Times New Roman" w:hAnsi="Times New Roman" w:cs="Times New Roman"/>
          <w:sz w:val="24"/>
          <w:szCs w:val="24"/>
        </w:rPr>
        <w:t xml:space="preserve"> </w:t>
      </w:r>
      <w:r w:rsidR="005878A7">
        <w:rPr>
          <w:rFonts w:ascii="Times New Roman" w:hAnsi="Times New Roman" w:cs="Times New Roman"/>
          <w:sz w:val="24"/>
          <w:szCs w:val="24"/>
        </w:rPr>
        <w:t xml:space="preserve">000-00.  Furthermore appellant said he was made to sign the last page of the agreement and the respondent never paid the purchase price at all.  He therefore saw no reason to comply with a fraudulent agreement which was not even complied with by the respondent.  According to him, the issue of the purchase price came up when he met respondent for the first time in 2015 and the latter paid him US$850-00.  Appellant wondered why if respondent had paid in full in 2010 he was now paying the $850-00.  Appellant also argued that there are disputes of facts </w:t>
      </w:r>
      <w:r w:rsidR="00C65BEA">
        <w:rPr>
          <w:rFonts w:ascii="Times New Roman" w:hAnsi="Times New Roman" w:cs="Times New Roman"/>
          <w:sz w:val="24"/>
          <w:szCs w:val="24"/>
        </w:rPr>
        <w:t xml:space="preserve">which are </w:t>
      </w:r>
      <w:r w:rsidR="005878A7">
        <w:rPr>
          <w:rFonts w:ascii="Times New Roman" w:hAnsi="Times New Roman" w:cs="Times New Roman"/>
          <w:sz w:val="24"/>
          <w:szCs w:val="24"/>
        </w:rPr>
        <w:t xml:space="preserve">incapable of resolution without leading </w:t>
      </w:r>
      <w:r w:rsidR="005878A7" w:rsidRPr="00625239">
        <w:rPr>
          <w:rFonts w:ascii="Times New Roman" w:hAnsi="Times New Roman" w:cs="Times New Roman"/>
          <w:i/>
          <w:sz w:val="24"/>
          <w:szCs w:val="24"/>
        </w:rPr>
        <w:t>viva voce</w:t>
      </w:r>
      <w:r w:rsidR="005878A7">
        <w:rPr>
          <w:rFonts w:ascii="Times New Roman" w:hAnsi="Times New Roman" w:cs="Times New Roman"/>
          <w:sz w:val="24"/>
          <w:szCs w:val="24"/>
        </w:rPr>
        <w:t xml:space="preserve"> evidence.</w:t>
      </w:r>
    </w:p>
    <w:p w:rsidR="000A242C" w:rsidRDefault="00214989"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filed a replying affidavit in which he indicated that the appellant has just </w:t>
      </w:r>
      <w:proofErr w:type="spellStart"/>
      <w:r>
        <w:rPr>
          <w:rFonts w:ascii="Times New Roman" w:hAnsi="Times New Roman" w:cs="Times New Roman"/>
          <w:sz w:val="24"/>
          <w:szCs w:val="24"/>
        </w:rPr>
        <w:t>proferred</w:t>
      </w:r>
      <w:proofErr w:type="spellEnd"/>
      <w:r>
        <w:rPr>
          <w:rFonts w:ascii="Times New Roman" w:hAnsi="Times New Roman" w:cs="Times New Roman"/>
          <w:sz w:val="24"/>
          <w:szCs w:val="24"/>
        </w:rPr>
        <w:t xml:space="preserve"> a bare denial which is surprising because he ceded his rights in the property to the respondent at Redcliff Municipality on the 10</w:t>
      </w:r>
      <w:r w:rsidRPr="00214989">
        <w:rPr>
          <w:rFonts w:ascii="Times New Roman" w:hAnsi="Times New Roman" w:cs="Times New Roman"/>
          <w:sz w:val="24"/>
          <w:szCs w:val="24"/>
          <w:vertAlign w:val="superscript"/>
        </w:rPr>
        <w:t>th</w:t>
      </w:r>
      <w:r>
        <w:rPr>
          <w:rFonts w:ascii="Times New Roman" w:hAnsi="Times New Roman" w:cs="Times New Roman"/>
          <w:sz w:val="24"/>
          <w:szCs w:val="24"/>
        </w:rPr>
        <w:t xml:space="preserve"> of </w:t>
      </w:r>
      <w:r w:rsidR="000A242C">
        <w:rPr>
          <w:rFonts w:ascii="Times New Roman" w:hAnsi="Times New Roman" w:cs="Times New Roman"/>
          <w:sz w:val="24"/>
          <w:szCs w:val="24"/>
        </w:rPr>
        <w:t>January 2017 as shown in the Deed of Cession marked Annexure A.  Respondent wondered why appellant would sign the cession documents if the full purchase price had not been paid since it was a specific term of the agreement that transfer would be effected upon payment of the full purchase price.  Instead of cooperating, the appellant refused to sign the Revenue Form from Zimbabwe Revenue Authority for purposes of securing a Capital Gains Certificate.  Appellant demanded to be paid unjustified sums of money not mentioned in the agreement.</w:t>
      </w:r>
    </w:p>
    <w:p w:rsidR="000A242C" w:rsidRDefault="000A242C"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involvement of Mr </w:t>
      </w:r>
      <w:proofErr w:type="spellStart"/>
      <w:r>
        <w:rPr>
          <w:rFonts w:ascii="Times New Roman" w:hAnsi="Times New Roman" w:cs="Times New Roman"/>
          <w:sz w:val="24"/>
          <w:szCs w:val="24"/>
        </w:rPr>
        <w:t>Chipadze</w:t>
      </w:r>
      <w:proofErr w:type="spellEnd"/>
      <w:r>
        <w:rPr>
          <w:rFonts w:ascii="Times New Roman" w:hAnsi="Times New Roman" w:cs="Times New Roman"/>
          <w:sz w:val="24"/>
          <w:szCs w:val="24"/>
        </w:rPr>
        <w:t>, respondent said he was actually appellant’s witness during the signing of the Agreement of Sale.  Also, respondent denied paying the purchase price or any portion thereof to the appellant’s brother.  Instead, he insisted that payments were made to the appellant in person before he ceded rights to the property at Redcliff Municipality.</w:t>
      </w:r>
    </w:p>
    <w:p w:rsidR="00D94FD6" w:rsidRDefault="000A242C"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value of the property respondent’s contention was that at the time, residential stands in </w:t>
      </w:r>
      <w:proofErr w:type="spellStart"/>
      <w:r w:rsidR="00D94FD6">
        <w:rPr>
          <w:rFonts w:ascii="Times New Roman" w:hAnsi="Times New Roman" w:cs="Times New Roman"/>
          <w:sz w:val="24"/>
          <w:szCs w:val="24"/>
        </w:rPr>
        <w:t>Mellenium</w:t>
      </w:r>
      <w:proofErr w:type="spellEnd"/>
      <w:r w:rsidR="00D94FD6">
        <w:rPr>
          <w:rFonts w:ascii="Times New Roman" w:hAnsi="Times New Roman" w:cs="Times New Roman"/>
          <w:sz w:val="24"/>
          <w:szCs w:val="24"/>
        </w:rPr>
        <w:t xml:space="preserve"> Park averaged R13 000-00 since the area had not been fully </w:t>
      </w:r>
      <w:r w:rsidR="00D94FD6">
        <w:rPr>
          <w:rFonts w:ascii="Times New Roman" w:hAnsi="Times New Roman" w:cs="Times New Roman"/>
          <w:sz w:val="24"/>
          <w:szCs w:val="24"/>
        </w:rPr>
        <w:lastRenderedPageBreak/>
        <w:t xml:space="preserve">developed in terms of sewer, roads and electricity.  Respondent maintained that appellant </w:t>
      </w:r>
      <w:r w:rsidR="00F13E8A">
        <w:rPr>
          <w:rFonts w:ascii="Times New Roman" w:hAnsi="Times New Roman" w:cs="Times New Roman"/>
          <w:sz w:val="24"/>
          <w:szCs w:val="24"/>
        </w:rPr>
        <w:t>extorted US</w:t>
      </w:r>
      <w:r w:rsidR="00C65BEA">
        <w:rPr>
          <w:rFonts w:ascii="Times New Roman" w:hAnsi="Times New Roman" w:cs="Times New Roman"/>
          <w:sz w:val="24"/>
          <w:szCs w:val="24"/>
        </w:rPr>
        <w:t xml:space="preserve">$850-00 from him </w:t>
      </w:r>
      <w:r w:rsidR="00D94FD6">
        <w:rPr>
          <w:rFonts w:ascii="Times New Roman" w:hAnsi="Times New Roman" w:cs="Times New Roman"/>
          <w:sz w:val="24"/>
          <w:szCs w:val="24"/>
        </w:rPr>
        <w:t>on the pretext that once paid he would sign the ZIMRA documents.</w:t>
      </w:r>
    </w:p>
    <w:p w:rsidR="00BE2703" w:rsidRDefault="00BE2703"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F13E8A">
        <w:rPr>
          <w:rFonts w:ascii="Times New Roman" w:hAnsi="Times New Roman" w:cs="Times New Roman"/>
          <w:i/>
          <w:sz w:val="24"/>
          <w:szCs w:val="24"/>
        </w:rPr>
        <w:t>a quo</w:t>
      </w:r>
      <w:r>
        <w:rPr>
          <w:rFonts w:ascii="Times New Roman" w:hAnsi="Times New Roman" w:cs="Times New Roman"/>
          <w:sz w:val="24"/>
          <w:szCs w:val="24"/>
        </w:rPr>
        <w:t xml:space="preserve"> proceeded to determine the application in terms of Order 22 of the Magistrates’ Court (Civil) Rules SI 290/1980.  In adopting this procedure the court relied on a number of precedents including the following;</w:t>
      </w:r>
    </w:p>
    <w:p w:rsidR="00BE2703" w:rsidRPr="00BE2703" w:rsidRDefault="00F13E8A" w:rsidP="002D1C2E">
      <w:pPr>
        <w:pStyle w:val="ListParagraph"/>
        <w:numPr>
          <w:ilvl w:val="0"/>
          <w:numId w:val="1"/>
        </w:numPr>
        <w:spacing w:line="360" w:lineRule="auto"/>
        <w:jc w:val="both"/>
        <w:rPr>
          <w:rFonts w:ascii="Times New Roman" w:hAnsi="Times New Roman" w:cs="Times New Roman"/>
          <w:sz w:val="24"/>
          <w:szCs w:val="24"/>
        </w:rPr>
      </w:pPr>
      <w:r w:rsidRPr="00F13E8A">
        <w:rPr>
          <w:rFonts w:ascii="Times New Roman" w:hAnsi="Times New Roman" w:cs="Times New Roman"/>
          <w:i/>
          <w:sz w:val="24"/>
          <w:szCs w:val="24"/>
        </w:rPr>
        <w:t>Room Hire Co</w:t>
      </w:r>
      <w:r w:rsidR="00BE2703" w:rsidRPr="00F13E8A">
        <w:rPr>
          <w:rFonts w:ascii="Times New Roman" w:hAnsi="Times New Roman" w:cs="Times New Roman"/>
          <w:i/>
          <w:sz w:val="24"/>
          <w:szCs w:val="24"/>
        </w:rPr>
        <w:t>. (Pty) Ltd</w:t>
      </w:r>
      <w:r w:rsidR="00BE2703" w:rsidRPr="00BE2703">
        <w:rPr>
          <w:rFonts w:ascii="Times New Roman" w:hAnsi="Times New Roman" w:cs="Times New Roman"/>
          <w:sz w:val="24"/>
          <w:szCs w:val="24"/>
        </w:rPr>
        <w:t xml:space="preserve"> v </w:t>
      </w:r>
      <w:proofErr w:type="spellStart"/>
      <w:r>
        <w:rPr>
          <w:rFonts w:ascii="Times New Roman" w:hAnsi="Times New Roman" w:cs="Times New Roman"/>
          <w:i/>
          <w:sz w:val="24"/>
          <w:szCs w:val="24"/>
        </w:rPr>
        <w:t>Jeppe</w:t>
      </w:r>
      <w:proofErr w:type="spellEnd"/>
      <w:r>
        <w:rPr>
          <w:rFonts w:ascii="Times New Roman" w:hAnsi="Times New Roman" w:cs="Times New Roman"/>
          <w:i/>
          <w:sz w:val="24"/>
          <w:szCs w:val="24"/>
        </w:rPr>
        <w:t xml:space="preserve"> STP Mansions (Pty)</w:t>
      </w:r>
      <w:r w:rsidR="00BE2703" w:rsidRPr="00F13E8A">
        <w:rPr>
          <w:rFonts w:ascii="Times New Roman" w:hAnsi="Times New Roman" w:cs="Times New Roman"/>
          <w:i/>
          <w:sz w:val="24"/>
          <w:szCs w:val="24"/>
        </w:rPr>
        <w:t xml:space="preserve"> Ltd</w:t>
      </w:r>
      <w:r w:rsidR="00BE2703" w:rsidRPr="00BE2703">
        <w:rPr>
          <w:rFonts w:ascii="Times New Roman" w:hAnsi="Times New Roman" w:cs="Times New Roman"/>
          <w:sz w:val="24"/>
          <w:szCs w:val="24"/>
        </w:rPr>
        <w:t xml:space="preserve"> 1949 (3) SA 1155 (T) </w:t>
      </w:r>
      <w:r w:rsidR="005878A7" w:rsidRPr="00BE2703">
        <w:rPr>
          <w:rFonts w:ascii="Times New Roman" w:hAnsi="Times New Roman" w:cs="Times New Roman"/>
          <w:sz w:val="24"/>
          <w:szCs w:val="24"/>
        </w:rPr>
        <w:t xml:space="preserve"> </w:t>
      </w:r>
    </w:p>
    <w:p w:rsidR="006309A8" w:rsidRDefault="00BE2703" w:rsidP="002D1C2E">
      <w:pPr>
        <w:pStyle w:val="ListParagraph"/>
        <w:numPr>
          <w:ilvl w:val="0"/>
          <w:numId w:val="1"/>
        </w:numPr>
        <w:spacing w:line="360" w:lineRule="auto"/>
        <w:jc w:val="both"/>
        <w:rPr>
          <w:rFonts w:ascii="Times New Roman" w:hAnsi="Times New Roman" w:cs="Times New Roman"/>
          <w:sz w:val="24"/>
          <w:szCs w:val="24"/>
        </w:rPr>
      </w:pPr>
      <w:proofErr w:type="spellStart"/>
      <w:r w:rsidRPr="00F13E8A">
        <w:rPr>
          <w:rFonts w:ascii="Times New Roman" w:hAnsi="Times New Roman" w:cs="Times New Roman"/>
          <w:i/>
          <w:sz w:val="24"/>
          <w:szCs w:val="24"/>
        </w:rPr>
        <w:t>Plascon</w:t>
      </w:r>
      <w:proofErr w:type="spellEnd"/>
      <w:r w:rsidRPr="00F13E8A">
        <w:rPr>
          <w:rFonts w:ascii="Times New Roman" w:hAnsi="Times New Roman" w:cs="Times New Roman"/>
          <w:i/>
          <w:sz w:val="24"/>
          <w:szCs w:val="24"/>
        </w:rPr>
        <w:t>-Evans Paint Ltd</w:t>
      </w:r>
      <w:r>
        <w:rPr>
          <w:rFonts w:ascii="Times New Roman" w:hAnsi="Times New Roman" w:cs="Times New Roman"/>
          <w:sz w:val="24"/>
          <w:szCs w:val="24"/>
        </w:rPr>
        <w:t xml:space="preserve"> v </w:t>
      </w:r>
      <w:r w:rsidRPr="00F13E8A">
        <w:rPr>
          <w:rFonts w:ascii="Times New Roman" w:hAnsi="Times New Roman" w:cs="Times New Roman"/>
          <w:i/>
          <w:sz w:val="24"/>
          <w:szCs w:val="24"/>
        </w:rPr>
        <w:t xml:space="preserve">Van </w:t>
      </w:r>
      <w:proofErr w:type="spellStart"/>
      <w:r w:rsidRPr="00F13E8A">
        <w:rPr>
          <w:rFonts w:ascii="Times New Roman" w:hAnsi="Times New Roman" w:cs="Times New Roman"/>
          <w:i/>
          <w:sz w:val="24"/>
          <w:szCs w:val="24"/>
        </w:rPr>
        <w:t>Rie</w:t>
      </w:r>
      <w:proofErr w:type="spellEnd"/>
      <w:r w:rsidRPr="00F13E8A">
        <w:rPr>
          <w:rFonts w:ascii="Times New Roman" w:hAnsi="Times New Roman" w:cs="Times New Roman"/>
          <w:i/>
          <w:sz w:val="24"/>
          <w:szCs w:val="24"/>
        </w:rPr>
        <w:t xml:space="preserve"> </w:t>
      </w:r>
      <w:proofErr w:type="spellStart"/>
      <w:r w:rsidRPr="00F13E8A">
        <w:rPr>
          <w:rFonts w:ascii="Times New Roman" w:hAnsi="Times New Roman" w:cs="Times New Roman"/>
          <w:i/>
          <w:sz w:val="24"/>
          <w:szCs w:val="24"/>
        </w:rPr>
        <w:t>Beeck</w:t>
      </w:r>
      <w:proofErr w:type="spellEnd"/>
      <w:r w:rsidRPr="00F13E8A">
        <w:rPr>
          <w:rFonts w:ascii="Times New Roman" w:hAnsi="Times New Roman" w:cs="Times New Roman"/>
          <w:i/>
          <w:sz w:val="24"/>
          <w:szCs w:val="24"/>
        </w:rPr>
        <w:t xml:space="preserve"> Paints (Pty) Ltd</w:t>
      </w:r>
      <w:r>
        <w:rPr>
          <w:rFonts w:ascii="Times New Roman" w:hAnsi="Times New Roman" w:cs="Times New Roman"/>
          <w:sz w:val="24"/>
          <w:szCs w:val="24"/>
        </w:rPr>
        <w:t xml:space="preserve"> 1984 (</w:t>
      </w:r>
      <w:r w:rsidR="006309A8">
        <w:rPr>
          <w:rFonts w:ascii="Times New Roman" w:hAnsi="Times New Roman" w:cs="Times New Roman"/>
          <w:sz w:val="24"/>
          <w:szCs w:val="24"/>
        </w:rPr>
        <w:t>8) SA 623 (A)</w:t>
      </w:r>
    </w:p>
    <w:p w:rsidR="006309A8" w:rsidRDefault="006309A8" w:rsidP="002D1C2E">
      <w:pPr>
        <w:pStyle w:val="ListParagraph"/>
        <w:numPr>
          <w:ilvl w:val="0"/>
          <w:numId w:val="1"/>
        </w:numPr>
        <w:spacing w:line="360" w:lineRule="auto"/>
        <w:jc w:val="both"/>
        <w:rPr>
          <w:rFonts w:ascii="Times New Roman" w:hAnsi="Times New Roman" w:cs="Times New Roman"/>
          <w:sz w:val="24"/>
          <w:szCs w:val="24"/>
        </w:rPr>
      </w:pPr>
      <w:proofErr w:type="spellStart"/>
      <w:r w:rsidRPr="00F13E8A">
        <w:rPr>
          <w:rFonts w:ascii="Times New Roman" w:hAnsi="Times New Roman" w:cs="Times New Roman"/>
          <w:i/>
          <w:sz w:val="24"/>
          <w:szCs w:val="24"/>
        </w:rPr>
        <w:t>Chiparaushe</w:t>
      </w:r>
      <w:proofErr w:type="spellEnd"/>
      <w:r w:rsidRPr="00F13E8A">
        <w:rPr>
          <w:rFonts w:ascii="Times New Roman" w:hAnsi="Times New Roman" w:cs="Times New Roman"/>
          <w:i/>
          <w:sz w:val="24"/>
          <w:szCs w:val="24"/>
        </w:rPr>
        <w:t xml:space="preserve"> and Another</w:t>
      </w:r>
      <w:r>
        <w:rPr>
          <w:rFonts w:ascii="Times New Roman" w:hAnsi="Times New Roman" w:cs="Times New Roman"/>
          <w:sz w:val="24"/>
          <w:szCs w:val="24"/>
        </w:rPr>
        <w:t xml:space="preserve"> v </w:t>
      </w:r>
      <w:r w:rsidRPr="00F13E8A">
        <w:rPr>
          <w:rFonts w:ascii="Times New Roman" w:hAnsi="Times New Roman" w:cs="Times New Roman"/>
          <w:i/>
          <w:sz w:val="24"/>
          <w:szCs w:val="24"/>
        </w:rPr>
        <w:t xml:space="preserve">Triangle Ltd and </w:t>
      </w:r>
      <w:proofErr w:type="spellStart"/>
      <w:r w:rsidRPr="00F13E8A">
        <w:rPr>
          <w:rFonts w:ascii="Times New Roman" w:hAnsi="Times New Roman" w:cs="Times New Roman"/>
          <w:i/>
          <w:sz w:val="24"/>
          <w:szCs w:val="24"/>
        </w:rPr>
        <w:t>Ano</w:t>
      </w:r>
      <w:proofErr w:type="spellEnd"/>
      <w:r>
        <w:rPr>
          <w:rFonts w:ascii="Times New Roman" w:hAnsi="Times New Roman" w:cs="Times New Roman"/>
          <w:sz w:val="24"/>
          <w:szCs w:val="24"/>
        </w:rPr>
        <w:t>.  HH 196-15 and</w:t>
      </w:r>
    </w:p>
    <w:p w:rsidR="006309A8" w:rsidRDefault="006309A8" w:rsidP="002D1C2E">
      <w:pPr>
        <w:pStyle w:val="ListParagraph"/>
        <w:numPr>
          <w:ilvl w:val="0"/>
          <w:numId w:val="1"/>
        </w:numPr>
        <w:spacing w:line="360" w:lineRule="auto"/>
        <w:jc w:val="both"/>
        <w:rPr>
          <w:rFonts w:ascii="Times New Roman" w:hAnsi="Times New Roman" w:cs="Times New Roman"/>
          <w:sz w:val="24"/>
          <w:szCs w:val="24"/>
        </w:rPr>
      </w:pPr>
      <w:proofErr w:type="spellStart"/>
      <w:r w:rsidRPr="00F13E8A">
        <w:rPr>
          <w:rFonts w:ascii="Times New Roman" w:hAnsi="Times New Roman" w:cs="Times New Roman"/>
          <w:i/>
          <w:sz w:val="24"/>
          <w:szCs w:val="24"/>
        </w:rPr>
        <w:t>Supa</w:t>
      </w:r>
      <w:proofErr w:type="spellEnd"/>
      <w:r w:rsidRPr="00F13E8A">
        <w:rPr>
          <w:rFonts w:ascii="Times New Roman" w:hAnsi="Times New Roman" w:cs="Times New Roman"/>
          <w:i/>
          <w:sz w:val="24"/>
          <w:szCs w:val="24"/>
        </w:rPr>
        <w:t xml:space="preserve"> Plant Investment (Pvt) Ltd</w:t>
      </w:r>
      <w:r>
        <w:rPr>
          <w:rFonts w:ascii="Times New Roman" w:hAnsi="Times New Roman" w:cs="Times New Roman"/>
          <w:sz w:val="24"/>
          <w:szCs w:val="24"/>
        </w:rPr>
        <w:t xml:space="preserve"> v </w:t>
      </w:r>
      <w:r w:rsidRPr="00F13E8A">
        <w:rPr>
          <w:rFonts w:ascii="Times New Roman" w:hAnsi="Times New Roman" w:cs="Times New Roman"/>
          <w:i/>
          <w:sz w:val="24"/>
          <w:szCs w:val="24"/>
        </w:rPr>
        <w:t xml:space="preserve">Edgar </w:t>
      </w:r>
      <w:proofErr w:type="spellStart"/>
      <w:r w:rsidRPr="00F13E8A">
        <w:rPr>
          <w:rFonts w:ascii="Times New Roman" w:hAnsi="Times New Roman" w:cs="Times New Roman"/>
          <w:i/>
          <w:sz w:val="24"/>
          <w:szCs w:val="24"/>
        </w:rPr>
        <w:t>Chidavaenzi</w:t>
      </w:r>
      <w:proofErr w:type="spellEnd"/>
      <w:r>
        <w:rPr>
          <w:rFonts w:ascii="Times New Roman" w:hAnsi="Times New Roman" w:cs="Times New Roman"/>
          <w:sz w:val="24"/>
          <w:szCs w:val="24"/>
        </w:rPr>
        <w:t xml:space="preserve"> HH 92-09.</w:t>
      </w:r>
    </w:p>
    <w:p w:rsidR="006309A8" w:rsidRDefault="006309A8" w:rsidP="007F0A1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concluding that there is no dispute of fact </w:t>
      </w:r>
      <w:r w:rsidRPr="00F13E8A">
        <w:rPr>
          <w:rFonts w:ascii="Times New Roman" w:hAnsi="Times New Roman" w:cs="Times New Roman"/>
          <w:i/>
          <w:sz w:val="24"/>
          <w:szCs w:val="24"/>
        </w:rPr>
        <w:t xml:space="preserve">in </w:t>
      </w:r>
      <w:proofErr w:type="spellStart"/>
      <w:r w:rsidRPr="00F13E8A">
        <w:rPr>
          <w:rFonts w:ascii="Times New Roman" w:hAnsi="Times New Roman" w:cs="Times New Roman"/>
          <w:i/>
          <w:sz w:val="24"/>
          <w:szCs w:val="24"/>
        </w:rPr>
        <w:t>casu</w:t>
      </w:r>
      <w:proofErr w:type="spellEnd"/>
      <w:r w:rsidRPr="00F13E8A">
        <w:rPr>
          <w:rFonts w:ascii="Times New Roman" w:hAnsi="Times New Roman" w:cs="Times New Roman"/>
          <w:i/>
          <w:sz w:val="24"/>
          <w:szCs w:val="24"/>
        </w:rPr>
        <w:t>,</w:t>
      </w:r>
      <w:r>
        <w:rPr>
          <w:rFonts w:ascii="Times New Roman" w:hAnsi="Times New Roman" w:cs="Times New Roman"/>
          <w:sz w:val="24"/>
          <w:szCs w:val="24"/>
        </w:rPr>
        <w:t xml:space="preserve"> the court </w:t>
      </w:r>
      <w:r w:rsidRPr="00F13E8A">
        <w:rPr>
          <w:rFonts w:ascii="Times New Roman" w:hAnsi="Times New Roman" w:cs="Times New Roman"/>
          <w:i/>
          <w:sz w:val="24"/>
          <w:szCs w:val="24"/>
        </w:rPr>
        <w:t>a quo</w:t>
      </w:r>
      <w:r>
        <w:rPr>
          <w:rFonts w:ascii="Times New Roman" w:hAnsi="Times New Roman" w:cs="Times New Roman"/>
          <w:sz w:val="24"/>
          <w:szCs w:val="24"/>
        </w:rPr>
        <w:t xml:space="preserve"> re</w:t>
      </w:r>
      <w:r w:rsidR="00F13E8A">
        <w:rPr>
          <w:rFonts w:ascii="Times New Roman" w:hAnsi="Times New Roman" w:cs="Times New Roman"/>
          <w:sz w:val="24"/>
          <w:szCs w:val="24"/>
        </w:rPr>
        <w:t>a</w:t>
      </w:r>
      <w:r>
        <w:rPr>
          <w:rFonts w:ascii="Times New Roman" w:hAnsi="Times New Roman" w:cs="Times New Roman"/>
          <w:sz w:val="24"/>
          <w:szCs w:val="24"/>
        </w:rPr>
        <w:t>soned thus;</w:t>
      </w:r>
    </w:p>
    <w:p w:rsidR="00CF16A3" w:rsidRDefault="006309A8" w:rsidP="007F0A1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an agreement whose terms are that the parties agreed to enter into an Agreement of Sale involving a certain immovable property to wit a residential property.  The existence of this agreement is not being disputed.  The respondent agrees that he signed an agreement in respect of the sale of the property in question.  He admits his signature </w:t>
      </w:r>
      <w:r w:rsidR="0010112D">
        <w:rPr>
          <w:rFonts w:ascii="Times New Roman" w:hAnsi="Times New Roman" w:cs="Times New Roman"/>
          <w:sz w:val="24"/>
          <w:szCs w:val="24"/>
        </w:rPr>
        <w:t>as it is appearing on the agreement filed with applicant’s founding papers.  His position is that the last page where he signed must have been plucked off the real agreement and appended to a manufacture</w:t>
      </w:r>
      <w:r w:rsidR="00762B63">
        <w:rPr>
          <w:rFonts w:ascii="Times New Roman" w:hAnsi="Times New Roman" w:cs="Times New Roman"/>
          <w:sz w:val="24"/>
          <w:szCs w:val="24"/>
        </w:rPr>
        <w:t xml:space="preserve">d agreement whose terms are different from the one the parties had initially signed for.  Respondent further avers that the value of ZAR 13000-00 is not the appropriate value of the said property and he could not have entered into such a ridiculous agreement.  What is being missed here is that the sale was purportedly entered in 2010 and not in 2017.  For a currency that is a victim of inflation, the value cannot be looked at its worthy today but at the time of the agreement.  Where a person of full maturity and in his sober and sound state enters into a bad deal, its mere badness would never be a ground for its rescission any way.  It would have been a real dispute had the respondent appended any copy of such alleged real agreement he holds if any.  Even if evidence was to be called </w:t>
      </w:r>
      <w:r w:rsidR="00CF16A3">
        <w:rPr>
          <w:rFonts w:ascii="Times New Roman" w:hAnsi="Times New Roman" w:cs="Times New Roman"/>
          <w:sz w:val="24"/>
          <w:szCs w:val="24"/>
        </w:rPr>
        <w:t>respondent’s denial of the authenticity of the contract could not go beyond his mere word.  A written contract cannot be defeated by mere words.  Clearly the respondent has adopted a merely quarrelsome attitude squarely falling outside the realm of real dispute of fact as envisaged by the law.”</w:t>
      </w:r>
    </w:p>
    <w:p w:rsidR="00CF16A3" w:rsidRDefault="00CF16A3" w:rsidP="002D1C2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F0A14">
        <w:rPr>
          <w:rFonts w:ascii="Times New Roman" w:hAnsi="Times New Roman" w:cs="Times New Roman"/>
          <w:i/>
          <w:sz w:val="24"/>
          <w:szCs w:val="24"/>
        </w:rPr>
        <w:t>a quo</w:t>
      </w:r>
      <w:r>
        <w:rPr>
          <w:rFonts w:ascii="Times New Roman" w:hAnsi="Times New Roman" w:cs="Times New Roman"/>
          <w:sz w:val="24"/>
          <w:szCs w:val="24"/>
        </w:rPr>
        <w:t xml:space="preserve"> went further on page 7 of its judgment to state;</w:t>
      </w:r>
    </w:p>
    <w:p w:rsidR="00606155" w:rsidRPr="006309A8" w:rsidRDefault="00CF16A3" w:rsidP="007F0A1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“One important fact is that a person cannot distance himself by his mere word from a contract to which his signature is not being disputed.  There is no sound basis upon which the contract of the parties can be said to be a</w:t>
      </w:r>
      <w:r w:rsidR="00C65BEA">
        <w:rPr>
          <w:rFonts w:ascii="Times New Roman" w:hAnsi="Times New Roman" w:cs="Times New Roman"/>
          <w:sz w:val="24"/>
          <w:szCs w:val="24"/>
        </w:rPr>
        <w:t xml:space="preserve"> frau</w:t>
      </w:r>
      <w:r>
        <w:rPr>
          <w:rFonts w:ascii="Times New Roman" w:hAnsi="Times New Roman" w:cs="Times New Roman"/>
          <w:sz w:val="24"/>
          <w:szCs w:val="24"/>
        </w:rPr>
        <w:t>d.  The negotiations and entering into a contract concerning the property by the same parties is being admitted.  Upon a finding that 1</w:t>
      </w:r>
      <w:r w:rsidRPr="00CF16A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must stand by this agreement means the dreaded “</w:t>
      </w:r>
      <w:r w:rsidRPr="007F0A14">
        <w:rPr>
          <w:rFonts w:ascii="Times New Roman" w:hAnsi="Times New Roman" w:cs="Times New Roman"/>
          <w:i/>
          <w:sz w:val="24"/>
          <w:szCs w:val="24"/>
        </w:rPr>
        <w:t xml:space="preserve">caveat </w:t>
      </w:r>
      <w:proofErr w:type="spellStart"/>
      <w:r w:rsidR="00FE274B" w:rsidRPr="007F0A14">
        <w:rPr>
          <w:rFonts w:ascii="Times New Roman" w:hAnsi="Times New Roman" w:cs="Times New Roman"/>
          <w:i/>
          <w:sz w:val="24"/>
          <w:szCs w:val="24"/>
        </w:rPr>
        <w:t>subscripto</w:t>
      </w:r>
      <w:proofErr w:type="spellEnd"/>
      <w:r w:rsidR="00FE274B">
        <w:rPr>
          <w:rFonts w:ascii="Times New Roman" w:hAnsi="Times New Roman" w:cs="Times New Roman"/>
          <w:sz w:val="24"/>
          <w:szCs w:val="24"/>
        </w:rPr>
        <w:t>” rule binds him.”</w:t>
      </w:r>
      <w:r w:rsidR="00606155" w:rsidRPr="006309A8">
        <w:rPr>
          <w:rFonts w:ascii="Times New Roman" w:hAnsi="Times New Roman" w:cs="Times New Roman"/>
          <w:sz w:val="24"/>
          <w:szCs w:val="24"/>
        </w:rPr>
        <w:t xml:space="preserve"> </w:t>
      </w:r>
    </w:p>
    <w:p w:rsidR="003F751D" w:rsidRDefault="009278D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on page 8 the court </w:t>
      </w:r>
      <w:r w:rsidRPr="007F0A14">
        <w:rPr>
          <w:rFonts w:ascii="Times New Roman" w:hAnsi="Times New Roman" w:cs="Times New Roman"/>
          <w:i/>
          <w:sz w:val="24"/>
          <w:szCs w:val="24"/>
        </w:rPr>
        <w:t>a quo</w:t>
      </w:r>
      <w:r>
        <w:rPr>
          <w:rFonts w:ascii="Times New Roman" w:hAnsi="Times New Roman" w:cs="Times New Roman"/>
          <w:sz w:val="24"/>
          <w:szCs w:val="24"/>
        </w:rPr>
        <w:t xml:space="preserve"> expressed itself thus;</w:t>
      </w:r>
    </w:p>
    <w:p w:rsidR="009278D1" w:rsidRDefault="009278D1" w:rsidP="007F0A1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to me is a clear case where Order 22 is an appropriate procedure and the relief sought is premised on a clear and indisputable valid contract between the parties.  The quarrel raised is not enough to amount to a material dispute befitting to call for oral evidence…..” </w:t>
      </w:r>
    </w:p>
    <w:p w:rsidR="009278D1" w:rsidRDefault="009278D1" w:rsidP="002D1C2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F0A14">
        <w:rPr>
          <w:rFonts w:ascii="Times New Roman" w:hAnsi="Times New Roman" w:cs="Times New Roman"/>
          <w:i/>
          <w:sz w:val="24"/>
          <w:szCs w:val="24"/>
        </w:rPr>
        <w:t>a quo</w:t>
      </w:r>
      <w:r>
        <w:rPr>
          <w:rFonts w:ascii="Times New Roman" w:hAnsi="Times New Roman" w:cs="Times New Roman"/>
          <w:sz w:val="24"/>
          <w:szCs w:val="24"/>
        </w:rPr>
        <w:t xml:space="preserve"> then granted the following order;</w:t>
      </w:r>
    </w:p>
    <w:p w:rsidR="009278D1" w:rsidRDefault="00C65BEA"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9278D1">
        <w:rPr>
          <w:rFonts w:ascii="Times New Roman" w:hAnsi="Times New Roman" w:cs="Times New Roman"/>
          <w:sz w:val="24"/>
          <w:szCs w:val="24"/>
        </w:rPr>
        <w:t>1.</w:t>
      </w:r>
      <w:r w:rsidR="009278D1">
        <w:rPr>
          <w:rFonts w:ascii="Times New Roman" w:hAnsi="Times New Roman" w:cs="Times New Roman"/>
          <w:sz w:val="24"/>
          <w:szCs w:val="24"/>
        </w:rPr>
        <w:tab/>
        <w:t>The 1</w:t>
      </w:r>
      <w:r w:rsidR="009278D1" w:rsidRPr="009278D1">
        <w:rPr>
          <w:rFonts w:ascii="Times New Roman" w:hAnsi="Times New Roman" w:cs="Times New Roman"/>
          <w:sz w:val="24"/>
          <w:szCs w:val="24"/>
          <w:vertAlign w:val="superscript"/>
        </w:rPr>
        <w:t>st</w:t>
      </w:r>
      <w:r w:rsidR="009278D1">
        <w:rPr>
          <w:rFonts w:ascii="Times New Roman" w:hAnsi="Times New Roman" w:cs="Times New Roman"/>
          <w:sz w:val="24"/>
          <w:szCs w:val="24"/>
        </w:rPr>
        <w:t xml:space="preserve"> respondent be and is hereby ordered to take all necessary steps within 14 days of the date of service of this order to effect cession of house number 14241 </w:t>
      </w:r>
      <w:proofErr w:type="spellStart"/>
      <w:r w:rsidR="009278D1">
        <w:rPr>
          <w:rFonts w:ascii="Times New Roman" w:hAnsi="Times New Roman" w:cs="Times New Roman"/>
          <w:sz w:val="24"/>
          <w:szCs w:val="24"/>
        </w:rPr>
        <w:t>Mellenium</w:t>
      </w:r>
      <w:proofErr w:type="spellEnd"/>
      <w:r w:rsidR="009278D1">
        <w:rPr>
          <w:rFonts w:ascii="Times New Roman" w:hAnsi="Times New Roman" w:cs="Times New Roman"/>
          <w:sz w:val="24"/>
          <w:szCs w:val="24"/>
        </w:rPr>
        <w:t xml:space="preserve"> Pa</w:t>
      </w:r>
      <w:r w:rsidR="00CD7F31">
        <w:rPr>
          <w:rFonts w:ascii="Times New Roman" w:hAnsi="Times New Roman" w:cs="Times New Roman"/>
          <w:sz w:val="24"/>
          <w:szCs w:val="24"/>
        </w:rPr>
        <w:t xml:space="preserve">rk, Redcliff into Emmanuel </w:t>
      </w:r>
      <w:proofErr w:type="spellStart"/>
      <w:r w:rsidR="00CD7F31">
        <w:rPr>
          <w:rFonts w:ascii="Times New Roman" w:hAnsi="Times New Roman" w:cs="Times New Roman"/>
          <w:sz w:val="24"/>
          <w:szCs w:val="24"/>
        </w:rPr>
        <w:t>Mukar</w:t>
      </w:r>
      <w:r w:rsidR="009278D1">
        <w:rPr>
          <w:rFonts w:ascii="Times New Roman" w:hAnsi="Times New Roman" w:cs="Times New Roman"/>
          <w:sz w:val="24"/>
          <w:szCs w:val="24"/>
        </w:rPr>
        <w:t>o’s</w:t>
      </w:r>
      <w:proofErr w:type="spellEnd"/>
      <w:r w:rsidR="009278D1">
        <w:rPr>
          <w:rFonts w:ascii="Times New Roman" w:hAnsi="Times New Roman" w:cs="Times New Roman"/>
          <w:sz w:val="24"/>
          <w:szCs w:val="24"/>
        </w:rPr>
        <w:t xml:space="preserve"> name.</w:t>
      </w:r>
    </w:p>
    <w:p w:rsidR="009278D1" w:rsidRDefault="009278D1"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the 1</w:t>
      </w:r>
      <w:r w:rsidRPr="009278D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fails within the aforesaid period to take necessary steps to effect transfer, the 2</w:t>
      </w:r>
      <w:r w:rsidRPr="009278D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Messenger of Court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be and is hereby authorised to take such steps on behalf of the 1</w:t>
      </w:r>
      <w:r w:rsidRPr="009278D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278D1" w:rsidRDefault="009278D1"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3</w:t>
      </w:r>
      <w:r w:rsidRPr="009278D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Director of Housing Redcliff be and is hereby ordered to effect cession of house number 14241, </w:t>
      </w:r>
      <w:proofErr w:type="spellStart"/>
      <w:r>
        <w:rPr>
          <w:rFonts w:ascii="Times New Roman" w:hAnsi="Times New Roman" w:cs="Times New Roman"/>
          <w:sz w:val="24"/>
          <w:szCs w:val="24"/>
        </w:rPr>
        <w:t>Mellenium</w:t>
      </w:r>
      <w:proofErr w:type="spellEnd"/>
      <w:r>
        <w:rPr>
          <w:rFonts w:ascii="Times New Roman" w:hAnsi="Times New Roman" w:cs="Times New Roman"/>
          <w:sz w:val="24"/>
          <w:szCs w:val="24"/>
        </w:rPr>
        <w:t xml:space="preserve"> Park Redcliff in to Emmanuel </w:t>
      </w:r>
      <w:proofErr w:type="spellStart"/>
      <w:r>
        <w:rPr>
          <w:rFonts w:ascii="Times New Roman" w:hAnsi="Times New Roman" w:cs="Times New Roman"/>
          <w:sz w:val="24"/>
          <w:szCs w:val="24"/>
        </w:rPr>
        <w:t>Mukaro’s</w:t>
      </w:r>
      <w:proofErr w:type="spellEnd"/>
      <w:r>
        <w:rPr>
          <w:rFonts w:ascii="Times New Roman" w:hAnsi="Times New Roman" w:cs="Times New Roman"/>
          <w:sz w:val="24"/>
          <w:szCs w:val="24"/>
        </w:rPr>
        <w:t xml:space="preserve"> name</w:t>
      </w:r>
      <w:r w:rsidR="00CD7F31">
        <w:rPr>
          <w:rFonts w:ascii="Times New Roman" w:hAnsi="Times New Roman" w:cs="Times New Roman"/>
          <w:sz w:val="24"/>
          <w:szCs w:val="24"/>
        </w:rPr>
        <w:t>.</w:t>
      </w:r>
      <w:r w:rsidR="00C65BEA">
        <w:rPr>
          <w:rFonts w:ascii="Times New Roman" w:hAnsi="Times New Roman" w:cs="Times New Roman"/>
          <w:sz w:val="24"/>
          <w:szCs w:val="24"/>
        </w:rPr>
        <w:t>”</w:t>
      </w:r>
    </w:p>
    <w:p w:rsidR="00CD7F31" w:rsidRDefault="00CD7F3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this order, appellant noted an appeal in this court on the following grounds;</w:t>
      </w:r>
    </w:p>
    <w:p w:rsidR="00CD7F31" w:rsidRDefault="00C65BEA"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CD7F31">
        <w:rPr>
          <w:rFonts w:ascii="Times New Roman" w:hAnsi="Times New Roman" w:cs="Times New Roman"/>
          <w:sz w:val="24"/>
          <w:szCs w:val="24"/>
        </w:rPr>
        <w:t>1.</w:t>
      </w:r>
      <w:r w:rsidR="00CD7F31">
        <w:rPr>
          <w:rFonts w:ascii="Times New Roman" w:hAnsi="Times New Roman" w:cs="Times New Roman"/>
          <w:sz w:val="24"/>
          <w:szCs w:val="24"/>
        </w:rPr>
        <w:tab/>
        <w:t xml:space="preserve">The court </w:t>
      </w:r>
      <w:r w:rsidR="00CD7F31" w:rsidRPr="007F0A14">
        <w:rPr>
          <w:rFonts w:ascii="Times New Roman" w:hAnsi="Times New Roman" w:cs="Times New Roman"/>
          <w:i/>
          <w:sz w:val="24"/>
          <w:szCs w:val="24"/>
        </w:rPr>
        <w:t>a quo</w:t>
      </w:r>
      <w:r w:rsidR="00CD7F31">
        <w:rPr>
          <w:rFonts w:ascii="Times New Roman" w:hAnsi="Times New Roman" w:cs="Times New Roman"/>
          <w:sz w:val="24"/>
          <w:szCs w:val="24"/>
        </w:rPr>
        <w:t xml:space="preserve"> erred in failing to appreciate that the agreement between the parties was in dispute.</w:t>
      </w:r>
    </w:p>
    <w:p w:rsidR="00CD7F31" w:rsidRDefault="00CD7F31"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court </w:t>
      </w:r>
      <w:r w:rsidRPr="007F0A14">
        <w:rPr>
          <w:rFonts w:ascii="Times New Roman" w:hAnsi="Times New Roman" w:cs="Times New Roman"/>
          <w:i/>
          <w:sz w:val="24"/>
          <w:szCs w:val="24"/>
        </w:rPr>
        <w:t>a quo</w:t>
      </w:r>
      <w:r>
        <w:rPr>
          <w:rFonts w:ascii="Times New Roman" w:hAnsi="Times New Roman" w:cs="Times New Roman"/>
          <w:sz w:val="24"/>
          <w:szCs w:val="24"/>
        </w:rPr>
        <w:t xml:space="preserve"> erred in concluding that the price of the property could be ascertained on the papers.</w:t>
      </w:r>
    </w:p>
    <w:p w:rsidR="00CD7F31" w:rsidRDefault="00CD7F31"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court </w:t>
      </w:r>
      <w:r w:rsidRPr="007F0A14">
        <w:rPr>
          <w:rFonts w:ascii="Times New Roman" w:hAnsi="Times New Roman" w:cs="Times New Roman"/>
          <w:i/>
          <w:sz w:val="24"/>
          <w:szCs w:val="24"/>
        </w:rPr>
        <w:t>a quo</w:t>
      </w:r>
      <w:r>
        <w:rPr>
          <w:rFonts w:ascii="Times New Roman" w:hAnsi="Times New Roman" w:cs="Times New Roman"/>
          <w:sz w:val="24"/>
          <w:szCs w:val="24"/>
        </w:rPr>
        <w:t xml:space="preserve"> erred in ignoring the fact that there were two conflicting versions of what had happened at the alleged agreement.</w:t>
      </w:r>
    </w:p>
    <w:p w:rsidR="00CD7F31" w:rsidRDefault="00CD7F31"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court </w:t>
      </w:r>
      <w:r w:rsidRPr="007F0A14">
        <w:rPr>
          <w:rFonts w:ascii="Times New Roman" w:hAnsi="Times New Roman" w:cs="Times New Roman"/>
          <w:i/>
          <w:sz w:val="24"/>
          <w:szCs w:val="24"/>
        </w:rPr>
        <w:t>a quo</w:t>
      </w:r>
      <w:r>
        <w:rPr>
          <w:rFonts w:ascii="Times New Roman" w:hAnsi="Times New Roman" w:cs="Times New Roman"/>
          <w:sz w:val="24"/>
          <w:szCs w:val="24"/>
        </w:rPr>
        <w:t xml:space="preserve"> erred in ignoring the fact that the agreement was entered into in 2010 and the cession is being sought in 2017 thus making the court deal with a prescribed claim.</w:t>
      </w:r>
    </w:p>
    <w:p w:rsidR="00CD7F31" w:rsidRDefault="00CD7F31"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court </w:t>
      </w:r>
      <w:r w:rsidRPr="007F0A14">
        <w:rPr>
          <w:rFonts w:ascii="Times New Roman" w:hAnsi="Times New Roman" w:cs="Times New Roman"/>
          <w:i/>
          <w:sz w:val="24"/>
          <w:szCs w:val="24"/>
        </w:rPr>
        <w:t>a quo</w:t>
      </w:r>
      <w:r>
        <w:rPr>
          <w:rFonts w:ascii="Times New Roman" w:hAnsi="Times New Roman" w:cs="Times New Roman"/>
          <w:sz w:val="24"/>
          <w:szCs w:val="24"/>
        </w:rPr>
        <w:t xml:space="preserve"> erred in relying on a cession document that was produced in a replying affidavit when the appellant could no longer comment on the same.</w:t>
      </w:r>
    </w:p>
    <w:p w:rsidR="00CD7F31" w:rsidRDefault="00CD7F31"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 xml:space="preserve">The court </w:t>
      </w:r>
      <w:r w:rsidRPr="00720DBD">
        <w:rPr>
          <w:rFonts w:ascii="Times New Roman" w:hAnsi="Times New Roman" w:cs="Times New Roman"/>
          <w:i/>
          <w:sz w:val="24"/>
          <w:szCs w:val="24"/>
        </w:rPr>
        <w:t>a quo</w:t>
      </w:r>
      <w:r>
        <w:rPr>
          <w:rFonts w:ascii="Times New Roman" w:hAnsi="Times New Roman" w:cs="Times New Roman"/>
          <w:sz w:val="24"/>
          <w:szCs w:val="24"/>
        </w:rPr>
        <w:t xml:space="preserve"> erred in failing to recognise that the application was for specific performance without an alternative of damages.  Thus the court </w:t>
      </w:r>
      <w:r w:rsidRPr="00720DBD">
        <w:rPr>
          <w:rFonts w:ascii="Times New Roman" w:hAnsi="Times New Roman" w:cs="Times New Roman"/>
          <w:i/>
          <w:sz w:val="24"/>
          <w:szCs w:val="24"/>
        </w:rPr>
        <w:t>a quo</w:t>
      </w:r>
      <w:r>
        <w:rPr>
          <w:rFonts w:ascii="Times New Roman" w:hAnsi="Times New Roman" w:cs="Times New Roman"/>
          <w:sz w:val="24"/>
          <w:szCs w:val="24"/>
        </w:rPr>
        <w:t xml:space="preserve"> erred in exercising jurisdiction where it has none.</w:t>
      </w:r>
    </w:p>
    <w:p w:rsidR="00CD7F31" w:rsidRDefault="00CD7F31"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court </w:t>
      </w:r>
      <w:r w:rsidRPr="00720DBD">
        <w:rPr>
          <w:rFonts w:ascii="Times New Roman" w:hAnsi="Times New Roman" w:cs="Times New Roman"/>
          <w:i/>
          <w:sz w:val="24"/>
          <w:szCs w:val="24"/>
        </w:rPr>
        <w:t>a quo</w:t>
      </w:r>
      <w:r>
        <w:rPr>
          <w:rFonts w:ascii="Times New Roman" w:hAnsi="Times New Roman" w:cs="Times New Roman"/>
          <w:sz w:val="24"/>
          <w:szCs w:val="24"/>
        </w:rPr>
        <w:t xml:space="preserve"> erred in handling issues pertaining to a property that is way beyond its jurisdiction which is limited to $10 000-00.</w:t>
      </w:r>
    </w:p>
    <w:p w:rsidR="00CD7F31" w:rsidRDefault="00CD7F31"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CA15E6">
        <w:rPr>
          <w:rFonts w:ascii="Times New Roman" w:hAnsi="Times New Roman" w:cs="Times New Roman"/>
          <w:sz w:val="24"/>
          <w:szCs w:val="24"/>
        </w:rPr>
        <w:t xml:space="preserve">The court </w:t>
      </w:r>
      <w:r w:rsidR="00CA15E6" w:rsidRPr="00F81D40">
        <w:rPr>
          <w:rFonts w:ascii="Times New Roman" w:hAnsi="Times New Roman" w:cs="Times New Roman"/>
          <w:i/>
          <w:sz w:val="24"/>
          <w:szCs w:val="24"/>
        </w:rPr>
        <w:t>a quo</w:t>
      </w:r>
      <w:r w:rsidR="00CA15E6">
        <w:rPr>
          <w:rFonts w:ascii="Times New Roman" w:hAnsi="Times New Roman" w:cs="Times New Roman"/>
          <w:sz w:val="24"/>
          <w:szCs w:val="24"/>
        </w:rPr>
        <w:t xml:space="preserve"> failed to appreciate what a dispute of fact means and made a decision based on untested allegations.</w:t>
      </w:r>
    </w:p>
    <w:p w:rsidR="00CA15E6" w:rsidRDefault="00CA15E6"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The court </w:t>
      </w:r>
      <w:r w:rsidRPr="00F81D40">
        <w:rPr>
          <w:rFonts w:ascii="Times New Roman" w:hAnsi="Times New Roman" w:cs="Times New Roman"/>
          <w:i/>
          <w:sz w:val="24"/>
          <w:szCs w:val="24"/>
        </w:rPr>
        <w:t>a quo</w:t>
      </w:r>
      <w:r>
        <w:rPr>
          <w:rFonts w:ascii="Times New Roman" w:hAnsi="Times New Roman" w:cs="Times New Roman"/>
          <w:sz w:val="24"/>
          <w:szCs w:val="24"/>
        </w:rPr>
        <w:t xml:space="preserve"> missed the point that the United States dollar has remained at the same levels as in 2010.  As such the values of properties have not changed much since dollarization.</w:t>
      </w:r>
    </w:p>
    <w:p w:rsidR="00CA15E6" w:rsidRDefault="00CA15E6"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court </w:t>
      </w:r>
      <w:r w:rsidRPr="00F81D40">
        <w:rPr>
          <w:rFonts w:ascii="Times New Roman" w:hAnsi="Times New Roman" w:cs="Times New Roman"/>
          <w:i/>
          <w:sz w:val="24"/>
          <w:szCs w:val="24"/>
        </w:rPr>
        <w:t>a quo</w:t>
      </w:r>
      <w:r>
        <w:rPr>
          <w:rFonts w:ascii="Times New Roman" w:hAnsi="Times New Roman" w:cs="Times New Roman"/>
          <w:sz w:val="24"/>
          <w:szCs w:val="24"/>
        </w:rPr>
        <w:t xml:space="preserve"> erred in rejecting the appellant’s version that the agent for the respondent had committed a fraud without testing such evidence by cross examination.</w:t>
      </w:r>
      <w:r w:rsidR="00C65BEA">
        <w:rPr>
          <w:rFonts w:ascii="Times New Roman" w:hAnsi="Times New Roman" w:cs="Times New Roman"/>
          <w:sz w:val="24"/>
          <w:szCs w:val="24"/>
        </w:rPr>
        <w:t>”</w:t>
      </w:r>
    </w:p>
    <w:p w:rsidR="00CA15E6" w:rsidRDefault="00CA15E6"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Appellant’s prayer was for the following relief;</w:t>
      </w:r>
    </w:p>
    <w:p w:rsidR="00CA15E6" w:rsidRDefault="00CA15E6"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appeal succeeds with costs.</w:t>
      </w:r>
    </w:p>
    <w:p w:rsidR="000E3515" w:rsidRDefault="00CA15E6"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E3515">
        <w:rPr>
          <w:rFonts w:ascii="Times New Roman" w:hAnsi="Times New Roman" w:cs="Times New Roman"/>
          <w:sz w:val="24"/>
          <w:szCs w:val="24"/>
        </w:rPr>
        <w:t xml:space="preserve">The decision of the court </w:t>
      </w:r>
      <w:r w:rsidR="000E3515" w:rsidRPr="00F81D40">
        <w:rPr>
          <w:rFonts w:ascii="Times New Roman" w:hAnsi="Times New Roman" w:cs="Times New Roman"/>
          <w:i/>
          <w:sz w:val="24"/>
          <w:szCs w:val="24"/>
        </w:rPr>
        <w:t>a quo</w:t>
      </w:r>
      <w:r w:rsidR="000E3515">
        <w:rPr>
          <w:rFonts w:ascii="Times New Roman" w:hAnsi="Times New Roman" w:cs="Times New Roman"/>
          <w:sz w:val="24"/>
          <w:szCs w:val="24"/>
        </w:rPr>
        <w:t xml:space="preserve"> be set aside and substituted with an order that the application for cession is dismissed with costs.</w:t>
      </w:r>
    </w:p>
    <w:p w:rsidR="000E3515" w:rsidRDefault="000E3515" w:rsidP="002D1C2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respondent pays costs of suit both in the court </w:t>
      </w:r>
      <w:r w:rsidRPr="00F81D40">
        <w:rPr>
          <w:rFonts w:ascii="Times New Roman" w:hAnsi="Times New Roman" w:cs="Times New Roman"/>
          <w:i/>
          <w:sz w:val="24"/>
          <w:szCs w:val="24"/>
        </w:rPr>
        <w:t>a quo</w:t>
      </w:r>
      <w:r>
        <w:rPr>
          <w:rFonts w:ascii="Times New Roman" w:hAnsi="Times New Roman" w:cs="Times New Roman"/>
          <w:sz w:val="24"/>
          <w:szCs w:val="24"/>
        </w:rPr>
        <w:t xml:space="preserve"> and in this court.</w:t>
      </w:r>
      <w:r w:rsidR="00C65BEA">
        <w:rPr>
          <w:rFonts w:ascii="Times New Roman" w:hAnsi="Times New Roman" w:cs="Times New Roman"/>
          <w:sz w:val="24"/>
          <w:szCs w:val="24"/>
        </w:rPr>
        <w:t>”</w:t>
      </w:r>
    </w:p>
    <w:p w:rsidR="00CA15E6" w:rsidRDefault="000E3515"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grounds of appeal.  In so doing, I will combine grounds of appea</w:t>
      </w:r>
      <w:r w:rsidR="00C65BEA">
        <w:rPr>
          <w:rFonts w:ascii="Times New Roman" w:hAnsi="Times New Roman" w:cs="Times New Roman"/>
          <w:sz w:val="24"/>
          <w:szCs w:val="24"/>
        </w:rPr>
        <w:t>l No. 1, 3 and 8 as they raise</w:t>
      </w:r>
      <w:r>
        <w:rPr>
          <w:rFonts w:ascii="Times New Roman" w:hAnsi="Times New Roman" w:cs="Times New Roman"/>
          <w:sz w:val="24"/>
          <w:szCs w:val="24"/>
        </w:rPr>
        <w:t xml:space="preserve"> the same issue.  The court </w:t>
      </w:r>
      <w:r w:rsidRPr="00F81D40">
        <w:rPr>
          <w:rFonts w:ascii="Times New Roman" w:hAnsi="Times New Roman" w:cs="Times New Roman"/>
          <w:i/>
          <w:sz w:val="24"/>
          <w:szCs w:val="24"/>
        </w:rPr>
        <w:t>a quo</w:t>
      </w:r>
      <w:r>
        <w:rPr>
          <w:rFonts w:ascii="Times New Roman" w:hAnsi="Times New Roman" w:cs="Times New Roman"/>
          <w:sz w:val="24"/>
          <w:szCs w:val="24"/>
        </w:rPr>
        <w:t xml:space="preserve"> appreciated that there were factual disputes but concluded rightly that these were not real material disputes of facts.  In </w:t>
      </w:r>
      <w:r w:rsidRPr="00F81D40">
        <w:rPr>
          <w:rFonts w:ascii="Times New Roman" w:hAnsi="Times New Roman" w:cs="Times New Roman"/>
          <w:i/>
          <w:sz w:val="24"/>
          <w:szCs w:val="24"/>
        </w:rPr>
        <w:t>Room Hire</w:t>
      </w:r>
      <w:r>
        <w:rPr>
          <w:rFonts w:ascii="Times New Roman" w:hAnsi="Times New Roman" w:cs="Times New Roman"/>
          <w:sz w:val="24"/>
          <w:szCs w:val="24"/>
        </w:rPr>
        <w:t xml:space="preserve"> </w:t>
      </w:r>
      <w:r w:rsidRPr="00F81D40">
        <w:rPr>
          <w:rFonts w:ascii="Times New Roman" w:hAnsi="Times New Roman" w:cs="Times New Roman"/>
          <w:i/>
          <w:sz w:val="24"/>
          <w:szCs w:val="24"/>
        </w:rPr>
        <w:t>Co. (Pty) Ltd</w:t>
      </w:r>
      <w:r>
        <w:rPr>
          <w:rFonts w:ascii="Times New Roman" w:hAnsi="Times New Roman" w:cs="Times New Roman"/>
          <w:sz w:val="24"/>
          <w:szCs w:val="24"/>
        </w:rPr>
        <w:t xml:space="preserve"> v </w:t>
      </w:r>
      <w:proofErr w:type="spellStart"/>
      <w:r w:rsidRPr="00F81D40">
        <w:rPr>
          <w:rFonts w:ascii="Times New Roman" w:hAnsi="Times New Roman" w:cs="Times New Roman"/>
          <w:i/>
          <w:sz w:val="24"/>
          <w:szCs w:val="24"/>
        </w:rPr>
        <w:t>Jeppe</w:t>
      </w:r>
      <w:proofErr w:type="spellEnd"/>
      <w:r w:rsidRPr="00F81D40">
        <w:rPr>
          <w:rFonts w:ascii="Times New Roman" w:hAnsi="Times New Roman" w:cs="Times New Roman"/>
          <w:i/>
          <w:sz w:val="24"/>
          <w:szCs w:val="24"/>
        </w:rPr>
        <w:t xml:space="preserve"> supra</w:t>
      </w:r>
      <w:r>
        <w:rPr>
          <w:rFonts w:ascii="Times New Roman" w:hAnsi="Times New Roman" w:cs="Times New Roman"/>
          <w:sz w:val="24"/>
          <w:szCs w:val="24"/>
        </w:rPr>
        <w:t xml:space="preserve">, the court summarised the law as follows; </w:t>
      </w:r>
    </w:p>
    <w:p w:rsidR="00E2637F" w:rsidRDefault="00E2637F" w:rsidP="00F81D4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“Except in interlocutory matters, it is undesirable to attempt to settle disputes of fact solely on probabilities disclosed in contradictory affidavits.  Where no real dispute of fact exists there is no reason for the incurring of the delay and expense involved in a trial action and motion proceedings are generally recognised as permissible.  Where a dispute of fact is shown to exist the Court has a discretion as to the future course of the proceedings; if the dispute of fact cannot properly be det</w:t>
      </w:r>
      <w:r w:rsidR="00A06BDC">
        <w:rPr>
          <w:rFonts w:ascii="Times New Roman" w:hAnsi="Times New Roman" w:cs="Times New Roman"/>
          <w:sz w:val="24"/>
          <w:szCs w:val="24"/>
        </w:rPr>
        <w:t>e</w:t>
      </w:r>
      <w:r>
        <w:rPr>
          <w:rFonts w:ascii="Times New Roman" w:hAnsi="Times New Roman" w:cs="Times New Roman"/>
          <w:sz w:val="24"/>
          <w:szCs w:val="24"/>
        </w:rPr>
        <w:t xml:space="preserve">rmined by </w:t>
      </w:r>
      <w:r w:rsidRPr="00F81D40">
        <w:rPr>
          <w:rFonts w:ascii="Times New Roman" w:hAnsi="Times New Roman" w:cs="Times New Roman"/>
          <w:i/>
          <w:sz w:val="24"/>
          <w:szCs w:val="24"/>
        </w:rPr>
        <w:t>viva voce</w:t>
      </w:r>
      <w:r>
        <w:rPr>
          <w:rFonts w:ascii="Times New Roman" w:hAnsi="Times New Roman" w:cs="Times New Roman"/>
          <w:sz w:val="24"/>
          <w:szCs w:val="24"/>
        </w:rPr>
        <w:t xml:space="preserve"> evidence under Rule </w:t>
      </w:r>
      <w:r w:rsidR="008D377A">
        <w:rPr>
          <w:rFonts w:ascii="Times New Roman" w:hAnsi="Times New Roman" w:cs="Times New Roman"/>
          <w:sz w:val="24"/>
          <w:szCs w:val="24"/>
        </w:rPr>
        <w:t>9 and the calling of evidence under this Rule rests with the Court or Judge regardless of whether the parties request it – the parties</w:t>
      </w:r>
      <w:r w:rsidR="0050624F">
        <w:rPr>
          <w:rFonts w:ascii="Times New Roman" w:hAnsi="Times New Roman" w:cs="Times New Roman"/>
          <w:sz w:val="24"/>
          <w:szCs w:val="24"/>
        </w:rPr>
        <w:t xml:space="preserve"> may be sent to trial in the </w:t>
      </w:r>
      <w:r w:rsidR="0050624F">
        <w:rPr>
          <w:rFonts w:ascii="Times New Roman" w:hAnsi="Times New Roman" w:cs="Times New Roman"/>
          <w:sz w:val="24"/>
          <w:szCs w:val="24"/>
        </w:rPr>
        <w:lastRenderedPageBreak/>
        <w:t>ordinary way (either on the affidavits as constituting the pleadings or with a direction that pleadings be filed or the application may be dismissed with costs.”</w:t>
      </w:r>
    </w:p>
    <w:p w:rsidR="001C405C" w:rsidRDefault="001C405C" w:rsidP="002D1C2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F81D40">
        <w:rPr>
          <w:rFonts w:ascii="Times New Roman" w:hAnsi="Times New Roman" w:cs="Times New Roman"/>
          <w:i/>
          <w:sz w:val="24"/>
          <w:szCs w:val="24"/>
        </w:rPr>
        <w:t>Plascon</w:t>
      </w:r>
      <w:proofErr w:type="spellEnd"/>
      <w:r w:rsidRPr="00F81D40">
        <w:rPr>
          <w:rFonts w:ascii="Times New Roman" w:hAnsi="Times New Roman" w:cs="Times New Roman"/>
          <w:i/>
          <w:sz w:val="24"/>
          <w:szCs w:val="24"/>
        </w:rPr>
        <w:t>-Evans</w:t>
      </w:r>
      <w:r>
        <w:rPr>
          <w:rFonts w:ascii="Times New Roman" w:hAnsi="Times New Roman" w:cs="Times New Roman"/>
          <w:sz w:val="24"/>
          <w:szCs w:val="24"/>
        </w:rPr>
        <w:t xml:space="preserve">’ case </w:t>
      </w:r>
      <w:r w:rsidRPr="00F81D40">
        <w:rPr>
          <w:rFonts w:ascii="Times New Roman" w:hAnsi="Times New Roman" w:cs="Times New Roman"/>
          <w:i/>
          <w:sz w:val="24"/>
          <w:szCs w:val="24"/>
        </w:rPr>
        <w:t>supra</w:t>
      </w:r>
      <w:r>
        <w:rPr>
          <w:rFonts w:ascii="Times New Roman" w:hAnsi="Times New Roman" w:cs="Times New Roman"/>
          <w:sz w:val="24"/>
          <w:szCs w:val="24"/>
        </w:rPr>
        <w:t xml:space="preserve"> it was held that;</w:t>
      </w:r>
    </w:p>
    <w:p w:rsidR="001C405C" w:rsidRDefault="001C405C" w:rsidP="00A53FE4">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“Recognising that the truth almost always lies beyond mere linguistic determination the courts have said that an applicant who seeks final relief on motion, must in the event of conflict, accept the version set up by his opponent unless the latter’s allegations are in the opinion of the court, not such as to raise </w:t>
      </w:r>
      <w:r w:rsidRPr="0099138C">
        <w:rPr>
          <w:rFonts w:ascii="Times New Roman" w:hAnsi="Times New Roman" w:cs="Times New Roman"/>
          <w:sz w:val="24"/>
          <w:szCs w:val="24"/>
          <w:u w:val="single"/>
        </w:rPr>
        <w:t xml:space="preserve">a real, genuine or </w:t>
      </w:r>
      <w:r w:rsidRPr="00A53FE4">
        <w:rPr>
          <w:rFonts w:ascii="Times New Roman" w:hAnsi="Times New Roman" w:cs="Times New Roman"/>
          <w:i/>
          <w:sz w:val="24"/>
          <w:szCs w:val="24"/>
          <w:u w:val="single"/>
        </w:rPr>
        <w:t>bona fide</w:t>
      </w:r>
      <w:r w:rsidRPr="0099138C">
        <w:rPr>
          <w:rFonts w:ascii="Times New Roman" w:hAnsi="Times New Roman" w:cs="Times New Roman"/>
          <w:sz w:val="24"/>
          <w:szCs w:val="24"/>
          <w:u w:val="single"/>
        </w:rPr>
        <w:t xml:space="preserve"> dispute of fact or are so far-fetched or clearly </w:t>
      </w:r>
      <w:r w:rsidR="0099138C" w:rsidRPr="0099138C">
        <w:rPr>
          <w:rFonts w:ascii="Times New Roman" w:hAnsi="Times New Roman" w:cs="Times New Roman"/>
          <w:sz w:val="24"/>
          <w:szCs w:val="24"/>
          <w:u w:val="single"/>
        </w:rPr>
        <w:t>untenable that the court is justified</w:t>
      </w:r>
      <w:r w:rsidR="0099138C">
        <w:rPr>
          <w:rFonts w:ascii="Times New Roman" w:hAnsi="Times New Roman" w:cs="Times New Roman"/>
          <w:sz w:val="24"/>
          <w:szCs w:val="24"/>
        </w:rPr>
        <w:t xml:space="preserve"> </w:t>
      </w:r>
      <w:r w:rsidR="0099138C" w:rsidRPr="0099138C">
        <w:rPr>
          <w:rFonts w:ascii="Times New Roman" w:hAnsi="Times New Roman" w:cs="Times New Roman"/>
          <w:sz w:val="24"/>
          <w:szCs w:val="24"/>
          <w:u w:val="single"/>
        </w:rPr>
        <w:t>in rejecting them merely on the papers</w:t>
      </w:r>
      <w:r w:rsidR="0099138C">
        <w:rPr>
          <w:rFonts w:ascii="Times New Roman" w:hAnsi="Times New Roman" w:cs="Times New Roman"/>
          <w:sz w:val="24"/>
          <w:szCs w:val="24"/>
        </w:rPr>
        <w:t xml:space="preserve"> …….  A real, genuine and </w:t>
      </w:r>
      <w:r w:rsidR="0099138C" w:rsidRPr="00A53FE4">
        <w:rPr>
          <w:rFonts w:ascii="Times New Roman" w:hAnsi="Times New Roman" w:cs="Times New Roman"/>
          <w:i/>
          <w:sz w:val="24"/>
          <w:szCs w:val="24"/>
        </w:rPr>
        <w:t>bona fide</w:t>
      </w:r>
      <w:r w:rsidR="0099138C">
        <w:rPr>
          <w:rFonts w:ascii="Times New Roman" w:hAnsi="Times New Roman" w:cs="Times New Roman"/>
          <w:sz w:val="24"/>
          <w:szCs w:val="24"/>
        </w:rPr>
        <w:t xml:space="preserve"> dispute of fact can </w:t>
      </w:r>
      <w:r w:rsidR="0099138C" w:rsidRPr="0099138C">
        <w:rPr>
          <w:rFonts w:ascii="Times New Roman" w:hAnsi="Times New Roman" w:cs="Times New Roman"/>
          <w:sz w:val="24"/>
          <w:szCs w:val="24"/>
          <w:u w:val="single"/>
        </w:rPr>
        <w:t>exist only where the court is satisfied that the party who purports to raise the dispute has in his affidavit seriously and unambiguously addressed the fact said to be disputed……..”</w:t>
      </w:r>
    </w:p>
    <w:p w:rsidR="0099138C" w:rsidRDefault="0099138C"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F81D40">
        <w:rPr>
          <w:rFonts w:ascii="Times New Roman" w:hAnsi="Times New Roman" w:cs="Times New Roman"/>
          <w:i/>
          <w:sz w:val="24"/>
          <w:szCs w:val="24"/>
        </w:rPr>
        <w:t>Supa</w:t>
      </w:r>
      <w:proofErr w:type="spellEnd"/>
      <w:r w:rsidRPr="00F81D40">
        <w:rPr>
          <w:rFonts w:ascii="Times New Roman" w:hAnsi="Times New Roman" w:cs="Times New Roman"/>
          <w:i/>
          <w:sz w:val="24"/>
          <w:szCs w:val="24"/>
        </w:rPr>
        <w:t xml:space="preserve"> Plant Investments (Pvt) Ltd </w:t>
      </w:r>
      <w:r>
        <w:rPr>
          <w:rFonts w:ascii="Times New Roman" w:hAnsi="Times New Roman" w:cs="Times New Roman"/>
          <w:sz w:val="24"/>
          <w:szCs w:val="24"/>
        </w:rPr>
        <w:t xml:space="preserve">v </w:t>
      </w:r>
      <w:r w:rsidRPr="00F81D40">
        <w:rPr>
          <w:rFonts w:ascii="Times New Roman" w:hAnsi="Times New Roman" w:cs="Times New Roman"/>
          <w:i/>
          <w:sz w:val="24"/>
          <w:szCs w:val="24"/>
        </w:rPr>
        <w:t xml:space="preserve">Edgar </w:t>
      </w:r>
      <w:proofErr w:type="spellStart"/>
      <w:r w:rsidRPr="00F81D40">
        <w:rPr>
          <w:rFonts w:ascii="Times New Roman" w:hAnsi="Times New Roman" w:cs="Times New Roman"/>
          <w:i/>
          <w:sz w:val="24"/>
          <w:szCs w:val="24"/>
        </w:rPr>
        <w:t>Chidavaenzi</w:t>
      </w:r>
      <w:proofErr w:type="spellEnd"/>
      <w:r>
        <w:rPr>
          <w:rFonts w:ascii="Times New Roman" w:hAnsi="Times New Roman" w:cs="Times New Roman"/>
          <w:sz w:val="24"/>
          <w:szCs w:val="24"/>
        </w:rPr>
        <w:t xml:space="preserve"> HH 92-09 at page 4 where M</w:t>
      </w:r>
      <w:r w:rsidRPr="00F81D40">
        <w:rPr>
          <w:rFonts w:ascii="Times New Roman" w:hAnsi="Times New Roman" w:cs="Times New Roman"/>
          <w:sz w:val="20"/>
          <w:szCs w:val="20"/>
        </w:rPr>
        <w:t xml:space="preserve">AKARAU J </w:t>
      </w:r>
      <w:r>
        <w:rPr>
          <w:rFonts w:ascii="Times New Roman" w:hAnsi="Times New Roman" w:cs="Times New Roman"/>
          <w:sz w:val="24"/>
          <w:szCs w:val="24"/>
        </w:rPr>
        <w:t>(as she then was</w:t>
      </w:r>
      <w:r w:rsidR="00F81D40">
        <w:rPr>
          <w:rFonts w:ascii="Times New Roman" w:hAnsi="Times New Roman" w:cs="Times New Roman"/>
          <w:sz w:val="24"/>
          <w:szCs w:val="24"/>
        </w:rPr>
        <w:t>)</w:t>
      </w:r>
      <w:r>
        <w:rPr>
          <w:rFonts w:ascii="Times New Roman" w:hAnsi="Times New Roman" w:cs="Times New Roman"/>
          <w:sz w:val="24"/>
          <w:szCs w:val="24"/>
        </w:rPr>
        <w:t xml:space="preserve"> stated;</w:t>
      </w:r>
    </w:p>
    <w:p w:rsidR="0099138C" w:rsidRDefault="0099138C" w:rsidP="00A53FE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material dispute of facts arises when material facts alleged by the applicant are disputed and traversed by the respondent in such a manner as to leave the court with no ready answer to the dispute between the parties in the absence of further evidence.”</w:t>
      </w:r>
    </w:p>
    <w:p w:rsidR="0099138C" w:rsidRDefault="0099138C" w:rsidP="002D1C2E">
      <w:pPr>
        <w:spacing w:line="360" w:lineRule="auto"/>
        <w:ind w:firstLine="720"/>
        <w:jc w:val="both"/>
        <w:rPr>
          <w:rFonts w:ascii="Times New Roman" w:hAnsi="Times New Roman" w:cs="Times New Roman"/>
          <w:sz w:val="24"/>
          <w:szCs w:val="24"/>
        </w:rPr>
      </w:pPr>
      <w:r w:rsidRPr="00A53FE4">
        <w:rPr>
          <w:rFonts w:ascii="Times New Roman" w:hAnsi="Times New Roman" w:cs="Times New Roman"/>
          <w:i/>
          <w:sz w:val="24"/>
          <w:szCs w:val="24"/>
        </w:rPr>
        <w:t xml:space="preserve">In </w:t>
      </w:r>
      <w:proofErr w:type="spellStart"/>
      <w:r w:rsidRPr="00A53FE4">
        <w:rPr>
          <w:rFonts w:ascii="Times New Roman" w:hAnsi="Times New Roman" w:cs="Times New Roman"/>
          <w:i/>
          <w:sz w:val="24"/>
          <w:szCs w:val="24"/>
        </w:rPr>
        <w:t>casu</w:t>
      </w:r>
      <w:proofErr w:type="spellEnd"/>
      <w:r>
        <w:rPr>
          <w:rFonts w:ascii="Times New Roman" w:hAnsi="Times New Roman" w:cs="Times New Roman"/>
          <w:sz w:val="24"/>
          <w:szCs w:val="24"/>
        </w:rPr>
        <w:t xml:space="preserve">, the court </w:t>
      </w:r>
      <w:r w:rsidRPr="00A53FE4">
        <w:rPr>
          <w:rFonts w:ascii="Times New Roman" w:hAnsi="Times New Roman" w:cs="Times New Roman"/>
          <w:i/>
          <w:sz w:val="24"/>
          <w:szCs w:val="24"/>
        </w:rPr>
        <w:t>a quo</w:t>
      </w:r>
      <w:r>
        <w:rPr>
          <w:rFonts w:ascii="Times New Roman" w:hAnsi="Times New Roman" w:cs="Times New Roman"/>
          <w:sz w:val="24"/>
          <w:szCs w:val="24"/>
        </w:rPr>
        <w:t xml:space="preserve"> in our view adopted the proper approach where the papers reveal a dispute of facts.  The court </w:t>
      </w:r>
      <w:r w:rsidRPr="00900599">
        <w:rPr>
          <w:rFonts w:ascii="Times New Roman" w:hAnsi="Times New Roman" w:cs="Times New Roman"/>
          <w:i/>
          <w:sz w:val="24"/>
          <w:szCs w:val="24"/>
        </w:rPr>
        <w:t>a quo</w:t>
      </w:r>
      <w:r>
        <w:rPr>
          <w:rFonts w:ascii="Times New Roman" w:hAnsi="Times New Roman" w:cs="Times New Roman"/>
          <w:sz w:val="24"/>
          <w:szCs w:val="24"/>
        </w:rPr>
        <w:t xml:space="preserve"> made a finding that there is no real, </w:t>
      </w:r>
      <w:r w:rsidR="00823181">
        <w:rPr>
          <w:rFonts w:ascii="Times New Roman" w:hAnsi="Times New Roman" w:cs="Times New Roman"/>
          <w:sz w:val="24"/>
          <w:szCs w:val="24"/>
        </w:rPr>
        <w:t xml:space="preserve"> genuine and </w:t>
      </w:r>
      <w:r w:rsidR="00823181" w:rsidRPr="00900599">
        <w:rPr>
          <w:rFonts w:ascii="Times New Roman" w:hAnsi="Times New Roman" w:cs="Times New Roman"/>
          <w:i/>
          <w:sz w:val="24"/>
          <w:szCs w:val="24"/>
        </w:rPr>
        <w:t>bona fide</w:t>
      </w:r>
      <w:r w:rsidR="00823181">
        <w:rPr>
          <w:rFonts w:ascii="Times New Roman" w:hAnsi="Times New Roman" w:cs="Times New Roman"/>
          <w:sz w:val="24"/>
          <w:szCs w:val="24"/>
        </w:rPr>
        <w:t xml:space="preserve"> dispute of fact which requires determination in order to decide whether the rel</w:t>
      </w:r>
      <w:r w:rsidR="00D55057">
        <w:rPr>
          <w:rFonts w:ascii="Times New Roman" w:hAnsi="Times New Roman" w:cs="Times New Roman"/>
          <w:sz w:val="24"/>
          <w:szCs w:val="24"/>
        </w:rPr>
        <w:t>ief claimed should be granted or</w:t>
      </w:r>
      <w:r w:rsidR="00823181">
        <w:rPr>
          <w:rFonts w:ascii="Times New Roman" w:hAnsi="Times New Roman" w:cs="Times New Roman"/>
          <w:sz w:val="24"/>
          <w:szCs w:val="24"/>
        </w:rPr>
        <w:t xml:space="preserve"> not.  This court had a ready answer.  On the evidence on papers, the court </w:t>
      </w:r>
      <w:r w:rsidR="00823181" w:rsidRPr="00D55057">
        <w:rPr>
          <w:rFonts w:ascii="Times New Roman" w:hAnsi="Times New Roman" w:cs="Times New Roman"/>
          <w:i/>
          <w:sz w:val="24"/>
          <w:szCs w:val="24"/>
        </w:rPr>
        <w:t>a quo</w:t>
      </w:r>
      <w:r w:rsidR="00823181">
        <w:rPr>
          <w:rFonts w:ascii="Times New Roman" w:hAnsi="Times New Roman" w:cs="Times New Roman"/>
          <w:sz w:val="24"/>
          <w:szCs w:val="24"/>
        </w:rPr>
        <w:t xml:space="preserve"> found that;</w:t>
      </w:r>
    </w:p>
    <w:p w:rsidR="00823181" w:rsidRDefault="00237C3A" w:rsidP="002D1C2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Agreement of S</w:t>
      </w:r>
      <w:r w:rsidR="00823181">
        <w:rPr>
          <w:rFonts w:ascii="Times New Roman" w:hAnsi="Times New Roman" w:cs="Times New Roman"/>
          <w:sz w:val="24"/>
          <w:szCs w:val="24"/>
        </w:rPr>
        <w:t xml:space="preserve">ale is valid and therefore binding on the parties.  This finding was based on the fact that the appellant admitted signing the agreement.  Therefore appellant is bound by the caveat </w:t>
      </w:r>
      <w:proofErr w:type="spellStart"/>
      <w:r w:rsidR="00823181" w:rsidRPr="00237C3A">
        <w:rPr>
          <w:rFonts w:ascii="Times New Roman" w:hAnsi="Times New Roman" w:cs="Times New Roman"/>
          <w:i/>
          <w:sz w:val="24"/>
          <w:szCs w:val="24"/>
        </w:rPr>
        <w:t>subscripto</w:t>
      </w:r>
      <w:proofErr w:type="spellEnd"/>
      <w:r w:rsidR="00823181" w:rsidRPr="00237C3A">
        <w:rPr>
          <w:rFonts w:ascii="Times New Roman" w:hAnsi="Times New Roman" w:cs="Times New Roman"/>
          <w:i/>
          <w:sz w:val="24"/>
          <w:szCs w:val="24"/>
        </w:rPr>
        <w:t xml:space="preserve"> </w:t>
      </w:r>
      <w:r w:rsidR="00823181">
        <w:rPr>
          <w:rFonts w:ascii="Times New Roman" w:hAnsi="Times New Roman" w:cs="Times New Roman"/>
          <w:sz w:val="24"/>
          <w:szCs w:val="24"/>
        </w:rPr>
        <w:t>rule.</w:t>
      </w:r>
    </w:p>
    <w:p w:rsidR="00823181" w:rsidRDefault="00823181" w:rsidP="002D1C2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failed to p</w:t>
      </w:r>
      <w:r w:rsidR="00237C3A">
        <w:rPr>
          <w:rFonts w:ascii="Times New Roman" w:hAnsi="Times New Roman" w:cs="Times New Roman"/>
          <w:sz w:val="24"/>
          <w:szCs w:val="24"/>
        </w:rPr>
        <w:t>roduce the so-called “correct” Agreement of S</w:t>
      </w:r>
      <w:r>
        <w:rPr>
          <w:rFonts w:ascii="Times New Roman" w:hAnsi="Times New Roman" w:cs="Times New Roman"/>
          <w:sz w:val="24"/>
          <w:szCs w:val="24"/>
        </w:rPr>
        <w:t>ale.</w:t>
      </w:r>
    </w:p>
    <w:p w:rsidR="00823181" w:rsidRDefault="004A0F87" w:rsidP="002D1C2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his affidavit appellant did not indicate how the US$</w:t>
      </w:r>
      <w:r w:rsidR="00237C3A">
        <w:rPr>
          <w:rFonts w:ascii="Times New Roman" w:hAnsi="Times New Roman" w:cs="Times New Roman"/>
          <w:sz w:val="24"/>
          <w:szCs w:val="24"/>
        </w:rPr>
        <w:t xml:space="preserve"> </w:t>
      </w:r>
      <w:r>
        <w:rPr>
          <w:rFonts w:ascii="Times New Roman" w:hAnsi="Times New Roman" w:cs="Times New Roman"/>
          <w:sz w:val="24"/>
          <w:szCs w:val="24"/>
        </w:rPr>
        <w:t>60</w:t>
      </w:r>
      <w:r w:rsidR="00237C3A">
        <w:rPr>
          <w:rFonts w:ascii="Times New Roman" w:hAnsi="Times New Roman" w:cs="Times New Roman"/>
          <w:sz w:val="24"/>
          <w:szCs w:val="24"/>
        </w:rPr>
        <w:t>0</w:t>
      </w:r>
      <w:r>
        <w:rPr>
          <w:rFonts w:ascii="Times New Roman" w:hAnsi="Times New Roman" w:cs="Times New Roman"/>
          <w:sz w:val="24"/>
          <w:szCs w:val="24"/>
        </w:rPr>
        <w:t>0-00 purchase price was to be paid by the respondent.</w:t>
      </w:r>
    </w:p>
    <w:p w:rsidR="004A0F87" w:rsidRDefault="004A0F87" w:rsidP="002D1C2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Appellant’s explanation of why he signed the agreement if he had not been paid a cent of the purchase price is incredible.  Put differently, appellant remained silent on whether or not in the “correct” agreement the purchase price was to be paid upon signing the agreement.  If they were terms, the appellant did not traverse those terms in his papers.  What he says about </w:t>
      </w:r>
      <w:r w:rsidR="001525F5">
        <w:rPr>
          <w:rFonts w:ascii="Times New Roman" w:hAnsi="Times New Roman" w:cs="Times New Roman"/>
          <w:sz w:val="24"/>
          <w:szCs w:val="24"/>
        </w:rPr>
        <w:t>“initialising” every page does not make sense at all.</w:t>
      </w:r>
    </w:p>
    <w:p w:rsidR="00C65BEA" w:rsidRDefault="00C65BEA" w:rsidP="000C3DFB">
      <w:pPr>
        <w:pStyle w:val="ListParagraph"/>
        <w:spacing w:line="360" w:lineRule="auto"/>
        <w:ind w:left="1440"/>
        <w:jc w:val="both"/>
        <w:rPr>
          <w:rFonts w:ascii="Times New Roman" w:hAnsi="Times New Roman" w:cs="Times New Roman"/>
          <w:sz w:val="24"/>
          <w:szCs w:val="24"/>
        </w:rPr>
      </w:pPr>
    </w:p>
    <w:p w:rsidR="00C65BEA" w:rsidRPr="00C65BEA" w:rsidRDefault="00C65BEA" w:rsidP="00C65BE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following factors also show that the appellant’s version is improbable and false;</w:t>
      </w:r>
    </w:p>
    <w:p w:rsidR="001525F5" w:rsidRPr="000C3DFB" w:rsidRDefault="001525F5" w:rsidP="000C3DFB">
      <w:pPr>
        <w:pStyle w:val="ListParagraph"/>
        <w:numPr>
          <w:ilvl w:val="0"/>
          <w:numId w:val="4"/>
        </w:numPr>
        <w:spacing w:line="360" w:lineRule="auto"/>
        <w:jc w:val="both"/>
        <w:rPr>
          <w:rFonts w:ascii="Times New Roman" w:hAnsi="Times New Roman" w:cs="Times New Roman"/>
          <w:sz w:val="24"/>
          <w:szCs w:val="24"/>
        </w:rPr>
      </w:pPr>
      <w:r w:rsidRPr="000C3DFB">
        <w:rPr>
          <w:rFonts w:ascii="Times New Roman" w:hAnsi="Times New Roman" w:cs="Times New Roman"/>
          <w:sz w:val="24"/>
          <w:szCs w:val="24"/>
        </w:rPr>
        <w:t>The appellant does not explain why five (5) years down the line he would receive a paltry US$850-00 if what he needed was US$6 000-00 (which had been long overdue).</w:t>
      </w:r>
    </w:p>
    <w:p w:rsidR="001525F5" w:rsidRDefault="001525F5" w:rsidP="000C3DF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 seven (7) year period, appellant witnessed the stand being developed from ground to a </w:t>
      </w:r>
      <w:proofErr w:type="spellStart"/>
      <w:r>
        <w:rPr>
          <w:rFonts w:ascii="Times New Roman" w:hAnsi="Times New Roman" w:cs="Times New Roman"/>
          <w:sz w:val="24"/>
          <w:szCs w:val="24"/>
        </w:rPr>
        <w:t>fully fledged</w:t>
      </w:r>
      <w:proofErr w:type="spellEnd"/>
      <w:r>
        <w:rPr>
          <w:rFonts w:ascii="Times New Roman" w:hAnsi="Times New Roman" w:cs="Times New Roman"/>
          <w:sz w:val="24"/>
          <w:szCs w:val="24"/>
        </w:rPr>
        <w:t xml:space="preserve"> seven (7) roomed house.  If appellant believed he was a victim of fraud, it defies logic that appellant remained silent for 7 years without reporting the matter to the relevant authorities especially the Police.</w:t>
      </w:r>
    </w:p>
    <w:p w:rsidR="001525F5" w:rsidRDefault="001525F5" w:rsidP="000C3DF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Appellant only complained about fraud when respondent made his claim for cession after reali</w:t>
      </w:r>
      <w:r w:rsidR="000C3DFB">
        <w:rPr>
          <w:rFonts w:ascii="Times New Roman" w:hAnsi="Times New Roman" w:cs="Times New Roman"/>
          <w:sz w:val="24"/>
          <w:szCs w:val="24"/>
        </w:rPr>
        <w:t xml:space="preserve">sing that the appellant was dodgy </w:t>
      </w:r>
      <w:r>
        <w:rPr>
          <w:rFonts w:ascii="Times New Roman" w:hAnsi="Times New Roman" w:cs="Times New Roman"/>
          <w:sz w:val="24"/>
          <w:szCs w:val="24"/>
        </w:rPr>
        <w:t>on the cession.</w:t>
      </w:r>
    </w:p>
    <w:p w:rsidR="001525F5" w:rsidRDefault="001525F5" w:rsidP="000C3DF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For appellant to give respondent vacant possession without having received a cent of the purchase price is preposterous.  In any event, appellant had the right in terms of clause 5.1 of the agreement to cancel the agreement upon respondent’s failure to pay the purchase price or to sue</w:t>
      </w:r>
      <w:r w:rsidR="002A50D9">
        <w:rPr>
          <w:rFonts w:ascii="Times New Roman" w:hAnsi="Times New Roman" w:cs="Times New Roman"/>
          <w:sz w:val="24"/>
          <w:szCs w:val="24"/>
        </w:rPr>
        <w:t xml:space="preserve"> the purchaser for the payment of the purchase price.  These proved facts show clearly that the disputes of fact raised by the appellant are not </w:t>
      </w:r>
      <w:r w:rsidR="002A50D9" w:rsidRPr="001E4E64">
        <w:rPr>
          <w:rFonts w:ascii="Times New Roman" w:hAnsi="Times New Roman" w:cs="Times New Roman"/>
          <w:i/>
          <w:sz w:val="24"/>
          <w:szCs w:val="24"/>
        </w:rPr>
        <w:t>bona fide</w:t>
      </w:r>
      <w:r w:rsidR="002A50D9">
        <w:rPr>
          <w:rFonts w:ascii="Times New Roman" w:hAnsi="Times New Roman" w:cs="Times New Roman"/>
          <w:sz w:val="24"/>
          <w:szCs w:val="24"/>
        </w:rPr>
        <w:t xml:space="preserve">.  Litigants approaching the courts must do so in utmost good faith – see </w:t>
      </w:r>
      <w:proofErr w:type="spellStart"/>
      <w:r w:rsidR="002A50D9" w:rsidRPr="001E4E64">
        <w:rPr>
          <w:rFonts w:ascii="Times New Roman" w:hAnsi="Times New Roman" w:cs="Times New Roman"/>
          <w:i/>
          <w:sz w:val="24"/>
          <w:szCs w:val="24"/>
        </w:rPr>
        <w:t>Fedelis</w:t>
      </w:r>
      <w:proofErr w:type="spellEnd"/>
      <w:r w:rsidR="002A50D9" w:rsidRPr="001E4E64">
        <w:rPr>
          <w:rFonts w:ascii="Times New Roman" w:hAnsi="Times New Roman" w:cs="Times New Roman"/>
          <w:i/>
          <w:sz w:val="24"/>
          <w:szCs w:val="24"/>
        </w:rPr>
        <w:t xml:space="preserve"> </w:t>
      </w:r>
      <w:proofErr w:type="spellStart"/>
      <w:r w:rsidR="002A50D9" w:rsidRPr="001E4E64">
        <w:rPr>
          <w:rFonts w:ascii="Times New Roman" w:hAnsi="Times New Roman" w:cs="Times New Roman"/>
          <w:i/>
          <w:sz w:val="24"/>
          <w:szCs w:val="24"/>
        </w:rPr>
        <w:t>Mhashu</w:t>
      </w:r>
      <w:proofErr w:type="spellEnd"/>
      <w:r w:rsidR="002A50D9" w:rsidRPr="001E4E64">
        <w:rPr>
          <w:rFonts w:ascii="Times New Roman" w:hAnsi="Times New Roman" w:cs="Times New Roman"/>
          <w:i/>
          <w:sz w:val="24"/>
          <w:szCs w:val="24"/>
        </w:rPr>
        <w:t xml:space="preserve"> and Another</w:t>
      </w:r>
      <w:r w:rsidR="002A50D9">
        <w:rPr>
          <w:rFonts w:ascii="Times New Roman" w:hAnsi="Times New Roman" w:cs="Times New Roman"/>
          <w:sz w:val="24"/>
          <w:szCs w:val="24"/>
        </w:rPr>
        <w:t xml:space="preserve"> v </w:t>
      </w:r>
      <w:r w:rsidR="002A50D9" w:rsidRPr="001E4E64">
        <w:rPr>
          <w:rFonts w:ascii="Times New Roman" w:hAnsi="Times New Roman" w:cs="Times New Roman"/>
          <w:i/>
          <w:sz w:val="24"/>
          <w:szCs w:val="24"/>
        </w:rPr>
        <w:t xml:space="preserve">Alfred </w:t>
      </w:r>
      <w:proofErr w:type="spellStart"/>
      <w:r w:rsidR="002A50D9" w:rsidRPr="001E4E64">
        <w:rPr>
          <w:rFonts w:ascii="Times New Roman" w:hAnsi="Times New Roman" w:cs="Times New Roman"/>
          <w:i/>
          <w:sz w:val="24"/>
          <w:szCs w:val="24"/>
        </w:rPr>
        <w:t>Mamvura</w:t>
      </w:r>
      <w:proofErr w:type="spellEnd"/>
      <w:r w:rsidR="002A50D9">
        <w:rPr>
          <w:rFonts w:ascii="Times New Roman" w:hAnsi="Times New Roman" w:cs="Times New Roman"/>
          <w:sz w:val="24"/>
          <w:szCs w:val="24"/>
        </w:rPr>
        <w:t xml:space="preserve"> HC 1714/13.</w:t>
      </w:r>
    </w:p>
    <w:p w:rsidR="002A50D9" w:rsidRDefault="002A50D9"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argued that the following disputes of fact could not be resolved on the affidavits or papers before the court </w:t>
      </w:r>
      <w:r w:rsidRPr="001E4E64">
        <w:rPr>
          <w:rFonts w:ascii="Times New Roman" w:hAnsi="Times New Roman" w:cs="Times New Roman"/>
          <w:i/>
          <w:sz w:val="24"/>
          <w:szCs w:val="24"/>
        </w:rPr>
        <w:t>a quo</w:t>
      </w:r>
      <w:r>
        <w:rPr>
          <w:rFonts w:ascii="Times New Roman" w:hAnsi="Times New Roman" w:cs="Times New Roman"/>
          <w:sz w:val="24"/>
          <w:szCs w:val="24"/>
        </w:rPr>
        <w:t>;</w:t>
      </w:r>
    </w:p>
    <w:p w:rsidR="002A50D9" w:rsidRPr="002A50D9" w:rsidRDefault="009F1994" w:rsidP="002D1C2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agreed price and currency,</w:t>
      </w:r>
    </w:p>
    <w:p w:rsidR="002A50D9" w:rsidRDefault="002A50D9" w:rsidP="002D1C2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respondent paid the </w:t>
      </w:r>
      <w:r w:rsidR="009F1994">
        <w:rPr>
          <w:rFonts w:ascii="Times New Roman" w:hAnsi="Times New Roman" w:cs="Times New Roman"/>
          <w:sz w:val="24"/>
          <w:szCs w:val="24"/>
        </w:rPr>
        <w:t>purchase price to the appellant,</w:t>
      </w:r>
    </w:p>
    <w:p w:rsidR="002A50D9" w:rsidRDefault="001E4E64" w:rsidP="002D1C2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C</w:t>
      </w:r>
      <w:r w:rsidR="002A50D9">
        <w:rPr>
          <w:rFonts w:ascii="Times New Roman" w:hAnsi="Times New Roman" w:cs="Times New Roman"/>
          <w:sz w:val="24"/>
          <w:szCs w:val="24"/>
        </w:rPr>
        <w:t>ession Form was fraudulent.</w:t>
      </w:r>
    </w:p>
    <w:p w:rsidR="002A50D9" w:rsidRDefault="002A50D9" w:rsidP="002D1C2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role played by Mr </w:t>
      </w:r>
      <w:proofErr w:type="spellStart"/>
      <w:r>
        <w:rPr>
          <w:rFonts w:ascii="Times New Roman" w:hAnsi="Times New Roman" w:cs="Times New Roman"/>
          <w:sz w:val="24"/>
          <w:szCs w:val="24"/>
        </w:rPr>
        <w:t>Chipadze</w:t>
      </w:r>
      <w:proofErr w:type="spellEnd"/>
      <w:r>
        <w:rPr>
          <w:rFonts w:ascii="Times New Roman" w:hAnsi="Times New Roman" w:cs="Times New Roman"/>
          <w:sz w:val="24"/>
          <w:szCs w:val="24"/>
        </w:rPr>
        <w:t>.</w:t>
      </w:r>
    </w:p>
    <w:p w:rsidR="002A50D9" w:rsidRDefault="002A50D9" w:rsidP="002D1C2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appellant had been paid a sum of US$850-00 by the respondent and the purpose of such payment.</w:t>
      </w:r>
    </w:p>
    <w:p w:rsidR="002A50D9" w:rsidRDefault="002A50D9"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w:t>
      </w:r>
      <w:r w:rsidRPr="00630570">
        <w:rPr>
          <w:rFonts w:ascii="Times New Roman" w:hAnsi="Times New Roman" w:cs="Times New Roman"/>
          <w:i/>
          <w:sz w:val="24"/>
          <w:szCs w:val="24"/>
        </w:rPr>
        <w:t>bona fide</w:t>
      </w:r>
      <w:r>
        <w:rPr>
          <w:rFonts w:ascii="Times New Roman" w:hAnsi="Times New Roman" w:cs="Times New Roman"/>
          <w:sz w:val="24"/>
          <w:szCs w:val="24"/>
        </w:rPr>
        <w:t xml:space="preserve"> dispute on the purchase price, currency or whether it was paid</w:t>
      </w:r>
      <w:r w:rsidR="009F1994">
        <w:rPr>
          <w:rFonts w:ascii="Times New Roman" w:hAnsi="Times New Roman" w:cs="Times New Roman"/>
          <w:sz w:val="24"/>
          <w:szCs w:val="24"/>
        </w:rPr>
        <w:t>,</w:t>
      </w:r>
      <w:r>
        <w:rPr>
          <w:rFonts w:ascii="Times New Roman" w:hAnsi="Times New Roman" w:cs="Times New Roman"/>
          <w:sz w:val="24"/>
          <w:szCs w:val="24"/>
        </w:rPr>
        <w:t xml:space="preserve"> in that these issues are adequately covered in the </w:t>
      </w:r>
      <w:r w:rsidR="00F16CB1">
        <w:rPr>
          <w:rFonts w:ascii="Times New Roman" w:hAnsi="Times New Roman" w:cs="Times New Roman"/>
          <w:sz w:val="24"/>
          <w:szCs w:val="24"/>
        </w:rPr>
        <w:t>Agreement of Sale.</w:t>
      </w:r>
      <w:r w:rsidR="005A3335">
        <w:rPr>
          <w:rFonts w:ascii="Times New Roman" w:hAnsi="Times New Roman" w:cs="Times New Roman"/>
          <w:sz w:val="24"/>
          <w:szCs w:val="24"/>
        </w:rPr>
        <w:t xml:space="preserve">  Further the appellant’s conduct subsequent to the signing of the agreement is consistent with the agreement’s terms and conditions.  On the evidence, the appellant’s vers</w:t>
      </w:r>
      <w:r w:rsidR="00A8513D">
        <w:rPr>
          <w:rFonts w:ascii="Times New Roman" w:hAnsi="Times New Roman" w:cs="Times New Roman"/>
          <w:sz w:val="24"/>
          <w:szCs w:val="24"/>
        </w:rPr>
        <w:t>ion is highly improbable</w:t>
      </w:r>
      <w:r w:rsidR="009F1994">
        <w:rPr>
          <w:rFonts w:ascii="Times New Roman" w:hAnsi="Times New Roman" w:cs="Times New Roman"/>
          <w:sz w:val="24"/>
          <w:szCs w:val="24"/>
        </w:rPr>
        <w:t xml:space="preserve">, </w:t>
      </w:r>
      <w:r w:rsidR="00A8513D">
        <w:rPr>
          <w:rFonts w:ascii="Times New Roman" w:hAnsi="Times New Roman" w:cs="Times New Roman"/>
          <w:sz w:val="24"/>
          <w:szCs w:val="24"/>
        </w:rPr>
        <w:t>to</w:t>
      </w:r>
      <w:r w:rsidR="005A3335">
        <w:rPr>
          <w:rFonts w:ascii="Times New Roman" w:hAnsi="Times New Roman" w:cs="Times New Roman"/>
          <w:sz w:val="24"/>
          <w:szCs w:val="24"/>
        </w:rPr>
        <w:t xml:space="preserve">tally illogical </w:t>
      </w:r>
      <w:r w:rsidR="005A3335">
        <w:rPr>
          <w:rFonts w:ascii="Times New Roman" w:hAnsi="Times New Roman" w:cs="Times New Roman"/>
          <w:sz w:val="24"/>
          <w:szCs w:val="24"/>
        </w:rPr>
        <w:lastRenderedPageBreak/>
        <w:t xml:space="preserve">and unconvincing to say the least.  Quite clearly, the agreed purchase price was paid, this is the reason why appellant gave respondent vacant possession.  In our view, the so called real dispute is fake and lacks </w:t>
      </w:r>
      <w:r w:rsidR="005A3335" w:rsidRPr="00EE503A">
        <w:rPr>
          <w:rFonts w:ascii="Times New Roman" w:hAnsi="Times New Roman" w:cs="Times New Roman"/>
          <w:i/>
          <w:sz w:val="24"/>
          <w:szCs w:val="24"/>
        </w:rPr>
        <w:t>bona fides</w:t>
      </w:r>
      <w:r w:rsidR="005A3335">
        <w:rPr>
          <w:rFonts w:ascii="Times New Roman" w:hAnsi="Times New Roman" w:cs="Times New Roman"/>
          <w:sz w:val="24"/>
          <w:szCs w:val="24"/>
        </w:rPr>
        <w:t xml:space="preserve"> in that it has not been fully and accurately reflected.</w:t>
      </w:r>
    </w:p>
    <w:p w:rsidR="00851E7E" w:rsidRDefault="005031F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C</w:t>
      </w:r>
      <w:r w:rsidR="00543A60">
        <w:rPr>
          <w:rFonts w:ascii="Times New Roman" w:hAnsi="Times New Roman" w:cs="Times New Roman"/>
          <w:sz w:val="24"/>
          <w:szCs w:val="24"/>
        </w:rPr>
        <w:t>ession Form, the respondent only produced it after appellant ha</w:t>
      </w:r>
      <w:r w:rsidR="00E77CBB">
        <w:rPr>
          <w:rFonts w:ascii="Times New Roman" w:hAnsi="Times New Roman" w:cs="Times New Roman"/>
          <w:sz w:val="24"/>
          <w:szCs w:val="24"/>
        </w:rPr>
        <w:t xml:space="preserve">d denied the terms </w:t>
      </w:r>
      <w:r w:rsidR="00543A60">
        <w:rPr>
          <w:rFonts w:ascii="Times New Roman" w:hAnsi="Times New Roman" w:cs="Times New Roman"/>
          <w:sz w:val="24"/>
          <w:szCs w:val="24"/>
        </w:rPr>
        <w:t xml:space="preserve">of the agreement in his opposing affidavit.  Respondent’s argument is that appellant cannot deny selling his house to the respondent at that price and terms when he ceded his rights at Redcliff </w:t>
      </w:r>
      <w:r w:rsidR="006225B1">
        <w:rPr>
          <w:rFonts w:ascii="Times New Roman" w:hAnsi="Times New Roman" w:cs="Times New Roman"/>
          <w:sz w:val="24"/>
          <w:szCs w:val="24"/>
        </w:rPr>
        <w:t>Municipality in terms of the Memorandum of Agreement of Sale of the same house.</w:t>
      </w:r>
      <w:r w:rsidR="00C2308B">
        <w:rPr>
          <w:rFonts w:ascii="Times New Roman" w:hAnsi="Times New Roman" w:cs="Times New Roman"/>
          <w:sz w:val="24"/>
          <w:szCs w:val="24"/>
        </w:rPr>
        <w:t xml:space="preserve">  Respondent got worried when appellant refused to sign the “Revenue Form” from the Zimbabwe Revenue Authority for purposes of obtaining a Tax Clearance Certificate.  According to the respondent this is the reason why this application</w:t>
      </w:r>
      <w:r w:rsidR="00851E7E">
        <w:rPr>
          <w:rFonts w:ascii="Times New Roman" w:hAnsi="Times New Roman" w:cs="Times New Roman"/>
          <w:sz w:val="24"/>
          <w:szCs w:val="24"/>
        </w:rPr>
        <w:t xml:space="preserve"> has been made.  The appellant as the “seller” was required to pay Capital Gains Tax before the issuance of a Tax Clearance Certificate.  We are convinced that on the evidence the court </w:t>
      </w:r>
      <w:r w:rsidR="00851E7E" w:rsidRPr="00417BC0">
        <w:rPr>
          <w:rFonts w:ascii="Times New Roman" w:hAnsi="Times New Roman" w:cs="Times New Roman"/>
          <w:i/>
          <w:sz w:val="24"/>
          <w:szCs w:val="24"/>
        </w:rPr>
        <w:t>a quo’s</w:t>
      </w:r>
      <w:r w:rsidR="00851E7E">
        <w:rPr>
          <w:rFonts w:ascii="Times New Roman" w:hAnsi="Times New Roman" w:cs="Times New Roman"/>
          <w:sz w:val="24"/>
          <w:szCs w:val="24"/>
        </w:rPr>
        <w:t xml:space="preserve"> finding that “there is no sound basis upon which the contract of the parti</w:t>
      </w:r>
      <w:r w:rsidR="00417BC0">
        <w:rPr>
          <w:rFonts w:ascii="Times New Roman" w:hAnsi="Times New Roman" w:cs="Times New Roman"/>
          <w:sz w:val="24"/>
          <w:szCs w:val="24"/>
        </w:rPr>
        <w:t>es can be said to be a fraud.” i</w:t>
      </w:r>
      <w:r w:rsidR="00851E7E">
        <w:rPr>
          <w:rFonts w:ascii="Times New Roman" w:hAnsi="Times New Roman" w:cs="Times New Roman"/>
          <w:sz w:val="24"/>
          <w:szCs w:val="24"/>
        </w:rPr>
        <w:t>s unassailable.  The Cession Form flows from the Agreement of Sale between the parties.</w:t>
      </w:r>
    </w:p>
    <w:p w:rsidR="00837F55" w:rsidRDefault="00417BC0"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Chi</w:t>
      </w:r>
      <w:r w:rsidR="00851E7E">
        <w:rPr>
          <w:rFonts w:ascii="Times New Roman" w:hAnsi="Times New Roman" w:cs="Times New Roman"/>
          <w:sz w:val="24"/>
          <w:szCs w:val="24"/>
        </w:rPr>
        <w:t>padze’s</w:t>
      </w:r>
      <w:proofErr w:type="spellEnd"/>
      <w:r w:rsidR="00851E7E">
        <w:rPr>
          <w:rFonts w:ascii="Times New Roman" w:hAnsi="Times New Roman" w:cs="Times New Roman"/>
          <w:sz w:val="24"/>
          <w:szCs w:val="24"/>
        </w:rPr>
        <w:t xml:space="preserve"> role is known by the appellant.  He is the one who introduced him in his papers.  Appellant’s version of </w:t>
      </w:r>
      <w:proofErr w:type="spellStart"/>
      <w:r w:rsidR="00851E7E">
        <w:rPr>
          <w:rFonts w:ascii="Times New Roman" w:hAnsi="Times New Roman" w:cs="Times New Roman"/>
          <w:sz w:val="24"/>
          <w:szCs w:val="24"/>
        </w:rPr>
        <w:t>Chipadze’s</w:t>
      </w:r>
      <w:proofErr w:type="spellEnd"/>
      <w:r w:rsidR="00851E7E">
        <w:rPr>
          <w:rFonts w:ascii="Times New Roman" w:hAnsi="Times New Roman" w:cs="Times New Roman"/>
          <w:sz w:val="24"/>
          <w:szCs w:val="24"/>
        </w:rPr>
        <w:t xml:space="preserve"> role does not convince us.  If </w:t>
      </w:r>
      <w:proofErr w:type="spellStart"/>
      <w:r w:rsidR="00851E7E">
        <w:rPr>
          <w:rFonts w:ascii="Times New Roman" w:hAnsi="Times New Roman" w:cs="Times New Roman"/>
          <w:sz w:val="24"/>
          <w:szCs w:val="24"/>
        </w:rPr>
        <w:t>Chipadze</w:t>
      </w:r>
      <w:proofErr w:type="spellEnd"/>
      <w:r w:rsidR="00851E7E">
        <w:rPr>
          <w:rFonts w:ascii="Times New Roman" w:hAnsi="Times New Roman" w:cs="Times New Roman"/>
          <w:sz w:val="24"/>
          <w:szCs w:val="24"/>
        </w:rPr>
        <w:t xml:space="preserve"> was acting as respondent’s “representative” then he should have shown the appellant a Power of Attorney.  He is silent on that and it is not clear why he believed </w:t>
      </w:r>
      <w:proofErr w:type="spellStart"/>
      <w:r w:rsidR="00851E7E">
        <w:rPr>
          <w:rFonts w:ascii="Times New Roman" w:hAnsi="Times New Roman" w:cs="Times New Roman"/>
          <w:sz w:val="24"/>
          <w:szCs w:val="24"/>
        </w:rPr>
        <w:t>Chipadze’s</w:t>
      </w:r>
      <w:proofErr w:type="spellEnd"/>
      <w:r w:rsidR="00851E7E">
        <w:rPr>
          <w:rFonts w:ascii="Times New Roman" w:hAnsi="Times New Roman" w:cs="Times New Roman"/>
          <w:sz w:val="24"/>
          <w:szCs w:val="24"/>
        </w:rPr>
        <w:t xml:space="preserve"> mere </w:t>
      </w:r>
      <w:proofErr w:type="spellStart"/>
      <w:r w:rsidR="00851E7E" w:rsidRPr="00417BC0">
        <w:rPr>
          <w:rFonts w:ascii="Times New Roman" w:hAnsi="Times New Roman" w:cs="Times New Roman"/>
          <w:i/>
          <w:sz w:val="24"/>
          <w:szCs w:val="24"/>
        </w:rPr>
        <w:t>ipsi</w:t>
      </w:r>
      <w:proofErr w:type="spellEnd"/>
      <w:r w:rsidR="00851E7E" w:rsidRPr="00417BC0">
        <w:rPr>
          <w:rFonts w:ascii="Times New Roman" w:hAnsi="Times New Roman" w:cs="Times New Roman"/>
          <w:i/>
          <w:sz w:val="24"/>
          <w:szCs w:val="24"/>
        </w:rPr>
        <w:t xml:space="preserve"> </w:t>
      </w:r>
      <w:proofErr w:type="spellStart"/>
      <w:r w:rsidR="00851E7E" w:rsidRPr="00417BC0">
        <w:rPr>
          <w:rFonts w:ascii="Times New Roman" w:hAnsi="Times New Roman" w:cs="Times New Roman"/>
          <w:i/>
          <w:sz w:val="24"/>
          <w:szCs w:val="24"/>
        </w:rPr>
        <w:t>dixit</w:t>
      </w:r>
      <w:proofErr w:type="spellEnd"/>
      <w:r w:rsidR="00837F55">
        <w:rPr>
          <w:rFonts w:ascii="Times New Roman" w:hAnsi="Times New Roman" w:cs="Times New Roman"/>
          <w:sz w:val="24"/>
          <w:szCs w:val="24"/>
        </w:rPr>
        <w:t xml:space="preserve">.  Assuming </w:t>
      </w:r>
      <w:proofErr w:type="spellStart"/>
      <w:r w:rsidR="00837F55">
        <w:rPr>
          <w:rFonts w:ascii="Times New Roman" w:hAnsi="Times New Roman" w:cs="Times New Roman"/>
          <w:sz w:val="24"/>
          <w:szCs w:val="24"/>
        </w:rPr>
        <w:t>Chipadze</w:t>
      </w:r>
      <w:proofErr w:type="spellEnd"/>
      <w:r w:rsidR="00837F55">
        <w:rPr>
          <w:rFonts w:ascii="Times New Roman" w:hAnsi="Times New Roman" w:cs="Times New Roman"/>
          <w:sz w:val="24"/>
          <w:szCs w:val="24"/>
        </w:rPr>
        <w:t xml:space="preserve"> has relevant evidence surrounding the signing of the agreement, the appellant should have presented that evidence in a supporting affidavit before the court </w:t>
      </w:r>
      <w:r w:rsidR="00837F55" w:rsidRPr="00417BC0">
        <w:rPr>
          <w:rFonts w:ascii="Times New Roman" w:hAnsi="Times New Roman" w:cs="Times New Roman"/>
          <w:i/>
          <w:sz w:val="24"/>
          <w:szCs w:val="24"/>
        </w:rPr>
        <w:t>a quo</w:t>
      </w:r>
      <w:r w:rsidR="00837F55">
        <w:rPr>
          <w:rFonts w:ascii="Times New Roman" w:hAnsi="Times New Roman" w:cs="Times New Roman"/>
          <w:sz w:val="24"/>
          <w:szCs w:val="24"/>
        </w:rPr>
        <w:t xml:space="preserve">.  Respondent gave a simple answer regarding </w:t>
      </w:r>
      <w:proofErr w:type="spellStart"/>
      <w:r w:rsidR="00837F55">
        <w:rPr>
          <w:rFonts w:ascii="Times New Roman" w:hAnsi="Times New Roman" w:cs="Times New Roman"/>
          <w:sz w:val="24"/>
          <w:szCs w:val="24"/>
        </w:rPr>
        <w:t>Chipadze’s</w:t>
      </w:r>
      <w:proofErr w:type="spellEnd"/>
      <w:r w:rsidR="00837F55">
        <w:rPr>
          <w:rFonts w:ascii="Times New Roman" w:hAnsi="Times New Roman" w:cs="Times New Roman"/>
          <w:sz w:val="24"/>
          <w:szCs w:val="24"/>
        </w:rPr>
        <w:t xml:space="preserve"> role and that he was appellant’s “witness.”  Respondent was represented by his wife </w:t>
      </w:r>
      <w:proofErr w:type="spellStart"/>
      <w:r w:rsidR="00837F55">
        <w:rPr>
          <w:rFonts w:ascii="Times New Roman" w:hAnsi="Times New Roman" w:cs="Times New Roman"/>
          <w:sz w:val="24"/>
          <w:szCs w:val="24"/>
        </w:rPr>
        <w:t>Vimbai</w:t>
      </w:r>
      <w:proofErr w:type="spellEnd"/>
      <w:r w:rsidR="00837F55">
        <w:rPr>
          <w:rFonts w:ascii="Times New Roman" w:hAnsi="Times New Roman" w:cs="Times New Roman"/>
          <w:sz w:val="24"/>
          <w:szCs w:val="24"/>
        </w:rPr>
        <w:t xml:space="preserve"> </w:t>
      </w:r>
      <w:proofErr w:type="spellStart"/>
      <w:r w:rsidR="00837F55">
        <w:rPr>
          <w:rFonts w:ascii="Times New Roman" w:hAnsi="Times New Roman" w:cs="Times New Roman"/>
          <w:sz w:val="24"/>
          <w:szCs w:val="24"/>
        </w:rPr>
        <w:t>Mativenga</w:t>
      </w:r>
      <w:proofErr w:type="spellEnd"/>
      <w:r w:rsidR="00837F55">
        <w:rPr>
          <w:rFonts w:ascii="Times New Roman" w:hAnsi="Times New Roman" w:cs="Times New Roman"/>
          <w:sz w:val="24"/>
          <w:szCs w:val="24"/>
        </w:rPr>
        <w:t xml:space="preserve"> by virtue of Special Power of Attorney.  Accordingly, </w:t>
      </w:r>
      <w:proofErr w:type="spellStart"/>
      <w:r w:rsidR="00837F55">
        <w:rPr>
          <w:rFonts w:ascii="Times New Roman" w:hAnsi="Times New Roman" w:cs="Times New Roman"/>
          <w:sz w:val="24"/>
          <w:szCs w:val="24"/>
        </w:rPr>
        <w:t>Chipadze’s</w:t>
      </w:r>
      <w:proofErr w:type="spellEnd"/>
      <w:r w:rsidR="00837F55">
        <w:rPr>
          <w:rFonts w:ascii="Times New Roman" w:hAnsi="Times New Roman" w:cs="Times New Roman"/>
          <w:sz w:val="24"/>
          <w:szCs w:val="24"/>
        </w:rPr>
        <w:t xml:space="preserve"> role is not a real, genuine and </w:t>
      </w:r>
      <w:r w:rsidR="00837F55" w:rsidRPr="00417BC0">
        <w:rPr>
          <w:rFonts w:ascii="Times New Roman" w:hAnsi="Times New Roman" w:cs="Times New Roman"/>
          <w:i/>
          <w:sz w:val="24"/>
          <w:szCs w:val="24"/>
        </w:rPr>
        <w:t>bona fide</w:t>
      </w:r>
      <w:r w:rsidR="00837F55">
        <w:rPr>
          <w:rFonts w:ascii="Times New Roman" w:hAnsi="Times New Roman" w:cs="Times New Roman"/>
          <w:sz w:val="24"/>
          <w:szCs w:val="24"/>
        </w:rPr>
        <w:t xml:space="preserve"> dispute in the circumstances.</w:t>
      </w:r>
    </w:p>
    <w:p w:rsidR="00FA5A1D" w:rsidRDefault="00837F55"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was listed as the last dispute of fact by the appellant is whether or not appellant was paid US$850-00 by the respondent.  This is baffling in that appellant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admits having been paid this amount by the respondent.  There is therefore no dispute of fact.  As regards the purpose, the appellant says it was part of the purchase price.</w:t>
      </w:r>
      <w:r w:rsidR="00CF1E45">
        <w:rPr>
          <w:rFonts w:ascii="Times New Roman" w:hAnsi="Times New Roman" w:cs="Times New Roman"/>
          <w:sz w:val="24"/>
          <w:szCs w:val="24"/>
        </w:rPr>
        <w:t xml:space="preserve">  The respondent says appellant</w:t>
      </w:r>
      <w:r w:rsidR="00FA5A1D">
        <w:rPr>
          <w:rFonts w:ascii="Times New Roman" w:hAnsi="Times New Roman" w:cs="Times New Roman"/>
          <w:sz w:val="24"/>
          <w:szCs w:val="24"/>
        </w:rPr>
        <w:t xml:space="preserve"> extorted that amount from him so that he signs the R</w:t>
      </w:r>
      <w:r w:rsidR="00A56AC2">
        <w:rPr>
          <w:rFonts w:ascii="Times New Roman" w:hAnsi="Times New Roman" w:cs="Times New Roman"/>
          <w:sz w:val="24"/>
          <w:szCs w:val="24"/>
        </w:rPr>
        <w:t>e</w:t>
      </w:r>
      <w:r w:rsidR="00FA5A1D">
        <w:rPr>
          <w:rFonts w:ascii="Times New Roman" w:hAnsi="Times New Roman" w:cs="Times New Roman"/>
          <w:sz w:val="24"/>
          <w:szCs w:val="24"/>
        </w:rPr>
        <w:t xml:space="preserve">venue Form.  To argue that such a dispute is incapable of resolution on papers displays a lack of seriousness associated with </w:t>
      </w:r>
      <w:proofErr w:type="spellStart"/>
      <w:r w:rsidR="00FA5A1D" w:rsidRPr="007E1E92">
        <w:rPr>
          <w:rFonts w:ascii="Times New Roman" w:hAnsi="Times New Roman" w:cs="Times New Roman"/>
          <w:i/>
          <w:sz w:val="24"/>
          <w:szCs w:val="24"/>
        </w:rPr>
        <w:t>malafides</w:t>
      </w:r>
      <w:proofErr w:type="spellEnd"/>
      <w:r w:rsidR="00FA5A1D">
        <w:rPr>
          <w:rFonts w:ascii="Times New Roman" w:hAnsi="Times New Roman" w:cs="Times New Roman"/>
          <w:sz w:val="24"/>
          <w:szCs w:val="24"/>
        </w:rPr>
        <w:t xml:space="preserve">.  What additional evidence can the parties possibly lead in view of the fact that when the transaction </w:t>
      </w:r>
      <w:r w:rsidR="001458FB">
        <w:rPr>
          <w:rFonts w:ascii="Times New Roman" w:hAnsi="Times New Roman" w:cs="Times New Roman"/>
          <w:sz w:val="24"/>
          <w:szCs w:val="24"/>
        </w:rPr>
        <w:t xml:space="preserve">involving the US$850-00 </w:t>
      </w:r>
      <w:r w:rsidR="00FA5A1D">
        <w:rPr>
          <w:rFonts w:ascii="Times New Roman" w:hAnsi="Times New Roman" w:cs="Times New Roman"/>
          <w:sz w:val="24"/>
          <w:szCs w:val="24"/>
        </w:rPr>
        <w:t xml:space="preserve">was effected, there were no </w:t>
      </w:r>
      <w:proofErr w:type="gramStart"/>
      <w:r w:rsidR="00FA5A1D">
        <w:rPr>
          <w:rFonts w:ascii="Times New Roman" w:hAnsi="Times New Roman" w:cs="Times New Roman"/>
          <w:sz w:val="24"/>
          <w:szCs w:val="24"/>
        </w:rPr>
        <w:t>witnesses.</w:t>
      </w:r>
      <w:proofErr w:type="gramEnd"/>
    </w:p>
    <w:p w:rsidR="00532A8B" w:rsidRDefault="00FA5A1D"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Coming back to the 2</w:t>
      </w:r>
      <w:r w:rsidRPr="00FA5A1D">
        <w:rPr>
          <w:rFonts w:ascii="Times New Roman" w:hAnsi="Times New Roman" w:cs="Times New Roman"/>
          <w:sz w:val="24"/>
          <w:szCs w:val="24"/>
          <w:vertAlign w:val="superscript"/>
        </w:rPr>
        <w:t>nd</w:t>
      </w:r>
      <w:r>
        <w:rPr>
          <w:rFonts w:ascii="Times New Roman" w:hAnsi="Times New Roman" w:cs="Times New Roman"/>
          <w:sz w:val="24"/>
          <w:szCs w:val="24"/>
        </w:rPr>
        <w:t xml:space="preserve"> ground of appeal namely that the court </w:t>
      </w:r>
      <w:r w:rsidRPr="007E1E92">
        <w:rPr>
          <w:rFonts w:ascii="Times New Roman" w:hAnsi="Times New Roman" w:cs="Times New Roman"/>
          <w:i/>
          <w:sz w:val="24"/>
          <w:szCs w:val="24"/>
        </w:rPr>
        <w:t>a quo</w:t>
      </w:r>
      <w:r>
        <w:rPr>
          <w:rFonts w:ascii="Times New Roman" w:hAnsi="Times New Roman" w:cs="Times New Roman"/>
          <w:sz w:val="24"/>
          <w:szCs w:val="24"/>
        </w:rPr>
        <w:t xml:space="preserve"> erred in concluding that the price of the property could be ascertained on the papers, </w:t>
      </w:r>
      <w:r w:rsidR="00532A8B">
        <w:rPr>
          <w:rFonts w:ascii="Times New Roman" w:hAnsi="Times New Roman" w:cs="Times New Roman"/>
          <w:sz w:val="24"/>
          <w:szCs w:val="24"/>
        </w:rPr>
        <w:t xml:space="preserve">we disagree because the agreement sets out the amount and its currency in clear and unequivocal terms.  The appellant presented a bare denial.  It is unsubstantiated.  As the court </w:t>
      </w:r>
      <w:r w:rsidR="00532A8B" w:rsidRPr="007E1E92">
        <w:rPr>
          <w:rFonts w:ascii="Times New Roman" w:hAnsi="Times New Roman" w:cs="Times New Roman"/>
          <w:i/>
          <w:sz w:val="24"/>
          <w:szCs w:val="24"/>
        </w:rPr>
        <w:t>a quo</w:t>
      </w:r>
      <w:r w:rsidR="00532A8B">
        <w:rPr>
          <w:rFonts w:ascii="Times New Roman" w:hAnsi="Times New Roman" w:cs="Times New Roman"/>
          <w:sz w:val="24"/>
          <w:szCs w:val="24"/>
        </w:rPr>
        <w:t xml:space="preserve"> properly found “Even if evidence was to be called, </w:t>
      </w:r>
      <w:r w:rsidR="00532A8B" w:rsidRPr="00532A8B">
        <w:rPr>
          <w:rFonts w:ascii="Times New Roman" w:hAnsi="Times New Roman" w:cs="Times New Roman"/>
          <w:sz w:val="24"/>
          <w:szCs w:val="24"/>
          <w:u w:val="single"/>
        </w:rPr>
        <w:t>respondent’s denial of the authenticity of the</w:t>
      </w:r>
      <w:r w:rsidR="00532A8B">
        <w:rPr>
          <w:rFonts w:ascii="Times New Roman" w:hAnsi="Times New Roman" w:cs="Times New Roman"/>
          <w:sz w:val="24"/>
          <w:szCs w:val="24"/>
        </w:rPr>
        <w:t xml:space="preserve"> </w:t>
      </w:r>
      <w:r w:rsidR="00532A8B" w:rsidRPr="00532A8B">
        <w:rPr>
          <w:rFonts w:ascii="Times New Roman" w:hAnsi="Times New Roman" w:cs="Times New Roman"/>
          <w:sz w:val="24"/>
          <w:szCs w:val="24"/>
          <w:u w:val="single"/>
        </w:rPr>
        <w:t>contract could not go beyond his mere word</w:t>
      </w:r>
      <w:r w:rsidR="00532A8B">
        <w:rPr>
          <w:rFonts w:ascii="Times New Roman" w:hAnsi="Times New Roman" w:cs="Times New Roman"/>
          <w:sz w:val="24"/>
          <w:szCs w:val="24"/>
        </w:rPr>
        <w:t>……” (</w:t>
      </w:r>
      <w:proofErr w:type="gramStart"/>
      <w:r w:rsidR="00532A8B">
        <w:rPr>
          <w:rFonts w:ascii="Times New Roman" w:hAnsi="Times New Roman" w:cs="Times New Roman"/>
          <w:sz w:val="24"/>
          <w:szCs w:val="24"/>
        </w:rPr>
        <w:t>my</w:t>
      </w:r>
      <w:proofErr w:type="gramEnd"/>
      <w:r w:rsidR="00532A8B">
        <w:rPr>
          <w:rFonts w:ascii="Times New Roman" w:hAnsi="Times New Roman" w:cs="Times New Roman"/>
          <w:sz w:val="24"/>
          <w:szCs w:val="24"/>
        </w:rPr>
        <w:t xml:space="preserve"> emphasis)</w:t>
      </w:r>
    </w:p>
    <w:p w:rsidR="00532A8B" w:rsidRDefault="00BA6BE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accordingly find that this ground lacks merit.  It is hereby dismissed.</w:t>
      </w:r>
    </w:p>
    <w:p w:rsidR="00BA6BE1" w:rsidRDefault="00BA6BE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w:t>
      </w:r>
      <w:r w:rsidRPr="00BA6BE1">
        <w:rPr>
          <w:rFonts w:ascii="Times New Roman" w:hAnsi="Times New Roman" w:cs="Times New Roman"/>
          <w:sz w:val="24"/>
          <w:szCs w:val="24"/>
          <w:vertAlign w:val="superscript"/>
        </w:rPr>
        <w:t>th</w:t>
      </w:r>
      <w:r>
        <w:rPr>
          <w:rFonts w:ascii="Times New Roman" w:hAnsi="Times New Roman" w:cs="Times New Roman"/>
          <w:sz w:val="24"/>
          <w:szCs w:val="24"/>
        </w:rPr>
        <w:t xml:space="preserve"> ground is that respondent’s claim had prescribed.  In terms of the Prescription Act (Chapter 8:11) section 6 (1) (a), “prescription is delayed if the person in favour of whom the prescription is running </w:t>
      </w:r>
      <w:r w:rsidR="002078D8">
        <w:rPr>
          <w:rFonts w:ascii="Times New Roman" w:hAnsi="Times New Roman" w:cs="Times New Roman"/>
          <w:sz w:val="24"/>
          <w:szCs w:val="24"/>
        </w:rPr>
        <w:t xml:space="preserve">is </w:t>
      </w:r>
      <w:r>
        <w:rPr>
          <w:rFonts w:ascii="Times New Roman" w:hAnsi="Times New Roman" w:cs="Times New Roman"/>
          <w:sz w:val="24"/>
          <w:szCs w:val="24"/>
        </w:rPr>
        <w:t xml:space="preserve">outside Zimbabwe.”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respondent is permanently based in Namibia.  During the little time that he has been in Zimbabwe, appellant has been playing hide and </w:t>
      </w:r>
      <w:r w:rsidR="002078D8">
        <w:rPr>
          <w:rFonts w:ascii="Times New Roman" w:hAnsi="Times New Roman" w:cs="Times New Roman"/>
          <w:sz w:val="24"/>
          <w:szCs w:val="24"/>
        </w:rPr>
        <w:t>seek with him evading him</w:t>
      </w:r>
      <w:r>
        <w:rPr>
          <w:rFonts w:ascii="Times New Roman" w:hAnsi="Times New Roman" w:cs="Times New Roman"/>
          <w:sz w:val="24"/>
          <w:szCs w:val="24"/>
        </w:rPr>
        <w:t xml:space="preserve">.  Also common cause that the parties last met in January 2017 when the further US$850-00 was paid.  Appellant assured the respondent that </w:t>
      </w:r>
      <w:r w:rsidR="00432A73">
        <w:rPr>
          <w:rFonts w:ascii="Times New Roman" w:hAnsi="Times New Roman" w:cs="Times New Roman"/>
          <w:sz w:val="24"/>
          <w:szCs w:val="24"/>
        </w:rPr>
        <w:t xml:space="preserve">he was going to sign the ZIMRA </w:t>
      </w:r>
      <w:r>
        <w:rPr>
          <w:rFonts w:ascii="Times New Roman" w:hAnsi="Times New Roman" w:cs="Times New Roman"/>
          <w:sz w:val="24"/>
          <w:szCs w:val="24"/>
        </w:rPr>
        <w:t>forms but he disappeared knowing full</w:t>
      </w:r>
      <w:r w:rsidR="002078D8">
        <w:rPr>
          <w:rFonts w:ascii="Times New Roman" w:hAnsi="Times New Roman" w:cs="Times New Roman"/>
          <w:sz w:val="24"/>
          <w:szCs w:val="24"/>
        </w:rPr>
        <w:t>y</w:t>
      </w:r>
      <w:r>
        <w:rPr>
          <w:rFonts w:ascii="Times New Roman" w:hAnsi="Times New Roman" w:cs="Times New Roman"/>
          <w:sz w:val="24"/>
          <w:szCs w:val="24"/>
        </w:rPr>
        <w:t xml:space="preserve"> well that respondent’s days in Zimbabwe were numbered.</w:t>
      </w:r>
    </w:p>
    <w:p w:rsidR="00BA6BE1" w:rsidRDefault="00BA6BE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defence of prescription lacks merit and is hereby dismissed.</w:t>
      </w:r>
    </w:p>
    <w:p w:rsidR="00BA6BE1" w:rsidRDefault="00BA6BE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5</w:t>
      </w:r>
      <w:r w:rsidRPr="00BA6BE1">
        <w:rPr>
          <w:rFonts w:ascii="Times New Roman" w:hAnsi="Times New Roman" w:cs="Times New Roman"/>
          <w:sz w:val="24"/>
          <w:szCs w:val="24"/>
          <w:vertAlign w:val="superscript"/>
        </w:rPr>
        <w:t>th</w:t>
      </w:r>
      <w:r>
        <w:rPr>
          <w:rFonts w:ascii="Times New Roman" w:hAnsi="Times New Roman" w:cs="Times New Roman"/>
          <w:sz w:val="24"/>
          <w:szCs w:val="24"/>
        </w:rPr>
        <w:t xml:space="preserve"> ground relates to the so called error by the court </w:t>
      </w:r>
      <w:r w:rsidRPr="007E1E92">
        <w:rPr>
          <w:rFonts w:ascii="Times New Roman" w:hAnsi="Times New Roman" w:cs="Times New Roman"/>
          <w:i/>
          <w:sz w:val="24"/>
          <w:szCs w:val="24"/>
        </w:rPr>
        <w:t>a quo</w:t>
      </w:r>
      <w:r>
        <w:rPr>
          <w:rFonts w:ascii="Times New Roman" w:hAnsi="Times New Roman" w:cs="Times New Roman"/>
          <w:sz w:val="24"/>
          <w:szCs w:val="24"/>
        </w:rPr>
        <w:t xml:space="preserve"> in relying on a “Cession Document” produced in an answering affidavit when appellant would no longer comment on the same.  The question becomes whet</w:t>
      </w:r>
      <w:r w:rsidR="002078D8">
        <w:rPr>
          <w:rFonts w:ascii="Times New Roman" w:hAnsi="Times New Roman" w:cs="Times New Roman"/>
          <w:sz w:val="24"/>
          <w:szCs w:val="24"/>
        </w:rPr>
        <w:t xml:space="preserve">her or not such documents are </w:t>
      </w:r>
      <w:r>
        <w:rPr>
          <w:rFonts w:ascii="Times New Roman" w:hAnsi="Times New Roman" w:cs="Times New Roman"/>
          <w:sz w:val="24"/>
          <w:szCs w:val="24"/>
        </w:rPr>
        <w:t>admissible?  The rules make provision for the filing of a replying affidavit.  Surely an applicant is permitted to file documents together with the replying affidavit.  Where the respondent feels that there is a need to comment on such documents he has to apply for leave to file any further documents.</w:t>
      </w:r>
      <w:r w:rsidR="002078D8">
        <w:rPr>
          <w:rFonts w:ascii="Times New Roman" w:hAnsi="Times New Roman" w:cs="Times New Roman"/>
          <w:sz w:val="24"/>
          <w:szCs w:val="24"/>
        </w:rPr>
        <w:t xml:space="preserve">  Appellant did not do so.</w:t>
      </w:r>
    </w:p>
    <w:p w:rsidR="00B8760C" w:rsidRDefault="00B8760C"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6</w:t>
      </w:r>
      <w:r w:rsidRPr="00B8760C">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sidRPr="00B8760C">
        <w:rPr>
          <w:rFonts w:ascii="Times New Roman" w:hAnsi="Times New Roman" w:cs="Times New Roman"/>
          <w:sz w:val="24"/>
          <w:szCs w:val="24"/>
          <w:vertAlign w:val="superscript"/>
        </w:rPr>
        <w:t>th</w:t>
      </w:r>
      <w:r>
        <w:rPr>
          <w:rFonts w:ascii="Times New Roman" w:hAnsi="Times New Roman" w:cs="Times New Roman"/>
          <w:sz w:val="24"/>
          <w:szCs w:val="24"/>
        </w:rPr>
        <w:t xml:space="preserve"> grounds of appeal are hereby consolidated as they relate to the same issue, namely the jurisdiction of the court </w:t>
      </w:r>
      <w:r w:rsidRPr="001B1D57">
        <w:rPr>
          <w:rFonts w:ascii="Times New Roman" w:hAnsi="Times New Roman" w:cs="Times New Roman"/>
          <w:i/>
          <w:sz w:val="24"/>
          <w:szCs w:val="24"/>
        </w:rPr>
        <w:t>a quo</w:t>
      </w:r>
      <w:r>
        <w:rPr>
          <w:rFonts w:ascii="Times New Roman" w:hAnsi="Times New Roman" w:cs="Times New Roman"/>
          <w:sz w:val="24"/>
          <w:szCs w:val="24"/>
        </w:rPr>
        <w:t xml:space="preserve">.  The contention is that since the jurisdiction of the court </w:t>
      </w:r>
      <w:r w:rsidRPr="001B1D57">
        <w:rPr>
          <w:rFonts w:ascii="Times New Roman" w:hAnsi="Times New Roman" w:cs="Times New Roman"/>
          <w:i/>
          <w:sz w:val="24"/>
          <w:szCs w:val="24"/>
        </w:rPr>
        <w:t>a quo</w:t>
      </w:r>
      <w:r>
        <w:rPr>
          <w:rFonts w:ascii="Times New Roman" w:hAnsi="Times New Roman" w:cs="Times New Roman"/>
          <w:sz w:val="24"/>
          <w:szCs w:val="24"/>
        </w:rPr>
        <w:t xml:space="preserve"> is limited to $10 000-00, it erred in handling issues pertaining to a property whose value is way beyond its jurisdiction.  What </w:t>
      </w:r>
      <w:proofErr w:type="gramStart"/>
      <w:r>
        <w:rPr>
          <w:rFonts w:ascii="Times New Roman" w:hAnsi="Times New Roman" w:cs="Times New Roman"/>
          <w:sz w:val="24"/>
          <w:szCs w:val="24"/>
        </w:rPr>
        <w:t xml:space="preserve">is </w:t>
      </w:r>
      <w:proofErr w:type="spellStart"/>
      <w:r>
        <w:rPr>
          <w:rFonts w:ascii="Times New Roman" w:hAnsi="Times New Roman" w:cs="Times New Roman"/>
          <w:sz w:val="24"/>
          <w:szCs w:val="24"/>
        </w:rPr>
        <w:t>note</w:t>
      </w:r>
      <w:proofErr w:type="gramEnd"/>
      <w:r>
        <w:rPr>
          <w:rFonts w:ascii="Times New Roman" w:hAnsi="Times New Roman" w:cs="Times New Roman"/>
          <w:sz w:val="24"/>
          <w:szCs w:val="24"/>
        </w:rPr>
        <w:t xml:space="preserve"> worthy</w:t>
      </w:r>
      <w:proofErr w:type="spellEnd"/>
      <w:r>
        <w:rPr>
          <w:rFonts w:ascii="Times New Roman" w:hAnsi="Times New Roman" w:cs="Times New Roman"/>
          <w:sz w:val="24"/>
          <w:szCs w:val="24"/>
        </w:rPr>
        <w:t xml:space="preserve"> is that both parties consented to jurisdiction as in te</w:t>
      </w:r>
      <w:r w:rsidR="002078D8">
        <w:rPr>
          <w:rFonts w:ascii="Times New Roman" w:hAnsi="Times New Roman" w:cs="Times New Roman"/>
          <w:sz w:val="24"/>
          <w:szCs w:val="24"/>
        </w:rPr>
        <w:t>rms of clause</w:t>
      </w:r>
      <w:r>
        <w:rPr>
          <w:rFonts w:ascii="Times New Roman" w:hAnsi="Times New Roman" w:cs="Times New Roman"/>
          <w:sz w:val="24"/>
          <w:szCs w:val="24"/>
        </w:rPr>
        <w:t xml:space="preserve"> 5.3 of the Agreement of Sale in the following specific terms;</w:t>
      </w:r>
    </w:p>
    <w:p w:rsidR="00B8760C" w:rsidRPr="00F04DA8" w:rsidRDefault="00B8760C" w:rsidP="0008269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parties hereby consent to the jurisdiction of the Magistrates Court </w:t>
      </w:r>
      <w:proofErr w:type="spellStart"/>
      <w:r>
        <w:rPr>
          <w:rFonts w:ascii="Times New Roman" w:hAnsi="Times New Roman" w:cs="Times New Roman"/>
          <w:sz w:val="24"/>
          <w:szCs w:val="24"/>
        </w:rPr>
        <w:t>Kwekwe</w:t>
      </w:r>
      <w:proofErr w:type="spellEnd"/>
      <w:r>
        <w:rPr>
          <w:rFonts w:ascii="Times New Roman" w:hAnsi="Times New Roman" w:cs="Times New Roman"/>
          <w:sz w:val="24"/>
          <w:szCs w:val="24"/>
        </w:rPr>
        <w:t xml:space="preserve"> …”.  Also, in terms of the Magistrates Court Act (Chapter 7:10) section 11 (c) the </w:t>
      </w:r>
      <w:r>
        <w:rPr>
          <w:rFonts w:ascii="Times New Roman" w:hAnsi="Times New Roman" w:cs="Times New Roman"/>
          <w:sz w:val="24"/>
          <w:szCs w:val="24"/>
        </w:rPr>
        <w:lastRenderedPageBreak/>
        <w:t xml:space="preserve">Magistrates Court shall have jurisdiction, “if both </w:t>
      </w:r>
      <w:r w:rsidRPr="00F04DA8">
        <w:rPr>
          <w:rFonts w:ascii="Times New Roman" w:hAnsi="Times New Roman" w:cs="Times New Roman"/>
          <w:sz w:val="24"/>
          <w:szCs w:val="24"/>
          <w:u w:val="single"/>
        </w:rPr>
        <w:t>parties agree by a memorandum</w:t>
      </w:r>
      <w:r>
        <w:rPr>
          <w:rFonts w:ascii="Times New Roman" w:hAnsi="Times New Roman" w:cs="Times New Roman"/>
          <w:sz w:val="24"/>
          <w:szCs w:val="24"/>
        </w:rPr>
        <w:t xml:space="preserve"> </w:t>
      </w:r>
      <w:r w:rsidRPr="00F04DA8">
        <w:rPr>
          <w:rFonts w:ascii="Times New Roman" w:hAnsi="Times New Roman" w:cs="Times New Roman"/>
          <w:sz w:val="24"/>
          <w:szCs w:val="24"/>
          <w:u w:val="single"/>
        </w:rPr>
        <w:t xml:space="preserve">signed by them or their respective legal practitioners </w:t>
      </w:r>
      <w:r>
        <w:rPr>
          <w:rFonts w:ascii="Times New Roman" w:hAnsi="Times New Roman" w:cs="Times New Roman"/>
          <w:sz w:val="24"/>
          <w:szCs w:val="24"/>
        </w:rPr>
        <w:t xml:space="preserve">that the court named in such memorandum shall have power to try such action, </w:t>
      </w:r>
      <w:r w:rsidRPr="00F04DA8">
        <w:rPr>
          <w:rFonts w:ascii="Times New Roman" w:hAnsi="Times New Roman" w:cs="Times New Roman"/>
          <w:sz w:val="24"/>
          <w:szCs w:val="24"/>
          <w:u w:val="single"/>
        </w:rPr>
        <w:t>such court shall have jurisdiction to try the same therein.”</w:t>
      </w:r>
      <w:r w:rsidR="00F04DA8">
        <w:rPr>
          <w:rFonts w:ascii="Times New Roman" w:hAnsi="Times New Roman" w:cs="Times New Roman"/>
          <w:sz w:val="24"/>
          <w:szCs w:val="24"/>
        </w:rPr>
        <w:t xml:space="preserve"> (</w:t>
      </w:r>
      <w:proofErr w:type="gramStart"/>
      <w:r w:rsidR="00F04DA8">
        <w:rPr>
          <w:rFonts w:ascii="Times New Roman" w:hAnsi="Times New Roman" w:cs="Times New Roman"/>
          <w:sz w:val="24"/>
          <w:szCs w:val="24"/>
        </w:rPr>
        <w:t>my</w:t>
      </w:r>
      <w:proofErr w:type="gramEnd"/>
      <w:r w:rsidR="00F04DA8">
        <w:rPr>
          <w:rFonts w:ascii="Times New Roman" w:hAnsi="Times New Roman" w:cs="Times New Roman"/>
          <w:sz w:val="24"/>
          <w:szCs w:val="24"/>
        </w:rPr>
        <w:t xml:space="preserve"> emphasis)</w:t>
      </w:r>
    </w:p>
    <w:p w:rsidR="00B8760C" w:rsidRDefault="00B8760C"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court </w:t>
      </w:r>
      <w:r w:rsidRPr="0008269D">
        <w:rPr>
          <w:rFonts w:ascii="Times New Roman" w:hAnsi="Times New Roman" w:cs="Times New Roman"/>
          <w:i/>
          <w:sz w:val="24"/>
          <w:szCs w:val="24"/>
        </w:rPr>
        <w:t>a quo</w:t>
      </w:r>
      <w:r>
        <w:rPr>
          <w:rFonts w:ascii="Times New Roman" w:hAnsi="Times New Roman" w:cs="Times New Roman"/>
          <w:sz w:val="24"/>
          <w:szCs w:val="24"/>
        </w:rPr>
        <w:t xml:space="preserve"> had jurisdiction to entertain the matter.  We find these grounds to be meritless.</w:t>
      </w:r>
    </w:p>
    <w:p w:rsidR="004F2247" w:rsidRDefault="004F2247"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9</w:t>
      </w:r>
      <w:r w:rsidRPr="004F2247">
        <w:rPr>
          <w:rFonts w:ascii="Times New Roman" w:hAnsi="Times New Roman" w:cs="Times New Roman"/>
          <w:sz w:val="24"/>
          <w:szCs w:val="24"/>
          <w:vertAlign w:val="superscript"/>
        </w:rPr>
        <w:t>th</w:t>
      </w:r>
      <w:r>
        <w:rPr>
          <w:rFonts w:ascii="Times New Roman" w:hAnsi="Times New Roman" w:cs="Times New Roman"/>
          <w:sz w:val="24"/>
          <w:szCs w:val="24"/>
        </w:rPr>
        <w:t xml:space="preserve"> ground is that the court </w:t>
      </w:r>
      <w:r w:rsidRPr="0008269D">
        <w:rPr>
          <w:rFonts w:ascii="Times New Roman" w:hAnsi="Times New Roman" w:cs="Times New Roman"/>
          <w:i/>
          <w:sz w:val="24"/>
          <w:szCs w:val="24"/>
        </w:rPr>
        <w:t>a quo</w:t>
      </w:r>
      <w:r>
        <w:rPr>
          <w:rFonts w:ascii="Times New Roman" w:hAnsi="Times New Roman" w:cs="Times New Roman"/>
          <w:sz w:val="24"/>
          <w:szCs w:val="24"/>
        </w:rPr>
        <w:t xml:space="preserve"> erred by holding that the values of property have not changed much since dollarization because the US dollar has remained at the same levels since 2010.  The court </w:t>
      </w:r>
      <w:r w:rsidRPr="0008269D">
        <w:rPr>
          <w:rFonts w:ascii="Times New Roman" w:hAnsi="Times New Roman" w:cs="Times New Roman"/>
          <w:i/>
          <w:sz w:val="24"/>
          <w:szCs w:val="24"/>
        </w:rPr>
        <w:t>a quo</w:t>
      </w:r>
      <w:r>
        <w:rPr>
          <w:rFonts w:ascii="Times New Roman" w:hAnsi="Times New Roman" w:cs="Times New Roman"/>
          <w:sz w:val="24"/>
          <w:szCs w:val="24"/>
        </w:rPr>
        <w:t xml:space="preserve"> never made such a finding.  What it said is;</w:t>
      </w:r>
    </w:p>
    <w:p w:rsidR="004F2247" w:rsidRDefault="004F2247" w:rsidP="0008269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“Respondent further avers that the value of ZAR13 000 is not the appropriate value of the said property and he could not have entered into such a ridiculous agreement.  What is being missed here is that the sale was purportedly entered in 2010 and not in 2017.  For a currency that is a victim of inflation, the value cannot be looked at its worthy today but at the time of the agreement.  Where a person of full maturity and in his sound and sober state enters into a bad deal, its mere badness would never be a ground for its rescission any way.”</w:t>
      </w:r>
    </w:p>
    <w:p w:rsidR="00685261" w:rsidRDefault="0068526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Quite clearly this ground is based on a misreading of the court </w:t>
      </w:r>
      <w:r w:rsidRPr="0008269D">
        <w:rPr>
          <w:rFonts w:ascii="Times New Roman" w:hAnsi="Times New Roman" w:cs="Times New Roman"/>
          <w:i/>
          <w:sz w:val="24"/>
          <w:szCs w:val="24"/>
        </w:rPr>
        <w:t>a quo’s</w:t>
      </w:r>
      <w:r>
        <w:rPr>
          <w:rFonts w:ascii="Times New Roman" w:hAnsi="Times New Roman" w:cs="Times New Roman"/>
          <w:sz w:val="24"/>
          <w:szCs w:val="24"/>
        </w:rPr>
        <w:t xml:space="preserve"> judgment or it is an attempt to</w:t>
      </w:r>
      <w:r w:rsidR="005B10FE">
        <w:rPr>
          <w:rFonts w:ascii="Times New Roman" w:hAnsi="Times New Roman" w:cs="Times New Roman"/>
          <w:sz w:val="24"/>
          <w:szCs w:val="24"/>
        </w:rPr>
        <w:t xml:space="preserve"> mislead the court.  Whichever way it is, this ground lacks merit and is hereby dismissed.</w:t>
      </w:r>
    </w:p>
    <w:p w:rsidR="005B10FE" w:rsidRDefault="005B10FE"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10</w:t>
      </w:r>
      <w:r w:rsidRPr="005B10FE">
        <w:rPr>
          <w:rFonts w:ascii="Times New Roman" w:hAnsi="Times New Roman" w:cs="Times New Roman"/>
          <w:sz w:val="24"/>
          <w:szCs w:val="24"/>
          <w:vertAlign w:val="superscript"/>
        </w:rPr>
        <w:t>th</w:t>
      </w:r>
      <w:r>
        <w:rPr>
          <w:rFonts w:ascii="Times New Roman" w:hAnsi="Times New Roman" w:cs="Times New Roman"/>
          <w:sz w:val="24"/>
          <w:szCs w:val="24"/>
        </w:rPr>
        <w:t xml:space="preserve"> and final ground of appeal is that the court erred by rejecting the evidence that </w:t>
      </w:r>
      <w:proofErr w:type="spellStart"/>
      <w:r>
        <w:rPr>
          <w:rFonts w:ascii="Times New Roman" w:hAnsi="Times New Roman" w:cs="Times New Roman"/>
          <w:sz w:val="24"/>
          <w:szCs w:val="24"/>
        </w:rPr>
        <w:t>Chipadze</w:t>
      </w:r>
      <w:proofErr w:type="spellEnd"/>
      <w:r>
        <w:rPr>
          <w:rFonts w:ascii="Times New Roman" w:hAnsi="Times New Roman" w:cs="Times New Roman"/>
          <w:sz w:val="24"/>
          <w:szCs w:val="24"/>
        </w:rPr>
        <w:t xml:space="preserve"> had committed fraud without testing such evidence by cross-examination.  It is not a misdirection in motion proceedings to fail to call witnesses.  In every case the court must examine the alleged dispute of fact and see </w:t>
      </w:r>
      <w:r w:rsidR="00DB3595">
        <w:rPr>
          <w:rFonts w:ascii="Times New Roman" w:hAnsi="Times New Roman" w:cs="Times New Roman"/>
          <w:sz w:val="24"/>
          <w:szCs w:val="24"/>
        </w:rPr>
        <w:t xml:space="preserve">whether in truth </w:t>
      </w:r>
      <w:r>
        <w:rPr>
          <w:rFonts w:ascii="Times New Roman" w:hAnsi="Times New Roman" w:cs="Times New Roman"/>
          <w:sz w:val="24"/>
          <w:szCs w:val="24"/>
        </w:rPr>
        <w:t xml:space="preserve">there is a real issue of fact which cannot be satisfactorily determined without the aid of evidence; if this is not done, a respondent against whom the clear relief is sought, might be able to </w:t>
      </w:r>
      <w:r w:rsidR="00C539B1">
        <w:rPr>
          <w:rFonts w:ascii="Times New Roman" w:hAnsi="Times New Roman" w:cs="Times New Roman"/>
          <w:sz w:val="24"/>
          <w:szCs w:val="24"/>
        </w:rPr>
        <w:t>raise f</w:t>
      </w:r>
      <w:r w:rsidR="008C0AF2">
        <w:rPr>
          <w:rFonts w:ascii="Times New Roman" w:hAnsi="Times New Roman" w:cs="Times New Roman"/>
          <w:sz w:val="24"/>
          <w:szCs w:val="24"/>
        </w:rPr>
        <w:t>ictitious issues of fact and thu</w:t>
      </w:r>
      <w:r w:rsidR="00C539B1">
        <w:rPr>
          <w:rFonts w:ascii="Times New Roman" w:hAnsi="Times New Roman" w:cs="Times New Roman"/>
          <w:sz w:val="24"/>
          <w:szCs w:val="24"/>
        </w:rPr>
        <w:t xml:space="preserve">s delay the hearing of the matter to the prejudice of an applicant.  On the credible evidence on affidavits, there is no basis for holding firstly that </w:t>
      </w:r>
      <w:proofErr w:type="spellStart"/>
      <w:r w:rsidR="00C539B1">
        <w:rPr>
          <w:rFonts w:ascii="Times New Roman" w:hAnsi="Times New Roman" w:cs="Times New Roman"/>
          <w:sz w:val="24"/>
          <w:szCs w:val="24"/>
        </w:rPr>
        <w:t>Chipadze</w:t>
      </w:r>
      <w:proofErr w:type="spellEnd"/>
      <w:r w:rsidR="00C539B1">
        <w:rPr>
          <w:rFonts w:ascii="Times New Roman" w:hAnsi="Times New Roman" w:cs="Times New Roman"/>
          <w:sz w:val="24"/>
          <w:szCs w:val="24"/>
        </w:rPr>
        <w:t xml:space="preserve"> was respondent’s agent and secondly that he committed fraud against anybody.</w:t>
      </w:r>
    </w:p>
    <w:p w:rsidR="00C539B1" w:rsidRDefault="00C539B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this ground of appeal is unmeritorious and is hereby dismissed.</w:t>
      </w:r>
    </w:p>
    <w:p w:rsidR="00C539B1" w:rsidRDefault="00C539B1" w:rsidP="002D1C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is dismissed with costs.</w:t>
      </w:r>
    </w:p>
    <w:p w:rsidR="00C539B1" w:rsidRDefault="00C539B1" w:rsidP="002D1C2E">
      <w:pPr>
        <w:spacing w:line="360" w:lineRule="auto"/>
        <w:jc w:val="both"/>
        <w:rPr>
          <w:rFonts w:ascii="Times New Roman" w:hAnsi="Times New Roman" w:cs="Times New Roman"/>
          <w:sz w:val="24"/>
          <w:szCs w:val="24"/>
        </w:rPr>
      </w:pPr>
    </w:p>
    <w:p w:rsidR="00C539B1" w:rsidRDefault="00C539B1" w:rsidP="0008269D">
      <w:pPr>
        <w:pStyle w:val="NoSpacing"/>
        <w:jc w:val="center"/>
      </w:pPr>
      <w:proofErr w:type="spellStart"/>
      <w:r>
        <w:t>Bere</w:t>
      </w:r>
      <w:proofErr w:type="spellEnd"/>
      <w:r>
        <w:t xml:space="preserve"> J………………………………………………….. I agree</w:t>
      </w:r>
    </w:p>
    <w:p w:rsidR="00C539B1" w:rsidRDefault="00C539B1" w:rsidP="0008269D">
      <w:pPr>
        <w:pStyle w:val="NoSpacing"/>
        <w:jc w:val="center"/>
      </w:pPr>
      <w:r>
        <w:t>(No longer in service)</w:t>
      </w:r>
    </w:p>
    <w:p w:rsidR="004F2247" w:rsidRDefault="004F2247" w:rsidP="002D1C2E">
      <w:pPr>
        <w:pStyle w:val="NoSpacing"/>
        <w:jc w:val="both"/>
      </w:pPr>
    </w:p>
    <w:p w:rsidR="0099138C" w:rsidRPr="00A133D8" w:rsidRDefault="005D78CA" w:rsidP="002D1C2E">
      <w:pPr>
        <w:pStyle w:val="NoSpacing"/>
        <w:jc w:val="both"/>
        <w:rPr>
          <w:i/>
        </w:rPr>
      </w:pPr>
      <w:proofErr w:type="spellStart"/>
      <w:r w:rsidRPr="00A133D8">
        <w:rPr>
          <w:i/>
        </w:rPr>
        <w:t>Mhaka</w:t>
      </w:r>
      <w:proofErr w:type="spellEnd"/>
      <w:r w:rsidRPr="00A133D8">
        <w:rPr>
          <w:i/>
        </w:rPr>
        <w:t xml:space="preserve"> Attorneys c/o </w:t>
      </w:r>
      <w:proofErr w:type="spellStart"/>
      <w:r w:rsidRPr="00A133D8">
        <w:rPr>
          <w:i/>
        </w:rPr>
        <w:t>Majoko</w:t>
      </w:r>
      <w:proofErr w:type="spellEnd"/>
      <w:r w:rsidRPr="00A133D8">
        <w:rPr>
          <w:i/>
        </w:rPr>
        <w:t xml:space="preserve"> &amp; </w:t>
      </w:r>
      <w:proofErr w:type="spellStart"/>
      <w:r w:rsidRPr="00A133D8">
        <w:rPr>
          <w:i/>
        </w:rPr>
        <w:t>Majoko</w:t>
      </w:r>
      <w:proofErr w:type="spellEnd"/>
      <w:r w:rsidRPr="00A133D8">
        <w:rPr>
          <w:i/>
        </w:rPr>
        <w:t xml:space="preserve">, </w:t>
      </w:r>
      <w:r w:rsidRPr="00A133D8">
        <w:t>appellant’s legal practitioners</w:t>
      </w:r>
    </w:p>
    <w:p w:rsidR="005D78CA" w:rsidRPr="0099138C" w:rsidRDefault="005D78CA" w:rsidP="002D1C2E">
      <w:pPr>
        <w:pStyle w:val="NoSpacing"/>
        <w:jc w:val="both"/>
      </w:pPr>
      <w:proofErr w:type="spellStart"/>
      <w:r w:rsidRPr="00A133D8">
        <w:rPr>
          <w:i/>
        </w:rPr>
        <w:t>Magodora</w:t>
      </w:r>
      <w:proofErr w:type="spellEnd"/>
      <w:r w:rsidRPr="00A133D8">
        <w:rPr>
          <w:i/>
        </w:rPr>
        <w:t xml:space="preserve"> and Partners, </w:t>
      </w:r>
      <w:r w:rsidRPr="00A133D8">
        <w:t xml:space="preserve">respondent’s </w:t>
      </w:r>
      <w:r>
        <w:t>legal practitioners</w:t>
      </w:r>
    </w:p>
    <w:p w:rsidR="00CD7F31" w:rsidRPr="009278D1" w:rsidRDefault="00CD7F31" w:rsidP="00C539B1">
      <w:pPr>
        <w:spacing w:line="360" w:lineRule="auto"/>
        <w:ind w:left="1440" w:hanging="720"/>
        <w:jc w:val="center"/>
        <w:rPr>
          <w:rFonts w:ascii="Times New Roman" w:hAnsi="Times New Roman" w:cs="Times New Roman"/>
          <w:sz w:val="24"/>
          <w:szCs w:val="24"/>
        </w:rPr>
      </w:pPr>
    </w:p>
    <w:sectPr w:rsidR="00CD7F31" w:rsidRPr="009278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D2B" w:rsidRDefault="00F45D2B" w:rsidP="002D1C2E">
      <w:pPr>
        <w:spacing w:after="0" w:line="240" w:lineRule="auto"/>
      </w:pPr>
      <w:r>
        <w:separator/>
      </w:r>
    </w:p>
  </w:endnote>
  <w:endnote w:type="continuationSeparator" w:id="0">
    <w:p w:rsidR="00F45D2B" w:rsidRDefault="00F45D2B" w:rsidP="002D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2E" w:rsidRDefault="002D1C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2E" w:rsidRDefault="002D1C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2E" w:rsidRDefault="002D1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D2B" w:rsidRDefault="00F45D2B" w:rsidP="002D1C2E">
      <w:pPr>
        <w:spacing w:after="0" w:line="240" w:lineRule="auto"/>
      </w:pPr>
      <w:r>
        <w:separator/>
      </w:r>
    </w:p>
  </w:footnote>
  <w:footnote w:type="continuationSeparator" w:id="0">
    <w:p w:rsidR="00F45D2B" w:rsidRDefault="00F45D2B" w:rsidP="002D1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2E" w:rsidRDefault="002D1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847367"/>
      <w:docPartObj>
        <w:docPartGallery w:val="Page Numbers (Top of Page)"/>
        <w:docPartUnique/>
      </w:docPartObj>
    </w:sdtPr>
    <w:sdtEndPr>
      <w:rPr>
        <w:rFonts w:ascii="Times New Roman" w:hAnsi="Times New Roman" w:cs="Times New Roman"/>
        <w:noProof/>
        <w:sz w:val="24"/>
        <w:szCs w:val="24"/>
      </w:rPr>
    </w:sdtEndPr>
    <w:sdtContent>
      <w:p w:rsidR="002D1C2E" w:rsidRPr="00C31C7C" w:rsidRDefault="002D1C2E">
        <w:pPr>
          <w:pStyle w:val="Header"/>
          <w:jc w:val="right"/>
          <w:rPr>
            <w:rFonts w:ascii="Times New Roman" w:hAnsi="Times New Roman" w:cs="Times New Roman"/>
            <w:noProof/>
            <w:sz w:val="24"/>
            <w:szCs w:val="24"/>
          </w:rPr>
        </w:pPr>
        <w:r w:rsidRPr="00C31C7C">
          <w:rPr>
            <w:rFonts w:ascii="Times New Roman" w:hAnsi="Times New Roman" w:cs="Times New Roman"/>
            <w:sz w:val="24"/>
            <w:szCs w:val="24"/>
          </w:rPr>
          <w:fldChar w:fldCharType="begin"/>
        </w:r>
        <w:r w:rsidRPr="00C31C7C">
          <w:rPr>
            <w:rFonts w:ascii="Times New Roman" w:hAnsi="Times New Roman" w:cs="Times New Roman"/>
            <w:sz w:val="24"/>
            <w:szCs w:val="24"/>
          </w:rPr>
          <w:instrText xml:space="preserve"> PAGE   \* MERGEFORMAT </w:instrText>
        </w:r>
        <w:r w:rsidRPr="00C31C7C">
          <w:rPr>
            <w:rFonts w:ascii="Times New Roman" w:hAnsi="Times New Roman" w:cs="Times New Roman"/>
            <w:sz w:val="24"/>
            <w:szCs w:val="24"/>
          </w:rPr>
          <w:fldChar w:fldCharType="separate"/>
        </w:r>
        <w:r w:rsidR="00AA6F90">
          <w:rPr>
            <w:rFonts w:ascii="Times New Roman" w:hAnsi="Times New Roman" w:cs="Times New Roman"/>
            <w:noProof/>
            <w:sz w:val="24"/>
            <w:szCs w:val="24"/>
          </w:rPr>
          <w:t>1</w:t>
        </w:r>
        <w:r w:rsidRPr="00C31C7C">
          <w:rPr>
            <w:rFonts w:ascii="Times New Roman" w:hAnsi="Times New Roman" w:cs="Times New Roman"/>
            <w:noProof/>
            <w:sz w:val="24"/>
            <w:szCs w:val="24"/>
          </w:rPr>
          <w:fldChar w:fldCharType="end"/>
        </w:r>
      </w:p>
      <w:p w:rsidR="002D1C2E" w:rsidRPr="00C31C7C" w:rsidRDefault="002D1C2E">
        <w:pPr>
          <w:pStyle w:val="Header"/>
          <w:jc w:val="right"/>
          <w:rPr>
            <w:rFonts w:ascii="Times New Roman" w:hAnsi="Times New Roman" w:cs="Times New Roman"/>
            <w:noProof/>
            <w:sz w:val="24"/>
            <w:szCs w:val="24"/>
          </w:rPr>
        </w:pPr>
        <w:r w:rsidRPr="00C31C7C">
          <w:rPr>
            <w:rFonts w:ascii="Times New Roman" w:hAnsi="Times New Roman" w:cs="Times New Roman"/>
            <w:noProof/>
            <w:sz w:val="24"/>
            <w:szCs w:val="24"/>
          </w:rPr>
          <w:t>H</w:t>
        </w:r>
        <w:r w:rsidR="00C31C7C" w:rsidRPr="00C31C7C">
          <w:rPr>
            <w:rFonts w:ascii="Times New Roman" w:hAnsi="Times New Roman" w:cs="Times New Roman"/>
            <w:noProof/>
            <w:sz w:val="24"/>
            <w:szCs w:val="24"/>
          </w:rPr>
          <w:t>B</w:t>
        </w:r>
        <w:r w:rsidR="00AA6F90">
          <w:rPr>
            <w:rFonts w:ascii="Times New Roman" w:hAnsi="Times New Roman" w:cs="Times New Roman"/>
            <w:noProof/>
            <w:sz w:val="24"/>
            <w:szCs w:val="24"/>
          </w:rPr>
          <w:t xml:space="preserve"> </w:t>
        </w:r>
        <w:r w:rsidR="00AA6F90">
          <w:rPr>
            <w:rFonts w:ascii="Times New Roman" w:hAnsi="Times New Roman" w:cs="Times New Roman"/>
            <w:noProof/>
            <w:sz w:val="24"/>
            <w:szCs w:val="24"/>
          </w:rPr>
          <w:t>59/22</w:t>
        </w:r>
        <w:bookmarkStart w:id="0" w:name="_GoBack"/>
        <w:bookmarkEnd w:id="0"/>
      </w:p>
      <w:p w:rsidR="002D1C2E" w:rsidRPr="00C31C7C" w:rsidRDefault="002D1C2E">
        <w:pPr>
          <w:pStyle w:val="Header"/>
          <w:jc w:val="right"/>
          <w:rPr>
            <w:rFonts w:ascii="Times New Roman" w:hAnsi="Times New Roman" w:cs="Times New Roman"/>
            <w:noProof/>
            <w:sz w:val="24"/>
            <w:szCs w:val="24"/>
          </w:rPr>
        </w:pPr>
        <w:r w:rsidRPr="00C31C7C">
          <w:rPr>
            <w:rFonts w:ascii="Times New Roman" w:hAnsi="Times New Roman" w:cs="Times New Roman"/>
            <w:noProof/>
            <w:sz w:val="24"/>
            <w:szCs w:val="24"/>
          </w:rPr>
          <w:t>HCA 38/17</w:t>
        </w:r>
      </w:p>
      <w:p w:rsidR="002D1C2E" w:rsidRPr="00C31C7C" w:rsidRDefault="002D1C2E">
        <w:pPr>
          <w:pStyle w:val="Header"/>
          <w:jc w:val="right"/>
          <w:rPr>
            <w:rFonts w:ascii="Times New Roman" w:hAnsi="Times New Roman" w:cs="Times New Roman"/>
            <w:sz w:val="24"/>
            <w:szCs w:val="24"/>
          </w:rPr>
        </w:pPr>
        <w:r w:rsidRPr="00C31C7C">
          <w:rPr>
            <w:rFonts w:ascii="Times New Roman" w:hAnsi="Times New Roman" w:cs="Times New Roman"/>
            <w:noProof/>
            <w:sz w:val="24"/>
            <w:szCs w:val="24"/>
          </w:rPr>
          <w:t>XREF MC KWEKWE 220/17</w:t>
        </w:r>
      </w:p>
    </w:sdtContent>
  </w:sdt>
  <w:p w:rsidR="002D1C2E" w:rsidRDefault="002D1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C2E" w:rsidRDefault="002D1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B7BBA"/>
    <w:multiLevelType w:val="hybridMultilevel"/>
    <w:tmpl w:val="024C8C98"/>
    <w:lvl w:ilvl="0" w:tplc="186C677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AE140A9"/>
    <w:multiLevelType w:val="hybridMultilevel"/>
    <w:tmpl w:val="0318FB26"/>
    <w:lvl w:ilvl="0" w:tplc="3280A48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EFC414B"/>
    <w:multiLevelType w:val="hybridMultilevel"/>
    <w:tmpl w:val="6DBC5E1E"/>
    <w:lvl w:ilvl="0" w:tplc="FCC833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05453D2"/>
    <w:multiLevelType w:val="hybridMultilevel"/>
    <w:tmpl w:val="09623E38"/>
    <w:lvl w:ilvl="0" w:tplc="B2AC1AD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05"/>
    <w:rsid w:val="0008269D"/>
    <w:rsid w:val="000A242C"/>
    <w:rsid w:val="000C3DFB"/>
    <w:rsid w:val="000E3515"/>
    <w:rsid w:val="0010112D"/>
    <w:rsid w:val="001458FB"/>
    <w:rsid w:val="001525F5"/>
    <w:rsid w:val="001B1D57"/>
    <w:rsid w:val="001C405C"/>
    <w:rsid w:val="001E4E64"/>
    <w:rsid w:val="002078D8"/>
    <w:rsid w:val="00214989"/>
    <w:rsid w:val="0022207B"/>
    <w:rsid w:val="00223694"/>
    <w:rsid w:val="00237C3A"/>
    <w:rsid w:val="002A50D9"/>
    <w:rsid w:val="002D1C2E"/>
    <w:rsid w:val="00371D93"/>
    <w:rsid w:val="003F751D"/>
    <w:rsid w:val="0041413F"/>
    <w:rsid w:val="00417BC0"/>
    <w:rsid w:val="00432A73"/>
    <w:rsid w:val="004A0DAD"/>
    <w:rsid w:val="004A0F87"/>
    <w:rsid w:val="004E2F7B"/>
    <w:rsid w:val="004F2247"/>
    <w:rsid w:val="005031F1"/>
    <w:rsid w:val="0050624F"/>
    <w:rsid w:val="00532A8B"/>
    <w:rsid w:val="00543A60"/>
    <w:rsid w:val="00580CEB"/>
    <w:rsid w:val="005878A7"/>
    <w:rsid w:val="005A3335"/>
    <w:rsid w:val="005B10FE"/>
    <w:rsid w:val="005B7F21"/>
    <w:rsid w:val="005D78CA"/>
    <w:rsid w:val="00606155"/>
    <w:rsid w:val="006225B1"/>
    <w:rsid w:val="00625239"/>
    <w:rsid w:val="00630570"/>
    <w:rsid w:val="006309A8"/>
    <w:rsid w:val="00685261"/>
    <w:rsid w:val="006B4DC5"/>
    <w:rsid w:val="006E0C09"/>
    <w:rsid w:val="00720DBD"/>
    <w:rsid w:val="007627FB"/>
    <w:rsid w:val="00762B63"/>
    <w:rsid w:val="00783D05"/>
    <w:rsid w:val="007A2B48"/>
    <w:rsid w:val="007E1E92"/>
    <w:rsid w:val="007F0A14"/>
    <w:rsid w:val="00823181"/>
    <w:rsid w:val="00837F55"/>
    <w:rsid w:val="00851E7E"/>
    <w:rsid w:val="008C0AF2"/>
    <w:rsid w:val="008D377A"/>
    <w:rsid w:val="00900599"/>
    <w:rsid w:val="009278D1"/>
    <w:rsid w:val="0099138C"/>
    <w:rsid w:val="009A1D91"/>
    <w:rsid w:val="009A497F"/>
    <w:rsid w:val="009D0892"/>
    <w:rsid w:val="009F1994"/>
    <w:rsid w:val="00A06BDC"/>
    <w:rsid w:val="00A133D8"/>
    <w:rsid w:val="00A24BBF"/>
    <w:rsid w:val="00A37458"/>
    <w:rsid w:val="00A53FE4"/>
    <w:rsid w:val="00A56AC2"/>
    <w:rsid w:val="00A8513D"/>
    <w:rsid w:val="00AA6F90"/>
    <w:rsid w:val="00B86C03"/>
    <w:rsid w:val="00B8760C"/>
    <w:rsid w:val="00BA6BE1"/>
    <w:rsid w:val="00BE071E"/>
    <w:rsid w:val="00BE2703"/>
    <w:rsid w:val="00C2308B"/>
    <w:rsid w:val="00C31C7C"/>
    <w:rsid w:val="00C539B1"/>
    <w:rsid w:val="00C65BEA"/>
    <w:rsid w:val="00C945F2"/>
    <w:rsid w:val="00CA15E6"/>
    <w:rsid w:val="00CC31F1"/>
    <w:rsid w:val="00CD7F31"/>
    <w:rsid w:val="00CF16A3"/>
    <w:rsid w:val="00CF1E45"/>
    <w:rsid w:val="00CF4311"/>
    <w:rsid w:val="00CF7DEC"/>
    <w:rsid w:val="00D40047"/>
    <w:rsid w:val="00D55057"/>
    <w:rsid w:val="00D94FD6"/>
    <w:rsid w:val="00DB32AA"/>
    <w:rsid w:val="00DB3595"/>
    <w:rsid w:val="00E2637F"/>
    <w:rsid w:val="00E47BB6"/>
    <w:rsid w:val="00E741A7"/>
    <w:rsid w:val="00E77CBB"/>
    <w:rsid w:val="00E97024"/>
    <w:rsid w:val="00EE503A"/>
    <w:rsid w:val="00F04DA8"/>
    <w:rsid w:val="00F13E8A"/>
    <w:rsid w:val="00F16CB1"/>
    <w:rsid w:val="00F3006C"/>
    <w:rsid w:val="00F45D2B"/>
    <w:rsid w:val="00F77573"/>
    <w:rsid w:val="00F81D40"/>
    <w:rsid w:val="00FA5A1D"/>
    <w:rsid w:val="00FE27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DBB55-CB98-4463-9F8A-8B77C209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D0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D0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F75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51D"/>
    <w:rPr>
      <w:rFonts w:ascii="Segoe UI" w:hAnsi="Segoe UI" w:cs="Segoe UI"/>
      <w:sz w:val="18"/>
      <w:szCs w:val="18"/>
    </w:rPr>
  </w:style>
  <w:style w:type="paragraph" w:styleId="ListParagraph">
    <w:name w:val="List Paragraph"/>
    <w:basedOn w:val="Normal"/>
    <w:uiPriority w:val="34"/>
    <w:qFormat/>
    <w:rsid w:val="00BE2703"/>
    <w:pPr>
      <w:ind w:left="720"/>
      <w:contextualSpacing/>
    </w:pPr>
  </w:style>
  <w:style w:type="paragraph" w:styleId="Header">
    <w:name w:val="header"/>
    <w:basedOn w:val="Normal"/>
    <w:link w:val="HeaderChar"/>
    <w:uiPriority w:val="99"/>
    <w:unhideWhenUsed/>
    <w:rsid w:val="002D1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C2E"/>
  </w:style>
  <w:style w:type="paragraph" w:styleId="Footer">
    <w:name w:val="footer"/>
    <w:basedOn w:val="Normal"/>
    <w:link w:val="FooterChar"/>
    <w:uiPriority w:val="99"/>
    <w:unhideWhenUsed/>
    <w:rsid w:val="002D1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11</Pages>
  <Words>3494</Words>
  <Characters>19919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83</cp:revision>
  <cp:lastPrinted>2022-03-01T07:08:00Z</cp:lastPrinted>
  <dcterms:created xsi:type="dcterms:W3CDTF">2022-02-24T06:54:00Z</dcterms:created>
  <dcterms:modified xsi:type="dcterms:W3CDTF">2022-03-03T12:07:00Z</dcterms:modified>
</cp:coreProperties>
</file>