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50" w:rsidRDefault="00890063" w:rsidP="00CA6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TENDAYI MUNDAWARARA</w:t>
      </w:r>
    </w:p>
    <w:p w:rsidR="00890063" w:rsidRDefault="00072837" w:rsidP="00CA63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890063">
        <w:rPr>
          <w:rFonts w:ascii="Times New Roman" w:hAnsi="Times New Roman" w:cs="Times New Roman"/>
          <w:sz w:val="24"/>
          <w:szCs w:val="24"/>
        </w:rPr>
        <w:t>ersus</w:t>
      </w:r>
      <w:proofErr w:type="gramEnd"/>
    </w:p>
    <w:p w:rsidR="00890063" w:rsidRDefault="0077406C" w:rsidP="00CA6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EMEL</w:t>
      </w:r>
      <w:r w:rsidR="00890063">
        <w:rPr>
          <w:rFonts w:ascii="Times New Roman" w:hAnsi="Times New Roman" w:cs="Times New Roman"/>
          <w:sz w:val="24"/>
          <w:szCs w:val="24"/>
        </w:rPr>
        <w:t>D</w:t>
      </w:r>
      <w:r>
        <w:rPr>
          <w:rFonts w:ascii="Times New Roman" w:hAnsi="Times New Roman" w:cs="Times New Roman"/>
          <w:sz w:val="24"/>
          <w:szCs w:val="24"/>
        </w:rPr>
        <w:t>A</w:t>
      </w:r>
      <w:r w:rsidR="00890063">
        <w:rPr>
          <w:rFonts w:ascii="Times New Roman" w:hAnsi="Times New Roman" w:cs="Times New Roman"/>
          <w:sz w:val="24"/>
          <w:szCs w:val="24"/>
        </w:rPr>
        <w:t xml:space="preserve"> MUNDAWARARA</w:t>
      </w:r>
    </w:p>
    <w:p w:rsidR="00890063" w:rsidRDefault="00890063" w:rsidP="00CA636E">
      <w:pPr>
        <w:spacing w:after="0" w:line="240" w:lineRule="auto"/>
        <w:jc w:val="both"/>
        <w:rPr>
          <w:rFonts w:ascii="Times New Roman" w:hAnsi="Times New Roman" w:cs="Times New Roman"/>
          <w:sz w:val="24"/>
          <w:szCs w:val="24"/>
        </w:rPr>
      </w:pPr>
    </w:p>
    <w:p w:rsidR="00890063" w:rsidRDefault="00890063" w:rsidP="00CA636E">
      <w:pPr>
        <w:spacing w:after="0" w:line="240" w:lineRule="auto"/>
        <w:jc w:val="both"/>
        <w:rPr>
          <w:rFonts w:ascii="Times New Roman" w:hAnsi="Times New Roman" w:cs="Times New Roman"/>
          <w:sz w:val="24"/>
          <w:szCs w:val="24"/>
        </w:rPr>
      </w:pPr>
    </w:p>
    <w:p w:rsidR="00890063" w:rsidRDefault="00890063" w:rsidP="00CA6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90063" w:rsidRDefault="00890063" w:rsidP="00CA6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890063" w:rsidRDefault="0077406C" w:rsidP="00CA6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July 2011 &amp;</w:t>
      </w:r>
      <w:r w:rsidR="00890063">
        <w:rPr>
          <w:rFonts w:ascii="Times New Roman" w:hAnsi="Times New Roman" w:cs="Times New Roman"/>
          <w:sz w:val="24"/>
          <w:szCs w:val="24"/>
        </w:rPr>
        <w:t xml:space="preserve"> 26 January 2012</w:t>
      </w:r>
    </w:p>
    <w:p w:rsidR="00890063" w:rsidRDefault="00890063" w:rsidP="00CA636E">
      <w:pPr>
        <w:spacing w:after="0" w:line="240" w:lineRule="auto"/>
        <w:jc w:val="both"/>
        <w:rPr>
          <w:rFonts w:ascii="Times New Roman" w:hAnsi="Times New Roman" w:cs="Times New Roman"/>
          <w:sz w:val="24"/>
          <w:szCs w:val="24"/>
        </w:rPr>
      </w:pPr>
    </w:p>
    <w:p w:rsidR="00890063" w:rsidRDefault="00890063" w:rsidP="00CA636E">
      <w:pPr>
        <w:spacing w:after="0" w:line="240" w:lineRule="auto"/>
        <w:jc w:val="both"/>
        <w:rPr>
          <w:rFonts w:ascii="Times New Roman" w:hAnsi="Times New Roman" w:cs="Times New Roman"/>
          <w:sz w:val="24"/>
          <w:szCs w:val="24"/>
        </w:rPr>
      </w:pPr>
    </w:p>
    <w:p w:rsidR="00890063" w:rsidRDefault="00890063" w:rsidP="00CA636E">
      <w:pPr>
        <w:spacing w:after="0" w:line="240" w:lineRule="auto"/>
        <w:jc w:val="both"/>
        <w:rPr>
          <w:rFonts w:ascii="Times New Roman" w:hAnsi="Times New Roman" w:cs="Times New Roman"/>
          <w:sz w:val="24"/>
          <w:szCs w:val="24"/>
        </w:rPr>
      </w:pPr>
      <w:r w:rsidRPr="00890063">
        <w:rPr>
          <w:rFonts w:ascii="Times New Roman" w:hAnsi="Times New Roman" w:cs="Times New Roman"/>
          <w:sz w:val="24"/>
          <w:szCs w:val="24"/>
        </w:rPr>
        <w:t>FAMILY LAW COURT</w:t>
      </w:r>
    </w:p>
    <w:p w:rsidR="00890063" w:rsidRDefault="00890063" w:rsidP="00CA636E">
      <w:pPr>
        <w:spacing w:after="0" w:line="240" w:lineRule="auto"/>
        <w:jc w:val="both"/>
        <w:rPr>
          <w:rFonts w:ascii="Times New Roman" w:hAnsi="Times New Roman" w:cs="Times New Roman"/>
          <w:sz w:val="24"/>
          <w:szCs w:val="24"/>
        </w:rPr>
      </w:pPr>
    </w:p>
    <w:p w:rsidR="00890063" w:rsidRDefault="00890063" w:rsidP="00CA636E">
      <w:pPr>
        <w:spacing w:after="0" w:line="240" w:lineRule="auto"/>
        <w:jc w:val="both"/>
        <w:rPr>
          <w:rFonts w:ascii="Times New Roman" w:hAnsi="Times New Roman" w:cs="Times New Roman"/>
          <w:b/>
          <w:sz w:val="24"/>
          <w:szCs w:val="24"/>
        </w:rPr>
      </w:pPr>
      <w:r w:rsidRPr="00890063">
        <w:rPr>
          <w:rFonts w:ascii="Times New Roman" w:hAnsi="Times New Roman" w:cs="Times New Roman"/>
          <w:b/>
          <w:sz w:val="24"/>
          <w:szCs w:val="24"/>
        </w:rPr>
        <w:t>Trial Cause</w:t>
      </w:r>
    </w:p>
    <w:p w:rsidR="00890063" w:rsidRDefault="00890063" w:rsidP="00CA636E">
      <w:pPr>
        <w:spacing w:after="0" w:line="240" w:lineRule="auto"/>
        <w:jc w:val="both"/>
        <w:rPr>
          <w:rFonts w:ascii="Times New Roman" w:hAnsi="Times New Roman" w:cs="Times New Roman"/>
          <w:b/>
          <w:sz w:val="24"/>
          <w:szCs w:val="24"/>
        </w:rPr>
      </w:pPr>
    </w:p>
    <w:p w:rsidR="00890063" w:rsidRDefault="00890063" w:rsidP="00CA63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sidR="00C0015E">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Mtetwa</w:t>
      </w:r>
      <w:proofErr w:type="spellEnd"/>
      <w:r>
        <w:rPr>
          <w:rFonts w:ascii="Times New Roman" w:hAnsi="Times New Roman" w:cs="Times New Roman"/>
          <w:sz w:val="24"/>
          <w:szCs w:val="24"/>
        </w:rPr>
        <w:t>, for the plaintiff</w:t>
      </w:r>
    </w:p>
    <w:p w:rsidR="00890063" w:rsidRDefault="00C0015E" w:rsidP="00CA63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bookmarkStart w:id="0" w:name="_GoBack"/>
      <w:bookmarkEnd w:id="0"/>
      <w:proofErr w:type="spellStart"/>
      <w:r w:rsidR="00890063">
        <w:rPr>
          <w:rFonts w:ascii="Times New Roman" w:hAnsi="Times New Roman" w:cs="Times New Roman"/>
          <w:i/>
          <w:sz w:val="24"/>
          <w:szCs w:val="24"/>
        </w:rPr>
        <w:t>Kanengoni</w:t>
      </w:r>
      <w:proofErr w:type="spellEnd"/>
      <w:r w:rsidR="00890063">
        <w:rPr>
          <w:rFonts w:ascii="Times New Roman" w:hAnsi="Times New Roman" w:cs="Times New Roman"/>
          <w:sz w:val="24"/>
          <w:szCs w:val="24"/>
        </w:rPr>
        <w:t>, for the defendant</w:t>
      </w:r>
    </w:p>
    <w:p w:rsidR="00890063" w:rsidRDefault="00890063" w:rsidP="00CA636E">
      <w:pPr>
        <w:spacing w:after="0" w:line="240" w:lineRule="auto"/>
        <w:jc w:val="both"/>
        <w:rPr>
          <w:rFonts w:ascii="Times New Roman" w:hAnsi="Times New Roman" w:cs="Times New Roman"/>
          <w:sz w:val="24"/>
          <w:szCs w:val="24"/>
        </w:rPr>
      </w:pPr>
    </w:p>
    <w:p w:rsidR="00890063" w:rsidRDefault="00890063" w:rsidP="00CA636E">
      <w:pPr>
        <w:spacing w:after="0" w:line="240" w:lineRule="auto"/>
        <w:jc w:val="both"/>
        <w:rPr>
          <w:rFonts w:ascii="Times New Roman" w:hAnsi="Times New Roman" w:cs="Times New Roman"/>
          <w:sz w:val="24"/>
          <w:szCs w:val="24"/>
        </w:rPr>
      </w:pPr>
    </w:p>
    <w:p w:rsidR="00072837" w:rsidRDefault="00890063" w:rsidP="00CA6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The plaintiff and the defendant are husband and wife respectively and they married each other in Harare on 7 March 1990 in terms of the Marriage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w:t>
      </w:r>
      <w:r w:rsidR="00072837">
        <w:rPr>
          <w:rFonts w:ascii="Times New Roman" w:hAnsi="Times New Roman" w:cs="Times New Roman"/>
          <w:sz w:val="24"/>
          <w:szCs w:val="24"/>
        </w:rPr>
        <w:t xml:space="preserve"> Prior to that the parties had married traditionally on 21 January 1990 and the same marriage was blessed in church on 28 July 1990. The parties have been married for 22 years.</w:t>
      </w:r>
    </w:p>
    <w:p w:rsidR="00072837" w:rsidRDefault="00072837" w:rsidP="00CA6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marriage was blessed with two children, Sean</w:t>
      </w:r>
      <w:r w:rsidR="003F1DAA">
        <w:rPr>
          <w:rFonts w:ascii="Times New Roman" w:hAnsi="Times New Roman" w:cs="Times New Roman"/>
          <w:sz w:val="24"/>
          <w:szCs w:val="24"/>
        </w:rPr>
        <w:t>,</w:t>
      </w:r>
      <w:r>
        <w:rPr>
          <w:rFonts w:ascii="Times New Roman" w:hAnsi="Times New Roman" w:cs="Times New Roman"/>
          <w:sz w:val="24"/>
          <w:szCs w:val="24"/>
        </w:rPr>
        <w:t xml:space="preserve"> male child born 29 December 1990 (now 21 years old) and a female child</w:t>
      </w:r>
      <w:r w:rsidR="003F1DA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Nombulelo</w:t>
      </w:r>
      <w:proofErr w:type="spellEnd"/>
      <w:r w:rsidR="003F1DAA">
        <w:rPr>
          <w:rFonts w:ascii="Times New Roman" w:hAnsi="Times New Roman" w:cs="Times New Roman"/>
          <w:sz w:val="24"/>
          <w:szCs w:val="24"/>
        </w:rPr>
        <w:t>,</w:t>
      </w:r>
      <w:r>
        <w:rPr>
          <w:rFonts w:ascii="Times New Roman" w:hAnsi="Times New Roman" w:cs="Times New Roman"/>
          <w:sz w:val="24"/>
          <w:szCs w:val="24"/>
        </w:rPr>
        <w:t xml:space="preserve"> born 16 August 1993 (now 18 years old). Despite attaining the majority status both children are still dependant on their parents. Sean is at a University in South Africa pursuing a degree in Architecture and is in his second year of the five year degree programme. </w:t>
      </w:r>
      <w:proofErr w:type="spellStart"/>
      <w:r>
        <w:rPr>
          <w:rFonts w:ascii="Times New Roman" w:hAnsi="Times New Roman" w:cs="Times New Roman"/>
          <w:sz w:val="24"/>
          <w:szCs w:val="24"/>
        </w:rPr>
        <w:t>Nombulelo</w:t>
      </w:r>
      <w:proofErr w:type="spellEnd"/>
      <w:r>
        <w:rPr>
          <w:rFonts w:ascii="Times New Roman" w:hAnsi="Times New Roman" w:cs="Times New Roman"/>
          <w:sz w:val="24"/>
          <w:szCs w:val="24"/>
        </w:rPr>
        <w:t xml:space="preserve"> is expected to start </w:t>
      </w:r>
      <w:r w:rsidR="00F32846">
        <w:rPr>
          <w:rFonts w:ascii="Times New Roman" w:hAnsi="Times New Roman" w:cs="Times New Roman"/>
          <w:sz w:val="24"/>
          <w:szCs w:val="24"/>
        </w:rPr>
        <w:t xml:space="preserve">or </w:t>
      </w:r>
      <w:r>
        <w:rPr>
          <w:rFonts w:ascii="Times New Roman" w:hAnsi="Times New Roman" w:cs="Times New Roman"/>
          <w:sz w:val="24"/>
          <w:szCs w:val="24"/>
        </w:rPr>
        <w:t>commence her University education in Europe this year. It is common cause that the plaintiff has the sole responsibility of paying the children’s college fees.</w:t>
      </w:r>
    </w:p>
    <w:p w:rsidR="00072837" w:rsidRDefault="00072837" w:rsidP="00CA6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issued summons out of this court on 25 March 2010 seeking a decree of divorce on the basis of irretrievable breakdown of the marriage, an order for custody of the then minor child, maintenance in relation to the then minor child, division of matrimonial assets and that each party bears its own costs.</w:t>
      </w:r>
    </w:p>
    <w:p w:rsidR="00072837" w:rsidRDefault="00072837" w:rsidP="00CA6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joint pre-trial conference minute signed by counsel for both parties on 14 March 2011 the parties could only agree that the marriage has irretrievably broken down. The following issues were referred to trial for determination:</w:t>
      </w:r>
    </w:p>
    <w:p w:rsidR="00CA636E" w:rsidRPr="00F32846" w:rsidRDefault="00F32846" w:rsidP="00CA636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w:t>
      </w:r>
      <w:r w:rsidR="00CA636E" w:rsidRPr="00F32846">
        <w:rPr>
          <w:rFonts w:ascii="Times New Roman" w:hAnsi="Times New Roman" w:cs="Times New Roman"/>
          <w:sz w:val="24"/>
          <w:szCs w:val="24"/>
          <w:u w:val="single"/>
        </w:rPr>
        <w:t>Issues</w:t>
      </w:r>
    </w:p>
    <w:p w:rsidR="00CA636E" w:rsidRDefault="00CA636E" w:rsidP="00CA63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should have custody of the minor child?</w:t>
      </w:r>
    </w:p>
    <w:p w:rsidR="00CA636E" w:rsidRPr="00CA636E" w:rsidRDefault="00CA636E" w:rsidP="00CA636E">
      <w:pPr>
        <w:pStyle w:val="ListParagraph"/>
        <w:numPr>
          <w:ilvl w:val="1"/>
          <w:numId w:val="1"/>
        </w:numPr>
        <w:spacing w:after="0" w:line="360" w:lineRule="auto"/>
        <w:jc w:val="both"/>
        <w:rPr>
          <w:rFonts w:ascii="Times New Roman" w:hAnsi="Times New Roman" w:cs="Times New Roman"/>
          <w:sz w:val="24"/>
          <w:szCs w:val="24"/>
        </w:rPr>
      </w:pPr>
      <w:proofErr w:type="gramStart"/>
      <w:r w:rsidRPr="00CA636E">
        <w:rPr>
          <w:rFonts w:ascii="Times New Roman" w:hAnsi="Times New Roman" w:cs="Times New Roman"/>
          <w:sz w:val="24"/>
          <w:szCs w:val="24"/>
        </w:rPr>
        <w:t>what</w:t>
      </w:r>
      <w:proofErr w:type="gramEnd"/>
      <w:r w:rsidRPr="00CA636E">
        <w:rPr>
          <w:rFonts w:ascii="Times New Roman" w:hAnsi="Times New Roman" w:cs="Times New Roman"/>
          <w:sz w:val="24"/>
          <w:szCs w:val="24"/>
        </w:rPr>
        <w:t xml:space="preserve"> would constitute a fair access </w:t>
      </w:r>
      <w:r w:rsidR="00180B29">
        <w:rPr>
          <w:rFonts w:ascii="Times New Roman" w:hAnsi="Times New Roman" w:cs="Times New Roman"/>
          <w:sz w:val="24"/>
          <w:szCs w:val="24"/>
        </w:rPr>
        <w:t xml:space="preserve">regime for the </w:t>
      </w:r>
      <w:proofErr w:type="spellStart"/>
      <w:r w:rsidR="00180B29">
        <w:rPr>
          <w:rFonts w:ascii="Times New Roman" w:hAnsi="Times New Roman" w:cs="Times New Roman"/>
          <w:sz w:val="24"/>
          <w:szCs w:val="24"/>
        </w:rPr>
        <w:t>non</w:t>
      </w:r>
      <w:r w:rsidRPr="00CA636E">
        <w:rPr>
          <w:rFonts w:ascii="Times New Roman" w:hAnsi="Times New Roman" w:cs="Times New Roman"/>
          <w:sz w:val="24"/>
          <w:szCs w:val="24"/>
        </w:rPr>
        <w:t xml:space="preserve"> custodial</w:t>
      </w:r>
      <w:proofErr w:type="spellEnd"/>
      <w:r w:rsidRPr="00CA636E">
        <w:rPr>
          <w:rFonts w:ascii="Times New Roman" w:hAnsi="Times New Roman" w:cs="Times New Roman"/>
          <w:sz w:val="24"/>
          <w:szCs w:val="24"/>
        </w:rPr>
        <w:t xml:space="preserve"> parent</w:t>
      </w:r>
      <w:r w:rsidR="00F32846">
        <w:rPr>
          <w:rFonts w:ascii="Times New Roman" w:hAnsi="Times New Roman" w:cs="Times New Roman"/>
          <w:sz w:val="24"/>
          <w:szCs w:val="24"/>
        </w:rPr>
        <w:t>?</w:t>
      </w:r>
    </w:p>
    <w:p w:rsidR="00CA636E" w:rsidRDefault="00CA636E" w:rsidP="00CA636E">
      <w:pPr>
        <w:pStyle w:val="ListParagraph"/>
        <w:numPr>
          <w:ilvl w:val="1"/>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what</w:t>
      </w:r>
      <w:proofErr w:type="gramEnd"/>
      <w:r>
        <w:rPr>
          <w:rFonts w:ascii="Times New Roman" w:hAnsi="Times New Roman" w:cs="Times New Roman"/>
          <w:sz w:val="24"/>
          <w:szCs w:val="24"/>
        </w:rPr>
        <w:t xml:space="preserve"> would constitute a fair maintenance contribution to the custodial paren</w:t>
      </w:r>
      <w:r w:rsidR="00F32846">
        <w:rPr>
          <w:rFonts w:ascii="Times New Roman" w:hAnsi="Times New Roman" w:cs="Times New Roman"/>
          <w:sz w:val="24"/>
          <w:szCs w:val="24"/>
        </w:rPr>
        <w:t>t in respect of the minor child?</w:t>
      </w:r>
    </w:p>
    <w:p w:rsidR="00CA636E" w:rsidRDefault="00CA636E" w:rsidP="00CA63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constitute</w:t>
      </w:r>
      <w:r w:rsidR="00F32846">
        <w:rPr>
          <w:rFonts w:ascii="Times New Roman" w:hAnsi="Times New Roman" w:cs="Times New Roman"/>
          <w:sz w:val="24"/>
          <w:szCs w:val="24"/>
        </w:rPr>
        <w:t>s</w:t>
      </w:r>
      <w:r>
        <w:rPr>
          <w:rFonts w:ascii="Times New Roman" w:hAnsi="Times New Roman" w:cs="Times New Roman"/>
          <w:sz w:val="24"/>
          <w:szCs w:val="24"/>
        </w:rPr>
        <w:t xml:space="preserve"> the matrimonial estate?</w:t>
      </w:r>
    </w:p>
    <w:p w:rsidR="00CA636E" w:rsidRPr="003539BE" w:rsidRDefault="00CA636E" w:rsidP="003539BE">
      <w:pPr>
        <w:pStyle w:val="ListParagraph"/>
        <w:numPr>
          <w:ilvl w:val="1"/>
          <w:numId w:val="1"/>
        </w:numPr>
        <w:spacing w:after="0" w:line="360" w:lineRule="auto"/>
        <w:jc w:val="both"/>
        <w:rPr>
          <w:rFonts w:ascii="Times New Roman" w:hAnsi="Times New Roman" w:cs="Times New Roman"/>
          <w:sz w:val="24"/>
          <w:szCs w:val="24"/>
        </w:rPr>
      </w:pPr>
      <w:proofErr w:type="gramStart"/>
      <w:r w:rsidRPr="003539BE">
        <w:rPr>
          <w:rFonts w:ascii="Times New Roman" w:hAnsi="Times New Roman" w:cs="Times New Roman"/>
          <w:sz w:val="24"/>
          <w:szCs w:val="24"/>
        </w:rPr>
        <w:t>what</w:t>
      </w:r>
      <w:proofErr w:type="gramEnd"/>
      <w:r w:rsidRPr="003539BE">
        <w:rPr>
          <w:rFonts w:ascii="Times New Roman" w:hAnsi="Times New Roman" w:cs="Times New Roman"/>
          <w:sz w:val="24"/>
          <w:szCs w:val="24"/>
        </w:rPr>
        <w:t xml:space="preserve"> would constitute a fair and equitable division of the matrimonial estate</w:t>
      </w:r>
      <w:r w:rsidR="003539BE" w:rsidRPr="003539BE">
        <w:rPr>
          <w:rFonts w:ascii="Times New Roman" w:hAnsi="Times New Roman" w:cs="Times New Roman"/>
          <w:sz w:val="24"/>
          <w:szCs w:val="24"/>
        </w:rPr>
        <w:t>?</w:t>
      </w:r>
      <w:r w:rsidR="00F32846">
        <w:rPr>
          <w:rFonts w:ascii="Times New Roman" w:hAnsi="Times New Roman" w:cs="Times New Roman"/>
          <w:sz w:val="24"/>
          <w:szCs w:val="24"/>
        </w:rPr>
        <w:t>”</w:t>
      </w:r>
    </w:p>
    <w:p w:rsidR="003539BE" w:rsidRDefault="003539BE" w:rsidP="00A37869">
      <w:pPr>
        <w:spacing w:after="0" w:line="240" w:lineRule="auto"/>
        <w:jc w:val="both"/>
        <w:rPr>
          <w:rFonts w:ascii="Times New Roman" w:hAnsi="Times New Roman" w:cs="Times New Roman"/>
          <w:sz w:val="24"/>
          <w:szCs w:val="24"/>
        </w:rPr>
      </w:pPr>
    </w:p>
    <w:p w:rsidR="003539BE" w:rsidRDefault="003539BE" w:rsidP="00353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at the ti</w:t>
      </w:r>
      <w:r w:rsidR="00180B29">
        <w:rPr>
          <w:rFonts w:ascii="Times New Roman" w:hAnsi="Times New Roman" w:cs="Times New Roman"/>
          <w:sz w:val="24"/>
          <w:szCs w:val="24"/>
        </w:rPr>
        <w:t>me the trial commenced item</w:t>
      </w:r>
      <w:r w:rsidR="00F32846">
        <w:rPr>
          <w:rFonts w:ascii="Times New Roman" w:hAnsi="Times New Roman" w:cs="Times New Roman"/>
          <w:sz w:val="24"/>
          <w:szCs w:val="24"/>
        </w:rPr>
        <w:t>s</w:t>
      </w:r>
      <w:r w:rsidR="00180B29">
        <w:rPr>
          <w:rFonts w:ascii="Times New Roman" w:hAnsi="Times New Roman" w:cs="Times New Roman"/>
          <w:sz w:val="24"/>
          <w:szCs w:val="24"/>
        </w:rPr>
        <w:t xml:space="preserve"> 1</w:t>
      </w:r>
      <w:r w:rsidR="005920F5">
        <w:rPr>
          <w:rFonts w:ascii="Times New Roman" w:hAnsi="Times New Roman" w:cs="Times New Roman"/>
          <w:sz w:val="24"/>
          <w:szCs w:val="24"/>
        </w:rPr>
        <w:t xml:space="preserve"> </w:t>
      </w:r>
      <w:r w:rsidR="00180B29">
        <w:rPr>
          <w:rFonts w:ascii="Times New Roman" w:hAnsi="Times New Roman" w:cs="Times New Roman"/>
          <w:sz w:val="24"/>
          <w:szCs w:val="24"/>
        </w:rPr>
        <w:t>t</w:t>
      </w:r>
      <w:r>
        <w:rPr>
          <w:rFonts w:ascii="Times New Roman" w:hAnsi="Times New Roman" w:cs="Times New Roman"/>
          <w:sz w:val="24"/>
          <w:szCs w:val="24"/>
        </w:rPr>
        <w:t>o 1.2 of the joint pre-trial conference minute was no longer an issue as the minor child has attained majority status.</w:t>
      </w:r>
    </w:p>
    <w:p w:rsidR="003539BE" w:rsidRDefault="003539BE" w:rsidP="00353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trial the parties were able to agree on what constitute</w:t>
      </w:r>
      <w:r w:rsidR="00F32846">
        <w:rPr>
          <w:rFonts w:ascii="Times New Roman" w:hAnsi="Times New Roman" w:cs="Times New Roman"/>
          <w:sz w:val="24"/>
          <w:szCs w:val="24"/>
        </w:rPr>
        <w:t>s</w:t>
      </w:r>
      <w:r>
        <w:rPr>
          <w:rFonts w:ascii="Times New Roman" w:hAnsi="Times New Roman" w:cs="Times New Roman"/>
          <w:sz w:val="24"/>
          <w:szCs w:val="24"/>
        </w:rPr>
        <w:t xml:space="preserve"> the matrimonial estate and how the movable property should be shared between the parties. Counsel for the parties agreed during the tri</w:t>
      </w:r>
      <w:r w:rsidR="00180B29">
        <w:rPr>
          <w:rFonts w:ascii="Times New Roman" w:hAnsi="Times New Roman" w:cs="Times New Roman"/>
          <w:sz w:val="24"/>
          <w:szCs w:val="24"/>
        </w:rPr>
        <w:t>al to file a detailed list of all</w:t>
      </w:r>
      <w:r>
        <w:rPr>
          <w:rFonts w:ascii="Times New Roman" w:hAnsi="Times New Roman" w:cs="Times New Roman"/>
          <w:sz w:val="24"/>
          <w:szCs w:val="24"/>
        </w:rPr>
        <w:t xml:space="preserve"> movable property which constitute</w:t>
      </w:r>
      <w:r w:rsidR="00180B29">
        <w:rPr>
          <w:rFonts w:ascii="Times New Roman" w:hAnsi="Times New Roman" w:cs="Times New Roman"/>
          <w:sz w:val="24"/>
          <w:szCs w:val="24"/>
        </w:rPr>
        <w:t>s</w:t>
      </w:r>
      <w:r>
        <w:rPr>
          <w:rFonts w:ascii="Times New Roman" w:hAnsi="Times New Roman" w:cs="Times New Roman"/>
          <w:sz w:val="24"/>
          <w:szCs w:val="24"/>
        </w:rPr>
        <w:t xml:space="preserve"> the matrimonial estate and how it has been shared between the parties. The schedule of the di</w:t>
      </w:r>
      <w:r w:rsidR="0077406C">
        <w:rPr>
          <w:rFonts w:ascii="Times New Roman" w:hAnsi="Times New Roman" w:cs="Times New Roman"/>
          <w:sz w:val="24"/>
          <w:szCs w:val="24"/>
        </w:rPr>
        <w:t xml:space="preserve">vision of the movable property </w:t>
      </w:r>
      <w:proofErr w:type="spellStart"/>
      <w:r w:rsidR="0077406C">
        <w:rPr>
          <w:rFonts w:ascii="Times New Roman" w:hAnsi="Times New Roman" w:cs="Times New Roman"/>
          <w:sz w:val="24"/>
          <w:szCs w:val="24"/>
        </w:rPr>
        <w:t>E</w:t>
      </w:r>
      <w:r>
        <w:rPr>
          <w:rFonts w:ascii="Times New Roman" w:hAnsi="Times New Roman" w:cs="Times New Roman"/>
          <w:sz w:val="24"/>
          <w:szCs w:val="24"/>
        </w:rPr>
        <w:t>xh</w:t>
      </w:r>
      <w:proofErr w:type="spellEnd"/>
      <w:r>
        <w:rPr>
          <w:rFonts w:ascii="Times New Roman" w:hAnsi="Times New Roman" w:cs="Times New Roman"/>
          <w:sz w:val="24"/>
          <w:szCs w:val="24"/>
        </w:rPr>
        <w:t xml:space="preserve"> 22 was filed with the court on 23 January 2012. It outlines in </w:t>
      </w:r>
      <w:r w:rsidR="00F32846">
        <w:rPr>
          <w:rFonts w:ascii="Times New Roman" w:hAnsi="Times New Roman" w:cs="Times New Roman"/>
          <w:sz w:val="24"/>
          <w:szCs w:val="24"/>
        </w:rPr>
        <w:t>meticulous</w:t>
      </w:r>
      <w:r>
        <w:rPr>
          <w:rFonts w:ascii="Times New Roman" w:hAnsi="Times New Roman" w:cs="Times New Roman"/>
          <w:sz w:val="24"/>
          <w:szCs w:val="24"/>
        </w:rPr>
        <w:t xml:space="preserve"> detail how the parties have distributed the movable property </w:t>
      </w:r>
      <w:r w:rsidR="0077406C">
        <w:rPr>
          <w:rFonts w:ascii="Times New Roman" w:hAnsi="Times New Roman" w:cs="Times New Roman"/>
          <w:sz w:val="24"/>
          <w:szCs w:val="24"/>
        </w:rPr>
        <w:t xml:space="preserve">and </w:t>
      </w:r>
      <w:proofErr w:type="spellStart"/>
      <w:r w:rsidR="0077406C">
        <w:rPr>
          <w:rFonts w:ascii="Times New Roman" w:hAnsi="Times New Roman" w:cs="Times New Roman"/>
          <w:sz w:val="24"/>
          <w:szCs w:val="24"/>
        </w:rPr>
        <w:t>E</w:t>
      </w:r>
      <w:r>
        <w:rPr>
          <w:rFonts w:ascii="Times New Roman" w:hAnsi="Times New Roman" w:cs="Times New Roman"/>
          <w:sz w:val="24"/>
          <w:szCs w:val="24"/>
        </w:rPr>
        <w:t>xh</w:t>
      </w:r>
      <w:proofErr w:type="spellEnd"/>
      <w:r>
        <w:rPr>
          <w:rFonts w:ascii="Times New Roman" w:hAnsi="Times New Roman" w:cs="Times New Roman"/>
          <w:sz w:val="24"/>
          <w:szCs w:val="24"/>
        </w:rPr>
        <w:t xml:space="preserve"> 22 would be incorporated in the order the court would make as regards division of matrimonial estate.</w:t>
      </w:r>
    </w:p>
    <w:p w:rsidR="003539BE" w:rsidRDefault="003539BE" w:rsidP="00353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for determination during the trial related to the division of the matrimonial estate in relation to the immovable property which consists of two properties namely:</w:t>
      </w:r>
    </w:p>
    <w:p w:rsidR="003539BE" w:rsidRDefault="003539BE" w:rsidP="003539B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matrimonial home, stand number 51 </w:t>
      </w:r>
      <w:proofErr w:type="spellStart"/>
      <w:r>
        <w:rPr>
          <w:rFonts w:ascii="Times New Roman" w:hAnsi="Times New Roman" w:cs="Times New Roman"/>
          <w:sz w:val="24"/>
          <w:szCs w:val="24"/>
        </w:rPr>
        <w:t>Greystone</w:t>
      </w:r>
      <w:proofErr w:type="spellEnd"/>
      <w:r>
        <w:rPr>
          <w:rFonts w:ascii="Times New Roman" w:hAnsi="Times New Roman" w:cs="Times New Roman"/>
          <w:sz w:val="24"/>
          <w:szCs w:val="24"/>
        </w:rPr>
        <w:t xml:space="preserve"> Park Township 2 of Lot A of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Estate, also known as No. 15 </w:t>
      </w:r>
      <w:proofErr w:type="spellStart"/>
      <w:r>
        <w:rPr>
          <w:rFonts w:ascii="Times New Roman" w:hAnsi="Times New Roman" w:cs="Times New Roman"/>
          <w:sz w:val="24"/>
          <w:szCs w:val="24"/>
        </w:rPr>
        <w:t>Alveston</w:t>
      </w:r>
      <w:proofErr w:type="spellEnd"/>
      <w:r>
        <w:rPr>
          <w:rFonts w:ascii="Times New Roman" w:hAnsi="Times New Roman" w:cs="Times New Roman"/>
          <w:sz w:val="24"/>
          <w:szCs w:val="24"/>
        </w:rPr>
        <w:t xml:space="preserve"> Avenue,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Harare registered in the plaintiff’s name (hereinafter referred to as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or house).</w:t>
      </w:r>
    </w:p>
    <w:p w:rsidR="003539BE" w:rsidRDefault="003539BE" w:rsidP="003539B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78 Hartley Township in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registered in the defendant’s name and consists of </w:t>
      </w:r>
      <w:r w:rsidR="00A37869">
        <w:rPr>
          <w:rFonts w:ascii="Times New Roman" w:hAnsi="Times New Roman" w:cs="Times New Roman"/>
          <w:sz w:val="24"/>
          <w:szCs w:val="24"/>
        </w:rPr>
        <w:t>C</w:t>
      </w:r>
      <w:r>
        <w:rPr>
          <w:rFonts w:ascii="Times New Roman" w:hAnsi="Times New Roman" w:cs="Times New Roman"/>
          <w:sz w:val="24"/>
          <w:szCs w:val="24"/>
        </w:rPr>
        <w:t xml:space="preserve">ommercial premises (hereinafter referred to as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w:t>
      </w:r>
      <w:r w:rsidR="00A37869">
        <w:rPr>
          <w:rFonts w:ascii="Times New Roman" w:hAnsi="Times New Roman" w:cs="Times New Roman"/>
          <w:sz w:val="24"/>
          <w:szCs w:val="24"/>
        </w:rPr>
        <w:t>.</w:t>
      </w:r>
    </w:p>
    <w:p w:rsidR="00A37869" w:rsidRDefault="00A37869" w:rsidP="00A37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lays no claim to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which he however deems to be matrimonial property and that it should be awarded to the defendant. It is the plaintiff’s case that he should be awarded more than half share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and offers the defendant 20% to 25 % share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This is based on what the plaintiff deems to be his direct contribution to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and that the defendant would have been awarded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On the other hand the defendant contends that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is not part of the matrimonial estate and falls out</w:t>
      </w:r>
      <w:r w:rsidR="00F32846">
        <w:rPr>
          <w:rFonts w:ascii="Times New Roman" w:hAnsi="Times New Roman" w:cs="Times New Roman"/>
          <w:sz w:val="24"/>
          <w:szCs w:val="24"/>
        </w:rPr>
        <w:t>side</w:t>
      </w:r>
      <w:r>
        <w:rPr>
          <w:rFonts w:ascii="Times New Roman" w:hAnsi="Times New Roman" w:cs="Times New Roman"/>
          <w:sz w:val="24"/>
          <w:szCs w:val="24"/>
        </w:rPr>
        <w:t xml:space="preserve"> the ambit of s 7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xml:space="preserve">]. The defendant claims a 50% share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I shall revert to these issues later. </w:t>
      </w:r>
    </w:p>
    <w:p w:rsidR="00A37869" w:rsidRDefault="00A37869" w:rsidP="00A37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s 5 (1) of the Matrimonial Causes </w:t>
      </w:r>
      <w:r w:rsidR="00175AF9">
        <w:rPr>
          <w:rFonts w:ascii="Times New Roman" w:hAnsi="Times New Roman" w:cs="Times New Roman"/>
          <w:sz w:val="24"/>
          <w:szCs w:val="24"/>
        </w:rPr>
        <w:t>Act [</w:t>
      </w:r>
      <w:r w:rsidR="00175AF9" w:rsidRPr="0077406C">
        <w:rPr>
          <w:rFonts w:ascii="Times New Roman" w:hAnsi="Times New Roman" w:cs="Times New Roman"/>
          <w:i/>
          <w:sz w:val="24"/>
          <w:szCs w:val="24"/>
        </w:rPr>
        <w:t>Cap 5:13</w:t>
      </w:r>
      <w:r w:rsidR="0077406C">
        <w:rPr>
          <w:rFonts w:ascii="Times New Roman" w:hAnsi="Times New Roman" w:cs="Times New Roman"/>
          <w:sz w:val="24"/>
          <w:szCs w:val="24"/>
        </w:rPr>
        <w:t xml:space="preserve">] (hereafter the Act) </w:t>
      </w:r>
      <w:r w:rsidR="00175AF9">
        <w:rPr>
          <w:rFonts w:ascii="Times New Roman" w:hAnsi="Times New Roman" w:cs="Times New Roman"/>
          <w:sz w:val="24"/>
          <w:szCs w:val="24"/>
        </w:rPr>
        <w:t xml:space="preserve">the court may grant a decree of divorce on the grounds of irretrievable breakdown of the marriage if it is satisfied </w:t>
      </w:r>
      <w:r w:rsidR="009B1A5C">
        <w:rPr>
          <w:rFonts w:ascii="Times New Roman" w:hAnsi="Times New Roman" w:cs="Times New Roman"/>
          <w:sz w:val="24"/>
          <w:szCs w:val="24"/>
        </w:rPr>
        <w:t>that the marriage relationship between the parties has broken down to such an extent that there is no reasonable prospect of the restoration of a normal marriage relationship between the parties.  It is common cause that the parties are agreed that their marriage relationship has broken down.  Although the parties still stay together in the matrimoni</w:t>
      </w:r>
      <w:r w:rsidR="0077406C">
        <w:rPr>
          <w:rFonts w:ascii="Times New Roman" w:hAnsi="Times New Roman" w:cs="Times New Roman"/>
          <w:sz w:val="24"/>
          <w:szCs w:val="24"/>
        </w:rPr>
        <w:t xml:space="preserve">al </w:t>
      </w:r>
      <w:r w:rsidR="00620599">
        <w:rPr>
          <w:rFonts w:ascii="Times New Roman" w:hAnsi="Times New Roman" w:cs="Times New Roman"/>
          <w:sz w:val="24"/>
          <w:szCs w:val="24"/>
        </w:rPr>
        <w:t>house they wer</w:t>
      </w:r>
      <w:r w:rsidR="00F32846">
        <w:rPr>
          <w:rFonts w:ascii="Times New Roman" w:hAnsi="Times New Roman" w:cs="Times New Roman"/>
          <w:sz w:val="24"/>
          <w:szCs w:val="24"/>
        </w:rPr>
        <w:t>e both clear in their evidence to</w:t>
      </w:r>
      <w:r w:rsidR="00620599">
        <w:rPr>
          <w:rFonts w:ascii="Times New Roman" w:hAnsi="Times New Roman" w:cs="Times New Roman"/>
          <w:sz w:val="24"/>
          <w:szCs w:val="24"/>
        </w:rPr>
        <w:t xml:space="preserve"> the court that </w:t>
      </w:r>
      <w:r w:rsidR="00CA2A55">
        <w:rPr>
          <w:rFonts w:ascii="Times New Roman" w:hAnsi="Times New Roman" w:cs="Times New Roman"/>
          <w:sz w:val="24"/>
          <w:szCs w:val="24"/>
        </w:rPr>
        <w:t xml:space="preserve">their marriage relationship is </w:t>
      </w:r>
      <w:r w:rsidR="00620599">
        <w:rPr>
          <w:rFonts w:ascii="Times New Roman" w:hAnsi="Times New Roman" w:cs="Times New Roman"/>
          <w:sz w:val="24"/>
          <w:szCs w:val="24"/>
        </w:rPr>
        <w:t>beyond resuscitation.  I see no cause to deal with the reasons thereof suffice to state that the parties blame each other for the breakdown of the marriage relationship.  In fact it is common cause that in 1998 barely 8 years into the marriage defendant instituted divorce proceeding</w:t>
      </w:r>
      <w:r w:rsidR="00F32846">
        <w:rPr>
          <w:rFonts w:ascii="Times New Roman" w:hAnsi="Times New Roman" w:cs="Times New Roman"/>
          <w:sz w:val="24"/>
          <w:szCs w:val="24"/>
        </w:rPr>
        <w:t>s</w:t>
      </w:r>
      <w:r w:rsidR="00620599">
        <w:rPr>
          <w:rFonts w:ascii="Times New Roman" w:hAnsi="Times New Roman" w:cs="Times New Roman"/>
          <w:sz w:val="24"/>
          <w:szCs w:val="24"/>
        </w:rPr>
        <w:t xml:space="preserve"> </w:t>
      </w:r>
      <w:r w:rsidR="00F32846">
        <w:rPr>
          <w:rFonts w:ascii="Times New Roman" w:hAnsi="Times New Roman" w:cs="Times New Roman"/>
          <w:sz w:val="24"/>
          <w:szCs w:val="24"/>
        </w:rPr>
        <w:t>in this court and only</w:t>
      </w:r>
      <w:r w:rsidR="001A501F">
        <w:rPr>
          <w:rFonts w:ascii="Times New Roman" w:hAnsi="Times New Roman" w:cs="Times New Roman"/>
          <w:sz w:val="24"/>
          <w:szCs w:val="24"/>
        </w:rPr>
        <w:t xml:space="preserve"> withdrew the matter at pre-trial conference st</w:t>
      </w:r>
      <w:r w:rsidR="00CA2A55">
        <w:rPr>
          <w:rFonts w:ascii="Times New Roman" w:hAnsi="Times New Roman" w:cs="Times New Roman"/>
          <w:sz w:val="24"/>
          <w:szCs w:val="24"/>
        </w:rPr>
        <w:t xml:space="preserve">age as both parties tried to salvage </w:t>
      </w:r>
      <w:r w:rsidR="001A501F">
        <w:rPr>
          <w:rFonts w:ascii="Times New Roman" w:hAnsi="Times New Roman" w:cs="Times New Roman"/>
          <w:sz w:val="24"/>
          <w:szCs w:val="24"/>
        </w:rPr>
        <w:t xml:space="preserve">their marriage.  It is clear that this did not succeed as in 2010 the plaintiff decided to institute the current divorce proceedings.  As was stated in the case of </w:t>
      </w:r>
      <w:proofErr w:type="spellStart"/>
      <w:r w:rsidR="001A501F" w:rsidRPr="0077406C">
        <w:rPr>
          <w:rFonts w:ascii="Times New Roman" w:hAnsi="Times New Roman" w:cs="Times New Roman"/>
          <w:i/>
          <w:sz w:val="24"/>
          <w:szCs w:val="24"/>
        </w:rPr>
        <w:t>Ncube</w:t>
      </w:r>
      <w:proofErr w:type="spellEnd"/>
      <w:r w:rsidR="001A501F" w:rsidRPr="0077406C">
        <w:rPr>
          <w:rFonts w:ascii="Times New Roman" w:hAnsi="Times New Roman" w:cs="Times New Roman"/>
          <w:i/>
          <w:sz w:val="24"/>
          <w:szCs w:val="24"/>
        </w:rPr>
        <w:t xml:space="preserve"> v </w:t>
      </w:r>
      <w:proofErr w:type="spellStart"/>
      <w:r w:rsidR="001A501F" w:rsidRPr="0077406C">
        <w:rPr>
          <w:rFonts w:ascii="Times New Roman" w:hAnsi="Times New Roman" w:cs="Times New Roman"/>
          <w:i/>
          <w:sz w:val="24"/>
          <w:szCs w:val="24"/>
        </w:rPr>
        <w:t>Ncube</w:t>
      </w:r>
      <w:proofErr w:type="spellEnd"/>
      <w:r w:rsidR="001A501F">
        <w:rPr>
          <w:rFonts w:ascii="Times New Roman" w:hAnsi="Times New Roman" w:cs="Times New Roman"/>
          <w:sz w:val="24"/>
          <w:szCs w:val="24"/>
        </w:rPr>
        <w:t xml:space="preserve"> 1993 (1) ZLR 39 where the parties are consenting to divorce it may not be necessary for a court to hear evidence solely for the purpose </w:t>
      </w:r>
      <w:r w:rsidR="0099333C">
        <w:rPr>
          <w:rFonts w:ascii="Times New Roman" w:hAnsi="Times New Roman" w:cs="Times New Roman"/>
          <w:sz w:val="24"/>
          <w:szCs w:val="24"/>
        </w:rPr>
        <w:t xml:space="preserve">of </w:t>
      </w:r>
      <w:r w:rsidR="001A501F">
        <w:rPr>
          <w:rFonts w:ascii="Times New Roman" w:hAnsi="Times New Roman" w:cs="Times New Roman"/>
          <w:sz w:val="24"/>
          <w:szCs w:val="24"/>
        </w:rPr>
        <w:t>ascribing fault for the breakd</w:t>
      </w:r>
      <w:r w:rsidR="00CA2A55">
        <w:rPr>
          <w:rFonts w:ascii="Times New Roman" w:hAnsi="Times New Roman" w:cs="Times New Roman"/>
          <w:sz w:val="24"/>
          <w:szCs w:val="24"/>
        </w:rPr>
        <w:t xml:space="preserve">own of the marriage.  In the </w:t>
      </w:r>
      <w:proofErr w:type="spellStart"/>
      <w:r w:rsidR="00CA2A55">
        <w:rPr>
          <w:rFonts w:ascii="Times New Roman" w:hAnsi="Times New Roman" w:cs="Times New Roman"/>
          <w:sz w:val="24"/>
          <w:szCs w:val="24"/>
        </w:rPr>
        <w:t>pre</w:t>
      </w:r>
      <w:r w:rsidR="001A501F">
        <w:rPr>
          <w:rFonts w:ascii="Times New Roman" w:hAnsi="Times New Roman" w:cs="Times New Roman"/>
          <w:sz w:val="24"/>
          <w:szCs w:val="24"/>
        </w:rPr>
        <w:t>mis</w:t>
      </w:r>
      <w:proofErr w:type="spellEnd"/>
      <w:r w:rsidR="001A501F">
        <w:rPr>
          <w:rFonts w:ascii="Times New Roman" w:hAnsi="Times New Roman" w:cs="Times New Roman"/>
          <w:sz w:val="24"/>
          <w:szCs w:val="24"/>
        </w:rPr>
        <w:t xml:space="preserve"> </w:t>
      </w:r>
      <w:r w:rsidR="004336E6">
        <w:rPr>
          <w:rFonts w:ascii="Times New Roman" w:hAnsi="Times New Roman" w:cs="Times New Roman"/>
          <w:sz w:val="24"/>
          <w:szCs w:val="24"/>
        </w:rPr>
        <w:t>a decree of divorce should be granted.</w:t>
      </w:r>
    </w:p>
    <w:p w:rsidR="004336E6" w:rsidRDefault="004336E6" w:rsidP="0099333C">
      <w:pPr>
        <w:spacing w:after="0" w:line="240" w:lineRule="auto"/>
        <w:ind w:firstLine="720"/>
        <w:jc w:val="both"/>
        <w:rPr>
          <w:rFonts w:ascii="Times New Roman" w:hAnsi="Times New Roman" w:cs="Times New Roman"/>
          <w:sz w:val="24"/>
          <w:szCs w:val="24"/>
        </w:rPr>
      </w:pPr>
    </w:p>
    <w:p w:rsidR="004336E6" w:rsidRDefault="004336E6" w:rsidP="00A37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proceed to deal with the contentious issue of the division of the immovable property being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house and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w:t>
      </w:r>
    </w:p>
    <w:p w:rsidR="004336E6" w:rsidRDefault="004336E6" w:rsidP="00A37869">
      <w:pPr>
        <w:spacing w:after="0" w:line="360" w:lineRule="auto"/>
        <w:ind w:firstLine="720"/>
        <w:jc w:val="both"/>
        <w:rPr>
          <w:rFonts w:ascii="Times New Roman" w:hAnsi="Times New Roman" w:cs="Times New Roman"/>
          <w:sz w:val="24"/>
          <w:szCs w:val="24"/>
        </w:rPr>
      </w:pPr>
    </w:p>
    <w:p w:rsidR="004336E6" w:rsidRPr="0077406C" w:rsidRDefault="004336E6" w:rsidP="00A37869">
      <w:pPr>
        <w:spacing w:after="0" w:line="360" w:lineRule="auto"/>
        <w:ind w:firstLine="720"/>
        <w:jc w:val="both"/>
        <w:rPr>
          <w:rFonts w:ascii="Times New Roman" w:hAnsi="Times New Roman" w:cs="Times New Roman"/>
          <w:b/>
          <w:sz w:val="24"/>
          <w:szCs w:val="24"/>
          <w:u w:val="single"/>
        </w:rPr>
      </w:pPr>
      <w:r w:rsidRPr="0077406C">
        <w:rPr>
          <w:rFonts w:ascii="Times New Roman" w:hAnsi="Times New Roman" w:cs="Times New Roman"/>
          <w:b/>
          <w:sz w:val="24"/>
          <w:szCs w:val="24"/>
          <w:u w:val="single"/>
        </w:rPr>
        <w:t>THE CHEGUTU PROPERTY</w:t>
      </w:r>
    </w:p>
    <w:p w:rsidR="00B63527" w:rsidRDefault="004336E6" w:rsidP="00890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not been disputed in any serious manner by the plaintiff that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was acquired by the defendant in the manner she alleged in her evidence.  The defendant’s uncontroverted evidence is that her father who apparently has </w:t>
      </w:r>
      <w:r w:rsidR="00795AD2">
        <w:rPr>
          <w:rFonts w:ascii="Times New Roman" w:hAnsi="Times New Roman" w:cs="Times New Roman"/>
          <w:sz w:val="24"/>
          <w:szCs w:val="24"/>
        </w:rPr>
        <w:t xml:space="preserve">large family decided to apportion part of his estate amongst all his children both males and females during his lifetime as a way of possibly averting the acrimony which may arise after his demise in relation to his estate.  </w:t>
      </w:r>
      <w:r w:rsidR="00D8564D">
        <w:rPr>
          <w:rFonts w:ascii="Times New Roman" w:hAnsi="Times New Roman" w:cs="Times New Roman"/>
          <w:sz w:val="24"/>
          <w:szCs w:val="24"/>
        </w:rPr>
        <w:t xml:space="preserve">This </w:t>
      </w:r>
      <w:r w:rsidR="00E41189">
        <w:rPr>
          <w:rFonts w:ascii="Times New Roman" w:hAnsi="Times New Roman" w:cs="Times New Roman"/>
          <w:sz w:val="24"/>
          <w:szCs w:val="24"/>
        </w:rPr>
        <w:t>was confirmed by R</w:t>
      </w:r>
      <w:r w:rsidR="00DF7C5E">
        <w:rPr>
          <w:rFonts w:ascii="Times New Roman" w:hAnsi="Times New Roman" w:cs="Times New Roman"/>
          <w:sz w:val="24"/>
          <w:szCs w:val="24"/>
        </w:rPr>
        <w:t xml:space="preserve">osa </w:t>
      </w:r>
      <w:proofErr w:type="spellStart"/>
      <w:r w:rsidR="00DF7C5E">
        <w:rPr>
          <w:rFonts w:ascii="Times New Roman" w:hAnsi="Times New Roman" w:cs="Times New Roman"/>
          <w:sz w:val="24"/>
          <w:szCs w:val="24"/>
        </w:rPr>
        <w:t>Shorai</w:t>
      </w:r>
      <w:proofErr w:type="spellEnd"/>
      <w:r w:rsidR="00DF7C5E">
        <w:rPr>
          <w:rFonts w:ascii="Times New Roman" w:hAnsi="Times New Roman" w:cs="Times New Roman"/>
          <w:sz w:val="24"/>
          <w:szCs w:val="24"/>
        </w:rPr>
        <w:t xml:space="preserve"> </w:t>
      </w:r>
      <w:proofErr w:type="spellStart"/>
      <w:r w:rsidR="00DF7C5E">
        <w:rPr>
          <w:rFonts w:ascii="Times New Roman" w:hAnsi="Times New Roman" w:cs="Times New Roman"/>
          <w:sz w:val="24"/>
          <w:szCs w:val="24"/>
        </w:rPr>
        <w:t>Tunduwani</w:t>
      </w:r>
      <w:proofErr w:type="spellEnd"/>
      <w:r w:rsidR="00DF7C5E">
        <w:rPr>
          <w:rFonts w:ascii="Times New Roman" w:hAnsi="Times New Roman" w:cs="Times New Roman"/>
          <w:sz w:val="24"/>
          <w:szCs w:val="24"/>
        </w:rPr>
        <w:t xml:space="preserve"> defendant’s young sister whose evidence was not challenged in any manner by the plaintiff.  All the children were given immovable property either residential property or business property which was transferred</w:t>
      </w:r>
      <w:r w:rsidR="00F32846">
        <w:rPr>
          <w:rFonts w:ascii="Times New Roman" w:hAnsi="Times New Roman" w:cs="Times New Roman"/>
          <w:sz w:val="24"/>
          <w:szCs w:val="24"/>
        </w:rPr>
        <w:t xml:space="preserve"> into each child’s respective name</w:t>
      </w:r>
      <w:r w:rsidR="00890BA9">
        <w:rPr>
          <w:rFonts w:ascii="Times New Roman" w:hAnsi="Times New Roman" w:cs="Times New Roman"/>
          <w:sz w:val="24"/>
          <w:szCs w:val="24"/>
        </w:rPr>
        <w:t>.  The defendant was clear</w:t>
      </w:r>
      <w:r w:rsidR="00E41189">
        <w:rPr>
          <w:rFonts w:ascii="Times New Roman" w:hAnsi="Times New Roman" w:cs="Times New Roman"/>
          <w:sz w:val="24"/>
          <w:szCs w:val="24"/>
        </w:rPr>
        <w:t xml:space="preserve"> that her father advised all those of his children who were married to advise their spouses.  She said she in turn advised the plaintiff.   This is not disputed by the plaintiff.  It is therefore clear to my mind that the defendant acquired the </w:t>
      </w:r>
      <w:proofErr w:type="spellStart"/>
      <w:r w:rsidR="00E41189">
        <w:rPr>
          <w:rFonts w:ascii="Times New Roman" w:hAnsi="Times New Roman" w:cs="Times New Roman"/>
          <w:sz w:val="24"/>
          <w:szCs w:val="24"/>
        </w:rPr>
        <w:t>Chegutu</w:t>
      </w:r>
      <w:proofErr w:type="spellEnd"/>
      <w:r w:rsidR="00E41189">
        <w:rPr>
          <w:rFonts w:ascii="Times New Roman" w:hAnsi="Times New Roman" w:cs="Times New Roman"/>
          <w:sz w:val="24"/>
          <w:szCs w:val="24"/>
        </w:rPr>
        <w:t xml:space="preserve"> property in the manner she explained and that it was </w:t>
      </w:r>
      <w:r w:rsidR="00E41189">
        <w:rPr>
          <w:rFonts w:ascii="Times New Roman" w:hAnsi="Times New Roman" w:cs="Times New Roman"/>
          <w:sz w:val="24"/>
          <w:szCs w:val="24"/>
        </w:rPr>
        <w:lastRenderedPageBreak/>
        <w:t>during the subsistence of the marriage.  This means that it is part of the matrimonial estate.  The issue which then fall</w:t>
      </w:r>
      <w:r w:rsidR="00B63527">
        <w:rPr>
          <w:rFonts w:ascii="Times New Roman" w:hAnsi="Times New Roman" w:cs="Times New Roman"/>
          <w:sz w:val="24"/>
          <w:szCs w:val="24"/>
        </w:rPr>
        <w:t xml:space="preserve">s for determination is whether </w:t>
      </w:r>
      <w:r w:rsidR="00E41189">
        <w:rPr>
          <w:rFonts w:ascii="Times New Roman" w:hAnsi="Times New Roman" w:cs="Times New Roman"/>
          <w:sz w:val="24"/>
          <w:szCs w:val="24"/>
        </w:rPr>
        <w:t xml:space="preserve">in </w:t>
      </w:r>
      <w:proofErr w:type="spellStart"/>
      <w:r w:rsidR="00E41189">
        <w:rPr>
          <w:rFonts w:ascii="Times New Roman" w:hAnsi="Times New Roman" w:cs="Times New Roman"/>
          <w:sz w:val="24"/>
          <w:szCs w:val="24"/>
        </w:rPr>
        <w:t>Chegutu</w:t>
      </w:r>
      <w:proofErr w:type="spellEnd"/>
      <w:r w:rsidR="00E41189">
        <w:rPr>
          <w:rFonts w:ascii="Times New Roman" w:hAnsi="Times New Roman" w:cs="Times New Roman"/>
          <w:sz w:val="24"/>
          <w:szCs w:val="24"/>
        </w:rPr>
        <w:t xml:space="preserve"> property falls within the exceptions </w:t>
      </w:r>
      <w:r w:rsidR="009D4E76">
        <w:rPr>
          <w:rFonts w:ascii="Times New Roman" w:hAnsi="Times New Roman" w:cs="Times New Roman"/>
          <w:sz w:val="24"/>
          <w:szCs w:val="24"/>
        </w:rPr>
        <w:t xml:space="preserve">outlined in s </w:t>
      </w:r>
      <w:r w:rsidR="00B63527">
        <w:rPr>
          <w:rFonts w:ascii="Times New Roman" w:hAnsi="Times New Roman" w:cs="Times New Roman"/>
          <w:sz w:val="24"/>
          <w:szCs w:val="24"/>
        </w:rPr>
        <w:t>7 (3) of the Act which provides as follows;</w:t>
      </w:r>
    </w:p>
    <w:p w:rsidR="00B63527" w:rsidRDefault="00B63527" w:rsidP="00890BA9">
      <w:pPr>
        <w:spacing w:after="0" w:line="360" w:lineRule="auto"/>
        <w:ind w:firstLine="720"/>
        <w:jc w:val="both"/>
        <w:rPr>
          <w:rFonts w:ascii="Times New Roman" w:hAnsi="Times New Roman" w:cs="Times New Roman"/>
          <w:sz w:val="24"/>
          <w:szCs w:val="24"/>
        </w:rPr>
      </w:pPr>
    </w:p>
    <w:p w:rsidR="00B63527" w:rsidRDefault="00B63527" w:rsidP="00E60B8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 Division of assets and ma</w:t>
      </w:r>
      <w:r w:rsidR="00BE5E9E">
        <w:rPr>
          <w:rFonts w:ascii="Times New Roman" w:hAnsi="Times New Roman" w:cs="Times New Roman"/>
          <w:sz w:val="24"/>
          <w:szCs w:val="24"/>
        </w:rPr>
        <w:t>intenance</w:t>
      </w:r>
      <w:r>
        <w:rPr>
          <w:rFonts w:ascii="Times New Roman" w:hAnsi="Times New Roman" w:cs="Times New Roman"/>
          <w:sz w:val="24"/>
          <w:szCs w:val="24"/>
        </w:rPr>
        <w:t xml:space="preserve"> orders</w:t>
      </w:r>
    </w:p>
    <w:p w:rsidR="000F2972" w:rsidRDefault="000F2972" w:rsidP="00E60B8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2972" w:rsidRDefault="000F2972" w:rsidP="00E60B8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E0F2A" w:rsidRDefault="00E60B82" w:rsidP="00E60B8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power of an </w:t>
      </w:r>
      <w:r w:rsidR="000F2972">
        <w:rPr>
          <w:rFonts w:ascii="Times New Roman" w:hAnsi="Times New Roman" w:cs="Times New Roman"/>
          <w:sz w:val="24"/>
          <w:szCs w:val="24"/>
        </w:rPr>
        <w:t xml:space="preserve">appropriate court to make an order in terms of paragraph (a) of subsection (1) shall not extend to any assets which are proved, to the satisfaction of the court, to have been acquired by a spouse, whether </w:t>
      </w:r>
      <w:r>
        <w:rPr>
          <w:rFonts w:ascii="Times New Roman" w:hAnsi="Times New Roman" w:cs="Times New Roman"/>
          <w:sz w:val="24"/>
          <w:szCs w:val="24"/>
        </w:rPr>
        <w:t>before or during the marriage…………………………….</w:t>
      </w:r>
    </w:p>
    <w:p w:rsidR="00DE0F2A" w:rsidRDefault="00F32846" w:rsidP="00E60B8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DE0F2A">
        <w:rPr>
          <w:rFonts w:ascii="Times New Roman" w:hAnsi="Times New Roman" w:cs="Times New Roman"/>
          <w:sz w:val="24"/>
          <w:szCs w:val="24"/>
        </w:rPr>
        <w:t>y way of inheritance or</w:t>
      </w:r>
    </w:p>
    <w:p w:rsidR="00E47919" w:rsidRDefault="00F32846" w:rsidP="00E60B8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DE0F2A">
        <w:rPr>
          <w:rFonts w:ascii="Times New Roman" w:hAnsi="Times New Roman" w:cs="Times New Roman"/>
          <w:sz w:val="24"/>
          <w:szCs w:val="24"/>
        </w:rPr>
        <w:t xml:space="preserve">n terms of any custom and which, in accordance with such custom, are intended </w:t>
      </w:r>
      <w:r w:rsidR="00E47919">
        <w:rPr>
          <w:rFonts w:ascii="Times New Roman" w:hAnsi="Times New Roman" w:cs="Times New Roman"/>
          <w:sz w:val="24"/>
          <w:szCs w:val="24"/>
        </w:rPr>
        <w:t xml:space="preserve">to be held by the spouse personally or </w:t>
      </w:r>
    </w:p>
    <w:p w:rsidR="00E47919" w:rsidRDefault="004D2CCF" w:rsidP="00E60B82">
      <w:pPr>
        <w:pStyle w:val="ListParagraph"/>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E47919">
        <w:rPr>
          <w:rFonts w:ascii="Times New Roman" w:hAnsi="Times New Roman" w:cs="Times New Roman"/>
          <w:sz w:val="24"/>
          <w:szCs w:val="24"/>
        </w:rPr>
        <w:t>n</w:t>
      </w:r>
      <w:proofErr w:type="gramEnd"/>
      <w:r w:rsidR="00E47919">
        <w:rPr>
          <w:rFonts w:ascii="Times New Roman" w:hAnsi="Times New Roman" w:cs="Times New Roman"/>
          <w:sz w:val="24"/>
          <w:szCs w:val="24"/>
        </w:rPr>
        <w:t xml:space="preserve"> any manner and which have particular sentimental value to the spouse concerned.”</w:t>
      </w:r>
    </w:p>
    <w:p w:rsidR="00E60B82" w:rsidRDefault="00E60B82" w:rsidP="00E60B82">
      <w:pPr>
        <w:pStyle w:val="ListParagraph"/>
        <w:spacing w:after="0" w:line="240" w:lineRule="auto"/>
        <w:ind w:left="1440"/>
        <w:jc w:val="both"/>
        <w:rPr>
          <w:rFonts w:ascii="Times New Roman" w:hAnsi="Times New Roman" w:cs="Times New Roman"/>
          <w:sz w:val="24"/>
          <w:szCs w:val="24"/>
        </w:rPr>
      </w:pPr>
    </w:p>
    <w:p w:rsidR="00ED2E01" w:rsidRDefault="00F473EB"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to my mind that </w:t>
      </w:r>
      <w:r w:rsidR="00AF4D26">
        <w:rPr>
          <w:rFonts w:ascii="Times New Roman" w:hAnsi="Times New Roman" w:cs="Times New Roman"/>
          <w:sz w:val="24"/>
          <w:szCs w:val="24"/>
        </w:rPr>
        <w:t xml:space="preserve">the </w:t>
      </w:r>
      <w:proofErr w:type="spellStart"/>
      <w:r w:rsidR="00AF4D26">
        <w:rPr>
          <w:rFonts w:ascii="Times New Roman" w:hAnsi="Times New Roman" w:cs="Times New Roman"/>
          <w:sz w:val="24"/>
          <w:szCs w:val="24"/>
        </w:rPr>
        <w:t>Chegutu</w:t>
      </w:r>
      <w:proofErr w:type="spellEnd"/>
      <w:r w:rsidR="00AF4D26">
        <w:rPr>
          <w:rFonts w:ascii="Times New Roman" w:hAnsi="Times New Roman" w:cs="Times New Roman"/>
          <w:sz w:val="24"/>
          <w:szCs w:val="24"/>
        </w:rPr>
        <w:t xml:space="preserve"> Property was </w:t>
      </w:r>
      <w:r w:rsidR="004D2CCF">
        <w:rPr>
          <w:rFonts w:ascii="Times New Roman" w:hAnsi="Times New Roman" w:cs="Times New Roman"/>
          <w:sz w:val="24"/>
          <w:szCs w:val="24"/>
        </w:rPr>
        <w:t xml:space="preserve">not </w:t>
      </w:r>
      <w:r w:rsidR="006E69DF">
        <w:rPr>
          <w:rFonts w:ascii="Times New Roman" w:hAnsi="Times New Roman" w:cs="Times New Roman"/>
          <w:sz w:val="24"/>
          <w:szCs w:val="24"/>
        </w:rPr>
        <w:t xml:space="preserve">acquired by the defendant </w:t>
      </w:r>
      <w:r w:rsidR="00AF4D26">
        <w:rPr>
          <w:rFonts w:ascii="Times New Roman" w:hAnsi="Times New Roman" w:cs="Times New Roman"/>
          <w:sz w:val="24"/>
          <w:szCs w:val="24"/>
        </w:rPr>
        <w:t xml:space="preserve">by way of inheritance.  The defendant’s father is alive.  The defendant’s father bequeathed to the defendant the </w:t>
      </w:r>
      <w:proofErr w:type="spellStart"/>
      <w:r w:rsidR="00AF4D26">
        <w:rPr>
          <w:rFonts w:ascii="Times New Roman" w:hAnsi="Times New Roman" w:cs="Times New Roman"/>
          <w:sz w:val="24"/>
          <w:szCs w:val="24"/>
        </w:rPr>
        <w:t>Chegutu</w:t>
      </w:r>
      <w:proofErr w:type="spellEnd"/>
      <w:r w:rsidR="00AF4D26">
        <w:rPr>
          <w:rFonts w:ascii="Times New Roman" w:hAnsi="Times New Roman" w:cs="Times New Roman"/>
          <w:sz w:val="24"/>
          <w:szCs w:val="24"/>
        </w:rPr>
        <w:t xml:space="preserve"> property (</w:t>
      </w:r>
      <w:proofErr w:type="spellStart"/>
      <w:r w:rsidR="00AF4D26">
        <w:rPr>
          <w:rFonts w:ascii="Times New Roman" w:hAnsi="Times New Roman" w:cs="Times New Roman"/>
          <w:sz w:val="24"/>
          <w:szCs w:val="24"/>
        </w:rPr>
        <w:t>Exh</w:t>
      </w:r>
      <w:proofErr w:type="spellEnd"/>
      <w:r w:rsidR="00AF4D26">
        <w:rPr>
          <w:rFonts w:ascii="Times New Roman" w:hAnsi="Times New Roman" w:cs="Times New Roman"/>
          <w:sz w:val="24"/>
          <w:szCs w:val="24"/>
        </w:rPr>
        <w:t xml:space="preserve"> 13 being the title deed of the property in defendant’s name) as a </w:t>
      </w:r>
      <w:r w:rsidR="004D2CCF">
        <w:rPr>
          <w:rFonts w:ascii="Times New Roman" w:hAnsi="Times New Roman" w:cs="Times New Roman"/>
          <w:sz w:val="24"/>
          <w:szCs w:val="24"/>
        </w:rPr>
        <w:t>donation during his lifetime, a</w:t>
      </w:r>
      <w:r w:rsidR="00AF4D26">
        <w:rPr>
          <w:rFonts w:ascii="Times New Roman" w:hAnsi="Times New Roman" w:cs="Times New Roman"/>
          <w:sz w:val="24"/>
          <w:szCs w:val="24"/>
        </w:rPr>
        <w:t xml:space="preserve">lthough the defendant and her young sister Rosa </w:t>
      </w:r>
      <w:proofErr w:type="spellStart"/>
      <w:r w:rsidR="00AF4D26">
        <w:rPr>
          <w:rFonts w:ascii="Times New Roman" w:hAnsi="Times New Roman" w:cs="Times New Roman"/>
          <w:sz w:val="24"/>
          <w:szCs w:val="24"/>
        </w:rPr>
        <w:t>Shorai</w:t>
      </w:r>
      <w:proofErr w:type="spellEnd"/>
      <w:r w:rsidR="00AF4D26">
        <w:rPr>
          <w:rFonts w:ascii="Times New Roman" w:hAnsi="Times New Roman" w:cs="Times New Roman"/>
          <w:sz w:val="24"/>
          <w:szCs w:val="24"/>
        </w:rPr>
        <w:t xml:space="preserve"> </w:t>
      </w:r>
      <w:proofErr w:type="spellStart"/>
      <w:r w:rsidR="00AF4D26">
        <w:rPr>
          <w:rFonts w:ascii="Times New Roman" w:hAnsi="Times New Roman" w:cs="Times New Roman"/>
          <w:sz w:val="24"/>
          <w:szCs w:val="24"/>
        </w:rPr>
        <w:t>Tunduwani</w:t>
      </w:r>
      <w:proofErr w:type="spellEnd"/>
      <w:r w:rsidR="00AF4D26">
        <w:rPr>
          <w:rFonts w:ascii="Times New Roman" w:hAnsi="Times New Roman" w:cs="Times New Roman"/>
          <w:sz w:val="24"/>
          <w:szCs w:val="24"/>
        </w:rPr>
        <w:t xml:space="preserve"> </w:t>
      </w:r>
      <w:r w:rsidR="006E03D6">
        <w:rPr>
          <w:rFonts w:ascii="Times New Roman" w:hAnsi="Times New Roman" w:cs="Times New Roman"/>
          <w:sz w:val="24"/>
          <w:szCs w:val="24"/>
        </w:rPr>
        <w:t xml:space="preserve">may perceive this as some sort of inheritance.  I am not persuaded by this perception.  No evidence was led in my view which established </w:t>
      </w:r>
      <w:r w:rsidR="00E14B60">
        <w:rPr>
          <w:rFonts w:ascii="Times New Roman" w:hAnsi="Times New Roman" w:cs="Times New Roman"/>
          <w:sz w:val="24"/>
          <w:szCs w:val="24"/>
        </w:rPr>
        <w:t xml:space="preserve">the existence of a custom which would entitle the defendant to hold the </w:t>
      </w:r>
      <w:proofErr w:type="spellStart"/>
      <w:r w:rsidR="00E14B60">
        <w:rPr>
          <w:rFonts w:ascii="Times New Roman" w:hAnsi="Times New Roman" w:cs="Times New Roman"/>
          <w:sz w:val="24"/>
          <w:szCs w:val="24"/>
        </w:rPr>
        <w:t>Chegutu</w:t>
      </w:r>
      <w:proofErr w:type="spellEnd"/>
      <w:r w:rsidR="00E14B60">
        <w:rPr>
          <w:rFonts w:ascii="Times New Roman" w:hAnsi="Times New Roman" w:cs="Times New Roman"/>
          <w:sz w:val="24"/>
          <w:szCs w:val="24"/>
        </w:rPr>
        <w:t xml:space="preserve"> property personally and therefore excludes it from the division of the matrimonial estate in terms of s</w:t>
      </w:r>
      <w:r w:rsidR="00063D6B">
        <w:rPr>
          <w:rFonts w:ascii="Times New Roman" w:hAnsi="Times New Roman" w:cs="Times New Roman"/>
          <w:sz w:val="24"/>
          <w:szCs w:val="24"/>
        </w:rPr>
        <w:t xml:space="preserve"> </w:t>
      </w:r>
      <w:r w:rsidR="00E14B60">
        <w:rPr>
          <w:rFonts w:ascii="Times New Roman" w:hAnsi="Times New Roman" w:cs="Times New Roman"/>
          <w:sz w:val="24"/>
          <w:szCs w:val="24"/>
        </w:rPr>
        <w:t xml:space="preserve">7 of the Act.  The mere </w:t>
      </w:r>
      <w:r w:rsidR="00ED2E01">
        <w:rPr>
          <w:rFonts w:ascii="Times New Roman" w:hAnsi="Times New Roman" w:cs="Times New Roman"/>
          <w:sz w:val="24"/>
          <w:szCs w:val="24"/>
        </w:rPr>
        <w:t>fact that the defendant’s father decided to donate part of h</w:t>
      </w:r>
      <w:r w:rsidR="0077406C">
        <w:rPr>
          <w:rFonts w:ascii="Times New Roman" w:hAnsi="Times New Roman" w:cs="Times New Roman"/>
          <w:sz w:val="24"/>
          <w:szCs w:val="24"/>
        </w:rPr>
        <w:t>is estate to his children can</w:t>
      </w:r>
      <w:r w:rsidR="00ED2E01">
        <w:rPr>
          <w:rFonts w:ascii="Times New Roman" w:hAnsi="Times New Roman" w:cs="Times New Roman"/>
          <w:sz w:val="24"/>
          <w:szCs w:val="24"/>
        </w:rPr>
        <w:t>not be deemed to be a custom in existence and practiced by the community to which the defendant and her father belong to.</w:t>
      </w:r>
    </w:p>
    <w:p w:rsidR="00ED2E01" w:rsidRDefault="00ED2E01"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this court has to answer in my view is whether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which was donated to the defendant by her father has </w:t>
      </w:r>
      <w:r w:rsidR="00F631DD">
        <w:rPr>
          <w:rFonts w:ascii="Times New Roman" w:hAnsi="Times New Roman" w:cs="Times New Roman"/>
          <w:sz w:val="24"/>
          <w:szCs w:val="24"/>
        </w:rPr>
        <w:t>particular sentimental value to the defendant and therefore falls within the exceptions provided for in s 7 (3) of the Act.</w:t>
      </w:r>
    </w:p>
    <w:p w:rsidR="00F631DD" w:rsidRDefault="00F631DD"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ENCANTA ENGLISH DICTIONARIES define</w:t>
      </w:r>
      <w:r w:rsidR="004D2CCF">
        <w:rPr>
          <w:rFonts w:ascii="Times New Roman" w:hAnsi="Times New Roman" w:cs="Times New Roman"/>
          <w:sz w:val="24"/>
          <w:szCs w:val="24"/>
        </w:rPr>
        <w:t>s</w:t>
      </w:r>
      <w:r>
        <w:rPr>
          <w:rFonts w:ascii="Times New Roman" w:hAnsi="Times New Roman" w:cs="Times New Roman"/>
          <w:sz w:val="24"/>
          <w:szCs w:val="24"/>
        </w:rPr>
        <w:t xml:space="preserve"> sentimental value as </w:t>
      </w:r>
    </w:p>
    <w:p w:rsidR="00F631DD" w:rsidRDefault="00F631DD"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value</w:t>
      </w:r>
      <w:proofErr w:type="gramEnd"/>
      <w:r>
        <w:rPr>
          <w:rFonts w:ascii="Times New Roman" w:hAnsi="Times New Roman" w:cs="Times New Roman"/>
          <w:sz w:val="24"/>
          <w:szCs w:val="24"/>
        </w:rPr>
        <w:t xml:space="preserve"> based on emotional association” or “ a value placed on something be</w:t>
      </w:r>
      <w:r w:rsidR="00063D6B">
        <w:rPr>
          <w:rFonts w:ascii="Times New Roman" w:hAnsi="Times New Roman" w:cs="Times New Roman"/>
          <w:sz w:val="24"/>
          <w:szCs w:val="24"/>
        </w:rPr>
        <w:t>cause of its emotional association</w:t>
      </w:r>
      <w:r>
        <w:rPr>
          <w:rFonts w:ascii="Times New Roman" w:hAnsi="Times New Roman" w:cs="Times New Roman"/>
          <w:sz w:val="24"/>
          <w:szCs w:val="24"/>
        </w:rPr>
        <w:t>s rather  than its monetary worth.”</w:t>
      </w:r>
    </w:p>
    <w:p w:rsidR="00F631DD" w:rsidRDefault="00F631DD"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in her evidence told the court that she would not want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property to be subject to sharing between the parties on account of her s</w:t>
      </w:r>
      <w:r w:rsidR="00063D6B">
        <w:rPr>
          <w:rFonts w:ascii="Times New Roman" w:hAnsi="Times New Roman" w:cs="Times New Roman"/>
          <w:sz w:val="24"/>
          <w:szCs w:val="24"/>
        </w:rPr>
        <w:t>trong view</w:t>
      </w:r>
      <w:r>
        <w:rPr>
          <w:rFonts w:ascii="Times New Roman" w:hAnsi="Times New Roman" w:cs="Times New Roman"/>
          <w:sz w:val="24"/>
          <w:szCs w:val="24"/>
        </w:rPr>
        <w:t xml:space="preserve"> that it constitutes part of what she deemed to be </w:t>
      </w:r>
      <w:r w:rsidR="002A6D81">
        <w:rPr>
          <w:rFonts w:ascii="Times New Roman" w:hAnsi="Times New Roman" w:cs="Times New Roman"/>
          <w:sz w:val="24"/>
          <w:szCs w:val="24"/>
        </w:rPr>
        <w:t>her “inheritance”</w:t>
      </w:r>
      <w:r w:rsidR="004D2CCF">
        <w:rPr>
          <w:rFonts w:ascii="Times New Roman" w:hAnsi="Times New Roman" w:cs="Times New Roman"/>
          <w:sz w:val="24"/>
          <w:szCs w:val="24"/>
        </w:rPr>
        <w:t>.  W</w:t>
      </w:r>
      <w:r w:rsidR="002A6D81">
        <w:rPr>
          <w:rFonts w:ascii="Times New Roman" w:hAnsi="Times New Roman" w:cs="Times New Roman"/>
          <w:sz w:val="24"/>
          <w:szCs w:val="24"/>
        </w:rPr>
        <w:t xml:space="preserve">hile the  </w:t>
      </w:r>
      <w:proofErr w:type="spellStart"/>
      <w:r w:rsidR="002A6D81">
        <w:rPr>
          <w:rFonts w:ascii="Times New Roman" w:hAnsi="Times New Roman" w:cs="Times New Roman"/>
          <w:sz w:val="24"/>
          <w:szCs w:val="24"/>
        </w:rPr>
        <w:t>Chegutu</w:t>
      </w:r>
      <w:proofErr w:type="spellEnd"/>
      <w:r w:rsidR="002A6D81">
        <w:rPr>
          <w:rFonts w:ascii="Times New Roman" w:hAnsi="Times New Roman" w:cs="Times New Roman"/>
          <w:sz w:val="24"/>
          <w:szCs w:val="24"/>
        </w:rPr>
        <w:t xml:space="preserve"> property is </w:t>
      </w:r>
      <w:r w:rsidR="002A6D81">
        <w:rPr>
          <w:rFonts w:ascii="Times New Roman" w:hAnsi="Times New Roman" w:cs="Times New Roman"/>
          <w:sz w:val="24"/>
          <w:szCs w:val="24"/>
        </w:rPr>
        <w:lastRenderedPageBreak/>
        <w:t xml:space="preserve">some commercial premises which can be utilised for that purpose by defendant herself or by renting it out to other parties the defendant </w:t>
      </w:r>
      <w:r w:rsidR="004D2CCF">
        <w:rPr>
          <w:rFonts w:ascii="Times New Roman" w:hAnsi="Times New Roman" w:cs="Times New Roman"/>
          <w:sz w:val="24"/>
          <w:szCs w:val="24"/>
        </w:rPr>
        <w:t>did not give this as the reason</w:t>
      </w:r>
      <w:r w:rsidR="002A6D81">
        <w:rPr>
          <w:rFonts w:ascii="Times New Roman" w:hAnsi="Times New Roman" w:cs="Times New Roman"/>
          <w:sz w:val="24"/>
          <w:szCs w:val="24"/>
        </w:rPr>
        <w:t xml:space="preserve"> for her desire to have the property </w:t>
      </w:r>
      <w:r w:rsidR="00225764">
        <w:rPr>
          <w:rFonts w:ascii="Times New Roman" w:hAnsi="Times New Roman" w:cs="Times New Roman"/>
          <w:sz w:val="24"/>
          <w:szCs w:val="24"/>
        </w:rPr>
        <w:t xml:space="preserve">excluded from the matrimonial estate by virtue of s 7 (3) of the Act.  The reason she gave is that it is property given to or donated </w:t>
      </w:r>
      <w:r w:rsidR="00646400">
        <w:rPr>
          <w:rFonts w:ascii="Times New Roman" w:hAnsi="Times New Roman" w:cs="Times New Roman"/>
          <w:sz w:val="24"/>
          <w:szCs w:val="24"/>
        </w:rPr>
        <w:t xml:space="preserve">to her by her father just like </w:t>
      </w:r>
      <w:r w:rsidR="004D2CCF">
        <w:rPr>
          <w:rFonts w:ascii="Times New Roman" w:hAnsi="Times New Roman" w:cs="Times New Roman"/>
          <w:sz w:val="24"/>
          <w:szCs w:val="24"/>
        </w:rPr>
        <w:t>all</w:t>
      </w:r>
      <w:r w:rsidR="00646400">
        <w:rPr>
          <w:rFonts w:ascii="Times New Roman" w:hAnsi="Times New Roman" w:cs="Times New Roman"/>
          <w:sz w:val="24"/>
          <w:szCs w:val="24"/>
        </w:rPr>
        <w:t xml:space="preserve"> other children and her father has good reasons for doing so to all his children.  It is my considered view that the </w:t>
      </w:r>
      <w:proofErr w:type="spellStart"/>
      <w:r w:rsidR="00646400">
        <w:rPr>
          <w:rFonts w:ascii="Times New Roman" w:hAnsi="Times New Roman" w:cs="Times New Roman"/>
          <w:sz w:val="24"/>
          <w:szCs w:val="24"/>
        </w:rPr>
        <w:t>Chegutu</w:t>
      </w:r>
      <w:proofErr w:type="spellEnd"/>
      <w:r w:rsidR="00646400">
        <w:rPr>
          <w:rFonts w:ascii="Times New Roman" w:hAnsi="Times New Roman" w:cs="Times New Roman"/>
          <w:sz w:val="24"/>
          <w:szCs w:val="24"/>
        </w:rPr>
        <w:t xml:space="preserve"> property has sentimental value to the defendant</w:t>
      </w:r>
      <w:r w:rsidR="004D2CCF">
        <w:rPr>
          <w:rFonts w:ascii="Times New Roman" w:hAnsi="Times New Roman" w:cs="Times New Roman"/>
          <w:sz w:val="24"/>
          <w:szCs w:val="24"/>
        </w:rPr>
        <w:t>.  S</w:t>
      </w:r>
      <w:r w:rsidR="00646400">
        <w:rPr>
          <w:rFonts w:ascii="Times New Roman" w:hAnsi="Times New Roman" w:cs="Times New Roman"/>
          <w:sz w:val="24"/>
          <w:szCs w:val="24"/>
        </w:rPr>
        <w:t xml:space="preserve">he is emotionally attached to it taking into account how she acquired the </w:t>
      </w:r>
      <w:r w:rsidR="00766220">
        <w:rPr>
          <w:rFonts w:ascii="Times New Roman" w:hAnsi="Times New Roman" w:cs="Times New Roman"/>
          <w:sz w:val="24"/>
          <w:szCs w:val="24"/>
        </w:rPr>
        <w:t xml:space="preserve">property from her father.   The value she </w:t>
      </w:r>
      <w:r w:rsidR="00CC42C8">
        <w:rPr>
          <w:rFonts w:ascii="Times New Roman" w:hAnsi="Times New Roman" w:cs="Times New Roman"/>
          <w:sz w:val="24"/>
          <w:szCs w:val="24"/>
        </w:rPr>
        <w:t>places</w:t>
      </w:r>
      <w:r w:rsidR="00766220">
        <w:rPr>
          <w:rFonts w:ascii="Times New Roman" w:hAnsi="Times New Roman" w:cs="Times New Roman"/>
          <w:sz w:val="24"/>
          <w:szCs w:val="24"/>
        </w:rPr>
        <w:t xml:space="preserve"> on the </w:t>
      </w:r>
      <w:proofErr w:type="spellStart"/>
      <w:r w:rsidR="00766220">
        <w:rPr>
          <w:rFonts w:ascii="Times New Roman" w:hAnsi="Times New Roman" w:cs="Times New Roman"/>
          <w:sz w:val="24"/>
          <w:szCs w:val="24"/>
        </w:rPr>
        <w:t>Chegutu</w:t>
      </w:r>
      <w:proofErr w:type="spellEnd"/>
      <w:r w:rsidR="00766220">
        <w:rPr>
          <w:rFonts w:ascii="Times New Roman" w:hAnsi="Times New Roman" w:cs="Times New Roman"/>
          <w:sz w:val="24"/>
          <w:szCs w:val="24"/>
        </w:rPr>
        <w:t xml:space="preserve"> property in my view is not much of monetary worth but the fact that her father in some special way decide</w:t>
      </w:r>
      <w:r w:rsidR="00CC42C8">
        <w:rPr>
          <w:rFonts w:ascii="Times New Roman" w:hAnsi="Times New Roman" w:cs="Times New Roman"/>
          <w:sz w:val="24"/>
          <w:szCs w:val="24"/>
        </w:rPr>
        <w:t>d</w:t>
      </w:r>
      <w:r w:rsidR="00766220">
        <w:rPr>
          <w:rFonts w:ascii="Times New Roman" w:hAnsi="Times New Roman" w:cs="Times New Roman"/>
          <w:sz w:val="24"/>
          <w:szCs w:val="24"/>
        </w:rPr>
        <w:t xml:space="preserve"> to bequeath this property to her.  The plaintiff in my view has no interest in the property and simply wants to use it to ward off the defendant’s claim to </w:t>
      </w:r>
      <w:proofErr w:type="spellStart"/>
      <w:r w:rsidR="00766220">
        <w:rPr>
          <w:rFonts w:ascii="Times New Roman" w:hAnsi="Times New Roman" w:cs="Times New Roman"/>
          <w:sz w:val="24"/>
          <w:szCs w:val="24"/>
        </w:rPr>
        <w:t>Borrowdale</w:t>
      </w:r>
      <w:proofErr w:type="spellEnd"/>
      <w:r w:rsidR="00766220">
        <w:rPr>
          <w:rFonts w:ascii="Times New Roman" w:hAnsi="Times New Roman" w:cs="Times New Roman"/>
          <w:sz w:val="24"/>
          <w:szCs w:val="24"/>
        </w:rPr>
        <w:t xml:space="preserve"> property – a bargain tool as it were.  It is therefore my </w:t>
      </w:r>
      <w:r w:rsidR="00797932">
        <w:rPr>
          <w:rFonts w:ascii="Times New Roman" w:hAnsi="Times New Roman" w:cs="Times New Roman"/>
          <w:sz w:val="24"/>
          <w:szCs w:val="24"/>
        </w:rPr>
        <w:t xml:space="preserve">finding that the </w:t>
      </w:r>
      <w:proofErr w:type="spellStart"/>
      <w:r w:rsidR="00797932">
        <w:rPr>
          <w:rFonts w:ascii="Times New Roman" w:hAnsi="Times New Roman" w:cs="Times New Roman"/>
          <w:sz w:val="24"/>
          <w:szCs w:val="24"/>
        </w:rPr>
        <w:t>Chegutu</w:t>
      </w:r>
      <w:proofErr w:type="spellEnd"/>
      <w:r w:rsidR="00797932">
        <w:rPr>
          <w:rFonts w:ascii="Times New Roman" w:hAnsi="Times New Roman" w:cs="Times New Roman"/>
          <w:sz w:val="24"/>
          <w:szCs w:val="24"/>
        </w:rPr>
        <w:t xml:space="preserve"> property falls within the ex</w:t>
      </w:r>
      <w:r w:rsidR="004D2CCF">
        <w:rPr>
          <w:rFonts w:ascii="Times New Roman" w:hAnsi="Times New Roman" w:cs="Times New Roman"/>
          <w:sz w:val="24"/>
          <w:szCs w:val="24"/>
        </w:rPr>
        <w:t xml:space="preserve">ception provided for in s 7 (3) </w:t>
      </w:r>
      <w:proofErr w:type="gramStart"/>
      <w:r w:rsidR="00797932">
        <w:rPr>
          <w:rFonts w:ascii="Times New Roman" w:hAnsi="Times New Roman" w:cs="Times New Roman"/>
          <w:sz w:val="24"/>
          <w:szCs w:val="24"/>
        </w:rPr>
        <w:t>( c</w:t>
      </w:r>
      <w:proofErr w:type="gramEnd"/>
      <w:r w:rsidR="00797932">
        <w:rPr>
          <w:rFonts w:ascii="Times New Roman" w:hAnsi="Times New Roman" w:cs="Times New Roman"/>
          <w:sz w:val="24"/>
          <w:szCs w:val="24"/>
        </w:rPr>
        <w:t xml:space="preserve">) of the Act.  I shall therefore proceed to deal with the </w:t>
      </w:r>
      <w:proofErr w:type="spellStart"/>
      <w:r w:rsidR="00797932">
        <w:rPr>
          <w:rFonts w:ascii="Times New Roman" w:hAnsi="Times New Roman" w:cs="Times New Roman"/>
          <w:sz w:val="24"/>
          <w:szCs w:val="24"/>
        </w:rPr>
        <w:t>Borrowdale</w:t>
      </w:r>
      <w:proofErr w:type="spellEnd"/>
      <w:r w:rsidR="00797932">
        <w:rPr>
          <w:rFonts w:ascii="Times New Roman" w:hAnsi="Times New Roman" w:cs="Times New Roman"/>
          <w:sz w:val="24"/>
          <w:szCs w:val="24"/>
        </w:rPr>
        <w:t xml:space="preserve"> property as the sole immovable asset of the spouse</w:t>
      </w:r>
      <w:r w:rsidR="00BE5E9E">
        <w:rPr>
          <w:rFonts w:ascii="Times New Roman" w:hAnsi="Times New Roman" w:cs="Times New Roman"/>
          <w:sz w:val="24"/>
          <w:szCs w:val="24"/>
        </w:rPr>
        <w:t>s subject to distribution</w:t>
      </w:r>
      <w:r w:rsidR="00797932">
        <w:rPr>
          <w:rFonts w:ascii="Times New Roman" w:hAnsi="Times New Roman" w:cs="Times New Roman"/>
          <w:sz w:val="24"/>
          <w:szCs w:val="24"/>
        </w:rPr>
        <w:t>.</w:t>
      </w:r>
    </w:p>
    <w:p w:rsidR="00797932" w:rsidRDefault="00797932" w:rsidP="00ED2E01">
      <w:pPr>
        <w:spacing w:after="0" w:line="360" w:lineRule="auto"/>
        <w:ind w:firstLine="720"/>
        <w:jc w:val="both"/>
        <w:rPr>
          <w:rFonts w:ascii="Times New Roman" w:hAnsi="Times New Roman" w:cs="Times New Roman"/>
          <w:sz w:val="24"/>
          <w:szCs w:val="24"/>
        </w:rPr>
      </w:pPr>
    </w:p>
    <w:p w:rsidR="00797932" w:rsidRPr="0077406C" w:rsidRDefault="00797932" w:rsidP="00ED2E01">
      <w:pPr>
        <w:spacing w:after="0" w:line="360" w:lineRule="auto"/>
        <w:ind w:firstLine="720"/>
        <w:jc w:val="both"/>
        <w:rPr>
          <w:rFonts w:ascii="Times New Roman" w:hAnsi="Times New Roman" w:cs="Times New Roman"/>
          <w:b/>
          <w:sz w:val="24"/>
          <w:szCs w:val="24"/>
          <w:u w:val="single"/>
        </w:rPr>
      </w:pPr>
      <w:r w:rsidRPr="0077406C">
        <w:rPr>
          <w:rFonts w:ascii="Times New Roman" w:hAnsi="Times New Roman" w:cs="Times New Roman"/>
          <w:b/>
          <w:sz w:val="24"/>
          <w:szCs w:val="24"/>
          <w:u w:val="single"/>
        </w:rPr>
        <w:t>THE BORROWDALE PROPERTY / HOUSE</w:t>
      </w:r>
    </w:p>
    <w:p w:rsidR="0077406C" w:rsidRDefault="0077406C" w:rsidP="0077406C">
      <w:pPr>
        <w:spacing w:after="0" w:line="240" w:lineRule="auto"/>
        <w:ind w:firstLine="720"/>
        <w:jc w:val="both"/>
        <w:rPr>
          <w:rFonts w:ascii="Times New Roman" w:hAnsi="Times New Roman" w:cs="Times New Roman"/>
          <w:sz w:val="24"/>
          <w:szCs w:val="24"/>
        </w:rPr>
      </w:pPr>
    </w:p>
    <w:p w:rsidR="00797932" w:rsidRDefault="00797932" w:rsidP="00ED2E01">
      <w:pPr>
        <w:spacing w:after="0" w:line="360" w:lineRule="auto"/>
        <w:ind w:firstLine="720"/>
        <w:jc w:val="both"/>
        <w:rPr>
          <w:rFonts w:ascii="Times New Roman" w:hAnsi="Times New Roman" w:cs="Times New Roman"/>
          <w:b/>
          <w:sz w:val="24"/>
          <w:szCs w:val="24"/>
          <w:u w:val="single"/>
        </w:rPr>
      </w:pPr>
      <w:r w:rsidRPr="0077406C">
        <w:rPr>
          <w:rFonts w:ascii="Times New Roman" w:hAnsi="Times New Roman" w:cs="Times New Roman"/>
          <w:b/>
          <w:sz w:val="24"/>
          <w:szCs w:val="24"/>
          <w:u w:val="single"/>
        </w:rPr>
        <w:t>The Law</w:t>
      </w:r>
    </w:p>
    <w:p w:rsidR="00797932" w:rsidRDefault="00797932"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 (1) of the matrimonial causes Act [</w:t>
      </w:r>
      <w:r w:rsidRPr="0077406C">
        <w:rPr>
          <w:rFonts w:ascii="Times New Roman" w:hAnsi="Times New Roman" w:cs="Times New Roman"/>
          <w:i/>
          <w:sz w:val="24"/>
          <w:szCs w:val="24"/>
        </w:rPr>
        <w:t>Cap 5:13</w:t>
      </w:r>
      <w:r>
        <w:rPr>
          <w:rFonts w:ascii="Times New Roman" w:hAnsi="Times New Roman" w:cs="Times New Roman"/>
          <w:sz w:val="24"/>
          <w:szCs w:val="24"/>
        </w:rPr>
        <w:t>] (the Act) deals with the division, apportionment or distribution of ass</w:t>
      </w:r>
      <w:r w:rsidR="00CC42C8">
        <w:rPr>
          <w:rFonts w:ascii="Times New Roman" w:hAnsi="Times New Roman" w:cs="Times New Roman"/>
          <w:sz w:val="24"/>
          <w:szCs w:val="24"/>
        </w:rPr>
        <w:t xml:space="preserve">ets of the spouses upon the </w:t>
      </w:r>
      <w:r w:rsidR="004D2CCF">
        <w:rPr>
          <w:rFonts w:ascii="Times New Roman" w:hAnsi="Times New Roman" w:cs="Times New Roman"/>
          <w:sz w:val="24"/>
          <w:szCs w:val="24"/>
        </w:rPr>
        <w:t xml:space="preserve">dissolution </w:t>
      </w:r>
      <w:r>
        <w:rPr>
          <w:rFonts w:ascii="Times New Roman" w:hAnsi="Times New Roman" w:cs="Times New Roman"/>
          <w:sz w:val="24"/>
          <w:szCs w:val="24"/>
        </w:rPr>
        <w:t>of the marriage.  Section 7 (4) (a) to (g) of the Act outlines the factors the court shoul</w:t>
      </w:r>
      <w:r w:rsidR="004E36DD">
        <w:rPr>
          <w:rFonts w:ascii="Times New Roman" w:hAnsi="Times New Roman" w:cs="Times New Roman"/>
          <w:sz w:val="24"/>
          <w:szCs w:val="24"/>
        </w:rPr>
        <w:t xml:space="preserve">d consider in the exercise of its discretion in order to achieve an equitable distribution of the matrimonial estate </w:t>
      </w:r>
      <w:proofErr w:type="gramStart"/>
      <w:r w:rsidR="004E36DD" w:rsidRPr="000D46E4">
        <w:rPr>
          <w:rFonts w:ascii="Times New Roman" w:hAnsi="Times New Roman" w:cs="Times New Roman"/>
          <w:sz w:val="24"/>
          <w:szCs w:val="24"/>
          <w:u w:val="single"/>
        </w:rPr>
        <w:t>see</w:t>
      </w:r>
      <w:r w:rsidR="000D46E4">
        <w:rPr>
          <w:rFonts w:ascii="Times New Roman" w:hAnsi="Times New Roman" w:cs="Times New Roman"/>
          <w:sz w:val="24"/>
          <w:szCs w:val="24"/>
        </w:rPr>
        <w:t xml:space="preserve">  </w:t>
      </w:r>
      <w:proofErr w:type="spellStart"/>
      <w:r w:rsidR="000D46E4" w:rsidRPr="000D46E4">
        <w:rPr>
          <w:rFonts w:ascii="Times New Roman" w:hAnsi="Times New Roman" w:cs="Times New Roman"/>
          <w:i/>
          <w:sz w:val="24"/>
          <w:szCs w:val="24"/>
        </w:rPr>
        <w:t>Hatendi</w:t>
      </w:r>
      <w:proofErr w:type="spellEnd"/>
      <w:proofErr w:type="gramEnd"/>
      <w:r w:rsidR="000D46E4" w:rsidRPr="000D46E4">
        <w:rPr>
          <w:rFonts w:ascii="Times New Roman" w:hAnsi="Times New Roman" w:cs="Times New Roman"/>
          <w:i/>
          <w:sz w:val="24"/>
          <w:szCs w:val="24"/>
        </w:rPr>
        <w:t xml:space="preserve"> v </w:t>
      </w:r>
      <w:proofErr w:type="spellStart"/>
      <w:r w:rsidR="000D46E4" w:rsidRPr="000D46E4">
        <w:rPr>
          <w:rFonts w:ascii="Times New Roman" w:hAnsi="Times New Roman" w:cs="Times New Roman"/>
          <w:i/>
          <w:sz w:val="24"/>
          <w:szCs w:val="24"/>
        </w:rPr>
        <w:t>Hatendi</w:t>
      </w:r>
      <w:proofErr w:type="spellEnd"/>
      <w:r w:rsidR="000D46E4">
        <w:rPr>
          <w:rFonts w:ascii="Times New Roman" w:hAnsi="Times New Roman" w:cs="Times New Roman"/>
          <w:sz w:val="24"/>
          <w:szCs w:val="24"/>
        </w:rPr>
        <w:t xml:space="preserve"> 2001 (2) ZLR 530</w:t>
      </w:r>
    </w:p>
    <w:p w:rsidR="000D46E4" w:rsidRDefault="000D46E4"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201679">
        <w:rPr>
          <w:rFonts w:ascii="Times New Roman" w:hAnsi="Times New Roman" w:cs="Times New Roman"/>
          <w:i/>
          <w:sz w:val="24"/>
          <w:szCs w:val="24"/>
        </w:rPr>
        <w:t>Ncube</w:t>
      </w:r>
      <w:proofErr w:type="spellEnd"/>
      <w:r w:rsidRPr="00201679">
        <w:rPr>
          <w:rFonts w:ascii="Times New Roman" w:hAnsi="Times New Roman" w:cs="Times New Roman"/>
          <w:i/>
          <w:sz w:val="24"/>
          <w:szCs w:val="24"/>
        </w:rPr>
        <w:t xml:space="preserve"> v </w:t>
      </w:r>
      <w:proofErr w:type="spellStart"/>
      <w:r w:rsidRPr="00201679">
        <w:rPr>
          <w:rFonts w:ascii="Times New Roman" w:hAnsi="Times New Roman" w:cs="Times New Roman"/>
          <w:i/>
          <w:sz w:val="24"/>
          <w:szCs w:val="24"/>
        </w:rPr>
        <w:t>Ncube</w:t>
      </w:r>
      <w:proofErr w:type="spellEnd"/>
      <w:r>
        <w:rPr>
          <w:rFonts w:ascii="Times New Roman" w:hAnsi="Times New Roman" w:cs="Times New Roman"/>
          <w:sz w:val="24"/>
          <w:szCs w:val="24"/>
        </w:rPr>
        <w:t xml:space="preserve"> 1993 (1) ZLR 39 (s) at 40 H – 41 A KORSAH JA had this to say in relation to the provision of s 7 (</w:t>
      </w:r>
      <w:r w:rsidR="0004236A">
        <w:rPr>
          <w:rFonts w:ascii="Times New Roman" w:hAnsi="Times New Roman" w:cs="Times New Roman"/>
          <w:sz w:val="24"/>
          <w:szCs w:val="24"/>
        </w:rPr>
        <w:t>4) (a) to (</w:t>
      </w:r>
      <w:r w:rsidR="00201679">
        <w:rPr>
          <w:rFonts w:ascii="Times New Roman" w:hAnsi="Times New Roman" w:cs="Times New Roman"/>
          <w:sz w:val="24"/>
          <w:szCs w:val="24"/>
        </w:rPr>
        <w:t xml:space="preserve">g) of the </w:t>
      </w:r>
      <w:r w:rsidR="0004236A">
        <w:rPr>
          <w:rFonts w:ascii="Times New Roman" w:hAnsi="Times New Roman" w:cs="Times New Roman"/>
          <w:sz w:val="24"/>
          <w:szCs w:val="24"/>
        </w:rPr>
        <w:t>A</w:t>
      </w:r>
      <w:r w:rsidR="00201679">
        <w:rPr>
          <w:rFonts w:ascii="Times New Roman" w:hAnsi="Times New Roman" w:cs="Times New Roman"/>
          <w:sz w:val="24"/>
          <w:szCs w:val="24"/>
        </w:rPr>
        <w:t>ct;</w:t>
      </w:r>
    </w:p>
    <w:p w:rsidR="00201679" w:rsidRDefault="00201679" w:rsidP="007740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above provisions, to my mind, do more than furnish broad guidelines for deciding what is a fair order in all circumstances, adjusting property rights if need be, under the wide powers bestowed on the court.  The determination of strict property rights of each spouse in such circumstances, involving, as it may, factors that are not easily quantifiable in terms of money, is invariably a theoretical exercise for which the courts are indubitably </w:t>
      </w:r>
      <w:r w:rsidR="00803C24">
        <w:rPr>
          <w:rFonts w:ascii="Times New Roman" w:hAnsi="Times New Roman" w:cs="Times New Roman"/>
          <w:sz w:val="24"/>
          <w:szCs w:val="24"/>
        </w:rPr>
        <w:t>imbued with a wide discretion.”</w:t>
      </w:r>
    </w:p>
    <w:p w:rsidR="0077406C" w:rsidRDefault="0077406C" w:rsidP="0077406C">
      <w:pPr>
        <w:spacing w:after="0" w:line="240" w:lineRule="auto"/>
        <w:ind w:left="720"/>
        <w:rPr>
          <w:rFonts w:ascii="Times New Roman" w:hAnsi="Times New Roman" w:cs="Times New Roman"/>
          <w:sz w:val="24"/>
          <w:szCs w:val="24"/>
        </w:rPr>
      </w:pPr>
    </w:p>
    <w:p w:rsidR="00803C24" w:rsidRDefault="00803C24" w:rsidP="00ED2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proofErr w:type="gramStart"/>
      <w:r w:rsidR="0077406C">
        <w:rPr>
          <w:rFonts w:ascii="Times New Roman" w:hAnsi="Times New Roman" w:cs="Times New Roman"/>
          <w:i/>
          <w:sz w:val="24"/>
          <w:szCs w:val="24"/>
        </w:rPr>
        <w:t>Shenje</w:t>
      </w:r>
      <w:proofErr w:type="spellEnd"/>
      <w:r w:rsidR="0077406C">
        <w:rPr>
          <w:rFonts w:ascii="Times New Roman" w:hAnsi="Times New Roman" w:cs="Times New Roman"/>
          <w:i/>
          <w:sz w:val="24"/>
          <w:szCs w:val="24"/>
        </w:rPr>
        <w:t xml:space="preserve"> </w:t>
      </w:r>
      <w:r w:rsidRPr="00803C24">
        <w:rPr>
          <w:rFonts w:ascii="Times New Roman" w:hAnsi="Times New Roman" w:cs="Times New Roman"/>
          <w:i/>
          <w:sz w:val="24"/>
          <w:szCs w:val="24"/>
        </w:rPr>
        <w:t xml:space="preserve"> v</w:t>
      </w:r>
      <w:proofErr w:type="gramEnd"/>
      <w:r w:rsidRPr="00803C24">
        <w:rPr>
          <w:rFonts w:ascii="Times New Roman" w:hAnsi="Times New Roman" w:cs="Times New Roman"/>
          <w:i/>
          <w:sz w:val="24"/>
          <w:szCs w:val="24"/>
        </w:rPr>
        <w:t xml:space="preserve"> </w:t>
      </w:r>
      <w:proofErr w:type="spellStart"/>
      <w:r w:rsidRPr="00803C24">
        <w:rPr>
          <w:rFonts w:ascii="Times New Roman" w:hAnsi="Times New Roman" w:cs="Times New Roman"/>
          <w:i/>
          <w:sz w:val="24"/>
          <w:szCs w:val="24"/>
        </w:rPr>
        <w:t>S</w:t>
      </w:r>
      <w:r w:rsidR="00460F8F">
        <w:rPr>
          <w:rFonts w:ascii="Times New Roman" w:hAnsi="Times New Roman" w:cs="Times New Roman"/>
          <w:i/>
          <w:sz w:val="24"/>
          <w:szCs w:val="24"/>
        </w:rPr>
        <w:t>henje</w:t>
      </w:r>
      <w:proofErr w:type="spellEnd"/>
      <w:r>
        <w:rPr>
          <w:rFonts w:ascii="Times New Roman" w:hAnsi="Times New Roman" w:cs="Times New Roman"/>
          <w:sz w:val="24"/>
          <w:szCs w:val="24"/>
        </w:rPr>
        <w:t xml:space="preserve"> 2001 (2) ZLR (160) (H) at 163 F in which     GILLESPIE J had this to say in relation to the provisions of s 7 (4) of the Act;</w:t>
      </w:r>
    </w:p>
    <w:p w:rsidR="00803C24" w:rsidRDefault="00743880" w:rsidP="00244A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deciding what is reasonable, practical and just in any division, the court is enjoined to have regard to all the circumstances at this case.  A number of the more </w:t>
      </w:r>
      <w:r>
        <w:rPr>
          <w:rFonts w:ascii="Times New Roman" w:hAnsi="Times New Roman" w:cs="Times New Roman"/>
          <w:sz w:val="24"/>
          <w:szCs w:val="24"/>
        </w:rPr>
        <w:lastRenderedPageBreak/>
        <w:t xml:space="preserve">important and more </w:t>
      </w:r>
      <w:r w:rsidR="00501B4A">
        <w:rPr>
          <w:rFonts w:ascii="Times New Roman" w:hAnsi="Times New Roman" w:cs="Times New Roman"/>
          <w:sz w:val="24"/>
          <w:szCs w:val="24"/>
        </w:rPr>
        <w:t xml:space="preserve">usual, circumstances are listed in the subsection.  The list is not complete.  It is not possible to give </w:t>
      </w:r>
      <w:r w:rsidR="00EF6BB4">
        <w:rPr>
          <w:rFonts w:ascii="Times New Roman" w:hAnsi="Times New Roman" w:cs="Times New Roman"/>
          <w:sz w:val="24"/>
          <w:szCs w:val="24"/>
        </w:rPr>
        <w:t>a complete list of all possible relevant factors.  The decision to property divi</w:t>
      </w:r>
      <w:r w:rsidR="00845348">
        <w:rPr>
          <w:rFonts w:ascii="Times New Roman" w:hAnsi="Times New Roman" w:cs="Times New Roman"/>
          <w:sz w:val="24"/>
          <w:szCs w:val="24"/>
        </w:rPr>
        <w:t xml:space="preserve">sion order is an exercise of judicial discretion, based relevant factors, aimed at achieving a reasonable, practical and just division which secures for each party the advantage they can fairly expect from having been married to one another, and </w:t>
      </w:r>
      <w:r w:rsidR="0043543F">
        <w:rPr>
          <w:rFonts w:ascii="Times New Roman" w:hAnsi="Times New Roman" w:cs="Times New Roman"/>
          <w:sz w:val="24"/>
          <w:szCs w:val="24"/>
        </w:rPr>
        <w:t xml:space="preserve">avoids </w:t>
      </w:r>
      <w:r w:rsidR="00845348">
        <w:rPr>
          <w:rFonts w:ascii="Times New Roman" w:hAnsi="Times New Roman" w:cs="Times New Roman"/>
          <w:sz w:val="24"/>
          <w:szCs w:val="24"/>
        </w:rPr>
        <w:t xml:space="preserve">the disadvantages, to the extent </w:t>
      </w:r>
      <w:r w:rsidR="00244A66">
        <w:rPr>
          <w:rFonts w:ascii="Times New Roman" w:hAnsi="Times New Roman" w:cs="Times New Roman"/>
          <w:sz w:val="24"/>
          <w:szCs w:val="24"/>
        </w:rPr>
        <w:t>they are not inevitable, of becoming divorced.”</w:t>
      </w:r>
    </w:p>
    <w:p w:rsidR="00244A66" w:rsidRDefault="00244A66" w:rsidP="002B44E0">
      <w:pPr>
        <w:spacing w:after="0" w:line="360" w:lineRule="auto"/>
        <w:ind w:left="720"/>
        <w:jc w:val="both"/>
        <w:rPr>
          <w:rFonts w:ascii="Times New Roman" w:hAnsi="Times New Roman" w:cs="Times New Roman"/>
          <w:sz w:val="24"/>
          <w:szCs w:val="24"/>
        </w:rPr>
      </w:pPr>
    </w:p>
    <w:p w:rsidR="002B44E0" w:rsidRDefault="00244A66" w:rsidP="002B44E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therefore clear to my mind that in dealing with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the cou</w:t>
      </w:r>
      <w:r w:rsidR="002B44E0">
        <w:rPr>
          <w:rFonts w:ascii="Times New Roman" w:hAnsi="Times New Roman" w:cs="Times New Roman"/>
          <w:sz w:val="24"/>
          <w:szCs w:val="24"/>
        </w:rPr>
        <w:t>rt</w:t>
      </w:r>
    </w:p>
    <w:p w:rsidR="00244A66" w:rsidRDefault="00580061" w:rsidP="002B44E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imbued with the wide </w:t>
      </w:r>
      <w:r w:rsidR="00244A66">
        <w:rPr>
          <w:rFonts w:ascii="Times New Roman" w:hAnsi="Times New Roman" w:cs="Times New Roman"/>
          <w:sz w:val="24"/>
          <w:szCs w:val="24"/>
        </w:rPr>
        <w:t xml:space="preserve">discretionary powers which should be exercised </w:t>
      </w:r>
      <w:r w:rsidR="00156770">
        <w:rPr>
          <w:rFonts w:ascii="Times New Roman" w:hAnsi="Times New Roman" w:cs="Times New Roman"/>
          <w:sz w:val="24"/>
          <w:szCs w:val="24"/>
        </w:rPr>
        <w:t xml:space="preserve">judiciously </w:t>
      </w:r>
      <w:r w:rsidR="002B44E0">
        <w:rPr>
          <w:rFonts w:ascii="Times New Roman" w:hAnsi="Times New Roman" w:cs="Times New Roman"/>
          <w:sz w:val="24"/>
          <w:szCs w:val="24"/>
        </w:rPr>
        <w:t xml:space="preserve">taking into account all factors listed and s 7 (4) of the act and </w:t>
      </w:r>
      <w:r w:rsidR="00156770">
        <w:rPr>
          <w:rFonts w:ascii="Times New Roman" w:hAnsi="Times New Roman" w:cs="Times New Roman"/>
          <w:sz w:val="24"/>
          <w:szCs w:val="24"/>
        </w:rPr>
        <w:t>all</w:t>
      </w:r>
      <w:r w:rsidR="002B44E0">
        <w:rPr>
          <w:rFonts w:ascii="Times New Roman" w:hAnsi="Times New Roman" w:cs="Times New Roman"/>
          <w:sz w:val="24"/>
          <w:szCs w:val="24"/>
        </w:rPr>
        <w:t xml:space="preserve"> the relevant factors in the case.</w:t>
      </w:r>
    </w:p>
    <w:p w:rsidR="003D2773" w:rsidRDefault="0047671E" w:rsidP="002B4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bulk of the evidence led by both parties in my view focussed mainly on each party’s direct and indirect contribution to the acquisition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and to the marriage generally.  The plaintiff gave very detailed evidence on how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was acquired through his sole effort – direct contribution.  The defe</w:t>
      </w:r>
      <w:r w:rsidR="00580061">
        <w:rPr>
          <w:rFonts w:ascii="Times New Roman" w:hAnsi="Times New Roman" w:cs="Times New Roman"/>
          <w:sz w:val="24"/>
          <w:szCs w:val="24"/>
        </w:rPr>
        <w:t xml:space="preserve">ndant in her evidence, while conceding </w:t>
      </w:r>
      <w:r>
        <w:rPr>
          <w:rFonts w:ascii="Times New Roman" w:hAnsi="Times New Roman" w:cs="Times New Roman"/>
          <w:sz w:val="24"/>
          <w:szCs w:val="24"/>
        </w:rPr>
        <w:t xml:space="preserve">that she had </w:t>
      </w:r>
      <w:r w:rsidR="003D2773">
        <w:rPr>
          <w:rFonts w:ascii="Times New Roman" w:hAnsi="Times New Roman" w:cs="Times New Roman"/>
          <w:sz w:val="24"/>
          <w:szCs w:val="24"/>
        </w:rPr>
        <w:t xml:space="preserve">little </w:t>
      </w:r>
      <w:r>
        <w:rPr>
          <w:rFonts w:ascii="Times New Roman" w:hAnsi="Times New Roman" w:cs="Times New Roman"/>
          <w:sz w:val="24"/>
          <w:szCs w:val="24"/>
        </w:rPr>
        <w:t>direct contribution in the</w:t>
      </w:r>
      <w:r w:rsidR="003D2773">
        <w:rPr>
          <w:rFonts w:ascii="Times New Roman" w:hAnsi="Times New Roman" w:cs="Times New Roman"/>
          <w:sz w:val="24"/>
          <w:szCs w:val="24"/>
        </w:rPr>
        <w:t xml:space="preserve"> acquisitio</w:t>
      </w:r>
      <w:r w:rsidR="00580061">
        <w:rPr>
          <w:rFonts w:ascii="Times New Roman" w:hAnsi="Times New Roman" w:cs="Times New Roman"/>
          <w:sz w:val="24"/>
          <w:szCs w:val="24"/>
        </w:rPr>
        <w:t xml:space="preserve">n of the </w:t>
      </w:r>
      <w:proofErr w:type="spellStart"/>
      <w:r w:rsidR="00580061">
        <w:rPr>
          <w:rFonts w:ascii="Times New Roman" w:hAnsi="Times New Roman" w:cs="Times New Roman"/>
          <w:sz w:val="24"/>
          <w:szCs w:val="24"/>
        </w:rPr>
        <w:t>Borrowdale</w:t>
      </w:r>
      <w:proofErr w:type="spellEnd"/>
      <w:r w:rsidR="00580061">
        <w:rPr>
          <w:rFonts w:ascii="Times New Roman" w:hAnsi="Times New Roman" w:cs="Times New Roman"/>
          <w:sz w:val="24"/>
          <w:szCs w:val="24"/>
        </w:rPr>
        <w:t xml:space="preserve"> property, </w:t>
      </w:r>
      <w:r w:rsidR="003D2773">
        <w:rPr>
          <w:rFonts w:ascii="Times New Roman" w:hAnsi="Times New Roman" w:cs="Times New Roman"/>
          <w:sz w:val="24"/>
          <w:szCs w:val="24"/>
        </w:rPr>
        <w:t>maintained that she should be awarded an equal share on account of her indirect contributions and other factors</w:t>
      </w:r>
      <w:r w:rsidR="00BE5E9E">
        <w:rPr>
          <w:rFonts w:ascii="Times New Roman" w:hAnsi="Times New Roman" w:cs="Times New Roman"/>
          <w:sz w:val="24"/>
          <w:szCs w:val="24"/>
        </w:rPr>
        <w:t>. W</w:t>
      </w:r>
      <w:r w:rsidR="003D2773">
        <w:rPr>
          <w:rFonts w:ascii="Times New Roman" w:hAnsi="Times New Roman" w:cs="Times New Roman"/>
          <w:sz w:val="24"/>
          <w:szCs w:val="24"/>
        </w:rPr>
        <w:t>hi</w:t>
      </w:r>
      <w:r w:rsidR="00F84E55">
        <w:rPr>
          <w:rFonts w:ascii="Times New Roman" w:hAnsi="Times New Roman" w:cs="Times New Roman"/>
          <w:sz w:val="24"/>
          <w:szCs w:val="24"/>
        </w:rPr>
        <w:t>le</w:t>
      </w:r>
      <w:r w:rsidR="003D2773">
        <w:rPr>
          <w:rFonts w:ascii="Times New Roman" w:hAnsi="Times New Roman" w:cs="Times New Roman"/>
          <w:sz w:val="24"/>
          <w:szCs w:val="24"/>
        </w:rPr>
        <w:t xml:space="preserve"> I agree that these are </w:t>
      </w:r>
      <w:r w:rsidR="00F84E55">
        <w:rPr>
          <w:rFonts w:ascii="Times New Roman" w:hAnsi="Times New Roman" w:cs="Times New Roman"/>
          <w:sz w:val="24"/>
          <w:szCs w:val="24"/>
        </w:rPr>
        <w:t xml:space="preserve">important factors to consider, </w:t>
      </w:r>
      <w:r w:rsidR="003D2773">
        <w:rPr>
          <w:rFonts w:ascii="Times New Roman" w:hAnsi="Times New Roman" w:cs="Times New Roman"/>
          <w:sz w:val="24"/>
          <w:szCs w:val="24"/>
        </w:rPr>
        <w:t xml:space="preserve">I find the poignant views expressed by GILLESPIE J in </w:t>
      </w:r>
      <w:proofErr w:type="spellStart"/>
      <w:r w:rsidR="003D2773" w:rsidRPr="003D2773">
        <w:rPr>
          <w:rFonts w:ascii="Times New Roman" w:hAnsi="Times New Roman" w:cs="Times New Roman"/>
          <w:i/>
          <w:sz w:val="24"/>
          <w:szCs w:val="24"/>
        </w:rPr>
        <w:t>Shenje</w:t>
      </w:r>
      <w:proofErr w:type="spellEnd"/>
      <w:r w:rsidR="003D2773" w:rsidRPr="003D2773">
        <w:rPr>
          <w:rFonts w:ascii="Times New Roman" w:hAnsi="Times New Roman" w:cs="Times New Roman"/>
          <w:i/>
          <w:sz w:val="24"/>
          <w:szCs w:val="24"/>
        </w:rPr>
        <w:t xml:space="preserve"> v </w:t>
      </w:r>
      <w:proofErr w:type="spellStart"/>
      <w:r w:rsidR="003D2773" w:rsidRPr="003D2773">
        <w:rPr>
          <w:rFonts w:ascii="Times New Roman" w:hAnsi="Times New Roman" w:cs="Times New Roman"/>
          <w:i/>
          <w:sz w:val="24"/>
          <w:szCs w:val="24"/>
        </w:rPr>
        <w:t>Shenje</w:t>
      </w:r>
      <w:proofErr w:type="spellEnd"/>
      <w:r w:rsidR="003D2773" w:rsidRPr="003D2773">
        <w:rPr>
          <w:rFonts w:ascii="Times New Roman" w:hAnsi="Times New Roman" w:cs="Times New Roman"/>
          <w:i/>
          <w:sz w:val="24"/>
          <w:szCs w:val="24"/>
        </w:rPr>
        <w:t xml:space="preserve"> supra</w:t>
      </w:r>
      <w:r w:rsidR="003D2773">
        <w:rPr>
          <w:rFonts w:ascii="Times New Roman" w:hAnsi="Times New Roman" w:cs="Times New Roman"/>
          <w:sz w:val="24"/>
          <w:szCs w:val="24"/>
        </w:rPr>
        <w:t xml:space="preserve"> at 163 H – 164 A to be crucial in dealing with the factors listed in s 7 (4) of the Act;</w:t>
      </w:r>
    </w:p>
    <w:p w:rsidR="003D2773" w:rsidRDefault="003D2773" w:rsidP="002B7B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factors listed in subsection deserve fresh comment.  One might form the impression from decision</w:t>
      </w:r>
      <w:r w:rsidR="00F84E55">
        <w:rPr>
          <w:rFonts w:ascii="Times New Roman" w:hAnsi="Times New Roman" w:cs="Times New Roman"/>
          <w:sz w:val="24"/>
          <w:szCs w:val="24"/>
        </w:rPr>
        <w:t>s</w:t>
      </w:r>
      <w:r>
        <w:rPr>
          <w:rFonts w:ascii="Times New Roman" w:hAnsi="Times New Roman" w:cs="Times New Roman"/>
          <w:sz w:val="24"/>
          <w:szCs w:val="24"/>
        </w:rPr>
        <w:t xml:space="preserve"> of the court that the crucial consideration is that of the </w:t>
      </w:r>
      <w:r w:rsidR="008E1DD6">
        <w:rPr>
          <w:rFonts w:ascii="Times New Roman" w:hAnsi="Times New Roman" w:cs="Times New Roman"/>
          <w:sz w:val="24"/>
          <w:szCs w:val="24"/>
        </w:rPr>
        <w:t>respective contribution of the p</w:t>
      </w:r>
      <w:r w:rsidR="00F84E55">
        <w:rPr>
          <w:rFonts w:ascii="Times New Roman" w:hAnsi="Times New Roman" w:cs="Times New Roman"/>
          <w:sz w:val="24"/>
          <w:szCs w:val="24"/>
        </w:rPr>
        <w:t>arties</w:t>
      </w:r>
      <w:r w:rsidR="008E1DD6">
        <w:rPr>
          <w:rFonts w:ascii="Times New Roman" w:hAnsi="Times New Roman" w:cs="Times New Roman"/>
          <w:sz w:val="24"/>
          <w:szCs w:val="24"/>
        </w:rPr>
        <w:t xml:space="preserve">.  This would be an error.  The matter of the contributions made to the family is the fifth listed of the seven considerations.  The </w:t>
      </w:r>
      <w:r w:rsidR="002B7BC2">
        <w:rPr>
          <w:rFonts w:ascii="Times New Roman" w:hAnsi="Times New Roman" w:cs="Times New Roman"/>
          <w:sz w:val="24"/>
          <w:szCs w:val="24"/>
        </w:rPr>
        <w:t>first four listed considerations all address the needs of the parties rather than their dues</w:t>
      </w:r>
      <w:r w:rsidR="00F84E55">
        <w:rPr>
          <w:rFonts w:ascii="Times New Roman" w:hAnsi="Times New Roman" w:cs="Times New Roman"/>
          <w:sz w:val="24"/>
          <w:szCs w:val="24"/>
        </w:rPr>
        <w:t xml:space="preserve">.  </w:t>
      </w:r>
      <w:r w:rsidR="002B7BC2">
        <w:rPr>
          <w:rFonts w:ascii="Times New Roman" w:hAnsi="Times New Roman" w:cs="Times New Roman"/>
          <w:sz w:val="24"/>
          <w:szCs w:val="24"/>
        </w:rPr>
        <w:t xml:space="preserve"> </w:t>
      </w:r>
      <w:r w:rsidR="00F84E55">
        <w:rPr>
          <w:rFonts w:ascii="Times New Roman" w:hAnsi="Times New Roman" w:cs="Times New Roman"/>
          <w:sz w:val="24"/>
          <w:szCs w:val="24"/>
        </w:rPr>
        <w:t>P</w:t>
      </w:r>
      <w:r w:rsidR="002B7BC2">
        <w:rPr>
          <w:rFonts w:ascii="Times New Roman" w:hAnsi="Times New Roman" w:cs="Times New Roman"/>
          <w:sz w:val="24"/>
          <w:szCs w:val="24"/>
        </w:rPr>
        <w:t>erhaps, it is time to recognise that the legislat</w:t>
      </w:r>
      <w:r w:rsidR="00F84E55">
        <w:rPr>
          <w:rFonts w:ascii="Times New Roman" w:hAnsi="Times New Roman" w:cs="Times New Roman"/>
          <w:sz w:val="24"/>
          <w:szCs w:val="24"/>
        </w:rPr>
        <w:t>iv</w:t>
      </w:r>
      <w:r w:rsidR="002B7BC2">
        <w:rPr>
          <w:rFonts w:ascii="Times New Roman" w:hAnsi="Times New Roman" w:cs="Times New Roman"/>
          <w:sz w:val="24"/>
          <w:szCs w:val="24"/>
        </w:rPr>
        <w:t xml:space="preserve">e intent, and the objective of the courts, is more weighed in favour of </w:t>
      </w:r>
      <w:r w:rsidR="001A2CB2">
        <w:rPr>
          <w:rFonts w:ascii="Times New Roman" w:hAnsi="Times New Roman" w:cs="Times New Roman"/>
          <w:sz w:val="24"/>
          <w:szCs w:val="24"/>
        </w:rPr>
        <w:t xml:space="preserve">ensuring that the parties’ needs are met rather than </w:t>
      </w:r>
      <w:r w:rsidR="002B7BC2">
        <w:rPr>
          <w:rFonts w:ascii="Times New Roman" w:hAnsi="Times New Roman" w:cs="Times New Roman"/>
          <w:sz w:val="24"/>
          <w:szCs w:val="24"/>
        </w:rPr>
        <w:t>that their contributions</w:t>
      </w:r>
      <w:r w:rsidR="00804F34">
        <w:rPr>
          <w:rFonts w:ascii="Times New Roman" w:hAnsi="Times New Roman" w:cs="Times New Roman"/>
          <w:sz w:val="24"/>
          <w:szCs w:val="24"/>
        </w:rPr>
        <w:t xml:space="preserve"> </w:t>
      </w:r>
      <w:r w:rsidR="002B7BC2">
        <w:rPr>
          <w:rFonts w:ascii="Times New Roman" w:hAnsi="Times New Roman" w:cs="Times New Roman"/>
          <w:sz w:val="24"/>
          <w:szCs w:val="24"/>
        </w:rPr>
        <w:t>are recouped.”</w:t>
      </w:r>
    </w:p>
    <w:p w:rsidR="00804F34" w:rsidRDefault="00804F34" w:rsidP="002B7BC2">
      <w:pPr>
        <w:spacing w:after="0" w:line="240" w:lineRule="auto"/>
        <w:ind w:left="720"/>
        <w:jc w:val="both"/>
        <w:rPr>
          <w:rFonts w:ascii="Times New Roman" w:hAnsi="Times New Roman" w:cs="Times New Roman"/>
          <w:sz w:val="24"/>
          <w:szCs w:val="24"/>
        </w:rPr>
      </w:pPr>
    </w:p>
    <w:p w:rsidR="0047671E" w:rsidRDefault="0047671E" w:rsidP="002B4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30E0">
        <w:rPr>
          <w:rFonts w:ascii="Times New Roman" w:hAnsi="Times New Roman" w:cs="Times New Roman"/>
          <w:sz w:val="24"/>
          <w:szCs w:val="24"/>
        </w:rPr>
        <w:tab/>
      </w:r>
      <w:r>
        <w:rPr>
          <w:rFonts w:ascii="Times New Roman" w:hAnsi="Times New Roman" w:cs="Times New Roman"/>
          <w:sz w:val="24"/>
          <w:szCs w:val="24"/>
        </w:rPr>
        <w:t xml:space="preserve"> </w:t>
      </w:r>
      <w:r w:rsidR="00804F34">
        <w:rPr>
          <w:rFonts w:ascii="Times New Roman" w:hAnsi="Times New Roman" w:cs="Times New Roman"/>
          <w:sz w:val="24"/>
          <w:szCs w:val="24"/>
        </w:rPr>
        <w:t xml:space="preserve">I am inclined to adopt this approach in dealing with </w:t>
      </w:r>
      <w:r w:rsidR="00CC30E0">
        <w:rPr>
          <w:rFonts w:ascii="Times New Roman" w:hAnsi="Times New Roman" w:cs="Times New Roman"/>
          <w:sz w:val="24"/>
          <w:szCs w:val="24"/>
        </w:rPr>
        <w:t xml:space="preserve">the evidence led by the parties in relation to the </w:t>
      </w:r>
      <w:proofErr w:type="spellStart"/>
      <w:r w:rsidR="00CC30E0">
        <w:rPr>
          <w:rFonts w:ascii="Times New Roman" w:hAnsi="Times New Roman" w:cs="Times New Roman"/>
          <w:sz w:val="24"/>
          <w:szCs w:val="24"/>
        </w:rPr>
        <w:t>Borrowdale</w:t>
      </w:r>
      <w:proofErr w:type="spellEnd"/>
      <w:r w:rsidR="00CC30E0">
        <w:rPr>
          <w:rFonts w:ascii="Times New Roman" w:hAnsi="Times New Roman" w:cs="Times New Roman"/>
          <w:sz w:val="24"/>
          <w:szCs w:val="24"/>
        </w:rPr>
        <w:t xml:space="preserve"> property and how it should be apportioned between the parties.</w:t>
      </w:r>
    </w:p>
    <w:p w:rsidR="00CC30E0" w:rsidRDefault="00CC30E0" w:rsidP="002B44E0">
      <w:pPr>
        <w:spacing w:after="0" w:line="360" w:lineRule="auto"/>
        <w:jc w:val="both"/>
        <w:rPr>
          <w:rFonts w:ascii="Times New Roman" w:hAnsi="Times New Roman" w:cs="Times New Roman"/>
          <w:sz w:val="24"/>
          <w:szCs w:val="24"/>
        </w:rPr>
      </w:pPr>
    </w:p>
    <w:p w:rsidR="00CC30E0" w:rsidRPr="00093552" w:rsidRDefault="00CC30E0" w:rsidP="002B44E0">
      <w:pPr>
        <w:spacing w:after="0" w:line="360" w:lineRule="auto"/>
        <w:jc w:val="both"/>
        <w:rPr>
          <w:rFonts w:ascii="Times New Roman" w:hAnsi="Times New Roman" w:cs="Times New Roman"/>
          <w:b/>
          <w:sz w:val="24"/>
          <w:szCs w:val="24"/>
          <w:u w:val="single"/>
        </w:rPr>
      </w:pPr>
      <w:r w:rsidRPr="00093552">
        <w:rPr>
          <w:rFonts w:ascii="Times New Roman" w:hAnsi="Times New Roman" w:cs="Times New Roman"/>
          <w:b/>
          <w:sz w:val="24"/>
          <w:szCs w:val="24"/>
          <w:u w:val="single"/>
        </w:rPr>
        <w:t>The Evidence</w:t>
      </w:r>
    </w:p>
    <w:p w:rsidR="00CC30E0" w:rsidRDefault="00CC30E0" w:rsidP="002B4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find both parties to be very impressive witnesses in most material respect.  In fact there is very little to choose</w:t>
      </w:r>
      <w:r w:rsidR="009A284C">
        <w:rPr>
          <w:rFonts w:ascii="Times New Roman" w:hAnsi="Times New Roman" w:cs="Times New Roman"/>
          <w:sz w:val="24"/>
          <w:szCs w:val="24"/>
        </w:rPr>
        <w:t xml:space="preserve"> between the parties as it were.  They were </w:t>
      </w:r>
      <w:proofErr w:type="gramStart"/>
      <w:r w:rsidR="009A284C">
        <w:rPr>
          <w:rFonts w:ascii="Times New Roman" w:hAnsi="Times New Roman" w:cs="Times New Roman"/>
          <w:sz w:val="24"/>
          <w:szCs w:val="24"/>
        </w:rPr>
        <w:t>both eloquent</w:t>
      </w:r>
      <w:proofErr w:type="gramEnd"/>
      <w:r w:rsidR="009A284C">
        <w:rPr>
          <w:rFonts w:ascii="Times New Roman" w:hAnsi="Times New Roman" w:cs="Times New Roman"/>
          <w:sz w:val="24"/>
          <w:szCs w:val="24"/>
        </w:rPr>
        <w:t xml:space="preserve">, focussed and admirably candid with the court on many issues.  The evidence led by plaintiff in relation to the </w:t>
      </w:r>
      <w:proofErr w:type="spellStart"/>
      <w:r w:rsidR="009A284C">
        <w:rPr>
          <w:rFonts w:ascii="Times New Roman" w:hAnsi="Times New Roman" w:cs="Times New Roman"/>
          <w:sz w:val="24"/>
          <w:szCs w:val="24"/>
        </w:rPr>
        <w:t>Borrowdale</w:t>
      </w:r>
      <w:proofErr w:type="spellEnd"/>
      <w:r w:rsidR="009A284C">
        <w:rPr>
          <w:rFonts w:ascii="Times New Roman" w:hAnsi="Times New Roman" w:cs="Times New Roman"/>
          <w:sz w:val="24"/>
          <w:szCs w:val="24"/>
        </w:rPr>
        <w:t xml:space="preserve"> property is largely unchallenged </w:t>
      </w:r>
      <w:r w:rsidR="00F84E55">
        <w:rPr>
          <w:rFonts w:ascii="Times New Roman" w:hAnsi="Times New Roman" w:cs="Times New Roman"/>
          <w:sz w:val="24"/>
          <w:szCs w:val="24"/>
        </w:rPr>
        <w:t xml:space="preserve">just like the </w:t>
      </w:r>
      <w:r w:rsidR="0043117C">
        <w:rPr>
          <w:rFonts w:ascii="Times New Roman" w:hAnsi="Times New Roman" w:cs="Times New Roman"/>
          <w:sz w:val="24"/>
          <w:szCs w:val="24"/>
        </w:rPr>
        <w:t>defendant’s evidence on her employment history and part of indirect contributions.</w:t>
      </w:r>
    </w:p>
    <w:p w:rsidR="00244A66" w:rsidRDefault="0043117C" w:rsidP="002B4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Let me briefly turn to the relevant evidence.</w:t>
      </w:r>
    </w:p>
    <w:p w:rsidR="00E77B06" w:rsidRDefault="0043117C"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acquired flat No 4 </w:t>
      </w:r>
      <w:proofErr w:type="spellStart"/>
      <w:r>
        <w:rPr>
          <w:rFonts w:ascii="Times New Roman" w:hAnsi="Times New Roman" w:cs="Times New Roman"/>
          <w:sz w:val="24"/>
          <w:szCs w:val="24"/>
        </w:rPr>
        <w:t>Cherryington</w:t>
      </w:r>
      <w:proofErr w:type="spellEnd"/>
      <w:r>
        <w:rPr>
          <w:rFonts w:ascii="Times New Roman" w:hAnsi="Times New Roman" w:cs="Times New Roman"/>
          <w:sz w:val="24"/>
          <w:szCs w:val="24"/>
        </w:rPr>
        <w:t xml:space="preserve"> </w:t>
      </w:r>
      <w:r w:rsidR="0073472E">
        <w:rPr>
          <w:rFonts w:ascii="Times New Roman" w:hAnsi="Times New Roman" w:cs="Times New Roman"/>
          <w:sz w:val="24"/>
          <w:szCs w:val="24"/>
        </w:rPr>
        <w:t xml:space="preserve">Crescent in </w:t>
      </w:r>
      <w:proofErr w:type="spellStart"/>
      <w:r w:rsidR="0073472E">
        <w:rPr>
          <w:rFonts w:ascii="Times New Roman" w:hAnsi="Times New Roman" w:cs="Times New Roman"/>
          <w:sz w:val="24"/>
          <w:szCs w:val="24"/>
        </w:rPr>
        <w:t>Kamfinsa</w:t>
      </w:r>
      <w:proofErr w:type="spellEnd"/>
      <w:r w:rsidR="0073472E">
        <w:rPr>
          <w:rFonts w:ascii="Times New Roman" w:hAnsi="Times New Roman" w:cs="Times New Roman"/>
          <w:sz w:val="24"/>
          <w:szCs w:val="24"/>
        </w:rPr>
        <w:t>, Greendale before he married the defendant through mortgage finance facility  granted b</w:t>
      </w:r>
      <w:r w:rsidR="00460F8F">
        <w:rPr>
          <w:rFonts w:ascii="Times New Roman" w:hAnsi="Times New Roman" w:cs="Times New Roman"/>
          <w:sz w:val="24"/>
          <w:szCs w:val="24"/>
        </w:rPr>
        <w:t xml:space="preserve">y his employer </w:t>
      </w:r>
      <w:proofErr w:type="spellStart"/>
      <w:r w:rsidR="00460F8F">
        <w:rPr>
          <w:rFonts w:ascii="Times New Roman" w:hAnsi="Times New Roman" w:cs="Times New Roman"/>
          <w:sz w:val="24"/>
          <w:szCs w:val="24"/>
        </w:rPr>
        <w:t>Zimbank</w:t>
      </w:r>
      <w:proofErr w:type="spellEnd"/>
      <w:r w:rsidR="00460F8F">
        <w:rPr>
          <w:rFonts w:ascii="Times New Roman" w:hAnsi="Times New Roman" w:cs="Times New Roman"/>
          <w:sz w:val="24"/>
          <w:szCs w:val="24"/>
        </w:rPr>
        <w:t xml:space="preserve"> now ZB B</w:t>
      </w:r>
      <w:r w:rsidR="0073472E">
        <w:rPr>
          <w:rFonts w:ascii="Times New Roman" w:hAnsi="Times New Roman" w:cs="Times New Roman"/>
          <w:sz w:val="24"/>
          <w:szCs w:val="24"/>
        </w:rPr>
        <w:t>a</w:t>
      </w:r>
      <w:r w:rsidR="00460F8F">
        <w:rPr>
          <w:rFonts w:ascii="Times New Roman" w:hAnsi="Times New Roman" w:cs="Times New Roman"/>
          <w:sz w:val="24"/>
          <w:szCs w:val="24"/>
        </w:rPr>
        <w:t>n</w:t>
      </w:r>
      <w:r w:rsidR="0073472E">
        <w:rPr>
          <w:rFonts w:ascii="Times New Roman" w:hAnsi="Times New Roman" w:cs="Times New Roman"/>
          <w:sz w:val="24"/>
          <w:szCs w:val="24"/>
        </w:rPr>
        <w:t>k for Zim</w:t>
      </w:r>
      <w:r w:rsidR="00E77B06">
        <w:rPr>
          <w:rFonts w:ascii="Times New Roman" w:hAnsi="Times New Roman" w:cs="Times New Roman"/>
          <w:sz w:val="24"/>
          <w:szCs w:val="24"/>
        </w:rPr>
        <w:t xml:space="preserve">babwean $95 000.00.  </w:t>
      </w:r>
      <w:r w:rsidR="00E77B06" w:rsidRPr="00460F8F">
        <w:rPr>
          <w:rFonts w:ascii="Times New Roman" w:hAnsi="Times New Roman" w:cs="Times New Roman"/>
          <w:i/>
          <w:sz w:val="24"/>
          <w:szCs w:val="24"/>
        </w:rPr>
        <w:t>See</w:t>
      </w:r>
      <w:r w:rsidR="00460F8F">
        <w:rPr>
          <w:rFonts w:ascii="Times New Roman" w:hAnsi="Times New Roman" w:cs="Times New Roman"/>
          <w:sz w:val="24"/>
          <w:szCs w:val="24"/>
        </w:rPr>
        <w:t xml:space="preserve"> </w:t>
      </w:r>
      <w:proofErr w:type="spellStart"/>
      <w:r w:rsidR="00460F8F">
        <w:rPr>
          <w:rFonts w:ascii="Times New Roman" w:hAnsi="Times New Roman" w:cs="Times New Roman"/>
          <w:sz w:val="24"/>
          <w:szCs w:val="24"/>
        </w:rPr>
        <w:t>E</w:t>
      </w:r>
      <w:r w:rsidR="00E77B06">
        <w:rPr>
          <w:rFonts w:ascii="Times New Roman" w:hAnsi="Times New Roman" w:cs="Times New Roman"/>
          <w:sz w:val="24"/>
          <w:szCs w:val="24"/>
        </w:rPr>
        <w:t>xh</w:t>
      </w:r>
      <w:proofErr w:type="spellEnd"/>
      <w:r w:rsidR="00E77B06">
        <w:rPr>
          <w:rFonts w:ascii="Times New Roman" w:hAnsi="Times New Roman" w:cs="Times New Roman"/>
          <w:sz w:val="24"/>
          <w:szCs w:val="24"/>
        </w:rPr>
        <w:t xml:space="preserve"> 2.  In March 1990 plaintiff again obtained mortgage finance to renovate the </w:t>
      </w:r>
      <w:r w:rsidR="00460F8F">
        <w:rPr>
          <w:rFonts w:ascii="Times New Roman" w:hAnsi="Times New Roman" w:cs="Times New Roman"/>
          <w:sz w:val="24"/>
          <w:szCs w:val="24"/>
        </w:rPr>
        <w:t>f</w:t>
      </w:r>
      <w:r w:rsidR="00E77B06">
        <w:rPr>
          <w:rFonts w:ascii="Times New Roman" w:hAnsi="Times New Roman" w:cs="Times New Roman"/>
          <w:sz w:val="24"/>
          <w:szCs w:val="24"/>
        </w:rPr>
        <w:t>lat granted by the s</w:t>
      </w:r>
      <w:r w:rsidR="00460F8F">
        <w:rPr>
          <w:rFonts w:ascii="Times New Roman" w:hAnsi="Times New Roman" w:cs="Times New Roman"/>
          <w:sz w:val="24"/>
          <w:szCs w:val="24"/>
        </w:rPr>
        <w:t xml:space="preserve">ame employer </w:t>
      </w:r>
      <w:r w:rsidR="00460F8F" w:rsidRPr="00460F8F">
        <w:rPr>
          <w:rFonts w:ascii="Times New Roman" w:hAnsi="Times New Roman" w:cs="Times New Roman"/>
          <w:i/>
          <w:sz w:val="24"/>
          <w:szCs w:val="24"/>
        </w:rPr>
        <w:t>see</w:t>
      </w:r>
      <w:r w:rsidR="00460F8F">
        <w:rPr>
          <w:rFonts w:ascii="Times New Roman" w:hAnsi="Times New Roman" w:cs="Times New Roman"/>
          <w:sz w:val="24"/>
          <w:szCs w:val="24"/>
        </w:rPr>
        <w:t xml:space="preserve"> </w:t>
      </w:r>
      <w:proofErr w:type="spellStart"/>
      <w:r w:rsidR="00460F8F">
        <w:rPr>
          <w:rFonts w:ascii="Times New Roman" w:hAnsi="Times New Roman" w:cs="Times New Roman"/>
          <w:sz w:val="24"/>
          <w:szCs w:val="24"/>
        </w:rPr>
        <w:t>E</w:t>
      </w:r>
      <w:r w:rsidR="00E77B06">
        <w:rPr>
          <w:rFonts w:ascii="Times New Roman" w:hAnsi="Times New Roman" w:cs="Times New Roman"/>
          <w:sz w:val="24"/>
          <w:szCs w:val="24"/>
        </w:rPr>
        <w:t>xh</w:t>
      </w:r>
      <w:proofErr w:type="spellEnd"/>
      <w:r w:rsidR="00E77B06">
        <w:rPr>
          <w:rFonts w:ascii="Times New Roman" w:hAnsi="Times New Roman" w:cs="Times New Roman"/>
          <w:sz w:val="24"/>
          <w:szCs w:val="24"/>
        </w:rPr>
        <w:t xml:space="preserve"> 3.  When the parties married to each other in 1990 they stayed in his flat until 1991 when they acquired the </w:t>
      </w:r>
      <w:proofErr w:type="spellStart"/>
      <w:r w:rsidR="00E77B06">
        <w:rPr>
          <w:rFonts w:ascii="Times New Roman" w:hAnsi="Times New Roman" w:cs="Times New Roman"/>
          <w:sz w:val="24"/>
          <w:szCs w:val="24"/>
        </w:rPr>
        <w:t>Borrowdale</w:t>
      </w:r>
      <w:proofErr w:type="spellEnd"/>
      <w:r w:rsidR="00E77B06">
        <w:rPr>
          <w:rFonts w:ascii="Times New Roman" w:hAnsi="Times New Roman" w:cs="Times New Roman"/>
          <w:sz w:val="24"/>
          <w:szCs w:val="24"/>
        </w:rPr>
        <w:t xml:space="preserve"> property.</w:t>
      </w:r>
    </w:p>
    <w:p w:rsidR="0032367A" w:rsidRDefault="00E77B06"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was acquired through mortgage finance extended to plaintiff by his employers </w:t>
      </w:r>
      <w:proofErr w:type="spellStart"/>
      <w:r>
        <w:rPr>
          <w:rFonts w:ascii="Times New Roman" w:hAnsi="Times New Roman" w:cs="Times New Roman"/>
          <w:sz w:val="24"/>
          <w:szCs w:val="24"/>
        </w:rPr>
        <w:t>Zimbank</w:t>
      </w:r>
      <w:proofErr w:type="spellEnd"/>
      <w:r>
        <w:rPr>
          <w:rFonts w:ascii="Times New Roman" w:hAnsi="Times New Roman" w:cs="Times New Roman"/>
          <w:sz w:val="24"/>
          <w:szCs w:val="24"/>
        </w:rPr>
        <w:t xml:space="preserve"> and that the plaintiff solely paid for the loan through his salary.  This was also after the plaintiff has disposed of the flat in Greendale and used the proceeds to also purchase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property.  After the </w:t>
      </w:r>
      <w:r w:rsidR="006F40A8">
        <w:rPr>
          <w:rFonts w:ascii="Times New Roman" w:hAnsi="Times New Roman" w:cs="Times New Roman"/>
          <w:sz w:val="24"/>
          <w:szCs w:val="24"/>
        </w:rPr>
        <w:t xml:space="preserve">parties acquired the </w:t>
      </w:r>
      <w:proofErr w:type="spellStart"/>
      <w:r w:rsidR="006F40A8">
        <w:rPr>
          <w:rFonts w:ascii="Times New Roman" w:hAnsi="Times New Roman" w:cs="Times New Roman"/>
          <w:sz w:val="24"/>
          <w:szCs w:val="24"/>
        </w:rPr>
        <w:t>Borrowdale</w:t>
      </w:r>
      <w:proofErr w:type="spellEnd"/>
      <w:r w:rsidR="006F40A8">
        <w:rPr>
          <w:rFonts w:ascii="Times New Roman" w:hAnsi="Times New Roman" w:cs="Times New Roman"/>
          <w:sz w:val="24"/>
          <w:szCs w:val="24"/>
        </w:rPr>
        <w:t xml:space="preserve"> property extensive extensions and improvements were done on the property for a long period of time using mortg</w:t>
      </w:r>
      <w:r w:rsidR="00460F8F">
        <w:rPr>
          <w:rFonts w:ascii="Times New Roman" w:hAnsi="Times New Roman" w:cs="Times New Roman"/>
          <w:sz w:val="24"/>
          <w:szCs w:val="24"/>
        </w:rPr>
        <w:t>age finance facility extended t</w:t>
      </w:r>
      <w:r w:rsidR="006F40A8">
        <w:rPr>
          <w:rFonts w:ascii="Times New Roman" w:hAnsi="Times New Roman" w:cs="Times New Roman"/>
          <w:sz w:val="24"/>
          <w:szCs w:val="24"/>
        </w:rPr>
        <w:t xml:space="preserve">o the plaintiff by his employer and that plaintiff </w:t>
      </w:r>
      <w:r w:rsidR="00E65D27">
        <w:rPr>
          <w:rFonts w:ascii="Times New Roman" w:hAnsi="Times New Roman" w:cs="Times New Roman"/>
          <w:sz w:val="24"/>
          <w:szCs w:val="24"/>
        </w:rPr>
        <w:t>shouldere</w:t>
      </w:r>
      <w:r w:rsidR="00460F8F">
        <w:rPr>
          <w:rFonts w:ascii="Times New Roman" w:hAnsi="Times New Roman" w:cs="Times New Roman"/>
          <w:sz w:val="24"/>
          <w:szCs w:val="24"/>
        </w:rPr>
        <w:t xml:space="preserve">d this burden.  In 1994 as per </w:t>
      </w:r>
      <w:proofErr w:type="spellStart"/>
      <w:r w:rsidR="00460F8F">
        <w:rPr>
          <w:rFonts w:ascii="Times New Roman" w:hAnsi="Times New Roman" w:cs="Times New Roman"/>
          <w:sz w:val="24"/>
          <w:szCs w:val="24"/>
        </w:rPr>
        <w:t>E</w:t>
      </w:r>
      <w:r w:rsidR="00E65D27">
        <w:rPr>
          <w:rFonts w:ascii="Times New Roman" w:hAnsi="Times New Roman" w:cs="Times New Roman"/>
          <w:sz w:val="24"/>
          <w:szCs w:val="24"/>
        </w:rPr>
        <w:t>xh</w:t>
      </w:r>
      <w:proofErr w:type="spellEnd"/>
      <w:r w:rsidR="00E65D27">
        <w:rPr>
          <w:rFonts w:ascii="Times New Roman" w:hAnsi="Times New Roman" w:cs="Times New Roman"/>
          <w:sz w:val="24"/>
          <w:szCs w:val="24"/>
        </w:rPr>
        <w:t xml:space="preserve"> 4 plaintiff was granted mortgage finance to erect a</w:t>
      </w:r>
      <w:r w:rsidR="00460F8F">
        <w:rPr>
          <w:rFonts w:ascii="Times New Roman" w:hAnsi="Times New Roman" w:cs="Times New Roman"/>
          <w:sz w:val="24"/>
          <w:szCs w:val="24"/>
        </w:rPr>
        <w:t xml:space="preserve"> </w:t>
      </w:r>
      <w:proofErr w:type="spellStart"/>
      <w:r w:rsidR="00460F8F">
        <w:rPr>
          <w:rFonts w:ascii="Times New Roman" w:hAnsi="Times New Roman" w:cs="Times New Roman"/>
          <w:sz w:val="24"/>
          <w:szCs w:val="24"/>
        </w:rPr>
        <w:t>durall</w:t>
      </w:r>
      <w:proofErr w:type="spellEnd"/>
      <w:r w:rsidR="00460F8F">
        <w:rPr>
          <w:rFonts w:ascii="Times New Roman" w:hAnsi="Times New Roman" w:cs="Times New Roman"/>
          <w:sz w:val="24"/>
          <w:szCs w:val="24"/>
        </w:rPr>
        <w:t xml:space="preserve"> way and in 1995 as per </w:t>
      </w:r>
      <w:proofErr w:type="spellStart"/>
      <w:r w:rsidR="00460F8F">
        <w:rPr>
          <w:rFonts w:ascii="Times New Roman" w:hAnsi="Times New Roman" w:cs="Times New Roman"/>
          <w:sz w:val="24"/>
          <w:szCs w:val="24"/>
        </w:rPr>
        <w:t>E</w:t>
      </w:r>
      <w:r w:rsidR="00E65D27">
        <w:rPr>
          <w:rFonts w:ascii="Times New Roman" w:hAnsi="Times New Roman" w:cs="Times New Roman"/>
          <w:sz w:val="24"/>
          <w:szCs w:val="24"/>
        </w:rPr>
        <w:t>xh</w:t>
      </w:r>
      <w:proofErr w:type="spellEnd"/>
      <w:r w:rsidR="00E65D27">
        <w:rPr>
          <w:rFonts w:ascii="Times New Roman" w:hAnsi="Times New Roman" w:cs="Times New Roman"/>
          <w:sz w:val="24"/>
          <w:szCs w:val="24"/>
        </w:rPr>
        <w:t xml:space="preserve"> 5 to sink a borehole.  Extensive exten</w:t>
      </w:r>
      <w:r w:rsidR="00460F8F">
        <w:rPr>
          <w:rFonts w:ascii="Times New Roman" w:hAnsi="Times New Roman" w:cs="Times New Roman"/>
          <w:sz w:val="24"/>
          <w:szCs w:val="24"/>
        </w:rPr>
        <w:t xml:space="preserve">sions were done in 1996 as per </w:t>
      </w:r>
      <w:proofErr w:type="spellStart"/>
      <w:r w:rsidR="00460F8F">
        <w:rPr>
          <w:rFonts w:ascii="Times New Roman" w:hAnsi="Times New Roman" w:cs="Times New Roman"/>
          <w:sz w:val="24"/>
          <w:szCs w:val="24"/>
        </w:rPr>
        <w:t>E</w:t>
      </w:r>
      <w:r w:rsidR="00E65D27">
        <w:rPr>
          <w:rFonts w:ascii="Times New Roman" w:hAnsi="Times New Roman" w:cs="Times New Roman"/>
          <w:sz w:val="24"/>
          <w:szCs w:val="24"/>
        </w:rPr>
        <w:t>xh</w:t>
      </w:r>
      <w:proofErr w:type="spellEnd"/>
      <w:r w:rsidR="00E65D27">
        <w:rPr>
          <w:rFonts w:ascii="Times New Roman" w:hAnsi="Times New Roman" w:cs="Times New Roman"/>
          <w:sz w:val="24"/>
          <w:szCs w:val="24"/>
        </w:rPr>
        <w:t xml:space="preserve"> 6 which included the extension of the kitchen, addition of new master bedroom, </w:t>
      </w:r>
      <w:r w:rsidR="007D6A32">
        <w:rPr>
          <w:rFonts w:ascii="Times New Roman" w:hAnsi="Times New Roman" w:cs="Times New Roman"/>
          <w:sz w:val="24"/>
          <w:szCs w:val="24"/>
        </w:rPr>
        <w:t xml:space="preserve">new guest room, gym, new lounge, converting garage </w:t>
      </w:r>
      <w:r w:rsidR="008624D9">
        <w:rPr>
          <w:rFonts w:ascii="Times New Roman" w:hAnsi="Times New Roman" w:cs="Times New Roman"/>
          <w:sz w:val="24"/>
          <w:szCs w:val="24"/>
        </w:rPr>
        <w:t xml:space="preserve">to </w:t>
      </w:r>
      <w:r w:rsidR="007D6A32">
        <w:rPr>
          <w:rFonts w:ascii="Times New Roman" w:hAnsi="Times New Roman" w:cs="Times New Roman"/>
          <w:sz w:val="24"/>
          <w:szCs w:val="24"/>
        </w:rPr>
        <w:t xml:space="preserve">dining room, addition of new domestic quarters, paving of the drive way, </w:t>
      </w:r>
      <w:r w:rsidR="0032367A">
        <w:rPr>
          <w:rFonts w:ascii="Times New Roman" w:hAnsi="Times New Roman" w:cs="Times New Roman"/>
          <w:sz w:val="24"/>
          <w:szCs w:val="24"/>
        </w:rPr>
        <w:t xml:space="preserve">installation of outside Jacuzzi.  The defendant’s father provided additional finance of Zimbabwean $100 000.00 for this massive extensions to the parties and plaintiff’s parents also helped financially </w:t>
      </w:r>
      <w:r w:rsidR="00460F8F">
        <w:rPr>
          <w:rFonts w:ascii="Times New Roman" w:hAnsi="Times New Roman" w:cs="Times New Roman"/>
          <w:i/>
          <w:sz w:val="24"/>
          <w:szCs w:val="24"/>
        </w:rPr>
        <w:t xml:space="preserve">see </w:t>
      </w:r>
      <w:proofErr w:type="spellStart"/>
      <w:r w:rsidR="00460F8F">
        <w:rPr>
          <w:rFonts w:ascii="Times New Roman" w:hAnsi="Times New Roman" w:cs="Times New Roman"/>
          <w:sz w:val="24"/>
          <w:szCs w:val="24"/>
        </w:rPr>
        <w:t>Exh</w:t>
      </w:r>
      <w:proofErr w:type="spellEnd"/>
      <w:r w:rsidR="00460F8F">
        <w:rPr>
          <w:rFonts w:ascii="Times New Roman" w:hAnsi="Times New Roman" w:cs="Times New Roman"/>
          <w:sz w:val="24"/>
          <w:szCs w:val="24"/>
        </w:rPr>
        <w:t xml:space="preserve"> 7</w:t>
      </w:r>
      <w:r w:rsidR="0010082E">
        <w:rPr>
          <w:rFonts w:ascii="Times New Roman" w:hAnsi="Times New Roman" w:cs="Times New Roman"/>
          <w:sz w:val="24"/>
          <w:szCs w:val="24"/>
        </w:rPr>
        <w:t xml:space="preserve"> </w:t>
      </w:r>
      <w:r w:rsidR="00460F8F">
        <w:rPr>
          <w:rFonts w:ascii="Times New Roman" w:hAnsi="Times New Roman" w:cs="Times New Roman"/>
          <w:sz w:val="24"/>
          <w:szCs w:val="24"/>
        </w:rPr>
        <w:t>(</w:t>
      </w:r>
      <w:r w:rsidR="0032367A">
        <w:rPr>
          <w:rFonts w:ascii="Times New Roman" w:hAnsi="Times New Roman" w:cs="Times New Roman"/>
          <w:sz w:val="24"/>
          <w:szCs w:val="24"/>
        </w:rPr>
        <w:t xml:space="preserve">a) </w:t>
      </w:r>
      <w:r w:rsidR="0010082E">
        <w:rPr>
          <w:rFonts w:ascii="Times New Roman" w:hAnsi="Times New Roman" w:cs="Times New Roman"/>
          <w:sz w:val="24"/>
          <w:szCs w:val="24"/>
        </w:rPr>
        <w:t>to (e</w:t>
      </w:r>
      <w:r w:rsidR="0032367A">
        <w:rPr>
          <w:rFonts w:ascii="Times New Roman" w:hAnsi="Times New Roman" w:cs="Times New Roman"/>
          <w:sz w:val="24"/>
          <w:szCs w:val="24"/>
        </w:rPr>
        <w:t xml:space="preserve">) 1995 – 96 for the numerous mortgage facilities granted to plaintiff by his employers to finance the extensions of this </w:t>
      </w:r>
      <w:proofErr w:type="spellStart"/>
      <w:r w:rsidR="0032367A">
        <w:rPr>
          <w:rFonts w:ascii="Times New Roman" w:hAnsi="Times New Roman" w:cs="Times New Roman"/>
          <w:sz w:val="24"/>
          <w:szCs w:val="24"/>
        </w:rPr>
        <w:t>Bor</w:t>
      </w:r>
      <w:r w:rsidR="00460F8F">
        <w:rPr>
          <w:rFonts w:ascii="Times New Roman" w:hAnsi="Times New Roman" w:cs="Times New Roman"/>
          <w:sz w:val="24"/>
          <w:szCs w:val="24"/>
        </w:rPr>
        <w:t>r</w:t>
      </w:r>
      <w:r w:rsidR="0032367A">
        <w:rPr>
          <w:rFonts w:ascii="Times New Roman" w:hAnsi="Times New Roman" w:cs="Times New Roman"/>
          <w:sz w:val="24"/>
          <w:szCs w:val="24"/>
        </w:rPr>
        <w:t>owdale</w:t>
      </w:r>
      <w:proofErr w:type="spellEnd"/>
      <w:r w:rsidR="0032367A">
        <w:rPr>
          <w:rFonts w:ascii="Times New Roman" w:hAnsi="Times New Roman" w:cs="Times New Roman"/>
          <w:sz w:val="24"/>
          <w:szCs w:val="24"/>
        </w:rPr>
        <w:t xml:space="preserve"> property.</w:t>
      </w:r>
    </w:p>
    <w:p w:rsidR="00C80548" w:rsidRDefault="0032367A"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the plaintiff had a more secure and rewarding job than the defendant.  During most period of the marriage </w:t>
      </w:r>
      <w:r w:rsidR="00C80548">
        <w:rPr>
          <w:rFonts w:ascii="Times New Roman" w:hAnsi="Times New Roman" w:cs="Times New Roman"/>
          <w:sz w:val="24"/>
          <w:szCs w:val="24"/>
        </w:rPr>
        <w:t>consequently the plaintiff bore the most financial burden in fending for the family.  He solely paid for the children’s full school account</w:t>
      </w:r>
      <w:r w:rsidR="008624D9">
        <w:rPr>
          <w:rFonts w:ascii="Times New Roman" w:hAnsi="Times New Roman" w:cs="Times New Roman"/>
          <w:sz w:val="24"/>
          <w:szCs w:val="24"/>
        </w:rPr>
        <w:t xml:space="preserve"> and</w:t>
      </w:r>
      <w:r w:rsidR="00C80548">
        <w:rPr>
          <w:rFonts w:ascii="Times New Roman" w:hAnsi="Times New Roman" w:cs="Times New Roman"/>
          <w:sz w:val="24"/>
          <w:szCs w:val="24"/>
        </w:rPr>
        <w:t>, met most of the household expenses.  The plaintiff conceded that the defendant</w:t>
      </w:r>
      <w:r w:rsidR="007737B9">
        <w:rPr>
          <w:rFonts w:ascii="Times New Roman" w:hAnsi="Times New Roman" w:cs="Times New Roman"/>
          <w:sz w:val="24"/>
          <w:szCs w:val="24"/>
        </w:rPr>
        <w:t xml:space="preserve"> bought</w:t>
      </w:r>
      <w:r w:rsidR="00C80548">
        <w:rPr>
          <w:rFonts w:ascii="Times New Roman" w:hAnsi="Times New Roman" w:cs="Times New Roman"/>
          <w:sz w:val="24"/>
          <w:szCs w:val="24"/>
        </w:rPr>
        <w:t xml:space="preserve"> clothes for the family and groceries especially as he concentrated in s</w:t>
      </w:r>
      <w:r w:rsidR="00460F8F">
        <w:rPr>
          <w:rFonts w:ascii="Times New Roman" w:hAnsi="Times New Roman" w:cs="Times New Roman"/>
          <w:sz w:val="24"/>
          <w:szCs w:val="24"/>
        </w:rPr>
        <w:t>ervi</w:t>
      </w:r>
      <w:r w:rsidR="008624D9">
        <w:rPr>
          <w:rFonts w:ascii="Times New Roman" w:hAnsi="Times New Roman" w:cs="Times New Roman"/>
          <w:sz w:val="24"/>
          <w:szCs w:val="24"/>
        </w:rPr>
        <w:t>ci</w:t>
      </w:r>
      <w:r w:rsidR="00460F8F">
        <w:rPr>
          <w:rFonts w:ascii="Times New Roman" w:hAnsi="Times New Roman" w:cs="Times New Roman"/>
          <w:sz w:val="24"/>
          <w:szCs w:val="24"/>
        </w:rPr>
        <w:t xml:space="preserve">ng the mortgage.  See also </w:t>
      </w:r>
      <w:proofErr w:type="spellStart"/>
      <w:r w:rsidR="00460F8F">
        <w:rPr>
          <w:rFonts w:ascii="Times New Roman" w:hAnsi="Times New Roman" w:cs="Times New Roman"/>
          <w:sz w:val="24"/>
          <w:szCs w:val="24"/>
        </w:rPr>
        <w:t>E</w:t>
      </w:r>
      <w:r w:rsidR="00C80548">
        <w:rPr>
          <w:rFonts w:ascii="Times New Roman" w:hAnsi="Times New Roman" w:cs="Times New Roman"/>
          <w:sz w:val="24"/>
          <w:szCs w:val="24"/>
        </w:rPr>
        <w:t>xh</w:t>
      </w:r>
      <w:proofErr w:type="spellEnd"/>
      <w:r w:rsidR="00C80548">
        <w:rPr>
          <w:rFonts w:ascii="Times New Roman" w:hAnsi="Times New Roman" w:cs="Times New Roman"/>
          <w:sz w:val="24"/>
          <w:szCs w:val="24"/>
        </w:rPr>
        <w:t xml:space="preserve"> 8 a bundle of documents also relating to mortgage finance.</w:t>
      </w:r>
    </w:p>
    <w:p w:rsidR="00864E32" w:rsidRDefault="00C80548"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in his evidence </w:t>
      </w:r>
      <w:r w:rsidR="00265CDE">
        <w:rPr>
          <w:rFonts w:ascii="Times New Roman" w:hAnsi="Times New Roman" w:cs="Times New Roman"/>
          <w:sz w:val="24"/>
          <w:szCs w:val="24"/>
        </w:rPr>
        <w:t>sought in my view to down p</w:t>
      </w:r>
      <w:r w:rsidR="00BD5C01">
        <w:rPr>
          <w:rFonts w:ascii="Times New Roman" w:hAnsi="Times New Roman" w:cs="Times New Roman"/>
          <w:sz w:val="24"/>
          <w:szCs w:val="24"/>
        </w:rPr>
        <w:t>l</w:t>
      </w:r>
      <w:r w:rsidR="00265CDE">
        <w:rPr>
          <w:rFonts w:ascii="Times New Roman" w:hAnsi="Times New Roman" w:cs="Times New Roman"/>
          <w:sz w:val="24"/>
          <w:szCs w:val="24"/>
        </w:rPr>
        <w:t>ay or minimise the role played and contributions made by the defendant during the subsistence of the marriage.  I did not find the plaintiff credible in this respect. As already said</w:t>
      </w:r>
      <w:r w:rsidR="00BD5C01">
        <w:rPr>
          <w:rFonts w:ascii="Times New Roman" w:hAnsi="Times New Roman" w:cs="Times New Roman"/>
          <w:sz w:val="24"/>
          <w:szCs w:val="24"/>
        </w:rPr>
        <w:t xml:space="preserve"> that</w:t>
      </w:r>
      <w:r w:rsidR="00265CDE">
        <w:rPr>
          <w:rFonts w:ascii="Times New Roman" w:hAnsi="Times New Roman" w:cs="Times New Roman"/>
          <w:sz w:val="24"/>
          <w:szCs w:val="24"/>
        </w:rPr>
        <w:t xml:space="preserve"> plaintiff</w:t>
      </w:r>
      <w:r w:rsidR="00BD5C01">
        <w:rPr>
          <w:rFonts w:ascii="Times New Roman" w:hAnsi="Times New Roman" w:cs="Times New Roman"/>
          <w:sz w:val="24"/>
          <w:szCs w:val="24"/>
        </w:rPr>
        <w:t xml:space="preserve"> conceded that the defendant</w:t>
      </w:r>
      <w:r w:rsidR="00265CDE">
        <w:rPr>
          <w:rFonts w:ascii="Times New Roman" w:hAnsi="Times New Roman" w:cs="Times New Roman"/>
          <w:sz w:val="24"/>
          <w:szCs w:val="24"/>
        </w:rPr>
        <w:t xml:space="preserve"> would buy clothes and groceries for the family.  He admitted that she would at time</w:t>
      </w:r>
      <w:r w:rsidR="007737B9">
        <w:rPr>
          <w:rFonts w:ascii="Times New Roman" w:hAnsi="Times New Roman" w:cs="Times New Roman"/>
          <w:sz w:val="24"/>
          <w:szCs w:val="24"/>
        </w:rPr>
        <w:t>s</w:t>
      </w:r>
      <w:r w:rsidR="00265CDE">
        <w:rPr>
          <w:rFonts w:ascii="Times New Roman" w:hAnsi="Times New Roman" w:cs="Times New Roman"/>
          <w:sz w:val="24"/>
          <w:szCs w:val="24"/>
        </w:rPr>
        <w:t xml:space="preserve"> pay for the maid.  It is however plaintiff’s contention that the defendant had been </w:t>
      </w:r>
      <w:r w:rsidR="00265CDE">
        <w:rPr>
          <w:rFonts w:ascii="Times New Roman" w:hAnsi="Times New Roman" w:cs="Times New Roman"/>
          <w:sz w:val="24"/>
          <w:szCs w:val="24"/>
        </w:rPr>
        <w:lastRenderedPageBreak/>
        <w:t>secretive about her income especially now in her new role as a</w:t>
      </w:r>
      <w:r w:rsidR="00460F8F">
        <w:rPr>
          <w:rFonts w:ascii="Times New Roman" w:hAnsi="Times New Roman" w:cs="Times New Roman"/>
          <w:sz w:val="24"/>
          <w:szCs w:val="24"/>
        </w:rPr>
        <w:t xml:space="preserve"> consultant</w:t>
      </w:r>
      <w:r w:rsidR="001B014E">
        <w:rPr>
          <w:rFonts w:ascii="Times New Roman" w:hAnsi="Times New Roman" w:cs="Times New Roman"/>
          <w:sz w:val="24"/>
          <w:szCs w:val="24"/>
        </w:rPr>
        <w:t>,</w:t>
      </w:r>
      <w:r w:rsidR="00460F8F">
        <w:rPr>
          <w:rFonts w:ascii="Times New Roman" w:hAnsi="Times New Roman" w:cs="Times New Roman"/>
          <w:sz w:val="24"/>
          <w:szCs w:val="24"/>
        </w:rPr>
        <w:t xml:space="preserve"> </w:t>
      </w:r>
      <w:r w:rsidR="00460F8F" w:rsidRPr="001B014E">
        <w:rPr>
          <w:rFonts w:ascii="Times New Roman" w:hAnsi="Times New Roman" w:cs="Times New Roman"/>
          <w:sz w:val="24"/>
          <w:szCs w:val="24"/>
          <w:u w:val="single"/>
        </w:rPr>
        <w:t>see</w:t>
      </w:r>
      <w:r w:rsidR="00460F8F">
        <w:rPr>
          <w:rFonts w:ascii="Times New Roman" w:hAnsi="Times New Roman" w:cs="Times New Roman"/>
          <w:sz w:val="24"/>
          <w:szCs w:val="24"/>
        </w:rPr>
        <w:t xml:space="preserve"> </w:t>
      </w:r>
      <w:proofErr w:type="spellStart"/>
      <w:r w:rsidR="00EF113B">
        <w:rPr>
          <w:rFonts w:ascii="Times New Roman" w:hAnsi="Times New Roman" w:cs="Times New Roman"/>
          <w:sz w:val="24"/>
          <w:szCs w:val="24"/>
        </w:rPr>
        <w:t>E</w:t>
      </w:r>
      <w:r w:rsidR="00216B7A">
        <w:rPr>
          <w:rFonts w:ascii="Times New Roman" w:hAnsi="Times New Roman" w:cs="Times New Roman"/>
          <w:sz w:val="24"/>
          <w:szCs w:val="24"/>
        </w:rPr>
        <w:t>xh</w:t>
      </w:r>
      <w:proofErr w:type="spellEnd"/>
      <w:r w:rsidR="00216B7A">
        <w:rPr>
          <w:rFonts w:ascii="Times New Roman" w:hAnsi="Times New Roman" w:cs="Times New Roman"/>
          <w:sz w:val="24"/>
          <w:szCs w:val="24"/>
        </w:rPr>
        <w:t xml:space="preserve"> 9 and that s</w:t>
      </w:r>
      <w:r w:rsidR="00265CDE">
        <w:rPr>
          <w:rFonts w:ascii="Times New Roman" w:hAnsi="Times New Roman" w:cs="Times New Roman"/>
          <w:sz w:val="24"/>
          <w:szCs w:val="24"/>
        </w:rPr>
        <w:t xml:space="preserve">he had not used </w:t>
      </w:r>
      <w:r w:rsidR="00216B7A">
        <w:rPr>
          <w:rFonts w:ascii="Times New Roman" w:hAnsi="Times New Roman" w:cs="Times New Roman"/>
          <w:sz w:val="24"/>
          <w:szCs w:val="24"/>
        </w:rPr>
        <w:t>such income for the benefit of the plaintiff and child</w:t>
      </w:r>
      <w:r w:rsidR="00EF113B">
        <w:rPr>
          <w:rFonts w:ascii="Times New Roman" w:hAnsi="Times New Roman" w:cs="Times New Roman"/>
          <w:sz w:val="24"/>
          <w:szCs w:val="24"/>
        </w:rPr>
        <w:t xml:space="preserve">ren but solely for herself see </w:t>
      </w:r>
      <w:proofErr w:type="spellStart"/>
      <w:r w:rsidR="00EF113B">
        <w:rPr>
          <w:rFonts w:ascii="Times New Roman" w:hAnsi="Times New Roman" w:cs="Times New Roman"/>
          <w:sz w:val="24"/>
          <w:szCs w:val="24"/>
        </w:rPr>
        <w:t>E</w:t>
      </w:r>
      <w:r w:rsidR="00216B7A">
        <w:rPr>
          <w:rFonts w:ascii="Times New Roman" w:hAnsi="Times New Roman" w:cs="Times New Roman"/>
          <w:sz w:val="24"/>
          <w:szCs w:val="24"/>
        </w:rPr>
        <w:t>xh</w:t>
      </w:r>
      <w:proofErr w:type="spellEnd"/>
      <w:r w:rsidR="00216B7A">
        <w:rPr>
          <w:rFonts w:ascii="Times New Roman" w:hAnsi="Times New Roman" w:cs="Times New Roman"/>
          <w:sz w:val="24"/>
          <w:szCs w:val="24"/>
        </w:rPr>
        <w:t xml:space="preserve"> 10 docume</w:t>
      </w:r>
      <w:r w:rsidR="0019474D">
        <w:rPr>
          <w:rFonts w:ascii="Times New Roman" w:hAnsi="Times New Roman" w:cs="Times New Roman"/>
          <w:sz w:val="24"/>
          <w:szCs w:val="24"/>
        </w:rPr>
        <w:t xml:space="preserve">nts various invoices issued to </w:t>
      </w:r>
      <w:r w:rsidR="00216B7A">
        <w:rPr>
          <w:rFonts w:ascii="Times New Roman" w:hAnsi="Times New Roman" w:cs="Times New Roman"/>
          <w:sz w:val="24"/>
          <w:szCs w:val="24"/>
        </w:rPr>
        <w:t>defendant using international credit card.  In fact the plain</w:t>
      </w:r>
      <w:r w:rsidR="00EF113B">
        <w:rPr>
          <w:rFonts w:ascii="Times New Roman" w:hAnsi="Times New Roman" w:cs="Times New Roman"/>
          <w:sz w:val="24"/>
          <w:szCs w:val="24"/>
        </w:rPr>
        <w:t xml:space="preserve">tiff said the defendant as per </w:t>
      </w:r>
      <w:proofErr w:type="spellStart"/>
      <w:r w:rsidR="00EF113B">
        <w:rPr>
          <w:rFonts w:ascii="Times New Roman" w:hAnsi="Times New Roman" w:cs="Times New Roman"/>
          <w:sz w:val="24"/>
          <w:szCs w:val="24"/>
        </w:rPr>
        <w:t>E</w:t>
      </w:r>
      <w:r w:rsidR="00216B7A">
        <w:rPr>
          <w:rFonts w:ascii="Times New Roman" w:hAnsi="Times New Roman" w:cs="Times New Roman"/>
          <w:sz w:val="24"/>
          <w:szCs w:val="24"/>
        </w:rPr>
        <w:t>xh</w:t>
      </w:r>
      <w:proofErr w:type="spellEnd"/>
      <w:r w:rsidR="00216B7A">
        <w:rPr>
          <w:rFonts w:ascii="Times New Roman" w:hAnsi="Times New Roman" w:cs="Times New Roman"/>
          <w:sz w:val="24"/>
          <w:szCs w:val="24"/>
        </w:rPr>
        <w:t xml:space="preserve"> 11 had the </w:t>
      </w:r>
      <w:r w:rsidR="001B014E">
        <w:rPr>
          <w:rFonts w:ascii="Times New Roman" w:hAnsi="Times New Roman" w:cs="Times New Roman"/>
          <w:sz w:val="24"/>
          <w:szCs w:val="24"/>
        </w:rPr>
        <w:t xml:space="preserve">temerity </w:t>
      </w:r>
      <w:r w:rsidR="0017200A">
        <w:rPr>
          <w:rFonts w:ascii="Times New Roman" w:hAnsi="Times New Roman" w:cs="Times New Roman"/>
          <w:sz w:val="24"/>
          <w:szCs w:val="24"/>
        </w:rPr>
        <w:t>to seek a contri</w:t>
      </w:r>
      <w:r w:rsidR="003C369A">
        <w:rPr>
          <w:rFonts w:ascii="Times New Roman" w:hAnsi="Times New Roman" w:cs="Times New Roman"/>
          <w:sz w:val="24"/>
          <w:szCs w:val="24"/>
        </w:rPr>
        <w:t xml:space="preserve">butory </w:t>
      </w:r>
      <w:r w:rsidR="0019474D">
        <w:rPr>
          <w:rFonts w:ascii="Times New Roman" w:hAnsi="Times New Roman" w:cs="Times New Roman"/>
          <w:sz w:val="24"/>
          <w:szCs w:val="24"/>
        </w:rPr>
        <w:t xml:space="preserve">maintenance </w:t>
      </w:r>
      <w:r w:rsidR="003C369A">
        <w:rPr>
          <w:rFonts w:ascii="Times New Roman" w:hAnsi="Times New Roman" w:cs="Times New Roman"/>
          <w:sz w:val="24"/>
          <w:szCs w:val="24"/>
        </w:rPr>
        <w:t>order</w:t>
      </w:r>
      <w:r w:rsidR="0019474D">
        <w:rPr>
          <w:rFonts w:ascii="Times New Roman" w:hAnsi="Times New Roman" w:cs="Times New Roman"/>
          <w:sz w:val="24"/>
          <w:szCs w:val="24"/>
        </w:rPr>
        <w:t xml:space="preserve"> against the plaintiff</w:t>
      </w:r>
      <w:r w:rsidR="00BE5E9E">
        <w:rPr>
          <w:rFonts w:ascii="Times New Roman" w:hAnsi="Times New Roman" w:cs="Times New Roman"/>
          <w:sz w:val="24"/>
          <w:szCs w:val="24"/>
        </w:rPr>
        <w:t xml:space="preserve"> in the Magistrates Courts despi</w:t>
      </w:r>
      <w:r w:rsidR="005A60AE">
        <w:rPr>
          <w:rFonts w:ascii="Times New Roman" w:hAnsi="Times New Roman" w:cs="Times New Roman"/>
          <w:sz w:val="24"/>
          <w:szCs w:val="24"/>
        </w:rPr>
        <w:t xml:space="preserve">te the </w:t>
      </w:r>
      <w:r w:rsidR="0019474D">
        <w:rPr>
          <w:rFonts w:ascii="Times New Roman" w:hAnsi="Times New Roman" w:cs="Times New Roman"/>
          <w:sz w:val="24"/>
          <w:szCs w:val="24"/>
        </w:rPr>
        <w:t xml:space="preserve">fact that she was able to </w:t>
      </w:r>
      <w:proofErr w:type="gramStart"/>
      <w:r w:rsidR="0019474D">
        <w:rPr>
          <w:rFonts w:ascii="Times New Roman" w:hAnsi="Times New Roman" w:cs="Times New Roman"/>
          <w:sz w:val="24"/>
          <w:szCs w:val="24"/>
        </w:rPr>
        <w:t>support</w:t>
      </w:r>
      <w:r w:rsidR="00864E32">
        <w:rPr>
          <w:rFonts w:ascii="Times New Roman" w:hAnsi="Times New Roman" w:cs="Times New Roman"/>
          <w:sz w:val="24"/>
          <w:szCs w:val="24"/>
        </w:rPr>
        <w:t xml:space="preserve">  herself</w:t>
      </w:r>
      <w:proofErr w:type="gramEnd"/>
      <w:r w:rsidR="00864E32">
        <w:rPr>
          <w:rFonts w:ascii="Times New Roman" w:hAnsi="Times New Roman" w:cs="Times New Roman"/>
          <w:sz w:val="24"/>
          <w:szCs w:val="24"/>
        </w:rPr>
        <w:t xml:space="preserve"> and that plaintiff </w:t>
      </w:r>
      <w:r w:rsidR="001B014E">
        <w:rPr>
          <w:rFonts w:ascii="Times New Roman" w:hAnsi="Times New Roman" w:cs="Times New Roman"/>
          <w:sz w:val="24"/>
          <w:szCs w:val="24"/>
        </w:rPr>
        <w:t xml:space="preserve">had </w:t>
      </w:r>
      <w:r w:rsidR="00864E32">
        <w:rPr>
          <w:rFonts w:ascii="Times New Roman" w:hAnsi="Times New Roman" w:cs="Times New Roman"/>
          <w:sz w:val="24"/>
          <w:szCs w:val="24"/>
        </w:rPr>
        <w:t xml:space="preserve">the sole burden of fending for the family as per the schedule of his expenses </w:t>
      </w:r>
      <w:proofErr w:type="spellStart"/>
      <w:r w:rsidR="00864E32">
        <w:rPr>
          <w:rFonts w:ascii="Times New Roman" w:hAnsi="Times New Roman" w:cs="Times New Roman"/>
          <w:sz w:val="24"/>
          <w:szCs w:val="24"/>
        </w:rPr>
        <w:t>Exh</w:t>
      </w:r>
      <w:proofErr w:type="spellEnd"/>
      <w:r w:rsidR="00864E32">
        <w:rPr>
          <w:rFonts w:ascii="Times New Roman" w:hAnsi="Times New Roman" w:cs="Times New Roman"/>
          <w:sz w:val="24"/>
          <w:szCs w:val="24"/>
        </w:rPr>
        <w:t xml:space="preserve"> 12.</w:t>
      </w:r>
      <w:r w:rsidR="00864E32">
        <w:rPr>
          <w:rFonts w:ascii="Times New Roman" w:hAnsi="Times New Roman" w:cs="Times New Roman"/>
          <w:sz w:val="24"/>
          <w:szCs w:val="24"/>
        </w:rPr>
        <w:tab/>
      </w:r>
    </w:p>
    <w:p w:rsidR="00DA43AF" w:rsidRDefault="00864E32"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w:t>
      </w:r>
      <w:r w:rsidR="002675C1">
        <w:rPr>
          <w:rFonts w:ascii="Times New Roman" w:hAnsi="Times New Roman" w:cs="Times New Roman"/>
          <w:sz w:val="24"/>
          <w:szCs w:val="24"/>
        </w:rPr>
        <w:t xml:space="preserve">examination </w:t>
      </w:r>
      <w:r w:rsidR="004877F9">
        <w:rPr>
          <w:rFonts w:ascii="Times New Roman" w:hAnsi="Times New Roman" w:cs="Times New Roman"/>
          <w:sz w:val="24"/>
          <w:szCs w:val="24"/>
        </w:rPr>
        <w:t xml:space="preserve">the plaintiff while </w:t>
      </w:r>
      <w:r w:rsidR="001B014E">
        <w:rPr>
          <w:rFonts w:ascii="Times New Roman" w:hAnsi="Times New Roman" w:cs="Times New Roman"/>
          <w:sz w:val="24"/>
          <w:szCs w:val="24"/>
        </w:rPr>
        <w:t xml:space="preserve">admitting </w:t>
      </w:r>
      <w:r w:rsidR="004877F9">
        <w:rPr>
          <w:rFonts w:ascii="Times New Roman" w:hAnsi="Times New Roman" w:cs="Times New Roman"/>
          <w:sz w:val="24"/>
          <w:szCs w:val="24"/>
        </w:rPr>
        <w:t xml:space="preserve">to have been married to the defendant for almost 20 years insisted that her overall contribution to the marriage is only 20% and not 50% hence she should be awarded a 20% share of the </w:t>
      </w:r>
      <w:proofErr w:type="spellStart"/>
      <w:r w:rsidR="004877F9">
        <w:rPr>
          <w:rFonts w:ascii="Times New Roman" w:hAnsi="Times New Roman" w:cs="Times New Roman"/>
          <w:sz w:val="24"/>
          <w:szCs w:val="24"/>
        </w:rPr>
        <w:t>Borrowdale</w:t>
      </w:r>
      <w:proofErr w:type="spellEnd"/>
      <w:r w:rsidR="004877F9">
        <w:rPr>
          <w:rFonts w:ascii="Times New Roman" w:hAnsi="Times New Roman" w:cs="Times New Roman"/>
          <w:sz w:val="24"/>
          <w:szCs w:val="24"/>
        </w:rPr>
        <w:t xml:space="preserve"> property.  The plaintiff grudgingly conceded that the defendant looked after their two children and would do household chores.  It was clear that the plaintiff had much difficulty in accepting the normal </w:t>
      </w:r>
      <w:r w:rsidR="00594B9E">
        <w:rPr>
          <w:rFonts w:ascii="Times New Roman" w:hAnsi="Times New Roman" w:cs="Times New Roman"/>
          <w:sz w:val="24"/>
          <w:szCs w:val="24"/>
        </w:rPr>
        <w:t xml:space="preserve">motherly role the defendant played as his wife.  As regards the </w:t>
      </w:r>
      <w:proofErr w:type="spellStart"/>
      <w:r w:rsidR="00594B9E">
        <w:rPr>
          <w:rFonts w:ascii="Times New Roman" w:hAnsi="Times New Roman" w:cs="Times New Roman"/>
          <w:sz w:val="24"/>
          <w:szCs w:val="24"/>
        </w:rPr>
        <w:t>Borrowdale</w:t>
      </w:r>
      <w:proofErr w:type="spellEnd"/>
      <w:r w:rsidR="00594B9E">
        <w:rPr>
          <w:rFonts w:ascii="Times New Roman" w:hAnsi="Times New Roman" w:cs="Times New Roman"/>
          <w:sz w:val="24"/>
          <w:szCs w:val="24"/>
        </w:rPr>
        <w:t xml:space="preserve"> property plaintiff said the defendant</w:t>
      </w:r>
      <w:r w:rsidR="002675C1">
        <w:rPr>
          <w:rFonts w:ascii="Times New Roman" w:hAnsi="Times New Roman" w:cs="Times New Roman"/>
          <w:sz w:val="24"/>
          <w:szCs w:val="24"/>
        </w:rPr>
        <w:t xml:space="preserve"> bought some garden </w:t>
      </w:r>
      <w:r w:rsidR="00594B9E">
        <w:rPr>
          <w:rFonts w:ascii="Times New Roman" w:hAnsi="Times New Roman" w:cs="Times New Roman"/>
          <w:sz w:val="24"/>
          <w:szCs w:val="24"/>
        </w:rPr>
        <w:t xml:space="preserve">furniture and that she at one time supervised the massive extension at the property.  The plaintiff was grateful </w:t>
      </w:r>
      <w:r w:rsidR="00DA43AF">
        <w:rPr>
          <w:rFonts w:ascii="Times New Roman" w:hAnsi="Times New Roman" w:cs="Times New Roman"/>
          <w:sz w:val="24"/>
          <w:szCs w:val="24"/>
        </w:rPr>
        <w:t xml:space="preserve">for the donation of a motor vehicle to him by defendant’s family and that defendant was active as a member of the Parent </w:t>
      </w:r>
      <w:proofErr w:type="spellStart"/>
      <w:r w:rsidR="00DA43AF">
        <w:rPr>
          <w:rFonts w:ascii="Times New Roman" w:hAnsi="Times New Roman" w:cs="Times New Roman"/>
          <w:sz w:val="24"/>
          <w:szCs w:val="24"/>
        </w:rPr>
        <w:t>Liason</w:t>
      </w:r>
      <w:proofErr w:type="spellEnd"/>
      <w:r w:rsidR="00DA43AF">
        <w:rPr>
          <w:rFonts w:ascii="Times New Roman" w:hAnsi="Times New Roman" w:cs="Times New Roman"/>
          <w:sz w:val="24"/>
          <w:szCs w:val="24"/>
        </w:rPr>
        <w:t xml:space="preserve"> </w:t>
      </w:r>
      <w:r w:rsidR="002675C1">
        <w:rPr>
          <w:rFonts w:ascii="Times New Roman" w:hAnsi="Times New Roman" w:cs="Times New Roman"/>
          <w:sz w:val="24"/>
          <w:szCs w:val="24"/>
        </w:rPr>
        <w:t>C</w:t>
      </w:r>
      <w:r w:rsidR="00DA43AF">
        <w:rPr>
          <w:rFonts w:ascii="Times New Roman" w:hAnsi="Times New Roman" w:cs="Times New Roman"/>
          <w:sz w:val="24"/>
          <w:szCs w:val="24"/>
        </w:rPr>
        <w:t xml:space="preserve">ommittee at the school their children attended.  The plaintiff however maintained that he played a major role during the marriage and at one point opened a Bank Account </w:t>
      </w:r>
      <w:proofErr w:type="spellStart"/>
      <w:r w:rsidR="00DA43AF">
        <w:rPr>
          <w:rFonts w:ascii="Times New Roman" w:hAnsi="Times New Roman" w:cs="Times New Roman"/>
          <w:sz w:val="24"/>
          <w:szCs w:val="24"/>
        </w:rPr>
        <w:t>Exh</w:t>
      </w:r>
      <w:proofErr w:type="spellEnd"/>
      <w:r w:rsidR="00DA43AF">
        <w:rPr>
          <w:rFonts w:ascii="Times New Roman" w:hAnsi="Times New Roman" w:cs="Times New Roman"/>
          <w:sz w:val="24"/>
          <w:szCs w:val="24"/>
        </w:rPr>
        <w:t xml:space="preserve"> 16 for the sole benefit of the defendant.</w:t>
      </w:r>
    </w:p>
    <w:p w:rsidR="00F71108" w:rsidRDefault="00DA43AF"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in her evidence chronicled he</w:t>
      </w:r>
      <w:r w:rsidR="00BE5E9E">
        <w:rPr>
          <w:rFonts w:ascii="Times New Roman" w:hAnsi="Times New Roman" w:cs="Times New Roman"/>
          <w:sz w:val="24"/>
          <w:szCs w:val="24"/>
        </w:rPr>
        <w:t>r</w:t>
      </w:r>
      <w:r>
        <w:rPr>
          <w:rFonts w:ascii="Times New Roman" w:hAnsi="Times New Roman" w:cs="Times New Roman"/>
          <w:sz w:val="24"/>
          <w:szCs w:val="24"/>
        </w:rPr>
        <w:t xml:space="preserve"> role and contributions during the marriage and submitted that on tha</w:t>
      </w:r>
      <w:r w:rsidR="002675C1">
        <w:rPr>
          <w:rFonts w:ascii="Times New Roman" w:hAnsi="Times New Roman" w:cs="Times New Roman"/>
          <w:sz w:val="24"/>
          <w:szCs w:val="24"/>
        </w:rPr>
        <w:t>t basis she is entitled to a 50%</w:t>
      </w:r>
      <w:r>
        <w:rPr>
          <w:rFonts w:ascii="Times New Roman" w:hAnsi="Times New Roman" w:cs="Times New Roman"/>
          <w:sz w:val="24"/>
          <w:szCs w:val="24"/>
        </w:rPr>
        <w:t xml:space="preserve"> share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house.  The </w:t>
      </w:r>
      <w:r w:rsidR="001F5150">
        <w:rPr>
          <w:rFonts w:ascii="Times New Roman" w:hAnsi="Times New Roman" w:cs="Times New Roman"/>
          <w:sz w:val="24"/>
          <w:szCs w:val="24"/>
        </w:rPr>
        <w:t xml:space="preserve">defendant was </w:t>
      </w:r>
      <w:r w:rsidR="002675C1">
        <w:rPr>
          <w:rFonts w:ascii="Times New Roman" w:hAnsi="Times New Roman" w:cs="Times New Roman"/>
          <w:sz w:val="24"/>
          <w:szCs w:val="24"/>
        </w:rPr>
        <w:t xml:space="preserve">not </w:t>
      </w:r>
      <w:r w:rsidR="001F5150">
        <w:rPr>
          <w:rFonts w:ascii="Times New Roman" w:hAnsi="Times New Roman" w:cs="Times New Roman"/>
          <w:sz w:val="24"/>
          <w:szCs w:val="24"/>
        </w:rPr>
        <w:t>only</w:t>
      </w:r>
      <w:r w:rsidR="002D0764">
        <w:rPr>
          <w:rFonts w:ascii="Times New Roman" w:hAnsi="Times New Roman" w:cs="Times New Roman"/>
          <w:sz w:val="24"/>
          <w:szCs w:val="24"/>
        </w:rPr>
        <w:t xml:space="preserve"> </w:t>
      </w:r>
      <w:r w:rsidR="001F5150">
        <w:rPr>
          <w:rFonts w:ascii="Times New Roman" w:hAnsi="Times New Roman" w:cs="Times New Roman"/>
          <w:sz w:val="24"/>
          <w:szCs w:val="24"/>
        </w:rPr>
        <w:t xml:space="preserve">a housewife and mother but </w:t>
      </w:r>
      <w:r w:rsidR="002D0764">
        <w:rPr>
          <w:rFonts w:ascii="Times New Roman" w:hAnsi="Times New Roman" w:cs="Times New Roman"/>
          <w:sz w:val="24"/>
          <w:szCs w:val="24"/>
        </w:rPr>
        <w:t xml:space="preserve">at most of </w:t>
      </w:r>
      <w:r w:rsidR="001F5150">
        <w:rPr>
          <w:rFonts w:ascii="Times New Roman" w:hAnsi="Times New Roman" w:cs="Times New Roman"/>
          <w:sz w:val="24"/>
          <w:szCs w:val="24"/>
        </w:rPr>
        <w:t>the times was</w:t>
      </w:r>
      <w:r w:rsidR="002D0764">
        <w:rPr>
          <w:rFonts w:ascii="Times New Roman" w:hAnsi="Times New Roman" w:cs="Times New Roman"/>
          <w:sz w:val="24"/>
          <w:szCs w:val="24"/>
        </w:rPr>
        <w:t xml:space="preserve"> also</w:t>
      </w:r>
      <w:r w:rsidR="001F5150">
        <w:rPr>
          <w:rFonts w:ascii="Times New Roman" w:hAnsi="Times New Roman" w:cs="Times New Roman"/>
          <w:sz w:val="24"/>
          <w:szCs w:val="24"/>
        </w:rPr>
        <w:t xml:space="preserve"> gainfully employed.  At </w:t>
      </w:r>
      <w:r w:rsidR="00C84A84">
        <w:rPr>
          <w:rFonts w:ascii="Times New Roman" w:hAnsi="Times New Roman" w:cs="Times New Roman"/>
          <w:sz w:val="24"/>
          <w:szCs w:val="24"/>
        </w:rPr>
        <w:t>the time she married the plaintiff and they were staying at a flat in Greendale she was employed by her father’s com</w:t>
      </w:r>
      <w:r w:rsidR="008D157E">
        <w:rPr>
          <w:rFonts w:ascii="Times New Roman" w:hAnsi="Times New Roman" w:cs="Times New Roman"/>
          <w:sz w:val="24"/>
          <w:szCs w:val="24"/>
        </w:rPr>
        <w:t>pany</w:t>
      </w:r>
      <w:r w:rsidR="00C84A84">
        <w:rPr>
          <w:rFonts w:ascii="Times New Roman" w:hAnsi="Times New Roman" w:cs="Times New Roman"/>
          <w:sz w:val="24"/>
          <w:szCs w:val="24"/>
        </w:rPr>
        <w:t xml:space="preserve"> M &amp; M</w:t>
      </w:r>
      <w:r w:rsidR="008D157E">
        <w:rPr>
          <w:rFonts w:ascii="Times New Roman" w:hAnsi="Times New Roman" w:cs="Times New Roman"/>
          <w:sz w:val="24"/>
          <w:szCs w:val="24"/>
        </w:rPr>
        <w:t xml:space="preserve"> Enterprises now Zimbabwe Motor Distributors from 1989 to 1996 a period of 7 years.  Despite being employed</w:t>
      </w:r>
      <w:r w:rsidR="00EF113B">
        <w:rPr>
          <w:rFonts w:ascii="Times New Roman" w:hAnsi="Times New Roman" w:cs="Times New Roman"/>
          <w:sz w:val="24"/>
          <w:szCs w:val="24"/>
        </w:rPr>
        <w:t xml:space="preserve"> she said she had time to play </w:t>
      </w:r>
      <w:r w:rsidR="008D157E">
        <w:rPr>
          <w:rFonts w:ascii="Times New Roman" w:hAnsi="Times New Roman" w:cs="Times New Roman"/>
          <w:sz w:val="24"/>
          <w:szCs w:val="24"/>
        </w:rPr>
        <w:t xml:space="preserve">her role as a wife to the plaintiff hence their relationship was very balanced during that time.  She would also perform household chores like cooking, supervising the maid and also the biological role of giving birth to the </w:t>
      </w:r>
      <w:r w:rsidR="001B014E">
        <w:rPr>
          <w:rFonts w:ascii="Times New Roman" w:hAnsi="Times New Roman" w:cs="Times New Roman"/>
          <w:sz w:val="24"/>
          <w:szCs w:val="24"/>
        </w:rPr>
        <w:t>children (in 1990 &amp; 1993).  W</w:t>
      </w:r>
      <w:r w:rsidR="00EC7602">
        <w:rPr>
          <w:rFonts w:ascii="Times New Roman" w:hAnsi="Times New Roman" w:cs="Times New Roman"/>
          <w:sz w:val="24"/>
          <w:szCs w:val="24"/>
        </w:rPr>
        <w:t xml:space="preserve">hilst at the flat she said she also bought household goods like desk, curtains, small lounge suite, fridge, watch dresser, and plates.  In 1996 the defendant said she was employed now part time at M &amp; M and at the same time working for </w:t>
      </w:r>
      <w:proofErr w:type="spellStart"/>
      <w:r w:rsidR="00EC7602">
        <w:rPr>
          <w:rFonts w:ascii="Times New Roman" w:hAnsi="Times New Roman" w:cs="Times New Roman"/>
          <w:sz w:val="24"/>
          <w:szCs w:val="24"/>
        </w:rPr>
        <w:t>Lonrho</w:t>
      </w:r>
      <w:proofErr w:type="spellEnd"/>
      <w:r w:rsidR="00EC7602">
        <w:rPr>
          <w:rFonts w:ascii="Times New Roman" w:hAnsi="Times New Roman" w:cs="Times New Roman"/>
          <w:sz w:val="24"/>
          <w:szCs w:val="24"/>
        </w:rPr>
        <w:t xml:space="preserve"> Enterprises involved in marketing and developing the </w:t>
      </w:r>
      <w:proofErr w:type="spellStart"/>
      <w:r w:rsidR="00EC7602">
        <w:rPr>
          <w:rFonts w:ascii="Times New Roman" w:hAnsi="Times New Roman" w:cs="Times New Roman"/>
          <w:sz w:val="24"/>
          <w:szCs w:val="24"/>
        </w:rPr>
        <w:t>Borrowdale</w:t>
      </w:r>
      <w:proofErr w:type="spellEnd"/>
      <w:r w:rsidR="00EC7602">
        <w:rPr>
          <w:rFonts w:ascii="Times New Roman" w:hAnsi="Times New Roman" w:cs="Times New Roman"/>
          <w:sz w:val="24"/>
          <w:szCs w:val="24"/>
        </w:rPr>
        <w:t xml:space="preserve"> Brooke Country Club and housing project.  In 1997 she said s</w:t>
      </w:r>
      <w:r w:rsidR="001B014E">
        <w:rPr>
          <w:rFonts w:ascii="Times New Roman" w:hAnsi="Times New Roman" w:cs="Times New Roman"/>
          <w:sz w:val="24"/>
          <w:szCs w:val="24"/>
        </w:rPr>
        <w:t>he stopped working as a result o</w:t>
      </w:r>
      <w:r w:rsidR="00EC7602">
        <w:rPr>
          <w:rFonts w:ascii="Times New Roman" w:hAnsi="Times New Roman" w:cs="Times New Roman"/>
          <w:sz w:val="24"/>
          <w:szCs w:val="24"/>
        </w:rPr>
        <w:t xml:space="preserve">f marital problems hence she commenced </w:t>
      </w:r>
      <w:r w:rsidR="00EC7602">
        <w:rPr>
          <w:rFonts w:ascii="Times New Roman" w:hAnsi="Times New Roman" w:cs="Times New Roman"/>
          <w:sz w:val="24"/>
          <w:szCs w:val="24"/>
        </w:rPr>
        <w:lastRenderedPageBreak/>
        <w:t xml:space="preserve">divorce </w:t>
      </w:r>
      <w:r w:rsidR="00A237C2">
        <w:rPr>
          <w:rFonts w:ascii="Times New Roman" w:hAnsi="Times New Roman" w:cs="Times New Roman"/>
          <w:sz w:val="24"/>
          <w:szCs w:val="24"/>
        </w:rPr>
        <w:t xml:space="preserve">procedures in 1997 and only </w:t>
      </w:r>
      <w:r w:rsidR="002D0764">
        <w:rPr>
          <w:rFonts w:ascii="Times New Roman" w:hAnsi="Times New Roman" w:cs="Times New Roman"/>
          <w:sz w:val="24"/>
          <w:szCs w:val="24"/>
        </w:rPr>
        <w:t xml:space="preserve">withdrew </w:t>
      </w:r>
      <w:r w:rsidR="00192B0B">
        <w:rPr>
          <w:rFonts w:ascii="Times New Roman" w:hAnsi="Times New Roman" w:cs="Times New Roman"/>
          <w:sz w:val="24"/>
          <w:szCs w:val="24"/>
        </w:rPr>
        <w:t>the case at</w:t>
      </w:r>
      <w:r w:rsidR="00891676">
        <w:rPr>
          <w:rFonts w:ascii="Times New Roman" w:hAnsi="Times New Roman" w:cs="Times New Roman"/>
          <w:sz w:val="24"/>
          <w:szCs w:val="24"/>
        </w:rPr>
        <w:t xml:space="preserve"> pre-trial conference stage in 1998.  </w:t>
      </w:r>
      <w:proofErr w:type="gramStart"/>
      <w:r w:rsidR="00891676">
        <w:rPr>
          <w:rFonts w:ascii="Times New Roman" w:hAnsi="Times New Roman" w:cs="Times New Roman"/>
          <w:sz w:val="24"/>
          <w:szCs w:val="24"/>
        </w:rPr>
        <w:t>Between 1998 – 2000</w:t>
      </w:r>
      <w:proofErr w:type="gramEnd"/>
      <w:r w:rsidR="00891676">
        <w:rPr>
          <w:rFonts w:ascii="Times New Roman" w:hAnsi="Times New Roman" w:cs="Times New Roman"/>
          <w:sz w:val="24"/>
          <w:szCs w:val="24"/>
        </w:rPr>
        <w:t xml:space="preserve"> she worke</w:t>
      </w:r>
      <w:r w:rsidR="00E04237">
        <w:rPr>
          <w:rFonts w:ascii="Times New Roman" w:hAnsi="Times New Roman" w:cs="Times New Roman"/>
          <w:sz w:val="24"/>
          <w:szCs w:val="24"/>
        </w:rPr>
        <w:t>d for a management consultancy People Assistance I</w:t>
      </w:r>
      <w:r w:rsidR="00891676">
        <w:rPr>
          <w:rFonts w:ascii="Times New Roman" w:hAnsi="Times New Roman" w:cs="Times New Roman"/>
          <w:sz w:val="24"/>
          <w:szCs w:val="24"/>
        </w:rPr>
        <w:t>nclusive and also embarked on a</w:t>
      </w:r>
      <w:r w:rsidR="00E04237">
        <w:rPr>
          <w:rFonts w:ascii="Times New Roman" w:hAnsi="Times New Roman" w:cs="Times New Roman"/>
          <w:sz w:val="24"/>
          <w:szCs w:val="24"/>
        </w:rPr>
        <w:t xml:space="preserve"> master’s degree programme. </w:t>
      </w:r>
      <w:r w:rsidR="00583469">
        <w:rPr>
          <w:rFonts w:ascii="Times New Roman" w:hAnsi="Times New Roman" w:cs="Times New Roman"/>
          <w:sz w:val="24"/>
          <w:szCs w:val="24"/>
        </w:rPr>
        <w:t xml:space="preserve"> </w:t>
      </w:r>
      <w:r w:rsidR="00E04237">
        <w:rPr>
          <w:rFonts w:ascii="Times New Roman" w:hAnsi="Times New Roman" w:cs="Times New Roman"/>
          <w:sz w:val="24"/>
          <w:szCs w:val="24"/>
        </w:rPr>
        <w:t>F</w:t>
      </w:r>
      <w:r w:rsidR="00891676">
        <w:rPr>
          <w:rFonts w:ascii="Times New Roman" w:hAnsi="Times New Roman" w:cs="Times New Roman"/>
          <w:sz w:val="24"/>
          <w:szCs w:val="24"/>
        </w:rPr>
        <w:t>rom 2001 to 2005</w:t>
      </w:r>
      <w:r w:rsidR="00583469">
        <w:rPr>
          <w:rFonts w:ascii="Times New Roman" w:hAnsi="Times New Roman" w:cs="Times New Roman"/>
          <w:sz w:val="24"/>
          <w:szCs w:val="24"/>
        </w:rPr>
        <w:t xml:space="preserve"> she worked for Price Water House Coopers as an Assistant Manager Consultancy in Public Sector donor funded programmes </w:t>
      </w:r>
      <w:r w:rsidR="00EA0954">
        <w:rPr>
          <w:rFonts w:ascii="Times New Roman" w:hAnsi="Times New Roman" w:cs="Times New Roman"/>
          <w:sz w:val="24"/>
          <w:szCs w:val="24"/>
        </w:rPr>
        <w:t xml:space="preserve">and cooperative sector.  The defendant said she started to do consultancy work in 2005 to date.  See </w:t>
      </w:r>
      <w:proofErr w:type="spellStart"/>
      <w:r w:rsidR="00EA0954">
        <w:rPr>
          <w:rFonts w:ascii="Times New Roman" w:hAnsi="Times New Roman" w:cs="Times New Roman"/>
          <w:sz w:val="24"/>
          <w:szCs w:val="24"/>
        </w:rPr>
        <w:t>Exh</w:t>
      </w:r>
      <w:proofErr w:type="spellEnd"/>
      <w:r w:rsidR="00EA0954">
        <w:rPr>
          <w:rFonts w:ascii="Times New Roman" w:hAnsi="Times New Roman" w:cs="Times New Roman"/>
          <w:sz w:val="24"/>
          <w:szCs w:val="24"/>
        </w:rPr>
        <w:t xml:space="preserve"> 18 (a) to (e) which </w:t>
      </w:r>
      <w:proofErr w:type="gramStart"/>
      <w:r w:rsidR="00EA0954">
        <w:rPr>
          <w:rFonts w:ascii="Times New Roman" w:hAnsi="Times New Roman" w:cs="Times New Roman"/>
          <w:sz w:val="24"/>
          <w:szCs w:val="24"/>
        </w:rPr>
        <w:t>are</w:t>
      </w:r>
      <w:proofErr w:type="gramEnd"/>
      <w:r w:rsidR="00EA0954">
        <w:rPr>
          <w:rFonts w:ascii="Times New Roman" w:hAnsi="Times New Roman" w:cs="Times New Roman"/>
          <w:sz w:val="24"/>
          <w:szCs w:val="24"/>
        </w:rPr>
        <w:t xml:space="preserve"> relevant documents to defendant’s </w:t>
      </w:r>
      <w:r w:rsidR="002200C7">
        <w:rPr>
          <w:rFonts w:ascii="Times New Roman" w:hAnsi="Times New Roman" w:cs="Times New Roman"/>
          <w:sz w:val="24"/>
          <w:szCs w:val="24"/>
        </w:rPr>
        <w:t>employment</w:t>
      </w:r>
      <w:r w:rsidR="00EA0954">
        <w:rPr>
          <w:rFonts w:ascii="Times New Roman" w:hAnsi="Times New Roman" w:cs="Times New Roman"/>
          <w:sz w:val="24"/>
          <w:szCs w:val="24"/>
        </w:rPr>
        <w:t xml:space="preserve"> history.  It is the defendant’s contention that while employed for that period she was earning money and contributing to the family income.  She also had a motor vehicle a</w:t>
      </w:r>
      <w:r w:rsidR="002200C7">
        <w:rPr>
          <w:rFonts w:ascii="Times New Roman" w:hAnsi="Times New Roman" w:cs="Times New Roman"/>
          <w:sz w:val="24"/>
          <w:szCs w:val="24"/>
        </w:rPr>
        <w:t>llowance</w:t>
      </w:r>
      <w:r w:rsidR="00EA0954">
        <w:rPr>
          <w:rFonts w:ascii="Times New Roman" w:hAnsi="Times New Roman" w:cs="Times New Roman"/>
          <w:sz w:val="24"/>
          <w:szCs w:val="24"/>
        </w:rPr>
        <w:t xml:space="preserve"> which she converted to </w:t>
      </w:r>
      <w:r w:rsidR="00700D57">
        <w:rPr>
          <w:rFonts w:ascii="Times New Roman" w:hAnsi="Times New Roman" w:cs="Times New Roman"/>
          <w:sz w:val="24"/>
          <w:szCs w:val="24"/>
        </w:rPr>
        <w:t xml:space="preserve">the benefit of the family.  The defendant produced </w:t>
      </w:r>
      <w:proofErr w:type="spellStart"/>
      <w:r w:rsidR="00700D57">
        <w:rPr>
          <w:rFonts w:ascii="Times New Roman" w:hAnsi="Times New Roman" w:cs="Times New Roman"/>
          <w:sz w:val="24"/>
          <w:szCs w:val="24"/>
        </w:rPr>
        <w:t>Exh</w:t>
      </w:r>
      <w:proofErr w:type="spellEnd"/>
      <w:r w:rsidR="00700D57">
        <w:rPr>
          <w:rFonts w:ascii="Times New Roman" w:hAnsi="Times New Roman" w:cs="Times New Roman"/>
          <w:sz w:val="24"/>
          <w:szCs w:val="24"/>
        </w:rPr>
        <w:t xml:space="preserve"> 19 – a cheque book stubs showing her account with </w:t>
      </w:r>
      <w:proofErr w:type="spellStart"/>
      <w:r w:rsidR="00700D57">
        <w:rPr>
          <w:rFonts w:ascii="Times New Roman" w:hAnsi="Times New Roman" w:cs="Times New Roman"/>
          <w:sz w:val="24"/>
          <w:szCs w:val="24"/>
        </w:rPr>
        <w:t>Zimbank</w:t>
      </w:r>
      <w:proofErr w:type="spellEnd"/>
      <w:r w:rsidR="00700D57">
        <w:rPr>
          <w:rFonts w:ascii="Times New Roman" w:hAnsi="Times New Roman" w:cs="Times New Roman"/>
          <w:sz w:val="24"/>
          <w:szCs w:val="24"/>
        </w:rPr>
        <w:t xml:space="preserve"> and the various cheques she issued out to buy goods for the family.  In fact the defendant said </w:t>
      </w:r>
      <w:r w:rsidR="00B8113C">
        <w:rPr>
          <w:rFonts w:ascii="Times New Roman" w:hAnsi="Times New Roman" w:cs="Times New Roman"/>
          <w:sz w:val="24"/>
          <w:szCs w:val="24"/>
        </w:rPr>
        <w:t>when</w:t>
      </w:r>
      <w:r w:rsidR="00700D57">
        <w:rPr>
          <w:rFonts w:ascii="Times New Roman" w:hAnsi="Times New Roman" w:cs="Times New Roman"/>
          <w:sz w:val="24"/>
          <w:szCs w:val="24"/>
        </w:rPr>
        <w:t xml:space="preserve"> </w:t>
      </w:r>
      <w:r w:rsidR="007235EB">
        <w:rPr>
          <w:rFonts w:ascii="Times New Roman" w:hAnsi="Times New Roman" w:cs="Times New Roman"/>
          <w:sz w:val="24"/>
          <w:szCs w:val="24"/>
        </w:rPr>
        <w:t>the plaintiff was promoted and transferred to Bulawayo in 1992 she had to resign from her job</w:t>
      </w:r>
      <w:r w:rsidR="00F221F7">
        <w:rPr>
          <w:rFonts w:ascii="Times New Roman" w:hAnsi="Times New Roman" w:cs="Times New Roman"/>
          <w:sz w:val="24"/>
          <w:szCs w:val="24"/>
        </w:rPr>
        <w:t xml:space="preserve"> </w:t>
      </w:r>
      <w:r w:rsidR="00540FE7">
        <w:rPr>
          <w:rFonts w:ascii="Times New Roman" w:hAnsi="Times New Roman" w:cs="Times New Roman"/>
          <w:sz w:val="24"/>
          <w:szCs w:val="24"/>
        </w:rPr>
        <w:t>to support</w:t>
      </w:r>
      <w:r w:rsidR="00F112D1">
        <w:rPr>
          <w:rFonts w:ascii="Times New Roman" w:hAnsi="Times New Roman" w:cs="Times New Roman"/>
          <w:sz w:val="24"/>
          <w:szCs w:val="24"/>
        </w:rPr>
        <w:t xml:space="preserve"> </w:t>
      </w:r>
      <w:r w:rsidR="002200C7">
        <w:rPr>
          <w:rFonts w:ascii="Times New Roman" w:hAnsi="Times New Roman" w:cs="Times New Roman"/>
          <w:sz w:val="24"/>
          <w:szCs w:val="24"/>
        </w:rPr>
        <w:t xml:space="preserve">the plaintiff </w:t>
      </w:r>
      <w:r w:rsidR="00F112D1">
        <w:rPr>
          <w:rFonts w:ascii="Times New Roman" w:hAnsi="Times New Roman" w:cs="Times New Roman"/>
          <w:sz w:val="24"/>
          <w:szCs w:val="24"/>
        </w:rPr>
        <w:t>and follow</w:t>
      </w:r>
      <w:r w:rsidR="002200C7">
        <w:rPr>
          <w:rFonts w:ascii="Times New Roman" w:hAnsi="Times New Roman" w:cs="Times New Roman"/>
          <w:sz w:val="24"/>
          <w:szCs w:val="24"/>
        </w:rPr>
        <w:t>ed</w:t>
      </w:r>
      <w:r w:rsidR="00F112D1">
        <w:rPr>
          <w:rFonts w:ascii="Times New Roman" w:hAnsi="Times New Roman" w:cs="Times New Roman"/>
          <w:sz w:val="24"/>
          <w:szCs w:val="24"/>
        </w:rPr>
        <w:t xml:space="preserve"> him </w:t>
      </w:r>
      <w:r w:rsidR="002200C7">
        <w:rPr>
          <w:rFonts w:ascii="Times New Roman" w:hAnsi="Times New Roman" w:cs="Times New Roman"/>
          <w:sz w:val="24"/>
          <w:szCs w:val="24"/>
        </w:rPr>
        <w:t>to</w:t>
      </w:r>
      <w:r w:rsidR="00F112D1">
        <w:rPr>
          <w:rFonts w:ascii="Times New Roman" w:hAnsi="Times New Roman" w:cs="Times New Roman"/>
          <w:sz w:val="24"/>
          <w:szCs w:val="24"/>
        </w:rPr>
        <w:t xml:space="preserve"> Bulawayo where they stayed from 1992 to 1993 and had their second child while in Bulawayo.  She said she was for that period a full time </w:t>
      </w:r>
      <w:r w:rsidR="00F71108">
        <w:rPr>
          <w:rFonts w:ascii="Times New Roman" w:hAnsi="Times New Roman" w:cs="Times New Roman"/>
          <w:sz w:val="24"/>
          <w:szCs w:val="24"/>
        </w:rPr>
        <w:t>housewife performing all the duties including curtaining the house, packing and unpacking the goods and look after the children.</w:t>
      </w:r>
    </w:p>
    <w:p w:rsidR="002B39E0" w:rsidRDefault="00F71108"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told the court that when the parties mo</w:t>
      </w:r>
      <w:r w:rsidR="003D7782">
        <w:rPr>
          <w:rFonts w:ascii="Times New Roman" w:hAnsi="Times New Roman" w:cs="Times New Roman"/>
          <w:sz w:val="24"/>
          <w:szCs w:val="24"/>
        </w:rPr>
        <w:t xml:space="preserve">ved to </w:t>
      </w:r>
      <w:proofErr w:type="spellStart"/>
      <w:r w:rsidR="003D7782">
        <w:rPr>
          <w:rFonts w:ascii="Times New Roman" w:hAnsi="Times New Roman" w:cs="Times New Roman"/>
          <w:sz w:val="24"/>
          <w:szCs w:val="24"/>
        </w:rPr>
        <w:t>Borrowdale</w:t>
      </w:r>
      <w:proofErr w:type="spellEnd"/>
      <w:r w:rsidR="003D7782">
        <w:rPr>
          <w:rFonts w:ascii="Times New Roman" w:hAnsi="Times New Roman" w:cs="Times New Roman"/>
          <w:sz w:val="24"/>
          <w:szCs w:val="24"/>
        </w:rPr>
        <w:t xml:space="preserve"> house she did </w:t>
      </w:r>
      <w:r>
        <w:rPr>
          <w:rFonts w:ascii="Times New Roman" w:hAnsi="Times New Roman" w:cs="Times New Roman"/>
          <w:sz w:val="24"/>
          <w:szCs w:val="24"/>
        </w:rPr>
        <w:t xml:space="preserve">all the curtains </w:t>
      </w:r>
      <w:r w:rsidR="003D7782">
        <w:rPr>
          <w:rFonts w:ascii="Times New Roman" w:hAnsi="Times New Roman" w:cs="Times New Roman"/>
          <w:sz w:val="24"/>
          <w:szCs w:val="24"/>
        </w:rPr>
        <w:t>and supervised the painting and gardening.  She also supervise</w:t>
      </w:r>
      <w:r w:rsidR="00D41C45">
        <w:rPr>
          <w:rFonts w:ascii="Times New Roman" w:hAnsi="Times New Roman" w:cs="Times New Roman"/>
          <w:sz w:val="24"/>
          <w:szCs w:val="24"/>
        </w:rPr>
        <w:t>d</w:t>
      </w:r>
      <w:r w:rsidR="003D7782">
        <w:rPr>
          <w:rFonts w:ascii="Times New Roman" w:hAnsi="Times New Roman" w:cs="Times New Roman"/>
          <w:sz w:val="24"/>
          <w:szCs w:val="24"/>
        </w:rPr>
        <w:t xml:space="preserve"> the </w:t>
      </w:r>
      <w:r w:rsidR="007D7EC1">
        <w:rPr>
          <w:rFonts w:ascii="Times New Roman" w:hAnsi="Times New Roman" w:cs="Times New Roman"/>
          <w:sz w:val="24"/>
          <w:szCs w:val="24"/>
        </w:rPr>
        <w:t>three maids and buying household goods like kitchen utensils, glass ware, pots, blankets and towels.  I</w:t>
      </w:r>
      <w:r w:rsidR="00EF113B">
        <w:rPr>
          <w:rFonts w:ascii="Times New Roman" w:hAnsi="Times New Roman" w:cs="Times New Roman"/>
          <w:sz w:val="24"/>
          <w:szCs w:val="24"/>
        </w:rPr>
        <w:t xml:space="preserve">t is plaintiff’s evidence that </w:t>
      </w:r>
      <w:r w:rsidR="007D7EC1">
        <w:rPr>
          <w:rFonts w:ascii="Times New Roman" w:hAnsi="Times New Roman" w:cs="Times New Roman"/>
          <w:sz w:val="24"/>
          <w:szCs w:val="24"/>
        </w:rPr>
        <w:t xml:space="preserve">when they moved back to Harare in 1993 from </w:t>
      </w:r>
      <w:proofErr w:type="spellStart"/>
      <w:r w:rsidR="007D7EC1">
        <w:rPr>
          <w:rFonts w:ascii="Times New Roman" w:hAnsi="Times New Roman" w:cs="Times New Roman"/>
          <w:sz w:val="24"/>
          <w:szCs w:val="24"/>
        </w:rPr>
        <w:t>Bulawyo</w:t>
      </w:r>
      <w:proofErr w:type="spellEnd"/>
      <w:r w:rsidR="007D7EC1">
        <w:rPr>
          <w:rFonts w:ascii="Times New Roman" w:hAnsi="Times New Roman" w:cs="Times New Roman"/>
          <w:sz w:val="24"/>
          <w:szCs w:val="24"/>
        </w:rPr>
        <w:t xml:space="preserve"> and embarked </w:t>
      </w:r>
      <w:r w:rsidR="00E83A79">
        <w:rPr>
          <w:rFonts w:ascii="Times New Roman" w:hAnsi="Times New Roman" w:cs="Times New Roman"/>
          <w:sz w:val="24"/>
          <w:szCs w:val="24"/>
        </w:rPr>
        <w:t xml:space="preserve">on massive extension of the </w:t>
      </w:r>
      <w:proofErr w:type="spellStart"/>
      <w:r w:rsidR="00E83A79">
        <w:rPr>
          <w:rFonts w:ascii="Times New Roman" w:hAnsi="Times New Roman" w:cs="Times New Roman"/>
          <w:sz w:val="24"/>
          <w:szCs w:val="24"/>
        </w:rPr>
        <w:t>Borrowdale</w:t>
      </w:r>
      <w:proofErr w:type="spellEnd"/>
      <w:r w:rsidR="00E83A79">
        <w:rPr>
          <w:rFonts w:ascii="Times New Roman" w:hAnsi="Times New Roman" w:cs="Times New Roman"/>
          <w:sz w:val="24"/>
          <w:szCs w:val="24"/>
        </w:rPr>
        <w:t xml:space="preserve"> house she also played a role by supporting the plaintiff.  She also bought items for the house like iron table, kitchen table and outside furniture, beds for children, dresse</w:t>
      </w:r>
      <w:r w:rsidR="00D41C45">
        <w:rPr>
          <w:rFonts w:ascii="Times New Roman" w:hAnsi="Times New Roman" w:cs="Times New Roman"/>
          <w:sz w:val="24"/>
          <w:szCs w:val="24"/>
        </w:rPr>
        <w:t>r</w:t>
      </w:r>
      <w:r w:rsidR="00E83A79">
        <w:rPr>
          <w:rFonts w:ascii="Times New Roman" w:hAnsi="Times New Roman" w:cs="Times New Roman"/>
          <w:sz w:val="24"/>
          <w:szCs w:val="24"/>
        </w:rPr>
        <w:t xml:space="preserve">s, draws, coffee table, the  bed in spare bed room and various paintings to decorate the house.  The defendant </w:t>
      </w:r>
      <w:r w:rsidR="002E4870">
        <w:rPr>
          <w:rFonts w:ascii="Times New Roman" w:hAnsi="Times New Roman" w:cs="Times New Roman"/>
          <w:sz w:val="24"/>
          <w:szCs w:val="24"/>
        </w:rPr>
        <w:t xml:space="preserve">said she used the </w:t>
      </w:r>
      <w:proofErr w:type="spellStart"/>
      <w:r w:rsidR="002E4870">
        <w:rPr>
          <w:rFonts w:ascii="Times New Roman" w:hAnsi="Times New Roman" w:cs="Times New Roman"/>
          <w:sz w:val="24"/>
          <w:szCs w:val="24"/>
        </w:rPr>
        <w:t>Jaggers</w:t>
      </w:r>
      <w:proofErr w:type="spellEnd"/>
      <w:r w:rsidR="002E4870">
        <w:rPr>
          <w:rFonts w:ascii="Times New Roman" w:hAnsi="Times New Roman" w:cs="Times New Roman"/>
          <w:sz w:val="24"/>
          <w:szCs w:val="24"/>
        </w:rPr>
        <w:t xml:space="preserve"> Account used by her father’s company to purchase furniture and that while employed by Price Coopers 2001 – 5 she was allowed to buy furniture using an</w:t>
      </w:r>
      <w:r w:rsidR="00D41C45">
        <w:rPr>
          <w:rFonts w:ascii="Times New Roman" w:hAnsi="Times New Roman" w:cs="Times New Roman"/>
          <w:sz w:val="24"/>
          <w:szCs w:val="24"/>
        </w:rPr>
        <w:t xml:space="preserve"> equivalent of 10% of </w:t>
      </w:r>
      <w:r w:rsidR="002E4870">
        <w:rPr>
          <w:rFonts w:ascii="Times New Roman" w:hAnsi="Times New Roman" w:cs="Times New Roman"/>
          <w:sz w:val="24"/>
          <w:szCs w:val="24"/>
        </w:rPr>
        <w:t>he</w:t>
      </w:r>
      <w:r w:rsidR="00D41C45">
        <w:rPr>
          <w:rFonts w:ascii="Times New Roman" w:hAnsi="Times New Roman" w:cs="Times New Roman"/>
          <w:sz w:val="24"/>
          <w:szCs w:val="24"/>
        </w:rPr>
        <w:t>r</w:t>
      </w:r>
      <w:r w:rsidR="002E4870">
        <w:rPr>
          <w:rFonts w:ascii="Times New Roman" w:hAnsi="Times New Roman" w:cs="Times New Roman"/>
          <w:sz w:val="24"/>
          <w:szCs w:val="24"/>
        </w:rPr>
        <w:t xml:space="preserve"> salary.  See </w:t>
      </w:r>
      <w:proofErr w:type="spellStart"/>
      <w:r w:rsidR="002E4870">
        <w:rPr>
          <w:rFonts w:ascii="Times New Roman" w:hAnsi="Times New Roman" w:cs="Times New Roman"/>
          <w:sz w:val="24"/>
          <w:szCs w:val="24"/>
        </w:rPr>
        <w:t>Exh</w:t>
      </w:r>
      <w:proofErr w:type="spellEnd"/>
      <w:r w:rsidR="002E4870">
        <w:rPr>
          <w:rFonts w:ascii="Times New Roman" w:hAnsi="Times New Roman" w:cs="Times New Roman"/>
          <w:sz w:val="24"/>
          <w:szCs w:val="24"/>
        </w:rPr>
        <w:t xml:space="preserve"> 17 (a) – (b) on her employment and benefits at Price Coopers.</w:t>
      </w:r>
    </w:p>
    <w:p w:rsidR="00E34F77" w:rsidRDefault="002E4870"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w:t>
      </w:r>
      <w:r w:rsidR="00F36CF5">
        <w:rPr>
          <w:rFonts w:ascii="Times New Roman" w:hAnsi="Times New Roman" w:cs="Times New Roman"/>
          <w:sz w:val="24"/>
          <w:szCs w:val="24"/>
        </w:rPr>
        <w:t xml:space="preserve">to the </w:t>
      </w:r>
      <w:r w:rsidR="006F4D33">
        <w:rPr>
          <w:rFonts w:ascii="Times New Roman" w:hAnsi="Times New Roman" w:cs="Times New Roman"/>
          <w:sz w:val="24"/>
          <w:szCs w:val="24"/>
        </w:rPr>
        <w:t xml:space="preserve">defendant she supported the plaintiff morally and with ideas in the massive extension project at the </w:t>
      </w:r>
      <w:proofErr w:type="spellStart"/>
      <w:r w:rsidR="006F4D33">
        <w:rPr>
          <w:rFonts w:ascii="Times New Roman" w:hAnsi="Times New Roman" w:cs="Times New Roman"/>
          <w:sz w:val="24"/>
          <w:szCs w:val="24"/>
        </w:rPr>
        <w:t>Borrowdale</w:t>
      </w:r>
      <w:proofErr w:type="spellEnd"/>
      <w:r w:rsidR="006F4D33">
        <w:rPr>
          <w:rFonts w:ascii="Times New Roman" w:hAnsi="Times New Roman" w:cs="Times New Roman"/>
          <w:sz w:val="24"/>
          <w:szCs w:val="24"/>
        </w:rPr>
        <w:t xml:space="preserve"> house.  She said both of them mutually agreed to extend the house and she approached a mutual family friend one </w:t>
      </w:r>
      <w:proofErr w:type="spellStart"/>
      <w:r w:rsidR="006F4D33">
        <w:rPr>
          <w:rFonts w:ascii="Times New Roman" w:hAnsi="Times New Roman" w:cs="Times New Roman"/>
          <w:sz w:val="24"/>
          <w:szCs w:val="24"/>
        </w:rPr>
        <w:t>Mwamuka</w:t>
      </w:r>
      <w:proofErr w:type="spellEnd"/>
      <w:r w:rsidR="006F4D33">
        <w:rPr>
          <w:rFonts w:ascii="Times New Roman" w:hAnsi="Times New Roman" w:cs="Times New Roman"/>
          <w:sz w:val="24"/>
          <w:szCs w:val="24"/>
        </w:rPr>
        <w:t xml:space="preserve"> to work on the</w:t>
      </w:r>
      <w:r w:rsidR="00E34F77">
        <w:rPr>
          <w:rFonts w:ascii="Times New Roman" w:hAnsi="Times New Roman" w:cs="Times New Roman"/>
          <w:sz w:val="24"/>
          <w:szCs w:val="24"/>
        </w:rPr>
        <w:t xml:space="preserve"> </w:t>
      </w:r>
      <w:r w:rsidR="006F4D33">
        <w:rPr>
          <w:rFonts w:ascii="Times New Roman" w:hAnsi="Times New Roman" w:cs="Times New Roman"/>
          <w:sz w:val="24"/>
          <w:szCs w:val="24"/>
        </w:rPr>
        <w:t xml:space="preserve">plans and architectural work.  During the extension of the house she would </w:t>
      </w:r>
      <w:r w:rsidR="00E34F77">
        <w:rPr>
          <w:rFonts w:ascii="Times New Roman" w:hAnsi="Times New Roman" w:cs="Times New Roman"/>
          <w:sz w:val="24"/>
          <w:szCs w:val="24"/>
        </w:rPr>
        <w:t>assist by obtaining quotations for materials from various construction companies.</w:t>
      </w:r>
    </w:p>
    <w:p w:rsidR="007C3B6B" w:rsidRDefault="00E34F77"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Lastly the defendant chronicled her role as a</w:t>
      </w:r>
      <w:r w:rsidR="00D41C45">
        <w:rPr>
          <w:rFonts w:ascii="Times New Roman" w:hAnsi="Times New Roman" w:cs="Times New Roman"/>
          <w:sz w:val="24"/>
          <w:szCs w:val="24"/>
        </w:rPr>
        <w:t xml:space="preserve"> mother.  She said when they had</w:t>
      </w:r>
      <w:r>
        <w:rPr>
          <w:rFonts w:ascii="Times New Roman" w:hAnsi="Times New Roman" w:cs="Times New Roman"/>
          <w:sz w:val="24"/>
          <w:szCs w:val="24"/>
        </w:rPr>
        <w:t xml:space="preserve"> their first child she would take him to and from the nursery and would later take him </w:t>
      </w:r>
      <w:r w:rsidR="00713DF2">
        <w:rPr>
          <w:rFonts w:ascii="Times New Roman" w:hAnsi="Times New Roman" w:cs="Times New Roman"/>
          <w:sz w:val="24"/>
          <w:szCs w:val="24"/>
        </w:rPr>
        <w:t xml:space="preserve">to and from school.  According </w:t>
      </w:r>
      <w:r>
        <w:rPr>
          <w:rFonts w:ascii="Times New Roman" w:hAnsi="Times New Roman" w:cs="Times New Roman"/>
          <w:sz w:val="24"/>
          <w:szCs w:val="24"/>
        </w:rPr>
        <w:t xml:space="preserve">to the defendant she said her children were virtually her life and she did </w:t>
      </w:r>
      <w:r w:rsidR="000F6712">
        <w:rPr>
          <w:rFonts w:ascii="Times New Roman" w:hAnsi="Times New Roman" w:cs="Times New Roman"/>
          <w:sz w:val="24"/>
          <w:szCs w:val="24"/>
        </w:rPr>
        <w:t xml:space="preserve">all a good mother could do for her children.  She said she played a key role in the placement of the second child at </w:t>
      </w:r>
      <w:proofErr w:type="spellStart"/>
      <w:r w:rsidR="000F6712">
        <w:rPr>
          <w:rFonts w:ascii="Times New Roman" w:hAnsi="Times New Roman" w:cs="Times New Roman"/>
          <w:sz w:val="24"/>
          <w:szCs w:val="24"/>
        </w:rPr>
        <w:t>Chisipite</w:t>
      </w:r>
      <w:proofErr w:type="spellEnd"/>
      <w:r w:rsidR="000F6712">
        <w:rPr>
          <w:rFonts w:ascii="Times New Roman" w:hAnsi="Times New Roman" w:cs="Times New Roman"/>
          <w:sz w:val="24"/>
          <w:szCs w:val="24"/>
        </w:rPr>
        <w:t xml:space="preserve"> Junior School, would take children to and from school</w:t>
      </w:r>
      <w:r w:rsidR="00CF5B83">
        <w:rPr>
          <w:rFonts w:ascii="Times New Roman" w:hAnsi="Times New Roman" w:cs="Times New Roman"/>
          <w:sz w:val="24"/>
          <w:szCs w:val="24"/>
        </w:rPr>
        <w:t>, assist them with home</w:t>
      </w:r>
      <w:r w:rsidR="000F6712">
        <w:rPr>
          <w:rFonts w:ascii="Times New Roman" w:hAnsi="Times New Roman" w:cs="Times New Roman"/>
          <w:sz w:val="24"/>
          <w:szCs w:val="24"/>
        </w:rPr>
        <w:t xml:space="preserve">work, attending parents meetings at their respective schools, involved in Parents </w:t>
      </w:r>
      <w:proofErr w:type="spellStart"/>
      <w:r w:rsidR="007377D8">
        <w:rPr>
          <w:rFonts w:ascii="Times New Roman" w:hAnsi="Times New Roman" w:cs="Times New Roman"/>
          <w:sz w:val="24"/>
          <w:szCs w:val="24"/>
        </w:rPr>
        <w:t>Liason</w:t>
      </w:r>
      <w:proofErr w:type="spellEnd"/>
      <w:r w:rsidR="007377D8">
        <w:rPr>
          <w:rFonts w:ascii="Times New Roman" w:hAnsi="Times New Roman" w:cs="Times New Roman"/>
          <w:sz w:val="24"/>
          <w:szCs w:val="24"/>
        </w:rPr>
        <w:t xml:space="preserve"> Committ</w:t>
      </w:r>
      <w:r w:rsidR="000F6712">
        <w:rPr>
          <w:rFonts w:ascii="Times New Roman" w:hAnsi="Times New Roman" w:cs="Times New Roman"/>
          <w:sz w:val="24"/>
          <w:szCs w:val="24"/>
        </w:rPr>
        <w:t>e</w:t>
      </w:r>
      <w:r w:rsidR="007377D8">
        <w:rPr>
          <w:rFonts w:ascii="Times New Roman" w:hAnsi="Times New Roman" w:cs="Times New Roman"/>
          <w:sz w:val="24"/>
          <w:szCs w:val="24"/>
        </w:rPr>
        <w:t>e</w:t>
      </w:r>
      <w:r w:rsidR="000F6712">
        <w:rPr>
          <w:rFonts w:ascii="Times New Roman" w:hAnsi="Times New Roman" w:cs="Times New Roman"/>
          <w:sz w:val="24"/>
          <w:szCs w:val="24"/>
        </w:rPr>
        <w:t xml:space="preserve">s, fundraising activities at St Johns College.  See </w:t>
      </w:r>
      <w:proofErr w:type="spellStart"/>
      <w:r w:rsidR="000F6712">
        <w:rPr>
          <w:rFonts w:ascii="Times New Roman" w:hAnsi="Times New Roman" w:cs="Times New Roman"/>
          <w:sz w:val="24"/>
          <w:szCs w:val="24"/>
        </w:rPr>
        <w:t>Exh</w:t>
      </w:r>
      <w:proofErr w:type="spellEnd"/>
      <w:r w:rsidR="000F6712">
        <w:rPr>
          <w:rFonts w:ascii="Times New Roman" w:hAnsi="Times New Roman" w:cs="Times New Roman"/>
          <w:sz w:val="24"/>
          <w:szCs w:val="24"/>
        </w:rPr>
        <w:t xml:space="preserve"> 20.  The plaintiff denied that she has been secretive about her income and pointed out that she holds a</w:t>
      </w:r>
      <w:r w:rsidR="007377D8">
        <w:rPr>
          <w:rFonts w:ascii="Times New Roman" w:hAnsi="Times New Roman" w:cs="Times New Roman"/>
          <w:sz w:val="24"/>
          <w:szCs w:val="24"/>
        </w:rPr>
        <w:t xml:space="preserve"> foreign account for the purposes of her current consultancy work and would utilise the funds held in </w:t>
      </w:r>
      <w:r w:rsidR="00FB5A1B">
        <w:rPr>
          <w:rFonts w:ascii="Times New Roman" w:hAnsi="Times New Roman" w:cs="Times New Roman"/>
          <w:sz w:val="24"/>
          <w:szCs w:val="24"/>
        </w:rPr>
        <w:t xml:space="preserve">the </w:t>
      </w:r>
      <w:r w:rsidR="007377D8">
        <w:rPr>
          <w:rFonts w:ascii="Times New Roman" w:hAnsi="Times New Roman" w:cs="Times New Roman"/>
          <w:sz w:val="24"/>
          <w:szCs w:val="24"/>
        </w:rPr>
        <w:t>a</w:t>
      </w:r>
      <w:r w:rsidR="0060467D">
        <w:rPr>
          <w:rFonts w:ascii="Times New Roman" w:hAnsi="Times New Roman" w:cs="Times New Roman"/>
          <w:sz w:val="24"/>
          <w:szCs w:val="24"/>
        </w:rPr>
        <w:t>ccount as her per diems when sh</w:t>
      </w:r>
      <w:r w:rsidR="007377D8">
        <w:rPr>
          <w:rFonts w:ascii="Times New Roman" w:hAnsi="Times New Roman" w:cs="Times New Roman"/>
          <w:sz w:val="24"/>
          <w:szCs w:val="24"/>
        </w:rPr>
        <w:t>e is asked to travel at short notice by</w:t>
      </w:r>
      <w:r w:rsidR="0060467D">
        <w:rPr>
          <w:rFonts w:ascii="Times New Roman" w:hAnsi="Times New Roman" w:cs="Times New Roman"/>
          <w:sz w:val="24"/>
          <w:szCs w:val="24"/>
        </w:rPr>
        <w:t xml:space="preserve"> buying tickets and booking hot</w:t>
      </w:r>
      <w:r w:rsidR="007377D8">
        <w:rPr>
          <w:rFonts w:ascii="Times New Roman" w:hAnsi="Times New Roman" w:cs="Times New Roman"/>
          <w:sz w:val="24"/>
          <w:szCs w:val="24"/>
        </w:rPr>
        <w:t>e</w:t>
      </w:r>
      <w:r w:rsidR="0060467D">
        <w:rPr>
          <w:rFonts w:ascii="Times New Roman" w:hAnsi="Times New Roman" w:cs="Times New Roman"/>
          <w:sz w:val="24"/>
          <w:szCs w:val="24"/>
        </w:rPr>
        <w:t>ls</w:t>
      </w:r>
      <w:r w:rsidR="007377D8">
        <w:rPr>
          <w:rFonts w:ascii="Times New Roman" w:hAnsi="Times New Roman" w:cs="Times New Roman"/>
          <w:sz w:val="24"/>
          <w:szCs w:val="24"/>
        </w:rPr>
        <w:t>.</w:t>
      </w:r>
      <w:r w:rsidR="002B5DE5">
        <w:rPr>
          <w:rFonts w:ascii="Times New Roman" w:hAnsi="Times New Roman" w:cs="Times New Roman"/>
          <w:sz w:val="24"/>
          <w:szCs w:val="24"/>
        </w:rPr>
        <w:t xml:space="preserve">  She uses the credit card for</w:t>
      </w:r>
      <w:r w:rsidR="00C11D61">
        <w:rPr>
          <w:rFonts w:ascii="Times New Roman" w:hAnsi="Times New Roman" w:cs="Times New Roman"/>
          <w:sz w:val="24"/>
          <w:szCs w:val="24"/>
        </w:rPr>
        <w:t xml:space="preserve">  that purpose and said that on average that account would have a balance of </w:t>
      </w:r>
      <w:r w:rsidR="002200C7">
        <w:rPr>
          <w:rFonts w:ascii="Times New Roman" w:hAnsi="Times New Roman" w:cs="Times New Roman"/>
          <w:sz w:val="24"/>
          <w:szCs w:val="24"/>
        </w:rPr>
        <w:t>US</w:t>
      </w:r>
      <w:r w:rsidR="00C11D61">
        <w:rPr>
          <w:rFonts w:ascii="Times New Roman" w:hAnsi="Times New Roman" w:cs="Times New Roman"/>
          <w:sz w:val="24"/>
          <w:szCs w:val="24"/>
        </w:rPr>
        <w:t>$1 000 - $2 000.  The plaintiff was very</w:t>
      </w:r>
      <w:r w:rsidR="00D41C45">
        <w:rPr>
          <w:rFonts w:ascii="Times New Roman" w:hAnsi="Times New Roman" w:cs="Times New Roman"/>
          <w:sz w:val="24"/>
          <w:szCs w:val="24"/>
        </w:rPr>
        <w:t xml:space="preserve"> clear that she had played her d</w:t>
      </w:r>
      <w:r w:rsidR="00C11D61">
        <w:rPr>
          <w:rFonts w:ascii="Times New Roman" w:hAnsi="Times New Roman" w:cs="Times New Roman"/>
          <w:sz w:val="24"/>
          <w:szCs w:val="24"/>
        </w:rPr>
        <w:t xml:space="preserve">ue role in the </w:t>
      </w:r>
      <w:r w:rsidR="007C3B6B">
        <w:rPr>
          <w:rFonts w:ascii="Times New Roman" w:hAnsi="Times New Roman" w:cs="Times New Roman"/>
          <w:sz w:val="24"/>
          <w:szCs w:val="24"/>
        </w:rPr>
        <w:t xml:space="preserve">marriage and that she had put her soul and </w:t>
      </w:r>
      <w:proofErr w:type="gramStart"/>
      <w:r w:rsidR="007C3B6B">
        <w:rPr>
          <w:rFonts w:ascii="Times New Roman" w:hAnsi="Times New Roman" w:cs="Times New Roman"/>
          <w:sz w:val="24"/>
          <w:szCs w:val="24"/>
        </w:rPr>
        <w:t>heart</w:t>
      </w:r>
      <w:proofErr w:type="gramEnd"/>
      <w:r w:rsidR="007C3B6B">
        <w:rPr>
          <w:rFonts w:ascii="Times New Roman" w:hAnsi="Times New Roman" w:cs="Times New Roman"/>
          <w:sz w:val="24"/>
          <w:szCs w:val="24"/>
        </w:rPr>
        <w:t xml:space="preserve"> in the marriage to such an extent that she deserves a 50% share of the </w:t>
      </w:r>
      <w:proofErr w:type="spellStart"/>
      <w:r w:rsidR="007C3B6B">
        <w:rPr>
          <w:rFonts w:ascii="Times New Roman" w:hAnsi="Times New Roman" w:cs="Times New Roman"/>
          <w:sz w:val="24"/>
          <w:szCs w:val="24"/>
        </w:rPr>
        <w:t>Borrowdale</w:t>
      </w:r>
      <w:proofErr w:type="spellEnd"/>
      <w:r w:rsidR="007C3B6B">
        <w:rPr>
          <w:rFonts w:ascii="Times New Roman" w:hAnsi="Times New Roman" w:cs="Times New Roman"/>
          <w:sz w:val="24"/>
          <w:szCs w:val="24"/>
        </w:rPr>
        <w:t xml:space="preserve"> house.</w:t>
      </w:r>
    </w:p>
    <w:p w:rsidR="002E4870" w:rsidRDefault="007C3B6B"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defendant </w:t>
      </w:r>
      <w:r w:rsidR="00BC1B58">
        <w:rPr>
          <w:rFonts w:ascii="Times New Roman" w:hAnsi="Times New Roman" w:cs="Times New Roman"/>
          <w:sz w:val="24"/>
          <w:szCs w:val="24"/>
        </w:rPr>
        <w:t>conceded th</w:t>
      </w:r>
      <w:r w:rsidR="001E6945">
        <w:rPr>
          <w:rFonts w:ascii="Times New Roman" w:hAnsi="Times New Roman" w:cs="Times New Roman"/>
          <w:sz w:val="24"/>
          <w:szCs w:val="24"/>
        </w:rPr>
        <w:t>at plaintiff made all the direct f</w:t>
      </w:r>
      <w:r w:rsidR="00BC1B58">
        <w:rPr>
          <w:rFonts w:ascii="Times New Roman" w:hAnsi="Times New Roman" w:cs="Times New Roman"/>
          <w:sz w:val="24"/>
          <w:szCs w:val="24"/>
        </w:rPr>
        <w:t xml:space="preserve">inancial contributions for the renovation and extension of the </w:t>
      </w:r>
      <w:proofErr w:type="spellStart"/>
      <w:r w:rsidR="00BC1B58">
        <w:rPr>
          <w:rFonts w:ascii="Times New Roman" w:hAnsi="Times New Roman" w:cs="Times New Roman"/>
          <w:sz w:val="24"/>
          <w:szCs w:val="24"/>
        </w:rPr>
        <w:t>Borrowdale</w:t>
      </w:r>
      <w:proofErr w:type="spellEnd"/>
      <w:r w:rsidR="00BC1B58">
        <w:rPr>
          <w:rFonts w:ascii="Times New Roman" w:hAnsi="Times New Roman" w:cs="Times New Roman"/>
          <w:sz w:val="24"/>
          <w:szCs w:val="24"/>
        </w:rPr>
        <w:t xml:space="preserve"> House.  She strenuously denied suggestion that she did not contribute in buying food and other household needs for the </w:t>
      </w:r>
      <w:r w:rsidR="00124126">
        <w:rPr>
          <w:rFonts w:ascii="Times New Roman" w:hAnsi="Times New Roman" w:cs="Times New Roman"/>
          <w:sz w:val="24"/>
          <w:szCs w:val="24"/>
        </w:rPr>
        <w:t>family.  She accepted that plaintiff paid all the school fees for the children.  She indicated that it was unfair to put much</w:t>
      </w:r>
      <w:r w:rsidR="001E6945">
        <w:rPr>
          <w:rFonts w:ascii="Times New Roman" w:hAnsi="Times New Roman" w:cs="Times New Roman"/>
          <w:sz w:val="24"/>
          <w:szCs w:val="24"/>
        </w:rPr>
        <w:t xml:space="preserve"> emphasis of her contributions </w:t>
      </w:r>
      <w:r w:rsidR="00124126">
        <w:rPr>
          <w:rFonts w:ascii="Times New Roman" w:hAnsi="Times New Roman" w:cs="Times New Roman"/>
          <w:sz w:val="24"/>
          <w:szCs w:val="24"/>
        </w:rPr>
        <w:t>or lack thereof arising from her consultancy work which she only embarked on 15 year</w:t>
      </w:r>
      <w:r w:rsidR="001E6945">
        <w:rPr>
          <w:rFonts w:ascii="Times New Roman" w:hAnsi="Times New Roman" w:cs="Times New Roman"/>
          <w:sz w:val="24"/>
          <w:szCs w:val="24"/>
        </w:rPr>
        <w:t>s into the marriage in 2005</w:t>
      </w:r>
      <w:r w:rsidR="00124126">
        <w:rPr>
          <w:rFonts w:ascii="Times New Roman" w:hAnsi="Times New Roman" w:cs="Times New Roman"/>
          <w:sz w:val="24"/>
          <w:szCs w:val="24"/>
        </w:rPr>
        <w:t xml:space="preserve"> while ignoring her role from 1990 to 2005.  She </w:t>
      </w:r>
      <w:r w:rsidR="00514E35">
        <w:rPr>
          <w:rFonts w:ascii="Times New Roman" w:hAnsi="Times New Roman" w:cs="Times New Roman"/>
          <w:sz w:val="24"/>
          <w:szCs w:val="24"/>
        </w:rPr>
        <w:t>admitted buying expensive items like mobile phone handset and jewellery using her income from consultancy work indicating that as a consultant she had to build a profile and look well.</w:t>
      </w:r>
    </w:p>
    <w:p w:rsidR="00F45F37" w:rsidRDefault="00F45F37"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was as</w:t>
      </w:r>
      <w:r w:rsidR="00713DF2">
        <w:rPr>
          <w:rFonts w:ascii="Times New Roman" w:hAnsi="Times New Roman" w:cs="Times New Roman"/>
          <w:sz w:val="24"/>
          <w:szCs w:val="24"/>
        </w:rPr>
        <w:t>ked to justify her claim for 50%</w:t>
      </w:r>
      <w:r>
        <w:rPr>
          <w:rFonts w:ascii="Times New Roman" w:hAnsi="Times New Roman" w:cs="Times New Roman"/>
          <w:sz w:val="24"/>
          <w:szCs w:val="24"/>
        </w:rPr>
        <w:t xml:space="preserve"> share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house as follows;</w:t>
      </w:r>
    </w:p>
    <w:p w:rsidR="00F45F37" w:rsidRDefault="00F45F37" w:rsidP="00EF2A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 – What is your basis for claiming a 50</w:t>
      </w:r>
      <w:r w:rsidR="001E6945">
        <w:rPr>
          <w:rFonts w:ascii="Times New Roman" w:hAnsi="Times New Roman" w:cs="Times New Roman"/>
          <w:sz w:val="24"/>
          <w:szCs w:val="24"/>
        </w:rPr>
        <w:t>%</w:t>
      </w:r>
      <w:r>
        <w:rPr>
          <w:rFonts w:ascii="Times New Roman" w:hAnsi="Times New Roman" w:cs="Times New Roman"/>
          <w:sz w:val="24"/>
          <w:szCs w:val="24"/>
        </w:rPr>
        <w:t xml:space="preserve"> share of the house?</w:t>
      </w:r>
    </w:p>
    <w:p w:rsidR="001E6945" w:rsidRDefault="00F45F37" w:rsidP="00EF2A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 – I contributed too.  Marriage is not only about money.  We have two children</w:t>
      </w:r>
    </w:p>
    <w:p w:rsidR="00F45F37" w:rsidRDefault="00F45F37" w:rsidP="00EF2A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E6945">
        <w:rPr>
          <w:rFonts w:ascii="Times New Roman" w:hAnsi="Times New Roman" w:cs="Times New Roman"/>
          <w:sz w:val="24"/>
          <w:szCs w:val="24"/>
        </w:rPr>
        <w:t xml:space="preserve">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I</w:t>
      </w:r>
      <w:r w:rsidR="004041BC">
        <w:rPr>
          <w:rFonts w:ascii="Times New Roman" w:hAnsi="Times New Roman" w:cs="Times New Roman"/>
          <w:sz w:val="24"/>
          <w:szCs w:val="24"/>
        </w:rPr>
        <w:t xml:space="preserve"> </w:t>
      </w:r>
      <w:r>
        <w:rPr>
          <w:rFonts w:ascii="Times New Roman" w:hAnsi="Times New Roman" w:cs="Times New Roman"/>
          <w:sz w:val="24"/>
          <w:szCs w:val="24"/>
        </w:rPr>
        <w:t>spent time with and made sacrifices for .”</w:t>
      </w:r>
    </w:p>
    <w:p w:rsidR="00EF2ACD" w:rsidRDefault="00EF2ACD" w:rsidP="00EF2ACD">
      <w:pPr>
        <w:spacing w:after="0" w:line="240" w:lineRule="auto"/>
        <w:ind w:left="720"/>
        <w:jc w:val="both"/>
        <w:rPr>
          <w:rFonts w:ascii="Times New Roman" w:hAnsi="Times New Roman" w:cs="Times New Roman"/>
          <w:sz w:val="24"/>
          <w:szCs w:val="24"/>
        </w:rPr>
      </w:pPr>
    </w:p>
    <w:p w:rsidR="00AA1132" w:rsidRDefault="004041BC"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she prefers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house to be </w:t>
      </w:r>
      <w:proofErr w:type="spellStart"/>
      <w:r>
        <w:rPr>
          <w:rFonts w:ascii="Times New Roman" w:hAnsi="Times New Roman" w:cs="Times New Roman"/>
          <w:sz w:val="24"/>
          <w:szCs w:val="24"/>
        </w:rPr>
        <w:t>revalued</w:t>
      </w:r>
      <w:proofErr w:type="spellEnd"/>
      <w:r>
        <w:rPr>
          <w:rFonts w:ascii="Times New Roman" w:hAnsi="Times New Roman" w:cs="Times New Roman"/>
          <w:sz w:val="24"/>
          <w:szCs w:val="24"/>
        </w:rPr>
        <w:t xml:space="preserve"> again despite that both parties have valuation reports.  She said she would prefer the house to be </w:t>
      </w:r>
      <w:r w:rsidR="00610474">
        <w:rPr>
          <w:rFonts w:ascii="Times New Roman" w:hAnsi="Times New Roman" w:cs="Times New Roman"/>
          <w:sz w:val="24"/>
          <w:szCs w:val="24"/>
        </w:rPr>
        <w:t>sold on an</w:t>
      </w:r>
      <w:r w:rsidR="001B2CFB">
        <w:rPr>
          <w:rFonts w:ascii="Times New Roman" w:hAnsi="Times New Roman" w:cs="Times New Roman"/>
          <w:sz w:val="24"/>
          <w:szCs w:val="24"/>
        </w:rPr>
        <w:t xml:space="preserve"> </w:t>
      </w:r>
      <w:r w:rsidR="00152863">
        <w:rPr>
          <w:rFonts w:ascii="Times New Roman" w:hAnsi="Times New Roman" w:cs="Times New Roman"/>
          <w:sz w:val="24"/>
          <w:szCs w:val="24"/>
        </w:rPr>
        <w:t xml:space="preserve">open </w:t>
      </w:r>
      <w:r w:rsidR="001B2CFB">
        <w:rPr>
          <w:rFonts w:ascii="Times New Roman" w:hAnsi="Times New Roman" w:cs="Times New Roman"/>
          <w:sz w:val="24"/>
          <w:szCs w:val="24"/>
        </w:rPr>
        <w:t>market</w:t>
      </w:r>
      <w:r w:rsidR="002200C7">
        <w:rPr>
          <w:rFonts w:ascii="Times New Roman" w:hAnsi="Times New Roman" w:cs="Times New Roman"/>
          <w:sz w:val="24"/>
          <w:szCs w:val="24"/>
        </w:rPr>
        <w:t xml:space="preserve"> and </w:t>
      </w:r>
      <w:r w:rsidR="001B2CFB">
        <w:rPr>
          <w:rFonts w:ascii="Times New Roman" w:hAnsi="Times New Roman" w:cs="Times New Roman"/>
          <w:sz w:val="24"/>
          <w:szCs w:val="24"/>
        </w:rPr>
        <w:t>for each party</w:t>
      </w:r>
      <w:r w:rsidR="00152863">
        <w:rPr>
          <w:rFonts w:ascii="Times New Roman" w:hAnsi="Times New Roman" w:cs="Times New Roman"/>
          <w:sz w:val="24"/>
          <w:szCs w:val="24"/>
        </w:rPr>
        <w:t xml:space="preserve"> to g</w:t>
      </w:r>
      <w:r w:rsidR="001B2CFB">
        <w:rPr>
          <w:rFonts w:ascii="Times New Roman" w:hAnsi="Times New Roman" w:cs="Times New Roman"/>
          <w:sz w:val="24"/>
          <w:szCs w:val="24"/>
        </w:rPr>
        <w:t>et his o</w:t>
      </w:r>
      <w:r w:rsidR="00152863">
        <w:rPr>
          <w:rFonts w:ascii="Times New Roman" w:hAnsi="Times New Roman" w:cs="Times New Roman"/>
          <w:sz w:val="24"/>
          <w:szCs w:val="24"/>
        </w:rPr>
        <w:t>w</w:t>
      </w:r>
      <w:r w:rsidR="001B2CFB">
        <w:rPr>
          <w:rFonts w:ascii="Times New Roman" w:hAnsi="Times New Roman" w:cs="Times New Roman"/>
          <w:sz w:val="24"/>
          <w:szCs w:val="24"/>
        </w:rPr>
        <w:t xml:space="preserve">n share although she is not opposed to the plaintiff </w:t>
      </w:r>
      <w:r w:rsidR="00152863">
        <w:rPr>
          <w:rFonts w:ascii="Times New Roman" w:hAnsi="Times New Roman" w:cs="Times New Roman"/>
          <w:sz w:val="24"/>
          <w:szCs w:val="24"/>
        </w:rPr>
        <w:t>buying her out if</w:t>
      </w:r>
      <w:r w:rsidR="001B2CFB">
        <w:rPr>
          <w:rFonts w:ascii="Times New Roman" w:hAnsi="Times New Roman" w:cs="Times New Roman"/>
          <w:sz w:val="24"/>
          <w:szCs w:val="24"/>
        </w:rPr>
        <w:t xml:space="preserve"> he has means to do so and her share allows her to acquire a house in a </w:t>
      </w:r>
      <w:r w:rsidR="00713DF2">
        <w:rPr>
          <w:rFonts w:ascii="Times New Roman" w:hAnsi="Times New Roman" w:cs="Times New Roman"/>
          <w:sz w:val="24"/>
          <w:szCs w:val="24"/>
        </w:rPr>
        <w:t>comparable afflu</w:t>
      </w:r>
      <w:r w:rsidR="00AA1132">
        <w:rPr>
          <w:rFonts w:ascii="Times New Roman" w:hAnsi="Times New Roman" w:cs="Times New Roman"/>
          <w:sz w:val="24"/>
          <w:szCs w:val="24"/>
        </w:rPr>
        <w:t>ent residential area.</w:t>
      </w:r>
    </w:p>
    <w:p w:rsidR="004041BC" w:rsidRDefault="001B2CFB"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0474">
        <w:rPr>
          <w:rFonts w:ascii="Times New Roman" w:hAnsi="Times New Roman" w:cs="Times New Roman"/>
          <w:sz w:val="24"/>
          <w:szCs w:val="24"/>
        </w:rPr>
        <w:t xml:space="preserve"> </w:t>
      </w:r>
    </w:p>
    <w:p w:rsidR="00AA1132" w:rsidRPr="00713DF2" w:rsidRDefault="00AA1132" w:rsidP="0043117C">
      <w:pPr>
        <w:spacing w:after="0" w:line="360" w:lineRule="auto"/>
        <w:jc w:val="both"/>
        <w:rPr>
          <w:rFonts w:ascii="Times New Roman" w:hAnsi="Times New Roman" w:cs="Times New Roman"/>
          <w:b/>
          <w:sz w:val="24"/>
          <w:szCs w:val="24"/>
          <w:u w:val="single"/>
        </w:rPr>
      </w:pPr>
      <w:r w:rsidRPr="00713DF2">
        <w:rPr>
          <w:rFonts w:ascii="Times New Roman" w:hAnsi="Times New Roman" w:cs="Times New Roman"/>
          <w:b/>
          <w:sz w:val="24"/>
          <w:szCs w:val="24"/>
          <w:u w:val="single"/>
        </w:rPr>
        <w:t>CONCLUSION</w:t>
      </w:r>
    </w:p>
    <w:p w:rsidR="00065B94" w:rsidRDefault="00AA1132"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satisfied that both parties are </w:t>
      </w:r>
      <w:r w:rsidR="002C08CA">
        <w:rPr>
          <w:rFonts w:ascii="Times New Roman" w:hAnsi="Times New Roman" w:cs="Times New Roman"/>
          <w:sz w:val="24"/>
          <w:szCs w:val="24"/>
        </w:rPr>
        <w:t xml:space="preserve">sufficiently equipped </w:t>
      </w:r>
      <w:r w:rsidR="003B0048">
        <w:rPr>
          <w:rFonts w:ascii="Times New Roman" w:hAnsi="Times New Roman" w:cs="Times New Roman"/>
          <w:sz w:val="24"/>
          <w:szCs w:val="24"/>
        </w:rPr>
        <w:t xml:space="preserve">to fend for themselves </w:t>
      </w:r>
      <w:r w:rsidR="002C08CA">
        <w:rPr>
          <w:rFonts w:ascii="Times New Roman" w:hAnsi="Times New Roman" w:cs="Times New Roman"/>
          <w:sz w:val="24"/>
          <w:szCs w:val="24"/>
        </w:rPr>
        <w:t>after the</w:t>
      </w:r>
      <w:r w:rsidR="003B0048">
        <w:rPr>
          <w:rFonts w:ascii="Times New Roman" w:hAnsi="Times New Roman" w:cs="Times New Roman"/>
          <w:sz w:val="24"/>
          <w:szCs w:val="24"/>
        </w:rPr>
        <w:t xml:space="preserve"> divorce in</w:t>
      </w:r>
      <w:r w:rsidR="008A15EC">
        <w:rPr>
          <w:rFonts w:ascii="Times New Roman" w:hAnsi="Times New Roman" w:cs="Times New Roman"/>
          <w:sz w:val="24"/>
          <w:szCs w:val="24"/>
        </w:rPr>
        <w:t xml:space="preserve"> </w:t>
      </w:r>
      <w:r w:rsidR="003B0048">
        <w:rPr>
          <w:rFonts w:ascii="Times New Roman" w:hAnsi="Times New Roman" w:cs="Times New Roman"/>
          <w:sz w:val="24"/>
          <w:szCs w:val="24"/>
        </w:rPr>
        <w:t>v</w:t>
      </w:r>
      <w:r w:rsidR="008A15EC">
        <w:rPr>
          <w:rFonts w:ascii="Times New Roman" w:hAnsi="Times New Roman" w:cs="Times New Roman"/>
          <w:sz w:val="24"/>
          <w:szCs w:val="24"/>
        </w:rPr>
        <w:t>i</w:t>
      </w:r>
      <w:r w:rsidR="003B0048">
        <w:rPr>
          <w:rFonts w:ascii="Times New Roman" w:hAnsi="Times New Roman" w:cs="Times New Roman"/>
          <w:sz w:val="24"/>
          <w:szCs w:val="24"/>
        </w:rPr>
        <w:t>ew of the various economic interest</w:t>
      </w:r>
      <w:r w:rsidR="002C08CA">
        <w:rPr>
          <w:rFonts w:ascii="Times New Roman" w:hAnsi="Times New Roman" w:cs="Times New Roman"/>
          <w:sz w:val="24"/>
          <w:szCs w:val="24"/>
        </w:rPr>
        <w:t>s</w:t>
      </w:r>
      <w:r w:rsidR="003B0048">
        <w:rPr>
          <w:rFonts w:ascii="Times New Roman" w:hAnsi="Times New Roman" w:cs="Times New Roman"/>
          <w:sz w:val="24"/>
          <w:szCs w:val="24"/>
        </w:rPr>
        <w:t xml:space="preserve"> each party is pursuing.  I am alive to the fact that the plaintiff will carry the financial burden of paying for both children’s university fees for quite some time.  It is clear from the evidence led that both p</w:t>
      </w:r>
      <w:r w:rsidR="002C08CA">
        <w:rPr>
          <w:rFonts w:ascii="Times New Roman" w:hAnsi="Times New Roman" w:cs="Times New Roman"/>
          <w:sz w:val="24"/>
          <w:szCs w:val="24"/>
        </w:rPr>
        <w:t>arties</w:t>
      </w:r>
      <w:r w:rsidR="003B0048">
        <w:rPr>
          <w:rFonts w:ascii="Times New Roman" w:hAnsi="Times New Roman" w:cs="Times New Roman"/>
          <w:sz w:val="24"/>
          <w:szCs w:val="24"/>
        </w:rPr>
        <w:t xml:space="preserve"> have been enjoying a measure </w:t>
      </w:r>
      <w:r w:rsidR="00713DF2">
        <w:rPr>
          <w:rFonts w:ascii="Times New Roman" w:hAnsi="Times New Roman" w:cs="Times New Roman"/>
          <w:sz w:val="24"/>
          <w:szCs w:val="24"/>
        </w:rPr>
        <w:t>of affluen</w:t>
      </w:r>
      <w:r w:rsidR="00FB5A1B">
        <w:rPr>
          <w:rFonts w:ascii="Times New Roman" w:hAnsi="Times New Roman" w:cs="Times New Roman"/>
          <w:sz w:val="24"/>
          <w:szCs w:val="24"/>
        </w:rPr>
        <w:t>ce</w:t>
      </w:r>
      <w:r w:rsidR="00F35041">
        <w:rPr>
          <w:rFonts w:ascii="Times New Roman" w:hAnsi="Times New Roman" w:cs="Times New Roman"/>
          <w:sz w:val="24"/>
          <w:szCs w:val="24"/>
        </w:rPr>
        <w:t xml:space="preserve"> </w:t>
      </w:r>
      <w:r w:rsidR="00065B94">
        <w:rPr>
          <w:rFonts w:ascii="Times New Roman" w:hAnsi="Times New Roman" w:cs="Times New Roman"/>
          <w:sz w:val="24"/>
          <w:szCs w:val="24"/>
        </w:rPr>
        <w:t>in their m</w:t>
      </w:r>
      <w:r w:rsidR="002C08CA">
        <w:rPr>
          <w:rFonts w:ascii="Times New Roman" w:hAnsi="Times New Roman" w:cs="Times New Roman"/>
          <w:sz w:val="24"/>
          <w:szCs w:val="24"/>
        </w:rPr>
        <w:t>arit</w:t>
      </w:r>
      <w:r w:rsidR="00065B94">
        <w:rPr>
          <w:rFonts w:ascii="Times New Roman" w:hAnsi="Times New Roman" w:cs="Times New Roman"/>
          <w:sz w:val="24"/>
          <w:szCs w:val="24"/>
        </w:rPr>
        <w:t>al life and one would want to ensure that each party would be able to retain reside</w:t>
      </w:r>
      <w:r w:rsidR="002C08CA">
        <w:rPr>
          <w:rFonts w:ascii="Times New Roman" w:hAnsi="Times New Roman" w:cs="Times New Roman"/>
          <w:sz w:val="24"/>
          <w:szCs w:val="24"/>
        </w:rPr>
        <w:t>ncy in an</w:t>
      </w:r>
      <w:r w:rsidR="00065B94">
        <w:rPr>
          <w:rFonts w:ascii="Times New Roman" w:hAnsi="Times New Roman" w:cs="Times New Roman"/>
          <w:sz w:val="24"/>
          <w:szCs w:val="24"/>
        </w:rPr>
        <w:t xml:space="preserve"> area of comparable standards.  There is no doubt that the parties have been married for a long period of time from 1990 to date a period of about 21 years.  It is therefore clear each party had invested heav</w:t>
      </w:r>
      <w:r w:rsidR="00485D92">
        <w:rPr>
          <w:rFonts w:ascii="Times New Roman" w:hAnsi="Times New Roman" w:cs="Times New Roman"/>
          <w:sz w:val="24"/>
          <w:szCs w:val="24"/>
        </w:rPr>
        <w:t>ily in the marriage an</w:t>
      </w:r>
      <w:r w:rsidR="00065B94">
        <w:rPr>
          <w:rFonts w:ascii="Times New Roman" w:hAnsi="Times New Roman" w:cs="Times New Roman"/>
          <w:sz w:val="24"/>
          <w:szCs w:val="24"/>
        </w:rPr>
        <w:t>d the better part of</w:t>
      </w:r>
      <w:r w:rsidR="00F35041">
        <w:rPr>
          <w:rFonts w:ascii="Times New Roman" w:hAnsi="Times New Roman" w:cs="Times New Roman"/>
          <w:sz w:val="24"/>
          <w:szCs w:val="24"/>
        </w:rPr>
        <w:t xml:space="preserve"> their prime life has been </w:t>
      </w:r>
      <w:r w:rsidR="00362169">
        <w:rPr>
          <w:rFonts w:ascii="Times New Roman" w:hAnsi="Times New Roman" w:cs="Times New Roman"/>
          <w:sz w:val="24"/>
          <w:szCs w:val="24"/>
        </w:rPr>
        <w:t>spent</w:t>
      </w:r>
      <w:r w:rsidR="00065B94">
        <w:rPr>
          <w:rFonts w:ascii="Times New Roman" w:hAnsi="Times New Roman" w:cs="Times New Roman"/>
          <w:sz w:val="24"/>
          <w:szCs w:val="24"/>
        </w:rPr>
        <w:t xml:space="preserve"> </w:t>
      </w:r>
      <w:r w:rsidR="00485D92">
        <w:rPr>
          <w:rFonts w:ascii="Times New Roman" w:hAnsi="Times New Roman" w:cs="Times New Roman"/>
          <w:sz w:val="24"/>
          <w:szCs w:val="24"/>
        </w:rPr>
        <w:t>to</w:t>
      </w:r>
      <w:r w:rsidR="00362169">
        <w:rPr>
          <w:rFonts w:ascii="Times New Roman" w:hAnsi="Times New Roman" w:cs="Times New Roman"/>
          <w:sz w:val="24"/>
          <w:szCs w:val="24"/>
        </w:rPr>
        <w:t>gether</w:t>
      </w:r>
      <w:r w:rsidR="00485D92">
        <w:rPr>
          <w:rFonts w:ascii="Times New Roman" w:hAnsi="Times New Roman" w:cs="Times New Roman"/>
          <w:sz w:val="24"/>
          <w:szCs w:val="24"/>
        </w:rPr>
        <w:t>.</w:t>
      </w:r>
      <w:r w:rsidR="00362169">
        <w:rPr>
          <w:rFonts w:ascii="Times New Roman" w:hAnsi="Times New Roman" w:cs="Times New Roman"/>
          <w:sz w:val="24"/>
          <w:szCs w:val="24"/>
        </w:rPr>
        <w:t xml:space="preserve">  B</w:t>
      </w:r>
      <w:r w:rsidR="00485D92">
        <w:rPr>
          <w:rFonts w:ascii="Times New Roman" w:hAnsi="Times New Roman" w:cs="Times New Roman"/>
          <w:sz w:val="24"/>
          <w:szCs w:val="24"/>
        </w:rPr>
        <w:t xml:space="preserve">oth their children are now at University level.  An assessment of all these factors would in my view suggest that each party has made </w:t>
      </w:r>
      <w:r w:rsidR="008A15EC">
        <w:rPr>
          <w:rFonts w:ascii="Times New Roman" w:hAnsi="Times New Roman" w:cs="Times New Roman"/>
          <w:sz w:val="24"/>
          <w:szCs w:val="24"/>
        </w:rPr>
        <w:t>an equal contribution to the marriage.</w:t>
      </w:r>
    </w:p>
    <w:p w:rsidR="008A15EC" w:rsidRDefault="008A15EC"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said the bulk of the evidence led by the parties relates to direct and indirect contribution made by each party fo</w:t>
      </w:r>
      <w:r w:rsidR="00537BD4">
        <w:rPr>
          <w:rFonts w:ascii="Times New Roman" w:hAnsi="Times New Roman" w:cs="Times New Roman"/>
          <w:sz w:val="24"/>
          <w:szCs w:val="24"/>
        </w:rPr>
        <w:t>r the family</w:t>
      </w:r>
      <w:r>
        <w:rPr>
          <w:rFonts w:ascii="Times New Roman" w:hAnsi="Times New Roman" w:cs="Times New Roman"/>
          <w:sz w:val="24"/>
          <w:szCs w:val="24"/>
        </w:rPr>
        <w:t>.  I have already dealt sufficient</w:t>
      </w:r>
      <w:r w:rsidR="00B64759">
        <w:rPr>
          <w:rFonts w:ascii="Times New Roman" w:hAnsi="Times New Roman" w:cs="Times New Roman"/>
          <w:sz w:val="24"/>
          <w:szCs w:val="24"/>
        </w:rPr>
        <w:t>l</w:t>
      </w:r>
      <w:r>
        <w:rPr>
          <w:rFonts w:ascii="Times New Roman" w:hAnsi="Times New Roman" w:cs="Times New Roman"/>
          <w:sz w:val="24"/>
          <w:szCs w:val="24"/>
        </w:rPr>
        <w:t>y</w:t>
      </w:r>
      <w:r w:rsidR="00B64759">
        <w:rPr>
          <w:rFonts w:ascii="Times New Roman" w:hAnsi="Times New Roman" w:cs="Times New Roman"/>
          <w:sz w:val="24"/>
          <w:szCs w:val="24"/>
        </w:rPr>
        <w:t xml:space="preserve"> </w:t>
      </w:r>
      <w:r>
        <w:rPr>
          <w:rFonts w:ascii="Times New Roman" w:hAnsi="Times New Roman" w:cs="Times New Roman"/>
          <w:sz w:val="24"/>
          <w:szCs w:val="24"/>
        </w:rPr>
        <w:t xml:space="preserve">with the plaintiff’s direct contribution to the acquisition and extension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house which I put at 100%.  Let me deal briefly with defendant’s </w:t>
      </w:r>
      <w:r w:rsidR="006A3955">
        <w:rPr>
          <w:rFonts w:ascii="Times New Roman" w:hAnsi="Times New Roman" w:cs="Times New Roman"/>
          <w:sz w:val="24"/>
          <w:szCs w:val="24"/>
        </w:rPr>
        <w:t>indirect contribution.</w:t>
      </w:r>
    </w:p>
    <w:p w:rsidR="006A3955" w:rsidRDefault="006A3955"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6A3955">
        <w:rPr>
          <w:rFonts w:ascii="Times New Roman" w:hAnsi="Times New Roman" w:cs="Times New Roman"/>
          <w:i/>
          <w:sz w:val="24"/>
          <w:szCs w:val="24"/>
        </w:rPr>
        <w:t xml:space="preserve">Freddy </w:t>
      </w:r>
      <w:proofErr w:type="spellStart"/>
      <w:r w:rsidR="00F35041">
        <w:rPr>
          <w:rFonts w:ascii="Times New Roman" w:hAnsi="Times New Roman" w:cs="Times New Roman"/>
          <w:i/>
          <w:sz w:val="24"/>
          <w:szCs w:val="24"/>
        </w:rPr>
        <w:t>C</w:t>
      </w:r>
      <w:r w:rsidRPr="006A3955">
        <w:rPr>
          <w:rFonts w:ascii="Times New Roman" w:hAnsi="Times New Roman" w:cs="Times New Roman"/>
          <w:i/>
          <w:sz w:val="24"/>
          <w:szCs w:val="24"/>
        </w:rPr>
        <w:t>hinyavanhu</w:t>
      </w:r>
      <w:proofErr w:type="spellEnd"/>
      <w:r w:rsidRPr="006A3955">
        <w:rPr>
          <w:rFonts w:ascii="Times New Roman" w:hAnsi="Times New Roman" w:cs="Times New Roman"/>
          <w:i/>
          <w:sz w:val="24"/>
          <w:szCs w:val="24"/>
        </w:rPr>
        <w:t xml:space="preserve"> v </w:t>
      </w:r>
      <w:proofErr w:type="spellStart"/>
      <w:r w:rsidRPr="006A3955">
        <w:rPr>
          <w:rFonts w:ascii="Times New Roman" w:hAnsi="Times New Roman" w:cs="Times New Roman"/>
          <w:i/>
          <w:sz w:val="24"/>
          <w:szCs w:val="24"/>
        </w:rPr>
        <w:t>Letwin</w:t>
      </w:r>
      <w:proofErr w:type="spellEnd"/>
      <w:r w:rsidRPr="006A3955">
        <w:rPr>
          <w:rFonts w:ascii="Times New Roman" w:hAnsi="Times New Roman" w:cs="Times New Roman"/>
          <w:i/>
          <w:sz w:val="24"/>
          <w:szCs w:val="24"/>
        </w:rPr>
        <w:t xml:space="preserve"> </w:t>
      </w:r>
      <w:proofErr w:type="spellStart"/>
      <w:r w:rsidRPr="006A3955">
        <w:rPr>
          <w:rFonts w:ascii="Times New Roman" w:hAnsi="Times New Roman" w:cs="Times New Roman"/>
          <w:i/>
          <w:sz w:val="24"/>
          <w:szCs w:val="24"/>
        </w:rPr>
        <w:t>Chinyavanhu</w:t>
      </w:r>
      <w:proofErr w:type="spellEnd"/>
      <w:r>
        <w:rPr>
          <w:rFonts w:ascii="Times New Roman" w:hAnsi="Times New Roman" w:cs="Times New Roman"/>
          <w:sz w:val="24"/>
          <w:szCs w:val="24"/>
        </w:rPr>
        <w:t>, HH</w:t>
      </w:r>
      <w:r w:rsidR="009635FA">
        <w:rPr>
          <w:rFonts w:ascii="Times New Roman" w:hAnsi="Times New Roman" w:cs="Times New Roman"/>
          <w:sz w:val="24"/>
          <w:szCs w:val="24"/>
        </w:rPr>
        <w:t xml:space="preserve"> </w:t>
      </w:r>
      <w:r>
        <w:rPr>
          <w:rFonts w:ascii="Times New Roman" w:hAnsi="Times New Roman" w:cs="Times New Roman"/>
          <w:sz w:val="24"/>
          <w:szCs w:val="24"/>
        </w:rPr>
        <w:t>156-09 GUVAVA J had this to say about direct and indirect contribution of the spouses see p 8</w:t>
      </w:r>
      <w:r w:rsidR="00713DF2">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c</w:t>
      </w:r>
      <w:r w:rsidR="00362169">
        <w:rPr>
          <w:rFonts w:ascii="Times New Roman" w:hAnsi="Times New Roman" w:cs="Times New Roman"/>
          <w:sz w:val="24"/>
          <w:szCs w:val="24"/>
        </w:rPr>
        <w:t>ycostyled</w:t>
      </w:r>
      <w:proofErr w:type="spellEnd"/>
      <w:r w:rsidR="00362169">
        <w:rPr>
          <w:rFonts w:ascii="Times New Roman" w:hAnsi="Times New Roman" w:cs="Times New Roman"/>
          <w:sz w:val="24"/>
          <w:szCs w:val="24"/>
        </w:rPr>
        <w:t xml:space="preserve"> </w:t>
      </w:r>
      <w:r>
        <w:rPr>
          <w:rFonts w:ascii="Times New Roman" w:hAnsi="Times New Roman" w:cs="Times New Roman"/>
          <w:sz w:val="24"/>
          <w:szCs w:val="24"/>
        </w:rPr>
        <w:t>judgment;</w:t>
      </w:r>
    </w:p>
    <w:p w:rsidR="006A3955" w:rsidRDefault="006A3955" w:rsidP="00E15D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can be no doubt that all contributions are </w:t>
      </w:r>
      <w:r w:rsidR="0004539E">
        <w:rPr>
          <w:rFonts w:ascii="Times New Roman" w:hAnsi="Times New Roman" w:cs="Times New Roman"/>
          <w:sz w:val="24"/>
          <w:szCs w:val="24"/>
        </w:rPr>
        <w:t>important in a marriage whether they be material or otherwise.  Some contributions are not even tangible as they related to moral</w:t>
      </w:r>
      <w:r w:rsidR="009D722C">
        <w:rPr>
          <w:rFonts w:ascii="Times New Roman" w:hAnsi="Times New Roman" w:cs="Times New Roman"/>
          <w:sz w:val="24"/>
          <w:szCs w:val="24"/>
        </w:rPr>
        <w:t xml:space="preserve"> </w:t>
      </w:r>
      <w:r w:rsidR="00537BD4">
        <w:rPr>
          <w:rFonts w:ascii="Times New Roman" w:hAnsi="Times New Roman" w:cs="Times New Roman"/>
          <w:sz w:val="24"/>
          <w:szCs w:val="24"/>
        </w:rPr>
        <w:t xml:space="preserve">support </w:t>
      </w:r>
      <w:r w:rsidR="009D722C">
        <w:rPr>
          <w:rFonts w:ascii="Times New Roman" w:hAnsi="Times New Roman" w:cs="Times New Roman"/>
          <w:sz w:val="24"/>
          <w:szCs w:val="24"/>
        </w:rPr>
        <w:t xml:space="preserve">given to a husband as he goes about his work and ensuring that he comes home to a comfortable and happy </w:t>
      </w:r>
      <w:r w:rsidR="00E15D3D">
        <w:rPr>
          <w:rFonts w:ascii="Times New Roman" w:hAnsi="Times New Roman" w:cs="Times New Roman"/>
          <w:sz w:val="24"/>
          <w:szCs w:val="24"/>
        </w:rPr>
        <w:t xml:space="preserve">home.  Although </w:t>
      </w:r>
      <w:r w:rsidR="00B64759">
        <w:rPr>
          <w:rFonts w:ascii="Times New Roman" w:hAnsi="Times New Roman" w:cs="Times New Roman"/>
          <w:sz w:val="24"/>
          <w:szCs w:val="24"/>
        </w:rPr>
        <w:t xml:space="preserve">such </w:t>
      </w:r>
      <w:proofErr w:type="gramStart"/>
      <w:r w:rsidR="00B64759">
        <w:rPr>
          <w:rFonts w:ascii="Times New Roman" w:hAnsi="Times New Roman" w:cs="Times New Roman"/>
          <w:sz w:val="24"/>
          <w:szCs w:val="24"/>
        </w:rPr>
        <w:t>contributions  can</w:t>
      </w:r>
      <w:r w:rsidR="00E15D3D">
        <w:rPr>
          <w:rFonts w:ascii="Times New Roman" w:hAnsi="Times New Roman" w:cs="Times New Roman"/>
          <w:sz w:val="24"/>
          <w:szCs w:val="24"/>
        </w:rPr>
        <w:t>not</w:t>
      </w:r>
      <w:proofErr w:type="gramEnd"/>
      <w:r w:rsidR="00E15D3D">
        <w:rPr>
          <w:rFonts w:ascii="Times New Roman" w:hAnsi="Times New Roman" w:cs="Times New Roman"/>
          <w:sz w:val="24"/>
          <w:szCs w:val="24"/>
        </w:rPr>
        <w:t xml:space="preserve"> be quantified in any monetary terms they are no doubt important in building of a happy home.”</w:t>
      </w:r>
    </w:p>
    <w:p w:rsidR="006A3955" w:rsidRDefault="00E15D3D"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15D3D" w:rsidRDefault="00E15D3D"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proofErr w:type="spellStart"/>
      <w:r w:rsidRPr="00713DF2">
        <w:rPr>
          <w:rFonts w:ascii="Times New Roman" w:hAnsi="Times New Roman" w:cs="Times New Roman"/>
          <w:i/>
          <w:sz w:val="24"/>
          <w:szCs w:val="24"/>
        </w:rPr>
        <w:t>Masiwa</w:t>
      </w:r>
      <w:proofErr w:type="spellEnd"/>
      <w:r w:rsidRPr="00713DF2">
        <w:rPr>
          <w:rFonts w:ascii="Times New Roman" w:hAnsi="Times New Roman" w:cs="Times New Roman"/>
          <w:i/>
          <w:sz w:val="24"/>
          <w:szCs w:val="24"/>
        </w:rPr>
        <w:t xml:space="preserve"> v </w:t>
      </w:r>
      <w:proofErr w:type="spellStart"/>
      <w:r w:rsidRPr="00713DF2">
        <w:rPr>
          <w:rFonts w:ascii="Times New Roman" w:hAnsi="Times New Roman" w:cs="Times New Roman"/>
          <w:i/>
          <w:sz w:val="24"/>
          <w:szCs w:val="24"/>
        </w:rPr>
        <w:t>Masiwa</w:t>
      </w:r>
      <w:proofErr w:type="spellEnd"/>
      <w:r>
        <w:rPr>
          <w:rFonts w:ascii="Times New Roman" w:hAnsi="Times New Roman" w:cs="Times New Roman"/>
          <w:sz w:val="24"/>
          <w:szCs w:val="24"/>
        </w:rPr>
        <w:t xml:space="preserve"> 2007 (1) ZLR 167 (5) GWAUNZA JA at 172 D had this </w:t>
      </w:r>
      <w:r w:rsidR="00707E96">
        <w:rPr>
          <w:rFonts w:ascii="Times New Roman" w:hAnsi="Times New Roman" w:cs="Times New Roman"/>
          <w:sz w:val="24"/>
          <w:szCs w:val="24"/>
        </w:rPr>
        <w:t>say</w:t>
      </w:r>
      <w:r>
        <w:rPr>
          <w:rFonts w:ascii="Times New Roman" w:hAnsi="Times New Roman" w:cs="Times New Roman"/>
          <w:sz w:val="24"/>
          <w:szCs w:val="24"/>
        </w:rPr>
        <w:t xml:space="preserve"> on indirect contributions;</w:t>
      </w:r>
    </w:p>
    <w:p w:rsidR="00E15D3D" w:rsidRDefault="00E15D3D" w:rsidP="00B6475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has been generally accepted that indirect contributions made, in particular by a wife during the marriage include taking care of all household chores like cooking for and feed</w:t>
      </w:r>
      <w:r w:rsidR="00B64759">
        <w:rPr>
          <w:rFonts w:ascii="Times New Roman" w:hAnsi="Times New Roman" w:cs="Times New Roman"/>
          <w:sz w:val="24"/>
          <w:szCs w:val="24"/>
        </w:rPr>
        <w:t>ing</w:t>
      </w:r>
      <w:r>
        <w:rPr>
          <w:rFonts w:ascii="Times New Roman" w:hAnsi="Times New Roman" w:cs="Times New Roman"/>
          <w:sz w:val="24"/>
          <w:szCs w:val="24"/>
        </w:rPr>
        <w:t xml:space="preserve"> the husband</w:t>
      </w:r>
      <w:r w:rsidR="00B64759">
        <w:rPr>
          <w:rFonts w:ascii="Times New Roman" w:hAnsi="Times New Roman" w:cs="Times New Roman"/>
          <w:sz w:val="24"/>
          <w:szCs w:val="24"/>
        </w:rPr>
        <w:t xml:space="preserve"> and the family, washing ironing and child minding.  Many studies have been conducted locally and internationally and books written about how this type of work is not only unappreciated but under valued as well.” </w:t>
      </w:r>
    </w:p>
    <w:p w:rsidR="00B64759" w:rsidRDefault="00B64759" w:rsidP="00B64759">
      <w:pPr>
        <w:spacing w:after="0" w:line="240" w:lineRule="auto"/>
        <w:ind w:left="720"/>
        <w:jc w:val="both"/>
        <w:rPr>
          <w:rFonts w:ascii="Times New Roman" w:hAnsi="Times New Roman" w:cs="Times New Roman"/>
          <w:sz w:val="24"/>
          <w:szCs w:val="24"/>
        </w:rPr>
      </w:pPr>
    </w:p>
    <w:p w:rsidR="00707E96" w:rsidRDefault="00B64759" w:rsidP="00707E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how the court should treat the direct </w:t>
      </w:r>
      <w:r w:rsidR="00707E96">
        <w:rPr>
          <w:rFonts w:ascii="Times New Roman" w:hAnsi="Times New Roman" w:cs="Times New Roman"/>
          <w:sz w:val="24"/>
          <w:szCs w:val="24"/>
        </w:rPr>
        <w:t>and indirect contribution the learned Judge of</w:t>
      </w:r>
    </w:p>
    <w:p w:rsidR="00B64759" w:rsidRDefault="00707E96" w:rsidP="00707E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Appeal in </w:t>
      </w:r>
      <w:proofErr w:type="spellStart"/>
      <w:r w:rsidRPr="00707E96">
        <w:rPr>
          <w:rFonts w:ascii="Times New Roman" w:hAnsi="Times New Roman" w:cs="Times New Roman"/>
          <w:i/>
          <w:sz w:val="24"/>
          <w:szCs w:val="24"/>
        </w:rPr>
        <w:t>Masiwa</w:t>
      </w:r>
      <w:proofErr w:type="spellEnd"/>
      <w:r w:rsidRPr="00707E96">
        <w:rPr>
          <w:rFonts w:ascii="Times New Roman" w:hAnsi="Times New Roman" w:cs="Times New Roman"/>
          <w:i/>
          <w:sz w:val="24"/>
          <w:szCs w:val="24"/>
        </w:rPr>
        <w:t xml:space="preserve"> v </w:t>
      </w:r>
      <w:proofErr w:type="spellStart"/>
      <w:r w:rsidRPr="00707E96">
        <w:rPr>
          <w:rFonts w:ascii="Times New Roman" w:hAnsi="Times New Roman" w:cs="Times New Roman"/>
          <w:i/>
          <w:sz w:val="24"/>
          <w:szCs w:val="24"/>
        </w:rPr>
        <w:t>Masiwa</w:t>
      </w:r>
      <w:proofErr w:type="spellEnd"/>
      <w:r>
        <w:rPr>
          <w:rFonts w:ascii="Times New Roman" w:hAnsi="Times New Roman" w:cs="Times New Roman"/>
          <w:sz w:val="24"/>
          <w:szCs w:val="24"/>
        </w:rPr>
        <w:t xml:space="preserve"> </w:t>
      </w:r>
      <w:r w:rsidRPr="00707E96">
        <w:rPr>
          <w:rFonts w:ascii="Times New Roman" w:hAnsi="Times New Roman" w:cs="Times New Roman"/>
          <w:i/>
          <w:sz w:val="24"/>
          <w:szCs w:val="24"/>
        </w:rPr>
        <w:t xml:space="preserve">supra </w:t>
      </w:r>
      <w:r>
        <w:rPr>
          <w:rFonts w:ascii="Times New Roman" w:hAnsi="Times New Roman" w:cs="Times New Roman"/>
          <w:sz w:val="24"/>
          <w:szCs w:val="24"/>
        </w:rPr>
        <w:t>at 172 F had to say;</w:t>
      </w:r>
    </w:p>
    <w:p w:rsidR="00707E96" w:rsidRDefault="00707E96" w:rsidP="00B64759">
      <w:pPr>
        <w:spacing w:after="0" w:line="240" w:lineRule="auto"/>
        <w:ind w:left="720"/>
        <w:jc w:val="both"/>
        <w:rPr>
          <w:rFonts w:ascii="Times New Roman" w:hAnsi="Times New Roman" w:cs="Times New Roman"/>
          <w:sz w:val="24"/>
          <w:szCs w:val="24"/>
        </w:rPr>
      </w:pPr>
    </w:p>
    <w:p w:rsidR="006A3955" w:rsidRDefault="003F1D28" w:rsidP="003F1D2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w:t>
      </w:r>
      <w:r w:rsidR="00707E96">
        <w:rPr>
          <w:rFonts w:ascii="Times New Roman" w:hAnsi="Times New Roman" w:cs="Times New Roman"/>
          <w:sz w:val="24"/>
          <w:szCs w:val="24"/>
        </w:rPr>
        <w:t>To the extent that the applicant’s claim was premised on both direct and indirect contributions.</w:t>
      </w:r>
      <w:proofErr w:type="gramEnd"/>
      <w:r w:rsidR="00707E96">
        <w:rPr>
          <w:rFonts w:ascii="Times New Roman" w:hAnsi="Times New Roman" w:cs="Times New Roman"/>
          <w:sz w:val="24"/>
          <w:szCs w:val="24"/>
        </w:rPr>
        <w:t xml:space="preserve">  My view is that the court </w:t>
      </w:r>
      <w:r w:rsidR="00707E96" w:rsidRPr="009635FA">
        <w:rPr>
          <w:rFonts w:ascii="Times New Roman" w:hAnsi="Times New Roman" w:cs="Times New Roman"/>
          <w:i/>
          <w:sz w:val="24"/>
          <w:szCs w:val="24"/>
        </w:rPr>
        <w:t>a quo</w:t>
      </w:r>
      <w:r w:rsidR="00707E96">
        <w:rPr>
          <w:rFonts w:ascii="Times New Roman" w:hAnsi="Times New Roman" w:cs="Times New Roman"/>
          <w:sz w:val="24"/>
          <w:szCs w:val="24"/>
        </w:rPr>
        <w:t xml:space="preserve"> should have combined the assessed value of the two types of contributions </w:t>
      </w:r>
      <w:r>
        <w:rPr>
          <w:rFonts w:ascii="Times New Roman" w:hAnsi="Times New Roman" w:cs="Times New Roman"/>
          <w:sz w:val="24"/>
          <w:szCs w:val="24"/>
        </w:rPr>
        <w:t>made by the appellant, in order to determine her entitlement.  This would accor</w:t>
      </w:r>
      <w:r w:rsidR="00362169">
        <w:rPr>
          <w:rFonts w:ascii="Times New Roman" w:hAnsi="Times New Roman" w:cs="Times New Roman"/>
          <w:sz w:val="24"/>
          <w:szCs w:val="24"/>
        </w:rPr>
        <w:t xml:space="preserve">d with the spirit of s </w:t>
      </w:r>
      <w:r w:rsidR="00713DF2">
        <w:rPr>
          <w:rFonts w:ascii="Times New Roman" w:hAnsi="Times New Roman" w:cs="Times New Roman"/>
          <w:sz w:val="24"/>
          <w:szCs w:val="24"/>
        </w:rPr>
        <w:t xml:space="preserve">7 of the Matrimonial </w:t>
      </w:r>
      <w:proofErr w:type="gramStart"/>
      <w:r w:rsidR="00713DF2">
        <w:rPr>
          <w:rFonts w:ascii="Times New Roman" w:hAnsi="Times New Roman" w:cs="Times New Roman"/>
          <w:sz w:val="24"/>
          <w:szCs w:val="24"/>
        </w:rPr>
        <w:t>C</w:t>
      </w:r>
      <w:r>
        <w:rPr>
          <w:rFonts w:ascii="Times New Roman" w:hAnsi="Times New Roman" w:cs="Times New Roman"/>
          <w:sz w:val="24"/>
          <w:szCs w:val="24"/>
        </w:rPr>
        <w:t>auses  Act</w:t>
      </w:r>
      <w:proofErr w:type="gramEnd"/>
      <w:r>
        <w:rPr>
          <w:rFonts w:ascii="Times New Roman" w:hAnsi="Times New Roman" w:cs="Times New Roman"/>
          <w:sz w:val="24"/>
          <w:szCs w:val="24"/>
        </w:rPr>
        <w:t xml:space="preserve"> which specifically refers to direct and indirect contributions.”</w:t>
      </w:r>
    </w:p>
    <w:p w:rsidR="003F1D28" w:rsidRDefault="003F1D28" w:rsidP="003F1D28">
      <w:pPr>
        <w:spacing w:after="0" w:line="240" w:lineRule="auto"/>
        <w:ind w:left="720"/>
        <w:jc w:val="both"/>
        <w:rPr>
          <w:rFonts w:ascii="Times New Roman" w:hAnsi="Times New Roman" w:cs="Times New Roman"/>
          <w:sz w:val="24"/>
          <w:szCs w:val="24"/>
        </w:rPr>
      </w:pPr>
    </w:p>
    <w:p w:rsidR="003F1D28" w:rsidRDefault="003F1D28" w:rsidP="000C5E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635FA">
        <w:rPr>
          <w:rFonts w:ascii="Times New Roman" w:hAnsi="Times New Roman" w:cs="Times New Roman"/>
          <w:i/>
          <w:sz w:val="24"/>
          <w:szCs w:val="24"/>
        </w:rPr>
        <w:t>casu</w:t>
      </w:r>
      <w:proofErr w:type="spellEnd"/>
      <w:r>
        <w:rPr>
          <w:rFonts w:ascii="Times New Roman" w:hAnsi="Times New Roman" w:cs="Times New Roman"/>
          <w:sz w:val="24"/>
          <w:szCs w:val="24"/>
        </w:rPr>
        <w:t xml:space="preserve">, the defendant’s claim for a 50% share of the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house is premised on both direct and indirect contributions.  She contributed directly as she was also gainfully employed and indirectly in the manner explained.  I would </w:t>
      </w:r>
      <w:r w:rsidR="00FB5A1B">
        <w:rPr>
          <w:rFonts w:ascii="Times New Roman" w:hAnsi="Times New Roman" w:cs="Times New Roman"/>
          <w:sz w:val="24"/>
          <w:szCs w:val="24"/>
        </w:rPr>
        <w:t>therefore</w:t>
      </w:r>
      <w:r w:rsidR="0033788E">
        <w:rPr>
          <w:rFonts w:ascii="Times New Roman" w:hAnsi="Times New Roman" w:cs="Times New Roman"/>
          <w:sz w:val="24"/>
          <w:szCs w:val="24"/>
        </w:rPr>
        <w:t xml:space="preserve"> </w:t>
      </w:r>
      <w:r w:rsidR="00B3264F">
        <w:rPr>
          <w:rFonts w:ascii="Times New Roman" w:hAnsi="Times New Roman" w:cs="Times New Roman"/>
          <w:sz w:val="24"/>
          <w:szCs w:val="24"/>
        </w:rPr>
        <w:t xml:space="preserve">assess the defendant’s direct contributions to be about 20% and indirect contribution to be about 50%.  I also have to take into account the other factors to be considered in terms of </w:t>
      </w:r>
      <w:r w:rsidR="0033788E">
        <w:rPr>
          <w:rFonts w:ascii="Times New Roman" w:hAnsi="Times New Roman" w:cs="Times New Roman"/>
          <w:sz w:val="24"/>
          <w:szCs w:val="24"/>
        </w:rPr>
        <w:t>s 7 (4)</w:t>
      </w:r>
      <w:r w:rsidR="00362169">
        <w:rPr>
          <w:rFonts w:ascii="Times New Roman" w:hAnsi="Times New Roman" w:cs="Times New Roman"/>
          <w:sz w:val="24"/>
          <w:szCs w:val="24"/>
        </w:rPr>
        <w:t xml:space="preserve"> of the Act in particular s </w:t>
      </w:r>
      <w:r w:rsidR="00AF7EF3">
        <w:rPr>
          <w:rFonts w:ascii="Times New Roman" w:hAnsi="Times New Roman" w:cs="Times New Roman"/>
          <w:sz w:val="24"/>
          <w:szCs w:val="24"/>
        </w:rPr>
        <w:t>7 (4</w:t>
      </w:r>
      <w:r w:rsidR="00362169">
        <w:rPr>
          <w:rFonts w:ascii="Times New Roman" w:hAnsi="Times New Roman" w:cs="Times New Roman"/>
          <w:sz w:val="24"/>
          <w:szCs w:val="24"/>
        </w:rPr>
        <w:t>)</w:t>
      </w:r>
      <w:r w:rsidR="00AF7EF3">
        <w:rPr>
          <w:rFonts w:ascii="Times New Roman" w:hAnsi="Times New Roman" w:cs="Times New Roman"/>
          <w:sz w:val="24"/>
          <w:szCs w:val="24"/>
        </w:rPr>
        <w:t xml:space="preserve"> (a), (b), </w:t>
      </w:r>
      <w:r w:rsidR="000C5E23">
        <w:rPr>
          <w:rFonts w:ascii="Times New Roman" w:hAnsi="Times New Roman" w:cs="Times New Roman"/>
          <w:sz w:val="24"/>
          <w:szCs w:val="24"/>
        </w:rPr>
        <w:t xml:space="preserve">(c), (d) and (g).  I </w:t>
      </w:r>
      <w:r w:rsidR="0033788E">
        <w:rPr>
          <w:rFonts w:ascii="Times New Roman" w:hAnsi="Times New Roman" w:cs="Times New Roman"/>
          <w:sz w:val="24"/>
          <w:szCs w:val="24"/>
        </w:rPr>
        <w:t>will therefore tak</w:t>
      </w:r>
      <w:r w:rsidR="000C5E23">
        <w:rPr>
          <w:rFonts w:ascii="Times New Roman" w:hAnsi="Times New Roman" w:cs="Times New Roman"/>
          <w:sz w:val="24"/>
          <w:szCs w:val="24"/>
        </w:rPr>
        <w:t xml:space="preserve">e </w:t>
      </w:r>
      <w:r w:rsidR="005A60AE">
        <w:rPr>
          <w:rFonts w:ascii="Times New Roman" w:hAnsi="Times New Roman" w:cs="Times New Roman"/>
          <w:sz w:val="24"/>
          <w:szCs w:val="24"/>
        </w:rPr>
        <w:t xml:space="preserve">into account all these factors </w:t>
      </w:r>
      <w:r w:rsidR="000C5E23">
        <w:rPr>
          <w:rFonts w:ascii="Times New Roman" w:hAnsi="Times New Roman" w:cs="Times New Roman"/>
          <w:sz w:val="24"/>
          <w:szCs w:val="24"/>
        </w:rPr>
        <w:t>in making the order in rel</w:t>
      </w:r>
      <w:r w:rsidR="00FB5A1B">
        <w:rPr>
          <w:rFonts w:ascii="Times New Roman" w:hAnsi="Times New Roman" w:cs="Times New Roman"/>
          <w:sz w:val="24"/>
          <w:szCs w:val="24"/>
        </w:rPr>
        <w:t xml:space="preserve">ation to the </w:t>
      </w:r>
      <w:proofErr w:type="spellStart"/>
      <w:r w:rsidR="00FB5A1B">
        <w:rPr>
          <w:rFonts w:ascii="Times New Roman" w:hAnsi="Times New Roman" w:cs="Times New Roman"/>
          <w:sz w:val="24"/>
          <w:szCs w:val="24"/>
        </w:rPr>
        <w:t>Borrowdale</w:t>
      </w:r>
      <w:proofErr w:type="spellEnd"/>
      <w:r w:rsidR="00FB5A1B">
        <w:rPr>
          <w:rFonts w:ascii="Times New Roman" w:hAnsi="Times New Roman" w:cs="Times New Roman"/>
          <w:sz w:val="24"/>
          <w:szCs w:val="24"/>
        </w:rPr>
        <w:t xml:space="preserve"> house or</w:t>
      </w:r>
      <w:r w:rsidR="000C5E23">
        <w:rPr>
          <w:rFonts w:ascii="Times New Roman" w:hAnsi="Times New Roman" w:cs="Times New Roman"/>
          <w:sz w:val="24"/>
          <w:szCs w:val="24"/>
        </w:rPr>
        <w:t xml:space="preserve"> property.</w:t>
      </w:r>
      <w:r>
        <w:rPr>
          <w:rFonts w:ascii="Times New Roman" w:hAnsi="Times New Roman" w:cs="Times New Roman"/>
          <w:sz w:val="24"/>
          <w:szCs w:val="24"/>
        </w:rPr>
        <w:t xml:space="preserve"> </w:t>
      </w:r>
    </w:p>
    <w:p w:rsidR="00514E35" w:rsidRDefault="00514E35" w:rsidP="000C5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14E35" w:rsidRDefault="000C5E23" w:rsidP="00B64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0C5E23" w:rsidRDefault="000C5E23" w:rsidP="00B64759">
      <w:pPr>
        <w:spacing w:after="0" w:line="240" w:lineRule="auto"/>
        <w:jc w:val="both"/>
        <w:rPr>
          <w:rFonts w:ascii="Times New Roman" w:hAnsi="Times New Roman" w:cs="Times New Roman"/>
          <w:sz w:val="24"/>
          <w:szCs w:val="24"/>
        </w:rPr>
      </w:pPr>
    </w:p>
    <w:p w:rsidR="000C5E23" w:rsidRDefault="000C5E23" w:rsidP="000C5E2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decree of divorce is hereby granted.</w:t>
      </w:r>
    </w:p>
    <w:p w:rsidR="0080561C" w:rsidRDefault="0080561C" w:rsidP="0080561C">
      <w:pPr>
        <w:pStyle w:val="ListParagraph"/>
        <w:spacing w:after="0" w:line="240" w:lineRule="auto"/>
        <w:jc w:val="both"/>
        <w:rPr>
          <w:rFonts w:ascii="Times New Roman" w:hAnsi="Times New Roman" w:cs="Times New Roman"/>
          <w:sz w:val="24"/>
          <w:szCs w:val="24"/>
        </w:rPr>
      </w:pPr>
    </w:p>
    <w:p w:rsidR="00E92221" w:rsidRDefault="000C5E23" w:rsidP="006477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awarded as his or her sole exclusive</w:t>
      </w:r>
      <w:r w:rsidR="00362169">
        <w:rPr>
          <w:rFonts w:ascii="Times New Roman" w:hAnsi="Times New Roman" w:cs="Times New Roman"/>
          <w:sz w:val="24"/>
          <w:szCs w:val="24"/>
        </w:rPr>
        <w:t xml:space="preserve"> the movable</w:t>
      </w:r>
      <w:r>
        <w:rPr>
          <w:rFonts w:ascii="Times New Roman" w:hAnsi="Times New Roman" w:cs="Times New Roman"/>
          <w:sz w:val="24"/>
          <w:szCs w:val="24"/>
        </w:rPr>
        <w:t xml:space="preserve"> property outlined in</w:t>
      </w:r>
      <w:r w:rsidR="00E92221">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22 </w:t>
      </w:r>
      <w:r w:rsidR="00E92221">
        <w:rPr>
          <w:rFonts w:ascii="Times New Roman" w:hAnsi="Times New Roman" w:cs="Times New Roman"/>
          <w:sz w:val="24"/>
          <w:szCs w:val="24"/>
        </w:rPr>
        <w:t>jointly signed by the parties and herewith attached to this order.</w:t>
      </w:r>
    </w:p>
    <w:p w:rsidR="0080561C" w:rsidRPr="0080561C" w:rsidRDefault="0080561C" w:rsidP="0080561C">
      <w:pPr>
        <w:pStyle w:val="ListParagraph"/>
        <w:rPr>
          <w:rFonts w:ascii="Times New Roman" w:hAnsi="Times New Roman" w:cs="Times New Roman"/>
          <w:sz w:val="24"/>
          <w:szCs w:val="24"/>
        </w:rPr>
      </w:pPr>
    </w:p>
    <w:p w:rsidR="00E92221" w:rsidRDefault="00E92221" w:rsidP="006477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immovable property registered in the plaintiff’s name known as stand 51 </w:t>
      </w:r>
      <w:proofErr w:type="spellStart"/>
      <w:r>
        <w:rPr>
          <w:rFonts w:ascii="Times New Roman" w:hAnsi="Times New Roman" w:cs="Times New Roman"/>
          <w:sz w:val="24"/>
          <w:szCs w:val="24"/>
        </w:rPr>
        <w:t>Greystone</w:t>
      </w:r>
      <w:proofErr w:type="spellEnd"/>
      <w:r>
        <w:rPr>
          <w:rFonts w:ascii="Times New Roman" w:hAnsi="Times New Roman" w:cs="Times New Roman"/>
          <w:sz w:val="24"/>
          <w:szCs w:val="24"/>
        </w:rPr>
        <w:t xml:space="preserve"> Park T/Ship 2 of Lot A of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Estate, also known as No 15 </w:t>
      </w:r>
      <w:proofErr w:type="spellStart"/>
      <w:r>
        <w:rPr>
          <w:rFonts w:ascii="Times New Roman" w:hAnsi="Times New Roman" w:cs="Times New Roman"/>
          <w:sz w:val="24"/>
          <w:szCs w:val="24"/>
        </w:rPr>
        <w:t>Alveston</w:t>
      </w:r>
      <w:proofErr w:type="spellEnd"/>
      <w:r>
        <w:rPr>
          <w:rFonts w:ascii="Times New Roman" w:hAnsi="Times New Roman" w:cs="Times New Roman"/>
          <w:sz w:val="24"/>
          <w:szCs w:val="24"/>
        </w:rPr>
        <w:t xml:space="preserve"> Avenue,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Harare is hereby distributed by awarding 60% share to the plaintiff and 40% share to the defendant.</w:t>
      </w:r>
    </w:p>
    <w:p w:rsidR="006477F4" w:rsidRDefault="006477F4" w:rsidP="006477F4">
      <w:pPr>
        <w:pStyle w:val="ListParagraph"/>
        <w:spacing w:after="0" w:line="240" w:lineRule="auto"/>
        <w:jc w:val="both"/>
        <w:rPr>
          <w:rFonts w:ascii="Times New Roman" w:hAnsi="Times New Roman" w:cs="Times New Roman"/>
          <w:sz w:val="24"/>
          <w:szCs w:val="24"/>
        </w:rPr>
      </w:pPr>
    </w:p>
    <w:p w:rsidR="00E92221" w:rsidRDefault="00E92221" w:rsidP="00E92221">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property shall be valued by a registered estate agent nominated by both parties within 30 days of this order.</w:t>
      </w:r>
    </w:p>
    <w:p w:rsidR="006477F4" w:rsidRDefault="006477F4" w:rsidP="006477F4">
      <w:pPr>
        <w:pStyle w:val="ListParagraph"/>
        <w:spacing w:after="0" w:line="240" w:lineRule="auto"/>
        <w:ind w:left="1080"/>
        <w:jc w:val="both"/>
        <w:rPr>
          <w:rFonts w:ascii="Times New Roman" w:hAnsi="Times New Roman" w:cs="Times New Roman"/>
          <w:sz w:val="24"/>
          <w:szCs w:val="24"/>
        </w:rPr>
      </w:pPr>
    </w:p>
    <w:p w:rsidR="00CD03F7" w:rsidRDefault="00CD03F7" w:rsidP="00E92221">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that the parties fail to agree on the estate agent</w:t>
      </w:r>
      <w:r w:rsidR="0033788E">
        <w:rPr>
          <w:rFonts w:ascii="Times New Roman" w:hAnsi="Times New Roman" w:cs="Times New Roman"/>
          <w:sz w:val="24"/>
          <w:szCs w:val="24"/>
        </w:rPr>
        <w:t>,</w:t>
      </w:r>
      <w:r>
        <w:rPr>
          <w:rFonts w:ascii="Times New Roman" w:hAnsi="Times New Roman" w:cs="Times New Roman"/>
          <w:sz w:val="24"/>
          <w:szCs w:val="24"/>
        </w:rPr>
        <w:t xml:space="preserve"> the Registrar shall appoint an estate agent from his list to conduct an evaluation of the property upon re</w:t>
      </w:r>
      <w:r w:rsidR="006477F4">
        <w:rPr>
          <w:rFonts w:ascii="Times New Roman" w:hAnsi="Times New Roman" w:cs="Times New Roman"/>
          <w:sz w:val="24"/>
          <w:szCs w:val="24"/>
        </w:rPr>
        <w:t>q</w:t>
      </w:r>
      <w:r>
        <w:rPr>
          <w:rFonts w:ascii="Times New Roman" w:hAnsi="Times New Roman" w:cs="Times New Roman"/>
          <w:sz w:val="24"/>
          <w:szCs w:val="24"/>
        </w:rPr>
        <w:t>uest by either party.</w:t>
      </w:r>
    </w:p>
    <w:p w:rsidR="006477F4" w:rsidRDefault="006477F4" w:rsidP="006477F4">
      <w:pPr>
        <w:pStyle w:val="ListParagraph"/>
        <w:spacing w:after="0" w:line="240" w:lineRule="auto"/>
        <w:ind w:left="1080"/>
        <w:jc w:val="both"/>
        <w:rPr>
          <w:rFonts w:ascii="Times New Roman" w:hAnsi="Times New Roman" w:cs="Times New Roman"/>
          <w:sz w:val="24"/>
          <w:szCs w:val="24"/>
        </w:rPr>
      </w:pPr>
    </w:p>
    <w:p w:rsidR="00CD03F7" w:rsidRDefault="00CD03F7" w:rsidP="00E92221">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estate agent shall submit his or her report to the parties within 15 days of his or her appointment.</w:t>
      </w:r>
    </w:p>
    <w:p w:rsidR="006477F4" w:rsidRDefault="006477F4" w:rsidP="006477F4">
      <w:pPr>
        <w:pStyle w:val="ListParagraph"/>
        <w:spacing w:after="0" w:line="240" w:lineRule="auto"/>
        <w:ind w:left="1080"/>
        <w:jc w:val="both"/>
        <w:rPr>
          <w:rFonts w:ascii="Times New Roman" w:hAnsi="Times New Roman" w:cs="Times New Roman"/>
          <w:sz w:val="24"/>
          <w:szCs w:val="24"/>
        </w:rPr>
      </w:pPr>
    </w:p>
    <w:p w:rsidR="00CD03F7" w:rsidRDefault="00CD03F7" w:rsidP="006477F4">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 of evaluation shall be shared between the parties with the plaintiff paying 60% and the defendant 40%.</w:t>
      </w:r>
    </w:p>
    <w:p w:rsidR="006477F4" w:rsidRPr="006477F4" w:rsidRDefault="006477F4" w:rsidP="006477F4">
      <w:pPr>
        <w:pStyle w:val="ListParagraph"/>
        <w:spacing w:line="360" w:lineRule="auto"/>
        <w:rPr>
          <w:rFonts w:ascii="Times New Roman" w:hAnsi="Times New Roman" w:cs="Times New Roman"/>
          <w:sz w:val="24"/>
          <w:szCs w:val="24"/>
        </w:rPr>
      </w:pPr>
    </w:p>
    <w:p w:rsidR="00B4321E" w:rsidRDefault="00CD03F7" w:rsidP="006477F4">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is hereby granted the right to buy out the defendant’s 40% share within 90 days of the date of </w:t>
      </w:r>
      <w:r w:rsidR="00B4321E">
        <w:rPr>
          <w:rFonts w:ascii="Times New Roman" w:hAnsi="Times New Roman" w:cs="Times New Roman"/>
          <w:sz w:val="24"/>
          <w:szCs w:val="24"/>
        </w:rPr>
        <w:t>evaluation of the property.</w:t>
      </w:r>
    </w:p>
    <w:p w:rsidR="006477F4" w:rsidRDefault="006477F4" w:rsidP="006477F4">
      <w:pPr>
        <w:pStyle w:val="ListParagraph"/>
        <w:spacing w:after="0" w:line="240" w:lineRule="auto"/>
        <w:ind w:left="1080"/>
        <w:jc w:val="both"/>
        <w:rPr>
          <w:rFonts w:ascii="Times New Roman" w:hAnsi="Times New Roman" w:cs="Times New Roman"/>
          <w:sz w:val="24"/>
          <w:szCs w:val="24"/>
        </w:rPr>
      </w:pPr>
    </w:p>
    <w:p w:rsidR="00CD03F7" w:rsidRDefault="00B4321E" w:rsidP="006477F4">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the plaintiff fails to buy out the defendant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(3.5) </w:t>
      </w:r>
      <w:proofErr w:type="gramStart"/>
      <w:r>
        <w:rPr>
          <w:rFonts w:ascii="Times New Roman" w:hAnsi="Times New Roman" w:cs="Times New Roman"/>
          <w:sz w:val="24"/>
          <w:szCs w:val="24"/>
        </w:rPr>
        <w:t xml:space="preserve">above </w:t>
      </w:r>
      <w:r w:rsidR="00CD03F7">
        <w:rPr>
          <w:rFonts w:ascii="Times New Roman" w:hAnsi="Times New Roman" w:cs="Times New Roman"/>
          <w:sz w:val="24"/>
          <w:szCs w:val="24"/>
        </w:rPr>
        <w:t xml:space="preserve"> </w:t>
      </w:r>
      <w:r w:rsidR="00186F98">
        <w:rPr>
          <w:rFonts w:ascii="Times New Roman" w:hAnsi="Times New Roman" w:cs="Times New Roman"/>
          <w:sz w:val="24"/>
          <w:szCs w:val="24"/>
        </w:rPr>
        <w:t>the</w:t>
      </w:r>
      <w:proofErr w:type="gramEnd"/>
      <w:r w:rsidR="00186F98">
        <w:rPr>
          <w:rFonts w:ascii="Times New Roman" w:hAnsi="Times New Roman" w:cs="Times New Roman"/>
          <w:sz w:val="24"/>
          <w:szCs w:val="24"/>
        </w:rPr>
        <w:t xml:space="preserve"> property shall be sold at the best advantage by the deputy sheriff and the net proceeds shared between the parties with the plaintiff awarded 60% share and the defendant 40% share as per </w:t>
      </w:r>
      <w:proofErr w:type="spellStart"/>
      <w:r w:rsidR="00186F98">
        <w:rPr>
          <w:rFonts w:ascii="Times New Roman" w:hAnsi="Times New Roman" w:cs="Times New Roman"/>
          <w:sz w:val="24"/>
          <w:szCs w:val="24"/>
        </w:rPr>
        <w:t>para</w:t>
      </w:r>
      <w:proofErr w:type="spellEnd"/>
      <w:r w:rsidR="00186F98">
        <w:rPr>
          <w:rFonts w:ascii="Times New Roman" w:hAnsi="Times New Roman" w:cs="Times New Roman"/>
          <w:sz w:val="24"/>
          <w:szCs w:val="24"/>
        </w:rPr>
        <w:t xml:space="preserve"> (3) above.</w:t>
      </w:r>
    </w:p>
    <w:p w:rsidR="006477F4" w:rsidRDefault="006477F4" w:rsidP="006477F4">
      <w:pPr>
        <w:pStyle w:val="ListParagraph"/>
        <w:spacing w:after="0" w:line="240" w:lineRule="auto"/>
        <w:ind w:left="1080"/>
        <w:jc w:val="both"/>
        <w:rPr>
          <w:rFonts w:ascii="Times New Roman" w:hAnsi="Times New Roman" w:cs="Times New Roman"/>
          <w:sz w:val="24"/>
          <w:szCs w:val="24"/>
        </w:rPr>
      </w:pPr>
    </w:p>
    <w:p w:rsidR="000C5E23" w:rsidRDefault="00E92221" w:rsidP="000C5E2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6F98">
        <w:rPr>
          <w:rFonts w:ascii="Times New Roman" w:hAnsi="Times New Roman" w:cs="Times New Roman"/>
          <w:sz w:val="24"/>
          <w:szCs w:val="24"/>
        </w:rPr>
        <w:t>Each party shall bear his or her own costs.</w:t>
      </w: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
    <w:p w:rsidR="00186F98" w:rsidRDefault="00186F98" w:rsidP="00186F98">
      <w:pPr>
        <w:spacing w:after="0" w:line="240" w:lineRule="auto"/>
        <w:jc w:val="both"/>
        <w:rPr>
          <w:rFonts w:ascii="Times New Roman" w:hAnsi="Times New Roman" w:cs="Times New Roman"/>
          <w:sz w:val="24"/>
          <w:szCs w:val="24"/>
        </w:rPr>
      </w:pPr>
      <w:proofErr w:type="spellStart"/>
      <w:r w:rsidRPr="00186F98">
        <w:rPr>
          <w:rFonts w:ascii="Times New Roman" w:hAnsi="Times New Roman" w:cs="Times New Roman"/>
          <w:i/>
          <w:sz w:val="24"/>
          <w:szCs w:val="24"/>
        </w:rPr>
        <w:t>Mtetwa</w:t>
      </w:r>
      <w:proofErr w:type="spellEnd"/>
      <w:r w:rsidRPr="00186F98">
        <w:rPr>
          <w:rFonts w:ascii="Times New Roman" w:hAnsi="Times New Roman" w:cs="Times New Roman"/>
          <w:i/>
          <w:sz w:val="24"/>
          <w:szCs w:val="24"/>
        </w:rPr>
        <w:t xml:space="preserve"> &amp; </w:t>
      </w:r>
      <w:proofErr w:type="spellStart"/>
      <w:r w:rsidRPr="00186F98">
        <w:rPr>
          <w:rFonts w:ascii="Times New Roman" w:hAnsi="Times New Roman" w:cs="Times New Roman"/>
          <w:i/>
          <w:sz w:val="24"/>
          <w:szCs w:val="24"/>
        </w:rPr>
        <w:t>Nyambirai</w:t>
      </w:r>
      <w:proofErr w:type="spellEnd"/>
      <w:r>
        <w:rPr>
          <w:rFonts w:ascii="Times New Roman" w:hAnsi="Times New Roman" w:cs="Times New Roman"/>
          <w:sz w:val="24"/>
          <w:szCs w:val="24"/>
        </w:rPr>
        <w:t>, plaintiff’s legal practitioners</w:t>
      </w:r>
    </w:p>
    <w:p w:rsidR="00186F98" w:rsidRPr="00186F98" w:rsidRDefault="00186F98" w:rsidP="00186F98">
      <w:pPr>
        <w:spacing w:after="0" w:line="240" w:lineRule="auto"/>
        <w:jc w:val="both"/>
        <w:rPr>
          <w:rFonts w:ascii="Times New Roman" w:hAnsi="Times New Roman" w:cs="Times New Roman"/>
          <w:sz w:val="24"/>
          <w:szCs w:val="24"/>
        </w:rPr>
      </w:pPr>
      <w:proofErr w:type="spellStart"/>
      <w:proofErr w:type="gramStart"/>
      <w:r w:rsidRPr="00186F98">
        <w:rPr>
          <w:rFonts w:ascii="Times New Roman" w:hAnsi="Times New Roman" w:cs="Times New Roman"/>
          <w:i/>
          <w:sz w:val="24"/>
          <w:szCs w:val="24"/>
        </w:rPr>
        <w:t>Chikumbirike</w:t>
      </w:r>
      <w:proofErr w:type="spellEnd"/>
      <w:r w:rsidRPr="00186F98">
        <w:rPr>
          <w:rFonts w:ascii="Times New Roman" w:hAnsi="Times New Roman" w:cs="Times New Roman"/>
          <w:i/>
          <w:sz w:val="24"/>
          <w:szCs w:val="24"/>
        </w:rPr>
        <w:t xml:space="preserve"> &amp; Associates</w:t>
      </w:r>
      <w:r>
        <w:rPr>
          <w:rFonts w:ascii="Times New Roman" w:hAnsi="Times New Roman" w:cs="Times New Roman"/>
          <w:sz w:val="24"/>
          <w:szCs w:val="24"/>
        </w:rPr>
        <w:t>, defendant’s legal practitioners.</w:t>
      </w:r>
      <w:proofErr w:type="gramEnd"/>
    </w:p>
    <w:p w:rsidR="003C369A" w:rsidRDefault="0019474D" w:rsidP="00B64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369A">
        <w:rPr>
          <w:rFonts w:ascii="Times New Roman" w:hAnsi="Times New Roman" w:cs="Times New Roman"/>
          <w:sz w:val="24"/>
          <w:szCs w:val="24"/>
        </w:rPr>
        <w:t xml:space="preserve"> </w:t>
      </w:r>
    </w:p>
    <w:p w:rsidR="003C369A" w:rsidRDefault="003C369A" w:rsidP="00B64759">
      <w:pPr>
        <w:spacing w:after="0" w:line="240" w:lineRule="auto"/>
        <w:jc w:val="both"/>
        <w:rPr>
          <w:rFonts w:ascii="Times New Roman" w:hAnsi="Times New Roman" w:cs="Times New Roman"/>
          <w:sz w:val="24"/>
          <w:szCs w:val="24"/>
        </w:rPr>
      </w:pPr>
    </w:p>
    <w:p w:rsidR="003C369A" w:rsidRDefault="003C369A" w:rsidP="00B64759">
      <w:pPr>
        <w:spacing w:after="0" w:line="240" w:lineRule="auto"/>
        <w:jc w:val="both"/>
        <w:rPr>
          <w:rFonts w:ascii="Times New Roman" w:hAnsi="Times New Roman" w:cs="Times New Roman"/>
          <w:sz w:val="24"/>
          <w:szCs w:val="24"/>
        </w:rPr>
      </w:pPr>
    </w:p>
    <w:p w:rsidR="0043117C" w:rsidRDefault="00216B7A" w:rsidP="0043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5D27">
        <w:rPr>
          <w:rFonts w:ascii="Times New Roman" w:hAnsi="Times New Roman" w:cs="Times New Roman"/>
          <w:sz w:val="24"/>
          <w:szCs w:val="24"/>
        </w:rPr>
        <w:t xml:space="preserve"> </w:t>
      </w:r>
      <w:r w:rsidR="00E77B06">
        <w:rPr>
          <w:rFonts w:ascii="Times New Roman" w:hAnsi="Times New Roman" w:cs="Times New Roman"/>
          <w:sz w:val="24"/>
          <w:szCs w:val="24"/>
        </w:rPr>
        <w:t xml:space="preserve">                   </w:t>
      </w:r>
    </w:p>
    <w:p w:rsidR="00803C24" w:rsidRPr="000D46E4" w:rsidRDefault="00803C24" w:rsidP="00ED2E01">
      <w:pPr>
        <w:spacing w:after="0" w:line="360" w:lineRule="auto"/>
        <w:ind w:firstLine="720"/>
        <w:jc w:val="both"/>
        <w:rPr>
          <w:rFonts w:ascii="Times New Roman" w:hAnsi="Times New Roman" w:cs="Times New Roman"/>
          <w:sz w:val="24"/>
          <w:szCs w:val="24"/>
        </w:rPr>
      </w:pPr>
    </w:p>
    <w:p w:rsidR="00890063" w:rsidRPr="00F473EB" w:rsidRDefault="00ED2E01" w:rsidP="00F47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AF4D26">
        <w:rPr>
          <w:rFonts w:ascii="Times New Roman" w:hAnsi="Times New Roman" w:cs="Times New Roman"/>
          <w:sz w:val="24"/>
          <w:szCs w:val="24"/>
        </w:rPr>
        <w:t xml:space="preserve">  </w:t>
      </w:r>
      <w:r w:rsidR="000F2972" w:rsidRPr="00F473EB">
        <w:rPr>
          <w:rFonts w:ascii="Times New Roman" w:hAnsi="Times New Roman" w:cs="Times New Roman"/>
          <w:sz w:val="24"/>
          <w:szCs w:val="24"/>
        </w:rPr>
        <w:t xml:space="preserve">  </w:t>
      </w:r>
      <w:r w:rsidR="00890BA9" w:rsidRPr="00F473EB">
        <w:rPr>
          <w:rFonts w:ascii="Times New Roman" w:hAnsi="Times New Roman" w:cs="Times New Roman"/>
          <w:sz w:val="24"/>
          <w:szCs w:val="24"/>
        </w:rPr>
        <w:t xml:space="preserve"> </w:t>
      </w:r>
    </w:p>
    <w:p w:rsidR="00890063" w:rsidRPr="00890063" w:rsidRDefault="00890063" w:rsidP="00CA636E">
      <w:pPr>
        <w:spacing w:after="0" w:line="240" w:lineRule="auto"/>
        <w:jc w:val="both"/>
        <w:rPr>
          <w:rFonts w:ascii="Times New Roman" w:hAnsi="Times New Roman" w:cs="Times New Roman"/>
          <w:sz w:val="24"/>
          <w:szCs w:val="24"/>
        </w:rPr>
      </w:pPr>
    </w:p>
    <w:p w:rsidR="00766220" w:rsidRPr="00890063" w:rsidRDefault="00766220">
      <w:pPr>
        <w:spacing w:after="0" w:line="240" w:lineRule="auto"/>
        <w:jc w:val="both"/>
        <w:rPr>
          <w:rFonts w:ascii="Times New Roman" w:hAnsi="Times New Roman" w:cs="Times New Roman"/>
          <w:sz w:val="24"/>
          <w:szCs w:val="24"/>
        </w:rPr>
      </w:pPr>
    </w:p>
    <w:sectPr w:rsidR="00766220" w:rsidRPr="00890063" w:rsidSect="00CB035C">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A1" w:rsidRDefault="006315A1" w:rsidP="00803C24">
      <w:pPr>
        <w:spacing w:after="0" w:line="240" w:lineRule="auto"/>
      </w:pPr>
      <w:r>
        <w:separator/>
      </w:r>
    </w:p>
  </w:endnote>
  <w:endnote w:type="continuationSeparator" w:id="0">
    <w:p w:rsidR="006315A1" w:rsidRDefault="006315A1" w:rsidP="0080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A1" w:rsidRDefault="006315A1" w:rsidP="00803C24">
      <w:pPr>
        <w:spacing w:after="0" w:line="240" w:lineRule="auto"/>
      </w:pPr>
      <w:r>
        <w:separator/>
      </w:r>
    </w:p>
  </w:footnote>
  <w:footnote w:type="continuationSeparator" w:id="0">
    <w:p w:rsidR="006315A1" w:rsidRDefault="006315A1" w:rsidP="00803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483314"/>
      <w:docPartObj>
        <w:docPartGallery w:val="Page Numbers (Top of Page)"/>
        <w:docPartUnique/>
      </w:docPartObj>
    </w:sdtPr>
    <w:sdtEndPr>
      <w:rPr>
        <w:noProof/>
      </w:rPr>
    </w:sdtEndPr>
    <w:sdtContent>
      <w:p w:rsidR="00CB035C" w:rsidRPr="00CB035C" w:rsidRDefault="00CB035C">
        <w:pPr>
          <w:pStyle w:val="Header"/>
          <w:rPr>
            <w:rFonts w:ascii="Times New Roman" w:hAnsi="Times New Roman" w:cs="Times New Roman"/>
            <w:sz w:val="24"/>
            <w:szCs w:val="24"/>
          </w:rPr>
        </w:pPr>
        <w:r w:rsidRPr="00CB035C">
          <w:rPr>
            <w:rFonts w:ascii="Times New Roman" w:hAnsi="Times New Roman" w:cs="Times New Roman"/>
            <w:sz w:val="24"/>
            <w:szCs w:val="24"/>
          </w:rPr>
          <w:fldChar w:fldCharType="begin"/>
        </w:r>
        <w:r w:rsidRPr="00CB035C">
          <w:rPr>
            <w:rFonts w:ascii="Times New Roman" w:hAnsi="Times New Roman" w:cs="Times New Roman"/>
            <w:sz w:val="24"/>
            <w:szCs w:val="24"/>
          </w:rPr>
          <w:instrText xml:space="preserve"> PAGE   \* MERGEFORMAT </w:instrText>
        </w:r>
        <w:r w:rsidRPr="00CB035C">
          <w:rPr>
            <w:rFonts w:ascii="Times New Roman" w:hAnsi="Times New Roman" w:cs="Times New Roman"/>
            <w:sz w:val="24"/>
            <w:szCs w:val="24"/>
          </w:rPr>
          <w:fldChar w:fldCharType="separate"/>
        </w:r>
        <w:r w:rsidR="00C0015E">
          <w:rPr>
            <w:rFonts w:ascii="Times New Roman" w:hAnsi="Times New Roman" w:cs="Times New Roman"/>
            <w:noProof/>
            <w:sz w:val="24"/>
            <w:szCs w:val="24"/>
          </w:rPr>
          <w:t>12</w:t>
        </w:r>
        <w:r w:rsidRPr="00CB035C">
          <w:rPr>
            <w:rFonts w:ascii="Times New Roman" w:hAnsi="Times New Roman" w:cs="Times New Roman"/>
            <w:noProof/>
            <w:sz w:val="24"/>
            <w:szCs w:val="24"/>
          </w:rPr>
          <w:fldChar w:fldCharType="end"/>
        </w:r>
      </w:p>
    </w:sdtContent>
  </w:sdt>
  <w:p w:rsidR="009C5A43" w:rsidRPr="00CB035C" w:rsidRDefault="00CB035C">
    <w:pPr>
      <w:pStyle w:val="Header"/>
      <w:rPr>
        <w:rFonts w:ascii="Times New Roman" w:hAnsi="Times New Roman" w:cs="Times New Roman"/>
        <w:sz w:val="24"/>
        <w:szCs w:val="24"/>
      </w:rPr>
    </w:pPr>
    <w:r w:rsidRPr="00CB035C">
      <w:rPr>
        <w:rFonts w:ascii="Times New Roman" w:hAnsi="Times New Roman" w:cs="Times New Roman"/>
        <w:sz w:val="24"/>
        <w:szCs w:val="24"/>
      </w:rPr>
      <w:t>HH 51-2012</w:t>
    </w:r>
  </w:p>
  <w:p w:rsidR="00CB035C" w:rsidRPr="00CB035C" w:rsidRDefault="00CB035C">
    <w:pPr>
      <w:pStyle w:val="Header"/>
      <w:rPr>
        <w:rFonts w:ascii="Times New Roman" w:hAnsi="Times New Roman" w:cs="Times New Roman"/>
        <w:sz w:val="24"/>
        <w:szCs w:val="24"/>
      </w:rPr>
    </w:pPr>
    <w:r w:rsidRPr="00CB035C">
      <w:rPr>
        <w:rFonts w:ascii="Times New Roman" w:hAnsi="Times New Roman" w:cs="Times New Roman"/>
        <w:sz w:val="24"/>
        <w:szCs w:val="24"/>
      </w:rPr>
      <w:t>HC 1854/10</w:t>
    </w:r>
  </w:p>
  <w:p w:rsidR="00CB035C" w:rsidRPr="00CB035C" w:rsidRDefault="00CB035C">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045547"/>
      <w:docPartObj>
        <w:docPartGallery w:val="Page Numbers (Top of Page)"/>
        <w:docPartUnique/>
      </w:docPartObj>
    </w:sdtPr>
    <w:sdtEndPr>
      <w:rPr>
        <w:rFonts w:ascii="Times New Roman" w:hAnsi="Times New Roman" w:cs="Times New Roman"/>
        <w:noProof/>
        <w:sz w:val="24"/>
        <w:szCs w:val="24"/>
      </w:rPr>
    </w:sdtEndPr>
    <w:sdtContent>
      <w:p w:rsidR="00CB035C" w:rsidRPr="00CB035C" w:rsidRDefault="00CB035C">
        <w:pPr>
          <w:pStyle w:val="Header"/>
          <w:jc w:val="right"/>
          <w:rPr>
            <w:rFonts w:ascii="Times New Roman" w:hAnsi="Times New Roman" w:cs="Times New Roman"/>
            <w:noProof/>
            <w:sz w:val="24"/>
            <w:szCs w:val="24"/>
          </w:rPr>
        </w:pPr>
        <w:r w:rsidRPr="00CB035C">
          <w:rPr>
            <w:rFonts w:ascii="Times New Roman" w:hAnsi="Times New Roman" w:cs="Times New Roman"/>
            <w:sz w:val="24"/>
            <w:szCs w:val="24"/>
          </w:rPr>
          <w:fldChar w:fldCharType="begin"/>
        </w:r>
        <w:r w:rsidRPr="00CB035C">
          <w:rPr>
            <w:rFonts w:ascii="Times New Roman" w:hAnsi="Times New Roman" w:cs="Times New Roman"/>
            <w:sz w:val="24"/>
            <w:szCs w:val="24"/>
          </w:rPr>
          <w:instrText xml:space="preserve"> PAGE   \* MERGEFORMAT </w:instrText>
        </w:r>
        <w:r w:rsidRPr="00CB035C">
          <w:rPr>
            <w:rFonts w:ascii="Times New Roman" w:hAnsi="Times New Roman" w:cs="Times New Roman"/>
            <w:sz w:val="24"/>
            <w:szCs w:val="24"/>
          </w:rPr>
          <w:fldChar w:fldCharType="separate"/>
        </w:r>
        <w:r w:rsidR="00C0015E">
          <w:rPr>
            <w:rFonts w:ascii="Times New Roman" w:hAnsi="Times New Roman" w:cs="Times New Roman"/>
            <w:noProof/>
            <w:sz w:val="24"/>
            <w:szCs w:val="24"/>
          </w:rPr>
          <w:t>13</w:t>
        </w:r>
        <w:r w:rsidRPr="00CB035C">
          <w:rPr>
            <w:rFonts w:ascii="Times New Roman" w:hAnsi="Times New Roman" w:cs="Times New Roman"/>
            <w:noProof/>
            <w:sz w:val="24"/>
            <w:szCs w:val="24"/>
          </w:rPr>
          <w:fldChar w:fldCharType="end"/>
        </w:r>
      </w:p>
      <w:p w:rsidR="00CB035C" w:rsidRPr="00CB035C" w:rsidRDefault="00CB035C">
        <w:pPr>
          <w:pStyle w:val="Header"/>
          <w:jc w:val="right"/>
          <w:rPr>
            <w:rFonts w:ascii="Times New Roman" w:hAnsi="Times New Roman" w:cs="Times New Roman"/>
            <w:noProof/>
            <w:sz w:val="24"/>
            <w:szCs w:val="24"/>
          </w:rPr>
        </w:pPr>
        <w:r w:rsidRPr="00CB035C">
          <w:rPr>
            <w:rFonts w:ascii="Times New Roman" w:hAnsi="Times New Roman" w:cs="Times New Roman"/>
            <w:noProof/>
            <w:sz w:val="24"/>
            <w:szCs w:val="24"/>
          </w:rPr>
          <w:t>HH 51-2012</w:t>
        </w:r>
      </w:p>
      <w:p w:rsidR="00CB035C" w:rsidRPr="00CB035C" w:rsidRDefault="00CB035C">
        <w:pPr>
          <w:pStyle w:val="Header"/>
          <w:jc w:val="right"/>
          <w:rPr>
            <w:rFonts w:ascii="Times New Roman" w:hAnsi="Times New Roman" w:cs="Times New Roman"/>
            <w:sz w:val="24"/>
            <w:szCs w:val="24"/>
          </w:rPr>
        </w:pPr>
        <w:r w:rsidRPr="00CB035C">
          <w:rPr>
            <w:rFonts w:ascii="Times New Roman" w:hAnsi="Times New Roman" w:cs="Times New Roman"/>
            <w:noProof/>
            <w:sz w:val="24"/>
            <w:szCs w:val="24"/>
          </w:rPr>
          <w:t>HC 1854/10</w:t>
        </w:r>
      </w:p>
    </w:sdtContent>
  </w:sdt>
  <w:p w:rsidR="00CB035C" w:rsidRPr="00CB035C" w:rsidRDefault="00CB035C">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43" w:rsidRPr="00CB035C" w:rsidRDefault="00CB035C" w:rsidP="00CB035C">
    <w:pPr>
      <w:pStyle w:val="Header"/>
      <w:jc w:val="right"/>
      <w:rPr>
        <w:rFonts w:ascii="Times New Roman" w:hAnsi="Times New Roman" w:cs="Times New Roman"/>
        <w:sz w:val="24"/>
        <w:szCs w:val="24"/>
      </w:rPr>
    </w:pPr>
    <w:r w:rsidRPr="00CB035C">
      <w:rPr>
        <w:rFonts w:ascii="Times New Roman" w:hAnsi="Times New Roman" w:cs="Times New Roman"/>
        <w:sz w:val="24"/>
        <w:szCs w:val="24"/>
      </w:rPr>
      <w:t>HH 51-2012</w:t>
    </w:r>
  </w:p>
  <w:p w:rsidR="00CB035C" w:rsidRPr="00CB035C" w:rsidRDefault="00CB035C" w:rsidP="00CB035C">
    <w:pPr>
      <w:pStyle w:val="Header"/>
      <w:jc w:val="right"/>
      <w:rPr>
        <w:rFonts w:ascii="Times New Roman" w:hAnsi="Times New Roman" w:cs="Times New Roman"/>
        <w:sz w:val="24"/>
        <w:szCs w:val="24"/>
      </w:rPr>
    </w:pPr>
    <w:r w:rsidRPr="00CB035C">
      <w:rPr>
        <w:rFonts w:ascii="Times New Roman" w:hAnsi="Times New Roman" w:cs="Times New Roman"/>
        <w:sz w:val="24"/>
        <w:szCs w:val="24"/>
      </w:rPr>
      <w:t>HC 1854/10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77AAC"/>
    <w:multiLevelType w:val="hybridMultilevel"/>
    <w:tmpl w:val="63DA2D50"/>
    <w:lvl w:ilvl="0" w:tplc="AFECA1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AB47A9"/>
    <w:multiLevelType w:val="multilevel"/>
    <w:tmpl w:val="E8CEB0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8292A1F"/>
    <w:multiLevelType w:val="hybridMultilevel"/>
    <w:tmpl w:val="6492917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5063B98"/>
    <w:multiLevelType w:val="hybridMultilevel"/>
    <w:tmpl w:val="C0BED128"/>
    <w:lvl w:ilvl="0" w:tplc="E53CE1D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8B1751F"/>
    <w:multiLevelType w:val="multilevel"/>
    <w:tmpl w:val="22964C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63"/>
    <w:rsid w:val="0004236A"/>
    <w:rsid w:val="0004539E"/>
    <w:rsid w:val="00052BF7"/>
    <w:rsid w:val="00063D6B"/>
    <w:rsid w:val="00065B94"/>
    <w:rsid w:val="00072837"/>
    <w:rsid w:val="00093552"/>
    <w:rsid w:val="000C5E23"/>
    <w:rsid w:val="000D46E4"/>
    <w:rsid w:val="000F2972"/>
    <w:rsid w:val="000F6712"/>
    <w:rsid w:val="0010082E"/>
    <w:rsid w:val="00124126"/>
    <w:rsid w:val="00152863"/>
    <w:rsid w:val="00156770"/>
    <w:rsid w:val="0017200A"/>
    <w:rsid w:val="00175AF9"/>
    <w:rsid w:val="00180B29"/>
    <w:rsid w:val="00186F98"/>
    <w:rsid w:val="00192B0B"/>
    <w:rsid w:val="0019474D"/>
    <w:rsid w:val="001A2CB2"/>
    <w:rsid w:val="001A501F"/>
    <w:rsid w:val="001B014E"/>
    <w:rsid w:val="001B2CFB"/>
    <w:rsid w:val="001E6945"/>
    <w:rsid w:val="001F5150"/>
    <w:rsid w:val="00201679"/>
    <w:rsid w:val="00216B7A"/>
    <w:rsid w:val="002200C7"/>
    <w:rsid w:val="00223BA3"/>
    <w:rsid w:val="00225764"/>
    <w:rsid w:val="00244A66"/>
    <w:rsid w:val="00265BCD"/>
    <w:rsid w:val="00265CDE"/>
    <w:rsid w:val="002675C1"/>
    <w:rsid w:val="00283A4E"/>
    <w:rsid w:val="00284953"/>
    <w:rsid w:val="002A6D81"/>
    <w:rsid w:val="002B28BA"/>
    <w:rsid w:val="002B39E0"/>
    <w:rsid w:val="002B44E0"/>
    <w:rsid w:val="002B5DE5"/>
    <w:rsid w:val="002B7BC2"/>
    <w:rsid w:val="002C08CA"/>
    <w:rsid w:val="002D0764"/>
    <w:rsid w:val="002E4870"/>
    <w:rsid w:val="0032367A"/>
    <w:rsid w:val="0033788E"/>
    <w:rsid w:val="003539BE"/>
    <w:rsid w:val="00362169"/>
    <w:rsid w:val="003A368B"/>
    <w:rsid w:val="003B0048"/>
    <w:rsid w:val="003C369A"/>
    <w:rsid w:val="003D2773"/>
    <w:rsid w:val="003D7782"/>
    <w:rsid w:val="003F1D28"/>
    <w:rsid w:val="003F1DAA"/>
    <w:rsid w:val="004041BC"/>
    <w:rsid w:val="0043117C"/>
    <w:rsid w:val="004336E6"/>
    <w:rsid w:val="0043543F"/>
    <w:rsid w:val="00460F8F"/>
    <w:rsid w:val="0047671E"/>
    <w:rsid w:val="00485D92"/>
    <w:rsid w:val="004877F9"/>
    <w:rsid w:val="004B3BF0"/>
    <w:rsid w:val="004D2CCF"/>
    <w:rsid w:val="004E36DD"/>
    <w:rsid w:val="00501B4A"/>
    <w:rsid w:val="00514E35"/>
    <w:rsid w:val="00537BD4"/>
    <w:rsid w:val="00540FE7"/>
    <w:rsid w:val="00580061"/>
    <w:rsid w:val="00583469"/>
    <w:rsid w:val="005920F5"/>
    <w:rsid w:val="00594B9E"/>
    <w:rsid w:val="005A60AE"/>
    <w:rsid w:val="0060467D"/>
    <w:rsid w:val="00610474"/>
    <w:rsid w:val="00620599"/>
    <w:rsid w:val="0062344F"/>
    <w:rsid w:val="006315A1"/>
    <w:rsid w:val="00646400"/>
    <w:rsid w:val="006477F4"/>
    <w:rsid w:val="006A3955"/>
    <w:rsid w:val="006E03D6"/>
    <w:rsid w:val="006E69DF"/>
    <w:rsid w:val="006F40A8"/>
    <w:rsid w:val="006F4D33"/>
    <w:rsid w:val="00700D57"/>
    <w:rsid w:val="00707E96"/>
    <w:rsid w:val="00713DF2"/>
    <w:rsid w:val="007235EB"/>
    <w:rsid w:val="0073472E"/>
    <w:rsid w:val="007377D8"/>
    <w:rsid w:val="00743880"/>
    <w:rsid w:val="00766220"/>
    <w:rsid w:val="00766886"/>
    <w:rsid w:val="007737B9"/>
    <w:rsid w:val="0077406C"/>
    <w:rsid w:val="00795AD2"/>
    <w:rsid w:val="00797932"/>
    <w:rsid w:val="007A1F15"/>
    <w:rsid w:val="007C3B6B"/>
    <w:rsid w:val="007D6A32"/>
    <w:rsid w:val="007D7EC1"/>
    <w:rsid w:val="00803C24"/>
    <w:rsid w:val="00804F34"/>
    <w:rsid w:val="0080561C"/>
    <w:rsid w:val="00845348"/>
    <w:rsid w:val="008624D9"/>
    <w:rsid w:val="00864E32"/>
    <w:rsid w:val="00873A6B"/>
    <w:rsid w:val="00890063"/>
    <w:rsid w:val="00890BA9"/>
    <w:rsid w:val="00891676"/>
    <w:rsid w:val="008A15EC"/>
    <w:rsid w:val="008D157E"/>
    <w:rsid w:val="008E1DD6"/>
    <w:rsid w:val="009635FA"/>
    <w:rsid w:val="0099333C"/>
    <w:rsid w:val="009A284C"/>
    <w:rsid w:val="009B1A5C"/>
    <w:rsid w:val="009C5A43"/>
    <w:rsid w:val="009D0BF0"/>
    <w:rsid w:val="009D4E76"/>
    <w:rsid w:val="009D722C"/>
    <w:rsid w:val="00A1061E"/>
    <w:rsid w:val="00A237C2"/>
    <w:rsid w:val="00A37869"/>
    <w:rsid w:val="00AA1132"/>
    <w:rsid w:val="00AB7F33"/>
    <w:rsid w:val="00AF4D26"/>
    <w:rsid w:val="00AF7EF3"/>
    <w:rsid w:val="00B3264F"/>
    <w:rsid w:val="00B4321E"/>
    <w:rsid w:val="00B63527"/>
    <w:rsid w:val="00B64759"/>
    <w:rsid w:val="00B8113C"/>
    <w:rsid w:val="00BC1B58"/>
    <w:rsid w:val="00BD5C01"/>
    <w:rsid w:val="00BE5E9E"/>
    <w:rsid w:val="00BF6BA4"/>
    <w:rsid w:val="00C0015E"/>
    <w:rsid w:val="00C012D3"/>
    <w:rsid w:val="00C11D61"/>
    <w:rsid w:val="00C44121"/>
    <w:rsid w:val="00C80548"/>
    <w:rsid w:val="00C84A84"/>
    <w:rsid w:val="00CA2A55"/>
    <w:rsid w:val="00CA636E"/>
    <w:rsid w:val="00CB035C"/>
    <w:rsid w:val="00CC30E0"/>
    <w:rsid w:val="00CC42C8"/>
    <w:rsid w:val="00CD03F7"/>
    <w:rsid w:val="00CF5B83"/>
    <w:rsid w:val="00D41C45"/>
    <w:rsid w:val="00D8564D"/>
    <w:rsid w:val="00D96BCA"/>
    <w:rsid w:val="00DA43AF"/>
    <w:rsid w:val="00DE0F2A"/>
    <w:rsid w:val="00DF7C5E"/>
    <w:rsid w:val="00E04237"/>
    <w:rsid w:val="00E14B60"/>
    <w:rsid w:val="00E15D3D"/>
    <w:rsid w:val="00E34F77"/>
    <w:rsid w:val="00E41189"/>
    <w:rsid w:val="00E47919"/>
    <w:rsid w:val="00E54F50"/>
    <w:rsid w:val="00E60B82"/>
    <w:rsid w:val="00E65D27"/>
    <w:rsid w:val="00E77B06"/>
    <w:rsid w:val="00E83A79"/>
    <w:rsid w:val="00E92221"/>
    <w:rsid w:val="00E97A2E"/>
    <w:rsid w:val="00EA0954"/>
    <w:rsid w:val="00EB3F80"/>
    <w:rsid w:val="00EC7602"/>
    <w:rsid w:val="00ED2E01"/>
    <w:rsid w:val="00EF113B"/>
    <w:rsid w:val="00EF2ACD"/>
    <w:rsid w:val="00EF6BB4"/>
    <w:rsid w:val="00F112D1"/>
    <w:rsid w:val="00F221F7"/>
    <w:rsid w:val="00F32846"/>
    <w:rsid w:val="00F35041"/>
    <w:rsid w:val="00F36CF5"/>
    <w:rsid w:val="00F45F37"/>
    <w:rsid w:val="00F473EB"/>
    <w:rsid w:val="00F631DD"/>
    <w:rsid w:val="00F71108"/>
    <w:rsid w:val="00F74EB2"/>
    <w:rsid w:val="00F84E55"/>
    <w:rsid w:val="00FB5A1B"/>
    <w:rsid w:val="00FD03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36E"/>
    <w:pPr>
      <w:ind w:left="720"/>
      <w:contextualSpacing/>
    </w:pPr>
  </w:style>
  <w:style w:type="paragraph" w:styleId="Header">
    <w:name w:val="header"/>
    <w:basedOn w:val="Normal"/>
    <w:link w:val="HeaderChar"/>
    <w:uiPriority w:val="99"/>
    <w:unhideWhenUsed/>
    <w:rsid w:val="00803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C24"/>
  </w:style>
  <w:style w:type="paragraph" w:styleId="Footer">
    <w:name w:val="footer"/>
    <w:basedOn w:val="Normal"/>
    <w:link w:val="FooterChar"/>
    <w:uiPriority w:val="99"/>
    <w:unhideWhenUsed/>
    <w:rsid w:val="0080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C24"/>
  </w:style>
  <w:style w:type="paragraph" w:styleId="BalloonText">
    <w:name w:val="Balloon Text"/>
    <w:basedOn w:val="Normal"/>
    <w:link w:val="BalloonTextChar"/>
    <w:uiPriority w:val="99"/>
    <w:semiHidden/>
    <w:unhideWhenUsed/>
    <w:rsid w:val="009C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36E"/>
    <w:pPr>
      <w:ind w:left="720"/>
      <w:contextualSpacing/>
    </w:pPr>
  </w:style>
  <w:style w:type="paragraph" w:styleId="Header">
    <w:name w:val="header"/>
    <w:basedOn w:val="Normal"/>
    <w:link w:val="HeaderChar"/>
    <w:uiPriority w:val="99"/>
    <w:unhideWhenUsed/>
    <w:rsid w:val="00803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C24"/>
  </w:style>
  <w:style w:type="paragraph" w:styleId="Footer">
    <w:name w:val="footer"/>
    <w:basedOn w:val="Normal"/>
    <w:link w:val="FooterChar"/>
    <w:uiPriority w:val="99"/>
    <w:unhideWhenUsed/>
    <w:rsid w:val="0080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C24"/>
  </w:style>
  <w:style w:type="paragraph" w:styleId="BalloonText">
    <w:name w:val="Balloon Text"/>
    <w:basedOn w:val="Normal"/>
    <w:link w:val="BalloonTextChar"/>
    <w:uiPriority w:val="99"/>
    <w:semiHidden/>
    <w:unhideWhenUsed/>
    <w:rsid w:val="009C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2012-02-14T10:54:00Z</cp:lastPrinted>
  <dcterms:created xsi:type="dcterms:W3CDTF">2012-02-20T07:36:00Z</dcterms:created>
  <dcterms:modified xsi:type="dcterms:W3CDTF">2012-02-20T07:36:00Z</dcterms:modified>
</cp:coreProperties>
</file>