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22533" w14:textId="77777777" w:rsidR="00B1256F" w:rsidRPr="0064537C" w:rsidRDefault="00B1256F" w:rsidP="00DD3848">
      <w:pPr>
        <w:spacing w:after="0" w:line="240" w:lineRule="auto"/>
        <w:jc w:val="both"/>
        <w:rPr>
          <w:rFonts w:ascii="Times New Roman" w:hAnsi="Times New Roman" w:cs="Times New Roman"/>
          <w:sz w:val="24"/>
          <w:szCs w:val="24"/>
        </w:rPr>
      </w:pPr>
      <w:bookmarkStart w:id="0" w:name="_GoBack"/>
      <w:bookmarkEnd w:id="0"/>
      <w:r w:rsidRPr="0064537C">
        <w:rPr>
          <w:rFonts w:ascii="Times New Roman" w:hAnsi="Times New Roman" w:cs="Times New Roman"/>
          <w:sz w:val="24"/>
          <w:szCs w:val="24"/>
        </w:rPr>
        <w:t>TENDAI MUTEMA</w:t>
      </w:r>
    </w:p>
    <w:p w14:paraId="295A0A0B" w14:textId="77777777" w:rsidR="00B1256F" w:rsidRPr="0064537C" w:rsidRDefault="00B1256F" w:rsidP="00DD3848">
      <w:pPr>
        <w:spacing w:after="0" w:line="240" w:lineRule="auto"/>
        <w:jc w:val="both"/>
        <w:rPr>
          <w:rFonts w:ascii="Times New Roman" w:hAnsi="Times New Roman" w:cs="Times New Roman"/>
          <w:sz w:val="24"/>
          <w:szCs w:val="24"/>
        </w:rPr>
      </w:pPr>
      <w:r w:rsidRPr="0064537C">
        <w:rPr>
          <w:rFonts w:ascii="Times New Roman" w:hAnsi="Times New Roman" w:cs="Times New Roman"/>
          <w:sz w:val="24"/>
          <w:szCs w:val="24"/>
        </w:rPr>
        <w:t>versus</w:t>
      </w:r>
    </w:p>
    <w:p w14:paraId="7E400CDA" w14:textId="77777777" w:rsidR="00B1256F" w:rsidRPr="0064537C" w:rsidRDefault="00B1256F" w:rsidP="00DD3848">
      <w:pPr>
        <w:spacing w:after="0" w:line="240" w:lineRule="auto"/>
        <w:jc w:val="both"/>
        <w:rPr>
          <w:rFonts w:ascii="Times New Roman" w:hAnsi="Times New Roman" w:cs="Times New Roman"/>
          <w:sz w:val="24"/>
          <w:szCs w:val="24"/>
        </w:rPr>
      </w:pPr>
      <w:r w:rsidRPr="0064537C">
        <w:rPr>
          <w:rFonts w:ascii="Times New Roman" w:hAnsi="Times New Roman" w:cs="Times New Roman"/>
          <w:sz w:val="24"/>
          <w:szCs w:val="24"/>
        </w:rPr>
        <w:t>CHAIRPERSON OF THE ZIMBABWE MEDIA COMMISSION N.O.</w:t>
      </w:r>
    </w:p>
    <w:p w14:paraId="7A3A049F" w14:textId="77777777" w:rsidR="00B1256F" w:rsidRPr="0064537C" w:rsidRDefault="00B1256F" w:rsidP="00DD3848">
      <w:pPr>
        <w:spacing w:after="0" w:line="240" w:lineRule="auto"/>
        <w:jc w:val="both"/>
        <w:rPr>
          <w:rFonts w:ascii="Times New Roman" w:hAnsi="Times New Roman" w:cs="Times New Roman"/>
          <w:sz w:val="24"/>
          <w:szCs w:val="24"/>
        </w:rPr>
      </w:pPr>
      <w:r w:rsidRPr="0064537C">
        <w:rPr>
          <w:rFonts w:ascii="Times New Roman" w:hAnsi="Times New Roman" w:cs="Times New Roman"/>
          <w:sz w:val="24"/>
          <w:szCs w:val="24"/>
        </w:rPr>
        <w:t>and</w:t>
      </w:r>
    </w:p>
    <w:p w14:paraId="1ED04AAA" w14:textId="77777777" w:rsidR="00B1256F" w:rsidRPr="0064537C" w:rsidRDefault="00B1256F" w:rsidP="00DD3848">
      <w:pPr>
        <w:spacing w:after="0" w:line="240" w:lineRule="auto"/>
        <w:jc w:val="both"/>
        <w:rPr>
          <w:rFonts w:ascii="Times New Roman" w:hAnsi="Times New Roman" w:cs="Times New Roman"/>
          <w:sz w:val="24"/>
          <w:szCs w:val="24"/>
        </w:rPr>
      </w:pPr>
      <w:r w:rsidRPr="0064537C">
        <w:rPr>
          <w:rFonts w:ascii="Times New Roman" w:hAnsi="Times New Roman" w:cs="Times New Roman"/>
          <w:sz w:val="24"/>
          <w:szCs w:val="24"/>
        </w:rPr>
        <w:t>ZIMBABWE MEDIA COMMISSION</w:t>
      </w:r>
    </w:p>
    <w:p w14:paraId="37CD1BD3" w14:textId="77777777" w:rsidR="00B1256F" w:rsidRPr="0064537C" w:rsidRDefault="00B1256F" w:rsidP="00DD3848">
      <w:pPr>
        <w:spacing w:after="0" w:line="240" w:lineRule="auto"/>
        <w:jc w:val="both"/>
        <w:rPr>
          <w:rFonts w:ascii="Times New Roman" w:hAnsi="Times New Roman" w:cs="Times New Roman"/>
          <w:sz w:val="24"/>
          <w:szCs w:val="24"/>
        </w:rPr>
      </w:pPr>
      <w:r w:rsidRPr="0064537C">
        <w:rPr>
          <w:rFonts w:ascii="Times New Roman" w:hAnsi="Times New Roman" w:cs="Times New Roman"/>
          <w:sz w:val="24"/>
          <w:szCs w:val="24"/>
        </w:rPr>
        <w:t>and</w:t>
      </w:r>
    </w:p>
    <w:p w14:paraId="52B12CBE" w14:textId="52054495" w:rsidR="00B1256F" w:rsidRPr="0064537C" w:rsidRDefault="00B1256F" w:rsidP="00DD3848">
      <w:pPr>
        <w:spacing w:after="0" w:line="240" w:lineRule="auto"/>
        <w:jc w:val="both"/>
        <w:rPr>
          <w:rFonts w:ascii="Times New Roman" w:hAnsi="Times New Roman" w:cs="Times New Roman"/>
          <w:sz w:val="24"/>
          <w:szCs w:val="24"/>
        </w:rPr>
      </w:pPr>
      <w:r w:rsidRPr="0064537C">
        <w:rPr>
          <w:rFonts w:ascii="Times New Roman" w:hAnsi="Times New Roman" w:cs="Times New Roman"/>
          <w:sz w:val="24"/>
          <w:szCs w:val="24"/>
        </w:rPr>
        <w:t>AC</w:t>
      </w:r>
      <w:r w:rsidR="001315CB">
        <w:rPr>
          <w:rFonts w:ascii="Times New Roman" w:hAnsi="Times New Roman" w:cs="Times New Roman"/>
          <w:sz w:val="24"/>
          <w:szCs w:val="24"/>
        </w:rPr>
        <w:t>A</w:t>
      </w:r>
      <w:r w:rsidRPr="0064537C">
        <w:rPr>
          <w:rFonts w:ascii="Times New Roman" w:hAnsi="Times New Roman" w:cs="Times New Roman"/>
          <w:sz w:val="24"/>
          <w:szCs w:val="24"/>
        </w:rPr>
        <w:t>DEMY CHINAMHORA</w:t>
      </w:r>
    </w:p>
    <w:p w14:paraId="720E4C9D" w14:textId="77777777" w:rsidR="00B1256F" w:rsidRPr="0064537C" w:rsidRDefault="00B1256F" w:rsidP="00DD3848">
      <w:pPr>
        <w:spacing w:after="0" w:line="240" w:lineRule="auto"/>
        <w:jc w:val="both"/>
        <w:rPr>
          <w:rFonts w:ascii="Times New Roman" w:hAnsi="Times New Roman" w:cs="Times New Roman"/>
          <w:sz w:val="24"/>
          <w:szCs w:val="24"/>
        </w:rPr>
      </w:pPr>
      <w:r w:rsidRPr="0064537C">
        <w:rPr>
          <w:rFonts w:ascii="Times New Roman" w:hAnsi="Times New Roman" w:cs="Times New Roman"/>
          <w:sz w:val="24"/>
          <w:szCs w:val="24"/>
        </w:rPr>
        <w:t>and</w:t>
      </w:r>
    </w:p>
    <w:p w14:paraId="299E09D7" w14:textId="77777777" w:rsidR="00B1256F" w:rsidRPr="0064537C" w:rsidRDefault="00B1256F" w:rsidP="00DD3848">
      <w:pPr>
        <w:spacing w:after="0" w:line="240" w:lineRule="auto"/>
        <w:jc w:val="both"/>
        <w:rPr>
          <w:rFonts w:ascii="Times New Roman" w:hAnsi="Times New Roman" w:cs="Times New Roman"/>
          <w:sz w:val="24"/>
          <w:szCs w:val="24"/>
        </w:rPr>
      </w:pPr>
      <w:r w:rsidRPr="0064537C">
        <w:rPr>
          <w:rFonts w:ascii="Times New Roman" w:hAnsi="Times New Roman" w:cs="Times New Roman"/>
          <w:sz w:val="24"/>
          <w:szCs w:val="24"/>
        </w:rPr>
        <w:t>CHIEF EXECUTIVE OFFICER OF THE</w:t>
      </w:r>
    </w:p>
    <w:p w14:paraId="2EEC38AD" w14:textId="30FE8896" w:rsidR="00B1256F" w:rsidRPr="0064537C" w:rsidRDefault="00B1256F" w:rsidP="00DD3848">
      <w:pPr>
        <w:spacing w:after="0" w:line="240" w:lineRule="auto"/>
        <w:jc w:val="both"/>
        <w:rPr>
          <w:rFonts w:ascii="Times New Roman" w:hAnsi="Times New Roman" w:cs="Times New Roman"/>
          <w:sz w:val="24"/>
          <w:szCs w:val="24"/>
        </w:rPr>
      </w:pPr>
      <w:r w:rsidRPr="0064537C">
        <w:rPr>
          <w:rFonts w:ascii="Times New Roman" w:hAnsi="Times New Roman" w:cs="Times New Roman"/>
          <w:sz w:val="24"/>
          <w:szCs w:val="24"/>
        </w:rPr>
        <w:t>ZIMBABWE MEDIA COMMISSION N.O.</w:t>
      </w:r>
    </w:p>
    <w:p w14:paraId="374707D6" w14:textId="77777777" w:rsidR="00B1256F" w:rsidRPr="0064537C" w:rsidRDefault="00B1256F" w:rsidP="00DD3848">
      <w:pPr>
        <w:spacing w:after="0" w:line="240" w:lineRule="auto"/>
        <w:jc w:val="both"/>
        <w:rPr>
          <w:rFonts w:ascii="Times New Roman" w:hAnsi="Times New Roman" w:cs="Times New Roman"/>
          <w:sz w:val="24"/>
          <w:szCs w:val="24"/>
        </w:rPr>
      </w:pPr>
    </w:p>
    <w:p w14:paraId="3B045F0E" w14:textId="77777777" w:rsidR="00B1256F" w:rsidRPr="0064537C" w:rsidRDefault="00B1256F" w:rsidP="00DD3848">
      <w:pPr>
        <w:spacing w:after="0" w:line="240" w:lineRule="auto"/>
        <w:jc w:val="both"/>
        <w:rPr>
          <w:rFonts w:ascii="Times New Roman" w:hAnsi="Times New Roman" w:cs="Times New Roman"/>
          <w:sz w:val="24"/>
          <w:szCs w:val="24"/>
        </w:rPr>
      </w:pPr>
      <w:r w:rsidRPr="0064537C">
        <w:rPr>
          <w:rFonts w:ascii="Times New Roman" w:hAnsi="Times New Roman" w:cs="Times New Roman"/>
          <w:sz w:val="24"/>
          <w:szCs w:val="24"/>
        </w:rPr>
        <w:t>HIGH COURT OF ZIMBABWE</w:t>
      </w:r>
    </w:p>
    <w:p w14:paraId="31BF6C69" w14:textId="77777777" w:rsidR="00B1256F" w:rsidRPr="0064537C" w:rsidRDefault="00B1256F" w:rsidP="00DD3848">
      <w:pPr>
        <w:spacing w:after="0" w:line="240" w:lineRule="auto"/>
        <w:jc w:val="both"/>
        <w:rPr>
          <w:rFonts w:ascii="Times New Roman" w:hAnsi="Times New Roman" w:cs="Times New Roman"/>
          <w:sz w:val="24"/>
          <w:szCs w:val="24"/>
        </w:rPr>
      </w:pPr>
      <w:r w:rsidRPr="0064537C">
        <w:rPr>
          <w:rFonts w:ascii="Times New Roman" w:hAnsi="Times New Roman" w:cs="Times New Roman"/>
          <w:sz w:val="24"/>
          <w:szCs w:val="24"/>
        </w:rPr>
        <w:t>MANZUNZU J</w:t>
      </w:r>
    </w:p>
    <w:p w14:paraId="17AEC732" w14:textId="35E7FE44" w:rsidR="00B1256F" w:rsidRPr="0064537C" w:rsidRDefault="00334494" w:rsidP="00DD3848">
      <w:pPr>
        <w:spacing w:after="0" w:line="240" w:lineRule="auto"/>
        <w:jc w:val="both"/>
        <w:rPr>
          <w:rFonts w:ascii="Times New Roman" w:hAnsi="Times New Roman" w:cs="Times New Roman"/>
          <w:b/>
          <w:sz w:val="24"/>
          <w:szCs w:val="24"/>
        </w:rPr>
      </w:pPr>
      <w:r w:rsidRPr="0064537C">
        <w:rPr>
          <w:rFonts w:ascii="Times New Roman" w:hAnsi="Times New Roman" w:cs="Times New Roman"/>
          <w:sz w:val="24"/>
          <w:szCs w:val="24"/>
        </w:rPr>
        <w:t xml:space="preserve">HARARE, 11 October 2021 &amp; </w:t>
      </w:r>
      <w:r w:rsidR="001315CB">
        <w:rPr>
          <w:rFonts w:ascii="Times New Roman" w:hAnsi="Times New Roman" w:cs="Times New Roman"/>
          <w:sz w:val="24"/>
          <w:szCs w:val="24"/>
        </w:rPr>
        <w:t>8</w:t>
      </w:r>
      <w:r w:rsidRPr="0064537C">
        <w:rPr>
          <w:rFonts w:ascii="Times New Roman" w:hAnsi="Times New Roman" w:cs="Times New Roman"/>
          <w:sz w:val="24"/>
          <w:szCs w:val="24"/>
        </w:rPr>
        <w:t xml:space="preserve"> </w:t>
      </w:r>
      <w:r w:rsidR="00B55180" w:rsidRPr="0064537C">
        <w:rPr>
          <w:rFonts w:ascii="Times New Roman" w:hAnsi="Times New Roman" w:cs="Times New Roman"/>
          <w:sz w:val="24"/>
          <w:szCs w:val="24"/>
        </w:rPr>
        <w:t>November 2022</w:t>
      </w:r>
    </w:p>
    <w:p w14:paraId="271C94D8" w14:textId="77777777" w:rsidR="00B1256F" w:rsidRPr="0064537C" w:rsidRDefault="00B1256F" w:rsidP="00DD3848">
      <w:pPr>
        <w:spacing w:line="240" w:lineRule="auto"/>
        <w:jc w:val="both"/>
        <w:rPr>
          <w:rFonts w:ascii="Times New Roman" w:hAnsi="Times New Roman" w:cs="Times New Roman"/>
          <w:b/>
          <w:sz w:val="24"/>
          <w:szCs w:val="24"/>
        </w:rPr>
      </w:pPr>
    </w:p>
    <w:p w14:paraId="0E86E77B" w14:textId="77777777" w:rsidR="00B1256F" w:rsidRPr="0064537C" w:rsidRDefault="00B1256F" w:rsidP="00DD3848">
      <w:pPr>
        <w:spacing w:line="240" w:lineRule="auto"/>
        <w:jc w:val="both"/>
        <w:rPr>
          <w:rFonts w:ascii="Times New Roman" w:hAnsi="Times New Roman" w:cs="Times New Roman"/>
          <w:b/>
          <w:sz w:val="24"/>
          <w:szCs w:val="24"/>
        </w:rPr>
      </w:pPr>
      <w:r w:rsidRPr="0064537C">
        <w:rPr>
          <w:rFonts w:ascii="Times New Roman" w:hAnsi="Times New Roman" w:cs="Times New Roman"/>
          <w:b/>
          <w:sz w:val="24"/>
          <w:szCs w:val="24"/>
        </w:rPr>
        <w:t>COURT APPLICATION</w:t>
      </w:r>
    </w:p>
    <w:p w14:paraId="686B1852" w14:textId="15304413" w:rsidR="00B1256F" w:rsidRPr="0064537C" w:rsidRDefault="00B1256F" w:rsidP="00DD3848">
      <w:pPr>
        <w:spacing w:after="0" w:line="240" w:lineRule="auto"/>
        <w:jc w:val="both"/>
        <w:rPr>
          <w:rFonts w:ascii="Times New Roman" w:hAnsi="Times New Roman" w:cs="Times New Roman"/>
          <w:sz w:val="24"/>
          <w:szCs w:val="24"/>
        </w:rPr>
      </w:pPr>
      <w:r w:rsidRPr="0064537C">
        <w:rPr>
          <w:rFonts w:ascii="Times New Roman" w:hAnsi="Times New Roman" w:cs="Times New Roman"/>
          <w:i/>
          <w:sz w:val="24"/>
          <w:szCs w:val="24"/>
        </w:rPr>
        <w:t xml:space="preserve">N </w:t>
      </w:r>
      <w:r w:rsidR="00B55180" w:rsidRPr="0064537C">
        <w:rPr>
          <w:rFonts w:ascii="Times New Roman" w:hAnsi="Times New Roman" w:cs="Times New Roman"/>
          <w:i/>
          <w:sz w:val="24"/>
          <w:szCs w:val="24"/>
        </w:rPr>
        <w:t>Tonhodzai</w:t>
      </w:r>
      <w:r w:rsidR="00B55180" w:rsidRPr="0064537C">
        <w:rPr>
          <w:rFonts w:ascii="Times New Roman" w:hAnsi="Times New Roman" w:cs="Times New Roman"/>
          <w:sz w:val="24"/>
          <w:szCs w:val="24"/>
        </w:rPr>
        <w:t>, for</w:t>
      </w:r>
      <w:r w:rsidRPr="0064537C">
        <w:rPr>
          <w:rFonts w:ascii="Times New Roman" w:hAnsi="Times New Roman" w:cs="Times New Roman"/>
          <w:sz w:val="24"/>
          <w:szCs w:val="24"/>
        </w:rPr>
        <w:t xml:space="preserve"> </w:t>
      </w:r>
      <w:r w:rsidR="00B55180">
        <w:rPr>
          <w:rFonts w:ascii="Times New Roman" w:hAnsi="Times New Roman" w:cs="Times New Roman"/>
          <w:sz w:val="24"/>
          <w:szCs w:val="24"/>
        </w:rPr>
        <w:t>A</w:t>
      </w:r>
      <w:r w:rsidRPr="0064537C">
        <w:rPr>
          <w:rFonts w:ascii="Times New Roman" w:hAnsi="Times New Roman" w:cs="Times New Roman"/>
          <w:sz w:val="24"/>
          <w:szCs w:val="24"/>
        </w:rPr>
        <w:t>pplicant</w:t>
      </w:r>
    </w:p>
    <w:p w14:paraId="6F90FC4B" w14:textId="43B32C18" w:rsidR="00B1256F" w:rsidRDefault="00B1256F" w:rsidP="00DD3848">
      <w:pPr>
        <w:spacing w:after="0" w:line="240" w:lineRule="auto"/>
        <w:jc w:val="both"/>
        <w:rPr>
          <w:rFonts w:ascii="Times New Roman" w:hAnsi="Times New Roman" w:cs="Times New Roman"/>
          <w:sz w:val="24"/>
          <w:szCs w:val="24"/>
        </w:rPr>
      </w:pPr>
      <w:r w:rsidRPr="0064537C">
        <w:rPr>
          <w:rFonts w:ascii="Times New Roman" w:hAnsi="Times New Roman" w:cs="Times New Roman"/>
          <w:i/>
          <w:sz w:val="24"/>
          <w:szCs w:val="24"/>
        </w:rPr>
        <w:t>T Magwaliba</w:t>
      </w:r>
      <w:r w:rsidRPr="0064537C">
        <w:rPr>
          <w:rFonts w:ascii="Times New Roman" w:hAnsi="Times New Roman" w:cs="Times New Roman"/>
          <w:sz w:val="24"/>
          <w:szCs w:val="24"/>
        </w:rPr>
        <w:t>, for the 1</w:t>
      </w:r>
      <w:r w:rsidRPr="0064537C">
        <w:rPr>
          <w:rFonts w:ascii="Times New Roman" w:hAnsi="Times New Roman" w:cs="Times New Roman"/>
          <w:sz w:val="24"/>
          <w:szCs w:val="24"/>
          <w:vertAlign w:val="superscript"/>
        </w:rPr>
        <w:t>st</w:t>
      </w:r>
      <w:r w:rsidRPr="0064537C">
        <w:rPr>
          <w:rFonts w:ascii="Times New Roman" w:hAnsi="Times New Roman" w:cs="Times New Roman"/>
          <w:sz w:val="24"/>
          <w:szCs w:val="24"/>
        </w:rPr>
        <w:t>, 2</w:t>
      </w:r>
      <w:r w:rsidRPr="0064537C">
        <w:rPr>
          <w:rFonts w:ascii="Times New Roman" w:hAnsi="Times New Roman" w:cs="Times New Roman"/>
          <w:sz w:val="24"/>
          <w:szCs w:val="24"/>
          <w:vertAlign w:val="superscript"/>
        </w:rPr>
        <w:t>nd</w:t>
      </w:r>
      <w:r w:rsidRPr="0064537C">
        <w:rPr>
          <w:rFonts w:ascii="Times New Roman" w:hAnsi="Times New Roman" w:cs="Times New Roman"/>
          <w:sz w:val="24"/>
          <w:szCs w:val="24"/>
        </w:rPr>
        <w:t>,3</w:t>
      </w:r>
      <w:r w:rsidRPr="0064537C">
        <w:rPr>
          <w:rFonts w:ascii="Times New Roman" w:hAnsi="Times New Roman" w:cs="Times New Roman"/>
          <w:sz w:val="24"/>
          <w:szCs w:val="24"/>
          <w:vertAlign w:val="superscript"/>
        </w:rPr>
        <w:t>rd</w:t>
      </w:r>
      <w:r w:rsidRPr="0064537C">
        <w:rPr>
          <w:rFonts w:ascii="Times New Roman" w:hAnsi="Times New Roman" w:cs="Times New Roman"/>
          <w:sz w:val="24"/>
          <w:szCs w:val="24"/>
        </w:rPr>
        <w:t xml:space="preserve"> and 4</w:t>
      </w:r>
      <w:r w:rsidRPr="0064537C">
        <w:rPr>
          <w:rFonts w:ascii="Times New Roman" w:hAnsi="Times New Roman" w:cs="Times New Roman"/>
          <w:sz w:val="24"/>
          <w:szCs w:val="24"/>
          <w:vertAlign w:val="superscript"/>
        </w:rPr>
        <w:t>th</w:t>
      </w:r>
      <w:r w:rsidRPr="0064537C">
        <w:rPr>
          <w:rFonts w:ascii="Times New Roman" w:hAnsi="Times New Roman" w:cs="Times New Roman"/>
          <w:sz w:val="24"/>
          <w:szCs w:val="24"/>
        </w:rPr>
        <w:t xml:space="preserve"> </w:t>
      </w:r>
      <w:r w:rsidR="00B55180">
        <w:rPr>
          <w:rFonts w:ascii="Times New Roman" w:hAnsi="Times New Roman" w:cs="Times New Roman"/>
          <w:sz w:val="24"/>
          <w:szCs w:val="24"/>
        </w:rPr>
        <w:t>R</w:t>
      </w:r>
      <w:r w:rsidRPr="0064537C">
        <w:rPr>
          <w:rFonts w:ascii="Times New Roman" w:hAnsi="Times New Roman" w:cs="Times New Roman"/>
          <w:sz w:val="24"/>
          <w:szCs w:val="24"/>
        </w:rPr>
        <w:t>espondents</w:t>
      </w:r>
    </w:p>
    <w:p w14:paraId="5E7E8153" w14:textId="77777777" w:rsidR="00B55180" w:rsidRPr="0064537C" w:rsidRDefault="00B55180" w:rsidP="00DD3848">
      <w:pPr>
        <w:spacing w:after="0" w:line="240" w:lineRule="auto"/>
        <w:jc w:val="both"/>
        <w:rPr>
          <w:rFonts w:ascii="Times New Roman" w:hAnsi="Times New Roman" w:cs="Times New Roman"/>
          <w:sz w:val="24"/>
          <w:szCs w:val="24"/>
        </w:rPr>
      </w:pPr>
    </w:p>
    <w:p w14:paraId="282BC8C7" w14:textId="77777777" w:rsidR="00B1256F" w:rsidRPr="0064537C" w:rsidRDefault="00B1256F" w:rsidP="00DD3848">
      <w:pPr>
        <w:spacing w:after="0" w:line="240" w:lineRule="auto"/>
        <w:jc w:val="both"/>
        <w:rPr>
          <w:rFonts w:ascii="Times New Roman" w:hAnsi="Times New Roman" w:cs="Times New Roman"/>
          <w:sz w:val="24"/>
          <w:szCs w:val="24"/>
        </w:rPr>
      </w:pPr>
    </w:p>
    <w:p w14:paraId="5F48A5E4" w14:textId="5DFCC0D9" w:rsidR="007333E4" w:rsidRDefault="007333E4" w:rsidP="00DD3848">
      <w:pPr>
        <w:spacing w:line="240" w:lineRule="auto"/>
        <w:jc w:val="both"/>
        <w:rPr>
          <w:rFonts w:ascii="Times New Roman" w:hAnsi="Times New Roman" w:cs="Times New Roman"/>
          <w:b/>
          <w:bCs/>
          <w:sz w:val="24"/>
          <w:szCs w:val="24"/>
        </w:rPr>
      </w:pPr>
      <w:r w:rsidRPr="00B55180">
        <w:rPr>
          <w:rFonts w:ascii="Times New Roman" w:hAnsi="Times New Roman" w:cs="Times New Roman"/>
          <w:b/>
          <w:bCs/>
          <w:sz w:val="24"/>
          <w:szCs w:val="24"/>
        </w:rPr>
        <w:t>INTRODUCTION:</w:t>
      </w:r>
    </w:p>
    <w:p w14:paraId="447F38F9" w14:textId="77777777" w:rsidR="00914B3F" w:rsidRPr="00B55180" w:rsidRDefault="00914B3F" w:rsidP="00DD3848">
      <w:pPr>
        <w:spacing w:line="240" w:lineRule="auto"/>
        <w:jc w:val="both"/>
        <w:rPr>
          <w:rFonts w:ascii="Times New Roman" w:hAnsi="Times New Roman" w:cs="Times New Roman"/>
          <w:b/>
          <w:bCs/>
          <w:sz w:val="24"/>
          <w:szCs w:val="24"/>
        </w:rPr>
      </w:pPr>
    </w:p>
    <w:p w14:paraId="011104CF" w14:textId="634DAE99" w:rsidR="007333E4" w:rsidRPr="0064537C" w:rsidRDefault="00DD3848" w:rsidP="00B55180">
      <w:pPr>
        <w:spacing w:line="360" w:lineRule="auto"/>
        <w:ind w:firstLine="720"/>
        <w:jc w:val="both"/>
        <w:rPr>
          <w:rFonts w:ascii="Times New Roman" w:hAnsi="Times New Roman" w:cs="Times New Roman"/>
          <w:sz w:val="24"/>
          <w:szCs w:val="24"/>
        </w:rPr>
      </w:pPr>
      <w:r w:rsidRPr="00B55180">
        <w:rPr>
          <w:rFonts w:ascii="Times New Roman" w:hAnsi="Times New Roman" w:cs="Times New Roman"/>
          <w:b/>
          <w:bCs/>
          <w:sz w:val="24"/>
          <w:szCs w:val="24"/>
        </w:rPr>
        <w:t>MANZUNZU J</w:t>
      </w:r>
      <w:r>
        <w:rPr>
          <w:rFonts w:ascii="Times New Roman" w:hAnsi="Times New Roman" w:cs="Times New Roman"/>
          <w:sz w:val="24"/>
          <w:szCs w:val="24"/>
        </w:rPr>
        <w:t xml:space="preserve">:  </w:t>
      </w:r>
      <w:r w:rsidR="007333E4" w:rsidRPr="0064537C">
        <w:rPr>
          <w:rFonts w:ascii="Times New Roman" w:hAnsi="Times New Roman" w:cs="Times New Roman"/>
          <w:sz w:val="24"/>
          <w:szCs w:val="24"/>
        </w:rPr>
        <w:t>This court application is brought in terms of Order 32 of the High Court Rules, 1971</w:t>
      </w:r>
      <w:r>
        <w:rPr>
          <w:rFonts w:ascii="Times New Roman" w:hAnsi="Times New Roman" w:cs="Times New Roman"/>
          <w:sz w:val="24"/>
          <w:szCs w:val="24"/>
        </w:rPr>
        <w:t xml:space="preserve"> </w:t>
      </w:r>
      <w:r w:rsidR="007333E4" w:rsidRPr="0064537C">
        <w:rPr>
          <w:rFonts w:ascii="Times New Roman" w:hAnsi="Times New Roman" w:cs="Times New Roman"/>
          <w:sz w:val="24"/>
          <w:szCs w:val="24"/>
        </w:rPr>
        <w:t xml:space="preserve">(before they were </w:t>
      </w:r>
      <w:r w:rsidRPr="0064537C">
        <w:rPr>
          <w:rFonts w:ascii="Times New Roman" w:hAnsi="Times New Roman" w:cs="Times New Roman"/>
          <w:sz w:val="24"/>
          <w:szCs w:val="24"/>
        </w:rPr>
        <w:t>repealed) as</w:t>
      </w:r>
      <w:r w:rsidR="007333E4" w:rsidRPr="0064537C">
        <w:rPr>
          <w:rFonts w:ascii="Times New Roman" w:hAnsi="Times New Roman" w:cs="Times New Roman"/>
          <w:sz w:val="24"/>
          <w:szCs w:val="24"/>
        </w:rPr>
        <w:t xml:space="preserve"> read with section 175 (6) and section 85 (1) of the </w:t>
      </w:r>
      <w:r w:rsidR="00665646" w:rsidRPr="0064537C">
        <w:rPr>
          <w:rFonts w:ascii="Times New Roman" w:hAnsi="Times New Roman" w:cs="Times New Roman"/>
          <w:sz w:val="24"/>
          <w:szCs w:val="24"/>
        </w:rPr>
        <w:t>Constitution</w:t>
      </w:r>
      <w:r w:rsidR="007333E4" w:rsidRPr="0064537C">
        <w:rPr>
          <w:rFonts w:ascii="Times New Roman" w:hAnsi="Times New Roman" w:cs="Times New Roman"/>
          <w:sz w:val="24"/>
          <w:szCs w:val="24"/>
        </w:rPr>
        <w:t xml:space="preserve"> of Zimbabwe.</w:t>
      </w:r>
    </w:p>
    <w:p w14:paraId="04F218AC" w14:textId="77777777" w:rsidR="00B57B24" w:rsidRPr="0064537C" w:rsidRDefault="00F344E2" w:rsidP="00B55180">
      <w:pPr>
        <w:pStyle w:val="Default"/>
        <w:spacing w:line="360" w:lineRule="auto"/>
        <w:ind w:firstLine="720"/>
        <w:jc w:val="both"/>
        <w:rPr>
          <w:i/>
        </w:rPr>
      </w:pPr>
      <w:r w:rsidRPr="0064537C">
        <w:t xml:space="preserve">Order 32 deals with the procedure for applications. Section 175 (6) of the Constitution provides that; </w:t>
      </w:r>
      <w:r w:rsidR="00B57B24" w:rsidRPr="0064537C">
        <w:rPr>
          <w:i/>
        </w:rPr>
        <w:t xml:space="preserve">“(6) When deciding a constitutional matter within its jurisdiction a court may— </w:t>
      </w:r>
    </w:p>
    <w:p w14:paraId="56A93D0D" w14:textId="77777777" w:rsidR="00B57B24" w:rsidRPr="0064537C" w:rsidRDefault="00B57B24" w:rsidP="00B55180">
      <w:pPr>
        <w:pStyle w:val="Default"/>
        <w:spacing w:line="360" w:lineRule="auto"/>
        <w:jc w:val="both"/>
        <w:rPr>
          <w:i/>
        </w:rPr>
      </w:pPr>
      <w:r w:rsidRPr="0064537C">
        <w:rPr>
          <w:i/>
        </w:rPr>
        <w:t>(</w:t>
      </w:r>
      <w:r w:rsidRPr="0064537C">
        <w:rPr>
          <w:i/>
          <w:iCs/>
        </w:rPr>
        <w:t>a</w:t>
      </w:r>
      <w:r w:rsidRPr="0064537C">
        <w:rPr>
          <w:i/>
        </w:rPr>
        <w:t xml:space="preserve">) declare that any law or conduct that is inconsistent with the Constitution is invalid to the extent of the inconsistency;  </w:t>
      </w:r>
    </w:p>
    <w:p w14:paraId="3597F466" w14:textId="77777777" w:rsidR="00B57B24" w:rsidRPr="0064537C" w:rsidRDefault="00B57B24" w:rsidP="00B55180">
      <w:pPr>
        <w:pStyle w:val="Default"/>
        <w:spacing w:line="360" w:lineRule="auto"/>
        <w:jc w:val="both"/>
        <w:rPr>
          <w:i/>
          <w:color w:val="auto"/>
        </w:rPr>
      </w:pPr>
    </w:p>
    <w:p w14:paraId="2187AB06" w14:textId="77777777" w:rsidR="004A342C" w:rsidRPr="0064537C" w:rsidRDefault="00B57B24" w:rsidP="00B55180">
      <w:pPr>
        <w:spacing w:line="360" w:lineRule="auto"/>
        <w:jc w:val="both"/>
        <w:rPr>
          <w:rFonts w:ascii="Times New Roman" w:hAnsi="Times New Roman" w:cs="Times New Roman"/>
          <w:i/>
          <w:sz w:val="24"/>
          <w:szCs w:val="24"/>
        </w:rPr>
      </w:pPr>
      <w:r w:rsidRPr="0064537C">
        <w:rPr>
          <w:rFonts w:ascii="Times New Roman" w:hAnsi="Times New Roman" w:cs="Times New Roman"/>
          <w:i/>
          <w:sz w:val="24"/>
          <w:szCs w:val="24"/>
        </w:rPr>
        <w:t>(</w:t>
      </w:r>
      <w:r w:rsidRPr="0064537C">
        <w:rPr>
          <w:rFonts w:ascii="Times New Roman" w:hAnsi="Times New Roman" w:cs="Times New Roman"/>
          <w:i/>
          <w:iCs/>
          <w:sz w:val="24"/>
          <w:szCs w:val="24"/>
        </w:rPr>
        <w:t>b</w:t>
      </w:r>
      <w:r w:rsidRPr="0064537C">
        <w:rPr>
          <w:rFonts w:ascii="Times New Roman" w:hAnsi="Times New Roman" w:cs="Times New Roman"/>
          <w:i/>
          <w:sz w:val="24"/>
          <w:szCs w:val="24"/>
        </w:rPr>
        <w:t>) make any order that is just and equitable, including an order limiting the re</w:t>
      </w:r>
      <w:r w:rsidR="00334494" w:rsidRPr="0064537C">
        <w:rPr>
          <w:rFonts w:ascii="Times New Roman" w:hAnsi="Times New Roman" w:cs="Times New Roman"/>
          <w:i/>
          <w:sz w:val="24"/>
          <w:szCs w:val="24"/>
        </w:rPr>
        <w:t>trospective effect of the decla</w:t>
      </w:r>
      <w:r w:rsidRPr="0064537C">
        <w:rPr>
          <w:rFonts w:ascii="Times New Roman" w:hAnsi="Times New Roman" w:cs="Times New Roman"/>
          <w:i/>
          <w:sz w:val="24"/>
          <w:szCs w:val="24"/>
        </w:rPr>
        <w:t>ration of invalidity and an order suspending conditionally or uncondition</w:t>
      </w:r>
      <w:r w:rsidR="00334494" w:rsidRPr="0064537C">
        <w:rPr>
          <w:rFonts w:ascii="Times New Roman" w:hAnsi="Times New Roman" w:cs="Times New Roman"/>
          <w:i/>
          <w:sz w:val="24"/>
          <w:szCs w:val="24"/>
        </w:rPr>
        <w:t>ally the declaration of invalid</w:t>
      </w:r>
      <w:r w:rsidRPr="0064537C">
        <w:rPr>
          <w:rFonts w:ascii="Times New Roman" w:hAnsi="Times New Roman" w:cs="Times New Roman"/>
          <w:i/>
          <w:sz w:val="24"/>
          <w:szCs w:val="24"/>
        </w:rPr>
        <w:t>ity for any period to allow the competent authority to correct the defect.”</w:t>
      </w:r>
    </w:p>
    <w:p w14:paraId="6CB8C0F8" w14:textId="77777777" w:rsidR="00224CAF" w:rsidRPr="0064537C" w:rsidRDefault="0035573E" w:rsidP="00B55180">
      <w:pPr>
        <w:pStyle w:val="Default"/>
        <w:spacing w:line="360" w:lineRule="auto"/>
        <w:jc w:val="both"/>
      </w:pPr>
      <w:r w:rsidRPr="0064537C">
        <w:t>Section 85 (1) of the Constitution states that;</w:t>
      </w:r>
      <w:r w:rsidR="00224CAF" w:rsidRPr="0064537C">
        <w:rPr>
          <w:b/>
          <w:bCs/>
        </w:rPr>
        <w:t xml:space="preserve">  </w:t>
      </w:r>
    </w:p>
    <w:p w14:paraId="06CFE85A" w14:textId="77777777" w:rsidR="00224CAF" w:rsidRPr="0064537C" w:rsidRDefault="00224CAF"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 xml:space="preserve">“(1) Any of the following persons, namely— </w:t>
      </w:r>
    </w:p>
    <w:p w14:paraId="71117AB7" w14:textId="77777777" w:rsidR="00224CAF" w:rsidRPr="0064537C" w:rsidRDefault="00224CAF"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Pr="0064537C">
        <w:rPr>
          <w:rFonts w:ascii="Times New Roman" w:hAnsi="Times New Roman" w:cs="Times New Roman"/>
          <w:i/>
          <w:iCs/>
          <w:color w:val="000000"/>
          <w:sz w:val="24"/>
          <w:szCs w:val="24"/>
        </w:rPr>
        <w:t>a</w:t>
      </w:r>
      <w:r w:rsidRPr="0064537C">
        <w:rPr>
          <w:rFonts w:ascii="Times New Roman" w:hAnsi="Times New Roman" w:cs="Times New Roman"/>
          <w:i/>
          <w:color w:val="000000"/>
          <w:sz w:val="24"/>
          <w:szCs w:val="24"/>
        </w:rPr>
        <w:t xml:space="preserve">) any person acting in their own interests; </w:t>
      </w:r>
    </w:p>
    <w:p w14:paraId="469DBD42" w14:textId="77777777" w:rsidR="00224CAF" w:rsidRPr="0064537C" w:rsidRDefault="00224CAF"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Pr="0064537C">
        <w:rPr>
          <w:rFonts w:ascii="Times New Roman" w:hAnsi="Times New Roman" w:cs="Times New Roman"/>
          <w:i/>
          <w:iCs/>
          <w:color w:val="000000"/>
          <w:sz w:val="24"/>
          <w:szCs w:val="24"/>
        </w:rPr>
        <w:t>b</w:t>
      </w:r>
      <w:r w:rsidRPr="0064537C">
        <w:rPr>
          <w:rFonts w:ascii="Times New Roman" w:hAnsi="Times New Roman" w:cs="Times New Roman"/>
          <w:i/>
          <w:color w:val="000000"/>
          <w:sz w:val="24"/>
          <w:szCs w:val="24"/>
        </w:rPr>
        <w:t xml:space="preserve">) any person acting on behalf of another person who cannot act for themselves; </w:t>
      </w:r>
    </w:p>
    <w:p w14:paraId="2C7273B4" w14:textId="77777777" w:rsidR="00224CAF" w:rsidRPr="0064537C" w:rsidRDefault="00224CAF"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lastRenderedPageBreak/>
        <w:t>(</w:t>
      </w:r>
      <w:r w:rsidRPr="0064537C">
        <w:rPr>
          <w:rFonts w:ascii="Times New Roman" w:hAnsi="Times New Roman" w:cs="Times New Roman"/>
          <w:i/>
          <w:iCs/>
          <w:color w:val="000000"/>
          <w:sz w:val="24"/>
          <w:szCs w:val="24"/>
        </w:rPr>
        <w:t>c</w:t>
      </w:r>
      <w:r w:rsidRPr="0064537C">
        <w:rPr>
          <w:rFonts w:ascii="Times New Roman" w:hAnsi="Times New Roman" w:cs="Times New Roman"/>
          <w:i/>
          <w:color w:val="000000"/>
          <w:sz w:val="24"/>
          <w:szCs w:val="24"/>
        </w:rPr>
        <w:t xml:space="preserve">) any person acting as a member, or in the interests, of a group or class of persons; </w:t>
      </w:r>
    </w:p>
    <w:p w14:paraId="3DCD9B5B" w14:textId="77777777" w:rsidR="00224CAF" w:rsidRPr="0064537C" w:rsidRDefault="00224CAF"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Pr="0064537C">
        <w:rPr>
          <w:rFonts w:ascii="Times New Roman" w:hAnsi="Times New Roman" w:cs="Times New Roman"/>
          <w:i/>
          <w:iCs/>
          <w:color w:val="000000"/>
          <w:sz w:val="24"/>
          <w:szCs w:val="24"/>
        </w:rPr>
        <w:t>d</w:t>
      </w:r>
      <w:r w:rsidRPr="0064537C">
        <w:rPr>
          <w:rFonts w:ascii="Times New Roman" w:hAnsi="Times New Roman" w:cs="Times New Roman"/>
          <w:i/>
          <w:color w:val="000000"/>
          <w:sz w:val="24"/>
          <w:szCs w:val="24"/>
        </w:rPr>
        <w:t xml:space="preserve">) any person acting in the public interest; </w:t>
      </w:r>
    </w:p>
    <w:p w14:paraId="13CDB92B" w14:textId="77777777" w:rsidR="00224CAF" w:rsidRPr="0064537C" w:rsidRDefault="00224CAF"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Pr="0064537C">
        <w:rPr>
          <w:rFonts w:ascii="Times New Roman" w:hAnsi="Times New Roman" w:cs="Times New Roman"/>
          <w:i/>
          <w:iCs/>
          <w:color w:val="000000"/>
          <w:sz w:val="24"/>
          <w:szCs w:val="24"/>
        </w:rPr>
        <w:t>e</w:t>
      </w:r>
      <w:r w:rsidRPr="0064537C">
        <w:rPr>
          <w:rFonts w:ascii="Times New Roman" w:hAnsi="Times New Roman" w:cs="Times New Roman"/>
          <w:i/>
          <w:color w:val="000000"/>
          <w:sz w:val="24"/>
          <w:szCs w:val="24"/>
        </w:rPr>
        <w:t xml:space="preserve">) any association acting in the interests of its members; </w:t>
      </w:r>
    </w:p>
    <w:p w14:paraId="3FC909CB" w14:textId="31FF8D5F" w:rsidR="005F5278" w:rsidRPr="0064537C" w:rsidRDefault="00224CAF" w:rsidP="00B55180">
      <w:pPr>
        <w:spacing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is entitled to approach a court, alleging that a fundamental right or freedom enshrined in this Chapter has been, is being or is likely to be infringed, and the court may grant appropriate relief, including a declaration of rights and an award of compensation.”</w:t>
      </w:r>
    </w:p>
    <w:p w14:paraId="1E899467" w14:textId="6AE320DA" w:rsidR="005F5278" w:rsidRPr="0064537C" w:rsidRDefault="00EC47F9" w:rsidP="00B55180">
      <w:pPr>
        <w:spacing w:line="360" w:lineRule="auto"/>
        <w:jc w:val="both"/>
        <w:rPr>
          <w:rFonts w:ascii="Times New Roman" w:hAnsi="Times New Roman" w:cs="Times New Roman"/>
          <w:sz w:val="24"/>
          <w:szCs w:val="24"/>
        </w:rPr>
      </w:pPr>
      <w:r w:rsidRPr="0064537C">
        <w:rPr>
          <w:rFonts w:ascii="Times New Roman" w:hAnsi="Times New Roman" w:cs="Times New Roman"/>
          <w:sz w:val="24"/>
          <w:szCs w:val="24"/>
        </w:rPr>
        <w:t>In the wake</w:t>
      </w:r>
      <w:r w:rsidR="005F5278" w:rsidRPr="0064537C">
        <w:rPr>
          <w:rFonts w:ascii="Times New Roman" w:hAnsi="Times New Roman" w:cs="Times New Roman"/>
          <w:sz w:val="24"/>
          <w:szCs w:val="24"/>
        </w:rPr>
        <w:t xml:space="preserve"> of these provisions the applicant seeks </w:t>
      </w:r>
      <w:r w:rsidR="00665646" w:rsidRPr="0064537C">
        <w:rPr>
          <w:rFonts w:ascii="Times New Roman" w:hAnsi="Times New Roman" w:cs="Times New Roman"/>
          <w:sz w:val="24"/>
          <w:szCs w:val="24"/>
        </w:rPr>
        <w:t xml:space="preserve">the following </w:t>
      </w:r>
      <w:r w:rsidR="00DD3848" w:rsidRPr="0064537C">
        <w:rPr>
          <w:rFonts w:ascii="Times New Roman" w:hAnsi="Times New Roman" w:cs="Times New Roman"/>
          <w:sz w:val="24"/>
          <w:szCs w:val="24"/>
        </w:rPr>
        <w:t>relief:</w:t>
      </w:r>
    </w:p>
    <w:p w14:paraId="1F0EFD3A" w14:textId="77777777" w:rsidR="00EC47F9" w:rsidRPr="0064537C" w:rsidRDefault="00EC47F9" w:rsidP="00B55180">
      <w:pPr>
        <w:spacing w:line="360" w:lineRule="auto"/>
        <w:jc w:val="both"/>
        <w:rPr>
          <w:rFonts w:ascii="Times New Roman" w:hAnsi="Times New Roman" w:cs="Times New Roman"/>
          <w:i/>
          <w:sz w:val="24"/>
          <w:szCs w:val="24"/>
        </w:rPr>
      </w:pPr>
      <w:r w:rsidRPr="0064537C">
        <w:rPr>
          <w:rFonts w:ascii="Times New Roman" w:hAnsi="Times New Roman" w:cs="Times New Roman"/>
          <w:sz w:val="24"/>
          <w:szCs w:val="24"/>
        </w:rPr>
        <w:t>“</w:t>
      </w:r>
      <w:r w:rsidRPr="0064537C">
        <w:rPr>
          <w:rFonts w:ascii="Times New Roman" w:hAnsi="Times New Roman" w:cs="Times New Roman"/>
          <w:i/>
          <w:sz w:val="24"/>
          <w:szCs w:val="24"/>
        </w:rPr>
        <w:t>1. It is declared that the 1</w:t>
      </w:r>
      <w:r w:rsidRPr="0064537C">
        <w:rPr>
          <w:rFonts w:ascii="Times New Roman" w:hAnsi="Times New Roman" w:cs="Times New Roman"/>
          <w:i/>
          <w:sz w:val="24"/>
          <w:szCs w:val="24"/>
          <w:vertAlign w:val="superscript"/>
        </w:rPr>
        <w:t>st</w:t>
      </w:r>
      <w:r w:rsidRPr="0064537C">
        <w:rPr>
          <w:rFonts w:ascii="Times New Roman" w:hAnsi="Times New Roman" w:cs="Times New Roman"/>
          <w:i/>
          <w:sz w:val="24"/>
          <w:szCs w:val="24"/>
        </w:rPr>
        <w:t xml:space="preserve"> and 2</w:t>
      </w:r>
      <w:r w:rsidRPr="0064537C">
        <w:rPr>
          <w:rFonts w:ascii="Times New Roman" w:hAnsi="Times New Roman" w:cs="Times New Roman"/>
          <w:i/>
          <w:sz w:val="24"/>
          <w:szCs w:val="24"/>
          <w:vertAlign w:val="superscript"/>
        </w:rPr>
        <w:t>nd</w:t>
      </w:r>
      <w:r w:rsidRPr="0064537C">
        <w:rPr>
          <w:rFonts w:ascii="Times New Roman" w:hAnsi="Times New Roman" w:cs="Times New Roman"/>
          <w:i/>
          <w:sz w:val="24"/>
          <w:szCs w:val="24"/>
        </w:rPr>
        <w:t xml:space="preserve"> respondents are required to inquire into the complaint made against 3</w:t>
      </w:r>
      <w:r w:rsidRPr="0064537C">
        <w:rPr>
          <w:rFonts w:ascii="Times New Roman" w:hAnsi="Times New Roman" w:cs="Times New Roman"/>
          <w:i/>
          <w:sz w:val="24"/>
          <w:szCs w:val="24"/>
          <w:vertAlign w:val="superscript"/>
        </w:rPr>
        <w:t>rd</w:t>
      </w:r>
      <w:r w:rsidRPr="0064537C">
        <w:rPr>
          <w:rFonts w:ascii="Times New Roman" w:hAnsi="Times New Roman" w:cs="Times New Roman"/>
          <w:i/>
          <w:sz w:val="24"/>
          <w:szCs w:val="24"/>
        </w:rPr>
        <w:t xml:space="preserve"> respondent, which complaint is allegedly the cause of applicant’s resignation, despite applicant’s resignation as Assistant Training and Development Officer in the Zimbabwe Media Commission.</w:t>
      </w:r>
    </w:p>
    <w:p w14:paraId="1D154A54" w14:textId="77777777" w:rsidR="00EC47F9" w:rsidRPr="0064537C" w:rsidRDefault="00EC47F9" w:rsidP="00B55180">
      <w:pPr>
        <w:spacing w:line="360" w:lineRule="auto"/>
        <w:jc w:val="both"/>
        <w:rPr>
          <w:rFonts w:ascii="Times New Roman" w:hAnsi="Times New Roman" w:cs="Times New Roman"/>
          <w:i/>
          <w:sz w:val="24"/>
          <w:szCs w:val="24"/>
        </w:rPr>
      </w:pPr>
      <w:r w:rsidRPr="0064537C">
        <w:rPr>
          <w:rFonts w:ascii="Times New Roman" w:hAnsi="Times New Roman" w:cs="Times New Roman"/>
          <w:i/>
          <w:sz w:val="24"/>
          <w:szCs w:val="24"/>
        </w:rPr>
        <w:t>2. The 1</w:t>
      </w:r>
      <w:r w:rsidRPr="0064537C">
        <w:rPr>
          <w:rFonts w:ascii="Times New Roman" w:hAnsi="Times New Roman" w:cs="Times New Roman"/>
          <w:i/>
          <w:sz w:val="24"/>
          <w:szCs w:val="24"/>
          <w:vertAlign w:val="superscript"/>
        </w:rPr>
        <w:t>st</w:t>
      </w:r>
      <w:r w:rsidRPr="0064537C">
        <w:rPr>
          <w:rFonts w:ascii="Times New Roman" w:hAnsi="Times New Roman" w:cs="Times New Roman"/>
          <w:i/>
          <w:sz w:val="24"/>
          <w:szCs w:val="24"/>
        </w:rPr>
        <w:t xml:space="preserve"> and 2</w:t>
      </w:r>
      <w:r w:rsidRPr="0064537C">
        <w:rPr>
          <w:rFonts w:ascii="Times New Roman" w:hAnsi="Times New Roman" w:cs="Times New Roman"/>
          <w:i/>
          <w:sz w:val="24"/>
          <w:szCs w:val="24"/>
          <w:vertAlign w:val="superscript"/>
        </w:rPr>
        <w:t>nd</w:t>
      </w:r>
      <w:r w:rsidRPr="0064537C">
        <w:rPr>
          <w:rFonts w:ascii="Times New Roman" w:hAnsi="Times New Roman" w:cs="Times New Roman"/>
          <w:i/>
          <w:sz w:val="24"/>
          <w:szCs w:val="24"/>
        </w:rPr>
        <w:t xml:space="preserve"> respondents are directed to institute the investigations into the complaint made by the applicant within f</w:t>
      </w:r>
      <w:r w:rsidR="003351EB" w:rsidRPr="0064537C">
        <w:rPr>
          <w:rFonts w:ascii="Times New Roman" w:hAnsi="Times New Roman" w:cs="Times New Roman"/>
          <w:i/>
          <w:sz w:val="24"/>
          <w:szCs w:val="24"/>
        </w:rPr>
        <w:t>orty-eight hours of this order.</w:t>
      </w:r>
    </w:p>
    <w:p w14:paraId="54D12B17" w14:textId="77777777" w:rsidR="003351EB" w:rsidRPr="0064537C" w:rsidRDefault="003351EB" w:rsidP="00B55180">
      <w:pPr>
        <w:spacing w:line="360" w:lineRule="auto"/>
        <w:jc w:val="both"/>
        <w:rPr>
          <w:rFonts w:ascii="Times New Roman" w:hAnsi="Times New Roman" w:cs="Times New Roman"/>
          <w:i/>
          <w:sz w:val="24"/>
          <w:szCs w:val="24"/>
        </w:rPr>
      </w:pPr>
      <w:r w:rsidRPr="0064537C">
        <w:rPr>
          <w:rFonts w:ascii="Times New Roman" w:hAnsi="Times New Roman" w:cs="Times New Roman"/>
          <w:i/>
          <w:sz w:val="24"/>
          <w:szCs w:val="24"/>
        </w:rPr>
        <w:t>3. The 1</w:t>
      </w:r>
      <w:r w:rsidRPr="0064537C">
        <w:rPr>
          <w:rFonts w:ascii="Times New Roman" w:hAnsi="Times New Roman" w:cs="Times New Roman"/>
          <w:i/>
          <w:sz w:val="24"/>
          <w:szCs w:val="24"/>
          <w:vertAlign w:val="superscript"/>
        </w:rPr>
        <w:t>st</w:t>
      </w:r>
      <w:r w:rsidRPr="0064537C">
        <w:rPr>
          <w:rFonts w:ascii="Times New Roman" w:hAnsi="Times New Roman" w:cs="Times New Roman"/>
          <w:i/>
          <w:sz w:val="24"/>
          <w:szCs w:val="24"/>
        </w:rPr>
        <w:t xml:space="preserve"> and 2</w:t>
      </w:r>
      <w:r w:rsidRPr="0064537C">
        <w:rPr>
          <w:rFonts w:ascii="Times New Roman" w:hAnsi="Times New Roman" w:cs="Times New Roman"/>
          <w:i/>
          <w:sz w:val="24"/>
          <w:szCs w:val="24"/>
          <w:vertAlign w:val="superscript"/>
        </w:rPr>
        <w:t>nd</w:t>
      </w:r>
      <w:r w:rsidRPr="0064537C">
        <w:rPr>
          <w:rFonts w:ascii="Times New Roman" w:hAnsi="Times New Roman" w:cs="Times New Roman"/>
          <w:i/>
          <w:sz w:val="24"/>
          <w:szCs w:val="24"/>
        </w:rPr>
        <w:t xml:space="preserve"> respondents are directed to suspend 3</w:t>
      </w:r>
      <w:r w:rsidRPr="0064537C">
        <w:rPr>
          <w:rFonts w:ascii="Times New Roman" w:hAnsi="Times New Roman" w:cs="Times New Roman"/>
          <w:i/>
          <w:sz w:val="24"/>
          <w:szCs w:val="24"/>
          <w:vertAlign w:val="superscript"/>
        </w:rPr>
        <w:t>rd</w:t>
      </w:r>
      <w:r w:rsidRPr="0064537C">
        <w:rPr>
          <w:rFonts w:ascii="Times New Roman" w:hAnsi="Times New Roman" w:cs="Times New Roman"/>
          <w:i/>
          <w:sz w:val="24"/>
          <w:szCs w:val="24"/>
        </w:rPr>
        <w:t xml:space="preserve"> respondent from employment till the finalisation of the investigations.</w:t>
      </w:r>
    </w:p>
    <w:p w14:paraId="776F027E" w14:textId="77777777" w:rsidR="003351EB" w:rsidRPr="0064537C" w:rsidRDefault="003351EB" w:rsidP="00B55180">
      <w:pPr>
        <w:spacing w:line="360" w:lineRule="auto"/>
        <w:jc w:val="both"/>
        <w:rPr>
          <w:rFonts w:ascii="Times New Roman" w:hAnsi="Times New Roman" w:cs="Times New Roman"/>
          <w:i/>
          <w:sz w:val="24"/>
          <w:szCs w:val="24"/>
        </w:rPr>
      </w:pPr>
      <w:r w:rsidRPr="0064537C">
        <w:rPr>
          <w:rFonts w:ascii="Times New Roman" w:hAnsi="Times New Roman" w:cs="Times New Roman"/>
          <w:i/>
          <w:sz w:val="24"/>
          <w:szCs w:val="24"/>
        </w:rPr>
        <w:t>4. The 1</w:t>
      </w:r>
      <w:r w:rsidRPr="0064537C">
        <w:rPr>
          <w:rFonts w:ascii="Times New Roman" w:hAnsi="Times New Roman" w:cs="Times New Roman"/>
          <w:i/>
          <w:sz w:val="24"/>
          <w:szCs w:val="24"/>
          <w:vertAlign w:val="superscript"/>
        </w:rPr>
        <w:t>st</w:t>
      </w:r>
      <w:r w:rsidRPr="0064537C">
        <w:rPr>
          <w:rFonts w:ascii="Times New Roman" w:hAnsi="Times New Roman" w:cs="Times New Roman"/>
          <w:i/>
          <w:sz w:val="24"/>
          <w:szCs w:val="24"/>
        </w:rPr>
        <w:t xml:space="preserve"> and 2</w:t>
      </w:r>
      <w:r w:rsidRPr="0064537C">
        <w:rPr>
          <w:rFonts w:ascii="Times New Roman" w:hAnsi="Times New Roman" w:cs="Times New Roman"/>
          <w:i/>
          <w:sz w:val="24"/>
          <w:szCs w:val="24"/>
          <w:vertAlign w:val="superscript"/>
        </w:rPr>
        <w:t>nd</w:t>
      </w:r>
      <w:r w:rsidRPr="0064537C">
        <w:rPr>
          <w:rFonts w:ascii="Times New Roman" w:hAnsi="Times New Roman" w:cs="Times New Roman"/>
          <w:i/>
          <w:sz w:val="24"/>
          <w:szCs w:val="24"/>
        </w:rPr>
        <w:t xml:space="preserve"> respondents are directed that pending the outcome of any investigations shall within twenty-four hours of this order lodge affidavits with this court confirming that the suspension has been done.</w:t>
      </w:r>
    </w:p>
    <w:p w14:paraId="78BFA69D" w14:textId="77777777" w:rsidR="003351EB" w:rsidRPr="0064537C" w:rsidRDefault="003351EB" w:rsidP="00B55180">
      <w:pPr>
        <w:spacing w:line="360" w:lineRule="auto"/>
        <w:jc w:val="both"/>
        <w:rPr>
          <w:rFonts w:ascii="Times New Roman" w:hAnsi="Times New Roman" w:cs="Times New Roman"/>
          <w:i/>
          <w:sz w:val="24"/>
          <w:szCs w:val="24"/>
        </w:rPr>
      </w:pPr>
      <w:r w:rsidRPr="0064537C">
        <w:rPr>
          <w:rFonts w:ascii="Times New Roman" w:hAnsi="Times New Roman" w:cs="Times New Roman"/>
          <w:i/>
          <w:sz w:val="24"/>
          <w:szCs w:val="24"/>
        </w:rPr>
        <w:t>5. It is declared that 4</w:t>
      </w:r>
      <w:r w:rsidRPr="0064537C">
        <w:rPr>
          <w:rFonts w:ascii="Times New Roman" w:hAnsi="Times New Roman" w:cs="Times New Roman"/>
          <w:i/>
          <w:sz w:val="24"/>
          <w:szCs w:val="24"/>
          <w:vertAlign w:val="superscript"/>
        </w:rPr>
        <w:t>th</w:t>
      </w:r>
      <w:r w:rsidRPr="0064537C">
        <w:rPr>
          <w:rFonts w:ascii="Times New Roman" w:hAnsi="Times New Roman" w:cs="Times New Roman"/>
          <w:i/>
          <w:sz w:val="24"/>
          <w:szCs w:val="24"/>
        </w:rPr>
        <w:t xml:space="preserve"> respondent has no jurisdiction to take over the complaint against members who are Divisions Heads.</w:t>
      </w:r>
    </w:p>
    <w:p w14:paraId="6B67C533" w14:textId="77777777" w:rsidR="003351EB" w:rsidRPr="0064537C" w:rsidRDefault="003351EB" w:rsidP="00B55180">
      <w:pPr>
        <w:spacing w:line="360" w:lineRule="auto"/>
        <w:jc w:val="both"/>
        <w:rPr>
          <w:rFonts w:ascii="Times New Roman" w:hAnsi="Times New Roman" w:cs="Times New Roman"/>
          <w:i/>
          <w:sz w:val="24"/>
          <w:szCs w:val="24"/>
        </w:rPr>
      </w:pPr>
      <w:r w:rsidRPr="0064537C">
        <w:rPr>
          <w:rFonts w:ascii="Times New Roman" w:hAnsi="Times New Roman" w:cs="Times New Roman"/>
          <w:i/>
          <w:sz w:val="24"/>
          <w:szCs w:val="24"/>
        </w:rPr>
        <w:t>6. It is declared that the 1</w:t>
      </w:r>
      <w:r w:rsidRPr="0064537C">
        <w:rPr>
          <w:rFonts w:ascii="Times New Roman" w:hAnsi="Times New Roman" w:cs="Times New Roman"/>
          <w:i/>
          <w:sz w:val="24"/>
          <w:szCs w:val="24"/>
          <w:vertAlign w:val="superscript"/>
        </w:rPr>
        <w:t>st</w:t>
      </w:r>
      <w:r w:rsidRPr="0064537C">
        <w:rPr>
          <w:rFonts w:ascii="Times New Roman" w:hAnsi="Times New Roman" w:cs="Times New Roman"/>
          <w:i/>
          <w:sz w:val="24"/>
          <w:szCs w:val="24"/>
        </w:rPr>
        <w:t xml:space="preserve"> and 2</w:t>
      </w:r>
      <w:r w:rsidRPr="0064537C">
        <w:rPr>
          <w:rFonts w:ascii="Times New Roman" w:hAnsi="Times New Roman" w:cs="Times New Roman"/>
          <w:i/>
          <w:sz w:val="24"/>
          <w:szCs w:val="24"/>
          <w:vertAlign w:val="superscript"/>
        </w:rPr>
        <w:t>nd</w:t>
      </w:r>
      <w:r w:rsidRPr="0064537C">
        <w:rPr>
          <w:rFonts w:ascii="Times New Roman" w:hAnsi="Times New Roman" w:cs="Times New Roman"/>
          <w:i/>
          <w:sz w:val="24"/>
          <w:szCs w:val="24"/>
        </w:rPr>
        <w:t xml:space="preserve"> respondent have violated their constitutional obligations in section 233 (a) (d) and (f) of the constitution to support and entrench human rights and to promote accountability in the Commission and </w:t>
      </w:r>
      <w:r w:rsidR="00B421A1" w:rsidRPr="0064537C">
        <w:rPr>
          <w:rFonts w:ascii="Times New Roman" w:hAnsi="Times New Roman" w:cs="Times New Roman"/>
          <w:i/>
          <w:sz w:val="24"/>
          <w:szCs w:val="24"/>
        </w:rPr>
        <w:t>to</w:t>
      </w:r>
      <w:r w:rsidR="00665646" w:rsidRPr="0064537C">
        <w:rPr>
          <w:rFonts w:ascii="Times New Roman" w:hAnsi="Times New Roman" w:cs="Times New Roman"/>
          <w:i/>
          <w:sz w:val="24"/>
          <w:szCs w:val="24"/>
        </w:rPr>
        <w:t xml:space="preserve"> </w:t>
      </w:r>
      <w:r w:rsidR="00B421A1" w:rsidRPr="0064537C">
        <w:rPr>
          <w:rFonts w:ascii="Times New Roman" w:hAnsi="Times New Roman" w:cs="Times New Roman"/>
          <w:i/>
          <w:sz w:val="24"/>
          <w:szCs w:val="24"/>
        </w:rPr>
        <w:t>ensure that injustices are remedied.</w:t>
      </w:r>
    </w:p>
    <w:p w14:paraId="07053296" w14:textId="77777777" w:rsidR="00B421A1" w:rsidRPr="0064537C" w:rsidRDefault="00B421A1" w:rsidP="00B55180">
      <w:pPr>
        <w:spacing w:line="360" w:lineRule="auto"/>
        <w:jc w:val="both"/>
        <w:rPr>
          <w:rFonts w:ascii="Times New Roman" w:hAnsi="Times New Roman" w:cs="Times New Roman"/>
          <w:i/>
          <w:sz w:val="24"/>
          <w:szCs w:val="24"/>
        </w:rPr>
      </w:pPr>
      <w:r w:rsidRPr="0064537C">
        <w:rPr>
          <w:rFonts w:ascii="Times New Roman" w:hAnsi="Times New Roman" w:cs="Times New Roman"/>
          <w:i/>
          <w:sz w:val="24"/>
          <w:szCs w:val="24"/>
        </w:rPr>
        <w:t>7. It is declared that the 1</w:t>
      </w:r>
      <w:r w:rsidRPr="0064537C">
        <w:rPr>
          <w:rFonts w:ascii="Times New Roman" w:hAnsi="Times New Roman" w:cs="Times New Roman"/>
          <w:i/>
          <w:sz w:val="24"/>
          <w:szCs w:val="24"/>
          <w:vertAlign w:val="superscript"/>
        </w:rPr>
        <w:t>st</w:t>
      </w:r>
      <w:r w:rsidRPr="0064537C">
        <w:rPr>
          <w:rFonts w:ascii="Times New Roman" w:hAnsi="Times New Roman" w:cs="Times New Roman"/>
          <w:i/>
          <w:sz w:val="24"/>
          <w:szCs w:val="24"/>
        </w:rPr>
        <w:t xml:space="preserve"> and 2</w:t>
      </w:r>
      <w:r w:rsidRPr="0064537C">
        <w:rPr>
          <w:rFonts w:ascii="Times New Roman" w:hAnsi="Times New Roman" w:cs="Times New Roman"/>
          <w:i/>
          <w:sz w:val="24"/>
          <w:szCs w:val="24"/>
          <w:vertAlign w:val="superscript"/>
        </w:rPr>
        <w:t>nd</w:t>
      </w:r>
      <w:r w:rsidRPr="0064537C">
        <w:rPr>
          <w:rFonts w:ascii="Times New Roman" w:hAnsi="Times New Roman" w:cs="Times New Roman"/>
          <w:i/>
          <w:sz w:val="24"/>
          <w:szCs w:val="24"/>
        </w:rPr>
        <w:t xml:space="preserve"> respondent have violated their constitutional obligations in section 235 (1) (b) (c) to act in accordance with the constitution and to exercise their functions without fear, favour and prejudice.</w:t>
      </w:r>
    </w:p>
    <w:p w14:paraId="6D725E1C" w14:textId="0823BC55" w:rsidR="00B421A1" w:rsidRPr="0064537C" w:rsidRDefault="00B421A1" w:rsidP="00B55180">
      <w:pPr>
        <w:spacing w:line="360" w:lineRule="auto"/>
        <w:jc w:val="both"/>
        <w:rPr>
          <w:rFonts w:ascii="Times New Roman" w:hAnsi="Times New Roman" w:cs="Times New Roman"/>
          <w:i/>
          <w:sz w:val="24"/>
          <w:szCs w:val="24"/>
        </w:rPr>
      </w:pPr>
      <w:r w:rsidRPr="0064537C">
        <w:rPr>
          <w:rFonts w:ascii="Times New Roman" w:hAnsi="Times New Roman" w:cs="Times New Roman"/>
          <w:i/>
          <w:sz w:val="24"/>
          <w:szCs w:val="24"/>
        </w:rPr>
        <w:t>8. It is declared that the 1</w:t>
      </w:r>
      <w:r w:rsidRPr="0064537C">
        <w:rPr>
          <w:rFonts w:ascii="Times New Roman" w:hAnsi="Times New Roman" w:cs="Times New Roman"/>
          <w:i/>
          <w:sz w:val="24"/>
          <w:szCs w:val="24"/>
          <w:vertAlign w:val="superscript"/>
        </w:rPr>
        <w:t>st</w:t>
      </w:r>
      <w:r w:rsidRPr="0064537C">
        <w:rPr>
          <w:rFonts w:ascii="Times New Roman" w:hAnsi="Times New Roman" w:cs="Times New Roman"/>
          <w:i/>
          <w:sz w:val="24"/>
          <w:szCs w:val="24"/>
        </w:rPr>
        <w:t xml:space="preserve"> and 2</w:t>
      </w:r>
      <w:r w:rsidRPr="0064537C">
        <w:rPr>
          <w:rFonts w:ascii="Times New Roman" w:hAnsi="Times New Roman" w:cs="Times New Roman"/>
          <w:i/>
          <w:sz w:val="24"/>
          <w:szCs w:val="24"/>
          <w:vertAlign w:val="superscript"/>
        </w:rPr>
        <w:t>nd</w:t>
      </w:r>
      <w:r w:rsidRPr="0064537C">
        <w:rPr>
          <w:rFonts w:ascii="Times New Roman" w:hAnsi="Times New Roman" w:cs="Times New Roman"/>
          <w:i/>
          <w:sz w:val="24"/>
          <w:szCs w:val="24"/>
        </w:rPr>
        <w:t xml:space="preserve"> respondent have violated their constitutional </w:t>
      </w:r>
      <w:r w:rsidR="004810B0" w:rsidRPr="0064537C">
        <w:rPr>
          <w:rFonts w:ascii="Times New Roman" w:hAnsi="Times New Roman" w:cs="Times New Roman"/>
          <w:i/>
          <w:sz w:val="24"/>
          <w:szCs w:val="24"/>
        </w:rPr>
        <w:t>obligations in section 249 (1) (</w:t>
      </w:r>
      <w:r w:rsidR="00914B3F" w:rsidRPr="0064537C">
        <w:rPr>
          <w:rFonts w:ascii="Times New Roman" w:hAnsi="Times New Roman" w:cs="Times New Roman"/>
          <w:i/>
          <w:sz w:val="24"/>
          <w:szCs w:val="24"/>
        </w:rPr>
        <w:t>c)</w:t>
      </w:r>
      <w:r w:rsidRPr="0064537C">
        <w:rPr>
          <w:rFonts w:ascii="Times New Roman" w:hAnsi="Times New Roman" w:cs="Times New Roman"/>
          <w:i/>
          <w:sz w:val="24"/>
          <w:szCs w:val="24"/>
        </w:rPr>
        <w:t xml:space="preserve"> of the constitution to receive and consider complaints and take action against 3</w:t>
      </w:r>
      <w:r w:rsidRPr="0064537C">
        <w:rPr>
          <w:rFonts w:ascii="Times New Roman" w:hAnsi="Times New Roman" w:cs="Times New Roman"/>
          <w:i/>
          <w:sz w:val="24"/>
          <w:szCs w:val="24"/>
          <w:vertAlign w:val="superscript"/>
        </w:rPr>
        <w:t>rd</w:t>
      </w:r>
      <w:r w:rsidRPr="0064537C">
        <w:rPr>
          <w:rFonts w:ascii="Times New Roman" w:hAnsi="Times New Roman" w:cs="Times New Roman"/>
          <w:i/>
          <w:sz w:val="24"/>
          <w:szCs w:val="24"/>
        </w:rPr>
        <w:t xml:space="preserve"> respondent.</w:t>
      </w:r>
    </w:p>
    <w:p w14:paraId="57914C29" w14:textId="77777777" w:rsidR="00904157" w:rsidRPr="0064537C" w:rsidRDefault="00B421A1" w:rsidP="00B55180">
      <w:pPr>
        <w:spacing w:line="360" w:lineRule="auto"/>
        <w:jc w:val="both"/>
        <w:rPr>
          <w:rFonts w:ascii="Times New Roman" w:hAnsi="Times New Roman" w:cs="Times New Roman"/>
          <w:i/>
          <w:sz w:val="24"/>
          <w:szCs w:val="24"/>
        </w:rPr>
      </w:pPr>
      <w:r w:rsidRPr="0064537C">
        <w:rPr>
          <w:rFonts w:ascii="Times New Roman" w:hAnsi="Times New Roman" w:cs="Times New Roman"/>
          <w:i/>
          <w:sz w:val="24"/>
          <w:szCs w:val="24"/>
        </w:rPr>
        <w:t>9. The respondents shall pay costs of this application on an attorney client scale.”</w:t>
      </w:r>
    </w:p>
    <w:p w14:paraId="7C23A1A0" w14:textId="372913D1" w:rsidR="004810B0" w:rsidRPr="0064537C" w:rsidRDefault="004810B0"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lastRenderedPageBreak/>
        <w:t>This</w:t>
      </w:r>
      <w:r w:rsidR="00904157" w:rsidRPr="0064537C">
        <w:rPr>
          <w:rFonts w:ascii="Times New Roman" w:hAnsi="Times New Roman" w:cs="Times New Roman"/>
          <w:sz w:val="24"/>
          <w:szCs w:val="24"/>
        </w:rPr>
        <w:t xml:space="preserve"> relief is </w:t>
      </w:r>
      <w:r w:rsidRPr="0064537C">
        <w:rPr>
          <w:rFonts w:ascii="Times New Roman" w:hAnsi="Times New Roman" w:cs="Times New Roman"/>
          <w:sz w:val="24"/>
          <w:szCs w:val="24"/>
        </w:rPr>
        <w:t xml:space="preserve">somewhat </w:t>
      </w:r>
      <w:r w:rsidR="00904157" w:rsidRPr="0064537C">
        <w:rPr>
          <w:rFonts w:ascii="Times New Roman" w:hAnsi="Times New Roman" w:cs="Times New Roman"/>
          <w:sz w:val="24"/>
          <w:szCs w:val="24"/>
        </w:rPr>
        <w:t xml:space="preserve"> couched in an unusual way </w:t>
      </w:r>
      <w:r w:rsidRPr="0064537C">
        <w:rPr>
          <w:rFonts w:ascii="Times New Roman" w:hAnsi="Times New Roman" w:cs="Times New Roman"/>
          <w:sz w:val="24"/>
          <w:szCs w:val="24"/>
        </w:rPr>
        <w:t>in that it prescribes what the 1</w:t>
      </w:r>
      <w:r w:rsidRPr="0064537C">
        <w:rPr>
          <w:rFonts w:ascii="Times New Roman" w:hAnsi="Times New Roman" w:cs="Times New Roman"/>
          <w:sz w:val="24"/>
          <w:szCs w:val="24"/>
          <w:vertAlign w:val="superscript"/>
        </w:rPr>
        <w:t>st</w:t>
      </w:r>
      <w:r w:rsidRPr="0064537C">
        <w:rPr>
          <w:rFonts w:ascii="Times New Roman" w:hAnsi="Times New Roman" w:cs="Times New Roman"/>
          <w:sz w:val="24"/>
          <w:szCs w:val="24"/>
        </w:rPr>
        <w:t xml:space="preserve"> and 2</w:t>
      </w:r>
      <w:r w:rsidRPr="0064537C">
        <w:rPr>
          <w:rFonts w:ascii="Times New Roman" w:hAnsi="Times New Roman" w:cs="Times New Roman"/>
          <w:sz w:val="24"/>
          <w:szCs w:val="24"/>
          <w:vertAlign w:val="superscript"/>
        </w:rPr>
        <w:t>nd</w:t>
      </w:r>
      <w:r w:rsidR="00217205" w:rsidRPr="0064537C">
        <w:rPr>
          <w:rFonts w:ascii="Times New Roman" w:hAnsi="Times New Roman" w:cs="Times New Roman"/>
          <w:sz w:val="24"/>
          <w:szCs w:val="24"/>
        </w:rPr>
        <w:t xml:space="preserve"> respondents ought to </w:t>
      </w:r>
      <w:r w:rsidRPr="0064537C">
        <w:rPr>
          <w:rFonts w:ascii="Times New Roman" w:hAnsi="Times New Roman" w:cs="Times New Roman"/>
          <w:sz w:val="24"/>
          <w:szCs w:val="24"/>
        </w:rPr>
        <w:t>do as they mount an investigation into the alleged misconduct by the 3</w:t>
      </w:r>
      <w:r w:rsidRPr="0064537C">
        <w:rPr>
          <w:rFonts w:ascii="Times New Roman" w:hAnsi="Times New Roman" w:cs="Times New Roman"/>
          <w:sz w:val="24"/>
          <w:szCs w:val="24"/>
          <w:vertAlign w:val="superscript"/>
        </w:rPr>
        <w:t>rd</w:t>
      </w:r>
      <w:r w:rsidRPr="0064537C">
        <w:rPr>
          <w:rFonts w:ascii="Times New Roman" w:hAnsi="Times New Roman" w:cs="Times New Roman"/>
          <w:sz w:val="24"/>
          <w:szCs w:val="24"/>
        </w:rPr>
        <w:t xml:space="preserve"> respondent. Suspension or no suspension of the 3</w:t>
      </w:r>
      <w:r w:rsidRPr="0064537C">
        <w:rPr>
          <w:rFonts w:ascii="Times New Roman" w:hAnsi="Times New Roman" w:cs="Times New Roman"/>
          <w:sz w:val="24"/>
          <w:szCs w:val="24"/>
          <w:vertAlign w:val="superscript"/>
        </w:rPr>
        <w:t>rd</w:t>
      </w:r>
      <w:r w:rsidRPr="0064537C">
        <w:rPr>
          <w:rFonts w:ascii="Times New Roman" w:hAnsi="Times New Roman" w:cs="Times New Roman"/>
          <w:sz w:val="24"/>
          <w:szCs w:val="24"/>
        </w:rPr>
        <w:t xml:space="preserve"> respondent is the prerogative of the </w:t>
      </w:r>
      <w:r w:rsidR="001315CB">
        <w:rPr>
          <w:rFonts w:ascii="Times New Roman" w:hAnsi="Times New Roman" w:cs="Times New Roman"/>
          <w:sz w:val="24"/>
          <w:szCs w:val="24"/>
        </w:rPr>
        <w:t>Zimbabwe Media Commission (</w:t>
      </w:r>
      <w:r w:rsidRPr="0064537C">
        <w:rPr>
          <w:rFonts w:ascii="Times New Roman" w:hAnsi="Times New Roman" w:cs="Times New Roman"/>
          <w:sz w:val="24"/>
          <w:szCs w:val="24"/>
        </w:rPr>
        <w:t>ZMC</w:t>
      </w:r>
      <w:r w:rsidR="001315CB">
        <w:rPr>
          <w:rFonts w:ascii="Times New Roman" w:hAnsi="Times New Roman" w:cs="Times New Roman"/>
          <w:sz w:val="24"/>
          <w:szCs w:val="24"/>
        </w:rPr>
        <w:t>)</w:t>
      </w:r>
      <w:r w:rsidRPr="0064537C">
        <w:rPr>
          <w:rFonts w:ascii="Times New Roman" w:hAnsi="Times New Roman" w:cs="Times New Roman"/>
          <w:sz w:val="24"/>
          <w:szCs w:val="24"/>
        </w:rPr>
        <w:t>.</w:t>
      </w:r>
      <w:r w:rsidR="00FE420F" w:rsidRPr="0064537C">
        <w:rPr>
          <w:rFonts w:ascii="Times New Roman" w:hAnsi="Times New Roman" w:cs="Times New Roman"/>
          <w:sz w:val="24"/>
          <w:szCs w:val="24"/>
        </w:rPr>
        <w:t xml:space="preserve"> A court cannot order ZMC to suspend its employee even in circumstances where </w:t>
      </w:r>
      <w:r w:rsidR="00904157" w:rsidRPr="0064537C">
        <w:rPr>
          <w:rFonts w:ascii="Times New Roman" w:hAnsi="Times New Roman" w:cs="Times New Roman"/>
          <w:sz w:val="24"/>
          <w:szCs w:val="24"/>
        </w:rPr>
        <w:t xml:space="preserve">ZMC </w:t>
      </w:r>
      <w:r w:rsidR="00D97362" w:rsidRPr="0064537C">
        <w:rPr>
          <w:rFonts w:ascii="Times New Roman" w:hAnsi="Times New Roman" w:cs="Times New Roman"/>
          <w:sz w:val="24"/>
          <w:szCs w:val="24"/>
        </w:rPr>
        <w:t>may think</w:t>
      </w:r>
      <w:r w:rsidR="00904157" w:rsidRPr="0064537C">
        <w:rPr>
          <w:rFonts w:ascii="Times New Roman" w:hAnsi="Times New Roman" w:cs="Times New Roman"/>
          <w:sz w:val="24"/>
          <w:szCs w:val="24"/>
        </w:rPr>
        <w:t xml:space="preserve"> </w:t>
      </w:r>
      <w:r w:rsidR="00FE420F" w:rsidRPr="0064537C">
        <w:rPr>
          <w:rFonts w:ascii="Times New Roman" w:hAnsi="Times New Roman" w:cs="Times New Roman"/>
          <w:sz w:val="24"/>
          <w:szCs w:val="24"/>
        </w:rPr>
        <w:t>otherwise.</w:t>
      </w:r>
      <w:r w:rsidR="005E0339" w:rsidRPr="0064537C">
        <w:rPr>
          <w:rFonts w:ascii="Times New Roman" w:hAnsi="Times New Roman" w:cs="Times New Roman"/>
          <w:sz w:val="24"/>
          <w:szCs w:val="24"/>
        </w:rPr>
        <w:t xml:space="preserve"> </w:t>
      </w:r>
      <w:r w:rsidR="003D4D38" w:rsidRPr="0064537C">
        <w:rPr>
          <w:rFonts w:ascii="Times New Roman" w:hAnsi="Times New Roman" w:cs="Times New Roman"/>
          <w:sz w:val="24"/>
          <w:szCs w:val="24"/>
        </w:rPr>
        <w:t>That</w:t>
      </w:r>
      <w:r w:rsidR="00CB5AA3" w:rsidRPr="0064537C">
        <w:rPr>
          <w:rFonts w:ascii="Times New Roman" w:hAnsi="Times New Roman" w:cs="Times New Roman"/>
          <w:sz w:val="24"/>
          <w:szCs w:val="24"/>
        </w:rPr>
        <w:t xml:space="preserve"> amount</w:t>
      </w:r>
      <w:r w:rsidR="003D4D38" w:rsidRPr="0064537C">
        <w:rPr>
          <w:rFonts w:ascii="Times New Roman" w:hAnsi="Times New Roman" w:cs="Times New Roman"/>
          <w:sz w:val="24"/>
          <w:szCs w:val="24"/>
        </w:rPr>
        <w:t>s</w:t>
      </w:r>
      <w:r w:rsidR="00CB5AA3" w:rsidRPr="0064537C">
        <w:rPr>
          <w:rFonts w:ascii="Times New Roman" w:hAnsi="Times New Roman" w:cs="Times New Roman"/>
          <w:sz w:val="24"/>
          <w:szCs w:val="24"/>
        </w:rPr>
        <w:t xml:space="preserve"> to usurping the functions of an </w:t>
      </w:r>
      <w:r w:rsidR="003D4D38" w:rsidRPr="0064537C">
        <w:rPr>
          <w:rFonts w:ascii="Times New Roman" w:hAnsi="Times New Roman" w:cs="Times New Roman"/>
          <w:sz w:val="24"/>
          <w:szCs w:val="24"/>
        </w:rPr>
        <w:t>Administrative</w:t>
      </w:r>
      <w:r w:rsidR="00CB5AA3" w:rsidRPr="0064537C">
        <w:rPr>
          <w:rFonts w:ascii="Times New Roman" w:hAnsi="Times New Roman" w:cs="Times New Roman"/>
          <w:sz w:val="24"/>
          <w:szCs w:val="24"/>
        </w:rPr>
        <w:t xml:space="preserve"> body. </w:t>
      </w:r>
      <w:r w:rsidR="005E0339" w:rsidRPr="0064537C">
        <w:rPr>
          <w:rFonts w:ascii="Times New Roman" w:hAnsi="Times New Roman" w:cs="Times New Roman"/>
          <w:sz w:val="24"/>
          <w:szCs w:val="24"/>
        </w:rPr>
        <w:t xml:space="preserve">Apart from the intended </w:t>
      </w:r>
      <w:r w:rsidR="005E0339" w:rsidRPr="0064537C">
        <w:rPr>
          <w:rFonts w:ascii="Times New Roman" w:hAnsi="Times New Roman" w:cs="Times New Roman"/>
          <w:i/>
          <w:sz w:val="24"/>
          <w:szCs w:val="24"/>
        </w:rPr>
        <w:t>mand</w:t>
      </w:r>
      <w:r w:rsidR="00904157" w:rsidRPr="0064537C">
        <w:rPr>
          <w:rFonts w:ascii="Times New Roman" w:hAnsi="Times New Roman" w:cs="Times New Roman"/>
          <w:i/>
          <w:sz w:val="24"/>
          <w:szCs w:val="24"/>
        </w:rPr>
        <w:t>amus</w:t>
      </w:r>
      <w:r w:rsidR="00904157" w:rsidRPr="0064537C">
        <w:rPr>
          <w:rFonts w:ascii="Times New Roman" w:hAnsi="Times New Roman" w:cs="Times New Roman"/>
          <w:sz w:val="24"/>
          <w:szCs w:val="24"/>
        </w:rPr>
        <w:t xml:space="preserve"> to </w:t>
      </w:r>
      <w:r w:rsidR="00DD3848" w:rsidRPr="0064537C">
        <w:rPr>
          <w:rFonts w:ascii="Times New Roman" w:hAnsi="Times New Roman" w:cs="Times New Roman"/>
          <w:sz w:val="24"/>
          <w:szCs w:val="24"/>
        </w:rPr>
        <w:t>suspend and</w:t>
      </w:r>
      <w:r w:rsidR="00904157" w:rsidRPr="0064537C">
        <w:rPr>
          <w:rFonts w:ascii="Times New Roman" w:hAnsi="Times New Roman" w:cs="Times New Roman"/>
          <w:sz w:val="24"/>
          <w:szCs w:val="24"/>
        </w:rPr>
        <w:t xml:space="preserve"> investigate, the court is asked to take a supervisory role of its order for the 1</w:t>
      </w:r>
      <w:r w:rsidR="00904157" w:rsidRPr="0064537C">
        <w:rPr>
          <w:rFonts w:ascii="Times New Roman" w:hAnsi="Times New Roman" w:cs="Times New Roman"/>
          <w:sz w:val="24"/>
          <w:szCs w:val="24"/>
          <w:vertAlign w:val="superscript"/>
        </w:rPr>
        <w:t>st</w:t>
      </w:r>
      <w:r w:rsidR="00904157" w:rsidRPr="0064537C">
        <w:rPr>
          <w:rFonts w:ascii="Times New Roman" w:hAnsi="Times New Roman" w:cs="Times New Roman"/>
          <w:sz w:val="24"/>
          <w:szCs w:val="24"/>
        </w:rPr>
        <w:t xml:space="preserve"> and 2</w:t>
      </w:r>
      <w:r w:rsidR="00904157" w:rsidRPr="0064537C">
        <w:rPr>
          <w:rFonts w:ascii="Times New Roman" w:hAnsi="Times New Roman" w:cs="Times New Roman"/>
          <w:sz w:val="24"/>
          <w:szCs w:val="24"/>
          <w:vertAlign w:val="superscript"/>
        </w:rPr>
        <w:t>nd</w:t>
      </w:r>
      <w:r w:rsidR="00904157" w:rsidRPr="0064537C">
        <w:rPr>
          <w:rFonts w:ascii="Times New Roman" w:hAnsi="Times New Roman" w:cs="Times New Roman"/>
          <w:sz w:val="24"/>
          <w:szCs w:val="24"/>
        </w:rPr>
        <w:t xml:space="preserve"> respondent</w:t>
      </w:r>
      <w:r w:rsidR="003D4D38" w:rsidRPr="0064537C">
        <w:rPr>
          <w:rFonts w:ascii="Times New Roman" w:hAnsi="Times New Roman" w:cs="Times New Roman"/>
          <w:sz w:val="24"/>
          <w:szCs w:val="24"/>
        </w:rPr>
        <w:t>s</w:t>
      </w:r>
      <w:r w:rsidR="00904157" w:rsidRPr="0064537C">
        <w:rPr>
          <w:rFonts w:ascii="Times New Roman" w:hAnsi="Times New Roman" w:cs="Times New Roman"/>
          <w:sz w:val="24"/>
          <w:szCs w:val="24"/>
        </w:rPr>
        <w:t xml:space="preserve"> to file affidavits with the court of what they will have done. </w:t>
      </w:r>
      <w:r w:rsidR="000450BC" w:rsidRPr="0064537C">
        <w:rPr>
          <w:rFonts w:ascii="Times New Roman" w:hAnsi="Times New Roman" w:cs="Times New Roman"/>
          <w:sz w:val="24"/>
          <w:szCs w:val="24"/>
        </w:rPr>
        <w:t>A court discharges judicial functions and is not expected to run as a commission of inquiry.</w:t>
      </w:r>
    </w:p>
    <w:p w14:paraId="7DFC6411" w14:textId="2B899755" w:rsidR="0093518F" w:rsidRPr="0064537C" w:rsidRDefault="0093518F" w:rsidP="00B55180">
      <w:pPr>
        <w:spacing w:line="360" w:lineRule="auto"/>
        <w:ind w:firstLine="284"/>
        <w:jc w:val="both"/>
        <w:rPr>
          <w:rFonts w:ascii="Times New Roman" w:hAnsi="Times New Roman" w:cs="Times New Roman"/>
          <w:sz w:val="24"/>
          <w:szCs w:val="24"/>
        </w:rPr>
      </w:pPr>
      <w:r w:rsidRPr="0064537C">
        <w:rPr>
          <w:rFonts w:ascii="Times New Roman" w:hAnsi="Times New Roman" w:cs="Times New Roman"/>
          <w:sz w:val="24"/>
          <w:szCs w:val="24"/>
        </w:rPr>
        <w:t xml:space="preserve">The draft order also seeks declaratory orders </w:t>
      </w:r>
      <w:r w:rsidR="00EB0D52" w:rsidRPr="0064537C">
        <w:rPr>
          <w:rFonts w:ascii="Times New Roman" w:hAnsi="Times New Roman" w:cs="Times New Roman"/>
          <w:sz w:val="24"/>
          <w:szCs w:val="24"/>
        </w:rPr>
        <w:t xml:space="preserve">in </w:t>
      </w:r>
      <w:r w:rsidRPr="0064537C">
        <w:rPr>
          <w:rFonts w:ascii="Times New Roman" w:hAnsi="Times New Roman" w:cs="Times New Roman"/>
          <w:sz w:val="24"/>
          <w:szCs w:val="24"/>
        </w:rPr>
        <w:t xml:space="preserve">that </w:t>
      </w:r>
      <w:r w:rsidR="00DD3848" w:rsidRPr="0064537C">
        <w:rPr>
          <w:rFonts w:ascii="Times New Roman" w:hAnsi="Times New Roman" w:cs="Times New Roman"/>
          <w:sz w:val="24"/>
          <w:szCs w:val="24"/>
        </w:rPr>
        <w:t>the 1</w:t>
      </w:r>
      <w:r w:rsidRPr="0064537C">
        <w:rPr>
          <w:rFonts w:ascii="Times New Roman" w:hAnsi="Times New Roman" w:cs="Times New Roman"/>
          <w:sz w:val="24"/>
          <w:szCs w:val="24"/>
          <w:vertAlign w:val="superscript"/>
        </w:rPr>
        <w:t>st</w:t>
      </w:r>
      <w:r w:rsidRPr="0064537C">
        <w:rPr>
          <w:rFonts w:ascii="Times New Roman" w:hAnsi="Times New Roman" w:cs="Times New Roman"/>
          <w:sz w:val="24"/>
          <w:szCs w:val="24"/>
        </w:rPr>
        <w:t xml:space="preserve"> and 2</w:t>
      </w:r>
      <w:r w:rsidRPr="0064537C">
        <w:rPr>
          <w:rFonts w:ascii="Times New Roman" w:hAnsi="Times New Roman" w:cs="Times New Roman"/>
          <w:sz w:val="24"/>
          <w:szCs w:val="24"/>
          <w:vertAlign w:val="superscript"/>
        </w:rPr>
        <w:t>nd</w:t>
      </w:r>
      <w:r w:rsidRPr="0064537C">
        <w:rPr>
          <w:rFonts w:ascii="Times New Roman" w:hAnsi="Times New Roman" w:cs="Times New Roman"/>
          <w:sz w:val="24"/>
          <w:szCs w:val="24"/>
        </w:rPr>
        <w:t xml:space="preserve"> respondent violated the following constitutional provisions:</w:t>
      </w:r>
    </w:p>
    <w:p w14:paraId="5697E493" w14:textId="77777777" w:rsidR="0093518F" w:rsidRPr="0064537C" w:rsidRDefault="0093518F" w:rsidP="00B55180">
      <w:pPr>
        <w:pStyle w:val="ListParagraph"/>
        <w:numPr>
          <w:ilvl w:val="0"/>
          <w:numId w:val="1"/>
        </w:numPr>
        <w:spacing w:line="360" w:lineRule="auto"/>
        <w:jc w:val="both"/>
        <w:rPr>
          <w:rFonts w:ascii="Times New Roman" w:hAnsi="Times New Roman" w:cs="Times New Roman"/>
          <w:sz w:val="24"/>
          <w:szCs w:val="24"/>
        </w:rPr>
      </w:pPr>
      <w:r w:rsidRPr="0064537C">
        <w:rPr>
          <w:rFonts w:ascii="Times New Roman" w:hAnsi="Times New Roman" w:cs="Times New Roman"/>
          <w:i/>
          <w:sz w:val="24"/>
          <w:szCs w:val="24"/>
        </w:rPr>
        <w:t xml:space="preserve">Section 233 (a) (d) and (f) </w:t>
      </w:r>
      <w:r w:rsidRPr="0064537C">
        <w:rPr>
          <w:rFonts w:ascii="Times New Roman" w:hAnsi="Times New Roman" w:cs="Times New Roman"/>
          <w:sz w:val="24"/>
          <w:szCs w:val="24"/>
        </w:rPr>
        <w:t>which says;</w:t>
      </w:r>
    </w:p>
    <w:p w14:paraId="1C28B3BF" w14:textId="77777777" w:rsidR="00E00756" w:rsidRPr="0064537C" w:rsidRDefault="00E00756"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 xml:space="preserve">“The independent Commissions have the following general objectives in addition to those given to them in-dividually— </w:t>
      </w:r>
    </w:p>
    <w:p w14:paraId="60845FC8" w14:textId="77777777" w:rsidR="00E00756" w:rsidRPr="0064537C" w:rsidRDefault="00E00756"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Pr="0064537C">
        <w:rPr>
          <w:rFonts w:ascii="Times New Roman" w:hAnsi="Times New Roman" w:cs="Times New Roman"/>
          <w:i/>
          <w:iCs/>
          <w:color w:val="000000"/>
          <w:sz w:val="24"/>
          <w:szCs w:val="24"/>
        </w:rPr>
        <w:t>a</w:t>
      </w:r>
      <w:r w:rsidRPr="0064537C">
        <w:rPr>
          <w:rFonts w:ascii="Times New Roman" w:hAnsi="Times New Roman" w:cs="Times New Roman"/>
          <w:i/>
          <w:color w:val="000000"/>
          <w:sz w:val="24"/>
          <w:szCs w:val="24"/>
        </w:rPr>
        <w:t xml:space="preserve">) to support and entrench human rights and democracy; </w:t>
      </w:r>
    </w:p>
    <w:p w14:paraId="515B5ABD" w14:textId="77777777" w:rsidR="00E00756" w:rsidRPr="0064537C" w:rsidRDefault="00E00756"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Pr="0064537C">
        <w:rPr>
          <w:rFonts w:ascii="Times New Roman" w:hAnsi="Times New Roman" w:cs="Times New Roman"/>
          <w:i/>
          <w:iCs/>
          <w:color w:val="000000"/>
          <w:sz w:val="24"/>
          <w:szCs w:val="24"/>
        </w:rPr>
        <w:t>b</w:t>
      </w:r>
      <w:r w:rsidRPr="0064537C">
        <w:rPr>
          <w:rFonts w:ascii="Times New Roman" w:hAnsi="Times New Roman" w:cs="Times New Roman"/>
          <w:i/>
          <w:color w:val="000000"/>
          <w:sz w:val="24"/>
          <w:szCs w:val="24"/>
        </w:rPr>
        <w:t xml:space="preserve">) … </w:t>
      </w:r>
    </w:p>
    <w:p w14:paraId="38B4F1C2" w14:textId="77777777" w:rsidR="00E00756" w:rsidRPr="0064537C" w:rsidRDefault="00E00756"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Pr="0064537C">
        <w:rPr>
          <w:rFonts w:ascii="Times New Roman" w:hAnsi="Times New Roman" w:cs="Times New Roman"/>
          <w:i/>
          <w:iCs/>
          <w:color w:val="000000"/>
          <w:sz w:val="24"/>
          <w:szCs w:val="24"/>
        </w:rPr>
        <w:t>c</w:t>
      </w:r>
      <w:r w:rsidRPr="0064537C">
        <w:rPr>
          <w:rFonts w:ascii="Times New Roman" w:hAnsi="Times New Roman" w:cs="Times New Roman"/>
          <w:i/>
          <w:color w:val="000000"/>
          <w:sz w:val="24"/>
          <w:szCs w:val="24"/>
        </w:rPr>
        <w:t>) …</w:t>
      </w:r>
    </w:p>
    <w:p w14:paraId="10AB64F0" w14:textId="77777777" w:rsidR="00E00756" w:rsidRPr="0064537C" w:rsidRDefault="00E00756"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Pr="0064537C">
        <w:rPr>
          <w:rFonts w:ascii="Times New Roman" w:hAnsi="Times New Roman" w:cs="Times New Roman"/>
          <w:i/>
          <w:iCs/>
          <w:color w:val="000000"/>
          <w:sz w:val="24"/>
          <w:szCs w:val="24"/>
        </w:rPr>
        <w:t>d</w:t>
      </w:r>
      <w:r w:rsidRPr="0064537C">
        <w:rPr>
          <w:rFonts w:ascii="Times New Roman" w:hAnsi="Times New Roman" w:cs="Times New Roman"/>
          <w:i/>
          <w:color w:val="000000"/>
          <w:sz w:val="24"/>
          <w:szCs w:val="24"/>
        </w:rPr>
        <w:t xml:space="preserve">) to promote transparency and accountability in public institutions; </w:t>
      </w:r>
    </w:p>
    <w:p w14:paraId="1A4C0D47" w14:textId="77777777" w:rsidR="00E00756" w:rsidRPr="0064537C" w:rsidRDefault="00E00756"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Pr="0064537C">
        <w:rPr>
          <w:rFonts w:ascii="Times New Roman" w:hAnsi="Times New Roman" w:cs="Times New Roman"/>
          <w:i/>
          <w:iCs/>
          <w:color w:val="000000"/>
          <w:sz w:val="24"/>
          <w:szCs w:val="24"/>
        </w:rPr>
        <w:t>e)…</w:t>
      </w:r>
      <w:r w:rsidRPr="0064537C">
        <w:rPr>
          <w:rFonts w:ascii="Times New Roman" w:hAnsi="Times New Roman" w:cs="Times New Roman"/>
          <w:i/>
          <w:color w:val="000000"/>
          <w:sz w:val="24"/>
          <w:szCs w:val="24"/>
        </w:rPr>
        <w:t xml:space="preserve"> </w:t>
      </w:r>
    </w:p>
    <w:p w14:paraId="72A61835" w14:textId="77777777" w:rsidR="00E00756" w:rsidRPr="0064537C" w:rsidRDefault="00E00756"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Pr="0064537C">
        <w:rPr>
          <w:rFonts w:ascii="Times New Roman" w:hAnsi="Times New Roman" w:cs="Times New Roman"/>
          <w:i/>
          <w:iCs/>
          <w:color w:val="000000"/>
          <w:sz w:val="24"/>
          <w:szCs w:val="24"/>
        </w:rPr>
        <w:t>f</w:t>
      </w:r>
      <w:r w:rsidRPr="0064537C">
        <w:rPr>
          <w:rFonts w:ascii="Times New Roman" w:hAnsi="Times New Roman" w:cs="Times New Roman"/>
          <w:i/>
          <w:color w:val="000000"/>
          <w:sz w:val="24"/>
          <w:szCs w:val="24"/>
        </w:rPr>
        <w:t xml:space="preserve">) to ensure that injustices are remedied.” </w:t>
      </w:r>
    </w:p>
    <w:p w14:paraId="68FBAB07" w14:textId="77777777" w:rsidR="00E00756" w:rsidRPr="0064537C" w:rsidRDefault="00E00756"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 xml:space="preserve"> </w:t>
      </w:r>
    </w:p>
    <w:p w14:paraId="5299AA71" w14:textId="3CDAD0B8" w:rsidR="00895C3D" w:rsidRPr="00B55180" w:rsidRDefault="00E00756" w:rsidP="00B55180">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64537C">
        <w:rPr>
          <w:rFonts w:ascii="Times New Roman" w:hAnsi="Times New Roman" w:cs="Times New Roman"/>
          <w:sz w:val="24"/>
          <w:szCs w:val="24"/>
        </w:rPr>
        <w:t>Section 235 (1) (b) (c) provides that</w:t>
      </w:r>
      <w:r w:rsidRPr="0064537C">
        <w:rPr>
          <w:rFonts w:ascii="Times New Roman" w:hAnsi="Times New Roman" w:cs="Times New Roman"/>
          <w:i/>
          <w:sz w:val="24"/>
          <w:szCs w:val="24"/>
        </w:rPr>
        <w:t>:</w:t>
      </w:r>
    </w:p>
    <w:p w14:paraId="6C2C8724" w14:textId="77777777" w:rsidR="00895C3D" w:rsidRPr="0064537C" w:rsidRDefault="00895C3D"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 xml:space="preserve">“(1) The independent Commissions— </w:t>
      </w:r>
    </w:p>
    <w:p w14:paraId="034964F8" w14:textId="77777777" w:rsidR="00895C3D" w:rsidRPr="0064537C" w:rsidRDefault="00895C3D"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Pr="0064537C">
        <w:rPr>
          <w:rFonts w:ascii="Times New Roman" w:hAnsi="Times New Roman" w:cs="Times New Roman"/>
          <w:i/>
          <w:iCs/>
          <w:color w:val="000000"/>
          <w:sz w:val="24"/>
          <w:szCs w:val="24"/>
        </w:rPr>
        <w:t>a</w:t>
      </w:r>
      <w:r w:rsidRPr="0064537C">
        <w:rPr>
          <w:rFonts w:ascii="Times New Roman" w:hAnsi="Times New Roman" w:cs="Times New Roman"/>
          <w:i/>
          <w:color w:val="000000"/>
          <w:sz w:val="24"/>
          <w:szCs w:val="24"/>
        </w:rPr>
        <w:t xml:space="preserve">) … </w:t>
      </w:r>
    </w:p>
    <w:p w14:paraId="31B33F5C" w14:textId="77777777" w:rsidR="00895C3D" w:rsidRPr="0064537C" w:rsidRDefault="00895C3D"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Pr="0064537C">
        <w:rPr>
          <w:rFonts w:ascii="Times New Roman" w:hAnsi="Times New Roman" w:cs="Times New Roman"/>
          <w:i/>
          <w:iCs/>
          <w:color w:val="000000"/>
          <w:sz w:val="24"/>
          <w:szCs w:val="24"/>
        </w:rPr>
        <w:t>b</w:t>
      </w:r>
      <w:r w:rsidRPr="0064537C">
        <w:rPr>
          <w:rFonts w:ascii="Times New Roman" w:hAnsi="Times New Roman" w:cs="Times New Roman"/>
          <w:i/>
          <w:color w:val="000000"/>
          <w:sz w:val="24"/>
          <w:szCs w:val="24"/>
        </w:rPr>
        <w:t xml:space="preserve">) must act in accordance with this Constitution; and </w:t>
      </w:r>
    </w:p>
    <w:p w14:paraId="449267EB" w14:textId="77777777" w:rsidR="00895C3D" w:rsidRPr="0064537C" w:rsidRDefault="00895C3D"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Pr="0064537C">
        <w:rPr>
          <w:rFonts w:ascii="Times New Roman" w:hAnsi="Times New Roman" w:cs="Times New Roman"/>
          <w:i/>
          <w:iCs/>
          <w:color w:val="000000"/>
          <w:sz w:val="24"/>
          <w:szCs w:val="24"/>
        </w:rPr>
        <w:t>c</w:t>
      </w:r>
      <w:r w:rsidRPr="0064537C">
        <w:rPr>
          <w:rFonts w:ascii="Times New Roman" w:hAnsi="Times New Roman" w:cs="Times New Roman"/>
          <w:i/>
          <w:color w:val="000000"/>
          <w:sz w:val="24"/>
          <w:szCs w:val="24"/>
        </w:rPr>
        <w:t xml:space="preserve">) must exercise their functions without fear, favour or prejudice; </w:t>
      </w:r>
    </w:p>
    <w:p w14:paraId="6309610E" w14:textId="6E044E09" w:rsidR="00895C3D" w:rsidRDefault="00895C3D"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although they are accountable to Parliament for the efficient performance of their functions.”</w:t>
      </w:r>
    </w:p>
    <w:p w14:paraId="363297CC" w14:textId="77777777" w:rsidR="00B55180" w:rsidRPr="0064537C" w:rsidRDefault="00B55180" w:rsidP="00B55180">
      <w:pPr>
        <w:autoSpaceDE w:val="0"/>
        <w:autoSpaceDN w:val="0"/>
        <w:adjustRightInd w:val="0"/>
        <w:spacing w:after="0" w:line="360" w:lineRule="auto"/>
        <w:jc w:val="both"/>
        <w:rPr>
          <w:rFonts w:ascii="Times New Roman" w:hAnsi="Times New Roman" w:cs="Times New Roman"/>
          <w:i/>
          <w:color w:val="000000"/>
          <w:sz w:val="24"/>
          <w:szCs w:val="24"/>
        </w:rPr>
      </w:pPr>
    </w:p>
    <w:p w14:paraId="39E85634" w14:textId="0444F70E" w:rsidR="00EB0D52" w:rsidRPr="00B55180" w:rsidRDefault="00AD7E98" w:rsidP="00B55180">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64537C">
        <w:rPr>
          <w:rFonts w:ascii="Times New Roman" w:hAnsi="Times New Roman" w:cs="Times New Roman"/>
          <w:sz w:val="24"/>
          <w:szCs w:val="24"/>
        </w:rPr>
        <w:t>S</w:t>
      </w:r>
      <w:r w:rsidR="00D97362" w:rsidRPr="0064537C">
        <w:rPr>
          <w:rFonts w:ascii="Times New Roman" w:hAnsi="Times New Roman" w:cs="Times New Roman"/>
          <w:sz w:val="24"/>
          <w:szCs w:val="24"/>
        </w:rPr>
        <w:t>ection 249 (1) (</w:t>
      </w:r>
      <w:r w:rsidR="00B55180" w:rsidRPr="0064537C">
        <w:rPr>
          <w:rFonts w:ascii="Times New Roman" w:hAnsi="Times New Roman" w:cs="Times New Roman"/>
          <w:sz w:val="24"/>
          <w:szCs w:val="24"/>
        </w:rPr>
        <w:t>e)</w:t>
      </w:r>
      <w:r w:rsidRPr="0064537C">
        <w:rPr>
          <w:rFonts w:ascii="Times New Roman" w:hAnsi="Times New Roman" w:cs="Times New Roman"/>
          <w:sz w:val="24"/>
          <w:szCs w:val="24"/>
        </w:rPr>
        <w:t xml:space="preserve"> says:</w:t>
      </w:r>
    </w:p>
    <w:p w14:paraId="213FE248" w14:textId="2A014B20" w:rsidR="00E73EB4" w:rsidRPr="0064537C" w:rsidRDefault="00DD3848"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00E73EB4" w:rsidRPr="0064537C">
        <w:rPr>
          <w:rFonts w:ascii="Times New Roman" w:hAnsi="Times New Roman" w:cs="Times New Roman"/>
          <w:i/>
          <w:color w:val="000000"/>
          <w:sz w:val="24"/>
          <w:szCs w:val="24"/>
        </w:rPr>
        <w:t xml:space="preserve">1) The Zimbabwe Media Commission has the following functions— </w:t>
      </w:r>
    </w:p>
    <w:p w14:paraId="2AD8B262" w14:textId="77777777" w:rsidR="00E73EB4" w:rsidRPr="0064537C" w:rsidRDefault="00E73EB4"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Pr="0064537C">
        <w:rPr>
          <w:rFonts w:ascii="Times New Roman" w:hAnsi="Times New Roman" w:cs="Times New Roman"/>
          <w:i/>
          <w:iCs/>
          <w:color w:val="000000"/>
          <w:sz w:val="24"/>
          <w:szCs w:val="24"/>
        </w:rPr>
        <w:t>a</w:t>
      </w:r>
      <w:r w:rsidRPr="0064537C">
        <w:rPr>
          <w:rFonts w:ascii="Times New Roman" w:hAnsi="Times New Roman" w:cs="Times New Roman"/>
          <w:i/>
          <w:color w:val="000000"/>
          <w:sz w:val="24"/>
          <w:szCs w:val="24"/>
        </w:rPr>
        <w:t xml:space="preserve">) …; </w:t>
      </w:r>
    </w:p>
    <w:p w14:paraId="5640255A" w14:textId="77777777" w:rsidR="00E73EB4" w:rsidRPr="0064537C" w:rsidRDefault="00E73EB4"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w:t>
      </w:r>
      <w:r w:rsidRPr="0064537C">
        <w:rPr>
          <w:rFonts w:ascii="Times New Roman" w:hAnsi="Times New Roman" w:cs="Times New Roman"/>
          <w:i/>
          <w:iCs/>
          <w:color w:val="000000"/>
          <w:sz w:val="24"/>
          <w:szCs w:val="24"/>
        </w:rPr>
        <w:t>b</w:t>
      </w:r>
      <w:r w:rsidRPr="0064537C">
        <w:rPr>
          <w:rFonts w:ascii="Times New Roman" w:hAnsi="Times New Roman" w:cs="Times New Roman"/>
          <w:i/>
          <w:color w:val="000000"/>
          <w:sz w:val="24"/>
          <w:szCs w:val="24"/>
        </w:rPr>
        <w:t xml:space="preserve">) …; </w:t>
      </w:r>
    </w:p>
    <w:p w14:paraId="75E5E008" w14:textId="77777777" w:rsidR="00E73EB4" w:rsidRPr="0064537C" w:rsidRDefault="00E73EB4"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lastRenderedPageBreak/>
        <w:t>(</w:t>
      </w:r>
      <w:r w:rsidRPr="0064537C">
        <w:rPr>
          <w:rFonts w:ascii="Times New Roman" w:hAnsi="Times New Roman" w:cs="Times New Roman"/>
          <w:i/>
          <w:iCs/>
          <w:color w:val="000000"/>
          <w:sz w:val="24"/>
          <w:szCs w:val="24"/>
        </w:rPr>
        <w:t>c</w:t>
      </w:r>
      <w:r w:rsidR="003F087F" w:rsidRPr="0064537C">
        <w:rPr>
          <w:rFonts w:ascii="Times New Roman" w:hAnsi="Times New Roman" w:cs="Times New Roman"/>
          <w:i/>
          <w:color w:val="000000"/>
          <w:sz w:val="24"/>
          <w:szCs w:val="24"/>
        </w:rPr>
        <w:t>) …</w:t>
      </w:r>
    </w:p>
    <w:p w14:paraId="0ED09A28" w14:textId="77777777" w:rsidR="003F087F" w:rsidRPr="0064537C" w:rsidRDefault="003F087F"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i/>
          <w:color w:val="000000"/>
          <w:sz w:val="24"/>
          <w:szCs w:val="24"/>
        </w:rPr>
        <w:t>(d)…</w:t>
      </w:r>
    </w:p>
    <w:p w14:paraId="73B69EC2" w14:textId="77777777" w:rsidR="00E00756" w:rsidRPr="0064537C" w:rsidRDefault="003F087F" w:rsidP="00B55180">
      <w:pPr>
        <w:autoSpaceDE w:val="0"/>
        <w:autoSpaceDN w:val="0"/>
        <w:adjustRightInd w:val="0"/>
        <w:spacing w:after="0" w:line="360" w:lineRule="auto"/>
        <w:jc w:val="both"/>
        <w:rPr>
          <w:rFonts w:ascii="Times New Roman" w:hAnsi="Times New Roman" w:cs="Times New Roman"/>
          <w:i/>
          <w:color w:val="000000"/>
          <w:sz w:val="24"/>
          <w:szCs w:val="24"/>
        </w:rPr>
      </w:pPr>
      <w:r w:rsidRPr="0064537C">
        <w:rPr>
          <w:rFonts w:ascii="Times New Roman" w:hAnsi="Times New Roman" w:cs="Times New Roman"/>
          <w:sz w:val="24"/>
          <w:szCs w:val="24"/>
        </w:rPr>
        <w:t>(</w:t>
      </w:r>
      <w:r w:rsidRPr="0064537C">
        <w:rPr>
          <w:rFonts w:ascii="Times New Roman" w:hAnsi="Times New Roman" w:cs="Times New Roman"/>
          <w:i/>
          <w:iCs/>
          <w:sz w:val="24"/>
          <w:szCs w:val="24"/>
        </w:rPr>
        <w:t>e</w:t>
      </w:r>
      <w:r w:rsidRPr="0064537C">
        <w:rPr>
          <w:rFonts w:ascii="Times New Roman" w:hAnsi="Times New Roman" w:cs="Times New Roman"/>
          <w:i/>
          <w:sz w:val="24"/>
          <w:szCs w:val="24"/>
        </w:rPr>
        <w:t>) to receive and consider complaints from the public and, where appropriate, to take action against journalists and other persons employed in the media or broadcasting who are found to have breached any law or any code of conduct applicable to them;”</w:t>
      </w:r>
    </w:p>
    <w:p w14:paraId="3FF57B74" w14:textId="77777777" w:rsidR="003F087F" w:rsidRPr="0064537C" w:rsidRDefault="003F087F" w:rsidP="00B55180">
      <w:pPr>
        <w:autoSpaceDE w:val="0"/>
        <w:autoSpaceDN w:val="0"/>
        <w:adjustRightInd w:val="0"/>
        <w:spacing w:after="0" w:line="360" w:lineRule="auto"/>
        <w:jc w:val="both"/>
        <w:rPr>
          <w:rFonts w:ascii="Times New Roman" w:hAnsi="Times New Roman" w:cs="Times New Roman"/>
          <w:i/>
          <w:color w:val="000000"/>
          <w:sz w:val="24"/>
          <w:szCs w:val="24"/>
        </w:rPr>
      </w:pPr>
    </w:p>
    <w:p w14:paraId="478DD819" w14:textId="77777777" w:rsidR="00E00756" w:rsidRPr="0064537C" w:rsidRDefault="00E73EB4"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I have recited the above provisions because these are the provisions allegedly violated by the 1</w:t>
      </w:r>
      <w:r w:rsidRPr="0064537C">
        <w:rPr>
          <w:rFonts w:ascii="Times New Roman" w:hAnsi="Times New Roman" w:cs="Times New Roman"/>
          <w:sz w:val="24"/>
          <w:szCs w:val="24"/>
          <w:vertAlign w:val="superscript"/>
        </w:rPr>
        <w:t>st</w:t>
      </w:r>
      <w:r w:rsidRPr="0064537C">
        <w:rPr>
          <w:rFonts w:ascii="Times New Roman" w:hAnsi="Times New Roman" w:cs="Times New Roman"/>
          <w:sz w:val="24"/>
          <w:szCs w:val="24"/>
        </w:rPr>
        <w:t xml:space="preserve"> and 2</w:t>
      </w:r>
      <w:r w:rsidRPr="0064537C">
        <w:rPr>
          <w:rFonts w:ascii="Times New Roman" w:hAnsi="Times New Roman" w:cs="Times New Roman"/>
          <w:sz w:val="24"/>
          <w:szCs w:val="24"/>
          <w:vertAlign w:val="superscript"/>
        </w:rPr>
        <w:t>nd</w:t>
      </w:r>
      <w:r w:rsidRPr="0064537C">
        <w:rPr>
          <w:rFonts w:ascii="Times New Roman" w:hAnsi="Times New Roman" w:cs="Times New Roman"/>
          <w:sz w:val="24"/>
          <w:szCs w:val="24"/>
        </w:rPr>
        <w:t xml:space="preserve"> respondents.</w:t>
      </w:r>
    </w:p>
    <w:p w14:paraId="27A81173" w14:textId="77777777" w:rsidR="00B92256" w:rsidRPr="00B55180" w:rsidRDefault="00B92256" w:rsidP="00B55180">
      <w:pPr>
        <w:spacing w:line="360" w:lineRule="auto"/>
        <w:ind w:firstLine="720"/>
        <w:jc w:val="both"/>
        <w:rPr>
          <w:rFonts w:ascii="Times New Roman" w:hAnsi="Times New Roman" w:cs="Times New Roman"/>
          <w:b/>
          <w:bCs/>
          <w:sz w:val="24"/>
          <w:szCs w:val="24"/>
        </w:rPr>
      </w:pPr>
      <w:r w:rsidRPr="00B55180">
        <w:rPr>
          <w:rFonts w:ascii="Times New Roman" w:hAnsi="Times New Roman" w:cs="Times New Roman"/>
          <w:b/>
          <w:bCs/>
          <w:sz w:val="24"/>
          <w:szCs w:val="24"/>
        </w:rPr>
        <w:t>APPLICANT’S CASE</w:t>
      </w:r>
    </w:p>
    <w:p w14:paraId="75B21E7F" w14:textId="59BA9ADB" w:rsidR="00C75804" w:rsidRPr="0064537C" w:rsidRDefault="00B92256"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In 2008 the applicant was employed by the Zimbabwe Media Commission (ZMC) as an assistant tr</w:t>
      </w:r>
      <w:r w:rsidR="00C75804" w:rsidRPr="0064537C">
        <w:rPr>
          <w:rFonts w:ascii="Times New Roman" w:hAnsi="Times New Roman" w:cs="Times New Roman"/>
          <w:sz w:val="24"/>
          <w:szCs w:val="24"/>
        </w:rPr>
        <w:t>a</w:t>
      </w:r>
      <w:r w:rsidRPr="0064537C">
        <w:rPr>
          <w:rFonts w:ascii="Times New Roman" w:hAnsi="Times New Roman" w:cs="Times New Roman"/>
          <w:sz w:val="24"/>
          <w:szCs w:val="24"/>
        </w:rPr>
        <w:t>ining and professional d</w:t>
      </w:r>
      <w:r w:rsidR="000450BC" w:rsidRPr="0064537C">
        <w:rPr>
          <w:rFonts w:ascii="Times New Roman" w:hAnsi="Times New Roman" w:cs="Times New Roman"/>
          <w:sz w:val="24"/>
          <w:szCs w:val="24"/>
        </w:rPr>
        <w:t xml:space="preserve">evelopment officer. She </w:t>
      </w:r>
      <w:r w:rsidR="00DD3848" w:rsidRPr="0064537C">
        <w:rPr>
          <w:rFonts w:ascii="Times New Roman" w:hAnsi="Times New Roman" w:cs="Times New Roman"/>
          <w:sz w:val="24"/>
          <w:szCs w:val="24"/>
        </w:rPr>
        <w:t>served three</w:t>
      </w:r>
      <w:r w:rsidRPr="0064537C">
        <w:rPr>
          <w:rFonts w:ascii="Times New Roman" w:hAnsi="Times New Roman" w:cs="Times New Roman"/>
          <w:sz w:val="24"/>
          <w:szCs w:val="24"/>
        </w:rPr>
        <w:t xml:space="preserve"> </w:t>
      </w:r>
      <w:r w:rsidR="000450BC" w:rsidRPr="0064537C">
        <w:rPr>
          <w:rFonts w:ascii="Times New Roman" w:hAnsi="Times New Roman" w:cs="Times New Roman"/>
          <w:sz w:val="24"/>
          <w:szCs w:val="24"/>
        </w:rPr>
        <w:t>months’ probation before she became substantive</w:t>
      </w:r>
      <w:r w:rsidRPr="0064537C">
        <w:rPr>
          <w:rFonts w:ascii="Times New Roman" w:hAnsi="Times New Roman" w:cs="Times New Roman"/>
          <w:sz w:val="24"/>
          <w:szCs w:val="24"/>
        </w:rPr>
        <w:t>. She worked under the supervision of Academy Chinamhora the 3</w:t>
      </w:r>
      <w:r w:rsidRPr="0064537C">
        <w:rPr>
          <w:rFonts w:ascii="Times New Roman" w:hAnsi="Times New Roman" w:cs="Times New Roman"/>
          <w:sz w:val="24"/>
          <w:szCs w:val="24"/>
          <w:vertAlign w:val="superscript"/>
        </w:rPr>
        <w:t>rd</w:t>
      </w:r>
      <w:r w:rsidRPr="0064537C">
        <w:rPr>
          <w:rFonts w:ascii="Times New Roman" w:hAnsi="Times New Roman" w:cs="Times New Roman"/>
          <w:sz w:val="24"/>
          <w:szCs w:val="24"/>
        </w:rPr>
        <w:t xml:space="preserve"> respondent. </w:t>
      </w:r>
    </w:p>
    <w:p w14:paraId="4D48F768" w14:textId="26376ECA" w:rsidR="00B92256" w:rsidRPr="0064537C" w:rsidRDefault="00B92256"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On 7 October 2020 the applicant served her employer ZMC, through 3</w:t>
      </w:r>
      <w:r w:rsidRPr="0064537C">
        <w:rPr>
          <w:rFonts w:ascii="Times New Roman" w:hAnsi="Times New Roman" w:cs="Times New Roman"/>
          <w:sz w:val="24"/>
          <w:szCs w:val="24"/>
          <w:vertAlign w:val="superscript"/>
        </w:rPr>
        <w:t>rd</w:t>
      </w:r>
      <w:r w:rsidRPr="0064537C">
        <w:rPr>
          <w:rFonts w:ascii="Times New Roman" w:hAnsi="Times New Roman" w:cs="Times New Roman"/>
          <w:sz w:val="24"/>
          <w:szCs w:val="24"/>
        </w:rPr>
        <w:t xml:space="preserve"> respondent her supervisor, with a</w:t>
      </w:r>
      <w:r w:rsidR="00E335AC" w:rsidRPr="0064537C">
        <w:rPr>
          <w:rFonts w:ascii="Times New Roman" w:hAnsi="Times New Roman" w:cs="Times New Roman"/>
          <w:sz w:val="24"/>
          <w:szCs w:val="24"/>
        </w:rPr>
        <w:t>n int</w:t>
      </w:r>
      <w:r w:rsidRPr="0064537C">
        <w:rPr>
          <w:rFonts w:ascii="Times New Roman" w:hAnsi="Times New Roman" w:cs="Times New Roman"/>
          <w:sz w:val="24"/>
          <w:szCs w:val="24"/>
        </w:rPr>
        <w:t xml:space="preserve">ernal </w:t>
      </w:r>
      <w:r w:rsidR="00DD3848" w:rsidRPr="0064537C">
        <w:rPr>
          <w:rFonts w:ascii="Times New Roman" w:hAnsi="Times New Roman" w:cs="Times New Roman"/>
          <w:sz w:val="24"/>
          <w:szCs w:val="24"/>
        </w:rPr>
        <w:t>memo for resignation</w:t>
      </w:r>
      <w:r w:rsidRPr="0064537C">
        <w:rPr>
          <w:rFonts w:ascii="Times New Roman" w:hAnsi="Times New Roman" w:cs="Times New Roman"/>
          <w:sz w:val="24"/>
          <w:szCs w:val="24"/>
        </w:rPr>
        <w:t>.</w:t>
      </w:r>
      <w:r w:rsidR="00C75804" w:rsidRPr="0064537C">
        <w:rPr>
          <w:rFonts w:ascii="Times New Roman" w:hAnsi="Times New Roman" w:cs="Times New Roman"/>
          <w:sz w:val="24"/>
          <w:szCs w:val="24"/>
        </w:rPr>
        <w:t xml:space="preserve"> The memo is addressed </w:t>
      </w:r>
      <w:r w:rsidR="00DD3848" w:rsidRPr="0064537C">
        <w:rPr>
          <w:rFonts w:ascii="Times New Roman" w:hAnsi="Times New Roman" w:cs="Times New Roman"/>
          <w:sz w:val="24"/>
          <w:szCs w:val="24"/>
        </w:rPr>
        <w:t>to “</w:t>
      </w:r>
      <w:r w:rsidR="00C75804" w:rsidRPr="0064537C">
        <w:rPr>
          <w:rFonts w:ascii="Times New Roman" w:hAnsi="Times New Roman" w:cs="Times New Roman"/>
          <w:sz w:val="24"/>
          <w:szCs w:val="24"/>
        </w:rPr>
        <w:t>Manager Research” who happen to be the 3</w:t>
      </w:r>
      <w:r w:rsidR="00C75804" w:rsidRPr="0064537C">
        <w:rPr>
          <w:rFonts w:ascii="Times New Roman" w:hAnsi="Times New Roman" w:cs="Times New Roman"/>
          <w:sz w:val="24"/>
          <w:szCs w:val="24"/>
          <w:vertAlign w:val="superscript"/>
        </w:rPr>
        <w:t>rd</w:t>
      </w:r>
      <w:r w:rsidR="00C75804" w:rsidRPr="0064537C">
        <w:rPr>
          <w:rFonts w:ascii="Times New Roman" w:hAnsi="Times New Roman" w:cs="Times New Roman"/>
          <w:sz w:val="24"/>
          <w:szCs w:val="24"/>
        </w:rPr>
        <w:t xml:space="preserve"> respondent. The memo reads;</w:t>
      </w:r>
    </w:p>
    <w:p w14:paraId="034821A2" w14:textId="77777777" w:rsidR="00C75804" w:rsidRPr="00914B3F" w:rsidRDefault="00C75804" w:rsidP="00B55180">
      <w:pPr>
        <w:spacing w:line="240" w:lineRule="auto"/>
        <w:ind w:left="720"/>
        <w:jc w:val="both"/>
        <w:rPr>
          <w:rFonts w:ascii="Times New Roman" w:hAnsi="Times New Roman" w:cs="Times New Roman"/>
          <w:i/>
        </w:rPr>
      </w:pPr>
      <w:r w:rsidRPr="00914B3F">
        <w:rPr>
          <w:rFonts w:ascii="Times New Roman" w:hAnsi="Times New Roman" w:cs="Times New Roman"/>
          <w:i/>
        </w:rPr>
        <w:t>“I am writing this to notify you of my formal resignation from my position as the Assistant Training and Professional Development Officer.</w:t>
      </w:r>
    </w:p>
    <w:p w14:paraId="013EF6F5" w14:textId="77777777" w:rsidR="00C75804" w:rsidRPr="00914B3F" w:rsidRDefault="00C75804" w:rsidP="00B55180">
      <w:pPr>
        <w:spacing w:line="240" w:lineRule="auto"/>
        <w:ind w:left="720"/>
        <w:jc w:val="both"/>
        <w:rPr>
          <w:rFonts w:ascii="Times New Roman" w:hAnsi="Times New Roman" w:cs="Times New Roman"/>
          <w:i/>
        </w:rPr>
      </w:pPr>
      <w:r w:rsidRPr="00914B3F">
        <w:rPr>
          <w:rFonts w:ascii="Times New Roman" w:hAnsi="Times New Roman" w:cs="Times New Roman"/>
          <w:i/>
        </w:rPr>
        <w:t>As my contract requires that I give three months’ notice my last day will be 31 December 2020.</w:t>
      </w:r>
    </w:p>
    <w:p w14:paraId="6794C3D6" w14:textId="77777777" w:rsidR="00C75804" w:rsidRPr="00914B3F" w:rsidRDefault="00C75804" w:rsidP="00B55180">
      <w:pPr>
        <w:spacing w:line="240" w:lineRule="auto"/>
        <w:ind w:left="720"/>
        <w:jc w:val="both"/>
        <w:rPr>
          <w:rFonts w:ascii="Times New Roman" w:hAnsi="Times New Roman" w:cs="Times New Roman"/>
          <w:i/>
        </w:rPr>
      </w:pPr>
      <w:r w:rsidRPr="00914B3F">
        <w:rPr>
          <w:rFonts w:ascii="Times New Roman" w:hAnsi="Times New Roman" w:cs="Times New Roman"/>
          <w:i/>
        </w:rPr>
        <w:t>Thank you for the opportunities for professional and personal development presented to me during my time here at the Zimbabwe Media Commission. I am grateful for all of your support during my time here and deeply appreciate all of the valuable experiences I have gained. It has bee</w:t>
      </w:r>
      <w:r w:rsidR="00E02EB8" w:rsidRPr="00914B3F">
        <w:rPr>
          <w:rFonts w:ascii="Times New Roman" w:hAnsi="Times New Roman" w:cs="Times New Roman"/>
          <w:i/>
        </w:rPr>
        <w:t>n</w:t>
      </w:r>
      <w:r w:rsidRPr="00914B3F">
        <w:rPr>
          <w:rFonts w:ascii="Times New Roman" w:hAnsi="Times New Roman" w:cs="Times New Roman"/>
          <w:i/>
        </w:rPr>
        <w:t xml:space="preserve"> a since pleasure working with you and the team.</w:t>
      </w:r>
    </w:p>
    <w:p w14:paraId="5129C75F" w14:textId="77777777" w:rsidR="00E02EB8" w:rsidRPr="00914B3F" w:rsidRDefault="00E02EB8" w:rsidP="00B55180">
      <w:pPr>
        <w:spacing w:line="240" w:lineRule="auto"/>
        <w:ind w:left="720"/>
        <w:jc w:val="both"/>
        <w:rPr>
          <w:rFonts w:ascii="Times New Roman" w:hAnsi="Times New Roman" w:cs="Times New Roman"/>
          <w:i/>
        </w:rPr>
      </w:pPr>
      <w:r w:rsidRPr="00914B3F">
        <w:rPr>
          <w:rFonts w:ascii="Times New Roman" w:hAnsi="Times New Roman" w:cs="Times New Roman"/>
          <w:i/>
        </w:rPr>
        <w:t>Please let me know how I can help during this transition and make it as smooth as possible.</w:t>
      </w:r>
    </w:p>
    <w:p w14:paraId="4AD25E0E" w14:textId="77777777" w:rsidR="00E02EB8" w:rsidRPr="00914B3F" w:rsidRDefault="00E02EB8" w:rsidP="00B55180">
      <w:pPr>
        <w:spacing w:line="240" w:lineRule="auto"/>
        <w:ind w:firstLine="720"/>
        <w:jc w:val="both"/>
        <w:rPr>
          <w:rFonts w:ascii="Times New Roman" w:hAnsi="Times New Roman" w:cs="Times New Roman"/>
          <w:i/>
        </w:rPr>
      </w:pPr>
      <w:r w:rsidRPr="00914B3F">
        <w:rPr>
          <w:rFonts w:ascii="Times New Roman" w:hAnsi="Times New Roman" w:cs="Times New Roman"/>
          <w:i/>
        </w:rPr>
        <w:t>Thank you.</w:t>
      </w:r>
    </w:p>
    <w:p w14:paraId="036F1110" w14:textId="7262A544" w:rsidR="00E02EB8" w:rsidRDefault="00E02EB8" w:rsidP="00B55180">
      <w:pPr>
        <w:spacing w:line="240" w:lineRule="auto"/>
        <w:ind w:firstLine="720"/>
        <w:jc w:val="both"/>
        <w:rPr>
          <w:rFonts w:ascii="Times New Roman" w:hAnsi="Times New Roman" w:cs="Times New Roman"/>
          <w:i/>
        </w:rPr>
      </w:pPr>
      <w:r w:rsidRPr="00914B3F">
        <w:rPr>
          <w:rFonts w:ascii="Times New Roman" w:hAnsi="Times New Roman" w:cs="Times New Roman"/>
          <w:i/>
        </w:rPr>
        <w:t>T. Mutema”</w:t>
      </w:r>
    </w:p>
    <w:p w14:paraId="4D6B10D2" w14:textId="77777777" w:rsidR="00B74467" w:rsidRPr="00914B3F" w:rsidRDefault="00B74467" w:rsidP="00B55180">
      <w:pPr>
        <w:spacing w:line="240" w:lineRule="auto"/>
        <w:ind w:firstLine="720"/>
        <w:jc w:val="both"/>
        <w:rPr>
          <w:rFonts w:ascii="Times New Roman" w:hAnsi="Times New Roman" w:cs="Times New Roman"/>
          <w:i/>
        </w:rPr>
      </w:pPr>
    </w:p>
    <w:p w14:paraId="56EE3B59" w14:textId="77777777" w:rsidR="002B6116" w:rsidRPr="0064537C" w:rsidRDefault="002B6116"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The applicant says she discussed the issue of her resignation with the Personal Officer on 14 October 2020 who suggested the letter should have been addressed to that office  as they wanted to know the reasons behind her resignation. She then says she approached the 3</w:t>
      </w:r>
      <w:r w:rsidRPr="0064537C">
        <w:rPr>
          <w:rFonts w:ascii="Times New Roman" w:hAnsi="Times New Roman" w:cs="Times New Roman"/>
          <w:sz w:val="24"/>
          <w:szCs w:val="24"/>
          <w:vertAlign w:val="superscript"/>
        </w:rPr>
        <w:t>rd</w:t>
      </w:r>
      <w:r w:rsidRPr="0064537C">
        <w:rPr>
          <w:rFonts w:ascii="Times New Roman" w:hAnsi="Times New Roman" w:cs="Times New Roman"/>
          <w:sz w:val="24"/>
          <w:szCs w:val="24"/>
        </w:rPr>
        <w:t xml:space="preserve"> respondent in an attempt to withdraw her letter of resignation before </w:t>
      </w:r>
      <w:r w:rsidR="000D0335" w:rsidRPr="0064537C">
        <w:rPr>
          <w:rFonts w:ascii="Times New Roman" w:hAnsi="Times New Roman" w:cs="Times New Roman"/>
          <w:sz w:val="24"/>
          <w:szCs w:val="24"/>
        </w:rPr>
        <w:t>s</w:t>
      </w:r>
      <w:r w:rsidRPr="0064537C">
        <w:rPr>
          <w:rFonts w:ascii="Times New Roman" w:hAnsi="Times New Roman" w:cs="Times New Roman"/>
          <w:sz w:val="24"/>
          <w:szCs w:val="24"/>
        </w:rPr>
        <w:t>he learnt on 15 October 2020 that management had accepted her resignation.</w:t>
      </w:r>
      <w:r w:rsidR="00665646" w:rsidRPr="0064537C">
        <w:rPr>
          <w:rFonts w:ascii="Times New Roman" w:hAnsi="Times New Roman" w:cs="Times New Roman"/>
          <w:sz w:val="24"/>
          <w:szCs w:val="24"/>
        </w:rPr>
        <w:t xml:space="preserve"> Unhappy </w:t>
      </w:r>
      <w:r w:rsidR="00D97362" w:rsidRPr="0064537C">
        <w:rPr>
          <w:rFonts w:ascii="Times New Roman" w:hAnsi="Times New Roman" w:cs="Times New Roman"/>
          <w:sz w:val="24"/>
          <w:szCs w:val="24"/>
        </w:rPr>
        <w:t>with the</w:t>
      </w:r>
      <w:r w:rsidR="009E4362" w:rsidRPr="0064537C">
        <w:rPr>
          <w:rFonts w:ascii="Times New Roman" w:hAnsi="Times New Roman" w:cs="Times New Roman"/>
          <w:sz w:val="24"/>
          <w:szCs w:val="24"/>
        </w:rPr>
        <w:t xml:space="preserve"> turn of events, she then</w:t>
      </w:r>
      <w:r w:rsidR="000D0335" w:rsidRPr="0064537C">
        <w:rPr>
          <w:rFonts w:ascii="Times New Roman" w:hAnsi="Times New Roman" w:cs="Times New Roman"/>
          <w:sz w:val="24"/>
          <w:szCs w:val="24"/>
        </w:rPr>
        <w:t xml:space="preserve"> did not report for duty from 16 to 23 October 2020. As a result </w:t>
      </w:r>
      <w:r w:rsidR="009E4362" w:rsidRPr="0064537C">
        <w:rPr>
          <w:rFonts w:ascii="Times New Roman" w:hAnsi="Times New Roman" w:cs="Times New Roman"/>
          <w:sz w:val="24"/>
          <w:szCs w:val="24"/>
        </w:rPr>
        <w:t xml:space="preserve">of which, </w:t>
      </w:r>
      <w:r w:rsidR="000D0335" w:rsidRPr="0064537C">
        <w:rPr>
          <w:rFonts w:ascii="Times New Roman" w:hAnsi="Times New Roman" w:cs="Times New Roman"/>
          <w:sz w:val="24"/>
          <w:szCs w:val="24"/>
        </w:rPr>
        <w:t xml:space="preserve">on 27 October 2020 </w:t>
      </w:r>
      <w:r w:rsidR="00665646" w:rsidRPr="0064537C">
        <w:rPr>
          <w:rFonts w:ascii="Times New Roman" w:hAnsi="Times New Roman" w:cs="Times New Roman"/>
          <w:sz w:val="24"/>
          <w:szCs w:val="24"/>
        </w:rPr>
        <w:lastRenderedPageBreak/>
        <w:t xml:space="preserve">the </w:t>
      </w:r>
      <w:r w:rsidR="000D0335" w:rsidRPr="0064537C">
        <w:rPr>
          <w:rFonts w:ascii="Times New Roman" w:hAnsi="Times New Roman" w:cs="Times New Roman"/>
          <w:sz w:val="24"/>
          <w:szCs w:val="24"/>
        </w:rPr>
        <w:t xml:space="preserve">Personnel Administration Officer wrote her a letter raising issue with her absenteeism. On 29 October 2020 the applicant </w:t>
      </w:r>
      <w:r w:rsidR="00AC1E4F" w:rsidRPr="0064537C">
        <w:rPr>
          <w:rFonts w:ascii="Times New Roman" w:hAnsi="Times New Roman" w:cs="Times New Roman"/>
          <w:sz w:val="24"/>
          <w:szCs w:val="24"/>
        </w:rPr>
        <w:t xml:space="preserve">says she </w:t>
      </w:r>
      <w:r w:rsidR="000D0335" w:rsidRPr="0064537C">
        <w:rPr>
          <w:rFonts w:ascii="Times New Roman" w:hAnsi="Times New Roman" w:cs="Times New Roman"/>
          <w:sz w:val="24"/>
          <w:szCs w:val="24"/>
        </w:rPr>
        <w:t>wrote a letter seeking to withdraw her resi</w:t>
      </w:r>
      <w:r w:rsidR="000450BC" w:rsidRPr="0064537C">
        <w:rPr>
          <w:rFonts w:ascii="Times New Roman" w:hAnsi="Times New Roman" w:cs="Times New Roman"/>
          <w:sz w:val="24"/>
          <w:szCs w:val="24"/>
        </w:rPr>
        <w:t>gnation,</w:t>
      </w:r>
      <w:r w:rsidR="00AC1E4F" w:rsidRPr="0064537C">
        <w:rPr>
          <w:rFonts w:ascii="Times New Roman" w:hAnsi="Times New Roman" w:cs="Times New Roman"/>
          <w:sz w:val="24"/>
          <w:szCs w:val="24"/>
        </w:rPr>
        <w:t xml:space="preserve"> but a reading of the letter is actually a response to her absenteeism.</w:t>
      </w:r>
    </w:p>
    <w:p w14:paraId="0C67A971" w14:textId="77777777" w:rsidR="00AC1E4F" w:rsidRPr="0064537C" w:rsidRDefault="00AC1E4F"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 xml:space="preserve">On 13 November 2020 </w:t>
      </w:r>
      <w:r w:rsidR="00D063E2" w:rsidRPr="0064537C">
        <w:rPr>
          <w:rFonts w:ascii="Times New Roman" w:hAnsi="Times New Roman" w:cs="Times New Roman"/>
          <w:sz w:val="24"/>
          <w:szCs w:val="24"/>
        </w:rPr>
        <w:t>the applicant filed</w:t>
      </w:r>
      <w:r w:rsidR="00764C5C" w:rsidRPr="0064537C">
        <w:rPr>
          <w:rFonts w:ascii="Times New Roman" w:hAnsi="Times New Roman" w:cs="Times New Roman"/>
          <w:sz w:val="24"/>
          <w:szCs w:val="24"/>
        </w:rPr>
        <w:t xml:space="preserve">, under the guidance </w:t>
      </w:r>
      <w:r w:rsidR="000450BC" w:rsidRPr="0064537C">
        <w:rPr>
          <w:rFonts w:ascii="Times New Roman" w:hAnsi="Times New Roman" w:cs="Times New Roman"/>
          <w:sz w:val="24"/>
          <w:szCs w:val="24"/>
        </w:rPr>
        <w:t>of her lawyers,</w:t>
      </w:r>
      <w:r w:rsidR="00D063E2" w:rsidRPr="0064537C">
        <w:rPr>
          <w:rFonts w:ascii="Times New Roman" w:hAnsi="Times New Roman" w:cs="Times New Roman"/>
          <w:sz w:val="24"/>
          <w:szCs w:val="24"/>
        </w:rPr>
        <w:t xml:space="preserve"> a formal complaint against the 3</w:t>
      </w:r>
      <w:r w:rsidR="00D063E2" w:rsidRPr="0064537C">
        <w:rPr>
          <w:rFonts w:ascii="Times New Roman" w:hAnsi="Times New Roman" w:cs="Times New Roman"/>
          <w:sz w:val="24"/>
          <w:szCs w:val="24"/>
          <w:vertAlign w:val="superscript"/>
        </w:rPr>
        <w:t>rd</w:t>
      </w:r>
      <w:r w:rsidR="00D063E2" w:rsidRPr="0064537C">
        <w:rPr>
          <w:rFonts w:ascii="Times New Roman" w:hAnsi="Times New Roman" w:cs="Times New Roman"/>
          <w:sz w:val="24"/>
          <w:szCs w:val="24"/>
        </w:rPr>
        <w:t xml:space="preserve"> respondent together wit</w:t>
      </w:r>
      <w:r w:rsidR="00634892" w:rsidRPr="0064537C">
        <w:rPr>
          <w:rFonts w:ascii="Times New Roman" w:hAnsi="Times New Roman" w:cs="Times New Roman"/>
          <w:sz w:val="24"/>
          <w:szCs w:val="24"/>
        </w:rPr>
        <w:t>h a request for the withdrawal o</w:t>
      </w:r>
      <w:r w:rsidR="00D063E2" w:rsidRPr="0064537C">
        <w:rPr>
          <w:rFonts w:ascii="Times New Roman" w:hAnsi="Times New Roman" w:cs="Times New Roman"/>
          <w:sz w:val="24"/>
          <w:szCs w:val="24"/>
        </w:rPr>
        <w:t>f her resignation. In the complaint she raised the issue that the resignation was not voluntary but one forced by circumstances.</w:t>
      </w:r>
      <w:r w:rsidR="00764C5C" w:rsidRPr="0064537C">
        <w:rPr>
          <w:rFonts w:ascii="Times New Roman" w:hAnsi="Times New Roman" w:cs="Times New Roman"/>
          <w:sz w:val="24"/>
          <w:szCs w:val="24"/>
        </w:rPr>
        <w:t xml:space="preserve"> She raises an arr</w:t>
      </w:r>
      <w:r w:rsidR="00634892" w:rsidRPr="0064537C">
        <w:rPr>
          <w:rFonts w:ascii="Times New Roman" w:hAnsi="Times New Roman" w:cs="Times New Roman"/>
          <w:sz w:val="24"/>
          <w:szCs w:val="24"/>
        </w:rPr>
        <w:t>ay of allegations against the 3</w:t>
      </w:r>
      <w:r w:rsidR="00634892" w:rsidRPr="0064537C">
        <w:rPr>
          <w:rFonts w:ascii="Times New Roman" w:hAnsi="Times New Roman" w:cs="Times New Roman"/>
          <w:sz w:val="24"/>
          <w:szCs w:val="24"/>
          <w:vertAlign w:val="superscript"/>
        </w:rPr>
        <w:t>rd</w:t>
      </w:r>
      <w:r w:rsidR="00634892" w:rsidRPr="0064537C">
        <w:rPr>
          <w:rFonts w:ascii="Times New Roman" w:hAnsi="Times New Roman" w:cs="Times New Roman"/>
          <w:sz w:val="24"/>
          <w:szCs w:val="24"/>
        </w:rPr>
        <w:t xml:space="preserve"> respondent and sought ZMC to act in one way or the other in dealing with the 3</w:t>
      </w:r>
      <w:r w:rsidR="00634892" w:rsidRPr="0064537C">
        <w:rPr>
          <w:rFonts w:ascii="Times New Roman" w:hAnsi="Times New Roman" w:cs="Times New Roman"/>
          <w:sz w:val="24"/>
          <w:szCs w:val="24"/>
          <w:vertAlign w:val="superscript"/>
        </w:rPr>
        <w:t>rd</w:t>
      </w:r>
      <w:r w:rsidR="00634892" w:rsidRPr="0064537C">
        <w:rPr>
          <w:rFonts w:ascii="Times New Roman" w:hAnsi="Times New Roman" w:cs="Times New Roman"/>
          <w:sz w:val="24"/>
          <w:szCs w:val="24"/>
        </w:rPr>
        <w:t xml:space="preserve"> respondent.</w:t>
      </w:r>
      <w:r w:rsidR="005F3EFA" w:rsidRPr="0064537C">
        <w:rPr>
          <w:rFonts w:ascii="Times New Roman" w:hAnsi="Times New Roman" w:cs="Times New Roman"/>
          <w:sz w:val="24"/>
          <w:szCs w:val="24"/>
        </w:rPr>
        <w:t xml:space="preserve"> In response the 4</w:t>
      </w:r>
      <w:r w:rsidR="005F3EFA" w:rsidRPr="0064537C">
        <w:rPr>
          <w:rFonts w:ascii="Times New Roman" w:hAnsi="Times New Roman" w:cs="Times New Roman"/>
          <w:sz w:val="24"/>
          <w:szCs w:val="24"/>
          <w:vertAlign w:val="superscript"/>
        </w:rPr>
        <w:t>th</w:t>
      </w:r>
      <w:r w:rsidR="005F3EFA" w:rsidRPr="0064537C">
        <w:rPr>
          <w:rFonts w:ascii="Times New Roman" w:hAnsi="Times New Roman" w:cs="Times New Roman"/>
          <w:sz w:val="24"/>
          <w:szCs w:val="24"/>
        </w:rPr>
        <w:t xml:space="preserve"> respondent drew the attention of the applicant’s lawyers to the applicant’s letter of resignation which was full of praises of ZMC. I understood this response to mean the applicant’s complaints were inconsistent with her earlier version </w:t>
      </w:r>
      <w:r w:rsidR="008E3CFA" w:rsidRPr="0064537C">
        <w:rPr>
          <w:rFonts w:ascii="Times New Roman" w:hAnsi="Times New Roman" w:cs="Times New Roman"/>
          <w:sz w:val="24"/>
          <w:szCs w:val="24"/>
        </w:rPr>
        <w:t>as contained in the letter of resignation.</w:t>
      </w:r>
    </w:p>
    <w:p w14:paraId="7FDBFAEF" w14:textId="4BD6C013" w:rsidR="005E7D74" w:rsidRPr="0064537C" w:rsidRDefault="008E3CFA"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Apart from factual issues</w:t>
      </w:r>
      <w:r w:rsidR="007F6363" w:rsidRPr="0064537C">
        <w:rPr>
          <w:rFonts w:ascii="Times New Roman" w:hAnsi="Times New Roman" w:cs="Times New Roman"/>
          <w:sz w:val="24"/>
          <w:szCs w:val="24"/>
        </w:rPr>
        <w:t>,</w:t>
      </w:r>
      <w:r w:rsidRPr="0064537C">
        <w:rPr>
          <w:rFonts w:ascii="Times New Roman" w:hAnsi="Times New Roman" w:cs="Times New Roman"/>
          <w:sz w:val="24"/>
          <w:szCs w:val="24"/>
        </w:rPr>
        <w:t xml:space="preserve"> the applicant also made </w:t>
      </w:r>
      <w:r w:rsidR="00DD3848" w:rsidRPr="0064537C">
        <w:rPr>
          <w:rFonts w:ascii="Times New Roman" w:hAnsi="Times New Roman" w:cs="Times New Roman"/>
          <w:sz w:val="24"/>
          <w:szCs w:val="24"/>
        </w:rPr>
        <w:t>averments on</w:t>
      </w:r>
      <w:r w:rsidRPr="0064537C">
        <w:rPr>
          <w:rFonts w:ascii="Times New Roman" w:hAnsi="Times New Roman" w:cs="Times New Roman"/>
          <w:sz w:val="24"/>
          <w:szCs w:val="24"/>
        </w:rPr>
        <w:t xml:space="preserve"> points of law</w:t>
      </w:r>
      <w:r w:rsidR="00EC3339" w:rsidRPr="0064537C">
        <w:rPr>
          <w:rFonts w:ascii="Times New Roman" w:hAnsi="Times New Roman" w:cs="Times New Roman"/>
          <w:sz w:val="24"/>
          <w:szCs w:val="24"/>
        </w:rPr>
        <w:t xml:space="preserve"> which border on submissions.</w:t>
      </w:r>
      <w:r w:rsidRPr="0064537C">
        <w:rPr>
          <w:rFonts w:ascii="Times New Roman" w:hAnsi="Times New Roman" w:cs="Times New Roman"/>
          <w:sz w:val="24"/>
          <w:szCs w:val="24"/>
        </w:rPr>
        <w:t xml:space="preserve"> </w:t>
      </w:r>
      <w:r w:rsidR="000450BC" w:rsidRPr="0064537C">
        <w:rPr>
          <w:rFonts w:ascii="Times New Roman" w:hAnsi="Times New Roman" w:cs="Times New Roman"/>
          <w:sz w:val="24"/>
          <w:szCs w:val="24"/>
        </w:rPr>
        <w:t>In f</w:t>
      </w:r>
      <w:r w:rsidR="00265AC3" w:rsidRPr="0064537C">
        <w:rPr>
          <w:rFonts w:ascii="Times New Roman" w:hAnsi="Times New Roman" w:cs="Times New Roman"/>
          <w:sz w:val="24"/>
          <w:szCs w:val="24"/>
        </w:rPr>
        <w:t>act they are submissions ordinarily</w:t>
      </w:r>
      <w:r w:rsidR="000450BC" w:rsidRPr="0064537C">
        <w:rPr>
          <w:rFonts w:ascii="Times New Roman" w:hAnsi="Times New Roman" w:cs="Times New Roman"/>
          <w:sz w:val="24"/>
          <w:szCs w:val="24"/>
        </w:rPr>
        <w:t xml:space="preserve"> reserved for counsel. </w:t>
      </w:r>
      <w:r w:rsidRPr="0064537C">
        <w:rPr>
          <w:rFonts w:ascii="Times New Roman" w:hAnsi="Times New Roman" w:cs="Times New Roman"/>
          <w:sz w:val="24"/>
          <w:szCs w:val="24"/>
        </w:rPr>
        <w:t>Applicant says this application was brought because of the inaction by the 1</w:t>
      </w:r>
      <w:r w:rsidRPr="0064537C">
        <w:rPr>
          <w:rFonts w:ascii="Times New Roman" w:hAnsi="Times New Roman" w:cs="Times New Roman"/>
          <w:sz w:val="24"/>
          <w:szCs w:val="24"/>
          <w:vertAlign w:val="superscript"/>
        </w:rPr>
        <w:t>st</w:t>
      </w:r>
      <w:r w:rsidRPr="0064537C">
        <w:rPr>
          <w:rFonts w:ascii="Times New Roman" w:hAnsi="Times New Roman" w:cs="Times New Roman"/>
          <w:sz w:val="24"/>
          <w:szCs w:val="24"/>
        </w:rPr>
        <w:t xml:space="preserve"> and 2</w:t>
      </w:r>
      <w:r w:rsidRPr="0064537C">
        <w:rPr>
          <w:rFonts w:ascii="Times New Roman" w:hAnsi="Times New Roman" w:cs="Times New Roman"/>
          <w:sz w:val="24"/>
          <w:szCs w:val="24"/>
          <w:vertAlign w:val="superscript"/>
        </w:rPr>
        <w:t>nd</w:t>
      </w:r>
      <w:r w:rsidRPr="0064537C">
        <w:rPr>
          <w:rFonts w:ascii="Times New Roman" w:hAnsi="Times New Roman" w:cs="Times New Roman"/>
          <w:sz w:val="24"/>
          <w:szCs w:val="24"/>
        </w:rPr>
        <w:t xml:space="preserve"> respondent</w:t>
      </w:r>
      <w:r w:rsidR="000450BC" w:rsidRPr="0064537C">
        <w:rPr>
          <w:rFonts w:ascii="Times New Roman" w:hAnsi="Times New Roman" w:cs="Times New Roman"/>
          <w:sz w:val="24"/>
          <w:szCs w:val="24"/>
        </w:rPr>
        <w:t>s</w:t>
      </w:r>
      <w:r w:rsidRPr="0064537C">
        <w:rPr>
          <w:rFonts w:ascii="Times New Roman" w:hAnsi="Times New Roman" w:cs="Times New Roman"/>
          <w:sz w:val="24"/>
          <w:szCs w:val="24"/>
        </w:rPr>
        <w:t xml:space="preserve">. Reference was made </w:t>
      </w:r>
      <w:r w:rsidR="00DD3848" w:rsidRPr="0064537C">
        <w:rPr>
          <w:rFonts w:ascii="Times New Roman" w:hAnsi="Times New Roman" w:cs="Times New Roman"/>
          <w:sz w:val="24"/>
          <w:szCs w:val="24"/>
        </w:rPr>
        <w:t>to the</w:t>
      </w:r>
      <w:r w:rsidRPr="0064537C">
        <w:rPr>
          <w:rFonts w:ascii="Times New Roman" w:hAnsi="Times New Roman" w:cs="Times New Roman"/>
          <w:sz w:val="24"/>
          <w:szCs w:val="24"/>
        </w:rPr>
        <w:t xml:space="preserve"> ZMC’s internal regulations under which the applicant suggests the </w:t>
      </w:r>
      <w:r w:rsidR="000C47FA" w:rsidRPr="0064537C">
        <w:rPr>
          <w:rFonts w:ascii="Times New Roman" w:hAnsi="Times New Roman" w:cs="Times New Roman"/>
          <w:sz w:val="24"/>
          <w:szCs w:val="24"/>
        </w:rPr>
        <w:t>1</w:t>
      </w:r>
      <w:r w:rsidR="000C47FA" w:rsidRPr="0064537C">
        <w:rPr>
          <w:rFonts w:ascii="Times New Roman" w:hAnsi="Times New Roman" w:cs="Times New Roman"/>
          <w:sz w:val="24"/>
          <w:szCs w:val="24"/>
          <w:vertAlign w:val="superscript"/>
        </w:rPr>
        <w:t>st</w:t>
      </w:r>
      <w:r w:rsidR="000C47FA" w:rsidRPr="0064537C">
        <w:rPr>
          <w:rFonts w:ascii="Times New Roman" w:hAnsi="Times New Roman" w:cs="Times New Roman"/>
          <w:sz w:val="24"/>
          <w:szCs w:val="24"/>
        </w:rPr>
        <w:t xml:space="preserve"> and 2</w:t>
      </w:r>
      <w:r w:rsidR="000C47FA" w:rsidRPr="0064537C">
        <w:rPr>
          <w:rFonts w:ascii="Times New Roman" w:hAnsi="Times New Roman" w:cs="Times New Roman"/>
          <w:sz w:val="24"/>
          <w:szCs w:val="24"/>
          <w:vertAlign w:val="superscript"/>
        </w:rPr>
        <w:t>nd</w:t>
      </w:r>
      <w:r w:rsidR="000C47FA" w:rsidRPr="0064537C">
        <w:rPr>
          <w:rFonts w:ascii="Times New Roman" w:hAnsi="Times New Roman" w:cs="Times New Roman"/>
          <w:sz w:val="24"/>
          <w:szCs w:val="24"/>
        </w:rPr>
        <w:t xml:space="preserve"> respondent must act. She said the 4</w:t>
      </w:r>
      <w:r w:rsidR="000C47FA" w:rsidRPr="0064537C">
        <w:rPr>
          <w:rFonts w:ascii="Times New Roman" w:hAnsi="Times New Roman" w:cs="Times New Roman"/>
          <w:sz w:val="24"/>
          <w:szCs w:val="24"/>
          <w:vertAlign w:val="superscript"/>
        </w:rPr>
        <w:t>th</w:t>
      </w:r>
      <w:r w:rsidR="000C47FA" w:rsidRPr="0064537C">
        <w:rPr>
          <w:rFonts w:ascii="Times New Roman" w:hAnsi="Times New Roman" w:cs="Times New Roman"/>
          <w:sz w:val="24"/>
          <w:szCs w:val="24"/>
        </w:rPr>
        <w:t xml:space="preserve"> respondent</w:t>
      </w:r>
      <w:r w:rsidR="00EB44C0">
        <w:rPr>
          <w:rFonts w:ascii="Times New Roman" w:hAnsi="Times New Roman" w:cs="Times New Roman"/>
          <w:sz w:val="24"/>
          <w:szCs w:val="24"/>
        </w:rPr>
        <w:t>s</w:t>
      </w:r>
      <w:r w:rsidR="000450BC" w:rsidRPr="0064537C">
        <w:rPr>
          <w:rFonts w:ascii="Times New Roman" w:hAnsi="Times New Roman" w:cs="Times New Roman"/>
          <w:sz w:val="24"/>
          <w:szCs w:val="24"/>
        </w:rPr>
        <w:t xml:space="preserve"> had no authority to respond </w:t>
      </w:r>
      <w:r w:rsidR="000C47FA" w:rsidRPr="0064537C">
        <w:rPr>
          <w:rFonts w:ascii="Times New Roman" w:hAnsi="Times New Roman" w:cs="Times New Roman"/>
          <w:sz w:val="24"/>
          <w:szCs w:val="24"/>
        </w:rPr>
        <w:t>to her complaint.</w:t>
      </w:r>
    </w:p>
    <w:p w14:paraId="3536AD71" w14:textId="77777777" w:rsidR="008E3CFA" w:rsidRPr="00B55180" w:rsidRDefault="005E7D74" w:rsidP="00B55180">
      <w:pPr>
        <w:spacing w:line="360" w:lineRule="auto"/>
        <w:ind w:firstLine="720"/>
        <w:jc w:val="both"/>
        <w:rPr>
          <w:rFonts w:ascii="Times New Roman" w:hAnsi="Times New Roman" w:cs="Times New Roman"/>
          <w:b/>
          <w:bCs/>
          <w:sz w:val="24"/>
          <w:szCs w:val="24"/>
        </w:rPr>
      </w:pPr>
      <w:r w:rsidRPr="00B55180">
        <w:rPr>
          <w:rFonts w:ascii="Times New Roman" w:hAnsi="Times New Roman" w:cs="Times New Roman"/>
          <w:b/>
          <w:bCs/>
          <w:sz w:val="24"/>
          <w:szCs w:val="24"/>
        </w:rPr>
        <w:t>RESPONDENTS’ CASE</w:t>
      </w:r>
      <w:r w:rsidR="000C47FA" w:rsidRPr="00B55180">
        <w:rPr>
          <w:rFonts w:ascii="Times New Roman" w:hAnsi="Times New Roman" w:cs="Times New Roman"/>
          <w:b/>
          <w:bCs/>
          <w:sz w:val="24"/>
          <w:szCs w:val="24"/>
        </w:rPr>
        <w:t xml:space="preserve"> </w:t>
      </w:r>
    </w:p>
    <w:p w14:paraId="0DA8A364" w14:textId="5BE41473" w:rsidR="00EC3339" w:rsidRPr="0064537C" w:rsidRDefault="00EC3339"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 xml:space="preserve">The respondents raised three points </w:t>
      </w:r>
      <w:r w:rsidRPr="0064537C">
        <w:rPr>
          <w:rFonts w:ascii="Times New Roman" w:hAnsi="Times New Roman" w:cs="Times New Roman"/>
          <w:i/>
          <w:sz w:val="24"/>
          <w:szCs w:val="24"/>
        </w:rPr>
        <w:t>in limine</w:t>
      </w:r>
      <w:r w:rsidRPr="0064537C">
        <w:rPr>
          <w:rFonts w:ascii="Times New Roman" w:hAnsi="Times New Roman" w:cs="Times New Roman"/>
          <w:sz w:val="24"/>
          <w:szCs w:val="24"/>
        </w:rPr>
        <w:t xml:space="preserve"> which I allowed to be argued together with the merits. These </w:t>
      </w:r>
      <w:r w:rsidR="00DD3848" w:rsidRPr="0064537C">
        <w:rPr>
          <w:rFonts w:ascii="Times New Roman" w:hAnsi="Times New Roman" w:cs="Times New Roman"/>
          <w:sz w:val="24"/>
          <w:szCs w:val="24"/>
        </w:rPr>
        <w:t>are, that</w:t>
      </w:r>
      <w:r w:rsidRPr="0064537C">
        <w:rPr>
          <w:rFonts w:ascii="Times New Roman" w:hAnsi="Times New Roman" w:cs="Times New Roman"/>
          <w:sz w:val="24"/>
          <w:szCs w:val="24"/>
        </w:rPr>
        <w:t xml:space="preserve"> the applicant has no </w:t>
      </w:r>
      <w:r w:rsidRPr="0064537C">
        <w:rPr>
          <w:rFonts w:ascii="Times New Roman" w:hAnsi="Times New Roman" w:cs="Times New Roman"/>
          <w:i/>
          <w:sz w:val="24"/>
          <w:szCs w:val="24"/>
        </w:rPr>
        <w:t>locus standi</w:t>
      </w:r>
      <w:r w:rsidRPr="0064537C">
        <w:rPr>
          <w:rFonts w:ascii="Times New Roman" w:hAnsi="Times New Roman" w:cs="Times New Roman"/>
          <w:sz w:val="24"/>
          <w:szCs w:val="24"/>
        </w:rPr>
        <w:t xml:space="preserve">, </w:t>
      </w:r>
      <w:r w:rsidR="008A50AB" w:rsidRPr="0064537C">
        <w:rPr>
          <w:rFonts w:ascii="Times New Roman" w:hAnsi="Times New Roman" w:cs="Times New Roman"/>
          <w:sz w:val="24"/>
          <w:szCs w:val="24"/>
        </w:rPr>
        <w:t xml:space="preserve">that </w:t>
      </w:r>
      <w:r w:rsidRPr="0064537C">
        <w:rPr>
          <w:rFonts w:ascii="Times New Roman" w:hAnsi="Times New Roman" w:cs="Times New Roman"/>
          <w:sz w:val="24"/>
          <w:szCs w:val="24"/>
        </w:rPr>
        <w:t>she is in the wrong fora and that there is material non-</w:t>
      </w:r>
      <w:r w:rsidR="00000749" w:rsidRPr="0064537C">
        <w:rPr>
          <w:rFonts w:ascii="Times New Roman" w:hAnsi="Times New Roman" w:cs="Times New Roman"/>
          <w:sz w:val="24"/>
          <w:szCs w:val="24"/>
        </w:rPr>
        <w:t>disclosure</w:t>
      </w:r>
      <w:r w:rsidRPr="0064537C">
        <w:rPr>
          <w:rFonts w:ascii="Times New Roman" w:hAnsi="Times New Roman" w:cs="Times New Roman"/>
          <w:sz w:val="24"/>
          <w:szCs w:val="24"/>
        </w:rPr>
        <w:t>.</w:t>
      </w:r>
    </w:p>
    <w:p w14:paraId="1990F6EB" w14:textId="44DADC8B" w:rsidR="005039D1" w:rsidRPr="0064537C" w:rsidRDefault="00EC3339"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 xml:space="preserve">On the merits </w:t>
      </w:r>
      <w:r w:rsidR="00216C2A" w:rsidRPr="0064537C">
        <w:rPr>
          <w:rFonts w:ascii="Times New Roman" w:hAnsi="Times New Roman" w:cs="Times New Roman"/>
          <w:sz w:val="24"/>
          <w:szCs w:val="24"/>
        </w:rPr>
        <w:t xml:space="preserve">the respondents gave a nutshell </w:t>
      </w:r>
      <w:r w:rsidR="007F6363" w:rsidRPr="0064537C">
        <w:rPr>
          <w:rFonts w:ascii="Times New Roman" w:hAnsi="Times New Roman" w:cs="Times New Roman"/>
          <w:sz w:val="24"/>
          <w:szCs w:val="24"/>
        </w:rPr>
        <w:t xml:space="preserve">account of how the </w:t>
      </w:r>
      <w:r w:rsidR="00DD3848" w:rsidRPr="0064537C">
        <w:rPr>
          <w:rFonts w:ascii="Times New Roman" w:hAnsi="Times New Roman" w:cs="Times New Roman"/>
          <w:sz w:val="24"/>
          <w:szCs w:val="24"/>
        </w:rPr>
        <w:t>applicant improperly</w:t>
      </w:r>
      <w:r w:rsidR="00216C2A" w:rsidRPr="0064537C">
        <w:rPr>
          <w:rFonts w:ascii="Times New Roman" w:hAnsi="Times New Roman" w:cs="Times New Roman"/>
          <w:sz w:val="24"/>
          <w:szCs w:val="24"/>
        </w:rPr>
        <w:t xml:space="preserve"> conducted herself after serving the employer with a letter of resignation. It is the respondents’ contention that the applicant’s application was an attempt to get the aid of the court to be reinstated to a position she voluntarily resigned from. In the process</w:t>
      </w:r>
      <w:r w:rsidR="00A2666D" w:rsidRPr="0064537C">
        <w:rPr>
          <w:rFonts w:ascii="Times New Roman" w:hAnsi="Times New Roman" w:cs="Times New Roman"/>
          <w:sz w:val="24"/>
          <w:szCs w:val="24"/>
        </w:rPr>
        <w:t>,</w:t>
      </w:r>
      <w:r w:rsidR="00216C2A" w:rsidRPr="0064537C">
        <w:rPr>
          <w:rFonts w:ascii="Times New Roman" w:hAnsi="Times New Roman" w:cs="Times New Roman"/>
          <w:sz w:val="24"/>
          <w:szCs w:val="24"/>
        </w:rPr>
        <w:t xml:space="preserve"> it is alleged she is bent on fixing the 3</w:t>
      </w:r>
      <w:r w:rsidR="00216C2A" w:rsidRPr="0064537C">
        <w:rPr>
          <w:rFonts w:ascii="Times New Roman" w:hAnsi="Times New Roman" w:cs="Times New Roman"/>
          <w:sz w:val="24"/>
          <w:szCs w:val="24"/>
          <w:vertAlign w:val="superscript"/>
        </w:rPr>
        <w:t>rd</w:t>
      </w:r>
      <w:r w:rsidR="00216C2A" w:rsidRPr="0064537C">
        <w:rPr>
          <w:rFonts w:ascii="Times New Roman" w:hAnsi="Times New Roman" w:cs="Times New Roman"/>
          <w:sz w:val="24"/>
          <w:szCs w:val="24"/>
        </w:rPr>
        <w:t xml:space="preserve"> </w:t>
      </w:r>
      <w:r w:rsidR="00A2666D" w:rsidRPr="0064537C">
        <w:rPr>
          <w:rFonts w:ascii="Times New Roman" w:hAnsi="Times New Roman" w:cs="Times New Roman"/>
          <w:sz w:val="24"/>
          <w:szCs w:val="24"/>
        </w:rPr>
        <w:t xml:space="preserve">respondent. Respondents denied that it was a forced resignation as the same was tendered voluntarily. </w:t>
      </w:r>
    </w:p>
    <w:p w14:paraId="695D42B3" w14:textId="77777777" w:rsidR="00600CC5" w:rsidRPr="0064537C" w:rsidRDefault="00600CC5"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Further the respondents said they looked into the applicant’s complaints and did not find any wrong doing by the 3</w:t>
      </w:r>
      <w:r w:rsidRPr="0064537C">
        <w:rPr>
          <w:rFonts w:ascii="Times New Roman" w:hAnsi="Times New Roman" w:cs="Times New Roman"/>
          <w:sz w:val="24"/>
          <w:szCs w:val="24"/>
          <w:vertAlign w:val="superscript"/>
        </w:rPr>
        <w:t>rd</w:t>
      </w:r>
      <w:r w:rsidRPr="0064537C">
        <w:rPr>
          <w:rFonts w:ascii="Times New Roman" w:hAnsi="Times New Roman" w:cs="Times New Roman"/>
          <w:sz w:val="24"/>
          <w:szCs w:val="24"/>
        </w:rPr>
        <w:t xml:space="preserve"> respondent and had no duty to communicate such to applicant </w:t>
      </w:r>
      <w:r w:rsidRPr="0064537C">
        <w:rPr>
          <w:rFonts w:ascii="Times New Roman" w:hAnsi="Times New Roman" w:cs="Times New Roman"/>
          <w:sz w:val="24"/>
          <w:szCs w:val="24"/>
        </w:rPr>
        <w:lastRenderedPageBreak/>
        <w:t>who was no longer an employee of ZMC. They also said what essentially is a labour dispute has been put with the colouration of a constitutional matter.</w:t>
      </w:r>
    </w:p>
    <w:p w14:paraId="39D4C91C" w14:textId="77777777" w:rsidR="00600CC5" w:rsidRPr="0064537C" w:rsidRDefault="00600CC5"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 xml:space="preserve">The respondents also said what the </w:t>
      </w:r>
      <w:r w:rsidR="004810B0" w:rsidRPr="0064537C">
        <w:rPr>
          <w:rFonts w:ascii="Times New Roman" w:hAnsi="Times New Roman" w:cs="Times New Roman"/>
          <w:sz w:val="24"/>
          <w:szCs w:val="24"/>
        </w:rPr>
        <w:t>applicant wish them to do has already been done, in that they investigated the alleg</w:t>
      </w:r>
      <w:r w:rsidR="00214A59" w:rsidRPr="0064537C">
        <w:rPr>
          <w:rFonts w:ascii="Times New Roman" w:hAnsi="Times New Roman" w:cs="Times New Roman"/>
          <w:sz w:val="24"/>
          <w:szCs w:val="24"/>
        </w:rPr>
        <w:t xml:space="preserve">ed misconduct and did not see </w:t>
      </w:r>
      <w:r w:rsidR="00D80CE4" w:rsidRPr="0064537C">
        <w:rPr>
          <w:rFonts w:ascii="Times New Roman" w:hAnsi="Times New Roman" w:cs="Times New Roman"/>
          <w:sz w:val="24"/>
          <w:szCs w:val="24"/>
        </w:rPr>
        <w:t>anything</w:t>
      </w:r>
      <w:r w:rsidR="004810B0" w:rsidRPr="0064537C">
        <w:rPr>
          <w:rFonts w:ascii="Times New Roman" w:hAnsi="Times New Roman" w:cs="Times New Roman"/>
          <w:sz w:val="24"/>
          <w:szCs w:val="24"/>
        </w:rPr>
        <w:t xml:space="preserve"> warrant</w:t>
      </w:r>
      <w:r w:rsidR="00D80CE4" w:rsidRPr="0064537C">
        <w:rPr>
          <w:rFonts w:ascii="Times New Roman" w:hAnsi="Times New Roman" w:cs="Times New Roman"/>
          <w:sz w:val="24"/>
          <w:szCs w:val="24"/>
        </w:rPr>
        <w:t xml:space="preserve">ing </w:t>
      </w:r>
      <w:r w:rsidR="004810B0" w:rsidRPr="0064537C">
        <w:rPr>
          <w:rFonts w:ascii="Times New Roman" w:hAnsi="Times New Roman" w:cs="Times New Roman"/>
          <w:sz w:val="24"/>
          <w:szCs w:val="24"/>
        </w:rPr>
        <w:t xml:space="preserve"> the suspension of the 3</w:t>
      </w:r>
      <w:r w:rsidR="004810B0" w:rsidRPr="0064537C">
        <w:rPr>
          <w:rFonts w:ascii="Times New Roman" w:hAnsi="Times New Roman" w:cs="Times New Roman"/>
          <w:sz w:val="24"/>
          <w:szCs w:val="24"/>
          <w:vertAlign w:val="superscript"/>
        </w:rPr>
        <w:t>rd</w:t>
      </w:r>
      <w:r w:rsidR="004810B0" w:rsidRPr="0064537C">
        <w:rPr>
          <w:rFonts w:ascii="Times New Roman" w:hAnsi="Times New Roman" w:cs="Times New Roman"/>
          <w:sz w:val="24"/>
          <w:szCs w:val="24"/>
        </w:rPr>
        <w:t xml:space="preserve"> respondent. </w:t>
      </w:r>
      <w:r w:rsidR="00F70F5F" w:rsidRPr="0064537C">
        <w:rPr>
          <w:rFonts w:ascii="Times New Roman" w:hAnsi="Times New Roman" w:cs="Times New Roman"/>
          <w:sz w:val="24"/>
          <w:szCs w:val="24"/>
        </w:rPr>
        <w:t>The relief sought by the applicant is contested.</w:t>
      </w:r>
    </w:p>
    <w:p w14:paraId="33340938" w14:textId="77777777" w:rsidR="00AA25AD" w:rsidRPr="00DD3848" w:rsidRDefault="00AA25AD" w:rsidP="00B55180">
      <w:pPr>
        <w:spacing w:line="360" w:lineRule="auto"/>
        <w:ind w:firstLine="720"/>
        <w:jc w:val="both"/>
        <w:rPr>
          <w:rFonts w:ascii="Times New Roman" w:hAnsi="Times New Roman" w:cs="Times New Roman"/>
          <w:b/>
          <w:bCs/>
          <w:sz w:val="24"/>
          <w:szCs w:val="24"/>
        </w:rPr>
      </w:pPr>
      <w:r w:rsidRPr="00DD3848">
        <w:rPr>
          <w:rFonts w:ascii="Times New Roman" w:hAnsi="Times New Roman" w:cs="Times New Roman"/>
          <w:b/>
          <w:bCs/>
          <w:sz w:val="24"/>
          <w:szCs w:val="24"/>
        </w:rPr>
        <w:t>COMPLAINT</w:t>
      </w:r>
    </w:p>
    <w:p w14:paraId="6E89AD08" w14:textId="77777777" w:rsidR="00B55180" w:rsidRDefault="00050966"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Despite the voluminous nature of this application and the like manner response the court is to examine the cause of complaint and the nature of the relief being sought. This application is born out of the complaint document prepared by the applicant</w:t>
      </w:r>
      <w:r w:rsidR="001C1727" w:rsidRPr="0064537C">
        <w:rPr>
          <w:rFonts w:ascii="Times New Roman" w:hAnsi="Times New Roman" w:cs="Times New Roman"/>
          <w:sz w:val="24"/>
          <w:szCs w:val="24"/>
        </w:rPr>
        <w:t>’</w:t>
      </w:r>
      <w:r w:rsidRPr="0064537C">
        <w:rPr>
          <w:rFonts w:ascii="Times New Roman" w:hAnsi="Times New Roman" w:cs="Times New Roman"/>
          <w:sz w:val="24"/>
          <w:szCs w:val="24"/>
        </w:rPr>
        <w:t xml:space="preserve">s lawyers on behalf of the applicant and </w:t>
      </w:r>
      <w:r w:rsidR="00DD3848" w:rsidRPr="0064537C">
        <w:rPr>
          <w:rFonts w:ascii="Times New Roman" w:hAnsi="Times New Roman" w:cs="Times New Roman"/>
          <w:sz w:val="24"/>
          <w:szCs w:val="24"/>
        </w:rPr>
        <w:t>lodged with</w:t>
      </w:r>
      <w:r w:rsidR="001C1727" w:rsidRPr="0064537C">
        <w:rPr>
          <w:rFonts w:ascii="Times New Roman" w:hAnsi="Times New Roman" w:cs="Times New Roman"/>
          <w:sz w:val="24"/>
          <w:szCs w:val="24"/>
        </w:rPr>
        <w:t xml:space="preserve"> ZMC on 13 November 2020. </w:t>
      </w:r>
      <w:r w:rsidR="00A639BE" w:rsidRPr="0064537C">
        <w:rPr>
          <w:rFonts w:ascii="Times New Roman" w:hAnsi="Times New Roman" w:cs="Times New Roman"/>
          <w:sz w:val="24"/>
          <w:szCs w:val="24"/>
        </w:rPr>
        <w:t>The 16 paged document is under th</w:t>
      </w:r>
      <w:r w:rsidR="00EC1294" w:rsidRPr="0064537C">
        <w:rPr>
          <w:rFonts w:ascii="Times New Roman" w:hAnsi="Times New Roman" w:cs="Times New Roman"/>
          <w:sz w:val="24"/>
          <w:szCs w:val="24"/>
        </w:rPr>
        <w:t>e</w:t>
      </w:r>
      <w:r w:rsidR="00A639BE" w:rsidRPr="0064537C">
        <w:rPr>
          <w:rFonts w:ascii="Times New Roman" w:hAnsi="Times New Roman" w:cs="Times New Roman"/>
          <w:sz w:val="24"/>
          <w:szCs w:val="24"/>
        </w:rPr>
        <w:t xml:space="preserve"> heading: </w:t>
      </w:r>
    </w:p>
    <w:p w14:paraId="6E527F36" w14:textId="4183C5D3" w:rsidR="00050966" w:rsidRPr="0064537C" w:rsidRDefault="00A639BE" w:rsidP="00B55180">
      <w:pPr>
        <w:spacing w:line="360" w:lineRule="auto"/>
        <w:ind w:left="720"/>
        <w:jc w:val="both"/>
        <w:rPr>
          <w:rFonts w:ascii="Times New Roman" w:hAnsi="Times New Roman" w:cs="Times New Roman"/>
          <w:sz w:val="24"/>
          <w:szCs w:val="24"/>
        </w:rPr>
      </w:pPr>
      <w:r w:rsidRPr="0064537C">
        <w:rPr>
          <w:rFonts w:ascii="Times New Roman" w:hAnsi="Times New Roman" w:cs="Times New Roman"/>
          <w:sz w:val="24"/>
          <w:szCs w:val="24"/>
        </w:rPr>
        <w:t>“(1) COMPLAINT OF EGREGIOUS MISCONDUCT BY MR CHINAMHORA IN HIS OFFICIAL CAPACITY A</w:t>
      </w:r>
      <w:r w:rsidR="004538E7">
        <w:rPr>
          <w:rFonts w:ascii="Times New Roman" w:hAnsi="Times New Roman" w:cs="Times New Roman"/>
          <w:sz w:val="24"/>
          <w:szCs w:val="24"/>
        </w:rPr>
        <w:t>S</w:t>
      </w:r>
      <w:r w:rsidRPr="0064537C">
        <w:rPr>
          <w:rFonts w:ascii="Times New Roman" w:hAnsi="Times New Roman" w:cs="Times New Roman"/>
          <w:sz w:val="24"/>
          <w:szCs w:val="24"/>
        </w:rPr>
        <w:t xml:space="preserve"> MANAGER IN RESEARCH AND DEVELOPMENT.</w:t>
      </w:r>
    </w:p>
    <w:p w14:paraId="6DE71A99" w14:textId="77777777" w:rsidR="00A639BE" w:rsidRPr="0064537C" w:rsidRDefault="00A639BE" w:rsidP="00B55180">
      <w:pPr>
        <w:spacing w:line="360" w:lineRule="auto"/>
        <w:ind w:left="720"/>
        <w:jc w:val="both"/>
        <w:rPr>
          <w:rFonts w:ascii="Times New Roman" w:hAnsi="Times New Roman" w:cs="Times New Roman"/>
          <w:sz w:val="24"/>
          <w:szCs w:val="24"/>
        </w:rPr>
      </w:pPr>
      <w:r w:rsidRPr="0064537C">
        <w:rPr>
          <w:rFonts w:ascii="Times New Roman" w:hAnsi="Times New Roman" w:cs="Times New Roman"/>
          <w:sz w:val="24"/>
          <w:szCs w:val="24"/>
        </w:rPr>
        <w:t>(2) REQUEST FOR THE COMMISSION TO CONSENT TO MY RESIGNATION WITHDRAWAL.”</w:t>
      </w:r>
    </w:p>
    <w:p w14:paraId="55F453A5" w14:textId="6CA02FE8" w:rsidR="00A639BE" w:rsidRPr="0064537C" w:rsidRDefault="00A639BE"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 xml:space="preserve">The complaint document is drawn in more or less the same lines as the founding affidavit. </w:t>
      </w:r>
      <w:r w:rsidR="005C1D38" w:rsidRPr="0064537C">
        <w:rPr>
          <w:rFonts w:ascii="Times New Roman" w:hAnsi="Times New Roman" w:cs="Times New Roman"/>
          <w:sz w:val="24"/>
          <w:szCs w:val="24"/>
        </w:rPr>
        <w:t xml:space="preserve">It sets out the background of the matter which essentially is the employment history of the applicant. </w:t>
      </w:r>
      <w:r w:rsidR="00037545" w:rsidRPr="0064537C">
        <w:rPr>
          <w:rFonts w:ascii="Times New Roman" w:hAnsi="Times New Roman" w:cs="Times New Roman"/>
          <w:sz w:val="24"/>
          <w:szCs w:val="24"/>
        </w:rPr>
        <w:t xml:space="preserve">The other </w:t>
      </w:r>
      <w:r w:rsidR="002956C8" w:rsidRPr="0064537C">
        <w:rPr>
          <w:rFonts w:ascii="Times New Roman" w:hAnsi="Times New Roman" w:cs="Times New Roman"/>
          <w:sz w:val="24"/>
          <w:szCs w:val="24"/>
        </w:rPr>
        <w:t>part</w:t>
      </w:r>
      <w:r w:rsidR="00037545" w:rsidRPr="0064537C">
        <w:rPr>
          <w:rFonts w:ascii="Times New Roman" w:hAnsi="Times New Roman" w:cs="Times New Roman"/>
          <w:sz w:val="24"/>
          <w:szCs w:val="24"/>
        </w:rPr>
        <w:t>s deal</w:t>
      </w:r>
      <w:r w:rsidR="002956C8" w:rsidRPr="0064537C">
        <w:rPr>
          <w:rFonts w:ascii="Times New Roman" w:hAnsi="Times New Roman" w:cs="Times New Roman"/>
          <w:sz w:val="24"/>
          <w:szCs w:val="24"/>
        </w:rPr>
        <w:t xml:space="preserve"> with the 3</w:t>
      </w:r>
      <w:r w:rsidR="002956C8" w:rsidRPr="0064537C">
        <w:rPr>
          <w:rFonts w:ascii="Times New Roman" w:hAnsi="Times New Roman" w:cs="Times New Roman"/>
          <w:sz w:val="24"/>
          <w:szCs w:val="24"/>
          <w:vertAlign w:val="superscript"/>
        </w:rPr>
        <w:t>rd</w:t>
      </w:r>
      <w:r w:rsidR="002956C8" w:rsidRPr="0064537C">
        <w:rPr>
          <w:rFonts w:ascii="Times New Roman" w:hAnsi="Times New Roman" w:cs="Times New Roman"/>
          <w:sz w:val="24"/>
          <w:szCs w:val="24"/>
        </w:rPr>
        <w:t xml:space="preserve"> respondent’s </w:t>
      </w:r>
      <w:r w:rsidR="007F6363" w:rsidRPr="0064537C">
        <w:rPr>
          <w:rFonts w:ascii="Times New Roman" w:hAnsi="Times New Roman" w:cs="Times New Roman"/>
          <w:sz w:val="24"/>
          <w:szCs w:val="24"/>
        </w:rPr>
        <w:t xml:space="preserve">alleged </w:t>
      </w:r>
      <w:r w:rsidR="002956C8" w:rsidRPr="0064537C">
        <w:rPr>
          <w:rFonts w:ascii="Times New Roman" w:hAnsi="Times New Roman" w:cs="Times New Roman"/>
          <w:sz w:val="24"/>
          <w:szCs w:val="24"/>
        </w:rPr>
        <w:t xml:space="preserve">unbecoming behaviour towards applicant which includes a threat to replace her and disturbingly a gender issue for sexual harassment. </w:t>
      </w:r>
      <w:r w:rsidR="007542B0" w:rsidRPr="0064537C">
        <w:rPr>
          <w:rFonts w:ascii="Times New Roman" w:hAnsi="Times New Roman" w:cs="Times New Roman"/>
          <w:sz w:val="24"/>
          <w:szCs w:val="24"/>
        </w:rPr>
        <w:t>Examples were given when applicant’s views</w:t>
      </w:r>
      <w:r w:rsidR="0079018A" w:rsidRPr="0064537C">
        <w:rPr>
          <w:rFonts w:ascii="Times New Roman" w:hAnsi="Times New Roman" w:cs="Times New Roman"/>
          <w:sz w:val="24"/>
          <w:szCs w:val="24"/>
        </w:rPr>
        <w:t xml:space="preserve"> and </w:t>
      </w:r>
      <w:r w:rsidR="00DD3848" w:rsidRPr="0064537C">
        <w:rPr>
          <w:rFonts w:ascii="Times New Roman" w:hAnsi="Times New Roman" w:cs="Times New Roman"/>
          <w:sz w:val="24"/>
          <w:szCs w:val="24"/>
        </w:rPr>
        <w:t>proposals were</w:t>
      </w:r>
      <w:r w:rsidR="007542B0" w:rsidRPr="0064537C">
        <w:rPr>
          <w:rFonts w:ascii="Times New Roman" w:hAnsi="Times New Roman" w:cs="Times New Roman"/>
          <w:sz w:val="24"/>
          <w:szCs w:val="24"/>
        </w:rPr>
        <w:t xml:space="preserve"> not taken on board</w:t>
      </w:r>
      <w:r w:rsidR="00263550" w:rsidRPr="0064537C">
        <w:rPr>
          <w:rFonts w:ascii="Times New Roman" w:hAnsi="Times New Roman" w:cs="Times New Roman"/>
          <w:sz w:val="24"/>
          <w:szCs w:val="24"/>
        </w:rPr>
        <w:t xml:space="preserve"> in</w:t>
      </w:r>
      <w:r w:rsidR="00F46A64" w:rsidRPr="0064537C">
        <w:rPr>
          <w:rFonts w:ascii="Times New Roman" w:hAnsi="Times New Roman" w:cs="Times New Roman"/>
          <w:sz w:val="24"/>
          <w:szCs w:val="24"/>
        </w:rPr>
        <w:t xml:space="preserve"> and </w:t>
      </w:r>
      <w:r w:rsidR="00DD3848" w:rsidRPr="0064537C">
        <w:rPr>
          <w:rFonts w:ascii="Times New Roman" w:hAnsi="Times New Roman" w:cs="Times New Roman"/>
          <w:sz w:val="24"/>
          <w:szCs w:val="24"/>
        </w:rPr>
        <w:t>outside meetings</w:t>
      </w:r>
      <w:r w:rsidR="007542B0" w:rsidRPr="0064537C">
        <w:rPr>
          <w:rFonts w:ascii="Times New Roman" w:hAnsi="Times New Roman" w:cs="Times New Roman"/>
          <w:sz w:val="24"/>
          <w:szCs w:val="24"/>
        </w:rPr>
        <w:t>. She took exception towards that as she felt her labour rights were infringed</w:t>
      </w:r>
      <w:r w:rsidR="00263550" w:rsidRPr="0064537C">
        <w:rPr>
          <w:rFonts w:ascii="Times New Roman" w:hAnsi="Times New Roman" w:cs="Times New Roman"/>
          <w:sz w:val="24"/>
          <w:szCs w:val="24"/>
        </w:rPr>
        <w:t xml:space="preserve">. She said she felt dejected by her supervisor’s failure to accept her ideas. </w:t>
      </w:r>
      <w:r w:rsidR="007C6130" w:rsidRPr="0064537C">
        <w:rPr>
          <w:rFonts w:ascii="Times New Roman" w:hAnsi="Times New Roman" w:cs="Times New Roman"/>
          <w:sz w:val="24"/>
          <w:szCs w:val="24"/>
        </w:rPr>
        <w:t xml:space="preserve">She also introduced hearsay </w:t>
      </w:r>
      <w:r w:rsidR="00EC1294" w:rsidRPr="0064537C">
        <w:rPr>
          <w:rFonts w:ascii="Times New Roman" w:hAnsi="Times New Roman" w:cs="Times New Roman"/>
          <w:sz w:val="24"/>
          <w:szCs w:val="24"/>
        </w:rPr>
        <w:t xml:space="preserve">evidence when she said </w:t>
      </w:r>
      <w:r w:rsidR="007C6130" w:rsidRPr="0064537C">
        <w:rPr>
          <w:rFonts w:ascii="Times New Roman" w:hAnsi="Times New Roman" w:cs="Times New Roman"/>
          <w:sz w:val="24"/>
          <w:szCs w:val="24"/>
        </w:rPr>
        <w:t xml:space="preserve">some of her workmates told her were asked to spy on her. </w:t>
      </w:r>
    </w:p>
    <w:p w14:paraId="1939C8B8" w14:textId="77777777" w:rsidR="007C6130" w:rsidRPr="0064537C" w:rsidRDefault="007C6130"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On sexual harassment she alleged 3</w:t>
      </w:r>
      <w:r w:rsidRPr="0064537C">
        <w:rPr>
          <w:rFonts w:ascii="Times New Roman" w:hAnsi="Times New Roman" w:cs="Times New Roman"/>
          <w:sz w:val="24"/>
          <w:szCs w:val="24"/>
          <w:vertAlign w:val="superscript"/>
        </w:rPr>
        <w:t>rd</w:t>
      </w:r>
      <w:r w:rsidRPr="0064537C">
        <w:rPr>
          <w:rFonts w:ascii="Times New Roman" w:hAnsi="Times New Roman" w:cs="Times New Roman"/>
          <w:sz w:val="24"/>
          <w:szCs w:val="24"/>
        </w:rPr>
        <w:t xml:space="preserve"> respondent would pass sexually coloured remarks as far back as May 2018.</w:t>
      </w:r>
      <w:r w:rsidR="001D028C" w:rsidRPr="0064537C">
        <w:rPr>
          <w:rFonts w:ascii="Times New Roman" w:hAnsi="Times New Roman" w:cs="Times New Roman"/>
          <w:sz w:val="24"/>
          <w:szCs w:val="24"/>
        </w:rPr>
        <w:t xml:space="preserve"> Some </w:t>
      </w:r>
      <w:r w:rsidR="00EC1294" w:rsidRPr="0064537C">
        <w:rPr>
          <w:rFonts w:ascii="Times New Roman" w:hAnsi="Times New Roman" w:cs="Times New Roman"/>
          <w:sz w:val="24"/>
          <w:szCs w:val="24"/>
        </w:rPr>
        <w:t xml:space="preserve">of the </w:t>
      </w:r>
      <w:r w:rsidR="001D028C" w:rsidRPr="0064537C">
        <w:rPr>
          <w:rFonts w:ascii="Times New Roman" w:hAnsi="Times New Roman" w:cs="Times New Roman"/>
          <w:sz w:val="24"/>
          <w:szCs w:val="24"/>
        </w:rPr>
        <w:t>instance</w:t>
      </w:r>
      <w:r w:rsidR="007F6363" w:rsidRPr="0064537C">
        <w:rPr>
          <w:rFonts w:ascii="Times New Roman" w:hAnsi="Times New Roman" w:cs="Times New Roman"/>
          <w:sz w:val="24"/>
          <w:szCs w:val="24"/>
        </w:rPr>
        <w:t>s</w:t>
      </w:r>
      <w:r w:rsidR="001D028C" w:rsidRPr="0064537C">
        <w:rPr>
          <w:rFonts w:ascii="Times New Roman" w:hAnsi="Times New Roman" w:cs="Times New Roman"/>
          <w:sz w:val="24"/>
          <w:szCs w:val="24"/>
        </w:rPr>
        <w:t xml:space="preserve"> of such occasions were quoted in vernacular without translation.</w:t>
      </w:r>
      <w:r w:rsidR="00507809" w:rsidRPr="0064537C">
        <w:rPr>
          <w:rFonts w:ascii="Times New Roman" w:hAnsi="Times New Roman" w:cs="Times New Roman"/>
          <w:sz w:val="24"/>
          <w:szCs w:val="24"/>
        </w:rPr>
        <w:t xml:space="preserve"> The document concludes by saying she resigned due to emotional state and her resignation can only be classified as constructive.</w:t>
      </w:r>
      <w:r w:rsidR="00AF65EC" w:rsidRPr="0064537C">
        <w:rPr>
          <w:rFonts w:ascii="Times New Roman" w:hAnsi="Times New Roman" w:cs="Times New Roman"/>
          <w:sz w:val="24"/>
          <w:szCs w:val="24"/>
        </w:rPr>
        <w:t xml:space="preserve"> She then pleaded in the same document for withdrawal of her resignatio</w:t>
      </w:r>
      <w:r w:rsidR="00251507" w:rsidRPr="0064537C">
        <w:rPr>
          <w:rFonts w:ascii="Times New Roman" w:hAnsi="Times New Roman" w:cs="Times New Roman"/>
          <w:sz w:val="24"/>
          <w:szCs w:val="24"/>
        </w:rPr>
        <w:t>n based on</w:t>
      </w:r>
      <w:r w:rsidR="00AF65EC" w:rsidRPr="0064537C">
        <w:rPr>
          <w:rFonts w:ascii="Times New Roman" w:hAnsi="Times New Roman" w:cs="Times New Roman"/>
          <w:sz w:val="24"/>
          <w:szCs w:val="24"/>
        </w:rPr>
        <w:t xml:space="preserve"> the allegations raised ag</w:t>
      </w:r>
      <w:r w:rsidR="00251507" w:rsidRPr="0064537C">
        <w:rPr>
          <w:rFonts w:ascii="Times New Roman" w:hAnsi="Times New Roman" w:cs="Times New Roman"/>
          <w:sz w:val="24"/>
          <w:szCs w:val="24"/>
        </w:rPr>
        <w:t>a</w:t>
      </w:r>
      <w:r w:rsidR="00AF65EC" w:rsidRPr="0064537C">
        <w:rPr>
          <w:rFonts w:ascii="Times New Roman" w:hAnsi="Times New Roman" w:cs="Times New Roman"/>
          <w:sz w:val="24"/>
          <w:szCs w:val="24"/>
        </w:rPr>
        <w:t>inst the 3</w:t>
      </w:r>
      <w:r w:rsidR="00AF65EC" w:rsidRPr="0064537C">
        <w:rPr>
          <w:rFonts w:ascii="Times New Roman" w:hAnsi="Times New Roman" w:cs="Times New Roman"/>
          <w:sz w:val="24"/>
          <w:szCs w:val="24"/>
          <w:vertAlign w:val="superscript"/>
        </w:rPr>
        <w:t>rd</w:t>
      </w:r>
      <w:r w:rsidR="00251507" w:rsidRPr="0064537C">
        <w:rPr>
          <w:rFonts w:ascii="Times New Roman" w:hAnsi="Times New Roman" w:cs="Times New Roman"/>
          <w:sz w:val="24"/>
          <w:szCs w:val="24"/>
        </w:rPr>
        <w:t xml:space="preserve"> respondent and for the ZMC to allow her to continue to work.</w:t>
      </w:r>
      <w:r w:rsidR="008E7504" w:rsidRPr="0064537C">
        <w:rPr>
          <w:rFonts w:ascii="Times New Roman" w:hAnsi="Times New Roman" w:cs="Times New Roman"/>
          <w:sz w:val="24"/>
          <w:szCs w:val="24"/>
        </w:rPr>
        <w:t xml:space="preserve"> She further recommends what the Commission </w:t>
      </w:r>
      <w:r w:rsidR="008E7504" w:rsidRPr="0064537C">
        <w:rPr>
          <w:rFonts w:ascii="Times New Roman" w:hAnsi="Times New Roman" w:cs="Times New Roman"/>
          <w:sz w:val="24"/>
          <w:szCs w:val="24"/>
        </w:rPr>
        <w:lastRenderedPageBreak/>
        <w:t xml:space="preserve">must do to protect its employees. The complaint document therefore went beyond a </w:t>
      </w:r>
      <w:r w:rsidR="00C40CF5" w:rsidRPr="0064537C">
        <w:rPr>
          <w:rFonts w:ascii="Times New Roman" w:hAnsi="Times New Roman" w:cs="Times New Roman"/>
          <w:sz w:val="24"/>
          <w:szCs w:val="24"/>
        </w:rPr>
        <w:t xml:space="preserve">mere </w:t>
      </w:r>
      <w:r w:rsidR="008E7504" w:rsidRPr="0064537C">
        <w:rPr>
          <w:rFonts w:ascii="Times New Roman" w:hAnsi="Times New Roman" w:cs="Times New Roman"/>
          <w:sz w:val="24"/>
          <w:szCs w:val="24"/>
        </w:rPr>
        <w:t>complaint but made some recommendations as if it were a commission set for that purpose.</w:t>
      </w:r>
    </w:p>
    <w:p w14:paraId="58D60446" w14:textId="5C4920CA" w:rsidR="00C634CD" w:rsidRPr="0064537C" w:rsidRDefault="007C6685"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 xml:space="preserve">At the hearing I started by warning counsel to adhere to what is relevant to this application. It was necessary to do so because a reading of the papers of this application shows how counsels </w:t>
      </w:r>
      <w:r w:rsidR="0073370B" w:rsidRPr="0064537C">
        <w:rPr>
          <w:rFonts w:ascii="Times New Roman" w:hAnsi="Times New Roman" w:cs="Times New Roman"/>
          <w:sz w:val="24"/>
          <w:szCs w:val="24"/>
        </w:rPr>
        <w:t>linguistically got carried away at the expense of addressing real issues between the parties.</w:t>
      </w:r>
      <w:r w:rsidRPr="0064537C">
        <w:rPr>
          <w:rFonts w:ascii="Times New Roman" w:hAnsi="Times New Roman" w:cs="Times New Roman"/>
          <w:sz w:val="24"/>
          <w:szCs w:val="24"/>
        </w:rPr>
        <w:t xml:space="preserve"> </w:t>
      </w:r>
      <w:r w:rsidR="0073370B" w:rsidRPr="0064537C">
        <w:rPr>
          <w:rFonts w:ascii="Times New Roman" w:hAnsi="Times New Roman" w:cs="Times New Roman"/>
          <w:sz w:val="24"/>
          <w:szCs w:val="24"/>
        </w:rPr>
        <w:t>I further asked counsels to come out clear on whether the complaints against the 3</w:t>
      </w:r>
      <w:r w:rsidR="0073370B" w:rsidRPr="0064537C">
        <w:rPr>
          <w:rFonts w:ascii="Times New Roman" w:hAnsi="Times New Roman" w:cs="Times New Roman"/>
          <w:sz w:val="24"/>
          <w:szCs w:val="24"/>
          <w:vertAlign w:val="superscript"/>
        </w:rPr>
        <w:t>rd</w:t>
      </w:r>
      <w:r w:rsidR="0073370B" w:rsidRPr="0064537C">
        <w:rPr>
          <w:rFonts w:ascii="Times New Roman" w:hAnsi="Times New Roman" w:cs="Times New Roman"/>
          <w:sz w:val="24"/>
          <w:szCs w:val="24"/>
        </w:rPr>
        <w:t xml:space="preserve"> respondent and the issue of reinstatement were connected or independent </w:t>
      </w:r>
      <w:r w:rsidR="007C4709" w:rsidRPr="0064537C">
        <w:rPr>
          <w:rFonts w:ascii="Times New Roman" w:hAnsi="Times New Roman" w:cs="Times New Roman"/>
          <w:sz w:val="24"/>
          <w:szCs w:val="24"/>
        </w:rPr>
        <w:t xml:space="preserve">of each </w:t>
      </w:r>
      <w:r w:rsidR="00B74467" w:rsidRPr="0064537C">
        <w:rPr>
          <w:rFonts w:ascii="Times New Roman" w:hAnsi="Times New Roman" w:cs="Times New Roman"/>
          <w:sz w:val="24"/>
          <w:szCs w:val="24"/>
        </w:rPr>
        <w:t>other and</w:t>
      </w:r>
      <w:r w:rsidR="0073370B" w:rsidRPr="0064537C">
        <w:rPr>
          <w:rFonts w:ascii="Times New Roman" w:hAnsi="Times New Roman" w:cs="Times New Roman"/>
          <w:sz w:val="24"/>
          <w:szCs w:val="24"/>
        </w:rPr>
        <w:t xml:space="preserve"> further if the court was to deal with a </w:t>
      </w:r>
      <w:r w:rsidR="00DD3848" w:rsidRPr="0064537C">
        <w:rPr>
          <w:rFonts w:ascii="Times New Roman" w:hAnsi="Times New Roman" w:cs="Times New Roman"/>
          <w:sz w:val="24"/>
          <w:szCs w:val="24"/>
        </w:rPr>
        <w:t>stand</w:t>
      </w:r>
      <w:r w:rsidR="004538E7">
        <w:rPr>
          <w:rFonts w:ascii="Times New Roman" w:hAnsi="Times New Roman" w:cs="Times New Roman"/>
          <w:sz w:val="24"/>
          <w:szCs w:val="24"/>
        </w:rPr>
        <w:t xml:space="preserve"> </w:t>
      </w:r>
      <w:r w:rsidR="00DD3848" w:rsidRPr="0064537C">
        <w:rPr>
          <w:rFonts w:ascii="Times New Roman" w:hAnsi="Times New Roman" w:cs="Times New Roman"/>
          <w:sz w:val="24"/>
          <w:szCs w:val="24"/>
        </w:rPr>
        <w:t>alone</w:t>
      </w:r>
      <w:r w:rsidR="0073370B" w:rsidRPr="0064537C">
        <w:rPr>
          <w:rFonts w:ascii="Times New Roman" w:hAnsi="Times New Roman" w:cs="Times New Roman"/>
          <w:sz w:val="24"/>
          <w:szCs w:val="24"/>
        </w:rPr>
        <w:t xml:space="preserve"> constitutional application.</w:t>
      </w:r>
    </w:p>
    <w:p w14:paraId="256ECB92" w14:textId="77777777" w:rsidR="00C634CD" w:rsidRPr="00B55180" w:rsidRDefault="00C634CD" w:rsidP="00B55180">
      <w:pPr>
        <w:spacing w:line="360" w:lineRule="auto"/>
        <w:ind w:firstLine="720"/>
        <w:jc w:val="both"/>
        <w:rPr>
          <w:rFonts w:ascii="Times New Roman" w:hAnsi="Times New Roman" w:cs="Times New Roman"/>
          <w:b/>
          <w:bCs/>
          <w:sz w:val="24"/>
          <w:szCs w:val="24"/>
        </w:rPr>
      </w:pPr>
      <w:r w:rsidRPr="00B55180">
        <w:rPr>
          <w:rFonts w:ascii="Times New Roman" w:hAnsi="Times New Roman" w:cs="Times New Roman"/>
          <w:b/>
          <w:bCs/>
          <w:sz w:val="24"/>
          <w:szCs w:val="24"/>
        </w:rPr>
        <w:t>ISSUES</w:t>
      </w:r>
    </w:p>
    <w:p w14:paraId="26846739" w14:textId="77777777" w:rsidR="00C634CD" w:rsidRPr="0064537C" w:rsidRDefault="00C634CD"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This matter was argued at length but had the following issues to determine:</w:t>
      </w:r>
    </w:p>
    <w:p w14:paraId="4078BE9D" w14:textId="77777777" w:rsidR="00C634CD" w:rsidRPr="0064537C" w:rsidRDefault="00C634CD" w:rsidP="00B55180">
      <w:pPr>
        <w:pStyle w:val="ListParagraph"/>
        <w:numPr>
          <w:ilvl w:val="0"/>
          <w:numId w:val="2"/>
        </w:numPr>
        <w:spacing w:line="360" w:lineRule="auto"/>
        <w:jc w:val="both"/>
        <w:rPr>
          <w:rFonts w:ascii="Times New Roman" w:hAnsi="Times New Roman" w:cs="Times New Roman"/>
          <w:sz w:val="24"/>
          <w:szCs w:val="24"/>
        </w:rPr>
      </w:pPr>
      <w:r w:rsidRPr="0064537C">
        <w:rPr>
          <w:rFonts w:ascii="Times New Roman" w:hAnsi="Times New Roman" w:cs="Times New Roman"/>
          <w:sz w:val="24"/>
          <w:szCs w:val="24"/>
        </w:rPr>
        <w:t xml:space="preserve">Does the applicant have the </w:t>
      </w:r>
      <w:r w:rsidRPr="0064537C">
        <w:rPr>
          <w:rFonts w:ascii="Times New Roman" w:hAnsi="Times New Roman" w:cs="Times New Roman"/>
          <w:i/>
          <w:sz w:val="24"/>
          <w:szCs w:val="24"/>
        </w:rPr>
        <w:t>locus standi in judicio</w:t>
      </w:r>
    </w:p>
    <w:p w14:paraId="73355CC2" w14:textId="77777777" w:rsidR="00C634CD" w:rsidRPr="0064537C" w:rsidRDefault="00C634CD" w:rsidP="00B55180">
      <w:pPr>
        <w:pStyle w:val="ListParagraph"/>
        <w:numPr>
          <w:ilvl w:val="0"/>
          <w:numId w:val="2"/>
        </w:numPr>
        <w:spacing w:line="360" w:lineRule="auto"/>
        <w:jc w:val="both"/>
        <w:rPr>
          <w:rFonts w:ascii="Times New Roman" w:hAnsi="Times New Roman" w:cs="Times New Roman"/>
          <w:sz w:val="24"/>
          <w:szCs w:val="24"/>
        </w:rPr>
      </w:pPr>
      <w:r w:rsidRPr="0064537C">
        <w:rPr>
          <w:rFonts w:ascii="Times New Roman" w:hAnsi="Times New Roman" w:cs="Times New Roman"/>
          <w:sz w:val="24"/>
          <w:szCs w:val="24"/>
        </w:rPr>
        <w:t>Is the applicant in the wrong fora</w:t>
      </w:r>
    </w:p>
    <w:p w14:paraId="61346281" w14:textId="3535A3F0" w:rsidR="00C634CD" w:rsidRPr="0064537C" w:rsidRDefault="00C634CD" w:rsidP="00B55180">
      <w:pPr>
        <w:pStyle w:val="ListParagraph"/>
        <w:numPr>
          <w:ilvl w:val="0"/>
          <w:numId w:val="2"/>
        </w:numPr>
        <w:spacing w:line="360" w:lineRule="auto"/>
        <w:jc w:val="both"/>
        <w:rPr>
          <w:rFonts w:ascii="Times New Roman" w:hAnsi="Times New Roman" w:cs="Times New Roman"/>
          <w:sz w:val="24"/>
          <w:szCs w:val="24"/>
        </w:rPr>
      </w:pPr>
      <w:r w:rsidRPr="0064537C">
        <w:rPr>
          <w:rFonts w:ascii="Times New Roman" w:hAnsi="Times New Roman" w:cs="Times New Roman"/>
          <w:sz w:val="24"/>
          <w:szCs w:val="24"/>
        </w:rPr>
        <w:t xml:space="preserve">Is there material </w:t>
      </w:r>
      <w:r w:rsidR="00DD3848" w:rsidRPr="0064537C">
        <w:rPr>
          <w:rFonts w:ascii="Times New Roman" w:hAnsi="Times New Roman" w:cs="Times New Roman"/>
          <w:sz w:val="24"/>
          <w:szCs w:val="24"/>
        </w:rPr>
        <w:t>non-disclosure</w:t>
      </w:r>
    </w:p>
    <w:p w14:paraId="31B3DB96" w14:textId="77777777" w:rsidR="00C634CD" w:rsidRPr="0064537C" w:rsidRDefault="00C634CD" w:rsidP="00B55180">
      <w:pPr>
        <w:pStyle w:val="ListParagraph"/>
        <w:numPr>
          <w:ilvl w:val="0"/>
          <w:numId w:val="2"/>
        </w:numPr>
        <w:spacing w:line="360" w:lineRule="auto"/>
        <w:jc w:val="both"/>
        <w:rPr>
          <w:rFonts w:ascii="Times New Roman" w:hAnsi="Times New Roman" w:cs="Times New Roman"/>
          <w:sz w:val="24"/>
          <w:szCs w:val="24"/>
        </w:rPr>
      </w:pPr>
      <w:r w:rsidRPr="0064537C">
        <w:rPr>
          <w:rFonts w:ascii="Times New Roman" w:hAnsi="Times New Roman" w:cs="Times New Roman"/>
          <w:sz w:val="24"/>
          <w:szCs w:val="24"/>
        </w:rPr>
        <w:t>Did the ZMC fail to perform its constitutional obligations</w:t>
      </w:r>
    </w:p>
    <w:p w14:paraId="5BFBD279" w14:textId="36F93517" w:rsidR="007C6685" w:rsidRPr="0064537C" w:rsidRDefault="00C40CF5" w:rsidP="00B55180">
      <w:pPr>
        <w:pStyle w:val="ListParagraph"/>
        <w:numPr>
          <w:ilvl w:val="0"/>
          <w:numId w:val="2"/>
        </w:numPr>
        <w:spacing w:line="360" w:lineRule="auto"/>
        <w:jc w:val="both"/>
        <w:rPr>
          <w:rFonts w:ascii="Times New Roman" w:hAnsi="Times New Roman" w:cs="Times New Roman"/>
          <w:sz w:val="24"/>
          <w:szCs w:val="24"/>
        </w:rPr>
      </w:pPr>
      <w:r w:rsidRPr="0064537C">
        <w:rPr>
          <w:rFonts w:ascii="Times New Roman" w:hAnsi="Times New Roman" w:cs="Times New Roman"/>
          <w:sz w:val="24"/>
          <w:szCs w:val="24"/>
        </w:rPr>
        <w:t xml:space="preserve">Is the applicant entitled to the relief </w:t>
      </w:r>
      <w:r w:rsidR="00DD3848" w:rsidRPr="0064537C">
        <w:rPr>
          <w:rFonts w:ascii="Times New Roman" w:hAnsi="Times New Roman" w:cs="Times New Roman"/>
          <w:sz w:val="24"/>
          <w:szCs w:val="24"/>
        </w:rPr>
        <w:t>sought?</w:t>
      </w:r>
      <w:r w:rsidR="007C6685" w:rsidRPr="0064537C">
        <w:rPr>
          <w:rFonts w:ascii="Times New Roman" w:hAnsi="Times New Roman" w:cs="Times New Roman"/>
          <w:sz w:val="24"/>
          <w:szCs w:val="24"/>
        </w:rPr>
        <w:t xml:space="preserve"> </w:t>
      </w:r>
    </w:p>
    <w:p w14:paraId="66C642A6" w14:textId="089346D7" w:rsidR="00F70F5F" w:rsidRPr="004538E7" w:rsidRDefault="004538E7" w:rsidP="00B55180">
      <w:pPr>
        <w:spacing w:line="360" w:lineRule="auto"/>
        <w:ind w:firstLine="360"/>
        <w:jc w:val="both"/>
        <w:rPr>
          <w:rFonts w:ascii="Times New Roman" w:hAnsi="Times New Roman" w:cs="Times New Roman"/>
          <w:b/>
          <w:bCs/>
          <w:i/>
          <w:sz w:val="24"/>
          <w:szCs w:val="24"/>
        </w:rPr>
      </w:pPr>
      <w:r w:rsidRPr="004538E7">
        <w:rPr>
          <w:rFonts w:ascii="Times New Roman" w:hAnsi="Times New Roman" w:cs="Times New Roman"/>
          <w:b/>
          <w:bCs/>
          <w:i/>
          <w:sz w:val="24"/>
          <w:szCs w:val="24"/>
        </w:rPr>
        <w:t>LOCUS STANDI</w:t>
      </w:r>
    </w:p>
    <w:p w14:paraId="5EF7BA36" w14:textId="32C001C6" w:rsidR="009225A8" w:rsidRDefault="00B64321" w:rsidP="00B55180">
      <w:pPr>
        <w:spacing w:after="0" w:line="360" w:lineRule="auto"/>
        <w:ind w:firstLine="360"/>
        <w:jc w:val="both"/>
        <w:rPr>
          <w:rFonts w:ascii="Times New Roman" w:hAnsi="Times New Roman" w:cs="Times New Roman"/>
          <w:sz w:val="24"/>
          <w:szCs w:val="24"/>
        </w:rPr>
      </w:pPr>
      <w:r w:rsidRPr="0064537C">
        <w:rPr>
          <w:rFonts w:ascii="Times New Roman" w:hAnsi="Times New Roman" w:cs="Times New Roman"/>
          <w:sz w:val="24"/>
          <w:szCs w:val="24"/>
        </w:rPr>
        <w:t xml:space="preserve">This Latin phrase literally means </w:t>
      </w:r>
      <w:r w:rsidRPr="0064537C">
        <w:rPr>
          <w:rFonts w:ascii="Times New Roman" w:hAnsi="Times New Roman" w:cs="Times New Roman"/>
          <w:color w:val="202124"/>
          <w:sz w:val="24"/>
          <w:szCs w:val="24"/>
          <w:shd w:val="clear" w:color="auto" w:fill="FFFFFF"/>
        </w:rPr>
        <w:t xml:space="preserve">the right or capacity to bring an action or to appear in a court. In </w:t>
      </w:r>
      <w:r w:rsidRPr="0064537C">
        <w:rPr>
          <w:rFonts w:ascii="Times New Roman" w:hAnsi="Times New Roman" w:cs="Times New Roman"/>
          <w:i/>
          <w:color w:val="202124"/>
          <w:sz w:val="24"/>
          <w:szCs w:val="24"/>
          <w:shd w:val="clear" w:color="auto" w:fill="FFFFFF"/>
        </w:rPr>
        <w:t>Allied Bank Limited v Nyabonda</w:t>
      </w:r>
      <w:r w:rsidRPr="0064537C">
        <w:rPr>
          <w:rFonts w:ascii="Times New Roman" w:hAnsi="Times New Roman" w:cs="Times New Roman"/>
          <w:color w:val="202124"/>
          <w:sz w:val="24"/>
          <w:szCs w:val="24"/>
          <w:shd w:val="clear" w:color="auto" w:fill="FFFFFF"/>
        </w:rPr>
        <w:t xml:space="preserve"> SC 52/16 the court commented on this principle thus:</w:t>
      </w:r>
      <w:r w:rsidR="009225A8" w:rsidRPr="0064537C">
        <w:rPr>
          <w:rFonts w:ascii="Times New Roman" w:hAnsi="Times New Roman" w:cs="Times New Roman"/>
          <w:sz w:val="24"/>
          <w:szCs w:val="24"/>
        </w:rPr>
        <w:t xml:space="preserve"> “</w:t>
      </w:r>
      <w:r w:rsidR="009225A8" w:rsidRPr="0064537C">
        <w:rPr>
          <w:rFonts w:ascii="Times New Roman" w:hAnsi="Times New Roman" w:cs="Times New Roman"/>
          <w:i/>
          <w:sz w:val="24"/>
          <w:szCs w:val="24"/>
        </w:rPr>
        <w:t>The principle of locus standi is concerned with the relationship between the cause of action and the relief sought. Once a party establishes that there is a cause of action and that he/she is entitled to the relief sought, he or she has locus standi. The plaintiff or applicant only has to show that he or she has direct and substantial interest in the right which is the subject-matter of the cause of action.”</w:t>
      </w:r>
      <w:r w:rsidR="009225A8" w:rsidRPr="0064537C">
        <w:rPr>
          <w:rFonts w:ascii="Times New Roman" w:hAnsi="Times New Roman" w:cs="Times New Roman"/>
          <w:sz w:val="24"/>
          <w:szCs w:val="24"/>
        </w:rPr>
        <w:t xml:space="preserve"> The court cited with approval the concept of </w:t>
      </w:r>
      <w:r w:rsidR="009225A8" w:rsidRPr="0064537C">
        <w:rPr>
          <w:rFonts w:ascii="Times New Roman" w:hAnsi="Times New Roman" w:cs="Times New Roman"/>
          <w:i/>
          <w:sz w:val="24"/>
          <w:szCs w:val="24"/>
        </w:rPr>
        <w:t>locus standi</w:t>
      </w:r>
      <w:r w:rsidR="009225A8" w:rsidRPr="0064537C">
        <w:rPr>
          <w:rFonts w:ascii="Times New Roman" w:hAnsi="Times New Roman" w:cs="Times New Roman"/>
          <w:sz w:val="24"/>
          <w:szCs w:val="24"/>
        </w:rPr>
        <w:t xml:space="preserve"> as defined </w:t>
      </w:r>
      <w:r w:rsidR="00B55180" w:rsidRPr="0064537C">
        <w:rPr>
          <w:rFonts w:ascii="Times New Roman" w:hAnsi="Times New Roman" w:cs="Times New Roman"/>
          <w:sz w:val="24"/>
          <w:szCs w:val="24"/>
        </w:rPr>
        <w:t>in Ndlovu</w:t>
      </w:r>
      <w:r w:rsidR="009225A8" w:rsidRPr="0064537C">
        <w:rPr>
          <w:rFonts w:ascii="Times New Roman" w:hAnsi="Times New Roman" w:cs="Times New Roman"/>
          <w:i/>
          <w:sz w:val="24"/>
          <w:szCs w:val="24"/>
        </w:rPr>
        <w:t xml:space="preserve"> v Marufu </w:t>
      </w:r>
      <w:r w:rsidR="009225A8" w:rsidRPr="0064537C">
        <w:rPr>
          <w:rFonts w:ascii="Times New Roman" w:hAnsi="Times New Roman" w:cs="Times New Roman"/>
          <w:sz w:val="24"/>
          <w:szCs w:val="24"/>
        </w:rPr>
        <w:t xml:space="preserve">HH-480-15 thus; </w:t>
      </w:r>
      <w:r w:rsidR="009225A8" w:rsidRPr="0064537C">
        <w:rPr>
          <w:rFonts w:ascii="Times New Roman" w:hAnsi="Times New Roman" w:cs="Times New Roman"/>
          <w:i/>
          <w:sz w:val="24"/>
          <w:szCs w:val="24"/>
        </w:rPr>
        <w:t>“It is trite that locus standi exists when there is direct and substantial interest in the right which is the subject matter of the litigation and the outcome thereof.  A person who has locus standi has a right to sue which is derived from the legal interest recognised by the law.  In the case of Stevenson v Minister of Local Government and National Housing and Ors SC 38-02, the court in outlining locus standi in judi</w:t>
      </w:r>
      <w:r w:rsidR="00636500" w:rsidRPr="0064537C">
        <w:rPr>
          <w:rFonts w:ascii="Times New Roman" w:hAnsi="Times New Roman" w:cs="Times New Roman"/>
          <w:i/>
          <w:sz w:val="24"/>
          <w:szCs w:val="24"/>
        </w:rPr>
        <w:t>ci</w:t>
      </w:r>
      <w:r w:rsidR="009225A8" w:rsidRPr="0064537C">
        <w:rPr>
          <w:rFonts w:ascii="Times New Roman" w:hAnsi="Times New Roman" w:cs="Times New Roman"/>
          <w:i/>
          <w:sz w:val="24"/>
          <w:szCs w:val="24"/>
        </w:rPr>
        <w:t>o stated that in many cases the requisite interest or special reason entitling a party to bring legal proceedings has been described as “a real and substantial interest” or as a direct and substantial interest</w:t>
      </w:r>
      <w:r w:rsidR="009225A8" w:rsidRPr="0064537C">
        <w:rPr>
          <w:rFonts w:ascii="Times New Roman" w:hAnsi="Times New Roman" w:cs="Times New Roman"/>
          <w:sz w:val="24"/>
          <w:szCs w:val="24"/>
        </w:rPr>
        <w:t>.”</w:t>
      </w:r>
    </w:p>
    <w:p w14:paraId="0B10C8B2" w14:textId="77777777" w:rsidR="00B55180" w:rsidRPr="0064537C" w:rsidRDefault="00B55180" w:rsidP="00B55180">
      <w:pPr>
        <w:spacing w:after="0" w:line="360" w:lineRule="auto"/>
        <w:ind w:firstLine="360"/>
        <w:jc w:val="both"/>
        <w:rPr>
          <w:rFonts w:ascii="Times New Roman" w:hAnsi="Times New Roman" w:cs="Times New Roman"/>
          <w:sz w:val="24"/>
          <w:szCs w:val="24"/>
        </w:rPr>
      </w:pPr>
    </w:p>
    <w:p w14:paraId="60AF96A3" w14:textId="2BD675A9" w:rsidR="00137412" w:rsidRPr="0064537C" w:rsidRDefault="00137412" w:rsidP="00B55180">
      <w:pPr>
        <w:spacing w:after="0" w:line="360" w:lineRule="auto"/>
        <w:ind w:firstLine="360"/>
        <w:jc w:val="both"/>
        <w:rPr>
          <w:rFonts w:ascii="Times New Roman" w:hAnsi="Times New Roman" w:cs="Times New Roman"/>
          <w:sz w:val="24"/>
          <w:szCs w:val="24"/>
        </w:rPr>
      </w:pPr>
      <w:r w:rsidRPr="0064537C">
        <w:rPr>
          <w:rFonts w:ascii="Times New Roman" w:hAnsi="Times New Roman" w:cs="Times New Roman"/>
          <w:sz w:val="24"/>
          <w:szCs w:val="24"/>
        </w:rPr>
        <w:t xml:space="preserve">The respondents’ argument is that the applicant has no </w:t>
      </w:r>
      <w:r w:rsidRPr="0064537C">
        <w:rPr>
          <w:rFonts w:ascii="Times New Roman" w:hAnsi="Times New Roman" w:cs="Times New Roman"/>
          <w:i/>
          <w:sz w:val="24"/>
          <w:szCs w:val="24"/>
        </w:rPr>
        <w:t>locus standi</w:t>
      </w:r>
      <w:r w:rsidRPr="0064537C">
        <w:rPr>
          <w:rFonts w:ascii="Times New Roman" w:hAnsi="Times New Roman" w:cs="Times New Roman"/>
          <w:sz w:val="24"/>
          <w:szCs w:val="24"/>
        </w:rPr>
        <w:t xml:space="preserve"> because her relationship with ZMC was terminated by virtue of her resignation. Realizing that </w:t>
      </w:r>
      <w:r w:rsidR="00B55180" w:rsidRPr="0064537C">
        <w:rPr>
          <w:rFonts w:ascii="Times New Roman" w:hAnsi="Times New Roman" w:cs="Times New Roman"/>
          <w:sz w:val="24"/>
          <w:szCs w:val="24"/>
        </w:rPr>
        <w:t>disability, the</w:t>
      </w:r>
      <w:r w:rsidRPr="0064537C">
        <w:rPr>
          <w:rFonts w:ascii="Times New Roman" w:hAnsi="Times New Roman" w:cs="Times New Roman"/>
          <w:sz w:val="24"/>
          <w:szCs w:val="24"/>
        </w:rPr>
        <w:t xml:space="preserve"> respo</w:t>
      </w:r>
      <w:r w:rsidR="00636500" w:rsidRPr="0064537C">
        <w:rPr>
          <w:rFonts w:ascii="Times New Roman" w:hAnsi="Times New Roman" w:cs="Times New Roman"/>
          <w:sz w:val="24"/>
          <w:szCs w:val="24"/>
        </w:rPr>
        <w:t xml:space="preserve">ndents say applicant now hides </w:t>
      </w:r>
      <w:r w:rsidR="00B55180" w:rsidRPr="0064537C">
        <w:rPr>
          <w:rFonts w:ascii="Times New Roman" w:hAnsi="Times New Roman" w:cs="Times New Roman"/>
          <w:sz w:val="24"/>
          <w:szCs w:val="24"/>
        </w:rPr>
        <w:t>behind the</w:t>
      </w:r>
      <w:r w:rsidRPr="0064537C">
        <w:rPr>
          <w:rFonts w:ascii="Times New Roman" w:hAnsi="Times New Roman" w:cs="Times New Roman"/>
          <w:sz w:val="24"/>
          <w:szCs w:val="24"/>
        </w:rPr>
        <w:t xml:space="preserve"> cloak of constitutionality.</w:t>
      </w:r>
      <w:r w:rsidR="00636500" w:rsidRPr="0064537C">
        <w:rPr>
          <w:rFonts w:ascii="Times New Roman" w:hAnsi="Times New Roman" w:cs="Times New Roman"/>
          <w:sz w:val="24"/>
          <w:szCs w:val="24"/>
        </w:rPr>
        <w:t xml:space="preserve"> That may well be so but the test for </w:t>
      </w:r>
      <w:r w:rsidR="00636500" w:rsidRPr="0064537C">
        <w:rPr>
          <w:rFonts w:ascii="Times New Roman" w:hAnsi="Times New Roman" w:cs="Times New Roman"/>
          <w:i/>
          <w:sz w:val="24"/>
          <w:szCs w:val="24"/>
        </w:rPr>
        <w:t>locus standi</w:t>
      </w:r>
      <w:r w:rsidR="00636500" w:rsidRPr="0064537C">
        <w:rPr>
          <w:rFonts w:ascii="Times New Roman" w:hAnsi="Times New Roman" w:cs="Times New Roman"/>
          <w:sz w:val="24"/>
          <w:szCs w:val="24"/>
        </w:rPr>
        <w:t xml:space="preserve"> is </w:t>
      </w:r>
      <w:r w:rsidR="00AA25AD" w:rsidRPr="0064537C">
        <w:rPr>
          <w:rFonts w:ascii="Times New Roman" w:hAnsi="Times New Roman" w:cs="Times New Roman"/>
          <w:sz w:val="24"/>
          <w:szCs w:val="24"/>
        </w:rPr>
        <w:t>whether the applicant has a right to sue which is derived from the legal interest recognised by the law.</w:t>
      </w:r>
    </w:p>
    <w:p w14:paraId="1FC5189A" w14:textId="77777777" w:rsidR="00B55180" w:rsidRDefault="00B55180" w:rsidP="00B55180">
      <w:pPr>
        <w:spacing w:after="0" w:line="360" w:lineRule="auto"/>
        <w:jc w:val="both"/>
        <w:rPr>
          <w:rFonts w:ascii="Times New Roman" w:hAnsi="Times New Roman" w:cs="Times New Roman"/>
          <w:sz w:val="24"/>
          <w:szCs w:val="24"/>
        </w:rPr>
      </w:pPr>
    </w:p>
    <w:p w14:paraId="4B32D011" w14:textId="1DF01E3F" w:rsidR="00AA25AD" w:rsidRPr="0064537C" w:rsidRDefault="00AA25AD" w:rsidP="00B55180">
      <w:pPr>
        <w:spacing w:after="0" w:line="360" w:lineRule="auto"/>
        <w:ind w:firstLine="360"/>
        <w:jc w:val="both"/>
        <w:rPr>
          <w:rFonts w:ascii="Times New Roman" w:hAnsi="Times New Roman" w:cs="Times New Roman"/>
          <w:sz w:val="24"/>
          <w:szCs w:val="24"/>
        </w:rPr>
      </w:pPr>
      <w:r w:rsidRPr="0064537C">
        <w:rPr>
          <w:rFonts w:ascii="Times New Roman" w:hAnsi="Times New Roman" w:cs="Times New Roman"/>
          <w:sz w:val="24"/>
          <w:szCs w:val="24"/>
        </w:rPr>
        <w:t>While the applicant accepts that</w:t>
      </w:r>
      <w:r w:rsidR="00F22774" w:rsidRPr="0064537C">
        <w:rPr>
          <w:rFonts w:ascii="Times New Roman" w:hAnsi="Times New Roman" w:cs="Times New Roman"/>
          <w:sz w:val="24"/>
          <w:szCs w:val="24"/>
        </w:rPr>
        <w:t xml:space="preserve"> resignation terminates employer/</w:t>
      </w:r>
      <w:r w:rsidR="00B55180" w:rsidRPr="0064537C">
        <w:rPr>
          <w:rFonts w:ascii="Times New Roman" w:hAnsi="Times New Roman" w:cs="Times New Roman"/>
          <w:sz w:val="24"/>
          <w:szCs w:val="24"/>
        </w:rPr>
        <w:t>employee relationship</w:t>
      </w:r>
      <w:r w:rsidRPr="0064537C">
        <w:rPr>
          <w:rFonts w:ascii="Times New Roman" w:hAnsi="Times New Roman" w:cs="Times New Roman"/>
          <w:sz w:val="24"/>
          <w:szCs w:val="24"/>
        </w:rPr>
        <w:t xml:space="preserve">, she </w:t>
      </w:r>
      <w:r w:rsidR="00F22774" w:rsidRPr="0064537C">
        <w:rPr>
          <w:rFonts w:ascii="Times New Roman" w:hAnsi="Times New Roman" w:cs="Times New Roman"/>
          <w:sz w:val="24"/>
          <w:szCs w:val="24"/>
        </w:rPr>
        <w:t>argues, I think quite correctly</w:t>
      </w:r>
      <w:r w:rsidRPr="0064537C">
        <w:rPr>
          <w:rFonts w:ascii="Times New Roman" w:hAnsi="Times New Roman" w:cs="Times New Roman"/>
          <w:sz w:val="24"/>
          <w:szCs w:val="24"/>
        </w:rPr>
        <w:t xml:space="preserve"> in my view, that it does not </w:t>
      </w:r>
      <w:r w:rsidRPr="0064537C">
        <w:rPr>
          <w:rFonts w:ascii="Times New Roman" w:hAnsi="Times New Roman" w:cs="Times New Roman"/>
          <w:i/>
          <w:sz w:val="24"/>
          <w:szCs w:val="24"/>
        </w:rPr>
        <w:t>ipso facto</w:t>
      </w:r>
      <w:r w:rsidRPr="0064537C">
        <w:rPr>
          <w:rFonts w:ascii="Times New Roman" w:hAnsi="Times New Roman" w:cs="Times New Roman"/>
          <w:sz w:val="24"/>
          <w:szCs w:val="24"/>
        </w:rPr>
        <w:t xml:space="preserve"> take away the legal standing of the applicant to bring an application before this court. This is as long as the </w:t>
      </w:r>
      <w:r w:rsidR="00CD5B05" w:rsidRPr="0064537C">
        <w:rPr>
          <w:rFonts w:ascii="Times New Roman" w:hAnsi="Times New Roman" w:cs="Times New Roman"/>
          <w:sz w:val="24"/>
          <w:szCs w:val="24"/>
        </w:rPr>
        <w:t>applicant is able to show that she has substantial interest to a cause of action and is entitled to the relief being sought. Applicant maintains a position that her</w:t>
      </w:r>
      <w:r w:rsidR="00603823" w:rsidRPr="0064537C">
        <w:rPr>
          <w:rFonts w:ascii="Times New Roman" w:hAnsi="Times New Roman" w:cs="Times New Roman"/>
          <w:sz w:val="24"/>
          <w:szCs w:val="24"/>
        </w:rPr>
        <w:t xml:space="preserve"> application is a </w:t>
      </w:r>
      <w:r w:rsidR="00603823" w:rsidRPr="0064537C">
        <w:rPr>
          <w:rFonts w:ascii="Times New Roman" w:hAnsi="Times New Roman" w:cs="Times New Roman"/>
          <w:i/>
          <w:sz w:val="24"/>
          <w:szCs w:val="24"/>
        </w:rPr>
        <w:t>mandamus</w:t>
      </w:r>
      <w:r w:rsidR="00603823" w:rsidRPr="0064537C">
        <w:rPr>
          <w:rFonts w:ascii="Times New Roman" w:hAnsi="Times New Roman" w:cs="Times New Roman"/>
          <w:sz w:val="24"/>
          <w:szCs w:val="24"/>
        </w:rPr>
        <w:t xml:space="preserve"> to compel</w:t>
      </w:r>
      <w:r w:rsidR="00CD5B05" w:rsidRPr="0064537C">
        <w:rPr>
          <w:rFonts w:ascii="Times New Roman" w:hAnsi="Times New Roman" w:cs="Times New Roman"/>
          <w:sz w:val="24"/>
          <w:szCs w:val="24"/>
        </w:rPr>
        <w:t xml:space="preserve"> ZMC to act upon her co</w:t>
      </w:r>
      <w:r w:rsidR="00603823" w:rsidRPr="0064537C">
        <w:rPr>
          <w:rFonts w:ascii="Times New Roman" w:hAnsi="Times New Roman" w:cs="Times New Roman"/>
          <w:sz w:val="24"/>
          <w:szCs w:val="24"/>
        </w:rPr>
        <w:t xml:space="preserve">mplaint in the fulfilment of its constitutional obligation. The point </w:t>
      </w:r>
      <w:r w:rsidR="00603823" w:rsidRPr="0064537C">
        <w:rPr>
          <w:rFonts w:ascii="Times New Roman" w:hAnsi="Times New Roman" w:cs="Times New Roman"/>
          <w:i/>
          <w:sz w:val="24"/>
          <w:szCs w:val="24"/>
        </w:rPr>
        <w:t>in limine</w:t>
      </w:r>
      <w:r w:rsidR="00603823" w:rsidRPr="0064537C">
        <w:rPr>
          <w:rFonts w:ascii="Times New Roman" w:hAnsi="Times New Roman" w:cs="Times New Roman"/>
          <w:sz w:val="24"/>
          <w:szCs w:val="24"/>
        </w:rPr>
        <w:t xml:space="preserve"> is bound to fail.</w:t>
      </w:r>
    </w:p>
    <w:p w14:paraId="776508BE" w14:textId="77777777" w:rsidR="00892E98" w:rsidRDefault="00892E98" w:rsidP="00B55180">
      <w:pPr>
        <w:spacing w:after="0" w:line="360" w:lineRule="auto"/>
        <w:jc w:val="both"/>
        <w:rPr>
          <w:rFonts w:ascii="Times New Roman" w:hAnsi="Times New Roman" w:cs="Times New Roman"/>
          <w:sz w:val="24"/>
          <w:szCs w:val="24"/>
        </w:rPr>
      </w:pPr>
    </w:p>
    <w:p w14:paraId="6F7A12AD" w14:textId="2ECB543D" w:rsidR="00892E98" w:rsidRPr="00914B3F" w:rsidRDefault="00F22774" w:rsidP="00914B3F">
      <w:pPr>
        <w:spacing w:after="0" w:line="360" w:lineRule="auto"/>
        <w:ind w:firstLine="360"/>
        <w:jc w:val="both"/>
        <w:rPr>
          <w:rFonts w:ascii="Times New Roman" w:hAnsi="Times New Roman" w:cs="Times New Roman"/>
          <w:b/>
          <w:bCs/>
          <w:sz w:val="24"/>
          <w:szCs w:val="24"/>
        </w:rPr>
      </w:pPr>
      <w:r w:rsidRPr="00B55180">
        <w:rPr>
          <w:rFonts w:ascii="Times New Roman" w:hAnsi="Times New Roman" w:cs="Times New Roman"/>
          <w:b/>
          <w:bCs/>
          <w:sz w:val="24"/>
          <w:szCs w:val="24"/>
        </w:rPr>
        <w:t>MATERIAL NON-</w:t>
      </w:r>
      <w:r w:rsidR="00E32D47" w:rsidRPr="00B55180">
        <w:rPr>
          <w:rFonts w:ascii="Times New Roman" w:hAnsi="Times New Roman" w:cs="Times New Roman"/>
          <w:b/>
          <w:bCs/>
          <w:sz w:val="24"/>
          <w:szCs w:val="24"/>
        </w:rPr>
        <w:t>DISCLOSURE</w:t>
      </w:r>
    </w:p>
    <w:p w14:paraId="392B7C72" w14:textId="77777777" w:rsidR="00E32D47" w:rsidRPr="0064537C" w:rsidRDefault="00E32D47" w:rsidP="00B55180">
      <w:pPr>
        <w:spacing w:after="0" w:line="360" w:lineRule="auto"/>
        <w:ind w:firstLine="360"/>
        <w:jc w:val="both"/>
        <w:rPr>
          <w:rFonts w:ascii="Times New Roman" w:hAnsi="Times New Roman" w:cs="Times New Roman"/>
          <w:sz w:val="24"/>
          <w:szCs w:val="24"/>
        </w:rPr>
      </w:pPr>
      <w:r w:rsidRPr="0064537C">
        <w:rPr>
          <w:rFonts w:ascii="Times New Roman" w:hAnsi="Times New Roman" w:cs="Times New Roman"/>
          <w:sz w:val="24"/>
          <w:szCs w:val="24"/>
        </w:rPr>
        <w:t>The respondents alleged applicant failed to disclose that she received her full</w:t>
      </w:r>
      <w:r w:rsidR="00F22774" w:rsidRPr="0064537C">
        <w:rPr>
          <w:rFonts w:ascii="Times New Roman" w:hAnsi="Times New Roman" w:cs="Times New Roman"/>
          <w:sz w:val="24"/>
          <w:szCs w:val="24"/>
        </w:rPr>
        <w:t xml:space="preserve"> benefits when she resigned. This</w:t>
      </w:r>
      <w:r w:rsidRPr="0064537C">
        <w:rPr>
          <w:rFonts w:ascii="Times New Roman" w:hAnsi="Times New Roman" w:cs="Times New Roman"/>
          <w:sz w:val="24"/>
          <w:szCs w:val="24"/>
        </w:rPr>
        <w:t xml:space="preserve"> preliminary point was </w:t>
      </w:r>
      <w:r w:rsidR="00F22774" w:rsidRPr="0064537C">
        <w:rPr>
          <w:rFonts w:ascii="Times New Roman" w:hAnsi="Times New Roman" w:cs="Times New Roman"/>
          <w:sz w:val="24"/>
          <w:szCs w:val="24"/>
        </w:rPr>
        <w:t xml:space="preserve">not vigorously pursued. I see no point labouring on it </w:t>
      </w:r>
      <w:r w:rsidR="000377F6" w:rsidRPr="0064537C">
        <w:rPr>
          <w:rFonts w:ascii="Times New Roman" w:hAnsi="Times New Roman" w:cs="Times New Roman"/>
          <w:sz w:val="24"/>
          <w:szCs w:val="24"/>
        </w:rPr>
        <w:t>more so</w:t>
      </w:r>
      <w:r w:rsidR="00F22774" w:rsidRPr="0064537C">
        <w:rPr>
          <w:rFonts w:ascii="Times New Roman" w:hAnsi="Times New Roman" w:cs="Times New Roman"/>
          <w:sz w:val="24"/>
          <w:szCs w:val="24"/>
        </w:rPr>
        <w:t xml:space="preserve"> in the face of an admission that employer/employee rights were terminated.</w:t>
      </w:r>
    </w:p>
    <w:p w14:paraId="5451F628" w14:textId="77777777" w:rsidR="00892E98" w:rsidRDefault="00892E98" w:rsidP="00B55180">
      <w:pPr>
        <w:spacing w:after="0" w:line="360" w:lineRule="auto"/>
        <w:jc w:val="both"/>
        <w:rPr>
          <w:rFonts w:ascii="Times New Roman" w:hAnsi="Times New Roman" w:cs="Times New Roman"/>
          <w:sz w:val="24"/>
          <w:szCs w:val="24"/>
        </w:rPr>
      </w:pPr>
    </w:p>
    <w:p w14:paraId="007CAF59" w14:textId="37B12908" w:rsidR="00892E98" w:rsidRPr="00914B3F" w:rsidRDefault="00B74467" w:rsidP="00914B3F">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FORA:</w:t>
      </w:r>
    </w:p>
    <w:p w14:paraId="4A5F9E15" w14:textId="5877FA57" w:rsidR="00576D2C" w:rsidRPr="0064537C" w:rsidRDefault="00576D2C" w:rsidP="00B55180">
      <w:pPr>
        <w:spacing w:after="0"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 xml:space="preserve">The issue of </w:t>
      </w:r>
      <w:r w:rsidR="000377F6" w:rsidRPr="0064537C">
        <w:rPr>
          <w:rFonts w:ascii="Times New Roman" w:hAnsi="Times New Roman" w:cs="Times New Roman"/>
          <w:sz w:val="24"/>
          <w:szCs w:val="24"/>
        </w:rPr>
        <w:t>for</w:t>
      </w:r>
      <w:r w:rsidRPr="0064537C">
        <w:rPr>
          <w:rFonts w:ascii="Times New Roman" w:hAnsi="Times New Roman" w:cs="Times New Roman"/>
          <w:sz w:val="24"/>
          <w:szCs w:val="24"/>
        </w:rPr>
        <w:t xml:space="preserve">a is resolved by a determination of the identity of this application, </w:t>
      </w:r>
      <w:r w:rsidR="00892E98">
        <w:rPr>
          <w:rFonts w:ascii="Times New Roman" w:hAnsi="Times New Roman" w:cs="Times New Roman"/>
          <w:sz w:val="24"/>
          <w:szCs w:val="24"/>
        </w:rPr>
        <w:t xml:space="preserve">is it </w:t>
      </w:r>
      <w:r w:rsidRPr="0064537C">
        <w:rPr>
          <w:rFonts w:ascii="Times New Roman" w:hAnsi="Times New Roman" w:cs="Times New Roman"/>
          <w:sz w:val="24"/>
          <w:szCs w:val="24"/>
        </w:rPr>
        <w:t>a labour dispute or a constitutional matter</w:t>
      </w:r>
      <w:r w:rsidR="004538E7">
        <w:rPr>
          <w:rFonts w:ascii="Times New Roman" w:hAnsi="Times New Roman" w:cs="Times New Roman"/>
          <w:sz w:val="24"/>
          <w:szCs w:val="24"/>
        </w:rPr>
        <w:t>?</w:t>
      </w:r>
    </w:p>
    <w:p w14:paraId="514060AC" w14:textId="77777777" w:rsidR="002D649A" w:rsidRDefault="002D649A" w:rsidP="00B55180">
      <w:pPr>
        <w:spacing w:after="0" w:line="360" w:lineRule="auto"/>
        <w:jc w:val="both"/>
        <w:rPr>
          <w:rFonts w:ascii="Times New Roman" w:hAnsi="Times New Roman" w:cs="Times New Roman"/>
          <w:sz w:val="24"/>
          <w:szCs w:val="24"/>
        </w:rPr>
      </w:pPr>
    </w:p>
    <w:p w14:paraId="2DC99202" w14:textId="69AB3BBB" w:rsidR="0026667E" w:rsidRPr="0064537C" w:rsidRDefault="000377F6" w:rsidP="00B55180">
      <w:pPr>
        <w:spacing w:after="0"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 xml:space="preserve">The respondents </w:t>
      </w:r>
      <w:r w:rsidR="00B55180" w:rsidRPr="0064537C">
        <w:rPr>
          <w:rFonts w:ascii="Times New Roman" w:hAnsi="Times New Roman" w:cs="Times New Roman"/>
          <w:sz w:val="24"/>
          <w:szCs w:val="24"/>
        </w:rPr>
        <w:t>say this</w:t>
      </w:r>
      <w:r w:rsidR="0026667E" w:rsidRPr="0064537C">
        <w:rPr>
          <w:rFonts w:ascii="Times New Roman" w:hAnsi="Times New Roman" w:cs="Times New Roman"/>
          <w:sz w:val="24"/>
          <w:szCs w:val="24"/>
        </w:rPr>
        <w:t xml:space="preserve"> application is essentially a labour issue where the applicant</w:t>
      </w:r>
      <w:r w:rsidR="008C106B" w:rsidRPr="0064537C">
        <w:rPr>
          <w:rFonts w:ascii="Times New Roman" w:hAnsi="Times New Roman" w:cs="Times New Roman"/>
          <w:sz w:val="24"/>
          <w:szCs w:val="24"/>
        </w:rPr>
        <w:t xml:space="preserve">, </w:t>
      </w:r>
      <w:r w:rsidR="0026667E" w:rsidRPr="0064537C">
        <w:rPr>
          <w:rFonts w:ascii="Times New Roman" w:hAnsi="Times New Roman" w:cs="Times New Roman"/>
          <w:sz w:val="24"/>
          <w:szCs w:val="24"/>
        </w:rPr>
        <w:t xml:space="preserve">after voluntarily resigning from her </w:t>
      </w:r>
      <w:r w:rsidR="00B55180" w:rsidRPr="0064537C">
        <w:rPr>
          <w:rFonts w:ascii="Times New Roman" w:hAnsi="Times New Roman" w:cs="Times New Roman"/>
          <w:sz w:val="24"/>
          <w:szCs w:val="24"/>
        </w:rPr>
        <w:t>post, is</w:t>
      </w:r>
      <w:r w:rsidR="0026667E" w:rsidRPr="0064537C">
        <w:rPr>
          <w:rFonts w:ascii="Times New Roman" w:hAnsi="Times New Roman" w:cs="Times New Roman"/>
          <w:sz w:val="24"/>
          <w:szCs w:val="24"/>
        </w:rPr>
        <w:t xml:space="preserve"> now anxious to be re-engaged. </w:t>
      </w:r>
      <w:r w:rsidR="00C13E74" w:rsidRPr="0064537C">
        <w:rPr>
          <w:rFonts w:ascii="Times New Roman" w:hAnsi="Times New Roman" w:cs="Times New Roman"/>
          <w:sz w:val="24"/>
          <w:szCs w:val="24"/>
        </w:rPr>
        <w:t>The application has been described as misplaced with the suggestion that applicant should have used internal organs within ZMC to push for her re</w:t>
      </w:r>
      <w:r w:rsidR="008C106B" w:rsidRPr="0064537C">
        <w:rPr>
          <w:rFonts w:ascii="Times New Roman" w:hAnsi="Times New Roman" w:cs="Times New Roman"/>
          <w:sz w:val="24"/>
          <w:szCs w:val="24"/>
        </w:rPr>
        <w:t xml:space="preserve"> -</w:t>
      </w:r>
      <w:r w:rsidR="00153E35" w:rsidRPr="0064537C">
        <w:rPr>
          <w:rFonts w:ascii="Times New Roman" w:hAnsi="Times New Roman" w:cs="Times New Roman"/>
          <w:sz w:val="24"/>
          <w:szCs w:val="24"/>
        </w:rPr>
        <w:t xml:space="preserve"> instatement and if aggrieved</w:t>
      </w:r>
      <w:r w:rsidR="00C13E74" w:rsidRPr="0064537C">
        <w:rPr>
          <w:rFonts w:ascii="Times New Roman" w:hAnsi="Times New Roman" w:cs="Times New Roman"/>
          <w:sz w:val="24"/>
          <w:szCs w:val="24"/>
        </w:rPr>
        <w:t xml:space="preserve"> use the appeal structures. </w:t>
      </w:r>
    </w:p>
    <w:p w14:paraId="28F3234E" w14:textId="0860DD9C" w:rsidR="008C106B" w:rsidRPr="0064537C" w:rsidRDefault="008C106B" w:rsidP="00B55180">
      <w:pPr>
        <w:spacing w:after="0" w:line="360" w:lineRule="auto"/>
        <w:jc w:val="both"/>
        <w:rPr>
          <w:rFonts w:ascii="Times New Roman" w:hAnsi="Times New Roman" w:cs="Times New Roman"/>
          <w:sz w:val="24"/>
          <w:szCs w:val="24"/>
        </w:rPr>
      </w:pPr>
      <w:r w:rsidRPr="0064537C">
        <w:rPr>
          <w:rFonts w:ascii="Times New Roman" w:hAnsi="Times New Roman" w:cs="Times New Roman"/>
          <w:sz w:val="24"/>
          <w:szCs w:val="24"/>
        </w:rPr>
        <w:t>The applicant persists with the application which she says is in terms of section 175 (6</w:t>
      </w:r>
      <w:r w:rsidR="00B55180" w:rsidRPr="0064537C">
        <w:rPr>
          <w:rFonts w:ascii="Times New Roman" w:hAnsi="Times New Roman" w:cs="Times New Roman"/>
          <w:sz w:val="24"/>
          <w:szCs w:val="24"/>
        </w:rPr>
        <w:t>) as</w:t>
      </w:r>
      <w:r w:rsidR="00153E35" w:rsidRPr="0064537C">
        <w:rPr>
          <w:rFonts w:ascii="Times New Roman" w:hAnsi="Times New Roman" w:cs="Times New Roman"/>
          <w:sz w:val="24"/>
          <w:szCs w:val="24"/>
        </w:rPr>
        <w:t xml:space="preserve"> read with section 85 (1) </w:t>
      </w:r>
      <w:r w:rsidRPr="0064537C">
        <w:rPr>
          <w:rFonts w:ascii="Times New Roman" w:hAnsi="Times New Roman" w:cs="Times New Roman"/>
          <w:sz w:val="24"/>
          <w:szCs w:val="24"/>
        </w:rPr>
        <w:t xml:space="preserve">of the Constitution. </w:t>
      </w:r>
    </w:p>
    <w:p w14:paraId="129E333E" w14:textId="77777777" w:rsidR="002D649A" w:rsidRDefault="002D649A" w:rsidP="00B55180">
      <w:pPr>
        <w:autoSpaceDE w:val="0"/>
        <w:autoSpaceDN w:val="0"/>
        <w:adjustRightInd w:val="0"/>
        <w:spacing w:after="0" w:line="360" w:lineRule="auto"/>
        <w:jc w:val="both"/>
        <w:rPr>
          <w:rFonts w:ascii="Times New Roman" w:hAnsi="Times New Roman" w:cs="Times New Roman"/>
          <w:sz w:val="24"/>
          <w:szCs w:val="24"/>
        </w:rPr>
      </w:pPr>
    </w:p>
    <w:p w14:paraId="5A208513" w14:textId="4D7BBF8B" w:rsidR="00F54FBE" w:rsidRPr="0064537C" w:rsidRDefault="00F54FBE" w:rsidP="00B55180">
      <w:pPr>
        <w:autoSpaceDE w:val="0"/>
        <w:autoSpaceDN w:val="0"/>
        <w:adjustRightInd w:val="0"/>
        <w:spacing w:after="0" w:line="360" w:lineRule="auto"/>
        <w:ind w:firstLine="720"/>
        <w:jc w:val="both"/>
        <w:rPr>
          <w:rFonts w:ascii="Times New Roman" w:hAnsi="Times New Roman" w:cs="Times New Roman"/>
          <w:i/>
          <w:sz w:val="24"/>
          <w:szCs w:val="24"/>
        </w:rPr>
      </w:pPr>
      <w:r w:rsidRPr="0064537C">
        <w:rPr>
          <w:rFonts w:ascii="Times New Roman" w:hAnsi="Times New Roman" w:cs="Times New Roman"/>
          <w:sz w:val="24"/>
          <w:szCs w:val="24"/>
        </w:rPr>
        <w:t xml:space="preserve">Mr Magwaliba for the respondents argued that </w:t>
      </w:r>
      <w:r w:rsidR="00A54E7F" w:rsidRPr="0064537C">
        <w:rPr>
          <w:rFonts w:ascii="Times New Roman" w:hAnsi="Times New Roman" w:cs="Times New Roman"/>
          <w:sz w:val="24"/>
          <w:szCs w:val="24"/>
        </w:rPr>
        <w:t xml:space="preserve">the founding </w:t>
      </w:r>
      <w:r w:rsidR="00B55180" w:rsidRPr="0064537C">
        <w:rPr>
          <w:rFonts w:ascii="Times New Roman" w:hAnsi="Times New Roman" w:cs="Times New Roman"/>
          <w:sz w:val="24"/>
          <w:szCs w:val="24"/>
        </w:rPr>
        <w:t>affidavit is</w:t>
      </w:r>
      <w:r w:rsidR="00A54E7F" w:rsidRPr="0064537C">
        <w:rPr>
          <w:rFonts w:ascii="Times New Roman" w:hAnsi="Times New Roman" w:cs="Times New Roman"/>
          <w:sz w:val="24"/>
          <w:szCs w:val="24"/>
        </w:rPr>
        <w:t xml:space="preserve"> convoluted, long winding and fails to crystalize a recognizable cause of action. Nevertheless he said the </w:t>
      </w:r>
      <w:r w:rsidR="00A54E7F" w:rsidRPr="0064537C">
        <w:rPr>
          <w:rFonts w:ascii="Times New Roman" w:hAnsi="Times New Roman" w:cs="Times New Roman"/>
          <w:sz w:val="24"/>
          <w:szCs w:val="24"/>
        </w:rPr>
        <w:lastRenderedPageBreak/>
        <w:t>application before the court was a labour issue which ought to be dealt with in terms of section 89 (6) of the Labour Act, Chapter 28:01, which section provides that:</w:t>
      </w:r>
      <w:r w:rsidR="004C01FA" w:rsidRPr="0064537C">
        <w:rPr>
          <w:rFonts w:ascii="Times New Roman" w:hAnsi="Times New Roman" w:cs="Times New Roman"/>
          <w:sz w:val="24"/>
          <w:szCs w:val="24"/>
        </w:rPr>
        <w:t xml:space="preserve"> </w:t>
      </w:r>
      <w:r w:rsidR="004C01FA" w:rsidRPr="0064537C">
        <w:rPr>
          <w:rFonts w:ascii="Times New Roman" w:hAnsi="Times New Roman" w:cs="Times New Roman"/>
          <w:i/>
          <w:sz w:val="24"/>
          <w:szCs w:val="24"/>
        </w:rPr>
        <w:t>“(6) No court, other than the Labour Court, shall have jurisdiction in the first instance to hear and determine any application, appeal or matter referred to in subsection (1).”</w:t>
      </w:r>
    </w:p>
    <w:p w14:paraId="2C9E028B" w14:textId="77777777" w:rsidR="00334F0C" w:rsidRPr="0064537C" w:rsidRDefault="00334F0C" w:rsidP="00B55180">
      <w:pPr>
        <w:autoSpaceDE w:val="0"/>
        <w:autoSpaceDN w:val="0"/>
        <w:adjustRightInd w:val="0"/>
        <w:spacing w:after="0" w:line="360" w:lineRule="auto"/>
        <w:jc w:val="both"/>
        <w:rPr>
          <w:rFonts w:ascii="Times New Roman" w:hAnsi="Times New Roman" w:cs="Times New Roman"/>
          <w:i/>
          <w:sz w:val="24"/>
          <w:szCs w:val="24"/>
        </w:rPr>
      </w:pPr>
    </w:p>
    <w:p w14:paraId="44D463C4" w14:textId="0AB61068" w:rsidR="001D38B6" w:rsidRPr="0064537C" w:rsidRDefault="00533A4D"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 xml:space="preserve">Mr Magwaliba said it was the Labour Court with the exclusive jurisdiction to deal with the applicant’s complaint. Mr Moyo stood by the fact that the Labour Court cannot order a </w:t>
      </w:r>
      <w:r w:rsidR="006A21F8" w:rsidRPr="0064537C">
        <w:rPr>
          <w:rFonts w:ascii="Times New Roman" w:hAnsi="Times New Roman" w:cs="Times New Roman"/>
          <w:sz w:val="24"/>
          <w:szCs w:val="24"/>
        </w:rPr>
        <w:t>declarator</w:t>
      </w:r>
      <w:r w:rsidRPr="0064537C">
        <w:rPr>
          <w:rFonts w:ascii="Times New Roman" w:hAnsi="Times New Roman" w:cs="Times New Roman"/>
          <w:sz w:val="24"/>
          <w:szCs w:val="24"/>
        </w:rPr>
        <w:t xml:space="preserve">. In any event, it was argued, the applicant was not asking the court to make a determination of the complaint but rather </w:t>
      </w:r>
      <w:r w:rsidR="00E86F66" w:rsidRPr="0064537C">
        <w:rPr>
          <w:rFonts w:ascii="Times New Roman" w:hAnsi="Times New Roman" w:cs="Times New Roman"/>
          <w:sz w:val="24"/>
          <w:szCs w:val="24"/>
        </w:rPr>
        <w:t>to compel the 1</w:t>
      </w:r>
      <w:r w:rsidR="00E86F66" w:rsidRPr="0064537C">
        <w:rPr>
          <w:rFonts w:ascii="Times New Roman" w:hAnsi="Times New Roman" w:cs="Times New Roman"/>
          <w:sz w:val="24"/>
          <w:szCs w:val="24"/>
          <w:vertAlign w:val="superscript"/>
        </w:rPr>
        <w:t>st</w:t>
      </w:r>
      <w:r w:rsidR="00E86F66" w:rsidRPr="0064537C">
        <w:rPr>
          <w:rFonts w:ascii="Times New Roman" w:hAnsi="Times New Roman" w:cs="Times New Roman"/>
          <w:sz w:val="24"/>
          <w:szCs w:val="24"/>
        </w:rPr>
        <w:t xml:space="preserve"> and 2</w:t>
      </w:r>
      <w:r w:rsidR="00E86F66" w:rsidRPr="0064537C">
        <w:rPr>
          <w:rFonts w:ascii="Times New Roman" w:hAnsi="Times New Roman" w:cs="Times New Roman"/>
          <w:sz w:val="24"/>
          <w:szCs w:val="24"/>
          <w:vertAlign w:val="superscript"/>
        </w:rPr>
        <w:t>nd</w:t>
      </w:r>
      <w:r w:rsidR="00E86F66" w:rsidRPr="0064537C">
        <w:rPr>
          <w:rFonts w:ascii="Times New Roman" w:hAnsi="Times New Roman" w:cs="Times New Roman"/>
          <w:sz w:val="24"/>
          <w:szCs w:val="24"/>
        </w:rPr>
        <w:t xml:space="preserve"> respondents to deal with the complaint. </w:t>
      </w:r>
      <w:r w:rsidR="006A21F8" w:rsidRPr="0064537C">
        <w:rPr>
          <w:rFonts w:ascii="Times New Roman" w:hAnsi="Times New Roman" w:cs="Times New Roman"/>
          <w:sz w:val="24"/>
          <w:szCs w:val="24"/>
        </w:rPr>
        <w:t xml:space="preserve">I did not hear Mr Moyo </w:t>
      </w:r>
      <w:r w:rsidR="00B55180" w:rsidRPr="0064537C">
        <w:rPr>
          <w:rFonts w:ascii="Times New Roman" w:hAnsi="Times New Roman" w:cs="Times New Roman"/>
          <w:sz w:val="24"/>
          <w:szCs w:val="24"/>
        </w:rPr>
        <w:t>say the</w:t>
      </w:r>
      <w:r w:rsidR="006A21F8" w:rsidRPr="0064537C">
        <w:rPr>
          <w:rFonts w:ascii="Times New Roman" w:hAnsi="Times New Roman" w:cs="Times New Roman"/>
          <w:sz w:val="24"/>
          <w:szCs w:val="24"/>
        </w:rPr>
        <w:t xml:space="preserve"> complaint itself is not within the province of the Labour Court. </w:t>
      </w:r>
      <w:r w:rsidR="001D38B6" w:rsidRPr="0064537C">
        <w:rPr>
          <w:rFonts w:ascii="Times New Roman" w:hAnsi="Times New Roman" w:cs="Times New Roman"/>
          <w:sz w:val="24"/>
          <w:szCs w:val="24"/>
        </w:rPr>
        <w:t>What he simp</w:t>
      </w:r>
      <w:r w:rsidR="000377F6" w:rsidRPr="0064537C">
        <w:rPr>
          <w:rFonts w:ascii="Times New Roman" w:hAnsi="Times New Roman" w:cs="Times New Roman"/>
          <w:sz w:val="24"/>
          <w:szCs w:val="24"/>
        </w:rPr>
        <w:t>ly says is that the applicant is merely</w:t>
      </w:r>
      <w:r w:rsidR="001D38B6" w:rsidRPr="0064537C">
        <w:rPr>
          <w:rFonts w:ascii="Times New Roman" w:hAnsi="Times New Roman" w:cs="Times New Roman"/>
          <w:sz w:val="24"/>
          <w:szCs w:val="24"/>
        </w:rPr>
        <w:t xml:space="preserve"> asking this court to compel the 1</w:t>
      </w:r>
      <w:r w:rsidR="00B55180" w:rsidRPr="0064537C">
        <w:rPr>
          <w:rFonts w:ascii="Times New Roman" w:hAnsi="Times New Roman" w:cs="Times New Roman"/>
          <w:sz w:val="24"/>
          <w:szCs w:val="24"/>
          <w:vertAlign w:val="superscript"/>
        </w:rPr>
        <w:t>st</w:t>
      </w:r>
      <w:r w:rsidR="00B55180" w:rsidRPr="0064537C">
        <w:rPr>
          <w:rFonts w:ascii="Times New Roman" w:hAnsi="Times New Roman" w:cs="Times New Roman"/>
          <w:sz w:val="24"/>
          <w:szCs w:val="24"/>
        </w:rPr>
        <w:t xml:space="preserve"> and</w:t>
      </w:r>
      <w:r w:rsidR="001D38B6" w:rsidRPr="0064537C">
        <w:rPr>
          <w:rFonts w:ascii="Times New Roman" w:hAnsi="Times New Roman" w:cs="Times New Roman"/>
          <w:sz w:val="24"/>
          <w:szCs w:val="24"/>
        </w:rPr>
        <w:t xml:space="preserve"> 2</w:t>
      </w:r>
      <w:r w:rsidR="001D38B6" w:rsidRPr="0064537C">
        <w:rPr>
          <w:rFonts w:ascii="Times New Roman" w:hAnsi="Times New Roman" w:cs="Times New Roman"/>
          <w:sz w:val="24"/>
          <w:szCs w:val="24"/>
          <w:vertAlign w:val="superscript"/>
        </w:rPr>
        <w:t>nd</w:t>
      </w:r>
      <w:r w:rsidR="001D38B6" w:rsidRPr="0064537C">
        <w:rPr>
          <w:rFonts w:ascii="Times New Roman" w:hAnsi="Times New Roman" w:cs="Times New Roman"/>
          <w:sz w:val="24"/>
          <w:szCs w:val="24"/>
        </w:rPr>
        <w:t xml:space="preserve"> respondents to consider her complaint.  </w:t>
      </w:r>
      <w:r w:rsidR="00E86F66" w:rsidRPr="0064537C">
        <w:rPr>
          <w:rFonts w:ascii="Times New Roman" w:hAnsi="Times New Roman" w:cs="Times New Roman"/>
          <w:sz w:val="24"/>
          <w:szCs w:val="24"/>
        </w:rPr>
        <w:t xml:space="preserve">It sounds logical. </w:t>
      </w:r>
    </w:p>
    <w:p w14:paraId="230424CE" w14:textId="69C20CF9" w:rsidR="006A21F8" w:rsidRPr="0064537C" w:rsidRDefault="00E86F66"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 xml:space="preserve">The applicant relied on the case of </w:t>
      </w:r>
      <w:r w:rsidRPr="0064537C">
        <w:rPr>
          <w:rFonts w:ascii="Times New Roman" w:hAnsi="Times New Roman" w:cs="Times New Roman"/>
          <w:i/>
          <w:sz w:val="24"/>
          <w:szCs w:val="24"/>
        </w:rPr>
        <w:t>PTC v Chizema SC 108/04</w:t>
      </w:r>
      <w:r w:rsidRPr="0064537C">
        <w:rPr>
          <w:rFonts w:ascii="Times New Roman" w:hAnsi="Times New Roman" w:cs="Times New Roman"/>
          <w:sz w:val="24"/>
          <w:szCs w:val="24"/>
        </w:rPr>
        <w:t xml:space="preserve"> </w:t>
      </w:r>
      <w:r w:rsidR="00B55180" w:rsidRPr="0064537C">
        <w:rPr>
          <w:rFonts w:ascii="Times New Roman" w:hAnsi="Times New Roman" w:cs="Times New Roman"/>
          <w:sz w:val="24"/>
          <w:szCs w:val="24"/>
        </w:rPr>
        <w:t>where the</w:t>
      </w:r>
      <w:r w:rsidRPr="0064537C">
        <w:rPr>
          <w:rFonts w:ascii="Times New Roman" w:hAnsi="Times New Roman" w:cs="Times New Roman"/>
          <w:sz w:val="24"/>
          <w:szCs w:val="24"/>
        </w:rPr>
        <w:t xml:space="preserve"> court had occasion to say: </w:t>
      </w:r>
    </w:p>
    <w:p w14:paraId="7104BB10" w14:textId="7699E6A7" w:rsidR="000377F6" w:rsidRPr="0064537C" w:rsidRDefault="006A21F8" w:rsidP="00B55180">
      <w:pPr>
        <w:spacing w:line="360" w:lineRule="auto"/>
        <w:ind w:left="720"/>
        <w:jc w:val="both"/>
        <w:rPr>
          <w:rFonts w:ascii="Times New Roman" w:hAnsi="Times New Roman" w:cs="Times New Roman"/>
          <w:sz w:val="24"/>
          <w:szCs w:val="24"/>
        </w:rPr>
      </w:pPr>
      <w:r w:rsidRPr="00914B3F">
        <w:rPr>
          <w:rFonts w:ascii="Times New Roman" w:hAnsi="Times New Roman" w:cs="Times New Roman"/>
        </w:rPr>
        <w:t>“</w:t>
      </w:r>
      <w:r w:rsidRPr="00914B3F">
        <w:rPr>
          <w:rFonts w:ascii="Times New Roman" w:hAnsi="Times New Roman" w:cs="Times New Roman"/>
          <w:i/>
          <w:lang w:val="en-US"/>
        </w:rPr>
        <w:t xml:space="preserve">The request by the respondent for a mandamus from the Tribunal does not fall within any of the functions of the Tribunal </w:t>
      </w:r>
      <w:r w:rsidR="00B55180" w:rsidRPr="00914B3F">
        <w:rPr>
          <w:rFonts w:ascii="Times New Roman" w:hAnsi="Times New Roman" w:cs="Times New Roman"/>
          <w:i/>
          <w:lang w:val="en-US"/>
        </w:rPr>
        <w:t>set out</w:t>
      </w:r>
      <w:r w:rsidRPr="00914B3F">
        <w:rPr>
          <w:rFonts w:ascii="Times New Roman" w:hAnsi="Times New Roman" w:cs="Times New Roman"/>
          <w:i/>
          <w:lang w:val="en-US"/>
        </w:rPr>
        <w:t xml:space="preserve"> in s 89 supra.   This being so, the Tribunal had no jurisdiction to entertain the </w:t>
      </w:r>
      <w:r w:rsidR="00B55180" w:rsidRPr="00914B3F">
        <w:rPr>
          <w:rFonts w:ascii="Times New Roman" w:hAnsi="Times New Roman" w:cs="Times New Roman"/>
          <w:i/>
          <w:lang w:val="en-US"/>
        </w:rPr>
        <w:t>application since</w:t>
      </w:r>
      <w:r w:rsidRPr="00914B3F">
        <w:rPr>
          <w:rFonts w:ascii="Times New Roman" w:hAnsi="Times New Roman" w:cs="Times New Roman"/>
          <w:i/>
          <w:lang w:val="en-US"/>
        </w:rPr>
        <w:t xml:space="preserve"> the authorities are clear </w:t>
      </w:r>
      <w:r w:rsidR="00B55180" w:rsidRPr="00914B3F">
        <w:rPr>
          <w:rFonts w:ascii="Times New Roman" w:hAnsi="Times New Roman" w:cs="Times New Roman"/>
          <w:i/>
          <w:lang w:val="en-US"/>
        </w:rPr>
        <w:t xml:space="preserve">that: … </w:t>
      </w:r>
      <w:r w:rsidRPr="00914B3F">
        <w:rPr>
          <w:rFonts w:ascii="Times New Roman" w:hAnsi="Times New Roman" w:cs="Times New Roman"/>
          <w:i/>
        </w:rPr>
        <w:t>The proper forum for an application for mandamus is the High Court.   On this ground alone the appeal should succeed</w:t>
      </w:r>
      <w:r w:rsidRPr="0064537C">
        <w:rPr>
          <w:rFonts w:ascii="Times New Roman" w:hAnsi="Times New Roman" w:cs="Times New Roman"/>
          <w:i/>
          <w:sz w:val="24"/>
          <w:szCs w:val="24"/>
        </w:rPr>
        <w:t xml:space="preserve">.” </w:t>
      </w:r>
      <w:r w:rsidRPr="0064537C">
        <w:rPr>
          <w:rFonts w:ascii="Times New Roman" w:hAnsi="Times New Roman" w:cs="Times New Roman"/>
          <w:sz w:val="24"/>
          <w:szCs w:val="24"/>
        </w:rPr>
        <w:t xml:space="preserve"> This position of the law as set out above is trite.</w:t>
      </w:r>
    </w:p>
    <w:p w14:paraId="7924C579" w14:textId="674D8AE2" w:rsidR="005B7D0D" w:rsidRPr="0064537C" w:rsidRDefault="00E86F66" w:rsidP="00B55180">
      <w:pPr>
        <w:spacing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Mr Magwaliba took his argument a step further</w:t>
      </w:r>
      <w:r w:rsidR="00CD743C" w:rsidRPr="0064537C">
        <w:rPr>
          <w:rFonts w:ascii="Times New Roman" w:hAnsi="Times New Roman" w:cs="Times New Roman"/>
          <w:sz w:val="24"/>
          <w:szCs w:val="24"/>
        </w:rPr>
        <w:t xml:space="preserve"> </w:t>
      </w:r>
      <w:r w:rsidR="00B55180" w:rsidRPr="0064537C">
        <w:rPr>
          <w:rFonts w:ascii="Times New Roman" w:hAnsi="Times New Roman" w:cs="Times New Roman"/>
          <w:sz w:val="24"/>
          <w:szCs w:val="24"/>
        </w:rPr>
        <w:t>which I</w:t>
      </w:r>
      <w:r w:rsidR="003C70A3" w:rsidRPr="0064537C">
        <w:rPr>
          <w:rFonts w:ascii="Times New Roman" w:hAnsi="Times New Roman" w:cs="Times New Roman"/>
          <w:sz w:val="24"/>
          <w:szCs w:val="24"/>
        </w:rPr>
        <w:t xml:space="preserve"> found highly persuasive as shall be demonstrated below. This is in respect of the nature of the applicant’s application. </w:t>
      </w:r>
      <w:r w:rsidRPr="0064537C">
        <w:rPr>
          <w:rFonts w:ascii="Times New Roman" w:hAnsi="Times New Roman" w:cs="Times New Roman"/>
          <w:sz w:val="24"/>
          <w:szCs w:val="24"/>
        </w:rPr>
        <w:t xml:space="preserve"> </w:t>
      </w:r>
      <w:r w:rsidR="001D38B6" w:rsidRPr="0064537C">
        <w:rPr>
          <w:rFonts w:ascii="Times New Roman" w:hAnsi="Times New Roman" w:cs="Times New Roman"/>
          <w:sz w:val="24"/>
          <w:szCs w:val="24"/>
        </w:rPr>
        <w:t>He urged the court to be guided by the substance rather than the form of this application.</w:t>
      </w:r>
      <w:r w:rsidR="003C70A3" w:rsidRPr="0064537C">
        <w:rPr>
          <w:rFonts w:ascii="Times New Roman" w:hAnsi="Times New Roman" w:cs="Times New Roman"/>
          <w:sz w:val="24"/>
          <w:szCs w:val="24"/>
        </w:rPr>
        <w:t xml:space="preserve"> The question is, is this a labour dispute or a constitutional application?</w:t>
      </w:r>
      <w:r w:rsidR="005B7D0D" w:rsidRPr="0064537C">
        <w:rPr>
          <w:rFonts w:ascii="Times New Roman" w:hAnsi="Times New Roman" w:cs="Times New Roman"/>
          <w:sz w:val="24"/>
          <w:szCs w:val="24"/>
        </w:rPr>
        <w:t xml:space="preserve"> The applicant says it is a constitutional matter and the respondents say</w:t>
      </w:r>
      <w:r w:rsidR="00CD743C" w:rsidRPr="0064537C">
        <w:rPr>
          <w:rFonts w:ascii="Times New Roman" w:hAnsi="Times New Roman" w:cs="Times New Roman"/>
          <w:sz w:val="24"/>
          <w:szCs w:val="24"/>
        </w:rPr>
        <w:t xml:space="preserve"> </w:t>
      </w:r>
      <w:r w:rsidR="005B7D0D" w:rsidRPr="0064537C">
        <w:rPr>
          <w:rFonts w:ascii="Times New Roman" w:hAnsi="Times New Roman" w:cs="Times New Roman"/>
          <w:sz w:val="24"/>
          <w:szCs w:val="24"/>
        </w:rPr>
        <w:t xml:space="preserve">it is not. </w:t>
      </w:r>
    </w:p>
    <w:p w14:paraId="12B8A334" w14:textId="77777777" w:rsidR="00DB140F" w:rsidRPr="0064537C" w:rsidRDefault="005B7D0D" w:rsidP="00B55180">
      <w:pPr>
        <w:spacing w:after="0" w:line="360" w:lineRule="auto"/>
        <w:ind w:firstLine="720"/>
        <w:jc w:val="both"/>
        <w:rPr>
          <w:rFonts w:ascii="Times New Roman" w:hAnsi="Times New Roman" w:cs="Times New Roman"/>
          <w:i/>
          <w:sz w:val="24"/>
          <w:szCs w:val="24"/>
        </w:rPr>
      </w:pPr>
      <w:r w:rsidRPr="0064537C">
        <w:rPr>
          <w:rFonts w:ascii="Times New Roman" w:hAnsi="Times New Roman" w:cs="Times New Roman"/>
          <w:sz w:val="24"/>
          <w:szCs w:val="24"/>
        </w:rPr>
        <w:t xml:space="preserve">The applicant cited the case of </w:t>
      </w:r>
      <w:r w:rsidRPr="0064537C">
        <w:rPr>
          <w:rFonts w:ascii="Times New Roman" w:hAnsi="Times New Roman" w:cs="Times New Roman"/>
          <w:i/>
          <w:sz w:val="24"/>
          <w:szCs w:val="24"/>
        </w:rPr>
        <w:t xml:space="preserve">Chiite &amp; 7 Others v The Trustees of the Leonard Cheshire Homes Zimbabwe Central Trust CCZ 10/17 </w:t>
      </w:r>
      <w:r w:rsidRPr="0064537C">
        <w:rPr>
          <w:rFonts w:ascii="Times New Roman" w:hAnsi="Times New Roman" w:cs="Times New Roman"/>
          <w:sz w:val="24"/>
          <w:szCs w:val="24"/>
        </w:rPr>
        <w:t xml:space="preserve">where the court said; </w:t>
      </w:r>
      <w:r w:rsidR="00DB140F" w:rsidRPr="0064537C">
        <w:rPr>
          <w:rFonts w:ascii="Times New Roman" w:hAnsi="Times New Roman" w:cs="Times New Roman"/>
          <w:i/>
          <w:sz w:val="24"/>
          <w:szCs w:val="24"/>
        </w:rPr>
        <w:t xml:space="preserve">“A constitutional matter is defined under s 332 of the Constitution to mean a matter in which there is an issue involving the interpretation, protection or enforcement of the Constitution.  The issue raised before a court will be sufficient evidence of the existence of a constitutional matter to the extent that its determination requires the interpretation, protection or enforcement of the Constitution.” </w:t>
      </w:r>
    </w:p>
    <w:p w14:paraId="5059B943" w14:textId="77777777" w:rsidR="002D649A" w:rsidRDefault="002D649A" w:rsidP="00B55180">
      <w:pPr>
        <w:spacing w:after="0" w:line="360" w:lineRule="auto"/>
        <w:jc w:val="both"/>
        <w:rPr>
          <w:rFonts w:ascii="Times New Roman" w:hAnsi="Times New Roman" w:cs="Times New Roman"/>
          <w:sz w:val="24"/>
          <w:szCs w:val="24"/>
        </w:rPr>
      </w:pPr>
    </w:p>
    <w:p w14:paraId="1D252219" w14:textId="73E0FF84" w:rsidR="00C55FD0" w:rsidRDefault="00CD743C" w:rsidP="00B55180">
      <w:pPr>
        <w:spacing w:after="0"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lastRenderedPageBreak/>
        <w:t xml:space="preserve">Mr Magwaliba </w:t>
      </w:r>
      <w:r w:rsidR="00B950A7" w:rsidRPr="0064537C">
        <w:rPr>
          <w:rFonts w:ascii="Times New Roman" w:hAnsi="Times New Roman" w:cs="Times New Roman"/>
          <w:sz w:val="24"/>
          <w:szCs w:val="24"/>
        </w:rPr>
        <w:t xml:space="preserve">said when the court looks at the application before it, it has to look at its effects, asking itself, what does the applicant really want? The court is being asked to </w:t>
      </w:r>
      <w:r w:rsidR="00B55180" w:rsidRPr="0064537C">
        <w:rPr>
          <w:rFonts w:ascii="Times New Roman" w:hAnsi="Times New Roman" w:cs="Times New Roman"/>
          <w:sz w:val="24"/>
          <w:szCs w:val="24"/>
        </w:rPr>
        <w:t>discern from</w:t>
      </w:r>
      <w:r w:rsidR="00B950A7" w:rsidRPr="0064537C">
        <w:rPr>
          <w:rFonts w:ascii="Times New Roman" w:hAnsi="Times New Roman" w:cs="Times New Roman"/>
          <w:sz w:val="24"/>
          <w:szCs w:val="24"/>
        </w:rPr>
        <w:t xml:space="preserve"> the facts and circumstances of the case as to the real intention of the </w:t>
      </w:r>
      <w:r w:rsidR="004538E7">
        <w:rPr>
          <w:rFonts w:ascii="Times New Roman" w:hAnsi="Times New Roman" w:cs="Times New Roman"/>
          <w:sz w:val="24"/>
          <w:szCs w:val="24"/>
        </w:rPr>
        <w:t>applicant</w:t>
      </w:r>
      <w:r w:rsidR="00B950A7" w:rsidRPr="0064537C">
        <w:rPr>
          <w:rFonts w:ascii="Times New Roman" w:hAnsi="Times New Roman" w:cs="Times New Roman"/>
          <w:sz w:val="24"/>
          <w:szCs w:val="24"/>
        </w:rPr>
        <w:t>? If the a</w:t>
      </w:r>
      <w:r w:rsidR="000377F6" w:rsidRPr="0064537C">
        <w:rPr>
          <w:rFonts w:ascii="Times New Roman" w:hAnsi="Times New Roman" w:cs="Times New Roman"/>
          <w:sz w:val="24"/>
          <w:szCs w:val="24"/>
        </w:rPr>
        <w:t xml:space="preserve">pplicant’s real intention is to lay a ground  </w:t>
      </w:r>
      <w:r w:rsidR="00B950A7" w:rsidRPr="0064537C">
        <w:rPr>
          <w:rFonts w:ascii="Times New Roman" w:hAnsi="Times New Roman" w:cs="Times New Roman"/>
          <w:sz w:val="24"/>
          <w:szCs w:val="24"/>
        </w:rPr>
        <w:t xml:space="preserve"> for re-instatement, then it is a labour issue, but if the real intention is to enforce rights enshrined in the constitution, then it is a constitutional matter.</w:t>
      </w:r>
      <w:r w:rsidR="00A22AA4" w:rsidRPr="0064537C">
        <w:rPr>
          <w:rFonts w:ascii="Times New Roman" w:hAnsi="Times New Roman" w:cs="Times New Roman"/>
          <w:sz w:val="24"/>
          <w:szCs w:val="24"/>
        </w:rPr>
        <w:t xml:space="preserve"> After citing </w:t>
      </w:r>
      <w:r w:rsidR="00A22AA4" w:rsidRPr="0064537C">
        <w:rPr>
          <w:rFonts w:ascii="Times New Roman" w:hAnsi="Times New Roman" w:cs="Times New Roman"/>
          <w:i/>
          <w:sz w:val="24"/>
          <w:szCs w:val="24"/>
        </w:rPr>
        <w:t>Williams &amp; Another v Msipha N O &amp; Others 2010  (2) ZLR 552</w:t>
      </w:r>
      <w:r w:rsidR="00A22AA4" w:rsidRPr="0064537C">
        <w:rPr>
          <w:rFonts w:ascii="Times New Roman" w:hAnsi="Times New Roman" w:cs="Times New Roman"/>
          <w:sz w:val="24"/>
          <w:szCs w:val="24"/>
        </w:rPr>
        <w:t xml:space="preserve"> in support of the effects of an application, Mr Magwaliba  says despite the application being brought under section 85 (1) of the constitution, </w:t>
      </w:r>
      <w:r w:rsidR="0023454F" w:rsidRPr="0064537C">
        <w:rPr>
          <w:rFonts w:ascii="Times New Roman" w:hAnsi="Times New Roman" w:cs="Times New Roman"/>
          <w:sz w:val="24"/>
          <w:szCs w:val="24"/>
        </w:rPr>
        <w:t>there is no specific averment in the founding affidavit of contravening any of the sections in Chapter 4 of the Constitution which create fundamental human rights and freedoms. The closest the founding affidavit came to was the violation of human dignity as per section 51 and the right to equality and non-discrimination as per section 56.</w:t>
      </w:r>
      <w:r w:rsidR="00B950A7" w:rsidRPr="0064537C">
        <w:rPr>
          <w:rFonts w:ascii="Times New Roman" w:hAnsi="Times New Roman" w:cs="Times New Roman"/>
          <w:sz w:val="24"/>
          <w:szCs w:val="24"/>
        </w:rPr>
        <w:t xml:space="preserve"> </w:t>
      </w:r>
    </w:p>
    <w:p w14:paraId="3499DBFE" w14:textId="77777777" w:rsidR="00C55FD0" w:rsidRDefault="00C55FD0" w:rsidP="00B55180">
      <w:pPr>
        <w:spacing w:after="0" w:line="360" w:lineRule="auto"/>
        <w:jc w:val="both"/>
        <w:rPr>
          <w:rFonts w:ascii="Times New Roman" w:hAnsi="Times New Roman" w:cs="Times New Roman"/>
          <w:sz w:val="24"/>
          <w:szCs w:val="24"/>
        </w:rPr>
      </w:pPr>
    </w:p>
    <w:p w14:paraId="0D9980FC" w14:textId="199A8C3C" w:rsidR="00CD743C" w:rsidRPr="0064537C" w:rsidRDefault="0023454F" w:rsidP="00B55180">
      <w:pPr>
        <w:spacing w:after="0"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It must be born</w:t>
      </w:r>
      <w:r w:rsidR="00230576" w:rsidRPr="0064537C">
        <w:rPr>
          <w:rFonts w:ascii="Times New Roman" w:hAnsi="Times New Roman" w:cs="Times New Roman"/>
          <w:sz w:val="24"/>
          <w:szCs w:val="24"/>
        </w:rPr>
        <w:t xml:space="preserve"> in mind </w:t>
      </w:r>
      <w:r w:rsidR="00B55180" w:rsidRPr="0064537C">
        <w:rPr>
          <w:rFonts w:ascii="Times New Roman" w:hAnsi="Times New Roman" w:cs="Times New Roman"/>
          <w:sz w:val="24"/>
          <w:szCs w:val="24"/>
        </w:rPr>
        <w:t>that the</w:t>
      </w:r>
      <w:r w:rsidRPr="0064537C">
        <w:rPr>
          <w:rFonts w:ascii="Times New Roman" w:hAnsi="Times New Roman" w:cs="Times New Roman"/>
          <w:sz w:val="24"/>
          <w:szCs w:val="24"/>
        </w:rPr>
        <w:t xml:space="preserve"> applicant’s evidence is</w:t>
      </w:r>
      <w:r w:rsidR="00230576" w:rsidRPr="0064537C">
        <w:rPr>
          <w:rFonts w:ascii="Times New Roman" w:hAnsi="Times New Roman" w:cs="Times New Roman"/>
          <w:sz w:val="24"/>
          <w:szCs w:val="24"/>
        </w:rPr>
        <w:t xml:space="preserve"> </w:t>
      </w:r>
      <w:r w:rsidR="00B55180" w:rsidRPr="0064537C">
        <w:rPr>
          <w:rFonts w:ascii="Times New Roman" w:hAnsi="Times New Roman" w:cs="Times New Roman"/>
          <w:sz w:val="24"/>
          <w:szCs w:val="24"/>
        </w:rPr>
        <w:t>examined from</w:t>
      </w:r>
      <w:r w:rsidRPr="0064537C">
        <w:rPr>
          <w:rFonts w:ascii="Times New Roman" w:hAnsi="Times New Roman" w:cs="Times New Roman"/>
          <w:sz w:val="24"/>
          <w:szCs w:val="24"/>
        </w:rPr>
        <w:t xml:space="preserve"> the perspective of a member of the public complaining to ZMC. It is not from the perspective of the applicant as an employee of ZMC.  </w:t>
      </w:r>
      <w:r w:rsidR="00230576" w:rsidRPr="0064537C">
        <w:rPr>
          <w:rFonts w:ascii="Times New Roman" w:hAnsi="Times New Roman" w:cs="Times New Roman"/>
          <w:sz w:val="24"/>
          <w:szCs w:val="24"/>
        </w:rPr>
        <w:t xml:space="preserve">The question then is, will a member of the public lodge a complaint about the violation of human dignity, </w:t>
      </w:r>
      <w:r w:rsidR="008A3AE9" w:rsidRPr="0064537C">
        <w:rPr>
          <w:rFonts w:ascii="Times New Roman" w:hAnsi="Times New Roman" w:cs="Times New Roman"/>
          <w:sz w:val="24"/>
          <w:szCs w:val="24"/>
        </w:rPr>
        <w:t>e</w:t>
      </w:r>
      <w:r w:rsidR="002942B7" w:rsidRPr="0064537C">
        <w:rPr>
          <w:rFonts w:ascii="Times New Roman" w:hAnsi="Times New Roman" w:cs="Times New Roman"/>
          <w:sz w:val="24"/>
          <w:szCs w:val="24"/>
        </w:rPr>
        <w:t>quality and discrimination</w:t>
      </w:r>
      <w:r w:rsidR="008A3AE9" w:rsidRPr="0064537C">
        <w:rPr>
          <w:rFonts w:ascii="Times New Roman" w:hAnsi="Times New Roman" w:cs="Times New Roman"/>
          <w:sz w:val="24"/>
          <w:szCs w:val="24"/>
        </w:rPr>
        <w:t xml:space="preserve"> to ZMC? The answer is simply found</w:t>
      </w:r>
      <w:r w:rsidR="002942B7" w:rsidRPr="0064537C">
        <w:rPr>
          <w:rFonts w:ascii="Times New Roman" w:hAnsi="Times New Roman" w:cs="Times New Roman"/>
          <w:sz w:val="24"/>
          <w:szCs w:val="24"/>
        </w:rPr>
        <w:t xml:space="preserve"> in the functions of ZMC as lai</w:t>
      </w:r>
      <w:r w:rsidR="008A3AE9" w:rsidRPr="0064537C">
        <w:rPr>
          <w:rFonts w:ascii="Times New Roman" w:hAnsi="Times New Roman" w:cs="Times New Roman"/>
          <w:sz w:val="24"/>
          <w:szCs w:val="24"/>
        </w:rPr>
        <w:t>d out in section 249 of the Constitution. Independent Commissions</w:t>
      </w:r>
      <w:r w:rsidR="004538E7">
        <w:rPr>
          <w:rFonts w:ascii="Times New Roman" w:hAnsi="Times New Roman" w:cs="Times New Roman"/>
          <w:sz w:val="24"/>
          <w:szCs w:val="24"/>
        </w:rPr>
        <w:t xml:space="preserve"> </w:t>
      </w:r>
      <w:r w:rsidR="00EB44C0">
        <w:rPr>
          <w:rFonts w:ascii="Times New Roman" w:hAnsi="Times New Roman" w:cs="Times New Roman"/>
          <w:sz w:val="24"/>
          <w:szCs w:val="24"/>
        </w:rPr>
        <w:t>which are</w:t>
      </w:r>
      <w:r w:rsidR="008A3AE9" w:rsidRPr="0064537C">
        <w:rPr>
          <w:rFonts w:ascii="Times New Roman" w:hAnsi="Times New Roman" w:cs="Times New Roman"/>
          <w:sz w:val="24"/>
          <w:szCs w:val="24"/>
        </w:rPr>
        <w:t xml:space="preserve"> set out in section 232 have different functions which are well defined. Violations of human rights go to the Zimbabwe Human Rights Commission. Gender and sexual harassment violations go to the Zimbabwe Gender Commission. </w:t>
      </w:r>
    </w:p>
    <w:p w14:paraId="54F5F1A0" w14:textId="451243C4" w:rsidR="00C55FD0" w:rsidRDefault="008A3AE9" w:rsidP="00B55180">
      <w:pPr>
        <w:spacing w:after="0" w:line="360" w:lineRule="auto"/>
        <w:jc w:val="both"/>
        <w:rPr>
          <w:rFonts w:ascii="Times New Roman" w:hAnsi="Times New Roman" w:cs="Times New Roman"/>
          <w:sz w:val="24"/>
          <w:szCs w:val="24"/>
        </w:rPr>
      </w:pPr>
      <w:r w:rsidRPr="0064537C">
        <w:rPr>
          <w:rFonts w:ascii="Times New Roman" w:hAnsi="Times New Roman" w:cs="Times New Roman"/>
          <w:sz w:val="24"/>
          <w:szCs w:val="24"/>
        </w:rPr>
        <w:t xml:space="preserve">The applicant’s position is that she is enforcing fundamental rights </w:t>
      </w:r>
      <w:r w:rsidR="002942B7" w:rsidRPr="0064537C">
        <w:rPr>
          <w:rFonts w:ascii="Times New Roman" w:hAnsi="Times New Roman" w:cs="Times New Roman"/>
          <w:sz w:val="24"/>
          <w:szCs w:val="24"/>
        </w:rPr>
        <w:t xml:space="preserve">in terms </w:t>
      </w:r>
      <w:r w:rsidR="00B55180" w:rsidRPr="0064537C">
        <w:rPr>
          <w:rFonts w:ascii="Times New Roman" w:hAnsi="Times New Roman" w:cs="Times New Roman"/>
          <w:sz w:val="24"/>
          <w:szCs w:val="24"/>
        </w:rPr>
        <w:t>of sections</w:t>
      </w:r>
      <w:r w:rsidRPr="0064537C">
        <w:rPr>
          <w:rFonts w:ascii="Times New Roman" w:hAnsi="Times New Roman" w:cs="Times New Roman"/>
          <w:sz w:val="24"/>
          <w:szCs w:val="24"/>
        </w:rPr>
        <w:t xml:space="preserve"> 175 (6) and 85 (1) </w:t>
      </w:r>
      <w:r w:rsidR="002942B7" w:rsidRPr="0064537C">
        <w:rPr>
          <w:rFonts w:ascii="Times New Roman" w:hAnsi="Times New Roman" w:cs="Times New Roman"/>
          <w:sz w:val="24"/>
          <w:szCs w:val="24"/>
        </w:rPr>
        <w:t>of the constitution.</w:t>
      </w:r>
      <w:r w:rsidRPr="0064537C">
        <w:rPr>
          <w:rFonts w:ascii="Times New Roman" w:hAnsi="Times New Roman" w:cs="Times New Roman"/>
          <w:sz w:val="24"/>
          <w:szCs w:val="24"/>
        </w:rPr>
        <w:t xml:space="preserve"> </w:t>
      </w:r>
      <w:r w:rsidR="00941C8E" w:rsidRPr="0064537C">
        <w:rPr>
          <w:rFonts w:ascii="Times New Roman" w:hAnsi="Times New Roman" w:cs="Times New Roman"/>
          <w:sz w:val="24"/>
          <w:szCs w:val="24"/>
        </w:rPr>
        <w:t>In examining the application</w:t>
      </w:r>
      <w:r w:rsidR="002942B7" w:rsidRPr="0064537C">
        <w:rPr>
          <w:rFonts w:ascii="Times New Roman" w:hAnsi="Times New Roman" w:cs="Times New Roman"/>
          <w:sz w:val="24"/>
          <w:szCs w:val="24"/>
        </w:rPr>
        <w:t>,</w:t>
      </w:r>
      <w:r w:rsidR="00941C8E" w:rsidRPr="0064537C">
        <w:rPr>
          <w:rFonts w:ascii="Times New Roman" w:hAnsi="Times New Roman" w:cs="Times New Roman"/>
          <w:sz w:val="24"/>
          <w:szCs w:val="24"/>
        </w:rPr>
        <w:t xml:space="preserve"> the court cannot ignore the content of the complaint raised by the applicant to ZMC to which the applicant wants the ZMC to act. It is that complaint which gives the character and intention of the applica</w:t>
      </w:r>
      <w:r w:rsidR="004538E7">
        <w:rPr>
          <w:rFonts w:ascii="Times New Roman" w:hAnsi="Times New Roman" w:cs="Times New Roman"/>
          <w:sz w:val="24"/>
          <w:szCs w:val="24"/>
        </w:rPr>
        <w:t>tion</w:t>
      </w:r>
      <w:r w:rsidR="00941C8E" w:rsidRPr="0064537C">
        <w:rPr>
          <w:rFonts w:ascii="Times New Roman" w:hAnsi="Times New Roman" w:cs="Times New Roman"/>
          <w:sz w:val="24"/>
          <w:szCs w:val="24"/>
        </w:rPr>
        <w:t xml:space="preserve">. The applicant urges the court to give a blind eye to the complaint and focus on the intended </w:t>
      </w:r>
      <w:r w:rsidR="00941C8E" w:rsidRPr="0064537C">
        <w:rPr>
          <w:rFonts w:ascii="Times New Roman" w:hAnsi="Times New Roman" w:cs="Times New Roman"/>
          <w:i/>
          <w:sz w:val="24"/>
          <w:szCs w:val="24"/>
        </w:rPr>
        <w:t xml:space="preserve">mandamus </w:t>
      </w:r>
      <w:r w:rsidR="00941C8E" w:rsidRPr="0064537C">
        <w:rPr>
          <w:rFonts w:ascii="Times New Roman" w:hAnsi="Times New Roman" w:cs="Times New Roman"/>
          <w:sz w:val="24"/>
          <w:szCs w:val="24"/>
        </w:rPr>
        <w:t xml:space="preserve">and </w:t>
      </w:r>
      <w:r w:rsidR="00941C8E" w:rsidRPr="0064537C">
        <w:rPr>
          <w:rFonts w:ascii="Times New Roman" w:hAnsi="Times New Roman" w:cs="Times New Roman"/>
          <w:i/>
          <w:sz w:val="24"/>
          <w:szCs w:val="24"/>
        </w:rPr>
        <w:t xml:space="preserve">declaratur. </w:t>
      </w:r>
      <w:r w:rsidR="00941C8E" w:rsidRPr="0064537C">
        <w:rPr>
          <w:rFonts w:ascii="Times New Roman" w:hAnsi="Times New Roman" w:cs="Times New Roman"/>
          <w:sz w:val="24"/>
          <w:szCs w:val="24"/>
        </w:rPr>
        <w:t>That will not be proper because this is why in her applicatio</w:t>
      </w:r>
      <w:r w:rsidR="00317000" w:rsidRPr="0064537C">
        <w:rPr>
          <w:rFonts w:ascii="Times New Roman" w:hAnsi="Times New Roman" w:cs="Times New Roman"/>
          <w:sz w:val="24"/>
          <w:szCs w:val="24"/>
        </w:rPr>
        <w:t>n the applicant has in more than</w:t>
      </w:r>
      <w:r w:rsidR="00941C8E" w:rsidRPr="0064537C">
        <w:rPr>
          <w:rFonts w:ascii="Times New Roman" w:hAnsi="Times New Roman" w:cs="Times New Roman"/>
          <w:sz w:val="24"/>
          <w:szCs w:val="24"/>
        </w:rPr>
        <w:t xml:space="preserve"> three quarte</w:t>
      </w:r>
      <w:r w:rsidR="00542435" w:rsidRPr="0064537C">
        <w:rPr>
          <w:rFonts w:ascii="Times New Roman" w:hAnsi="Times New Roman" w:cs="Times New Roman"/>
          <w:sz w:val="24"/>
          <w:szCs w:val="24"/>
        </w:rPr>
        <w:t>rs of the founding affidavit de-</w:t>
      </w:r>
      <w:r w:rsidR="00941C8E" w:rsidRPr="0064537C">
        <w:rPr>
          <w:rFonts w:ascii="Times New Roman" w:hAnsi="Times New Roman" w:cs="Times New Roman"/>
          <w:sz w:val="24"/>
          <w:szCs w:val="24"/>
        </w:rPr>
        <w:t>laboured the court with details of h</w:t>
      </w:r>
      <w:r w:rsidR="004B7772" w:rsidRPr="0064537C">
        <w:rPr>
          <w:rFonts w:ascii="Times New Roman" w:hAnsi="Times New Roman" w:cs="Times New Roman"/>
          <w:sz w:val="24"/>
          <w:szCs w:val="24"/>
        </w:rPr>
        <w:t>er complaint. Before an order can be</w:t>
      </w:r>
      <w:r w:rsidR="00941C8E" w:rsidRPr="0064537C">
        <w:rPr>
          <w:rFonts w:ascii="Times New Roman" w:hAnsi="Times New Roman" w:cs="Times New Roman"/>
          <w:sz w:val="24"/>
          <w:szCs w:val="24"/>
        </w:rPr>
        <w:t xml:space="preserve"> </w:t>
      </w:r>
      <w:r w:rsidR="00B55180" w:rsidRPr="0064537C">
        <w:rPr>
          <w:rFonts w:ascii="Times New Roman" w:hAnsi="Times New Roman" w:cs="Times New Roman"/>
          <w:sz w:val="24"/>
          <w:szCs w:val="24"/>
        </w:rPr>
        <w:t>granted, the</w:t>
      </w:r>
      <w:r w:rsidR="00941C8E" w:rsidRPr="0064537C">
        <w:rPr>
          <w:rFonts w:ascii="Times New Roman" w:hAnsi="Times New Roman" w:cs="Times New Roman"/>
          <w:sz w:val="24"/>
          <w:szCs w:val="24"/>
        </w:rPr>
        <w:t xml:space="preserve"> court must satisfy itself whether it is appropriate for the respondents to be ordered as such. </w:t>
      </w:r>
    </w:p>
    <w:p w14:paraId="7A437C29" w14:textId="77777777" w:rsidR="00C55FD0" w:rsidRDefault="00C55FD0" w:rsidP="00B55180">
      <w:pPr>
        <w:spacing w:after="0" w:line="360" w:lineRule="auto"/>
        <w:jc w:val="both"/>
        <w:rPr>
          <w:rFonts w:ascii="Times New Roman" w:hAnsi="Times New Roman" w:cs="Times New Roman"/>
          <w:sz w:val="24"/>
          <w:szCs w:val="24"/>
        </w:rPr>
      </w:pPr>
    </w:p>
    <w:p w14:paraId="09FF2676" w14:textId="151851B6" w:rsidR="008A3AE9" w:rsidRPr="0064537C" w:rsidRDefault="00317000" w:rsidP="00B55180">
      <w:pPr>
        <w:spacing w:after="0"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lastRenderedPageBreak/>
        <w:t>The applicant relied on section 249 (</w:t>
      </w:r>
      <w:r w:rsidR="00B55180" w:rsidRPr="0064537C">
        <w:rPr>
          <w:rFonts w:ascii="Times New Roman" w:hAnsi="Times New Roman" w:cs="Times New Roman"/>
          <w:sz w:val="24"/>
          <w:szCs w:val="24"/>
        </w:rPr>
        <w:t>1) (e)</w:t>
      </w:r>
      <w:r w:rsidR="003E58CD" w:rsidRPr="0064537C">
        <w:rPr>
          <w:rFonts w:ascii="Times New Roman" w:hAnsi="Times New Roman" w:cs="Times New Roman"/>
          <w:sz w:val="24"/>
          <w:szCs w:val="24"/>
        </w:rPr>
        <w:t xml:space="preserve"> to say ZMC has power to receive and consider complaints, yes, but that does not mean taking </w:t>
      </w:r>
      <w:r w:rsidR="00B55180" w:rsidRPr="0064537C">
        <w:rPr>
          <w:rFonts w:ascii="Times New Roman" w:hAnsi="Times New Roman" w:cs="Times New Roman"/>
          <w:sz w:val="24"/>
          <w:szCs w:val="24"/>
        </w:rPr>
        <w:t>any nature</w:t>
      </w:r>
      <w:r w:rsidR="003E58CD" w:rsidRPr="0064537C">
        <w:rPr>
          <w:rFonts w:ascii="Times New Roman" w:hAnsi="Times New Roman" w:cs="Times New Roman"/>
          <w:sz w:val="24"/>
          <w:szCs w:val="24"/>
        </w:rPr>
        <w:t xml:space="preserve"> of complaints. The ZMC receives complaints against the media and journalists.</w:t>
      </w:r>
      <w:r w:rsidR="005A6E25" w:rsidRPr="0064537C">
        <w:rPr>
          <w:rFonts w:ascii="Times New Roman" w:hAnsi="Times New Roman" w:cs="Times New Roman"/>
          <w:sz w:val="24"/>
          <w:szCs w:val="24"/>
        </w:rPr>
        <w:t xml:space="preserve"> </w:t>
      </w:r>
    </w:p>
    <w:p w14:paraId="1C733032" w14:textId="77777777" w:rsidR="00C55FD0" w:rsidRDefault="00C55FD0" w:rsidP="00B55180">
      <w:pPr>
        <w:spacing w:after="0" w:line="360" w:lineRule="auto"/>
        <w:jc w:val="both"/>
        <w:rPr>
          <w:rFonts w:ascii="Times New Roman" w:hAnsi="Times New Roman" w:cs="Times New Roman"/>
          <w:sz w:val="24"/>
          <w:szCs w:val="24"/>
        </w:rPr>
      </w:pPr>
    </w:p>
    <w:p w14:paraId="0A0CB1E7" w14:textId="77777777" w:rsidR="00941C8E" w:rsidRPr="0064537C" w:rsidRDefault="00BC1F6B" w:rsidP="00B55180">
      <w:pPr>
        <w:spacing w:after="0"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I agree with Mr Magwaliba when he said, “</w:t>
      </w:r>
      <w:r w:rsidRPr="0064537C">
        <w:rPr>
          <w:rFonts w:ascii="Times New Roman" w:hAnsi="Times New Roman" w:cs="Times New Roman"/>
          <w:i/>
          <w:sz w:val="24"/>
          <w:szCs w:val="24"/>
        </w:rPr>
        <w:t>Once the applicant wants to proceed under section 85 (1) it is obligatory for her to identify that constitutional right which  is in the Bill of Rights which has been violated and then elaborate on how that right has been violated and then gets relief which is consistent with the alleged violation of that constitutional right</w:t>
      </w:r>
      <w:r w:rsidRPr="0064537C">
        <w:rPr>
          <w:rFonts w:ascii="Times New Roman" w:hAnsi="Times New Roman" w:cs="Times New Roman"/>
          <w:sz w:val="24"/>
          <w:szCs w:val="24"/>
        </w:rPr>
        <w:t>.”</w:t>
      </w:r>
    </w:p>
    <w:p w14:paraId="2411A630" w14:textId="77777777" w:rsidR="00BC1F6B" w:rsidRPr="0064537C" w:rsidRDefault="00317000" w:rsidP="00B55180">
      <w:pPr>
        <w:spacing w:after="0" w:line="360" w:lineRule="auto"/>
        <w:jc w:val="both"/>
        <w:rPr>
          <w:rFonts w:ascii="Times New Roman" w:hAnsi="Times New Roman" w:cs="Times New Roman"/>
          <w:sz w:val="24"/>
          <w:szCs w:val="24"/>
        </w:rPr>
      </w:pPr>
      <w:r w:rsidRPr="0064537C">
        <w:rPr>
          <w:rFonts w:ascii="Times New Roman" w:hAnsi="Times New Roman" w:cs="Times New Roman"/>
          <w:sz w:val="24"/>
          <w:szCs w:val="24"/>
        </w:rPr>
        <w:t>In</w:t>
      </w:r>
      <w:r w:rsidR="005A6E25" w:rsidRPr="0064537C">
        <w:rPr>
          <w:rFonts w:ascii="Times New Roman" w:hAnsi="Times New Roman" w:cs="Times New Roman"/>
          <w:sz w:val="24"/>
          <w:szCs w:val="24"/>
        </w:rPr>
        <w:t xml:space="preserve"> </w:t>
      </w:r>
      <w:r w:rsidR="00BC1F6B" w:rsidRPr="0064537C">
        <w:rPr>
          <w:rFonts w:ascii="Times New Roman" w:hAnsi="Times New Roman" w:cs="Times New Roman"/>
          <w:i/>
          <w:sz w:val="24"/>
          <w:szCs w:val="24"/>
        </w:rPr>
        <w:t>casu</w:t>
      </w:r>
      <w:r w:rsidR="00BC1F6B" w:rsidRPr="0064537C">
        <w:rPr>
          <w:rFonts w:ascii="Times New Roman" w:hAnsi="Times New Roman" w:cs="Times New Roman"/>
          <w:sz w:val="24"/>
          <w:szCs w:val="24"/>
        </w:rPr>
        <w:t xml:space="preserve"> that is absent.</w:t>
      </w:r>
    </w:p>
    <w:p w14:paraId="54214CEA" w14:textId="77777777" w:rsidR="00C55FD0" w:rsidRDefault="00C55FD0" w:rsidP="00B55180">
      <w:pPr>
        <w:spacing w:after="0" w:line="360" w:lineRule="auto"/>
        <w:jc w:val="both"/>
        <w:rPr>
          <w:rFonts w:ascii="Times New Roman" w:hAnsi="Times New Roman" w:cs="Times New Roman"/>
          <w:sz w:val="24"/>
          <w:szCs w:val="24"/>
        </w:rPr>
      </w:pPr>
    </w:p>
    <w:p w14:paraId="1C907FCE" w14:textId="77777777" w:rsidR="00C55FD0" w:rsidRDefault="00542435" w:rsidP="00B55180">
      <w:pPr>
        <w:spacing w:after="0"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A reading of the factual history of this matter lead to one conclusion that the applicant’s story is a labour dispute more than it can be said to be a constitutional matter. I sa</w:t>
      </w:r>
      <w:r w:rsidR="004B7772" w:rsidRPr="0064537C">
        <w:rPr>
          <w:rFonts w:ascii="Times New Roman" w:hAnsi="Times New Roman" w:cs="Times New Roman"/>
          <w:sz w:val="24"/>
          <w:szCs w:val="24"/>
        </w:rPr>
        <w:t>y</w:t>
      </w:r>
      <w:r w:rsidRPr="0064537C">
        <w:rPr>
          <w:rFonts w:ascii="Times New Roman" w:hAnsi="Times New Roman" w:cs="Times New Roman"/>
          <w:sz w:val="24"/>
          <w:szCs w:val="24"/>
        </w:rPr>
        <w:t xml:space="preserve"> so for several reasons. I have already summarized the applicant’s case. It must be noted that, one cannot </w:t>
      </w:r>
      <w:r w:rsidR="004B7772" w:rsidRPr="0064537C">
        <w:rPr>
          <w:rFonts w:ascii="Times New Roman" w:hAnsi="Times New Roman" w:cs="Times New Roman"/>
          <w:sz w:val="24"/>
          <w:szCs w:val="24"/>
        </w:rPr>
        <w:t>detach</w:t>
      </w:r>
      <w:r w:rsidRPr="0064537C">
        <w:rPr>
          <w:rFonts w:ascii="Times New Roman" w:hAnsi="Times New Roman" w:cs="Times New Roman"/>
          <w:sz w:val="24"/>
          <w:szCs w:val="24"/>
        </w:rPr>
        <w:t xml:space="preserve"> the complaint from the application. When applicant raised a complaint on 13 November 2020 she was still an employee of ZMC but at the time she was serving a notice to terminate her contract. </w:t>
      </w:r>
    </w:p>
    <w:p w14:paraId="6E83D0A8" w14:textId="77777777" w:rsidR="00C55FD0" w:rsidRDefault="00C55FD0" w:rsidP="00B55180">
      <w:pPr>
        <w:spacing w:after="0" w:line="360" w:lineRule="auto"/>
        <w:jc w:val="both"/>
        <w:rPr>
          <w:rFonts w:ascii="Times New Roman" w:hAnsi="Times New Roman" w:cs="Times New Roman"/>
          <w:sz w:val="24"/>
          <w:szCs w:val="24"/>
        </w:rPr>
      </w:pPr>
    </w:p>
    <w:p w14:paraId="51E8C088" w14:textId="77777777" w:rsidR="00C55FD0" w:rsidRDefault="00542435" w:rsidP="00B55180">
      <w:pPr>
        <w:spacing w:after="0"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O</w:t>
      </w:r>
      <w:r w:rsidR="00000E2D" w:rsidRPr="0064537C">
        <w:rPr>
          <w:rFonts w:ascii="Times New Roman" w:hAnsi="Times New Roman" w:cs="Times New Roman"/>
          <w:sz w:val="24"/>
          <w:szCs w:val="24"/>
        </w:rPr>
        <w:t>ne can</w:t>
      </w:r>
      <w:r w:rsidRPr="0064537C">
        <w:rPr>
          <w:rFonts w:ascii="Times New Roman" w:hAnsi="Times New Roman" w:cs="Times New Roman"/>
          <w:sz w:val="24"/>
          <w:szCs w:val="24"/>
        </w:rPr>
        <w:t xml:space="preserve">not ignore the history behind this complaint. This is so because in her letter of resignation </w:t>
      </w:r>
      <w:r w:rsidR="00000E2D" w:rsidRPr="0064537C">
        <w:rPr>
          <w:rFonts w:ascii="Times New Roman" w:hAnsi="Times New Roman" w:cs="Times New Roman"/>
          <w:sz w:val="24"/>
          <w:szCs w:val="24"/>
        </w:rPr>
        <w:t>of 7 October 20</w:t>
      </w:r>
      <w:r w:rsidR="004B7772" w:rsidRPr="0064537C">
        <w:rPr>
          <w:rFonts w:ascii="Times New Roman" w:hAnsi="Times New Roman" w:cs="Times New Roman"/>
          <w:sz w:val="24"/>
          <w:szCs w:val="24"/>
        </w:rPr>
        <w:t xml:space="preserve">20 she showered praises on her </w:t>
      </w:r>
      <w:r w:rsidR="00000E2D" w:rsidRPr="0064537C">
        <w:rPr>
          <w:rFonts w:ascii="Times New Roman" w:hAnsi="Times New Roman" w:cs="Times New Roman"/>
          <w:sz w:val="24"/>
          <w:szCs w:val="24"/>
        </w:rPr>
        <w:t>employer without raising any complaints. How then did the iss</w:t>
      </w:r>
      <w:r w:rsidR="00503350" w:rsidRPr="0064537C">
        <w:rPr>
          <w:rFonts w:ascii="Times New Roman" w:hAnsi="Times New Roman" w:cs="Times New Roman"/>
          <w:sz w:val="24"/>
          <w:szCs w:val="24"/>
        </w:rPr>
        <w:t xml:space="preserve">ue of the complaint come about? The applicant says after discussions with the Personnel and Administrative Officer she then sought to withdraw her resignation as she wanted to explain the cause of her resignation. I did not find any </w:t>
      </w:r>
      <w:r w:rsidR="004B7772" w:rsidRPr="0064537C">
        <w:rPr>
          <w:rFonts w:ascii="Times New Roman" w:hAnsi="Times New Roman" w:cs="Times New Roman"/>
          <w:sz w:val="24"/>
          <w:szCs w:val="24"/>
        </w:rPr>
        <w:t>impediment</w:t>
      </w:r>
      <w:r w:rsidR="00503350" w:rsidRPr="0064537C">
        <w:rPr>
          <w:rFonts w:ascii="Times New Roman" w:hAnsi="Times New Roman" w:cs="Times New Roman"/>
          <w:sz w:val="24"/>
          <w:szCs w:val="24"/>
        </w:rPr>
        <w:t xml:space="preserve"> in the applicant explaining the reasons for her resignation without withdrawing her resignation. </w:t>
      </w:r>
    </w:p>
    <w:p w14:paraId="692EF2DA" w14:textId="77777777" w:rsidR="00C55FD0" w:rsidRDefault="00C55FD0" w:rsidP="00B55180">
      <w:pPr>
        <w:spacing w:after="0" w:line="360" w:lineRule="auto"/>
        <w:jc w:val="both"/>
        <w:rPr>
          <w:rFonts w:ascii="Times New Roman" w:hAnsi="Times New Roman" w:cs="Times New Roman"/>
          <w:sz w:val="24"/>
          <w:szCs w:val="24"/>
        </w:rPr>
      </w:pPr>
    </w:p>
    <w:p w14:paraId="4927800B" w14:textId="5A836793" w:rsidR="00542435" w:rsidRPr="0064537C" w:rsidRDefault="00503350" w:rsidP="00B55180">
      <w:pPr>
        <w:spacing w:after="0"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 xml:space="preserve">The request to withdraw the resignation signifies a change of mind by the applicant. </w:t>
      </w:r>
      <w:r w:rsidR="000E001B" w:rsidRPr="0064537C">
        <w:rPr>
          <w:rFonts w:ascii="Times New Roman" w:hAnsi="Times New Roman" w:cs="Times New Roman"/>
          <w:sz w:val="24"/>
          <w:szCs w:val="24"/>
        </w:rPr>
        <w:t>This expla</w:t>
      </w:r>
      <w:r w:rsidR="00792C53" w:rsidRPr="0064537C">
        <w:rPr>
          <w:rFonts w:ascii="Times New Roman" w:hAnsi="Times New Roman" w:cs="Times New Roman"/>
          <w:sz w:val="24"/>
          <w:szCs w:val="24"/>
        </w:rPr>
        <w:t>ins why, instea</w:t>
      </w:r>
      <w:r w:rsidR="004B7772" w:rsidRPr="0064537C">
        <w:rPr>
          <w:rFonts w:ascii="Times New Roman" w:hAnsi="Times New Roman" w:cs="Times New Roman"/>
          <w:sz w:val="24"/>
          <w:szCs w:val="24"/>
        </w:rPr>
        <w:t xml:space="preserve">d of filing an </w:t>
      </w:r>
      <w:r w:rsidR="00B55180" w:rsidRPr="0064537C">
        <w:rPr>
          <w:rFonts w:ascii="Times New Roman" w:hAnsi="Times New Roman" w:cs="Times New Roman"/>
          <w:sz w:val="24"/>
          <w:szCs w:val="24"/>
        </w:rPr>
        <w:t>independent complaint</w:t>
      </w:r>
      <w:r w:rsidR="00792C53" w:rsidRPr="0064537C">
        <w:rPr>
          <w:rFonts w:ascii="Times New Roman" w:hAnsi="Times New Roman" w:cs="Times New Roman"/>
          <w:sz w:val="24"/>
          <w:szCs w:val="24"/>
        </w:rPr>
        <w:t xml:space="preserve">, the applicant also says it’s a request for the Commission to consent to her resignation withdrawal. </w:t>
      </w:r>
      <w:r w:rsidR="004B7772" w:rsidRPr="0064537C">
        <w:rPr>
          <w:rFonts w:ascii="Times New Roman" w:hAnsi="Times New Roman" w:cs="Times New Roman"/>
          <w:sz w:val="24"/>
          <w:szCs w:val="24"/>
        </w:rPr>
        <w:t xml:space="preserve">The complaint is therefore an aid to reinstatement just as the court order is intended to be. </w:t>
      </w:r>
      <w:r w:rsidR="00792C53" w:rsidRPr="0064537C">
        <w:rPr>
          <w:rFonts w:ascii="Times New Roman" w:hAnsi="Times New Roman" w:cs="Times New Roman"/>
          <w:sz w:val="24"/>
          <w:szCs w:val="24"/>
        </w:rPr>
        <w:t xml:space="preserve">The applicant </w:t>
      </w:r>
      <w:r w:rsidR="00CF6CB7" w:rsidRPr="0064537C">
        <w:rPr>
          <w:rFonts w:ascii="Times New Roman" w:hAnsi="Times New Roman" w:cs="Times New Roman"/>
          <w:sz w:val="24"/>
          <w:szCs w:val="24"/>
        </w:rPr>
        <w:t xml:space="preserve">demonstrates this point </w:t>
      </w:r>
      <w:r w:rsidR="00C55FD0">
        <w:rPr>
          <w:rFonts w:ascii="Times New Roman" w:hAnsi="Times New Roman" w:cs="Times New Roman"/>
          <w:sz w:val="24"/>
          <w:szCs w:val="24"/>
        </w:rPr>
        <w:t>i</w:t>
      </w:r>
      <w:r w:rsidR="009A0BCC" w:rsidRPr="0064537C">
        <w:rPr>
          <w:rFonts w:ascii="Times New Roman" w:hAnsi="Times New Roman" w:cs="Times New Roman"/>
          <w:sz w:val="24"/>
          <w:szCs w:val="24"/>
        </w:rPr>
        <w:t xml:space="preserve">n her complaint to ZMC and </w:t>
      </w:r>
      <w:r w:rsidR="00CF6CB7" w:rsidRPr="0064537C">
        <w:rPr>
          <w:rFonts w:ascii="Times New Roman" w:hAnsi="Times New Roman" w:cs="Times New Roman"/>
          <w:sz w:val="24"/>
          <w:szCs w:val="24"/>
        </w:rPr>
        <w:t xml:space="preserve">founding affidavit. </w:t>
      </w:r>
      <w:r w:rsidR="009A0BCC" w:rsidRPr="0064537C">
        <w:rPr>
          <w:rFonts w:ascii="Times New Roman" w:hAnsi="Times New Roman" w:cs="Times New Roman"/>
          <w:sz w:val="24"/>
          <w:szCs w:val="24"/>
        </w:rPr>
        <w:t xml:space="preserve">In the complaint she prays </w:t>
      </w:r>
      <w:r w:rsidR="00B55180" w:rsidRPr="0064537C">
        <w:rPr>
          <w:rFonts w:ascii="Times New Roman" w:hAnsi="Times New Roman" w:cs="Times New Roman"/>
          <w:sz w:val="24"/>
          <w:szCs w:val="24"/>
        </w:rPr>
        <w:t>that</w:t>
      </w:r>
      <w:r w:rsidR="00B55180" w:rsidRPr="0064537C">
        <w:rPr>
          <w:rFonts w:ascii="Times New Roman" w:hAnsi="Times New Roman" w:cs="Times New Roman"/>
          <w:i/>
          <w:sz w:val="24"/>
          <w:szCs w:val="24"/>
        </w:rPr>
        <w:t>; “</w:t>
      </w:r>
      <w:r w:rsidR="00792C53" w:rsidRPr="0064537C">
        <w:rPr>
          <w:rFonts w:ascii="Times New Roman" w:hAnsi="Times New Roman" w:cs="Times New Roman"/>
          <w:i/>
          <w:sz w:val="24"/>
          <w:szCs w:val="24"/>
        </w:rPr>
        <w:t>Since my resignation amounted to constructive dismissal by the accused, I howbeit</w:t>
      </w:r>
      <w:r w:rsidR="009A0BCC" w:rsidRPr="0064537C">
        <w:rPr>
          <w:rFonts w:ascii="Times New Roman" w:hAnsi="Times New Roman" w:cs="Times New Roman"/>
          <w:i/>
          <w:sz w:val="24"/>
          <w:szCs w:val="24"/>
        </w:rPr>
        <w:t xml:space="preserve"> beseech the Commission to accept the withdrawal of my resignation and allow me to continue to work.</w:t>
      </w:r>
      <w:r w:rsidR="00F0021E" w:rsidRPr="0064537C">
        <w:rPr>
          <w:rFonts w:ascii="Times New Roman" w:hAnsi="Times New Roman" w:cs="Times New Roman"/>
          <w:sz w:val="24"/>
          <w:szCs w:val="24"/>
        </w:rPr>
        <w:t>”</w:t>
      </w:r>
      <w:r w:rsidR="00CF6CB7" w:rsidRPr="0064537C">
        <w:rPr>
          <w:rFonts w:ascii="Times New Roman" w:hAnsi="Times New Roman" w:cs="Times New Roman"/>
          <w:sz w:val="24"/>
          <w:szCs w:val="24"/>
        </w:rPr>
        <w:t xml:space="preserve"> </w:t>
      </w:r>
    </w:p>
    <w:p w14:paraId="0B680097" w14:textId="77777777" w:rsidR="00C55FD0" w:rsidRDefault="00C55FD0" w:rsidP="00B55180">
      <w:pPr>
        <w:spacing w:after="0" w:line="360" w:lineRule="auto"/>
        <w:jc w:val="both"/>
        <w:rPr>
          <w:rFonts w:ascii="Times New Roman" w:hAnsi="Times New Roman" w:cs="Times New Roman"/>
          <w:sz w:val="24"/>
          <w:szCs w:val="24"/>
        </w:rPr>
      </w:pPr>
    </w:p>
    <w:p w14:paraId="1679E3CE" w14:textId="77777777" w:rsidR="000F57BF" w:rsidRDefault="004B7772" w:rsidP="000F57BF">
      <w:pPr>
        <w:spacing w:after="0"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lastRenderedPageBreak/>
        <w:t xml:space="preserve">I have no doubt that the agenda of the application is to pave way for </w:t>
      </w:r>
      <w:r w:rsidR="00B55180" w:rsidRPr="0064537C">
        <w:rPr>
          <w:rFonts w:ascii="Times New Roman" w:hAnsi="Times New Roman" w:cs="Times New Roman"/>
          <w:sz w:val="24"/>
          <w:szCs w:val="24"/>
        </w:rPr>
        <w:t>reinstatement</w:t>
      </w:r>
      <w:r w:rsidR="00CF6CB7" w:rsidRPr="0064537C">
        <w:rPr>
          <w:rFonts w:ascii="Times New Roman" w:hAnsi="Times New Roman" w:cs="Times New Roman"/>
          <w:sz w:val="24"/>
          <w:szCs w:val="24"/>
        </w:rPr>
        <w:t xml:space="preserve">. </w:t>
      </w:r>
      <w:r w:rsidR="00F0021E" w:rsidRPr="0064537C">
        <w:rPr>
          <w:rFonts w:ascii="Times New Roman" w:hAnsi="Times New Roman" w:cs="Times New Roman"/>
          <w:sz w:val="24"/>
          <w:szCs w:val="24"/>
        </w:rPr>
        <w:t xml:space="preserve">Paragraph 85 of the founding affidavit reads in part; </w:t>
      </w:r>
      <w:r w:rsidR="00F0021E" w:rsidRPr="0064537C">
        <w:rPr>
          <w:rFonts w:ascii="Times New Roman" w:hAnsi="Times New Roman" w:cs="Times New Roman"/>
          <w:i/>
          <w:sz w:val="24"/>
          <w:szCs w:val="24"/>
        </w:rPr>
        <w:t>“If my complaint is later found to be correct the</w:t>
      </w:r>
      <w:r w:rsidR="000F57BF">
        <w:rPr>
          <w:rFonts w:ascii="Times New Roman" w:hAnsi="Times New Roman" w:cs="Times New Roman"/>
          <w:i/>
          <w:sz w:val="24"/>
          <w:szCs w:val="24"/>
        </w:rPr>
        <w:t>n</w:t>
      </w:r>
      <w:r w:rsidR="00F0021E" w:rsidRPr="0064537C">
        <w:rPr>
          <w:rFonts w:ascii="Times New Roman" w:hAnsi="Times New Roman" w:cs="Times New Roman"/>
          <w:i/>
          <w:sz w:val="24"/>
          <w:szCs w:val="24"/>
        </w:rPr>
        <w:t xml:space="preserve"> I am advised that the 2</w:t>
      </w:r>
      <w:r w:rsidR="00F0021E" w:rsidRPr="0064537C">
        <w:rPr>
          <w:rFonts w:ascii="Times New Roman" w:hAnsi="Times New Roman" w:cs="Times New Roman"/>
          <w:i/>
          <w:sz w:val="24"/>
          <w:szCs w:val="24"/>
          <w:vertAlign w:val="superscript"/>
        </w:rPr>
        <w:t>nd</w:t>
      </w:r>
      <w:r w:rsidR="00F0021E" w:rsidRPr="0064537C">
        <w:rPr>
          <w:rFonts w:ascii="Times New Roman" w:hAnsi="Times New Roman" w:cs="Times New Roman"/>
          <w:i/>
          <w:sz w:val="24"/>
          <w:szCs w:val="24"/>
        </w:rPr>
        <w:t xml:space="preserve"> respondent will be required to consent to my resignation withdrawal.”</w:t>
      </w:r>
      <w:r w:rsidR="00F0021E" w:rsidRPr="0064537C">
        <w:rPr>
          <w:rFonts w:ascii="Times New Roman" w:hAnsi="Times New Roman" w:cs="Times New Roman"/>
          <w:sz w:val="24"/>
          <w:szCs w:val="24"/>
        </w:rPr>
        <w:t xml:space="preserve"> </w:t>
      </w:r>
      <w:r w:rsidR="00FE0F91" w:rsidRPr="0064537C">
        <w:rPr>
          <w:rFonts w:ascii="Times New Roman" w:hAnsi="Times New Roman" w:cs="Times New Roman"/>
          <w:sz w:val="24"/>
          <w:szCs w:val="24"/>
        </w:rPr>
        <w:t>Purely a labour issue.</w:t>
      </w:r>
    </w:p>
    <w:p w14:paraId="74F684C9" w14:textId="77777777" w:rsidR="000F57BF" w:rsidRDefault="000F57BF" w:rsidP="000F57BF">
      <w:pPr>
        <w:spacing w:after="0" w:line="360" w:lineRule="auto"/>
        <w:ind w:firstLine="720"/>
        <w:jc w:val="both"/>
        <w:rPr>
          <w:rFonts w:ascii="Times New Roman" w:hAnsi="Times New Roman" w:cs="Times New Roman"/>
          <w:sz w:val="24"/>
          <w:szCs w:val="24"/>
        </w:rPr>
      </w:pPr>
    </w:p>
    <w:p w14:paraId="6FC78CCD" w14:textId="5902A1F4" w:rsidR="004B7772" w:rsidRPr="0064537C" w:rsidRDefault="00FE0F91" w:rsidP="000F57BF">
      <w:pPr>
        <w:spacing w:after="0"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 xml:space="preserve"> The applicant is f</w:t>
      </w:r>
      <w:r w:rsidR="00F0021E" w:rsidRPr="0064537C">
        <w:rPr>
          <w:rFonts w:ascii="Times New Roman" w:hAnsi="Times New Roman" w:cs="Times New Roman"/>
          <w:sz w:val="24"/>
          <w:szCs w:val="24"/>
        </w:rPr>
        <w:t xml:space="preserve">ighting a labour matter for </w:t>
      </w:r>
      <w:r w:rsidRPr="0064537C">
        <w:rPr>
          <w:rFonts w:ascii="Times New Roman" w:hAnsi="Times New Roman" w:cs="Times New Roman"/>
          <w:sz w:val="24"/>
          <w:szCs w:val="24"/>
        </w:rPr>
        <w:t>reinstatement</w:t>
      </w:r>
      <w:r w:rsidR="00F0021E" w:rsidRPr="0064537C">
        <w:rPr>
          <w:rFonts w:ascii="Times New Roman" w:hAnsi="Times New Roman" w:cs="Times New Roman"/>
          <w:sz w:val="24"/>
          <w:szCs w:val="24"/>
        </w:rPr>
        <w:t xml:space="preserve"> under the </w:t>
      </w:r>
      <w:r w:rsidRPr="0064537C">
        <w:rPr>
          <w:rFonts w:ascii="Times New Roman" w:hAnsi="Times New Roman" w:cs="Times New Roman"/>
          <w:sz w:val="24"/>
          <w:szCs w:val="24"/>
        </w:rPr>
        <w:t>umbrella</w:t>
      </w:r>
      <w:r w:rsidR="00F0021E" w:rsidRPr="0064537C">
        <w:rPr>
          <w:rFonts w:ascii="Times New Roman" w:hAnsi="Times New Roman" w:cs="Times New Roman"/>
          <w:sz w:val="24"/>
          <w:szCs w:val="24"/>
        </w:rPr>
        <w:t xml:space="preserve"> of a constitutional </w:t>
      </w:r>
      <w:r w:rsidRPr="0064537C">
        <w:rPr>
          <w:rFonts w:ascii="Times New Roman" w:hAnsi="Times New Roman" w:cs="Times New Roman"/>
          <w:sz w:val="24"/>
          <w:szCs w:val="24"/>
        </w:rPr>
        <w:t>application</w:t>
      </w:r>
      <w:r w:rsidR="00F0021E" w:rsidRPr="0064537C">
        <w:rPr>
          <w:rFonts w:ascii="Times New Roman" w:hAnsi="Times New Roman" w:cs="Times New Roman"/>
          <w:sz w:val="24"/>
          <w:szCs w:val="24"/>
        </w:rPr>
        <w:t>.</w:t>
      </w:r>
      <w:r w:rsidRPr="0064537C">
        <w:rPr>
          <w:rFonts w:ascii="Times New Roman" w:hAnsi="Times New Roman" w:cs="Times New Roman"/>
          <w:sz w:val="24"/>
          <w:szCs w:val="24"/>
        </w:rPr>
        <w:t xml:space="preserve"> </w:t>
      </w:r>
      <w:r w:rsidR="00CF6CB7" w:rsidRPr="0064537C">
        <w:rPr>
          <w:rFonts w:ascii="Times New Roman" w:hAnsi="Times New Roman" w:cs="Times New Roman"/>
          <w:sz w:val="24"/>
          <w:szCs w:val="24"/>
        </w:rPr>
        <w:t xml:space="preserve">The applicant has </w:t>
      </w:r>
      <w:r w:rsidR="00B07A12" w:rsidRPr="0064537C">
        <w:rPr>
          <w:rFonts w:ascii="Times New Roman" w:hAnsi="Times New Roman" w:cs="Times New Roman"/>
          <w:sz w:val="24"/>
          <w:szCs w:val="24"/>
        </w:rPr>
        <w:t xml:space="preserve">not only </w:t>
      </w:r>
      <w:r w:rsidR="00CF6CB7" w:rsidRPr="0064537C">
        <w:rPr>
          <w:rFonts w:ascii="Times New Roman" w:hAnsi="Times New Roman" w:cs="Times New Roman"/>
          <w:sz w:val="24"/>
          <w:szCs w:val="24"/>
        </w:rPr>
        <w:t xml:space="preserve">shown </w:t>
      </w:r>
      <w:r w:rsidR="00B07A12" w:rsidRPr="0064537C">
        <w:rPr>
          <w:rFonts w:ascii="Times New Roman" w:hAnsi="Times New Roman" w:cs="Times New Roman"/>
          <w:sz w:val="24"/>
          <w:szCs w:val="24"/>
        </w:rPr>
        <w:t xml:space="preserve">but proved </w:t>
      </w:r>
      <w:r w:rsidR="00CF6CB7" w:rsidRPr="0064537C">
        <w:rPr>
          <w:rFonts w:ascii="Times New Roman" w:hAnsi="Times New Roman" w:cs="Times New Roman"/>
          <w:sz w:val="24"/>
          <w:szCs w:val="24"/>
        </w:rPr>
        <w:t xml:space="preserve">to be a </w:t>
      </w:r>
      <w:r w:rsidR="00B55180" w:rsidRPr="0064537C">
        <w:rPr>
          <w:rFonts w:ascii="Times New Roman" w:hAnsi="Times New Roman" w:cs="Times New Roman"/>
          <w:sz w:val="24"/>
          <w:szCs w:val="24"/>
        </w:rPr>
        <w:t>well-informed</w:t>
      </w:r>
      <w:r w:rsidR="00CF6CB7" w:rsidRPr="0064537C">
        <w:rPr>
          <w:rFonts w:ascii="Times New Roman" w:hAnsi="Times New Roman" w:cs="Times New Roman"/>
          <w:sz w:val="24"/>
          <w:szCs w:val="24"/>
        </w:rPr>
        <w:t xml:space="preserve"> someone who would </w:t>
      </w:r>
      <w:r w:rsidRPr="0064537C">
        <w:rPr>
          <w:rFonts w:ascii="Times New Roman" w:hAnsi="Times New Roman" w:cs="Times New Roman"/>
          <w:sz w:val="24"/>
          <w:szCs w:val="24"/>
        </w:rPr>
        <w:t xml:space="preserve">not </w:t>
      </w:r>
      <w:r w:rsidR="00865137" w:rsidRPr="0064537C">
        <w:rPr>
          <w:rFonts w:ascii="Times New Roman" w:hAnsi="Times New Roman" w:cs="Times New Roman"/>
          <w:sz w:val="24"/>
          <w:szCs w:val="24"/>
        </w:rPr>
        <w:t>sit</w:t>
      </w:r>
      <w:r w:rsidR="00CF6CB7" w:rsidRPr="0064537C">
        <w:rPr>
          <w:rFonts w:ascii="Times New Roman" w:hAnsi="Times New Roman" w:cs="Times New Roman"/>
          <w:sz w:val="24"/>
          <w:szCs w:val="24"/>
        </w:rPr>
        <w:t xml:space="preserve"> docile while her rights are being trampled on. I am rest assured that had the applicant succeeded in being reinstated</w:t>
      </w:r>
      <w:r w:rsidR="00EB44C0">
        <w:rPr>
          <w:rFonts w:ascii="Times New Roman" w:hAnsi="Times New Roman" w:cs="Times New Roman"/>
          <w:sz w:val="24"/>
          <w:szCs w:val="24"/>
        </w:rPr>
        <w:t>,</w:t>
      </w:r>
      <w:r w:rsidR="00CF6CB7" w:rsidRPr="0064537C">
        <w:rPr>
          <w:rFonts w:ascii="Times New Roman" w:hAnsi="Times New Roman" w:cs="Times New Roman"/>
          <w:sz w:val="24"/>
          <w:szCs w:val="24"/>
        </w:rPr>
        <w:t xml:space="preserve"> the present application would not have arisen.</w:t>
      </w:r>
      <w:r w:rsidR="00B07A12" w:rsidRPr="0064537C">
        <w:rPr>
          <w:rFonts w:ascii="Times New Roman" w:hAnsi="Times New Roman" w:cs="Times New Roman"/>
          <w:sz w:val="24"/>
          <w:szCs w:val="24"/>
        </w:rPr>
        <w:t xml:space="preserve"> I agree with the respondents that this is a labour dispute otherwise camouflaged as a constitutional matter </w:t>
      </w:r>
      <w:r w:rsidR="000A059D" w:rsidRPr="0064537C">
        <w:rPr>
          <w:rFonts w:ascii="Times New Roman" w:hAnsi="Times New Roman" w:cs="Times New Roman"/>
          <w:sz w:val="24"/>
          <w:szCs w:val="24"/>
        </w:rPr>
        <w:t xml:space="preserve">hence is in the wrong fora. </w:t>
      </w:r>
    </w:p>
    <w:p w14:paraId="55718CCE" w14:textId="77777777" w:rsidR="00C55FD0" w:rsidRDefault="00C55FD0" w:rsidP="00B55180">
      <w:pPr>
        <w:spacing w:after="0" w:line="360" w:lineRule="auto"/>
        <w:jc w:val="both"/>
        <w:rPr>
          <w:rFonts w:ascii="Times New Roman" w:hAnsi="Times New Roman" w:cs="Times New Roman"/>
          <w:sz w:val="24"/>
          <w:szCs w:val="24"/>
        </w:rPr>
      </w:pPr>
    </w:p>
    <w:p w14:paraId="0033B041" w14:textId="7C1C9404" w:rsidR="00CF6CB7" w:rsidRPr="0064537C" w:rsidRDefault="00CF6CB7" w:rsidP="00B55180">
      <w:pPr>
        <w:spacing w:after="0"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 xml:space="preserve">The </w:t>
      </w:r>
      <w:r w:rsidR="000A059D" w:rsidRPr="0064537C">
        <w:rPr>
          <w:rFonts w:ascii="Times New Roman" w:hAnsi="Times New Roman" w:cs="Times New Roman"/>
          <w:sz w:val="24"/>
          <w:szCs w:val="24"/>
        </w:rPr>
        <w:t xml:space="preserve">applicant cannot escape costs at a higher scale. The </w:t>
      </w:r>
      <w:r w:rsidRPr="0064537C">
        <w:rPr>
          <w:rFonts w:ascii="Times New Roman" w:hAnsi="Times New Roman" w:cs="Times New Roman"/>
          <w:sz w:val="24"/>
          <w:szCs w:val="24"/>
        </w:rPr>
        <w:t>application is unnecessarily overloaded</w:t>
      </w:r>
      <w:r w:rsidR="000A059D" w:rsidRPr="0064537C">
        <w:rPr>
          <w:rFonts w:ascii="Times New Roman" w:hAnsi="Times New Roman" w:cs="Times New Roman"/>
          <w:sz w:val="24"/>
          <w:szCs w:val="24"/>
        </w:rPr>
        <w:t xml:space="preserve"> in </w:t>
      </w:r>
      <w:r w:rsidR="0002557D" w:rsidRPr="0064537C">
        <w:rPr>
          <w:rFonts w:ascii="Times New Roman" w:hAnsi="Times New Roman" w:cs="Times New Roman"/>
          <w:sz w:val="24"/>
          <w:szCs w:val="24"/>
        </w:rPr>
        <w:t xml:space="preserve">a </w:t>
      </w:r>
      <w:r w:rsidR="000A059D" w:rsidRPr="0064537C">
        <w:rPr>
          <w:rFonts w:ascii="Times New Roman" w:hAnsi="Times New Roman" w:cs="Times New Roman"/>
          <w:sz w:val="24"/>
          <w:szCs w:val="24"/>
        </w:rPr>
        <w:t xml:space="preserve">situation where it could have been avoided. </w:t>
      </w:r>
      <w:r w:rsidR="002C260C" w:rsidRPr="0064537C">
        <w:rPr>
          <w:rFonts w:ascii="Times New Roman" w:hAnsi="Times New Roman" w:cs="Times New Roman"/>
          <w:sz w:val="24"/>
          <w:szCs w:val="24"/>
        </w:rPr>
        <w:t xml:space="preserve">The </w:t>
      </w:r>
      <w:r w:rsidR="00B55180" w:rsidRPr="0064537C">
        <w:rPr>
          <w:rFonts w:ascii="Times New Roman" w:hAnsi="Times New Roman" w:cs="Times New Roman"/>
          <w:sz w:val="24"/>
          <w:szCs w:val="24"/>
        </w:rPr>
        <w:t>respondents have</w:t>
      </w:r>
      <w:r w:rsidR="00895766" w:rsidRPr="0064537C">
        <w:rPr>
          <w:rFonts w:ascii="Times New Roman" w:hAnsi="Times New Roman" w:cs="Times New Roman"/>
          <w:sz w:val="24"/>
          <w:szCs w:val="24"/>
        </w:rPr>
        <w:t xml:space="preserve"> been put to the unnecessary expense of having to defend vexatious proceedings which are not properly before the court.</w:t>
      </w:r>
    </w:p>
    <w:p w14:paraId="59FD52ED" w14:textId="77777777" w:rsidR="0002557D" w:rsidRPr="0064537C" w:rsidRDefault="0002557D" w:rsidP="00B55180">
      <w:pPr>
        <w:spacing w:after="0" w:line="360" w:lineRule="auto"/>
        <w:jc w:val="both"/>
        <w:rPr>
          <w:rFonts w:ascii="Times New Roman" w:hAnsi="Times New Roman" w:cs="Times New Roman"/>
          <w:sz w:val="24"/>
          <w:szCs w:val="24"/>
        </w:rPr>
      </w:pPr>
    </w:p>
    <w:p w14:paraId="66633978" w14:textId="77777777" w:rsidR="0002557D" w:rsidRPr="00B55180" w:rsidRDefault="0002557D" w:rsidP="00B55180">
      <w:pPr>
        <w:spacing w:after="0" w:line="360" w:lineRule="auto"/>
        <w:ind w:firstLine="720"/>
        <w:jc w:val="both"/>
        <w:rPr>
          <w:rFonts w:ascii="Times New Roman" w:hAnsi="Times New Roman" w:cs="Times New Roman"/>
          <w:b/>
          <w:bCs/>
          <w:sz w:val="24"/>
          <w:szCs w:val="24"/>
        </w:rPr>
      </w:pPr>
      <w:r w:rsidRPr="00B55180">
        <w:rPr>
          <w:rFonts w:ascii="Times New Roman" w:hAnsi="Times New Roman" w:cs="Times New Roman"/>
          <w:b/>
          <w:bCs/>
          <w:sz w:val="24"/>
          <w:szCs w:val="24"/>
        </w:rPr>
        <w:t>DISPOSITION:</w:t>
      </w:r>
    </w:p>
    <w:p w14:paraId="07A0A3FD" w14:textId="77777777" w:rsidR="0002557D" w:rsidRPr="0064537C" w:rsidRDefault="0002557D" w:rsidP="00B55180">
      <w:pPr>
        <w:spacing w:after="0" w:line="360" w:lineRule="auto"/>
        <w:ind w:firstLine="720"/>
        <w:jc w:val="both"/>
        <w:rPr>
          <w:rFonts w:ascii="Times New Roman" w:hAnsi="Times New Roman" w:cs="Times New Roman"/>
          <w:sz w:val="24"/>
          <w:szCs w:val="24"/>
        </w:rPr>
      </w:pPr>
      <w:r w:rsidRPr="0064537C">
        <w:rPr>
          <w:rFonts w:ascii="Times New Roman" w:hAnsi="Times New Roman" w:cs="Times New Roman"/>
          <w:sz w:val="24"/>
          <w:szCs w:val="24"/>
        </w:rPr>
        <w:t xml:space="preserve">The application be and is hereby dismissed with costs </w:t>
      </w:r>
      <w:r w:rsidR="00895766" w:rsidRPr="0064537C">
        <w:rPr>
          <w:rFonts w:ascii="Times New Roman" w:hAnsi="Times New Roman" w:cs="Times New Roman"/>
          <w:sz w:val="24"/>
          <w:szCs w:val="24"/>
        </w:rPr>
        <w:t>on a legal practitioner and client scale</w:t>
      </w:r>
      <w:r w:rsidR="00BC2491" w:rsidRPr="0064537C">
        <w:rPr>
          <w:rFonts w:ascii="Times New Roman" w:hAnsi="Times New Roman" w:cs="Times New Roman"/>
          <w:sz w:val="24"/>
          <w:szCs w:val="24"/>
        </w:rPr>
        <w:t>.</w:t>
      </w:r>
    </w:p>
    <w:p w14:paraId="38BFC9E6" w14:textId="77777777" w:rsidR="00BC2491" w:rsidRPr="0064537C" w:rsidRDefault="00BC2491" w:rsidP="00B55180">
      <w:pPr>
        <w:spacing w:after="0" w:line="360" w:lineRule="auto"/>
        <w:jc w:val="both"/>
        <w:rPr>
          <w:rFonts w:ascii="Times New Roman" w:hAnsi="Times New Roman" w:cs="Times New Roman"/>
          <w:sz w:val="24"/>
          <w:szCs w:val="24"/>
        </w:rPr>
      </w:pPr>
    </w:p>
    <w:p w14:paraId="30B13DBE" w14:textId="77777777" w:rsidR="00BC2491" w:rsidRPr="0064537C" w:rsidRDefault="00BC2491" w:rsidP="00B55180">
      <w:pPr>
        <w:spacing w:after="0" w:line="360" w:lineRule="auto"/>
        <w:jc w:val="both"/>
        <w:rPr>
          <w:rFonts w:ascii="Times New Roman" w:hAnsi="Times New Roman" w:cs="Times New Roman"/>
          <w:sz w:val="24"/>
          <w:szCs w:val="24"/>
        </w:rPr>
      </w:pPr>
    </w:p>
    <w:p w14:paraId="3424954B" w14:textId="77777777" w:rsidR="007D22AC" w:rsidRDefault="007D22AC" w:rsidP="00DD3848">
      <w:pPr>
        <w:spacing w:after="0" w:line="240" w:lineRule="auto"/>
        <w:jc w:val="both"/>
        <w:rPr>
          <w:rFonts w:ascii="Times New Roman" w:hAnsi="Times New Roman" w:cs="Times New Roman"/>
          <w:i/>
          <w:sz w:val="24"/>
          <w:szCs w:val="24"/>
        </w:rPr>
      </w:pPr>
    </w:p>
    <w:p w14:paraId="7A8032FD" w14:textId="7C7BD52C" w:rsidR="007D22AC" w:rsidRDefault="007D22AC" w:rsidP="00DD3848">
      <w:pPr>
        <w:spacing w:after="0" w:line="240" w:lineRule="auto"/>
        <w:jc w:val="both"/>
        <w:rPr>
          <w:rFonts w:ascii="Times New Roman" w:hAnsi="Times New Roman" w:cs="Times New Roman"/>
          <w:i/>
          <w:sz w:val="24"/>
          <w:szCs w:val="24"/>
        </w:rPr>
      </w:pPr>
    </w:p>
    <w:p w14:paraId="35ADF97D" w14:textId="77777777" w:rsidR="00B74467" w:rsidRDefault="00B74467" w:rsidP="00DD3848">
      <w:pPr>
        <w:spacing w:after="0" w:line="240" w:lineRule="auto"/>
        <w:jc w:val="both"/>
        <w:rPr>
          <w:rFonts w:ascii="Times New Roman" w:hAnsi="Times New Roman" w:cs="Times New Roman"/>
          <w:i/>
          <w:sz w:val="24"/>
          <w:szCs w:val="24"/>
        </w:rPr>
      </w:pPr>
    </w:p>
    <w:p w14:paraId="2330FE76" w14:textId="77777777" w:rsidR="007D22AC" w:rsidRDefault="007D22AC" w:rsidP="00DD3848">
      <w:pPr>
        <w:spacing w:after="0" w:line="240" w:lineRule="auto"/>
        <w:jc w:val="both"/>
        <w:rPr>
          <w:rFonts w:ascii="Times New Roman" w:hAnsi="Times New Roman" w:cs="Times New Roman"/>
          <w:i/>
          <w:sz w:val="24"/>
          <w:szCs w:val="24"/>
        </w:rPr>
      </w:pPr>
    </w:p>
    <w:p w14:paraId="299EB3BC" w14:textId="77777777" w:rsidR="007D22AC" w:rsidRDefault="007D22AC" w:rsidP="00DD3848">
      <w:pPr>
        <w:spacing w:after="0" w:line="240" w:lineRule="auto"/>
        <w:jc w:val="both"/>
        <w:rPr>
          <w:rFonts w:ascii="Times New Roman" w:hAnsi="Times New Roman" w:cs="Times New Roman"/>
          <w:i/>
          <w:sz w:val="24"/>
          <w:szCs w:val="24"/>
        </w:rPr>
      </w:pPr>
    </w:p>
    <w:p w14:paraId="4861F5FC" w14:textId="77777777" w:rsidR="00BC2491" w:rsidRPr="0064537C" w:rsidRDefault="00BC2491" w:rsidP="00DD3848">
      <w:pPr>
        <w:spacing w:after="0" w:line="240" w:lineRule="auto"/>
        <w:jc w:val="both"/>
        <w:rPr>
          <w:rFonts w:ascii="Times New Roman" w:hAnsi="Times New Roman" w:cs="Times New Roman"/>
          <w:sz w:val="24"/>
          <w:szCs w:val="24"/>
        </w:rPr>
      </w:pPr>
      <w:r w:rsidRPr="0064537C">
        <w:rPr>
          <w:rFonts w:ascii="Times New Roman" w:hAnsi="Times New Roman" w:cs="Times New Roman"/>
          <w:i/>
          <w:sz w:val="24"/>
          <w:szCs w:val="24"/>
        </w:rPr>
        <w:t>Musendekwa – Mtisi</w:t>
      </w:r>
      <w:r w:rsidRPr="0064537C">
        <w:rPr>
          <w:rFonts w:ascii="Times New Roman" w:hAnsi="Times New Roman" w:cs="Times New Roman"/>
          <w:sz w:val="24"/>
          <w:szCs w:val="24"/>
        </w:rPr>
        <w:t>, applicant’s legal practitioners</w:t>
      </w:r>
    </w:p>
    <w:p w14:paraId="1B353874" w14:textId="589125EE" w:rsidR="003351EB" w:rsidRPr="00B421A1" w:rsidRDefault="00BC2491" w:rsidP="00EB44C0">
      <w:pPr>
        <w:spacing w:after="0" w:line="240" w:lineRule="auto"/>
        <w:jc w:val="both"/>
        <w:rPr>
          <w:rFonts w:ascii="Times New Roman" w:hAnsi="Times New Roman" w:cs="Times New Roman"/>
          <w:i/>
          <w:sz w:val="24"/>
          <w:szCs w:val="24"/>
        </w:rPr>
      </w:pPr>
      <w:r w:rsidRPr="0064537C">
        <w:rPr>
          <w:rFonts w:ascii="Times New Roman" w:hAnsi="Times New Roman" w:cs="Times New Roman"/>
          <w:i/>
          <w:sz w:val="24"/>
          <w:szCs w:val="24"/>
        </w:rPr>
        <w:t>Musunga and Associates</w:t>
      </w:r>
      <w:r w:rsidRPr="0064537C">
        <w:rPr>
          <w:rFonts w:ascii="Times New Roman" w:hAnsi="Times New Roman" w:cs="Times New Roman"/>
          <w:sz w:val="24"/>
          <w:szCs w:val="24"/>
        </w:rPr>
        <w:t>, respondents’ legal practitioners.</w:t>
      </w:r>
      <w:r w:rsidR="00EB44C0" w:rsidRPr="00E02EB8">
        <w:rPr>
          <w:rFonts w:ascii="Times New Roman" w:hAnsi="Times New Roman" w:cs="Times New Roman"/>
          <w:i/>
          <w:sz w:val="24"/>
          <w:szCs w:val="24"/>
        </w:rPr>
        <w:t xml:space="preserve"> </w:t>
      </w:r>
    </w:p>
    <w:sectPr w:rsidR="003351EB" w:rsidRPr="00B421A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F34C0" w14:textId="77777777" w:rsidR="00B55C99" w:rsidRDefault="00B55C99" w:rsidP="00E90A9E">
      <w:pPr>
        <w:spacing w:after="0" w:line="240" w:lineRule="auto"/>
      </w:pPr>
      <w:r>
        <w:separator/>
      </w:r>
    </w:p>
  </w:endnote>
  <w:endnote w:type="continuationSeparator" w:id="0">
    <w:p w14:paraId="29577452" w14:textId="77777777" w:rsidR="00B55C99" w:rsidRDefault="00B55C99" w:rsidP="00E9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7E855" w14:textId="77777777" w:rsidR="00B55C99" w:rsidRDefault="00B55C99" w:rsidP="00E90A9E">
      <w:pPr>
        <w:spacing w:after="0" w:line="240" w:lineRule="auto"/>
      </w:pPr>
      <w:r>
        <w:separator/>
      </w:r>
    </w:p>
  </w:footnote>
  <w:footnote w:type="continuationSeparator" w:id="0">
    <w:p w14:paraId="37991F35" w14:textId="77777777" w:rsidR="00B55C99" w:rsidRDefault="00B55C99" w:rsidP="00E90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632573"/>
      <w:docPartObj>
        <w:docPartGallery w:val="Page Numbers (Top of Page)"/>
        <w:docPartUnique/>
      </w:docPartObj>
    </w:sdtPr>
    <w:sdtEndPr>
      <w:rPr>
        <w:noProof/>
      </w:rPr>
    </w:sdtEndPr>
    <w:sdtContent>
      <w:p w14:paraId="4BC1CE58" w14:textId="3DE9E1DA" w:rsidR="00B55180" w:rsidRDefault="00FD368A">
        <w:pPr>
          <w:pStyle w:val="Header"/>
          <w:jc w:val="right"/>
          <w:rPr>
            <w:noProof/>
          </w:rPr>
        </w:pPr>
        <w:r>
          <w:fldChar w:fldCharType="begin"/>
        </w:r>
        <w:r>
          <w:instrText xml:space="preserve"> PAGE   \* MERGEFORMAT </w:instrText>
        </w:r>
        <w:r>
          <w:fldChar w:fldCharType="separate"/>
        </w:r>
        <w:r w:rsidR="008A6F18">
          <w:rPr>
            <w:noProof/>
          </w:rPr>
          <w:t>1</w:t>
        </w:r>
        <w:r>
          <w:rPr>
            <w:noProof/>
          </w:rPr>
          <w:fldChar w:fldCharType="end"/>
        </w:r>
      </w:p>
      <w:p w14:paraId="267C204D" w14:textId="4C4A72CE" w:rsidR="00B55180" w:rsidRDefault="00B55180">
        <w:pPr>
          <w:pStyle w:val="Header"/>
          <w:jc w:val="right"/>
          <w:rPr>
            <w:noProof/>
          </w:rPr>
        </w:pPr>
        <w:r>
          <w:rPr>
            <w:noProof/>
          </w:rPr>
          <w:t>HH</w:t>
        </w:r>
        <w:r w:rsidR="00000749">
          <w:rPr>
            <w:noProof/>
          </w:rPr>
          <w:t>803/22</w:t>
        </w:r>
      </w:p>
      <w:p w14:paraId="24F72EF2" w14:textId="6E8F35C6" w:rsidR="00FD368A" w:rsidRDefault="00B55180">
        <w:pPr>
          <w:pStyle w:val="Header"/>
          <w:jc w:val="right"/>
        </w:pPr>
        <w:r>
          <w:rPr>
            <w:noProof/>
          </w:rPr>
          <w:t>HC578/21</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452FA"/>
    <w:multiLevelType w:val="hybridMultilevel"/>
    <w:tmpl w:val="FD7621C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614134C"/>
    <w:multiLevelType w:val="hybridMultilevel"/>
    <w:tmpl w:val="74B47ABE"/>
    <w:lvl w:ilvl="0" w:tplc="4726E30A">
      <w:start w:val="1"/>
      <w:numFmt w:val="lowerRoman"/>
      <w:lvlText w:val="(%1)"/>
      <w:lvlJc w:val="left"/>
      <w:pPr>
        <w:ind w:left="1004"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6F"/>
    <w:rsid w:val="00000749"/>
    <w:rsid w:val="00000E2D"/>
    <w:rsid w:val="00012E8A"/>
    <w:rsid w:val="0002557D"/>
    <w:rsid w:val="000327CB"/>
    <w:rsid w:val="00037545"/>
    <w:rsid w:val="000377F6"/>
    <w:rsid w:val="000450BC"/>
    <w:rsid w:val="00047EA9"/>
    <w:rsid w:val="00050966"/>
    <w:rsid w:val="0007727C"/>
    <w:rsid w:val="000A059D"/>
    <w:rsid w:val="000C47FA"/>
    <w:rsid w:val="000D0335"/>
    <w:rsid w:val="000E001B"/>
    <w:rsid w:val="000F57BF"/>
    <w:rsid w:val="001315CB"/>
    <w:rsid w:val="0013407C"/>
    <w:rsid w:val="00137412"/>
    <w:rsid w:val="00153E35"/>
    <w:rsid w:val="001B4BE4"/>
    <w:rsid w:val="001C1727"/>
    <w:rsid w:val="001D028C"/>
    <w:rsid w:val="001D38B6"/>
    <w:rsid w:val="001D75D9"/>
    <w:rsid w:val="00214A59"/>
    <w:rsid w:val="00215DEE"/>
    <w:rsid w:val="00216C2A"/>
    <w:rsid w:val="00217205"/>
    <w:rsid w:val="00217AD0"/>
    <w:rsid w:val="00224CAF"/>
    <w:rsid w:val="00230576"/>
    <w:rsid w:val="002307EE"/>
    <w:rsid w:val="0023454F"/>
    <w:rsid w:val="00243831"/>
    <w:rsid w:val="002502FA"/>
    <w:rsid w:val="00251507"/>
    <w:rsid w:val="00263550"/>
    <w:rsid w:val="00265AC3"/>
    <w:rsid w:val="0026667E"/>
    <w:rsid w:val="002738F6"/>
    <w:rsid w:val="002942B7"/>
    <w:rsid w:val="002956C8"/>
    <w:rsid w:val="002A1FD6"/>
    <w:rsid w:val="002B6116"/>
    <w:rsid w:val="002C260C"/>
    <w:rsid w:val="002D649A"/>
    <w:rsid w:val="00317000"/>
    <w:rsid w:val="00334494"/>
    <w:rsid w:val="00334F0C"/>
    <w:rsid w:val="003351EB"/>
    <w:rsid w:val="0035573E"/>
    <w:rsid w:val="003C70A3"/>
    <w:rsid w:val="003D20F1"/>
    <w:rsid w:val="003D4D38"/>
    <w:rsid w:val="003E58CD"/>
    <w:rsid w:val="003F087F"/>
    <w:rsid w:val="004538E7"/>
    <w:rsid w:val="004810B0"/>
    <w:rsid w:val="00483102"/>
    <w:rsid w:val="004A342C"/>
    <w:rsid w:val="004B7772"/>
    <w:rsid w:val="004C01FA"/>
    <w:rsid w:val="004E607E"/>
    <w:rsid w:val="00503350"/>
    <w:rsid w:val="005039D1"/>
    <w:rsid w:val="00507809"/>
    <w:rsid w:val="00533A4D"/>
    <w:rsid w:val="00542435"/>
    <w:rsid w:val="00576D2C"/>
    <w:rsid w:val="00585BFF"/>
    <w:rsid w:val="005A6E25"/>
    <w:rsid w:val="005B7D0D"/>
    <w:rsid w:val="005C1D38"/>
    <w:rsid w:val="005E0339"/>
    <w:rsid w:val="005E7D74"/>
    <w:rsid w:val="005F3EFA"/>
    <w:rsid w:val="005F5278"/>
    <w:rsid w:val="00600CC5"/>
    <w:rsid w:val="00603823"/>
    <w:rsid w:val="00634892"/>
    <w:rsid w:val="00636500"/>
    <w:rsid w:val="0064537C"/>
    <w:rsid w:val="00653D3A"/>
    <w:rsid w:val="00665646"/>
    <w:rsid w:val="006A21F8"/>
    <w:rsid w:val="006B6BF4"/>
    <w:rsid w:val="006E1B4E"/>
    <w:rsid w:val="007333E4"/>
    <w:rsid w:val="0073370B"/>
    <w:rsid w:val="007542B0"/>
    <w:rsid w:val="00754883"/>
    <w:rsid w:val="00764C5C"/>
    <w:rsid w:val="00781479"/>
    <w:rsid w:val="0079018A"/>
    <w:rsid w:val="00792C53"/>
    <w:rsid w:val="007C4709"/>
    <w:rsid w:val="007C6130"/>
    <w:rsid w:val="007C6685"/>
    <w:rsid w:val="007D22AC"/>
    <w:rsid w:val="007F6363"/>
    <w:rsid w:val="00834176"/>
    <w:rsid w:val="00853151"/>
    <w:rsid w:val="00862130"/>
    <w:rsid w:val="00865137"/>
    <w:rsid w:val="00874AFA"/>
    <w:rsid w:val="00892E98"/>
    <w:rsid w:val="00895766"/>
    <w:rsid w:val="00895C3D"/>
    <w:rsid w:val="008A3AE9"/>
    <w:rsid w:val="008A50AB"/>
    <w:rsid w:val="008A6F18"/>
    <w:rsid w:val="008C106B"/>
    <w:rsid w:val="008E3CFA"/>
    <w:rsid w:val="008E7504"/>
    <w:rsid w:val="00904157"/>
    <w:rsid w:val="00914B3F"/>
    <w:rsid w:val="009225A8"/>
    <w:rsid w:val="0093518F"/>
    <w:rsid w:val="00941C8E"/>
    <w:rsid w:val="009A0BCC"/>
    <w:rsid w:val="009E4362"/>
    <w:rsid w:val="009F2BFA"/>
    <w:rsid w:val="00A22AA4"/>
    <w:rsid w:val="00A2666D"/>
    <w:rsid w:val="00A414D5"/>
    <w:rsid w:val="00A45E93"/>
    <w:rsid w:val="00A54E7F"/>
    <w:rsid w:val="00A639BE"/>
    <w:rsid w:val="00A7726E"/>
    <w:rsid w:val="00AA25AD"/>
    <w:rsid w:val="00AB1002"/>
    <w:rsid w:val="00AB7D64"/>
    <w:rsid w:val="00AC1E4F"/>
    <w:rsid w:val="00AC6C80"/>
    <w:rsid w:val="00AD7E98"/>
    <w:rsid w:val="00AE19CD"/>
    <w:rsid w:val="00AF1CF8"/>
    <w:rsid w:val="00AF65EC"/>
    <w:rsid w:val="00B07A12"/>
    <w:rsid w:val="00B1256F"/>
    <w:rsid w:val="00B148E1"/>
    <w:rsid w:val="00B421A1"/>
    <w:rsid w:val="00B55180"/>
    <w:rsid w:val="00B55C99"/>
    <w:rsid w:val="00B57B24"/>
    <w:rsid w:val="00B64321"/>
    <w:rsid w:val="00B74467"/>
    <w:rsid w:val="00B92256"/>
    <w:rsid w:val="00B950A7"/>
    <w:rsid w:val="00BA31D8"/>
    <w:rsid w:val="00BC1F6B"/>
    <w:rsid w:val="00BC2491"/>
    <w:rsid w:val="00C13E74"/>
    <w:rsid w:val="00C37ADB"/>
    <w:rsid w:val="00C40CF5"/>
    <w:rsid w:val="00C47C46"/>
    <w:rsid w:val="00C55FD0"/>
    <w:rsid w:val="00C634CD"/>
    <w:rsid w:val="00C75804"/>
    <w:rsid w:val="00CB5AA3"/>
    <w:rsid w:val="00CD5B05"/>
    <w:rsid w:val="00CD743C"/>
    <w:rsid w:val="00CF6CB7"/>
    <w:rsid w:val="00D063E2"/>
    <w:rsid w:val="00D55B6E"/>
    <w:rsid w:val="00D80CE4"/>
    <w:rsid w:val="00D97362"/>
    <w:rsid w:val="00DB140F"/>
    <w:rsid w:val="00DD3848"/>
    <w:rsid w:val="00E00756"/>
    <w:rsid w:val="00E02EB8"/>
    <w:rsid w:val="00E32D47"/>
    <w:rsid w:val="00E335AC"/>
    <w:rsid w:val="00E73EB4"/>
    <w:rsid w:val="00E86F66"/>
    <w:rsid w:val="00E90A9E"/>
    <w:rsid w:val="00EB0D52"/>
    <w:rsid w:val="00EB44C0"/>
    <w:rsid w:val="00EC1294"/>
    <w:rsid w:val="00EC3339"/>
    <w:rsid w:val="00EC47F9"/>
    <w:rsid w:val="00EF7BD7"/>
    <w:rsid w:val="00F0021E"/>
    <w:rsid w:val="00F22774"/>
    <w:rsid w:val="00F344E2"/>
    <w:rsid w:val="00F34DF0"/>
    <w:rsid w:val="00F46A64"/>
    <w:rsid w:val="00F54FBE"/>
    <w:rsid w:val="00F70F5F"/>
    <w:rsid w:val="00F933CF"/>
    <w:rsid w:val="00FD368A"/>
    <w:rsid w:val="00FD5313"/>
    <w:rsid w:val="00FE0F91"/>
    <w:rsid w:val="00FE420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3EF9"/>
  <w15:chartTrackingRefBased/>
  <w15:docId w15:val="{C2E91F6E-C7E4-4449-950D-6A1CD62A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56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7B2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3518F"/>
    <w:pPr>
      <w:ind w:left="720"/>
      <w:contextualSpacing/>
    </w:pPr>
  </w:style>
  <w:style w:type="paragraph" w:styleId="BodyTextIndent">
    <w:name w:val="Body Text Indent"/>
    <w:basedOn w:val="Normal"/>
    <w:link w:val="BodyTextIndentChar"/>
    <w:semiHidden/>
    <w:rsid w:val="006A21F8"/>
    <w:pPr>
      <w:spacing w:after="0" w:line="240" w:lineRule="auto"/>
      <w:ind w:left="720"/>
    </w:pPr>
    <w:rPr>
      <w:rFonts w:ascii="Courier New" w:eastAsia="Times New Roman" w:hAnsi="Courier New" w:cs="Times New Roman"/>
      <w:sz w:val="24"/>
      <w:szCs w:val="20"/>
      <w:lang w:val="en-US" w:eastAsia="en-ZW"/>
    </w:rPr>
  </w:style>
  <w:style w:type="character" w:customStyle="1" w:styleId="BodyTextIndentChar">
    <w:name w:val="Body Text Indent Char"/>
    <w:basedOn w:val="DefaultParagraphFont"/>
    <w:link w:val="BodyTextIndent"/>
    <w:semiHidden/>
    <w:rsid w:val="006A21F8"/>
    <w:rPr>
      <w:rFonts w:ascii="Courier New" w:eastAsia="Times New Roman" w:hAnsi="Courier New" w:cs="Times New Roman"/>
      <w:sz w:val="24"/>
      <w:szCs w:val="20"/>
      <w:lang w:val="en-US" w:eastAsia="en-ZW"/>
    </w:rPr>
  </w:style>
  <w:style w:type="paragraph" w:styleId="BodyTextIndent2">
    <w:name w:val="Body Text Indent 2"/>
    <w:basedOn w:val="Normal"/>
    <w:link w:val="BodyTextIndent2Char"/>
    <w:semiHidden/>
    <w:rsid w:val="006A21F8"/>
    <w:pPr>
      <w:spacing w:after="0" w:line="480" w:lineRule="auto"/>
      <w:ind w:firstLine="1440"/>
    </w:pPr>
    <w:rPr>
      <w:rFonts w:ascii="Courier New" w:eastAsia="Times New Roman" w:hAnsi="Courier New" w:cs="Times New Roman"/>
      <w:sz w:val="24"/>
      <w:szCs w:val="20"/>
      <w:lang w:val="en-US" w:eastAsia="en-ZW"/>
    </w:rPr>
  </w:style>
  <w:style w:type="character" w:customStyle="1" w:styleId="BodyTextIndent2Char">
    <w:name w:val="Body Text Indent 2 Char"/>
    <w:basedOn w:val="DefaultParagraphFont"/>
    <w:link w:val="BodyTextIndent2"/>
    <w:semiHidden/>
    <w:rsid w:val="006A21F8"/>
    <w:rPr>
      <w:rFonts w:ascii="Courier New" w:eastAsia="Times New Roman" w:hAnsi="Courier New" w:cs="Times New Roman"/>
      <w:sz w:val="24"/>
      <w:szCs w:val="20"/>
      <w:lang w:val="en-US" w:eastAsia="en-ZW"/>
    </w:rPr>
  </w:style>
  <w:style w:type="paragraph" w:styleId="Header">
    <w:name w:val="header"/>
    <w:basedOn w:val="Normal"/>
    <w:link w:val="HeaderChar"/>
    <w:uiPriority w:val="99"/>
    <w:unhideWhenUsed/>
    <w:rsid w:val="00E90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A9E"/>
  </w:style>
  <w:style w:type="paragraph" w:styleId="Footer">
    <w:name w:val="footer"/>
    <w:basedOn w:val="Normal"/>
    <w:link w:val="FooterChar"/>
    <w:uiPriority w:val="99"/>
    <w:unhideWhenUsed/>
    <w:rsid w:val="00E90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2497-67F7-41B8-BA74-53C6694A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3791</Words>
  <Characters>21613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2022-11-11T08:31:00Z</dcterms:created>
  <dcterms:modified xsi:type="dcterms:W3CDTF">2022-11-11T08:31:00Z</dcterms:modified>
</cp:coreProperties>
</file>