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5B19" w:rsidRPr="00362AB6" w:rsidRDefault="00A542C0" w:rsidP="005E2B31">
      <w:pPr>
        <w:spacing w:line="360" w:lineRule="auto"/>
        <w:rPr>
          <w:rFonts w:ascii="Times New Roman" w:hAnsi="Times New Roman" w:cs="Times New Roman"/>
          <w:sz w:val="24"/>
          <w:szCs w:val="24"/>
        </w:rPr>
      </w:pPr>
      <w:r>
        <w:rPr>
          <w:rFonts w:ascii="Times New Roman" w:hAnsi="Times New Roman" w:cs="Times New Roman"/>
          <w:sz w:val="24"/>
          <w:szCs w:val="24"/>
        </w:rPr>
        <w:t>TENDAI KAROTEROTE</w:t>
      </w:r>
    </w:p>
    <w:p w:rsidR="005B5B19" w:rsidRPr="00362AB6" w:rsidRDefault="009140E1" w:rsidP="005E2B31">
      <w:pPr>
        <w:spacing w:line="360" w:lineRule="auto"/>
        <w:rPr>
          <w:rFonts w:ascii="Times New Roman" w:hAnsi="Times New Roman" w:cs="Times New Roman"/>
          <w:sz w:val="24"/>
          <w:szCs w:val="24"/>
        </w:rPr>
      </w:pPr>
      <w:r>
        <w:rPr>
          <w:rFonts w:ascii="Times New Roman" w:hAnsi="Times New Roman" w:cs="Times New Roman"/>
          <w:sz w:val="24"/>
          <w:szCs w:val="24"/>
        </w:rPr>
        <w:t>V</w:t>
      </w:r>
      <w:r w:rsidR="00D97325">
        <w:rPr>
          <w:rFonts w:ascii="Times New Roman" w:hAnsi="Times New Roman" w:cs="Times New Roman"/>
          <w:sz w:val="24"/>
          <w:szCs w:val="24"/>
        </w:rPr>
        <w:t>ersus</w:t>
      </w:r>
    </w:p>
    <w:p w:rsidR="005B5B19" w:rsidRPr="00362AB6" w:rsidRDefault="005B5B19" w:rsidP="005E2B31">
      <w:pPr>
        <w:spacing w:line="360" w:lineRule="auto"/>
        <w:rPr>
          <w:rFonts w:ascii="Times New Roman" w:hAnsi="Times New Roman" w:cs="Times New Roman"/>
          <w:sz w:val="24"/>
          <w:szCs w:val="24"/>
        </w:rPr>
      </w:pPr>
      <w:r w:rsidRPr="00362AB6">
        <w:rPr>
          <w:rFonts w:ascii="Times New Roman" w:hAnsi="Times New Roman" w:cs="Times New Roman"/>
          <w:sz w:val="24"/>
          <w:szCs w:val="24"/>
        </w:rPr>
        <w:t>THE STATE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HIGH COURT OF ZIMBABWE</w:t>
      </w:r>
    </w:p>
    <w:p w:rsidR="005B5B19" w:rsidRPr="00635ED6" w:rsidRDefault="00635ED6" w:rsidP="005B5B19">
      <w:pPr>
        <w:rPr>
          <w:rFonts w:ascii="Times New Roman" w:hAnsi="Times New Roman" w:cs="Times New Roman"/>
          <w:b/>
          <w:bCs/>
          <w:sz w:val="24"/>
          <w:szCs w:val="24"/>
        </w:rPr>
      </w:pPr>
      <w:r w:rsidRPr="00635ED6">
        <w:rPr>
          <w:rFonts w:ascii="Times New Roman" w:hAnsi="Times New Roman" w:cs="Times New Roman"/>
          <w:b/>
          <w:sz w:val="24"/>
          <w:szCs w:val="24"/>
        </w:rPr>
        <w:t>MUZOFA &amp; BACHI-MZAWAZI JJ</w:t>
      </w:r>
    </w:p>
    <w:p w:rsidR="005B5B19"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CHINHOYI, </w:t>
      </w:r>
      <w:r w:rsidR="00635ED6">
        <w:rPr>
          <w:rFonts w:ascii="Times New Roman" w:hAnsi="Times New Roman" w:cs="Times New Roman"/>
          <w:sz w:val="24"/>
          <w:szCs w:val="24"/>
        </w:rPr>
        <w:t xml:space="preserve">29 May 2023 </w:t>
      </w:r>
      <w:r w:rsidR="00A57992">
        <w:rPr>
          <w:rFonts w:ascii="Times New Roman" w:hAnsi="Times New Roman" w:cs="Times New Roman"/>
          <w:sz w:val="24"/>
          <w:szCs w:val="24"/>
        </w:rPr>
        <w:t>-</w:t>
      </w:r>
      <w:r w:rsidR="00C704B9">
        <w:rPr>
          <w:rFonts w:ascii="Times New Roman" w:hAnsi="Times New Roman" w:cs="Times New Roman"/>
          <w:sz w:val="24"/>
          <w:szCs w:val="24"/>
        </w:rPr>
        <w:t xml:space="preserve"> 15 June 2023</w:t>
      </w:r>
    </w:p>
    <w:p w:rsidR="00A67A22" w:rsidRDefault="00A67A22" w:rsidP="00A67A22">
      <w:pPr>
        <w:jc w:val="both"/>
        <w:rPr>
          <w:rFonts w:ascii="Times New Roman" w:hAnsi="Times New Roman" w:cs="Times New Roman"/>
          <w:i/>
          <w:sz w:val="24"/>
          <w:szCs w:val="24"/>
          <w:lang w:val="en-US"/>
        </w:rPr>
      </w:pPr>
    </w:p>
    <w:p w:rsidR="00A67A22" w:rsidRPr="00014BA1" w:rsidRDefault="00A67A22" w:rsidP="00A67A22">
      <w:pPr>
        <w:jc w:val="both"/>
        <w:rPr>
          <w:rFonts w:ascii="Times New Roman" w:hAnsi="Times New Roman" w:cs="Times New Roman"/>
          <w:sz w:val="24"/>
          <w:szCs w:val="24"/>
          <w:lang w:val="en-US"/>
        </w:rPr>
      </w:pPr>
      <w:r>
        <w:rPr>
          <w:rFonts w:ascii="Times New Roman" w:hAnsi="Times New Roman" w:cs="Times New Roman"/>
          <w:i/>
          <w:sz w:val="24"/>
          <w:szCs w:val="24"/>
          <w:lang w:val="en-US"/>
        </w:rPr>
        <w:t>T. H. Maromo</w:t>
      </w:r>
      <w:r w:rsidRPr="00014BA1">
        <w:rPr>
          <w:rFonts w:ascii="Times New Roman" w:hAnsi="Times New Roman" w:cs="Times New Roman"/>
          <w:sz w:val="24"/>
          <w:szCs w:val="24"/>
          <w:lang w:val="en-US"/>
        </w:rPr>
        <w:t xml:space="preserve">, for the </w:t>
      </w:r>
      <w:r w:rsidR="008B2F50">
        <w:rPr>
          <w:rFonts w:ascii="Times New Roman" w:hAnsi="Times New Roman" w:cs="Times New Roman"/>
          <w:sz w:val="24"/>
          <w:szCs w:val="24"/>
          <w:lang w:val="en-US"/>
        </w:rPr>
        <w:t>S</w:t>
      </w:r>
      <w:r w:rsidRPr="00014BA1">
        <w:rPr>
          <w:rFonts w:ascii="Times New Roman" w:hAnsi="Times New Roman" w:cs="Times New Roman"/>
          <w:sz w:val="24"/>
          <w:szCs w:val="24"/>
          <w:lang w:val="en-US"/>
        </w:rPr>
        <w:t>tate</w:t>
      </w:r>
    </w:p>
    <w:p w:rsidR="00A67A22" w:rsidRPr="00014BA1" w:rsidRDefault="008B2F50" w:rsidP="00A67A22">
      <w:pPr>
        <w:jc w:val="both"/>
        <w:rPr>
          <w:rFonts w:ascii="Times New Roman" w:hAnsi="Times New Roman" w:cs="Times New Roman"/>
          <w:sz w:val="24"/>
          <w:szCs w:val="24"/>
          <w:lang w:val="en-US"/>
        </w:rPr>
      </w:pPr>
      <w:r w:rsidRPr="005765CF">
        <w:rPr>
          <w:rFonts w:ascii="Times New Roman" w:hAnsi="Times New Roman" w:cs="Times New Roman"/>
          <w:i/>
          <w:iCs/>
          <w:sz w:val="24"/>
          <w:szCs w:val="24"/>
          <w:lang w:val="en-US"/>
        </w:rPr>
        <w:t>A</w:t>
      </w:r>
      <w:r w:rsidR="00A67A22" w:rsidRPr="005765CF">
        <w:rPr>
          <w:rFonts w:ascii="Times New Roman" w:hAnsi="Times New Roman" w:cs="Times New Roman"/>
          <w:i/>
          <w:iCs/>
          <w:sz w:val="24"/>
          <w:szCs w:val="24"/>
          <w:lang w:val="en-US"/>
        </w:rPr>
        <w:t>ccused</w:t>
      </w:r>
      <w:r w:rsidR="005765CF">
        <w:rPr>
          <w:rFonts w:ascii="Times New Roman" w:hAnsi="Times New Roman" w:cs="Times New Roman"/>
          <w:sz w:val="24"/>
          <w:szCs w:val="24"/>
          <w:lang w:val="en-US"/>
        </w:rPr>
        <w:t>, Self-Actor</w:t>
      </w:r>
    </w:p>
    <w:p w:rsidR="00362AB6" w:rsidRPr="00362AB6" w:rsidRDefault="00362AB6" w:rsidP="005B5B19">
      <w:pPr>
        <w:rPr>
          <w:rFonts w:ascii="Times New Roman" w:hAnsi="Times New Roman" w:cs="Times New Roman"/>
          <w:sz w:val="24"/>
          <w:szCs w:val="24"/>
        </w:rPr>
      </w:pPr>
    </w:p>
    <w:p w:rsidR="005B5B19" w:rsidRPr="00362AB6" w:rsidRDefault="001452B8" w:rsidP="005B5B19">
      <w:pPr>
        <w:rPr>
          <w:rFonts w:ascii="Times New Roman" w:hAnsi="Times New Roman" w:cs="Times New Roman"/>
          <w:sz w:val="24"/>
          <w:szCs w:val="24"/>
        </w:rPr>
      </w:pPr>
      <w:r>
        <w:rPr>
          <w:rFonts w:ascii="Times New Roman" w:hAnsi="Times New Roman" w:cs="Times New Roman"/>
          <w:b/>
          <w:bCs/>
          <w:sz w:val="24"/>
          <w:szCs w:val="24"/>
        </w:rPr>
        <w:t>Criminal Appeal</w:t>
      </w:r>
    </w:p>
    <w:p w:rsidR="0083697B" w:rsidRPr="00362AB6" w:rsidRDefault="0083697B" w:rsidP="005B5B19">
      <w:pPr>
        <w:spacing w:after="0"/>
        <w:rPr>
          <w:rFonts w:ascii="Times New Roman" w:hAnsi="Times New Roman" w:cs="Times New Roman"/>
          <w:sz w:val="24"/>
          <w:szCs w:val="24"/>
        </w:rPr>
      </w:pPr>
    </w:p>
    <w:p w:rsidR="001A0121" w:rsidRDefault="001452B8" w:rsidP="00A230CC">
      <w:pPr>
        <w:spacing w:after="0" w:line="360" w:lineRule="auto"/>
        <w:ind w:firstLine="720"/>
        <w:rPr>
          <w:rFonts w:ascii="Times New Roman" w:hAnsi="Times New Roman" w:cs="Times New Roman"/>
          <w:sz w:val="24"/>
          <w:szCs w:val="24"/>
        </w:rPr>
      </w:pPr>
      <w:r>
        <w:rPr>
          <w:rFonts w:ascii="Times New Roman" w:hAnsi="Times New Roman" w:cs="Times New Roman"/>
          <w:b/>
          <w:bCs/>
          <w:sz w:val="24"/>
          <w:szCs w:val="24"/>
        </w:rPr>
        <w:t>BACHI MZAWAZI</w:t>
      </w:r>
      <w:r w:rsidR="005B5B19" w:rsidRPr="00362AB6">
        <w:rPr>
          <w:rFonts w:ascii="Times New Roman" w:hAnsi="Times New Roman" w:cs="Times New Roman"/>
          <w:b/>
          <w:bCs/>
          <w:sz w:val="24"/>
          <w:szCs w:val="24"/>
        </w:rPr>
        <w:t xml:space="preserve"> J</w:t>
      </w:r>
      <w:r w:rsidR="00DF72F8">
        <w:rPr>
          <w:rFonts w:ascii="Times New Roman" w:hAnsi="Times New Roman" w:cs="Times New Roman"/>
          <w:sz w:val="24"/>
          <w:szCs w:val="24"/>
        </w:rPr>
        <w:t xml:space="preserve">: </w:t>
      </w:r>
      <w:r w:rsidR="002366F0">
        <w:rPr>
          <w:rFonts w:ascii="Times New Roman" w:hAnsi="Times New Roman" w:cs="Times New Roman"/>
          <w:sz w:val="24"/>
          <w:szCs w:val="24"/>
        </w:rPr>
        <w:t>The appellant was charged and convicted of</w:t>
      </w:r>
      <w:r w:rsidR="001A0121">
        <w:rPr>
          <w:rFonts w:ascii="Times New Roman" w:hAnsi="Times New Roman" w:cs="Times New Roman"/>
          <w:sz w:val="24"/>
          <w:szCs w:val="24"/>
        </w:rPr>
        <w:t xml:space="preserve"> four counts of</w:t>
      </w:r>
      <w:r w:rsidR="002366F0">
        <w:rPr>
          <w:rFonts w:ascii="Times New Roman" w:hAnsi="Times New Roman" w:cs="Times New Roman"/>
          <w:sz w:val="24"/>
          <w:szCs w:val="24"/>
        </w:rPr>
        <w:t xml:space="preserve"> </w:t>
      </w:r>
      <w:r w:rsidR="001A0121">
        <w:rPr>
          <w:rFonts w:ascii="Times New Roman" w:hAnsi="Times New Roman" w:cs="Times New Roman"/>
          <w:sz w:val="24"/>
          <w:szCs w:val="24"/>
        </w:rPr>
        <w:t>r</w:t>
      </w:r>
      <w:r w:rsidR="002366F0">
        <w:rPr>
          <w:rFonts w:ascii="Times New Roman" w:hAnsi="Times New Roman" w:cs="Times New Roman"/>
          <w:sz w:val="24"/>
          <w:szCs w:val="24"/>
        </w:rPr>
        <w:t xml:space="preserve">obbery in terms of s126 of the Criminal Law [Codification and Reform] Act Chapter 9:23. </w:t>
      </w:r>
      <w:r w:rsidR="001A0121">
        <w:rPr>
          <w:rFonts w:ascii="Times New Roman" w:hAnsi="Times New Roman" w:cs="Times New Roman"/>
          <w:sz w:val="24"/>
          <w:szCs w:val="24"/>
        </w:rPr>
        <w:t xml:space="preserve">He pleaded </w:t>
      </w:r>
      <w:r w:rsidR="00575598">
        <w:rPr>
          <w:rFonts w:ascii="Times New Roman" w:hAnsi="Times New Roman" w:cs="Times New Roman"/>
          <w:sz w:val="24"/>
          <w:szCs w:val="24"/>
        </w:rPr>
        <w:t xml:space="preserve">not </w:t>
      </w:r>
      <w:r w:rsidR="001A0121">
        <w:rPr>
          <w:rFonts w:ascii="Times New Roman" w:hAnsi="Times New Roman" w:cs="Times New Roman"/>
          <w:sz w:val="24"/>
          <w:szCs w:val="24"/>
        </w:rPr>
        <w:t>guilty but was nevertheless convicted after a full trial. He</w:t>
      </w:r>
      <w:r w:rsidR="002366F0">
        <w:rPr>
          <w:rFonts w:ascii="Times New Roman" w:hAnsi="Times New Roman" w:cs="Times New Roman"/>
          <w:sz w:val="24"/>
          <w:szCs w:val="24"/>
        </w:rPr>
        <w:t xml:space="preserve"> was sentenced to 4 years imprisonment on each count to make a total of 16 years imprisonment, with 4 years suspended for </w:t>
      </w:r>
      <w:r w:rsidR="00391A8D">
        <w:rPr>
          <w:rFonts w:ascii="Times New Roman" w:hAnsi="Times New Roman" w:cs="Times New Roman"/>
          <w:sz w:val="24"/>
          <w:szCs w:val="24"/>
        </w:rPr>
        <w:t>5 years on stated conditions. He is serving an effective 12 years imprisonment.</w:t>
      </w:r>
      <w:r w:rsidR="001A0121">
        <w:rPr>
          <w:rFonts w:ascii="Times New Roman" w:hAnsi="Times New Roman" w:cs="Times New Roman"/>
          <w:sz w:val="24"/>
          <w:szCs w:val="24"/>
        </w:rPr>
        <w:t xml:space="preserve"> </w:t>
      </w:r>
      <w:r w:rsidR="00391A8D">
        <w:rPr>
          <w:rFonts w:ascii="Times New Roman" w:hAnsi="Times New Roman" w:cs="Times New Roman"/>
          <w:sz w:val="24"/>
          <w:szCs w:val="24"/>
        </w:rPr>
        <w:t>He</w:t>
      </w:r>
      <w:r w:rsidR="001A0121">
        <w:rPr>
          <w:rFonts w:ascii="Times New Roman" w:hAnsi="Times New Roman" w:cs="Times New Roman"/>
          <w:sz w:val="24"/>
          <w:szCs w:val="24"/>
        </w:rPr>
        <w:t xml:space="preserve"> is</w:t>
      </w:r>
      <w:r w:rsidR="00391A8D">
        <w:rPr>
          <w:rFonts w:ascii="Times New Roman" w:hAnsi="Times New Roman" w:cs="Times New Roman"/>
          <w:sz w:val="24"/>
          <w:szCs w:val="24"/>
        </w:rPr>
        <w:t xml:space="preserve"> appeal</w:t>
      </w:r>
      <w:r w:rsidR="001A0121">
        <w:rPr>
          <w:rFonts w:ascii="Times New Roman" w:hAnsi="Times New Roman" w:cs="Times New Roman"/>
          <w:sz w:val="24"/>
          <w:szCs w:val="24"/>
        </w:rPr>
        <w:t xml:space="preserve">ing </w:t>
      </w:r>
      <w:r w:rsidR="00391A8D">
        <w:rPr>
          <w:rFonts w:ascii="Times New Roman" w:hAnsi="Times New Roman" w:cs="Times New Roman"/>
          <w:sz w:val="24"/>
          <w:szCs w:val="24"/>
        </w:rPr>
        <w:t>against both conviction and the sentence</w:t>
      </w:r>
      <w:r w:rsidR="001A0121">
        <w:rPr>
          <w:rFonts w:ascii="Times New Roman" w:hAnsi="Times New Roman" w:cs="Times New Roman"/>
          <w:sz w:val="24"/>
          <w:szCs w:val="24"/>
        </w:rPr>
        <w:t>.</w:t>
      </w:r>
    </w:p>
    <w:p w:rsidR="007B68D8" w:rsidRDefault="007B68D8" w:rsidP="00A230CC">
      <w:pPr>
        <w:spacing w:after="0" w:line="360" w:lineRule="auto"/>
        <w:ind w:firstLine="720"/>
        <w:rPr>
          <w:rFonts w:ascii="Times New Roman" w:hAnsi="Times New Roman" w:cs="Times New Roman"/>
          <w:sz w:val="24"/>
          <w:szCs w:val="24"/>
        </w:rPr>
      </w:pPr>
    </w:p>
    <w:p w:rsidR="00C036A2" w:rsidRDefault="00391A8D"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A0121">
        <w:rPr>
          <w:rFonts w:ascii="Times New Roman" w:hAnsi="Times New Roman" w:cs="Times New Roman"/>
          <w:sz w:val="24"/>
          <w:szCs w:val="24"/>
        </w:rPr>
        <w:t xml:space="preserve">Appellant raised five improperly </w:t>
      </w:r>
      <w:r w:rsidR="00C036A2">
        <w:rPr>
          <w:rFonts w:ascii="Times New Roman" w:hAnsi="Times New Roman" w:cs="Times New Roman"/>
          <w:sz w:val="24"/>
          <w:szCs w:val="24"/>
        </w:rPr>
        <w:t>drafte</w:t>
      </w:r>
      <w:r w:rsidR="001A0121">
        <w:rPr>
          <w:rFonts w:ascii="Times New Roman" w:hAnsi="Times New Roman" w:cs="Times New Roman"/>
          <w:sz w:val="24"/>
          <w:szCs w:val="24"/>
        </w:rPr>
        <w:t xml:space="preserve">d grounds of appeal. Ordinarily, this court would not have </w:t>
      </w:r>
      <w:r w:rsidR="00C036A2">
        <w:rPr>
          <w:rFonts w:ascii="Times New Roman" w:hAnsi="Times New Roman" w:cs="Times New Roman"/>
          <w:sz w:val="24"/>
          <w:szCs w:val="24"/>
        </w:rPr>
        <w:t>entertained</w:t>
      </w:r>
      <w:r w:rsidR="001A0121">
        <w:rPr>
          <w:rFonts w:ascii="Times New Roman" w:hAnsi="Times New Roman" w:cs="Times New Roman"/>
          <w:sz w:val="24"/>
          <w:szCs w:val="24"/>
        </w:rPr>
        <w:t xml:space="preserve"> such</w:t>
      </w:r>
      <w:r w:rsidR="00C036A2">
        <w:rPr>
          <w:rFonts w:ascii="Times New Roman" w:hAnsi="Times New Roman" w:cs="Times New Roman"/>
          <w:sz w:val="24"/>
          <w:szCs w:val="24"/>
        </w:rPr>
        <w:t xml:space="preserve"> long, winding and repetitive</w:t>
      </w:r>
      <w:r w:rsidR="00327DC7">
        <w:rPr>
          <w:rFonts w:ascii="Times New Roman" w:hAnsi="Times New Roman" w:cs="Times New Roman"/>
          <w:sz w:val="24"/>
          <w:szCs w:val="24"/>
        </w:rPr>
        <w:t xml:space="preserve"> grounds but</w:t>
      </w:r>
      <w:r w:rsidR="00C036A2">
        <w:rPr>
          <w:rFonts w:ascii="Times New Roman" w:hAnsi="Times New Roman" w:cs="Times New Roman"/>
          <w:sz w:val="24"/>
          <w:szCs w:val="24"/>
        </w:rPr>
        <w:t>, since he is self-actor, justice must be seen to be done. Hence,</w:t>
      </w:r>
      <w:r w:rsidR="001A0121">
        <w:rPr>
          <w:rFonts w:ascii="Times New Roman" w:hAnsi="Times New Roman" w:cs="Times New Roman"/>
          <w:sz w:val="24"/>
          <w:szCs w:val="24"/>
        </w:rPr>
        <w:t xml:space="preserve"> </w:t>
      </w:r>
      <w:r w:rsidR="00C036A2">
        <w:rPr>
          <w:rFonts w:ascii="Times New Roman" w:hAnsi="Times New Roman" w:cs="Times New Roman"/>
          <w:sz w:val="24"/>
          <w:szCs w:val="24"/>
        </w:rPr>
        <w:t xml:space="preserve">it is in the interests of justice that the </w:t>
      </w:r>
      <w:r w:rsidR="001A0121">
        <w:rPr>
          <w:rFonts w:ascii="Times New Roman" w:hAnsi="Times New Roman" w:cs="Times New Roman"/>
          <w:sz w:val="24"/>
          <w:szCs w:val="24"/>
        </w:rPr>
        <w:t xml:space="preserve">grounds </w:t>
      </w:r>
      <w:r>
        <w:rPr>
          <w:rFonts w:ascii="Times New Roman" w:hAnsi="Times New Roman" w:cs="Times New Roman"/>
          <w:sz w:val="24"/>
          <w:szCs w:val="24"/>
        </w:rPr>
        <w:t xml:space="preserve">have been salvaged and </w:t>
      </w:r>
      <w:r w:rsidR="00F323AE">
        <w:rPr>
          <w:rFonts w:ascii="Times New Roman" w:hAnsi="Times New Roman" w:cs="Times New Roman"/>
          <w:sz w:val="24"/>
          <w:szCs w:val="24"/>
        </w:rPr>
        <w:t>summarized</w:t>
      </w:r>
      <w:r>
        <w:rPr>
          <w:rFonts w:ascii="Times New Roman" w:hAnsi="Times New Roman" w:cs="Times New Roman"/>
          <w:sz w:val="24"/>
          <w:szCs w:val="24"/>
        </w:rPr>
        <w:t>.</w:t>
      </w:r>
      <w:r w:rsidR="00C036A2">
        <w:rPr>
          <w:rFonts w:ascii="Times New Roman" w:hAnsi="Times New Roman" w:cs="Times New Roman"/>
          <w:sz w:val="24"/>
          <w:szCs w:val="24"/>
        </w:rPr>
        <w:t xml:space="preserve"> </w:t>
      </w:r>
    </w:p>
    <w:p w:rsidR="007B68D8" w:rsidRDefault="007B68D8" w:rsidP="00A230CC">
      <w:pPr>
        <w:spacing w:after="0" w:line="360" w:lineRule="auto"/>
        <w:ind w:firstLine="720"/>
        <w:rPr>
          <w:rFonts w:ascii="Times New Roman" w:hAnsi="Times New Roman" w:cs="Times New Roman"/>
          <w:sz w:val="24"/>
          <w:szCs w:val="24"/>
        </w:rPr>
      </w:pPr>
    </w:p>
    <w:p w:rsidR="00897E9E" w:rsidRDefault="00897E9E"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Evidently,</w:t>
      </w:r>
      <w:r w:rsidR="00636A29">
        <w:rPr>
          <w:rFonts w:ascii="Times New Roman" w:hAnsi="Times New Roman" w:cs="Times New Roman"/>
          <w:sz w:val="24"/>
          <w:szCs w:val="24"/>
        </w:rPr>
        <w:t xml:space="preserve"> the issue of identification is the main ground of appeal. The appellant </w:t>
      </w:r>
      <w:r w:rsidR="00A230CC">
        <w:rPr>
          <w:rFonts w:ascii="Times New Roman" w:hAnsi="Times New Roman" w:cs="Times New Roman"/>
          <w:sz w:val="24"/>
          <w:szCs w:val="24"/>
        </w:rPr>
        <w:t>argued</w:t>
      </w:r>
      <w:r w:rsidR="00A230CC" w:rsidRPr="00A230CC">
        <w:rPr>
          <w:rFonts w:ascii="Times New Roman" w:hAnsi="Times New Roman" w:cs="Times New Roman"/>
          <w:sz w:val="24"/>
          <w:szCs w:val="24"/>
        </w:rPr>
        <w:t xml:space="preserve"> </w:t>
      </w:r>
      <w:r w:rsidR="00A230CC">
        <w:rPr>
          <w:rFonts w:ascii="Times New Roman" w:hAnsi="Times New Roman" w:cs="Times New Roman"/>
          <w:sz w:val="24"/>
          <w:szCs w:val="24"/>
        </w:rPr>
        <w:t>that the identification process was fl</w:t>
      </w:r>
      <w:r w:rsidR="00327DC7">
        <w:rPr>
          <w:rFonts w:ascii="Times New Roman" w:hAnsi="Times New Roman" w:cs="Times New Roman"/>
          <w:sz w:val="24"/>
          <w:szCs w:val="24"/>
        </w:rPr>
        <w:t>a</w:t>
      </w:r>
      <w:r w:rsidR="00A230CC">
        <w:rPr>
          <w:rFonts w:ascii="Times New Roman" w:hAnsi="Times New Roman" w:cs="Times New Roman"/>
          <w:sz w:val="24"/>
          <w:szCs w:val="24"/>
        </w:rPr>
        <w:t xml:space="preserve">wed as the identification parade was conducted after the photos of his arrest had gone viral on several social media platforms. </w:t>
      </w:r>
      <w:r w:rsidR="00636A29">
        <w:rPr>
          <w:rFonts w:ascii="Times New Roman" w:hAnsi="Times New Roman" w:cs="Times New Roman"/>
          <w:sz w:val="24"/>
          <w:szCs w:val="24"/>
        </w:rPr>
        <w:t xml:space="preserve">He asserts that the police let the police dog loose on him resulting on bites on the face. </w:t>
      </w:r>
      <w:r w:rsidR="00A230CC">
        <w:rPr>
          <w:rFonts w:ascii="Times New Roman" w:hAnsi="Times New Roman" w:cs="Times New Roman"/>
          <w:sz w:val="24"/>
          <w:szCs w:val="24"/>
        </w:rPr>
        <w:t xml:space="preserve"> Hence, it was easy for the complainants then to pick him in a line of several other people</w:t>
      </w:r>
      <w:r>
        <w:rPr>
          <w:rFonts w:ascii="Times New Roman" w:hAnsi="Times New Roman" w:cs="Times New Roman"/>
          <w:sz w:val="24"/>
          <w:szCs w:val="24"/>
        </w:rPr>
        <w:t xml:space="preserve"> as he was the only person with</w:t>
      </w:r>
      <w:r w:rsidR="00A230CC">
        <w:rPr>
          <w:rFonts w:ascii="Times New Roman" w:hAnsi="Times New Roman" w:cs="Times New Roman"/>
          <w:sz w:val="24"/>
          <w:szCs w:val="24"/>
        </w:rPr>
        <w:t xml:space="preserve"> visible injuries reflected on those photos</w:t>
      </w:r>
      <w:r>
        <w:rPr>
          <w:rFonts w:ascii="Times New Roman" w:hAnsi="Times New Roman" w:cs="Times New Roman"/>
          <w:sz w:val="24"/>
          <w:szCs w:val="24"/>
        </w:rPr>
        <w:t>.</w:t>
      </w:r>
    </w:p>
    <w:p w:rsidR="00A230CC" w:rsidRDefault="00A230CC"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7E9E">
        <w:rPr>
          <w:rFonts w:ascii="Times New Roman" w:hAnsi="Times New Roman" w:cs="Times New Roman"/>
          <w:sz w:val="24"/>
          <w:szCs w:val="24"/>
        </w:rPr>
        <w:t xml:space="preserve"> </w:t>
      </w:r>
    </w:p>
    <w:p w:rsidR="00282BAA" w:rsidRDefault="00FA031C"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230CC">
        <w:rPr>
          <w:rFonts w:ascii="Times New Roman" w:hAnsi="Times New Roman" w:cs="Times New Roman"/>
          <w:sz w:val="24"/>
          <w:szCs w:val="24"/>
        </w:rPr>
        <w:t xml:space="preserve"> </w:t>
      </w:r>
    </w:p>
    <w:p w:rsidR="00282BAA" w:rsidRDefault="00282BAA"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further attacks on the findings of the court </w:t>
      </w:r>
      <w:r w:rsidRPr="0049360B">
        <w:rPr>
          <w:rFonts w:ascii="Times New Roman" w:hAnsi="Times New Roman" w:cs="Times New Roman"/>
          <w:i/>
          <w:iCs/>
          <w:sz w:val="24"/>
          <w:szCs w:val="24"/>
        </w:rPr>
        <w:t>a quo</w:t>
      </w:r>
      <w:r>
        <w:rPr>
          <w:rFonts w:ascii="Times New Roman" w:hAnsi="Times New Roman" w:cs="Times New Roman"/>
          <w:sz w:val="24"/>
          <w:szCs w:val="24"/>
        </w:rPr>
        <w:t xml:space="preserve"> are that</w:t>
      </w:r>
      <w:r w:rsidR="00327DC7">
        <w:rPr>
          <w:rFonts w:ascii="Times New Roman" w:hAnsi="Times New Roman" w:cs="Times New Roman"/>
          <w:sz w:val="24"/>
          <w:szCs w:val="24"/>
        </w:rPr>
        <w:t>,</w:t>
      </w:r>
      <w:r>
        <w:rPr>
          <w:rFonts w:ascii="Times New Roman" w:hAnsi="Times New Roman" w:cs="Times New Roman"/>
          <w:sz w:val="24"/>
          <w:szCs w:val="24"/>
        </w:rPr>
        <w:t xml:space="preserve"> the court concluded that he was amongst those who fled Mbogo centre</w:t>
      </w:r>
      <w:r w:rsidR="00327DC7">
        <w:rPr>
          <w:rFonts w:ascii="Times New Roman" w:hAnsi="Times New Roman" w:cs="Times New Roman"/>
          <w:sz w:val="24"/>
          <w:szCs w:val="24"/>
        </w:rPr>
        <w:t xml:space="preserve"> and </w:t>
      </w:r>
      <w:r>
        <w:rPr>
          <w:rFonts w:ascii="Times New Roman" w:hAnsi="Times New Roman" w:cs="Times New Roman"/>
          <w:sz w:val="24"/>
          <w:szCs w:val="24"/>
        </w:rPr>
        <w:t xml:space="preserve">that his </w:t>
      </w:r>
      <w:r w:rsidR="00327DC7">
        <w:rPr>
          <w:rFonts w:ascii="Times New Roman" w:hAnsi="Times New Roman" w:cs="Times New Roman"/>
          <w:sz w:val="24"/>
          <w:szCs w:val="24"/>
        </w:rPr>
        <w:t>cell phone</w:t>
      </w:r>
      <w:r>
        <w:rPr>
          <w:rFonts w:ascii="Times New Roman" w:hAnsi="Times New Roman" w:cs="Times New Roman"/>
          <w:sz w:val="24"/>
          <w:szCs w:val="24"/>
        </w:rPr>
        <w:t xml:space="preserve"> was found amongst the recovered stolen articles. He stated that he was a victim of circumstances who happened to be at the wrong place at the wrong time. He is not know</w:t>
      </w:r>
      <w:r w:rsidR="004C4E9C">
        <w:rPr>
          <w:rFonts w:ascii="Times New Roman" w:hAnsi="Times New Roman" w:cs="Times New Roman"/>
          <w:sz w:val="24"/>
          <w:szCs w:val="24"/>
        </w:rPr>
        <w:t>n</w:t>
      </w:r>
      <w:r>
        <w:rPr>
          <w:rFonts w:ascii="Times New Roman" w:hAnsi="Times New Roman" w:cs="Times New Roman"/>
          <w:sz w:val="24"/>
          <w:szCs w:val="24"/>
        </w:rPr>
        <w:t xml:space="preserve"> to any of those arrested in connection with this offence.</w:t>
      </w:r>
    </w:p>
    <w:p w:rsidR="00A230CC" w:rsidRDefault="00A230CC"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282BAA" w:rsidRDefault="00282BAA"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his submissions in court, the appellant stated that apart from the challenged identification parade, no evidence was produced to link him to the </w:t>
      </w:r>
      <w:r w:rsidR="004C4E9C">
        <w:rPr>
          <w:rFonts w:ascii="Times New Roman" w:hAnsi="Times New Roman" w:cs="Times New Roman"/>
          <w:sz w:val="24"/>
          <w:szCs w:val="24"/>
        </w:rPr>
        <w:t>offence</w:t>
      </w:r>
      <w:r>
        <w:rPr>
          <w:rFonts w:ascii="Times New Roman" w:hAnsi="Times New Roman" w:cs="Times New Roman"/>
          <w:sz w:val="24"/>
          <w:szCs w:val="24"/>
        </w:rPr>
        <w:t xml:space="preserve">. He vehemently protested that his </w:t>
      </w:r>
      <w:r w:rsidR="004C4E9C">
        <w:rPr>
          <w:rFonts w:ascii="Times New Roman" w:hAnsi="Times New Roman" w:cs="Times New Roman"/>
          <w:sz w:val="24"/>
          <w:szCs w:val="24"/>
        </w:rPr>
        <w:t>phone</w:t>
      </w:r>
      <w:r>
        <w:rPr>
          <w:rFonts w:ascii="Times New Roman" w:hAnsi="Times New Roman" w:cs="Times New Roman"/>
          <w:sz w:val="24"/>
          <w:szCs w:val="24"/>
        </w:rPr>
        <w:t xml:space="preserve"> was recovered amongst the stolen goods. His explanation which in our view is reasonable is</w:t>
      </w:r>
      <w:r w:rsidR="00327DC7">
        <w:rPr>
          <w:rFonts w:ascii="Times New Roman" w:hAnsi="Times New Roman" w:cs="Times New Roman"/>
          <w:sz w:val="24"/>
          <w:szCs w:val="24"/>
        </w:rPr>
        <w:t xml:space="preserve"> t</w:t>
      </w:r>
      <w:r>
        <w:rPr>
          <w:rFonts w:ascii="Times New Roman" w:hAnsi="Times New Roman" w:cs="Times New Roman"/>
          <w:sz w:val="24"/>
          <w:szCs w:val="24"/>
        </w:rPr>
        <w:t xml:space="preserve">hat upon arrest, as is the procedure, accused person’s belongings </w:t>
      </w:r>
      <w:r w:rsidR="00575598">
        <w:rPr>
          <w:rFonts w:ascii="Times New Roman" w:hAnsi="Times New Roman" w:cs="Times New Roman"/>
          <w:sz w:val="24"/>
          <w:szCs w:val="24"/>
        </w:rPr>
        <w:t>were</w:t>
      </w:r>
      <w:r>
        <w:rPr>
          <w:rFonts w:ascii="Times New Roman" w:hAnsi="Times New Roman" w:cs="Times New Roman"/>
          <w:sz w:val="24"/>
          <w:szCs w:val="24"/>
        </w:rPr>
        <w:t xml:space="preserve"> taken and recorded by the police. It is during those </w:t>
      </w:r>
      <w:r w:rsidR="004C4E9C">
        <w:rPr>
          <w:rFonts w:ascii="Times New Roman" w:hAnsi="Times New Roman" w:cs="Times New Roman"/>
          <w:sz w:val="24"/>
          <w:szCs w:val="24"/>
        </w:rPr>
        <w:t>routines</w:t>
      </w:r>
      <w:r>
        <w:rPr>
          <w:rFonts w:ascii="Times New Roman" w:hAnsi="Times New Roman" w:cs="Times New Roman"/>
          <w:sz w:val="24"/>
          <w:szCs w:val="24"/>
        </w:rPr>
        <w:t xml:space="preserve"> that his phone was taken upon his arrest. He was shocked to see it being bundled two days later as one of the exhibits.</w:t>
      </w:r>
    </w:p>
    <w:p w:rsidR="00B627DE" w:rsidRDefault="00B627DE" w:rsidP="00A230CC">
      <w:pPr>
        <w:spacing w:after="0" w:line="360" w:lineRule="auto"/>
        <w:ind w:firstLine="720"/>
        <w:rPr>
          <w:rFonts w:ascii="Times New Roman" w:hAnsi="Times New Roman" w:cs="Times New Roman"/>
          <w:sz w:val="24"/>
          <w:szCs w:val="24"/>
        </w:rPr>
      </w:pPr>
    </w:p>
    <w:p w:rsidR="001C100D" w:rsidRDefault="00B627DE"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allegations are that sometime within the period between 5</w:t>
      </w:r>
      <w:r w:rsidR="004C4E9C" w:rsidRPr="00B627DE">
        <w:rPr>
          <w:rFonts w:ascii="Times New Roman" w:hAnsi="Times New Roman" w:cs="Times New Roman"/>
          <w:sz w:val="24"/>
          <w:szCs w:val="24"/>
          <w:vertAlign w:val="superscript"/>
        </w:rPr>
        <w:t>th</w:t>
      </w:r>
      <w:r w:rsidR="004C4E9C">
        <w:rPr>
          <w:rFonts w:ascii="Times New Roman" w:hAnsi="Times New Roman" w:cs="Times New Roman"/>
          <w:sz w:val="24"/>
          <w:szCs w:val="24"/>
        </w:rPr>
        <w:t xml:space="preserve"> May</w:t>
      </w:r>
      <w:r>
        <w:rPr>
          <w:rFonts w:ascii="Times New Roman" w:hAnsi="Times New Roman" w:cs="Times New Roman"/>
          <w:sz w:val="24"/>
          <w:szCs w:val="24"/>
        </w:rPr>
        <w:t xml:space="preserve"> 2022 and 2</w:t>
      </w:r>
      <w:r w:rsidRPr="00B627DE">
        <w:rPr>
          <w:rFonts w:ascii="Times New Roman" w:hAnsi="Times New Roman" w:cs="Times New Roman"/>
          <w:sz w:val="24"/>
          <w:szCs w:val="24"/>
          <w:vertAlign w:val="superscript"/>
        </w:rPr>
        <w:t>nd</w:t>
      </w:r>
      <w:r>
        <w:rPr>
          <w:rFonts w:ascii="Times New Roman" w:hAnsi="Times New Roman" w:cs="Times New Roman"/>
          <w:sz w:val="24"/>
          <w:szCs w:val="24"/>
        </w:rPr>
        <w:t xml:space="preserve"> June 2022, at </w:t>
      </w:r>
      <w:proofErr w:type="spellStart"/>
      <w:r>
        <w:rPr>
          <w:rFonts w:ascii="Times New Roman" w:hAnsi="Times New Roman" w:cs="Times New Roman"/>
          <w:sz w:val="24"/>
          <w:szCs w:val="24"/>
        </w:rPr>
        <w:t>Mzari</w:t>
      </w:r>
      <w:proofErr w:type="spellEnd"/>
      <w:r>
        <w:rPr>
          <w:rFonts w:ascii="Times New Roman" w:hAnsi="Times New Roman" w:cs="Times New Roman"/>
          <w:sz w:val="24"/>
          <w:szCs w:val="24"/>
        </w:rPr>
        <w:t xml:space="preserve"> Chinhoyi the </w:t>
      </w:r>
      <w:r w:rsidR="00327DC7">
        <w:rPr>
          <w:rFonts w:ascii="Times New Roman" w:hAnsi="Times New Roman" w:cs="Times New Roman"/>
          <w:sz w:val="24"/>
          <w:szCs w:val="24"/>
        </w:rPr>
        <w:t xml:space="preserve">appellant who </w:t>
      </w:r>
      <w:r>
        <w:rPr>
          <w:rFonts w:ascii="Times New Roman" w:hAnsi="Times New Roman" w:cs="Times New Roman"/>
          <w:sz w:val="24"/>
          <w:szCs w:val="24"/>
        </w:rPr>
        <w:t>was a member o</w:t>
      </w:r>
      <w:r w:rsidR="001C100D">
        <w:rPr>
          <w:rFonts w:ascii="Times New Roman" w:hAnsi="Times New Roman" w:cs="Times New Roman"/>
          <w:sz w:val="24"/>
          <w:szCs w:val="24"/>
        </w:rPr>
        <w:t xml:space="preserve">f a gang, some on the run, robbed four people on separate occasions. It is said that they used machetes and axes to subdue their victims and then got away with cash and other personal belongings of the victims. He was arrested, when one of the </w:t>
      </w:r>
      <w:r w:rsidR="001C1A41">
        <w:rPr>
          <w:rFonts w:ascii="Times New Roman" w:hAnsi="Times New Roman" w:cs="Times New Roman"/>
          <w:sz w:val="24"/>
          <w:szCs w:val="24"/>
        </w:rPr>
        <w:t>complainants</w:t>
      </w:r>
      <w:r w:rsidR="001C100D">
        <w:rPr>
          <w:rFonts w:ascii="Times New Roman" w:hAnsi="Times New Roman" w:cs="Times New Roman"/>
          <w:sz w:val="24"/>
          <w:szCs w:val="24"/>
        </w:rPr>
        <w:t xml:space="preserve"> identified the other </w:t>
      </w:r>
      <w:r w:rsidR="00310EAD">
        <w:rPr>
          <w:rFonts w:ascii="Times New Roman" w:hAnsi="Times New Roman" w:cs="Times New Roman"/>
          <w:sz w:val="24"/>
          <w:szCs w:val="24"/>
        </w:rPr>
        <w:t>accused</w:t>
      </w:r>
      <w:r w:rsidR="001C100D">
        <w:rPr>
          <w:rFonts w:ascii="Times New Roman" w:hAnsi="Times New Roman" w:cs="Times New Roman"/>
          <w:sz w:val="24"/>
          <w:szCs w:val="24"/>
        </w:rPr>
        <w:t xml:space="preserve"> in the company of the accused at Mbogo Shopping </w:t>
      </w:r>
      <w:r w:rsidR="001C1A41">
        <w:rPr>
          <w:rFonts w:ascii="Times New Roman" w:hAnsi="Times New Roman" w:cs="Times New Roman"/>
          <w:sz w:val="24"/>
          <w:szCs w:val="24"/>
        </w:rPr>
        <w:t>Centre</w:t>
      </w:r>
      <w:r w:rsidR="001C100D">
        <w:rPr>
          <w:rFonts w:ascii="Times New Roman" w:hAnsi="Times New Roman" w:cs="Times New Roman"/>
          <w:sz w:val="24"/>
          <w:szCs w:val="24"/>
        </w:rPr>
        <w:t>.</w:t>
      </w:r>
    </w:p>
    <w:p w:rsidR="002E0F7B" w:rsidRDefault="002E0F7B" w:rsidP="00A230CC">
      <w:pPr>
        <w:spacing w:after="0" w:line="360" w:lineRule="auto"/>
        <w:ind w:firstLine="720"/>
        <w:rPr>
          <w:rFonts w:ascii="Times New Roman" w:hAnsi="Times New Roman" w:cs="Times New Roman"/>
          <w:sz w:val="24"/>
          <w:szCs w:val="24"/>
        </w:rPr>
      </w:pPr>
    </w:p>
    <w:p w:rsidR="000C3B2D" w:rsidRDefault="000C3B2D"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the court’s finding that complainant in count one identified the accused as the person who had approached him to hire a taxi. He was then robbed by the accused’s </w:t>
      </w:r>
      <w:r w:rsidR="001C1A41">
        <w:rPr>
          <w:rFonts w:ascii="Times New Roman" w:hAnsi="Times New Roman" w:cs="Times New Roman"/>
          <w:sz w:val="24"/>
          <w:szCs w:val="24"/>
        </w:rPr>
        <w:t>colleagues</w:t>
      </w:r>
      <w:r>
        <w:rPr>
          <w:rFonts w:ascii="Times New Roman" w:hAnsi="Times New Roman" w:cs="Times New Roman"/>
          <w:sz w:val="24"/>
          <w:szCs w:val="24"/>
        </w:rPr>
        <w:t xml:space="preserve"> who had boarded his vehicle. This </w:t>
      </w:r>
      <w:r w:rsidR="001C1A41">
        <w:rPr>
          <w:rFonts w:ascii="Times New Roman" w:hAnsi="Times New Roman" w:cs="Times New Roman"/>
          <w:sz w:val="24"/>
          <w:szCs w:val="24"/>
        </w:rPr>
        <w:t>witness</w:t>
      </w:r>
      <w:r w:rsidR="00327DC7">
        <w:rPr>
          <w:rFonts w:ascii="Times New Roman" w:hAnsi="Times New Roman" w:cs="Times New Roman"/>
          <w:sz w:val="24"/>
          <w:szCs w:val="24"/>
        </w:rPr>
        <w:t xml:space="preserve"> admitted that he identified the appellant clearly only after the arrest. The possibility that this witness’s evidence was influenced by the phot</w:t>
      </w:r>
      <w:r w:rsidR="002E0F7B">
        <w:rPr>
          <w:rFonts w:ascii="Times New Roman" w:hAnsi="Times New Roman" w:cs="Times New Roman"/>
          <w:sz w:val="24"/>
          <w:szCs w:val="24"/>
        </w:rPr>
        <w:t>os</w:t>
      </w:r>
      <w:r w:rsidR="00327DC7">
        <w:rPr>
          <w:rFonts w:ascii="Times New Roman" w:hAnsi="Times New Roman" w:cs="Times New Roman"/>
          <w:sz w:val="24"/>
          <w:szCs w:val="24"/>
        </w:rPr>
        <w:t xml:space="preserve"> flighted in the social media was not eliminated. It remained the appellant’s word against that of the witness. </w:t>
      </w:r>
    </w:p>
    <w:p w:rsidR="004A7E15" w:rsidRDefault="004A7E15" w:rsidP="00A230CC">
      <w:pPr>
        <w:spacing w:after="0" w:line="360" w:lineRule="auto"/>
        <w:ind w:firstLine="720"/>
        <w:rPr>
          <w:rFonts w:ascii="Times New Roman" w:hAnsi="Times New Roman" w:cs="Times New Roman"/>
          <w:sz w:val="24"/>
          <w:szCs w:val="24"/>
        </w:rPr>
      </w:pPr>
    </w:p>
    <w:p w:rsidR="000C3B2D" w:rsidRDefault="000C3B2D"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record, the evidence which was first to be led is that of the </w:t>
      </w:r>
      <w:r w:rsidR="001C1A41">
        <w:rPr>
          <w:rFonts w:ascii="Times New Roman" w:hAnsi="Times New Roman" w:cs="Times New Roman"/>
          <w:sz w:val="24"/>
          <w:szCs w:val="24"/>
        </w:rPr>
        <w:t>fourth</w:t>
      </w:r>
      <w:r>
        <w:rPr>
          <w:rFonts w:ascii="Times New Roman" w:hAnsi="Times New Roman" w:cs="Times New Roman"/>
          <w:sz w:val="24"/>
          <w:szCs w:val="24"/>
        </w:rPr>
        <w:t xml:space="preserve"> complainant who </w:t>
      </w:r>
      <w:r w:rsidR="002E0F7B">
        <w:rPr>
          <w:rFonts w:ascii="Times New Roman" w:hAnsi="Times New Roman" w:cs="Times New Roman"/>
          <w:sz w:val="24"/>
          <w:szCs w:val="24"/>
        </w:rPr>
        <w:t xml:space="preserve">played a double role of </w:t>
      </w:r>
      <w:r>
        <w:rPr>
          <w:rFonts w:ascii="Times New Roman" w:hAnsi="Times New Roman" w:cs="Times New Roman"/>
          <w:sz w:val="24"/>
          <w:szCs w:val="24"/>
        </w:rPr>
        <w:t xml:space="preserve">both a victim and the investigating officer. He is the one who led to the appellant’s arrest. Whilst there is evidence that may link the appellant’s co-accused to </w:t>
      </w:r>
      <w:r>
        <w:rPr>
          <w:rFonts w:ascii="Times New Roman" w:hAnsi="Times New Roman" w:cs="Times New Roman"/>
          <w:sz w:val="24"/>
          <w:szCs w:val="24"/>
        </w:rPr>
        <w:lastRenderedPageBreak/>
        <w:t>the offence</w:t>
      </w:r>
      <w:r w:rsidR="00C82E90">
        <w:rPr>
          <w:rFonts w:ascii="Times New Roman" w:hAnsi="Times New Roman" w:cs="Times New Roman"/>
          <w:sz w:val="24"/>
          <w:szCs w:val="24"/>
        </w:rPr>
        <w:t>, i</w:t>
      </w:r>
      <w:r w:rsidR="00334D44">
        <w:rPr>
          <w:rFonts w:ascii="Times New Roman" w:hAnsi="Times New Roman" w:cs="Times New Roman"/>
          <w:sz w:val="24"/>
          <w:szCs w:val="24"/>
        </w:rPr>
        <w:t>t seems</w:t>
      </w:r>
      <w:r>
        <w:rPr>
          <w:rFonts w:ascii="Times New Roman" w:hAnsi="Times New Roman" w:cs="Times New Roman"/>
          <w:sz w:val="24"/>
          <w:szCs w:val="24"/>
        </w:rPr>
        <w:t xml:space="preserve"> from the record that there is no tangible evidence that linked the appellant to the offence.</w:t>
      </w:r>
    </w:p>
    <w:p w:rsidR="00354BBC" w:rsidRDefault="00354BBC" w:rsidP="00A230CC">
      <w:pPr>
        <w:spacing w:after="0" w:line="360" w:lineRule="auto"/>
        <w:ind w:firstLine="720"/>
        <w:rPr>
          <w:rFonts w:ascii="Times New Roman" w:hAnsi="Times New Roman" w:cs="Times New Roman"/>
          <w:sz w:val="24"/>
          <w:szCs w:val="24"/>
        </w:rPr>
      </w:pPr>
    </w:p>
    <w:p w:rsidR="004A7E15" w:rsidRDefault="00354BBC" w:rsidP="00171B5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t>
      </w:r>
      <w:r w:rsidR="002E0F7B">
        <w:rPr>
          <w:rFonts w:ascii="Times New Roman" w:hAnsi="Times New Roman" w:cs="Times New Roman"/>
          <w:sz w:val="24"/>
          <w:szCs w:val="24"/>
        </w:rPr>
        <w:t>was not refuted,</w:t>
      </w:r>
      <w:r>
        <w:rPr>
          <w:rFonts w:ascii="Times New Roman" w:hAnsi="Times New Roman" w:cs="Times New Roman"/>
          <w:sz w:val="24"/>
          <w:szCs w:val="24"/>
        </w:rPr>
        <w:t xml:space="preserve"> </w:t>
      </w:r>
      <w:r w:rsidR="004E5FD4">
        <w:rPr>
          <w:rFonts w:ascii="Times New Roman" w:hAnsi="Times New Roman" w:cs="Times New Roman"/>
          <w:sz w:val="24"/>
          <w:szCs w:val="24"/>
        </w:rPr>
        <w:t>that police</w:t>
      </w:r>
      <w:r w:rsidR="002E0F7B">
        <w:rPr>
          <w:rFonts w:ascii="Times New Roman" w:hAnsi="Times New Roman" w:cs="Times New Roman"/>
          <w:sz w:val="24"/>
          <w:szCs w:val="24"/>
        </w:rPr>
        <w:t xml:space="preserve"> dogs were set on, pounced and bit </w:t>
      </w:r>
      <w:r w:rsidR="004E5FD4">
        <w:rPr>
          <w:rFonts w:ascii="Times New Roman" w:hAnsi="Times New Roman" w:cs="Times New Roman"/>
          <w:sz w:val="24"/>
          <w:szCs w:val="24"/>
        </w:rPr>
        <w:t>the accused</w:t>
      </w:r>
      <w:r>
        <w:rPr>
          <w:rFonts w:ascii="Times New Roman" w:hAnsi="Times New Roman" w:cs="Times New Roman"/>
          <w:sz w:val="24"/>
          <w:szCs w:val="24"/>
        </w:rPr>
        <w:t xml:space="preserve"> person. It is also evident that photos were taken and publicized of the arrest.</w:t>
      </w:r>
      <w:r w:rsidR="002E0F7B">
        <w:rPr>
          <w:rFonts w:ascii="Times New Roman" w:hAnsi="Times New Roman" w:cs="Times New Roman"/>
          <w:sz w:val="24"/>
          <w:szCs w:val="24"/>
        </w:rPr>
        <w:t xml:space="preserve"> </w:t>
      </w:r>
      <w:r w:rsidR="00722F09">
        <w:rPr>
          <w:rFonts w:ascii="Times New Roman" w:hAnsi="Times New Roman" w:cs="Times New Roman"/>
          <w:sz w:val="24"/>
          <w:szCs w:val="24"/>
        </w:rPr>
        <w:t xml:space="preserve">It could not be </w:t>
      </w:r>
      <w:r w:rsidR="004E5FD4">
        <w:rPr>
          <w:rFonts w:ascii="Times New Roman" w:hAnsi="Times New Roman" w:cs="Times New Roman"/>
          <w:sz w:val="24"/>
          <w:szCs w:val="24"/>
        </w:rPr>
        <w:t>eliminated that</w:t>
      </w:r>
      <w:r w:rsidR="00722F09">
        <w:rPr>
          <w:rFonts w:ascii="Times New Roman" w:hAnsi="Times New Roman" w:cs="Times New Roman"/>
          <w:sz w:val="24"/>
          <w:szCs w:val="24"/>
        </w:rPr>
        <w:t xml:space="preserve"> evidence of the rest of the </w:t>
      </w:r>
      <w:r w:rsidR="001C1A41">
        <w:rPr>
          <w:rFonts w:ascii="Times New Roman" w:hAnsi="Times New Roman" w:cs="Times New Roman"/>
          <w:sz w:val="24"/>
          <w:szCs w:val="24"/>
        </w:rPr>
        <w:t>complainants</w:t>
      </w:r>
      <w:r w:rsidR="00722F09">
        <w:rPr>
          <w:rFonts w:ascii="Times New Roman" w:hAnsi="Times New Roman" w:cs="Times New Roman"/>
          <w:sz w:val="24"/>
          <w:szCs w:val="24"/>
        </w:rPr>
        <w:t xml:space="preserve"> that they saw the appellant during the commission of the offences was tailor- made to suit the already arrested and displayed suspects.</w:t>
      </w:r>
    </w:p>
    <w:p w:rsidR="00171B55" w:rsidRDefault="00171B55" w:rsidP="00171B55">
      <w:pPr>
        <w:spacing w:after="0" w:line="360" w:lineRule="auto"/>
        <w:ind w:firstLine="720"/>
        <w:rPr>
          <w:rFonts w:ascii="Times New Roman" w:hAnsi="Times New Roman" w:cs="Times New Roman"/>
          <w:sz w:val="24"/>
          <w:szCs w:val="24"/>
        </w:rPr>
      </w:pPr>
    </w:p>
    <w:p w:rsidR="00314D73" w:rsidRDefault="0076095B" w:rsidP="00A230CC">
      <w:pPr>
        <w:spacing w:after="0" w:line="360" w:lineRule="auto"/>
        <w:ind w:firstLine="720"/>
        <w:rPr>
          <w:rFonts w:ascii="Times New Roman" w:hAnsi="Times New Roman" w:cs="Times New Roman"/>
          <w:i/>
          <w:sz w:val="24"/>
          <w:szCs w:val="24"/>
        </w:rPr>
      </w:pPr>
      <w:r>
        <w:rPr>
          <w:rFonts w:ascii="Times New Roman" w:hAnsi="Times New Roman" w:cs="Times New Roman"/>
          <w:sz w:val="24"/>
          <w:szCs w:val="24"/>
        </w:rPr>
        <w:t xml:space="preserve">The same </w:t>
      </w:r>
      <w:r w:rsidR="002E0F7B">
        <w:rPr>
          <w:rFonts w:ascii="Times New Roman" w:hAnsi="Times New Roman" w:cs="Times New Roman"/>
          <w:sz w:val="24"/>
          <w:szCs w:val="24"/>
        </w:rPr>
        <w:t xml:space="preserve">applies </w:t>
      </w:r>
      <w:r>
        <w:rPr>
          <w:rFonts w:ascii="Times New Roman" w:hAnsi="Times New Roman" w:cs="Times New Roman"/>
          <w:sz w:val="24"/>
          <w:szCs w:val="24"/>
        </w:rPr>
        <w:t xml:space="preserve">to the identity parade which was from the facts </w:t>
      </w:r>
      <w:r w:rsidR="00310EAD">
        <w:rPr>
          <w:rFonts w:ascii="Times New Roman" w:hAnsi="Times New Roman" w:cs="Times New Roman"/>
          <w:sz w:val="24"/>
          <w:szCs w:val="24"/>
        </w:rPr>
        <w:t xml:space="preserve">was </w:t>
      </w:r>
      <w:r>
        <w:rPr>
          <w:rFonts w:ascii="Times New Roman" w:hAnsi="Times New Roman" w:cs="Times New Roman"/>
          <w:sz w:val="24"/>
          <w:szCs w:val="24"/>
        </w:rPr>
        <w:t xml:space="preserve">a mere formality. The witnesses had no prior knowledge of the appellant. </w:t>
      </w:r>
      <w:r w:rsidR="00310EAD">
        <w:rPr>
          <w:rFonts w:ascii="Times New Roman" w:hAnsi="Times New Roman" w:cs="Times New Roman"/>
          <w:sz w:val="24"/>
          <w:szCs w:val="24"/>
        </w:rPr>
        <w:t>The prevailing circumstances characterized by an ambush a</w:t>
      </w:r>
      <w:r w:rsidR="00674DC7">
        <w:rPr>
          <w:rFonts w:ascii="Times New Roman" w:hAnsi="Times New Roman" w:cs="Times New Roman"/>
          <w:sz w:val="24"/>
          <w:szCs w:val="24"/>
        </w:rPr>
        <w:t>nd</w:t>
      </w:r>
      <w:r w:rsidR="00310EAD">
        <w:rPr>
          <w:rFonts w:ascii="Times New Roman" w:hAnsi="Times New Roman" w:cs="Times New Roman"/>
          <w:sz w:val="24"/>
          <w:szCs w:val="24"/>
        </w:rPr>
        <w:t xml:space="preserve"> robbery in the late hours </w:t>
      </w:r>
      <w:r w:rsidR="00975915">
        <w:rPr>
          <w:rFonts w:ascii="Times New Roman" w:hAnsi="Times New Roman" w:cs="Times New Roman"/>
          <w:sz w:val="24"/>
          <w:szCs w:val="24"/>
        </w:rPr>
        <w:t>of the</w:t>
      </w:r>
      <w:r w:rsidR="00310EAD">
        <w:rPr>
          <w:rFonts w:ascii="Times New Roman" w:hAnsi="Times New Roman" w:cs="Times New Roman"/>
          <w:sz w:val="24"/>
          <w:szCs w:val="24"/>
        </w:rPr>
        <w:t xml:space="preserve"> night is likely to have played tricks </w:t>
      </w:r>
      <w:r w:rsidR="00674DC7">
        <w:rPr>
          <w:rFonts w:ascii="Times New Roman" w:hAnsi="Times New Roman" w:cs="Times New Roman"/>
          <w:sz w:val="24"/>
          <w:szCs w:val="24"/>
        </w:rPr>
        <w:t>on</w:t>
      </w:r>
      <w:r w:rsidR="00310EAD">
        <w:rPr>
          <w:rFonts w:ascii="Times New Roman" w:hAnsi="Times New Roman" w:cs="Times New Roman"/>
          <w:sz w:val="24"/>
          <w:szCs w:val="24"/>
        </w:rPr>
        <w:t xml:space="preserve"> the alleged witnesses minds, thus affecting their identification</w:t>
      </w:r>
      <w:r w:rsidR="00674DC7">
        <w:rPr>
          <w:rFonts w:ascii="Times New Roman" w:hAnsi="Times New Roman" w:cs="Times New Roman"/>
          <w:sz w:val="24"/>
          <w:szCs w:val="24"/>
        </w:rPr>
        <w:t xml:space="preserve"> evidence</w:t>
      </w:r>
      <w:r>
        <w:rPr>
          <w:rFonts w:ascii="Times New Roman" w:hAnsi="Times New Roman" w:cs="Times New Roman"/>
          <w:sz w:val="24"/>
          <w:szCs w:val="24"/>
        </w:rPr>
        <w:t>. See</w:t>
      </w:r>
      <w:r w:rsidR="004E5FD4">
        <w:rPr>
          <w:rFonts w:ascii="Times New Roman" w:hAnsi="Times New Roman" w:cs="Times New Roman"/>
          <w:sz w:val="24"/>
          <w:szCs w:val="24"/>
        </w:rPr>
        <w:t>,</w:t>
      </w:r>
      <w:r>
        <w:rPr>
          <w:rFonts w:ascii="Times New Roman" w:hAnsi="Times New Roman" w:cs="Times New Roman"/>
          <w:sz w:val="24"/>
          <w:szCs w:val="24"/>
        </w:rPr>
        <w:t xml:space="preserve"> S</w:t>
      </w:r>
      <w:r w:rsidRPr="00327DC7">
        <w:rPr>
          <w:rFonts w:ascii="Times New Roman" w:hAnsi="Times New Roman" w:cs="Times New Roman"/>
          <w:i/>
          <w:sz w:val="24"/>
          <w:szCs w:val="24"/>
        </w:rPr>
        <w:t>tate-v-Mutter</w:t>
      </w:r>
      <w:r w:rsidR="00327DC7">
        <w:rPr>
          <w:rFonts w:ascii="Times New Roman" w:hAnsi="Times New Roman" w:cs="Times New Roman"/>
          <w:i/>
          <w:sz w:val="24"/>
          <w:szCs w:val="24"/>
        </w:rPr>
        <w:t xml:space="preserve"> and Anor</w:t>
      </w:r>
      <w:r w:rsidR="003E4F5F">
        <w:rPr>
          <w:rFonts w:ascii="Times New Roman" w:hAnsi="Times New Roman" w:cs="Times New Roman"/>
          <w:i/>
          <w:sz w:val="24"/>
          <w:szCs w:val="24"/>
        </w:rPr>
        <w:t xml:space="preserve"> SC66-89.  Makoni &amp; Others v S SC-67-89</w:t>
      </w:r>
      <w:r w:rsidR="00314D73">
        <w:rPr>
          <w:rFonts w:ascii="Times New Roman" w:hAnsi="Times New Roman" w:cs="Times New Roman"/>
          <w:i/>
          <w:sz w:val="24"/>
          <w:szCs w:val="24"/>
        </w:rPr>
        <w:t>.</w:t>
      </w:r>
    </w:p>
    <w:p w:rsidR="004A7E15" w:rsidRDefault="004A7E15" w:rsidP="00A230CC">
      <w:pPr>
        <w:spacing w:after="0" w:line="360" w:lineRule="auto"/>
        <w:ind w:firstLine="720"/>
        <w:rPr>
          <w:rFonts w:ascii="Times New Roman" w:hAnsi="Times New Roman" w:cs="Times New Roman"/>
          <w:i/>
          <w:sz w:val="24"/>
          <w:szCs w:val="24"/>
        </w:rPr>
      </w:pPr>
    </w:p>
    <w:p w:rsidR="0076095B" w:rsidRDefault="003E4F5F" w:rsidP="00A230CC">
      <w:pPr>
        <w:spacing w:after="0" w:line="360" w:lineRule="auto"/>
        <w:ind w:firstLine="720"/>
        <w:rPr>
          <w:rFonts w:ascii="Times New Roman" w:hAnsi="Times New Roman" w:cs="Times New Roman"/>
          <w:sz w:val="24"/>
          <w:szCs w:val="24"/>
        </w:rPr>
      </w:pPr>
      <w:r w:rsidRPr="00314D73">
        <w:rPr>
          <w:rFonts w:ascii="Times New Roman" w:hAnsi="Times New Roman" w:cs="Times New Roman"/>
          <w:sz w:val="24"/>
          <w:szCs w:val="24"/>
        </w:rPr>
        <w:t>In</w:t>
      </w:r>
      <w:r>
        <w:rPr>
          <w:rFonts w:ascii="Times New Roman" w:hAnsi="Times New Roman" w:cs="Times New Roman"/>
          <w:i/>
          <w:sz w:val="24"/>
          <w:szCs w:val="24"/>
        </w:rPr>
        <w:t xml:space="preserve"> S v Madziwa S-191-90</w:t>
      </w:r>
      <w:r w:rsidRPr="00314D73">
        <w:rPr>
          <w:rFonts w:ascii="Times New Roman" w:hAnsi="Times New Roman" w:cs="Times New Roman"/>
          <w:sz w:val="24"/>
          <w:szCs w:val="24"/>
        </w:rPr>
        <w:t>,</w:t>
      </w:r>
      <w:r w:rsidR="00314D73" w:rsidRPr="00314D73">
        <w:rPr>
          <w:rFonts w:ascii="Times New Roman" w:hAnsi="Times New Roman" w:cs="Times New Roman"/>
          <w:sz w:val="24"/>
          <w:szCs w:val="24"/>
        </w:rPr>
        <w:t xml:space="preserve"> i</w:t>
      </w:r>
      <w:r w:rsidRPr="00314D73">
        <w:rPr>
          <w:rFonts w:ascii="Times New Roman" w:hAnsi="Times New Roman" w:cs="Times New Roman"/>
          <w:sz w:val="24"/>
          <w:szCs w:val="24"/>
        </w:rPr>
        <w:t>t was noted that</w:t>
      </w:r>
      <w:r w:rsidR="004E5FD4">
        <w:rPr>
          <w:rFonts w:ascii="Times New Roman" w:hAnsi="Times New Roman" w:cs="Times New Roman"/>
          <w:sz w:val="24"/>
          <w:szCs w:val="24"/>
        </w:rPr>
        <w:t>,</w:t>
      </w:r>
      <w:r w:rsidRPr="00314D73">
        <w:rPr>
          <w:rFonts w:ascii="Times New Roman" w:hAnsi="Times New Roman" w:cs="Times New Roman"/>
          <w:sz w:val="24"/>
          <w:szCs w:val="24"/>
        </w:rPr>
        <w:t xml:space="preserve"> weak evidence of identification is not made </w:t>
      </w:r>
      <w:r w:rsidR="004E5FD4" w:rsidRPr="00314D73">
        <w:rPr>
          <w:rFonts w:ascii="Times New Roman" w:hAnsi="Times New Roman" w:cs="Times New Roman"/>
          <w:sz w:val="24"/>
          <w:szCs w:val="24"/>
        </w:rPr>
        <w:t>any more</w:t>
      </w:r>
      <w:r w:rsidRPr="00314D73">
        <w:rPr>
          <w:rFonts w:ascii="Times New Roman" w:hAnsi="Times New Roman" w:cs="Times New Roman"/>
          <w:sz w:val="24"/>
          <w:szCs w:val="24"/>
        </w:rPr>
        <w:t xml:space="preserve"> reliable by the mere fact that appellant was in the vicinity at the time and lied about that fact, as even an innocent person can lie out of a sense of panic.</w:t>
      </w:r>
    </w:p>
    <w:p w:rsidR="004A7E15" w:rsidRPr="00314D73" w:rsidRDefault="004A7E15" w:rsidP="00A230CC">
      <w:pPr>
        <w:spacing w:after="0" w:line="360" w:lineRule="auto"/>
        <w:ind w:firstLine="720"/>
        <w:rPr>
          <w:rFonts w:ascii="Times New Roman" w:hAnsi="Times New Roman" w:cs="Times New Roman"/>
          <w:sz w:val="24"/>
          <w:szCs w:val="24"/>
        </w:rPr>
      </w:pPr>
    </w:p>
    <w:p w:rsidR="003E4F5F" w:rsidRDefault="003E4F5F" w:rsidP="00A230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314D73" w:rsidRPr="00314D73">
        <w:rPr>
          <w:rFonts w:ascii="Times New Roman" w:hAnsi="Times New Roman" w:cs="Times New Roman"/>
          <w:i/>
          <w:sz w:val="24"/>
          <w:szCs w:val="24"/>
        </w:rPr>
        <w:t>N</w:t>
      </w:r>
      <w:r w:rsidRPr="00314D73">
        <w:rPr>
          <w:rFonts w:ascii="Times New Roman" w:hAnsi="Times New Roman" w:cs="Times New Roman"/>
          <w:i/>
          <w:sz w:val="24"/>
          <w:szCs w:val="24"/>
        </w:rPr>
        <w:t>komo &amp; Anor</w:t>
      </w:r>
      <w:r>
        <w:rPr>
          <w:rFonts w:ascii="Times New Roman" w:hAnsi="Times New Roman" w:cs="Times New Roman"/>
          <w:sz w:val="24"/>
          <w:szCs w:val="24"/>
        </w:rPr>
        <w:t xml:space="preserve"> 1998 (3) ZLR 117(S) it was stated that broadly speaking, good identification does not need corroboration or support, but poor identification does.</w:t>
      </w:r>
    </w:p>
    <w:p w:rsidR="00334D44" w:rsidRDefault="00334D44" w:rsidP="00334D44">
      <w:pPr>
        <w:spacing w:after="0" w:line="360" w:lineRule="auto"/>
        <w:rPr>
          <w:rFonts w:ascii="Times New Roman" w:hAnsi="Times New Roman" w:cs="Times New Roman"/>
          <w:b/>
          <w:sz w:val="24"/>
          <w:szCs w:val="24"/>
        </w:rPr>
      </w:pPr>
    </w:p>
    <w:p w:rsidR="00334D44" w:rsidRDefault="004E5FD4" w:rsidP="00334D44">
      <w:pPr>
        <w:spacing w:after="0" w:line="360" w:lineRule="auto"/>
        <w:rPr>
          <w:rFonts w:ascii="Times New Roman" w:hAnsi="Times New Roman" w:cs="Times New Roman"/>
          <w:b/>
          <w:sz w:val="24"/>
          <w:szCs w:val="24"/>
        </w:rPr>
      </w:pPr>
      <w:r w:rsidRPr="004E5FD4">
        <w:rPr>
          <w:rFonts w:ascii="Times New Roman" w:hAnsi="Times New Roman" w:cs="Times New Roman"/>
          <w:b/>
          <w:sz w:val="24"/>
          <w:szCs w:val="24"/>
        </w:rPr>
        <w:t>Disposition</w:t>
      </w:r>
    </w:p>
    <w:p w:rsidR="00334D44" w:rsidRPr="004E5FD4" w:rsidRDefault="00334D44" w:rsidP="00334D44">
      <w:pPr>
        <w:spacing w:after="0" w:line="360" w:lineRule="auto"/>
        <w:rPr>
          <w:rFonts w:ascii="Times New Roman" w:hAnsi="Times New Roman" w:cs="Times New Roman"/>
          <w:b/>
          <w:sz w:val="24"/>
          <w:szCs w:val="24"/>
        </w:rPr>
      </w:pPr>
    </w:p>
    <w:p w:rsidR="00261274" w:rsidRDefault="003E4F5F" w:rsidP="0026127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Truly speaking</w:t>
      </w:r>
      <w:r w:rsidR="00563F36">
        <w:rPr>
          <w:rFonts w:ascii="Times New Roman" w:hAnsi="Times New Roman" w:cs="Times New Roman"/>
          <w:sz w:val="24"/>
          <w:szCs w:val="24"/>
        </w:rPr>
        <w:t xml:space="preserve"> t</w:t>
      </w:r>
      <w:r>
        <w:rPr>
          <w:rFonts w:ascii="Times New Roman" w:hAnsi="Times New Roman" w:cs="Times New Roman"/>
          <w:sz w:val="24"/>
          <w:szCs w:val="24"/>
        </w:rPr>
        <w:t>his court cannot turn a blind eye on two glaring features of the identification issue</w:t>
      </w:r>
      <w:r w:rsidR="004E5FD4">
        <w:rPr>
          <w:rFonts w:ascii="Times New Roman" w:hAnsi="Times New Roman" w:cs="Times New Roman"/>
          <w:sz w:val="24"/>
          <w:szCs w:val="24"/>
        </w:rPr>
        <w:t>s</w:t>
      </w:r>
      <w:r>
        <w:rPr>
          <w:rFonts w:ascii="Times New Roman" w:hAnsi="Times New Roman" w:cs="Times New Roman"/>
          <w:sz w:val="24"/>
          <w:szCs w:val="24"/>
        </w:rPr>
        <w:t xml:space="preserve"> raised. </w:t>
      </w:r>
      <w:r w:rsidR="00314D73">
        <w:rPr>
          <w:rFonts w:ascii="Times New Roman" w:hAnsi="Times New Roman" w:cs="Times New Roman"/>
          <w:sz w:val="24"/>
          <w:szCs w:val="24"/>
        </w:rPr>
        <w:t>The flighting and wide coverage of the appellant’s face on the social media was not rebutted in evidence. Secondly, the people arraigned in the identification p</w:t>
      </w:r>
      <w:r w:rsidR="00575598">
        <w:rPr>
          <w:rFonts w:ascii="Times New Roman" w:hAnsi="Times New Roman" w:cs="Times New Roman"/>
          <w:sz w:val="24"/>
          <w:szCs w:val="24"/>
        </w:rPr>
        <w:t>arade</w:t>
      </w:r>
      <w:r w:rsidR="00314D73">
        <w:rPr>
          <w:rFonts w:ascii="Times New Roman" w:hAnsi="Times New Roman" w:cs="Times New Roman"/>
          <w:sz w:val="24"/>
          <w:szCs w:val="24"/>
        </w:rPr>
        <w:t xml:space="preserve"> where not of the same height and only one was visibly facially injured</w:t>
      </w:r>
      <w:r w:rsidR="00261274">
        <w:rPr>
          <w:rFonts w:ascii="Times New Roman" w:hAnsi="Times New Roman" w:cs="Times New Roman"/>
          <w:sz w:val="24"/>
          <w:szCs w:val="24"/>
        </w:rPr>
        <w:t xml:space="preserve"> whom</w:t>
      </w:r>
      <w:r w:rsidR="00314D73">
        <w:rPr>
          <w:rFonts w:ascii="Times New Roman" w:hAnsi="Times New Roman" w:cs="Times New Roman"/>
          <w:sz w:val="24"/>
          <w:szCs w:val="24"/>
        </w:rPr>
        <w:t xml:space="preserve"> </w:t>
      </w:r>
      <w:r w:rsidR="00261274">
        <w:rPr>
          <w:rFonts w:ascii="Times New Roman" w:hAnsi="Times New Roman" w:cs="Times New Roman"/>
          <w:sz w:val="24"/>
          <w:szCs w:val="24"/>
        </w:rPr>
        <w:t>f</w:t>
      </w:r>
      <w:r w:rsidR="00314D73">
        <w:rPr>
          <w:rFonts w:ascii="Times New Roman" w:hAnsi="Times New Roman" w:cs="Times New Roman"/>
          <w:sz w:val="24"/>
          <w:szCs w:val="24"/>
        </w:rPr>
        <w:t xml:space="preserve">rom the publicised photos it is the appellant. </w:t>
      </w:r>
    </w:p>
    <w:p w:rsidR="00261274" w:rsidRDefault="00261274" w:rsidP="00261274">
      <w:pPr>
        <w:spacing w:after="0" w:line="360" w:lineRule="auto"/>
        <w:ind w:firstLine="720"/>
        <w:rPr>
          <w:rFonts w:ascii="Times New Roman" w:hAnsi="Times New Roman" w:cs="Times New Roman"/>
          <w:sz w:val="24"/>
          <w:szCs w:val="24"/>
        </w:rPr>
      </w:pPr>
    </w:p>
    <w:p w:rsidR="00CA6820" w:rsidRDefault="00314D73" w:rsidP="0026127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Over and above that, the police officer who pounced on the appellant was on a vindicatory mission and it is said he led to the arrest of people he accosted in the shop. The appellant’s defence that he was caught in a cross fire was probable. More so when the co -</w:t>
      </w:r>
      <w:r>
        <w:rPr>
          <w:rFonts w:ascii="Times New Roman" w:hAnsi="Times New Roman" w:cs="Times New Roman"/>
          <w:sz w:val="24"/>
          <w:szCs w:val="24"/>
        </w:rPr>
        <w:lastRenderedPageBreak/>
        <w:t>accused who was somehow linked to the offence involving this police officer exonerated him. There was no independent evidence indicating that the two accused knew each other and acted together.</w:t>
      </w:r>
      <w:r w:rsidR="004E5FD4">
        <w:rPr>
          <w:rFonts w:ascii="Times New Roman" w:hAnsi="Times New Roman" w:cs="Times New Roman"/>
          <w:sz w:val="24"/>
          <w:szCs w:val="24"/>
        </w:rPr>
        <w:t xml:space="preserve"> </w:t>
      </w:r>
      <w:r>
        <w:rPr>
          <w:rFonts w:ascii="Times New Roman" w:hAnsi="Times New Roman" w:cs="Times New Roman"/>
          <w:sz w:val="24"/>
          <w:szCs w:val="24"/>
        </w:rPr>
        <w:t xml:space="preserve">Offences of this magnitude </w:t>
      </w:r>
      <w:r w:rsidR="00261274">
        <w:rPr>
          <w:rFonts w:ascii="Times New Roman" w:hAnsi="Times New Roman" w:cs="Times New Roman"/>
          <w:sz w:val="24"/>
          <w:szCs w:val="24"/>
        </w:rPr>
        <w:t>attract very</w:t>
      </w:r>
      <w:r>
        <w:rPr>
          <w:rFonts w:ascii="Times New Roman" w:hAnsi="Times New Roman" w:cs="Times New Roman"/>
          <w:sz w:val="24"/>
          <w:szCs w:val="24"/>
        </w:rPr>
        <w:t xml:space="preserve"> harsh imprisonment </w:t>
      </w:r>
      <w:r w:rsidR="00261274">
        <w:rPr>
          <w:rFonts w:ascii="Times New Roman" w:hAnsi="Times New Roman" w:cs="Times New Roman"/>
          <w:sz w:val="24"/>
          <w:szCs w:val="24"/>
        </w:rPr>
        <w:t>sentences</w:t>
      </w:r>
      <w:r>
        <w:rPr>
          <w:rFonts w:ascii="Times New Roman" w:hAnsi="Times New Roman" w:cs="Times New Roman"/>
          <w:sz w:val="24"/>
          <w:szCs w:val="24"/>
        </w:rPr>
        <w:t>.</w:t>
      </w:r>
      <w:r w:rsidR="004E5FD4">
        <w:rPr>
          <w:rFonts w:ascii="Times New Roman" w:hAnsi="Times New Roman" w:cs="Times New Roman"/>
          <w:sz w:val="24"/>
          <w:szCs w:val="24"/>
        </w:rPr>
        <w:t xml:space="preserve"> </w:t>
      </w:r>
      <w:r w:rsidR="00CA6820">
        <w:rPr>
          <w:rFonts w:ascii="Times New Roman" w:hAnsi="Times New Roman" w:cs="Times New Roman"/>
          <w:sz w:val="24"/>
          <w:szCs w:val="24"/>
        </w:rPr>
        <w:t>We as a court cannot be satisfied that simply because a mock parade of identification was done then it was full proof.</w:t>
      </w:r>
    </w:p>
    <w:p w:rsidR="004E5FD4" w:rsidRDefault="004E5FD4" w:rsidP="004E5FD4">
      <w:pPr>
        <w:spacing w:line="276" w:lineRule="auto"/>
        <w:rPr>
          <w:rFonts w:ascii="Times New Roman" w:hAnsi="Times New Roman" w:cs="Times New Roman"/>
          <w:sz w:val="24"/>
          <w:szCs w:val="24"/>
        </w:rPr>
      </w:pPr>
    </w:p>
    <w:p w:rsidR="004E5FD4" w:rsidRPr="006A3232" w:rsidRDefault="00CA6820" w:rsidP="00191616">
      <w:pPr>
        <w:spacing w:line="276" w:lineRule="auto"/>
        <w:ind w:firstLine="720"/>
        <w:rPr>
          <w:rFonts w:ascii="Times New Roman" w:hAnsi="Times New Roman" w:cs="Times New Roman"/>
          <w:sz w:val="24"/>
          <w:szCs w:val="24"/>
        </w:rPr>
      </w:pPr>
      <w:r>
        <w:rPr>
          <w:rFonts w:ascii="Times New Roman" w:hAnsi="Times New Roman" w:cs="Times New Roman"/>
          <w:sz w:val="24"/>
          <w:szCs w:val="24"/>
        </w:rPr>
        <w:t>We uph</w:t>
      </w:r>
      <w:r w:rsidR="004E5FD4">
        <w:rPr>
          <w:rFonts w:ascii="Times New Roman" w:hAnsi="Times New Roman" w:cs="Times New Roman"/>
          <w:sz w:val="24"/>
          <w:szCs w:val="24"/>
        </w:rPr>
        <w:t>o</w:t>
      </w:r>
      <w:r>
        <w:rPr>
          <w:rFonts w:ascii="Times New Roman" w:hAnsi="Times New Roman" w:cs="Times New Roman"/>
          <w:sz w:val="24"/>
          <w:szCs w:val="24"/>
        </w:rPr>
        <w:t xml:space="preserve">ld the </w:t>
      </w:r>
      <w:r w:rsidR="001C1A41">
        <w:rPr>
          <w:rFonts w:ascii="Times New Roman" w:hAnsi="Times New Roman" w:cs="Times New Roman"/>
          <w:sz w:val="24"/>
          <w:szCs w:val="24"/>
        </w:rPr>
        <w:t>appellant’s</w:t>
      </w:r>
      <w:r>
        <w:rPr>
          <w:rFonts w:ascii="Times New Roman" w:hAnsi="Times New Roman" w:cs="Times New Roman"/>
          <w:sz w:val="24"/>
          <w:szCs w:val="24"/>
        </w:rPr>
        <w:t xml:space="preserve"> grounds of appeal. We are of the view that the court erred in not according the appellant </w:t>
      </w:r>
      <w:r w:rsidR="001C1A41">
        <w:rPr>
          <w:rFonts w:ascii="Times New Roman" w:hAnsi="Times New Roman" w:cs="Times New Roman"/>
          <w:sz w:val="24"/>
          <w:szCs w:val="24"/>
        </w:rPr>
        <w:t>t</w:t>
      </w:r>
      <w:r>
        <w:rPr>
          <w:rFonts w:ascii="Times New Roman" w:hAnsi="Times New Roman" w:cs="Times New Roman"/>
          <w:sz w:val="24"/>
          <w:szCs w:val="24"/>
        </w:rPr>
        <w:t>he benefit of doubt under such circumstances and concluding that the state ha</w:t>
      </w:r>
      <w:r w:rsidR="00A230CC">
        <w:rPr>
          <w:rFonts w:ascii="Times New Roman" w:hAnsi="Times New Roman" w:cs="Times New Roman"/>
          <w:sz w:val="24"/>
          <w:szCs w:val="24"/>
        </w:rPr>
        <w:t>d</w:t>
      </w:r>
      <w:r>
        <w:rPr>
          <w:rFonts w:ascii="Times New Roman" w:hAnsi="Times New Roman" w:cs="Times New Roman"/>
          <w:sz w:val="24"/>
          <w:szCs w:val="24"/>
        </w:rPr>
        <w:t xml:space="preserve"> proved its case beyond a reasonable doubt</w:t>
      </w:r>
      <w:r w:rsidR="004E5FD4">
        <w:rPr>
          <w:rFonts w:ascii="Times New Roman" w:hAnsi="Times New Roman" w:cs="Times New Roman"/>
          <w:sz w:val="24"/>
          <w:szCs w:val="24"/>
        </w:rPr>
        <w:t xml:space="preserve">. See R V </w:t>
      </w:r>
      <w:proofErr w:type="spellStart"/>
      <w:r w:rsidR="004E5FD4">
        <w:rPr>
          <w:rFonts w:ascii="Times New Roman" w:hAnsi="Times New Roman" w:cs="Times New Roman"/>
          <w:sz w:val="24"/>
          <w:szCs w:val="24"/>
        </w:rPr>
        <w:t>Difford</w:t>
      </w:r>
      <w:proofErr w:type="spellEnd"/>
      <w:r w:rsidR="004E5FD4">
        <w:rPr>
          <w:rFonts w:ascii="Times New Roman" w:hAnsi="Times New Roman" w:cs="Times New Roman"/>
          <w:sz w:val="24"/>
          <w:szCs w:val="24"/>
        </w:rPr>
        <w:t xml:space="preserve"> 1937 AD. </w:t>
      </w:r>
      <w:r w:rsidR="004E5FD4" w:rsidRPr="006A3232">
        <w:rPr>
          <w:rFonts w:ascii="Times New Roman" w:hAnsi="Times New Roman" w:cs="Times New Roman"/>
          <w:sz w:val="24"/>
          <w:szCs w:val="24"/>
        </w:rPr>
        <w:t xml:space="preserve">In, </w:t>
      </w:r>
      <w:r w:rsidR="004E5FD4" w:rsidRPr="006A3232">
        <w:rPr>
          <w:rFonts w:ascii="Times New Roman" w:hAnsi="Times New Roman" w:cs="Times New Roman"/>
          <w:i/>
          <w:sz w:val="24"/>
          <w:szCs w:val="24"/>
        </w:rPr>
        <w:t>S v Mapfumo and Others</w:t>
      </w:r>
      <w:r w:rsidR="004E5FD4" w:rsidRPr="006A3232">
        <w:rPr>
          <w:rFonts w:ascii="Times New Roman" w:hAnsi="Times New Roman" w:cs="Times New Roman"/>
          <w:sz w:val="24"/>
          <w:szCs w:val="24"/>
        </w:rPr>
        <w:t xml:space="preserve"> 1983 (1) ZLR 250 (SC) it was held that,</w:t>
      </w:r>
    </w:p>
    <w:p w:rsidR="005110A4" w:rsidRDefault="004E5FD4" w:rsidP="0019161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21E03">
        <w:rPr>
          <w:rFonts w:ascii="Times New Roman" w:hAnsi="Times New Roman" w:cs="Times New Roman"/>
          <w:sz w:val="24"/>
          <w:szCs w:val="24"/>
        </w:rPr>
        <w:t>There is no onus on an accused person to establish his defence. once there is some evidence suggesting a defence the court must consider this defence.” see,</w:t>
      </w:r>
      <w:r w:rsidR="00C21E03" w:rsidRPr="008D73A5">
        <w:rPr>
          <w:rFonts w:ascii="Times New Roman" w:hAnsi="Times New Roman" w:cs="Times New Roman"/>
          <w:i/>
          <w:sz w:val="24"/>
          <w:szCs w:val="24"/>
        </w:rPr>
        <w:t xml:space="preserve"> </w:t>
      </w:r>
      <w:proofErr w:type="spellStart"/>
      <w:r w:rsidR="00C21E03">
        <w:rPr>
          <w:rFonts w:ascii="Times New Roman" w:hAnsi="Times New Roman" w:cs="Times New Roman"/>
          <w:i/>
          <w:sz w:val="24"/>
          <w:szCs w:val="24"/>
        </w:rPr>
        <w:t>Kapende</w:t>
      </w:r>
      <w:proofErr w:type="spellEnd"/>
      <w:r w:rsidR="00C21E03">
        <w:rPr>
          <w:rFonts w:ascii="Times New Roman" w:hAnsi="Times New Roman" w:cs="Times New Roman"/>
          <w:i/>
          <w:sz w:val="24"/>
          <w:szCs w:val="24"/>
        </w:rPr>
        <w:t xml:space="preserve"> v S</w:t>
      </w:r>
      <w:r w:rsidR="00C21E03">
        <w:rPr>
          <w:rFonts w:ascii="Times New Roman" w:hAnsi="Times New Roman" w:cs="Times New Roman"/>
          <w:sz w:val="24"/>
          <w:szCs w:val="24"/>
        </w:rPr>
        <w:t xml:space="preserve"> HH157/02 and</w:t>
      </w:r>
      <w:r w:rsidR="00C21E03">
        <w:rPr>
          <w:rFonts w:ascii="Times New Roman" w:hAnsi="Times New Roman" w:cs="Times New Roman"/>
          <w:i/>
          <w:sz w:val="24"/>
          <w:szCs w:val="24"/>
        </w:rPr>
        <w:t xml:space="preserve"> S </w:t>
      </w:r>
      <w:r w:rsidR="00C21E03">
        <w:rPr>
          <w:rFonts w:ascii="Times New Roman" w:hAnsi="Times New Roman" w:cs="Times New Roman"/>
          <w:sz w:val="24"/>
          <w:szCs w:val="24"/>
        </w:rPr>
        <w:t xml:space="preserve">v </w:t>
      </w:r>
      <w:r w:rsidR="00C21E03">
        <w:rPr>
          <w:rFonts w:ascii="Times New Roman" w:hAnsi="Times New Roman" w:cs="Times New Roman"/>
          <w:i/>
          <w:sz w:val="24"/>
          <w:szCs w:val="24"/>
        </w:rPr>
        <w:t>Dube</w:t>
      </w:r>
      <w:r w:rsidR="00C21E03">
        <w:rPr>
          <w:rFonts w:ascii="Times New Roman" w:hAnsi="Times New Roman" w:cs="Times New Roman"/>
          <w:sz w:val="24"/>
          <w:szCs w:val="24"/>
        </w:rPr>
        <w:t xml:space="preserve"> 1977(1) ZLR 221. </w:t>
      </w:r>
    </w:p>
    <w:p w:rsidR="005110A4" w:rsidRDefault="00C21E03" w:rsidP="0019161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conviction is quashed </w:t>
      </w:r>
      <w:r w:rsidR="00334D44">
        <w:rPr>
          <w:rFonts w:ascii="Times New Roman" w:hAnsi="Times New Roman" w:cs="Times New Roman"/>
          <w:sz w:val="24"/>
          <w:szCs w:val="24"/>
        </w:rPr>
        <w:t>therefore nothing</w:t>
      </w:r>
      <w:r w:rsidR="005110A4">
        <w:rPr>
          <w:rFonts w:ascii="Times New Roman" w:hAnsi="Times New Roman" w:cs="Times New Roman"/>
          <w:sz w:val="24"/>
          <w:szCs w:val="24"/>
        </w:rPr>
        <w:t xml:space="preserve"> turns on the sentence.</w:t>
      </w:r>
    </w:p>
    <w:p w:rsidR="00496DA5" w:rsidRDefault="00496DA5" w:rsidP="00F9284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Accordingly, the court’s decision is set and substituted with not guilt</w:t>
      </w:r>
      <w:r w:rsidR="00563F36">
        <w:rPr>
          <w:rFonts w:ascii="Times New Roman" w:hAnsi="Times New Roman" w:cs="Times New Roman"/>
          <w:sz w:val="24"/>
          <w:szCs w:val="24"/>
        </w:rPr>
        <w:t>y</w:t>
      </w:r>
      <w:r>
        <w:rPr>
          <w:rFonts w:ascii="Times New Roman" w:hAnsi="Times New Roman" w:cs="Times New Roman"/>
          <w:sz w:val="24"/>
          <w:szCs w:val="24"/>
        </w:rPr>
        <w:t xml:space="preserve"> and acquitted.</w:t>
      </w:r>
    </w:p>
    <w:p w:rsidR="00717FDF" w:rsidRPr="003B764C" w:rsidRDefault="00717FDF" w:rsidP="00A230CC">
      <w:pPr>
        <w:spacing w:after="0" w:line="360" w:lineRule="auto"/>
        <w:rPr>
          <w:rFonts w:ascii="Times New Roman" w:hAnsi="Times New Roman" w:cs="Times New Roman"/>
          <w:sz w:val="24"/>
          <w:szCs w:val="24"/>
        </w:rPr>
      </w:pPr>
    </w:p>
    <w:p w:rsidR="00DE2E86" w:rsidRDefault="00DE2E86" w:rsidP="00A230CC">
      <w:pPr>
        <w:spacing w:after="0" w:line="360" w:lineRule="auto"/>
        <w:rPr>
          <w:rFonts w:ascii="Times New Roman" w:hAnsi="Times New Roman" w:cs="Times New Roman"/>
          <w:sz w:val="24"/>
          <w:szCs w:val="24"/>
        </w:rPr>
      </w:pPr>
    </w:p>
    <w:p w:rsidR="00DE2E86" w:rsidRDefault="00DE2E86" w:rsidP="00A230CC">
      <w:pPr>
        <w:spacing w:after="0" w:line="360" w:lineRule="auto"/>
        <w:rPr>
          <w:rFonts w:ascii="Times New Roman" w:hAnsi="Times New Roman" w:cs="Times New Roman"/>
          <w:sz w:val="24"/>
          <w:szCs w:val="24"/>
        </w:rPr>
      </w:pPr>
    </w:p>
    <w:p w:rsidR="00DE2E86" w:rsidRPr="00327DC7" w:rsidRDefault="00DE2E86" w:rsidP="00A230CC">
      <w:pPr>
        <w:spacing w:line="360" w:lineRule="auto"/>
        <w:rPr>
          <w:rFonts w:ascii="Times New Roman" w:hAnsi="Times New Roman" w:cs="Times New Roman"/>
          <w:b/>
          <w:bCs/>
          <w:sz w:val="24"/>
          <w:szCs w:val="24"/>
        </w:rPr>
      </w:pPr>
      <w:r w:rsidRPr="00327DC7">
        <w:rPr>
          <w:rFonts w:ascii="Times New Roman" w:hAnsi="Times New Roman" w:cs="Times New Roman"/>
          <w:b/>
          <w:bCs/>
          <w:sz w:val="24"/>
          <w:szCs w:val="24"/>
        </w:rPr>
        <w:t>Honourable Mrs. Justice Bachi-</w:t>
      </w:r>
      <w:proofErr w:type="spellStart"/>
      <w:r w:rsidRPr="00327DC7">
        <w:rPr>
          <w:rFonts w:ascii="Times New Roman" w:hAnsi="Times New Roman" w:cs="Times New Roman"/>
          <w:b/>
          <w:bCs/>
          <w:sz w:val="24"/>
          <w:szCs w:val="24"/>
        </w:rPr>
        <w:t>Mzawazi</w:t>
      </w:r>
      <w:proofErr w:type="spellEnd"/>
    </w:p>
    <w:p w:rsidR="00DF72F8" w:rsidRPr="00327DC7" w:rsidRDefault="00DE2E86" w:rsidP="00A230CC">
      <w:pPr>
        <w:spacing w:line="360" w:lineRule="auto"/>
        <w:rPr>
          <w:rFonts w:ascii="Times New Roman" w:hAnsi="Times New Roman" w:cs="Times New Roman"/>
          <w:b/>
          <w:bCs/>
          <w:sz w:val="24"/>
          <w:szCs w:val="24"/>
        </w:rPr>
      </w:pPr>
      <w:r w:rsidRPr="00327DC7">
        <w:rPr>
          <w:rFonts w:ascii="Times New Roman" w:hAnsi="Times New Roman" w:cs="Times New Roman"/>
          <w:b/>
          <w:bCs/>
          <w:sz w:val="24"/>
          <w:szCs w:val="24"/>
        </w:rPr>
        <w:t>Honourable Mrs. Justice Muzofa – I Agree</w:t>
      </w:r>
    </w:p>
    <w:sectPr w:rsidR="00DF72F8" w:rsidRPr="00327DC7" w:rsidSect="00A67A22">
      <w:headerReference w:type="default" r:id="rId7"/>
      <w:footerReference w:type="default" r:id="rId8"/>
      <w:pgSz w:w="11906" w:h="16838"/>
      <w:pgMar w:top="1440" w:right="1440" w:bottom="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11B3" w:rsidRDefault="00AA11B3" w:rsidP="00D97325">
      <w:pPr>
        <w:spacing w:after="0" w:line="240" w:lineRule="auto"/>
      </w:pPr>
      <w:r>
        <w:separator/>
      </w:r>
    </w:p>
  </w:endnote>
  <w:endnote w:type="continuationSeparator" w:id="0">
    <w:p w:rsidR="00AA11B3" w:rsidRDefault="00AA11B3" w:rsidP="00D9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146" w:rsidRDefault="008F4146">
    <w:pPr>
      <w:pStyle w:val="Footer"/>
    </w:pPr>
  </w:p>
  <w:p w:rsidR="008F4146" w:rsidRDefault="008F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11B3" w:rsidRDefault="00AA11B3" w:rsidP="00D97325">
      <w:pPr>
        <w:spacing w:after="0" w:line="240" w:lineRule="auto"/>
      </w:pPr>
      <w:r>
        <w:separator/>
      </w:r>
    </w:p>
  </w:footnote>
  <w:footnote w:type="continuationSeparator" w:id="0">
    <w:p w:rsidR="00AA11B3" w:rsidRDefault="00AA11B3" w:rsidP="00D9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181616"/>
      <w:docPartObj>
        <w:docPartGallery w:val="Page Numbers (Top of Page)"/>
        <w:docPartUnique/>
      </w:docPartObj>
    </w:sdtPr>
    <w:sdtEndPr>
      <w:rPr>
        <w:noProof/>
      </w:rPr>
    </w:sdtEndPr>
    <w:sdtContent>
      <w:p w:rsidR="00665610" w:rsidRDefault="0066561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665610" w:rsidRDefault="00665610">
        <w:pPr>
          <w:pStyle w:val="Header"/>
          <w:jc w:val="right"/>
          <w:rPr>
            <w:noProof/>
          </w:rPr>
        </w:pPr>
        <w:r>
          <w:rPr>
            <w:noProof/>
          </w:rPr>
          <w:t>HCC</w:t>
        </w:r>
        <w:r w:rsidR="00DE1C8E">
          <w:rPr>
            <w:noProof/>
          </w:rPr>
          <w:t xml:space="preserve"> 27/23</w:t>
        </w:r>
      </w:p>
      <w:p w:rsidR="00635ED6" w:rsidRDefault="00635ED6">
        <w:pPr>
          <w:pStyle w:val="Header"/>
          <w:jc w:val="right"/>
          <w:rPr>
            <w:noProof/>
          </w:rPr>
        </w:pPr>
        <w:r>
          <w:rPr>
            <w:noProof/>
          </w:rPr>
          <w:t>CA 12</w:t>
        </w:r>
        <w:r w:rsidR="00A542C0">
          <w:rPr>
            <w:noProof/>
          </w:rPr>
          <w:t>2</w:t>
        </w:r>
        <w:r>
          <w:rPr>
            <w:noProof/>
          </w:rPr>
          <w:t>/22</w:t>
        </w:r>
      </w:p>
      <w:p w:rsidR="00665610" w:rsidRDefault="00347D03">
        <w:pPr>
          <w:pStyle w:val="Header"/>
          <w:jc w:val="right"/>
        </w:pPr>
        <w:r>
          <w:rPr>
            <w:noProof/>
          </w:rPr>
          <w:t xml:space="preserve">CRB: </w:t>
        </w:r>
        <w:r w:rsidR="00665610">
          <w:rPr>
            <w:noProof/>
          </w:rPr>
          <w:t xml:space="preserve">CHNR </w:t>
        </w:r>
        <w:r w:rsidR="00A542C0">
          <w:rPr>
            <w:noProof/>
          </w:rPr>
          <w:t>258</w:t>
        </w:r>
        <w:r w:rsidR="00665610">
          <w:rPr>
            <w:noProof/>
          </w:rPr>
          <w:t>/22</w:t>
        </w:r>
      </w:p>
    </w:sdtContent>
  </w:sdt>
  <w:p w:rsidR="00D97325" w:rsidRDefault="00D9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1820"/>
    <w:multiLevelType w:val="multilevel"/>
    <w:tmpl w:val="A818397E"/>
    <w:lvl w:ilvl="0">
      <w:start w:val="1"/>
      <w:numFmt w:val="decimal"/>
      <w:lvlText w:val="%1."/>
      <w:lvlJc w:val="left"/>
      <w:pPr>
        <w:ind w:left="1080" w:hanging="360"/>
      </w:pPr>
      <w:rPr>
        <w:rFonts w:hint="default"/>
      </w:rPr>
    </w:lvl>
    <w:lvl w:ilvl="1">
      <w:start w:val="1"/>
      <w:numFmt w:val="decimal"/>
      <w:isLgl/>
      <w:lvlText w:val="%1.%2"/>
      <w:lvlJc w:val="left"/>
      <w:pPr>
        <w:ind w:left="153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83235D3"/>
    <w:multiLevelType w:val="hybridMultilevel"/>
    <w:tmpl w:val="B75CD1C0"/>
    <w:lvl w:ilvl="0" w:tplc="49049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D81EE6"/>
    <w:multiLevelType w:val="hybridMultilevel"/>
    <w:tmpl w:val="CDDA9D02"/>
    <w:lvl w:ilvl="0" w:tplc="B9D0E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920837"/>
    <w:multiLevelType w:val="hybridMultilevel"/>
    <w:tmpl w:val="5274ABA4"/>
    <w:lvl w:ilvl="0" w:tplc="EE2C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6220195">
    <w:abstractNumId w:val="0"/>
  </w:num>
  <w:num w:numId="2" w16cid:durableId="509756308">
    <w:abstractNumId w:val="3"/>
  </w:num>
  <w:num w:numId="3" w16cid:durableId="1260794994">
    <w:abstractNumId w:val="1"/>
  </w:num>
  <w:num w:numId="4" w16cid:durableId="1766195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19"/>
    <w:rsid w:val="00025320"/>
    <w:rsid w:val="000320BC"/>
    <w:rsid w:val="00034BFB"/>
    <w:rsid w:val="00047F3C"/>
    <w:rsid w:val="0006256E"/>
    <w:rsid w:val="00080B24"/>
    <w:rsid w:val="000857DC"/>
    <w:rsid w:val="00097054"/>
    <w:rsid w:val="000A4FF3"/>
    <w:rsid w:val="000C22A4"/>
    <w:rsid w:val="000C3B2D"/>
    <w:rsid w:val="000D057B"/>
    <w:rsid w:val="000D2310"/>
    <w:rsid w:val="000E63A4"/>
    <w:rsid w:val="000F45DB"/>
    <w:rsid w:val="00124A4A"/>
    <w:rsid w:val="00135C1A"/>
    <w:rsid w:val="001452B8"/>
    <w:rsid w:val="00150015"/>
    <w:rsid w:val="00155910"/>
    <w:rsid w:val="00160623"/>
    <w:rsid w:val="00171B55"/>
    <w:rsid w:val="00191616"/>
    <w:rsid w:val="0019639E"/>
    <w:rsid w:val="001A0054"/>
    <w:rsid w:val="001A0121"/>
    <w:rsid w:val="001A4DC9"/>
    <w:rsid w:val="001B1601"/>
    <w:rsid w:val="001B2497"/>
    <w:rsid w:val="001B28D1"/>
    <w:rsid w:val="001C0A4D"/>
    <w:rsid w:val="001C100D"/>
    <w:rsid w:val="001C1A41"/>
    <w:rsid w:val="001F2081"/>
    <w:rsid w:val="002139A9"/>
    <w:rsid w:val="00216E36"/>
    <w:rsid w:val="002230A7"/>
    <w:rsid w:val="00231F8B"/>
    <w:rsid w:val="002366F0"/>
    <w:rsid w:val="0024012F"/>
    <w:rsid w:val="002417D4"/>
    <w:rsid w:val="002528BB"/>
    <w:rsid w:val="00261274"/>
    <w:rsid w:val="00275CFD"/>
    <w:rsid w:val="00282BAA"/>
    <w:rsid w:val="00292D41"/>
    <w:rsid w:val="00296DCF"/>
    <w:rsid w:val="002B22BC"/>
    <w:rsid w:val="002B6FE4"/>
    <w:rsid w:val="002D09E5"/>
    <w:rsid w:val="002D7091"/>
    <w:rsid w:val="002E0F7B"/>
    <w:rsid w:val="002E2C4B"/>
    <w:rsid w:val="002E3952"/>
    <w:rsid w:val="002E5CD3"/>
    <w:rsid w:val="002F1838"/>
    <w:rsid w:val="003002B2"/>
    <w:rsid w:val="00302B5E"/>
    <w:rsid w:val="00310509"/>
    <w:rsid w:val="00310EAD"/>
    <w:rsid w:val="00314D73"/>
    <w:rsid w:val="0032334C"/>
    <w:rsid w:val="00327DC7"/>
    <w:rsid w:val="00334D44"/>
    <w:rsid w:val="00347D03"/>
    <w:rsid w:val="00354BBC"/>
    <w:rsid w:val="0035507D"/>
    <w:rsid w:val="00362AB6"/>
    <w:rsid w:val="00384224"/>
    <w:rsid w:val="00391A8D"/>
    <w:rsid w:val="00391FC2"/>
    <w:rsid w:val="0039718F"/>
    <w:rsid w:val="003B764C"/>
    <w:rsid w:val="003E18AC"/>
    <w:rsid w:val="003E3FC6"/>
    <w:rsid w:val="003E4F5F"/>
    <w:rsid w:val="003F471D"/>
    <w:rsid w:val="00417EBB"/>
    <w:rsid w:val="004271E8"/>
    <w:rsid w:val="00444DD1"/>
    <w:rsid w:val="00454ED5"/>
    <w:rsid w:val="00466F33"/>
    <w:rsid w:val="00467527"/>
    <w:rsid w:val="0047140E"/>
    <w:rsid w:val="0047175F"/>
    <w:rsid w:val="00472ACB"/>
    <w:rsid w:val="00482CDC"/>
    <w:rsid w:val="0048693F"/>
    <w:rsid w:val="0049360B"/>
    <w:rsid w:val="00496DA5"/>
    <w:rsid w:val="004A7C55"/>
    <w:rsid w:val="004A7E15"/>
    <w:rsid w:val="004C4E9C"/>
    <w:rsid w:val="004C5CAC"/>
    <w:rsid w:val="004D133C"/>
    <w:rsid w:val="004E5FD4"/>
    <w:rsid w:val="00503F26"/>
    <w:rsid w:val="005110A4"/>
    <w:rsid w:val="0051272B"/>
    <w:rsid w:val="005161E3"/>
    <w:rsid w:val="0053454D"/>
    <w:rsid w:val="00544980"/>
    <w:rsid w:val="00554C19"/>
    <w:rsid w:val="00563F36"/>
    <w:rsid w:val="00575598"/>
    <w:rsid w:val="005765CF"/>
    <w:rsid w:val="00577DBC"/>
    <w:rsid w:val="005819A0"/>
    <w:rsid w:val="0059247F"/>
    <w:rsid w:val="00595D25"/>
    <w:rsid w:val="005B5B19"/>
    <w:rsid w:val="005B6C57"/>
    <w:rsid w:val="005C1F79"/>
    <w:rsid w:val="005D4B8E"/>
    <w:rsid w:val="005D7E7C"/>
    <w:rsid w:val="005E2A44"/>
    <w:rsid w:val="005E2B31"/>
    <w:rsid w:val="006049F8"/>
    <w:rsid w:val="0061152C"/>
    <w:rsid w:val="0062480B"/>
    <w:rsid w:val="00631392"/>
    <w:rsid w:val="00634880"/>
    <w:rsid w:val="00635ED6"/>
    <w:rsid w:val="00636A29"/>
    <w:rsid w:val="00665610"/>
    <w:rsid w:val="00674DC7"/>
    <w:rsid w:val="00696BFB"/>
    <w:rsid w:val="006B0FFF"/>
    <w:rsid w:val="006B46F7"/>
    <w:rsid w:val="006B6C36"/>
    <w:rsid w:val="00715F5D"/>
    <w:rsid w:val="00717FDF"/>
    <w:rsid w:val="007212F5"/>
    <w:rsid w:val="00722F09"/>
    <w:rsid w:val="00737812"/>
    <w:rsid w:val="007519E1"/>
    <w:rsid w:val="0076095B"/>
    <w:rsid w:val="007901BD"/>
    <w:rsid w:val="00790D96"/>
    <w:rsid w:val="00793EA5"/>
    <w:rsid w:val="00796467"/>
    <w:rsid w:val="007A151A"/>
    <w:rsid w:val="007A3E11"/>
    <w:rsid w:val="007B1CB4"/>
    <w:rsid w:val="007B68D8"/>
    <w:rsid w:val="007C2538"/>
    <w:rsid w:val="007D508F"/>
    <w:rsid w:val="007F5C8A"/>
    <w:rsid w:val="00803D1D"/>
    <w:rsid w:val="00810224"/>
    <w:rsid w:val="0081539E"/>
    <w:rsid w:val="0081754D"/>
    <w:rsid w:val="0083697B"/>
    <w:rsid w:val="00844DA8"/>
    <w:rsid w:val="008856DE"/>
    <w:rsid w:val="00897E9E"/>
    <w:rsid w:val="008A2DBB"/>
    <w:rsid w:val="008B06C4"/>
    <w:rsid w:val="008B2F50"/>
    <w:rsid w:val="008D1D10"/>
    <w:rsid w:val="008D3B34"/>
    <w:rsid w:val="008F4146"/>
    <w:rsid w:val="009140E1"/>
    <w:rsid w:val="009555E2"/>
    <w:rsid w:val="00960507"/>
    <w:rsid w:val="00975915"/>
    <w:rsid w:val="009A32AA"/>
    <w:rsid w:val="009A4C91"/>
    <w:rsid w:val="009A5A31"/>
    <w:rsid w:val="009C7A5E"/>
    <w:rsid w:val="009D5033"/>
    <w:rsid w:val="009F5845"/>
    <w:rsid w:val="00A05727"/>
    <w:rsid w:val="00A06EDA"/>
    <w:rsid w:val="00A21DC7"/>
    <w:rsid w:val="00A230CC"/>
    <w:rsid w:val="00A260AA"/>
    <w:rsid w:val="00A30B40"/>
    <w:rsid w:val="00A4196B"/>
    <w:rsid w:val="00A50C09"/>
    <w:rsid w:val="00A542C0"/>
    <w:rsid w:val="00A57992"/>
    <w:rsid w:val="00A641CC"/>
    <w:rsid w:val="00A67A22"/>
    <w:rsid w:val="00A90DDD"/>
    <w:rsid w:val="00AA11B3"/>
    <w:rsid w:val="00AB34F6"/>
    <w:rsid w:val="00AD4BAE"/>
    <w:rsid w:val="00B120AE"/>
    <w:rsid w:val="00B12904"/>
    <w:rsid w:val="00B13F62"/>
    <w:rsid w:val="00B17197"/>
    <w:rsid w:val="00B23508"/>
    <w:rsid w:val="00B30DB3"/>
    <w:rsid w:val="00B43F0C"/>
    <w:rsid w:val="00B55B7D"/>
    <w:rsid w:val="00B627DE"/>
    <w:rsid w:val="00B720FC"/>
    <w:rsid w:val="00B8404E"/>
    <w:rsid w:val="00B942DF"/>
    <w:rsid w:val="00B948AC"/>
    <w:rsid w:val="00B971D0"/>
    <w:rsid w:val="00B97FCA"/>
    <w:rsid w:val="00BA4CDA"/>
    <w:rsid w:val="00BA6DC9"/>
    <w:rsid w:val="00BB5B28"/>
    <w:rsid w:val="00BC0F11"/>
    <w:rsid w:val="00BC7F3D"/>
    <w:rsid w:val="00BD5821"/>
    <w:rsid w:val="00BE0061"/>
    <w:rsid w:val="00BE381C"/>
    <w:rsid w:val="00BE499D"/>
    <w:rsid w:val="00BF621F"/>
    <w:rsid w:val="00BF7504"/>
    <w:rsid w:val="00C036A2"/>
    <w:rsid w:val="00C06B67"/>
    <w:rsid w:val="00C21E03"/>
    <w:rsid w:val="00C704B9"/>
    <w:rsid w:val="00C82E90"/>
    <w:rsid w:val="00C91587"/>
    <w:rsid w:val="00C923F6"/>
    <w:rsid w:val="00CA3709"/>
    <w:rsid w:val="00CA6820"/>
    <w:rsid w:val="00CC0F09"/>
    <w:rsid w:val="00CC3B19"/>
    <w:rsid w:val="00CD0A7A"/>
    <w:rsid w:val="00CD6880"/>
    <w:rsid w:val="00CD7A7F"/>
    <w:rsid w:val="00CF050B"/>
    <w:rsid w:val="00D02433"/>
    <w:rsid w:val="00D41AA6"/>
    <w:rsid w:val="00D67978"/>
    <w:rsid w:val="00D74F49"/>
    <w:rsid w:val="00D83632"/>
    <w:rsid w:val="00D90AFE"/>
    <w:rsid w:val="00D97325"/>
    <w:rsid w:val="00DD7CEE"/>
    <w:rsid w:val="00DE1C8E"/>
    <w:rsid w:val="00DE2E86"/>
    <w:rsid w:val="00DE7C9B"/>
    <w:rsid w:val="00DF72F8"/>
    <w:rsid w:val="00E433AA"/>
    <w:rsid w:val="00E51F68"/>
    <w:rsid w:val="00E87A9F"/>
    <w:rsid w:val="00EA5919"/>
    <w:rsid w:val="00EA743C"/>
    <w:rsid w:val="00EC53F1"/>
    <w:rsid w:val="00EC6185"/>
    <w:rsid w:val="00EC6778"/>
    <w:rsid w:val="00ED2334"/>
    <w:rsid w:val="00F00F47"/>
    <w:rsid w:val="00F11112"/>
    <w:rsid w:val="00F23CC2"/>
    <w:rsid w:val="00F323AE"/>
    <w:rsid w:val="00F40D26"/>
    <w:rsid w:val="00F52AB9"/>
    <w:rsid w:val="00F61C51"/>
    <w:rsid w:val="00F80EA7"/>
    <w:rsid w:val="00F837F8"/>
    <w:rsid w:val="00F92841"/>
    <w:rsid w:val="00F97B66"/>
    <w:rsid w:val="00FA031C"/>
    <w:rsid w:val="00FA543D"/>
    <w:rsid w:val="00FA6C7C"/>
    <w:rsid w:val="00FB3135"/>
    <w:rsid w:val="00FC7072"/>
    <w:rsid w:val="00FD70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F296"/>
  <w15:chartTrackingRefBased/>
  <w15:docId w15:val="{928186D0-77FD-4FF6-B7D3-FB8A85E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25"/>
  </w:style>
  <w:style w:type="paragraph" w:styleId="Footer">
    <w:name w:val="footer"/>
    <w:basedOn w:val="Normal"/>
    <w:link w:val="FooterChar"/>
    <w:uiPriority w:val="99"/>
    <w:unhideWhenUsed/>
    <w:rsid w:val="00D9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25"/>
  </w:style>
  <w:style w:type="paragraph" w:styleId="ListParagraph">
    <w:name w:val="List Paragraph"/>
    <w:basedOn w:val="Normal"/>
    <w:uiPriority w:val="34"/>
    <w:qFormat/>
    <w:rsid w:val="001B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19</cp:revision>
  <cp:lastPrinted>2023-06-29T13:50:00Z</cp:lastPrinted>
  <dcterms:created xsi:type="dcterms:W3CDTF">2023-06-29T12:30:00Z</dcterms:created>
  <dcterms:modified xsi:type="dcterms:W3CDTF">2023-07-06T12:53:00Z</dcterms:modified>
</cp:coreProperties>
</file>