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DC5" w:rsidRPr="004708FE" w:rsidRDefault="00446DC5" w:rsidP="00037D40">
      <w:pPr>
        <w:spacing w:line="240" w:lineRule="auto"/>
        <w:rPr>
          <w:rFonts w:ascii="Tahoma" w:hAnsi="Tahoma" w:cs="Tahoma"/>
          <w:b/>
          <w:sz w:val="24"/>
          <w:szCs w:val="24"/>
        </w:rPr>
      </w:pPr>
      <w:r w:rsidRPr="004708FE">
        <w:rPr>
          <w:rFonts w:ascii="Tahoma" w:hAnsi="Tahoma" w:cs="Tahoma"/>
          <w:b/>
          <w:sz w:val="24"/>
          <w:szCs w:val="24"/>
        </w:rPr>
        <w:t>IN THE LABOUR COURT OF ZIMBABWE      JUDGMENT NO. LC/H/</w:t>
      </w:r>
      <w:r w:rsidR="00A84F7C">
        <w:rPr>
          <w:rFonts w:ascii="Tahoma" w:hAnsi="Tahoma" w:cs="Tahoma"/>
          <w:b/>
          <w:sz w:val="24"/>
          <w:szCs w:val="24"/>
        </w:rPr>
        <w:t>35</w:t>
      </w:r>
      <w:bookmarkStart w:id="0" w:name="_GoBack"/>
      <w:bookmarkEnd w:id="0"/>
      <w:r w:rsidR="00C26EDA">
        <w:rPr>
          <w:rFonts w:ascii="Tahoma" w:hAnsi="Tahoma" w:cs="Tahoma"/>
          <w:b/>
          <w:sz w:val="24"/>
          <w:szCs w:val="24"/>
        </w:rPr>
        <w:t>/2020</w:t>
      </w:r>
    </w:p>
    <w:p w:rsidR="00446DC5" w:rsidRDefault="00446DC5" w:rsidP="00037D40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4708FE">
        <w:rPr>
          <w:rFonts w:ascii="Tahoma" w:hAnsi="Tahoma" w:cs="Tahoma"/>
          <w:b/>
          <w:sz w:val="24"/>
          <w:szCs w:val="24"/>
        </w:rPr>
        <w:t>HARARE,</w:t>
      </w:r>
      <w:r w:rsidR="00B02893">
        <w:rPr>
          <w:rFonts w:ascii="Tahoma" w:hAnsi="Tahoma" w:cs="Tahoma"/>
          <w:b/>
          <w:sz w:val="24"/>
          <w:szCs w:val="24"/>
        </w:rPr>
        <w:t xml:space="preserve"> </w:t>
      </w:r>
      <w:r w:rsidR="002B2996">
        <w:rPr>
          <w:rFonts w:ascii="Tahoma" w:hAnsi="Tahoma" w:cs="Tahoma"/>
          <w:b/>
          <w:sz w:val="24"/>
          <w:szCs w:val="24"/>
        </w:rPr>
        <w:t xml:space="preserve">28 NOVEMBER </w:t>
      </w:r>
      <w:r w:rsidR="00B02893">
        <w:rPr>
          <w:rFonts w:ascii="Tahoma" w:hAnsi="Tahoma" w:cs="Tahoma"/>
          <w:b/>
          <w:sz w:val="24"/>
          <w:szCs w:val="24"/>
        </w:rPr>
        <w:t>2019</w:t>
      </w:r>
      <w:r w:rsidR="002B2996">
        <w:rPr>
          <w:rFonts w:ascii="Tahoma" w:hAnsi="Tahoma" w:cs="Tahoma"/>
          <w:b/>
          <w:sz w:val="24"/>
          <w:szCs w:val="24"/>
        </w:rPr>
        <w:tab/>
      </w:r>
      <w:r w:rsidR="002B2996">
        <w:rPr>
          <w:rFonts w:ascii="Tahoma" w:hAnsi="Tahoma" w:cs="Tahoma"/>
          <w:b/>
          <w:sz w:val="24"/>
          <w:szCs w:val="24"/>
        </w:rPr>
        <w:tab/>
        <w:t xml:space="preserve">                  </w:t>
      </w:r>
      <w:r w:rsidR="002B2996">
        <w:rPr>
          <w:rFonts w:ascii="Tahoma" w:hAnsi="Tahoma" w:cs="Tahoma"/>
          <w:b/>
          <w:sz w:val="24"/>
          <w:szCs w:val="24"/>
        </w:rPr>
        <w:tab/>
        <w:t xml:space="preserve">    </w:t>
      </w:r>
      <w:r w:rsidRPr="004708FE">
        <w:rPr>
          <w:rFonts w:ascii="Tahoma" w:hAnsi="Tahoma" w:cs="Tahoma"/>
          <w:b/>
          <w:sz w:val="24"/>
          <w:szCs w:val="24"/>
        </w:rPr>
        <w:t>CASE NO. LC/H/</w:t>
      </w:r>
      <w:r w:rsidR="002B2996">
        <w:rPr>
          <w:rFonts w:ascii="Tahoma" w:hAnsi="Tahoma" w:cs="Tahoma"/>
          <w:b/>
          <w:sz w:val="24"/>
          <w:szCs w:val="24"/>
        </w:rPr>
        <w:t>76/19</w:t>
      </w:r>
    </w:p>
    <w:p w:rsidR="00446DC5" w:rsidRPr="004708FE" w:rsidRDefault="00C26EDA" w:rsidP="00037D40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AND </w:t>
      </w:r>
      <w:r w:rsidR="00665FC4">
        <w:rPr>
          <w:rFonts w:ascii="Tahoma" w:hAnsi="Tahoma" w:cs="Tahoma"/>
          <w:b/>
          <w:sz w:val="24"/>
          <w:szCs w:val="24"/>
        </w:rPr>
        <w:t xml:space="preserve">31 JANUARY </w:t>
      </w:r>
      <w:r>
        <w:rPr>
          <w:rFonts w:ascii="Tahoma" w:hAnsi="Tahoma" w:cs="Tahoma"/>
          <w:b/>
          <w:sz w:val="24"/>
          <w:szCs w:val="24"/>
        </w:rPr>
        <w:t>2020</w:t>
      </w:r>
    </w:p>
    <w:p w:rsidR="00446DC5" w:rsidRDefault="00446DC5" w:rsidP="00446DC5">
      <w:pPr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>In the matter between:-</w:t>
      </w:r>
    </w:p>
    <w:p w:rsidR="00446DC5" w:rsidRPr="004708FE" w:rsidRDefault="00446DC5" w:rsidP="00037D40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:rsidR="00446DC5" w:rsidRPr="004708FE" w:rsidRDefault="005E24AF" w:rsidP="00037D40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TELONE</w:t>
      </w:r>
      <w:r w:rsidR="00E25EA0">
        <w:rPr>
          <w:rFonts w:ascii="Tahoma" w:hAnsi="Tahoma" w:cs="Tahoma"/>
          <w:b/>
          <w:sz w:val="24"/>
          <w:szCs w:val="24"/>
        </w:rPr>
        <w:tab/>
      </w:r>
      <w:r w:rsidR="00E25EA0">
        <w:rPr>
          <w:rFonts w:ascii="Tahoma" w:hAnsi="Tahoma" w:cs="Tahoma"/>
          <w:b/>
          <w:sz w:val="24"/>
          <w:szCs w:val="24"/>
        </w:rPr>
        <w:tab/>
      </w:r>
      <w:r w:rsidR="00274B7B">
        <w:rPr>
          <w:rFonts w:ascii="Tahoma" w:hAnsi="Tahoma" w:cs="Tahoma"/>
          <w:b/>
          <w:sz w:val="24"/>
          <w:szCs w:val="24"/>
        </w:rPr>
        <w:tab/>
      </w:r>
      <w:r w:rsidR="00E25EA0">
        <w:rPr>
          <w:rFonts w:ascii="Tahoma" w:hAnsi="Tahoma" w:cs="Tahoma"/>
          <w:b/>
          <w:sz w:val="24"/>
          <w:szCs w:val="24"/>
        </w:rPr>
        <w:tab/>
      </w:r>
      <w:r w:rsidR="00532394">
        <w:rPr>
          <w:rFonts w:ascii="Tahoma" w:hAnsi="Tahoma" w:cs="Tahoma"/>
          <w:b/>
          <w:sz w:val="24"/>
          <w:szCs w:val="24"/>
        </w:rPr>
        <w:tab/>
      </w:r>
      <w:r w:rsidR="00532394">
        <w:rPr>
          <w:rFonts w:ascii="Tahoma" w:hAnsi="Tahoma" w:cs="Tahoma"/>
          <w:b/>
          <w:sz w:val="24"/>
          <w:szCs w:val="24"/>
        </w:rPr>
        <w:tab/>
      </w:r>
      <w:r w:rsidR="00532394">
        <w:rPr>
          <w:rFonts w:ascii="Tahoma" w:hAnsi="Tahoma" w:cs="Tahoma"/>
          <w:b/>
          <w:sz w:val="24"/>
          <w:szCs w:val="24"/>
        </w:rPr>
        <w:tab/>
      </w:r>
      <w:r w:rsidR="00875054">
        <w:rPr>
          <w:rFonts w:ascii="Tahoma" w:hAnsi="Tahoma" w:cs="Tahoma"/>
          <w:b/>
          <w:sz w:val="24"/>
          <w:szCs w:val="24"/>
        </w:rPr>
        <w:t>App</w:t>
      </w:r>
      <w:r w:rsidR="00532394">
        <w:rPr>
          <w:rFonts w:ascii="Tahoma" w:hAnsi="Tahoma" w:cs="Tahoma"/>
          <w:b/>
          <w:sz w:val="24"/>
          <w:szCs w:val="24"/>
        </w:rPr>
        <w:t>ellant</w:t>
      </w:r>
    </w:p>
    <w:p w:rsidR="00446DC5" w:rsidRPr="004708FE" w:rsidRDefault="00446DC5" w:rsidP="00037D40">
      <w:pPr>
        <w:tabs>
          <w:tab w:val="left" w:pos="1995"/>
        </w:tabs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>And</w:t>
      </w:r>
      <w:r w:rsidRPr="004708FE">
        <w:rPr>
          <w:rFonts w:ascii="Tahoma" w:hAnsi="Tahoma" w:cs="Tahoma"/>
          <w:sz w:val="24"/>
          <w:szCs w:val="24"/>
        </w:rPr>
        <w:tab/>
      </w:r>
    </w:p>
    <w:p w:rsidR="00446DC5" w:rsidRPr="004708FE" w:rsidRDefault="00532394" w:rsidP="00037D40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CHRIS</w:t>
      </w:r>
      <w:r w:rsidR="00665FC4">
        <w:rPr>
          <w:rFonts w:ascii="Tahoma" w:hAnsi="Tahoma" w:cs="Tahoma"/>
          <w:b/>
          <w:sz w:val="24"/>
          <w:szCs w:val="24"/>
        </w:rPr>
        <w:t>T</w:t>
      </w:r>
      <w:r>
        <w:rPr>
          <w:rFonts w:ascii="Tahoma" w:hAnsi="Tahoma" w:cs="Tahoma"/>
          <w:b/>
          <w:sz w:val="24"/>
          <w:szCs w:val="24"/>
        </w:rPr>
        <w:t>INE CHAFANZA</w:t>
      </w:r>
      <w:r w:rsidR="00274B7B">
        <w:rPr>
          <w:rFonts w:ascii="Tahoma" w:hAnsi="Tahoma" w:cs="Tahoma"/>
          <w:b/>
          <w:sz w:val="24"/>
          <w:szCs w:val="24"/>
        </w:rPr>
        <w:tab/>
      </w:r>
      <w:r w:rsidR="00446DC5">
        <w:rPr>
          <w:rFonts w:ascii="Tahoma" w:hAnsi="Tahoma" w:cs="Tahoma"/>
          <w:b/>
          <w:sz w:val="24"/>
          <w:szCs w:val="24"/>
        </w:rPr>
        <w:tab/>
      </w:r>
      <w:r w:rsidR="00446DC5">
        <w:rPr>
          <w:rFonts w:ascii="Tahoma" w:hAnsi="Tahoma" w:cs="Tahoma"/>
          <w:b/>
          <w:sz w:val="24"/>
          <w:szCs w:val="24"/>
        </w:rPr>
        <w:tab/>
      </w:r>
      <w:r w:rsidR="00446DC5"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="00446DC5" w:rsidRPr="004708FE">
        <w:rPr>
          <w:rFonts w:ascii="Tahoma" w:hAnsi="Tahoma" w:cs="Tahoma"/>
          <w:b/>
          <w:sz w:val="24"/>
          <w:szCs w:val="24"/>
        </w:rPr>
        <w:t>Respondent</w:t>
      </w:r>
    </w:p>
    <w:p w:rsidR="00446DC5" w:rsidRPr="004708FE" w:rsidRDefault="00446DC5" w:rsidP="00446DC5">
      <w:pPr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 xml:space="preserve">Before Honourable </w:t>
      </w:r>
      <w:r w:rsidR="00875054">
        <w:rPr>
          <w:rFonts w:ascii="Tahoma" w:hAnsi="Tahoma" w:cs="Tahoma"/>
          <w:sz w:val="24"/>
          <w:szCs w:val="24"/>
        </w:rPr>
        <w:t>B.S. Chidziva</w:t>
      </w:r>
      <w:r w:rsidRPr="004708FE">
        <w:rPr>
          <w:rFonts w:ascii="Tahoma" w:hAnsi="Tahoma" w:cs="Tahoma"/>
          <w:sz w:val="24"/>
          <w:szCs w:val="24"/>
        </w:rPr>
        <w:t xml:space="preserve">, Judge                             </w:t>
      </w:r>
    </w:p>
    <w:p w:rsidR="00446DC5" w:rsidRPr="004708FE" w:rsidRDefault="00446DC5" w:rsidP="00037D40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ab/>
      </w:r>
      <w:r w:rsidRPr="004708FE">
        <w:rPr>
          <w:rFonts w:ascii="Tahoma" w:hAnsi="Tahoma" w:cs="Tahoma"/>
          <w:sz w:val="24"/>
          <w:szCs w:val="24"/>
        </w:rPr>
        <w:tab/>
      </w:r>
      <w:r w:rsidRPr="004708FE">
        <w:rPr>
          <w:rFonts w:ascii="Tahoma" w:hAnsi="Tahoma" w:cs="Tahoma"/>
          <w:sz w:val="24"/>
          <w:szCs w:val="24"/>
        </w:rPr>
        <w:tab/>
      </w:r>
    </w:p>
    <w:p w:rsidR="00301913" w:rsidRDefault="003C1DBD" w:rsidP="00446DC5">
      <w:pPr>
        <w:pStyle w:val="NoSpacing"/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For Appellant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Mr A.K. Maguchu (Legal Practitioner)</w:t>
      </w:r>
      <w:r w:rsidR="00E25EA0">
        <w:rPr>
          <w:rFonts w:ascii="Tahoma" w:hAnsi="Tahoma" w:cs="Tahoma"/>
          <w:b/>
          <w:sz w:val="24"/>
          <w:szCs w:val="24"/>
        </w:rPr>
        <w:tab/>
      </w:r>
    </w:p>
    <w:p w:rsidR="00446DC5" w:rsidRPr="008C4120" w:rsidRDefault="00446DC5" w:rsidP="00446DC5">
      <w:pPr>
        <w:pStyle w:val="NoSpacing"/>
        <w:spacing w:line="360" w:lineRule="auto"/>
        <w:rPr>
          <w:rFonts w:ascii="Tahoma" w:hAnsi="Tahoma" w:cs="Tahoma"/>
          <w:b/>
          <w:sz w:val="24"/>
          <w:szCs w:val="24"/>
        </w:rPr>
      </w:pPr>
      <w:r w:rsidRPr="008C4120">
        <w:rPr>
          <w:rFonts w:ascii="Tahoma" w:hAnsi="Tahoma" w:cs="Tahoma"/>
          <w:b/>
          <w:sz w:val="24"/>
          <w:szCs w:val="24"/>
        </w:rPr>
        <w:t>For Respondent</w:t>
      </w:r>
      <w:r>
        <w:rPr>
          <w:rFonts w:ascii="Tahoma" w:hAnsi="Tahoma" w:cs="Tahoma"/>
          <w:b/>
          <w:sz w:val="24"/>
          <w:szCs w:val="24"/>
        </w:rPr>
        <w:tab/>
      </w:r>
      <w:r w:rsidR="00301913">
        <w:rPr>
          <w:rFonts w:ascii="Tahoma" w:hAnsi="Tahoma" w:cs="Tahoma"/>
          <w:b/>
          <w:sz w:val="24"/>
          <w:szCs w:val="24"/>
        </w:rPr>
        <w:tab/>
      </w:r>
      <w:r w:rsidR="00DA37CB">
        <w:rPr>
          <w:rFonts w:ascii="Tahoma" w:hAnsi="Tahoma" w:cs="Tahoma"/>
          <w:b/>
          <w:sz w:val="24"/>
          <w:szCs w:val="24"/>
        </w:rPr>
        <w:t>Mr B Julajulah (Legal Practitioner)</w:t>
      </w:r>
      <w:r w:rsidRPr="008C4120">
        <w:rPr>
          <w:rFonts w:ascii="Tahoma" w:hAnsi="Tahoma" w:cs="Tahoma"/>
          <w:b/>
          <w:sz w:val="24"/>
          <w:szCs w:val="24"/>
        </w:rPr>
        <w:tab/>
      </w:r>
    </w:p>
    <w:p w:rsidR="00446DC5" w:rsidRPr="004708FE" w:rsidRDefault="00446DC5" w:rsidP="00037D40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446DC5" w:rsidRDefault="00875054" w:rsidP="00446DC5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CHIDZIVA</w:t>
      </w:r>
      <w:r w:rsidR="00446DC5" w:rsidRPr="004708FE">
        <w:rPr>
          <w:rFonts w:ascii="Tahoma" w:hAnsi="Tahoma" w:cs="Tahoma"/>
          <w:b/>
          <w:sz w:val="24"/>
          <w:szCs w:val="24"/>
        </w:rPr>
        <w:t>, J:</w:t>
      </w:r>
    </w:p>
    <w:p w:rsidR="006034E3" w:rsidRDefault="00305381" w:rsidP="00D02AE5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This is an appeal against the decision of the National Hearing Committee of the NEC that was handed down on the 18th of March 2019. </w:t>
      </w:r>
      <w:r w:rsidR="00D02AE5">
        <w:rPr>
          <w:rFonts w:ascii="Tahoma" w:hAnsi="Tahoma" w:cs="Tahoma"/>
          <w:sz w:val="24"/>
          <w:szCs w:val="24"/>
        </w:rPr>
        <w:t>In its decision the National Hearing Committee</w:t>
      </w:r>
    </w:p>
    <w:p w:rsidR="00D02AE5" w:rsidRDefault="008B2508" w:rsidP="00D02AE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</w:t>
      </w:r>
      <w:r w:rsidR="00D02AE5">
        <w:rPr>
          <w:rFonts w:ascii="Tahoma" w:hAnsi="Tahoma" w:cs="Tahoma"/>
          <w:sz w:val="24"/>
          <w:szCs w:val="24"/>
        </w:rPr>
        <w:t>ound that the Disciplinary Hearing Committee was improperly constituted.</w:t>
      </w:r>
    </w:p>
    <w:p w:rsidR="00D02AE5" w:rsidRDefault="008B2508" w:rsidP="00D02AE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</w:t>
      </w:r>
      <w:r w:rsidR="00D02AE5">
        <w:rPr>
          <w:rFonts w:ascii="Tahoma" w:hAnsi="Tahoma" w:cs="Tahoma"/>
          <w:sz w:val="24"/>
          <w:szCs w:val="24"/>
        </w:rPr>
        <w:t>rdered that the matter be remitted to Tel</w:t>
      </w:r>
      <w:r w:rsidR="00EF03B1">
        <w:rPr>
          <w:rFonts w:ascii="Tahoma" w:hAnsi="Tahoma" w:cs="Tahoma"/>
          <w:sz w:val="24"/>
          <w:szCs w:val="24"/>
        </w:rPr>
        <w:t>-</w:t>
      </w:r>
      <w:r w:rsidR="00D02AE5">
        <w:rPr>
          <w:rFonts w:ascii="Tahoma" w:hAnsi="Tahoma" w:cs="Tahoma"/>
          <w:sz w:val="24"/>
          <w:szCs w:val="24"/>
        </w:rPr>
        <w:t xml:space="preserve">One for a denovo hearing in terms of the Code of Ethics and </w:t>
      </w:r>
      <w:r>
        <w:rPr>
          <w:rFonts w:ascii="Tahoma" w:hAnsi="Tahoma" w:cs="Tahoma"/>
          <w:sz w:val="24"/>
          <w:szCs w:val="24"/>
        </w:rPr>
        <w:t>Conduct.</w:t>
      </w:r>
    </w:p>
    <w:p w:rsidR="00D02AE5" w:rsidRDefault="008B2508" w:rsidP="00D02AE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</w:t>
      </w:r>
      <w:r w:rsidR="00D02AE5">
        <w:rPr>
          <w:rFonts w:ascii="Tahoma" w:hAnsi="Tahoma" w:cs="Tahoma"/>
          <w:sz w:val="24"/>
          <w:szCs w:val="24"/>
        </w:rPr>
        <w:t xml:space="preserve">rdered </w:t>
      </w:r>
      <w:r>
        <w:rPr>
          <w:rFonts w:ascii="Tahoma" w:hAnsi="Tahoma" w:cs="Tahoma"/>
          <w:sz w:val="24"/>
          <w:szCs w:val="24"/>
        </w:rPr>
        <w:t>th</w:t>
      </w:r>
      <w:r w:rsidR="00D02AE5">
        <w:rPr>
          <w:rFonts w:ascii="Tahoma" w:hAnsi="Tahoma" w:cs="Tahoma"/>
          <w:sz w:val="24"/>
          <w:szCs w:val="24"/>
        </w:rPr>
        <w:t>at the Respondent</w:t>
      </w:r>
      <w:r w:rsidR="00EF03B1">
        <w:rPr>
          <w:rFonts w:ascii="Tahoma" w:hAnsi="Tahoma" w:cs="Tahoma"/>
          <w:sz w:val="24"/>
          <w:szCs w:val="24"/>
        </w:rPr>
        <w:t xml:space="preserve"> be reinstated without loss of salary and benefits</w:t>
      </w:r>
      <w:r w:rsidR="00730046">
        <w:rPr>
          <w:rFonts w:ascii="Tahoma" w:hAnsi="Tahoma" w:cs="Tahoma"/>
          <w:sz w:val="24"/>
          <w:szCs w:val="24"/>
        </w:rPr>
        <w:t>.</w:t>
      </w:r>
    </w:p>
    <w:p w:rsidR="00730046" w:rsidRDefault="00730046" w:rsidP="00730046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brief facts of the matter are that,</w:t>
      </w:r>
    </w:p>
    <w:p w:rsidR="00730046" w:rsidRDefault="00FE5CCC" w:rsidP="00FE5CC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Respondent was charged with (3) three counts of misconduct.</w:t>
      </w:r>
    </w:p>
    <w:p w:rsidR="00CC2DB5" w:rsidRDefault="00CC2DB5" w:rsidP="00FE5CC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On the 19th of October 2018 she appeared before the Disciplinary Committee and the matter was postponed to 30 October 2018.</w:t>
      </w:r>
    </w:p>
    <w:p w:rsidR="00CC2DB5" w:rsidRDefault="00CC2DB5" w:rsidP="00FE5CC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On 30th of October 2018 the Workers Representative did not attend the hearing and the matter was postponed to the 6th of November 2018.</w:t>
      </w:r>
    </w:p>
    <w:p w:rsidR="00CC2DB5" w:rsidRDefault="001E22DF" w:rsidP="00FE5CC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On the 6th November </w:t>
      </w:r>
      <w:r w:rsidR="000C7130">
        <w:rPr>
          <w:rFonts w:ascii="Tahoma" w:hAnsi="Tahoma" w:cs="Tahoma"/>
          <w:sz w:val="24"/>
          <w:szCs w:val="24"/>
        </w:rPr>
        <w:t xml:space="preserve">2018 the Workers Representative and the Respondent did not attend the Disciplinary </w:t>
      </w:r>
      <w:r w:rsidR="00FB41A5">
        <w:rPr>
          <w:rFonts w:ascii="Tahoma" w:hAnsi="Tahoma" w:cs="Tahoma"/>
          <w:sz w:val="24"/>
          <w:szCs w:val="24"/>
        </w:rPr>
        <w:t>hearing.</w:t>
      </w:r>
    </w:p>
    <w:p w:rsidR="00FB41A5" w:rsidRDefault="00FB41A5" w:rsidP="00FE5CC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Respondent was then convicted in </w:t>
      </w:r>
      <w:r w:rsidR="00CF3244">
        <w:rPr>
          <w:rFonts w:ascii="Tahoma" w:hAnsi="Tahoma" w:cs="Tahoma"/>
          <w:sz w:val="24"/>
          <w:szCs w:val="24"/>
        </w:rPr>
        <w:t>absentia and</w:t>
      </w:r>
      <w:r>
        <w:rPr>
          <w:rFonts w:ascii="Tahoma" w:hAnsi="Tahoma" w:cs="Tahoma"/>
          <w:sz w:val="24"/>
          <w:szCs w:val="24"/>
        </w:rPr>
        <w:t xml:space="preserve"> dismissed from employment</w:t>
      </w:r>
      <w:r w:rsidR="00FB50F1">
        <w:rPr>
          <w:rFonts w:ascii="Tahoma" w:hAnsi="Tahoma" w:cs="Tahoma"/>
          <w:sz w:val="24"/>
          <w:szCs w:val="24"/>
        </w:rPr>
        <w:t>.</w:t>
      </w:r>
    </w:p>
    <w:p w:rsidR="00FB50F1" w:rsidRDefault="00FB50F1" w:rsidP="00FE5CC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Aggrieved by the decision the Respondent then appealed to the National Hearing Committee.</w:t>
      </w:r>
    </w:p>
    <w:p w:rsidR="00FB50F1" w:rsidRDefault="00FB50F1" w:rsidP="00FE5CC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Appellant has appealed against the decision of the National Hearing Committee.</w:t>
      </w:r>
    </w:p>
    <w:p w:rsidR="00754755" w:rsidRDefault="002B0288" w:rsidP="002B0288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grounds of appeal before this court are as follows,</w:t>
      </w:r>
    </w:p>
    <w:p w:rsidR="002B0288" w:rsidRDefault="00054997" w:rsidP="0005499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National</w:t>
      </w:r>
      <w:r w:rsidR="005C7078">
        <w:rPr>
          <w:rFonts w:ascii="Tahoma" w:hAnsi="Tahoma" w:cs="Tahoma"/>
          <w:sz w:val="24"/>
          <w:szCs w:val="24"/>
        </w:rPr>
        <w:t xml:space="preserve"> Employment Council Hearing Committee erred at law in finding that either the Disciplinary Committee was not properly constituted and/or that such improper </w:t>
      </w:r>
      <w:r w:rsidR="00B125F1">
        <w:rPr>
          <w:rFonts w:ascii="Tahoma" w:hAnsi="Tahoma" w:cs="Tahoma"/>
          <w:sz w:val="24"/>
          <w:szCs w:val="24"/>
        </w:rPr>
        <w:t>Constitution constituted a fatal irregularity.</w:t>
      </w:r>
    </w:p>
    <w:p w:rsidR="00B125F1" w:rsidRDefault="00B125F1" w:rsidP="0005499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National Employment Council Hearing Committee erred at law in assuming jurisdiction over an appeal </w:t>
      </w:r>
      <w:r w:rsidR="00E73236">
        <w:rPr>
          <w:rFonts w:ascii="Tahoma" w:hAnsi="Tahoma" w:cs="Tahoma"/>
          <w:sz w:val="24"/>
          <w:szCs w:val="24"/>
        </w:rPr>
        <w:t>by the</w:t>
      </w:r>
      <w:r>
        <w:rPr>
          <w:rFonts w:ascii="Tahoma" w:hAnsi="Tahoma" w:cs="Tahoma"/>
          <w:sz w:val="24"/>
          <w:szCs w:val="24"/>
        </w:rPr>
        <w:t xml:space="preserve"> Respondent who having failed to appear for the hearing had no right to lodge such an appeal.</w:t>
      </w:r>
    </w:p>
    <w:p w:rsidR="00B125F1" w:rsidRPr="002D6F43" w:rsidRDefault="00B125F1" w:rsidP="002D6F4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D6F43">
        <w:rPr>
          <w:rFonts w:ascii="Tahoma" w:hAnsi="Tahoma" w:cs="Tahoma"/>
          <w:sz w:val="24"/>
          <w:szCs w:val="24"/>
        </w:rPr>
        <w:t xml:space="preserve">The National Employment Council Hearing Committee erred at law in disposing of the matter without determining Respondent’s </w:t>
      </w:r>
      <w:r w:rsidR="002D6F43" w:rsidRPr="002D6F43">
        <w:rPr>
          <w:rFonts w:ascii="Tahoma" w:hAnsi="Tahoma" w:cs="Tahoma"/>
          <w:sz w:val="24"/>
          <w:szCs w:val="24"/>
        </w:rPr>
        <w:t>guilty or otherwise.</w:t>
      </w:r>
    </w:p>
    <w:p w:rsidR="002D6F43" w:rsidRDefault="00ED16A2" w:rsidP="00E0415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E04159">
        <w:rPr>
          <w:rFonts w:ascii="Tahoma" w:hAnsi="Tahoma" w:cs="Tahoma"/>
          <w:sz w:val="24"/>
          <w:szCs w:val="24"/>
        </w:rPr>
        <w:t>The National Employment Council Hearing Committee also erred at law in order</w:t>
      </w:r>
      <w:r w:rsidR="00E04159">
        <w:rPr>
          <w:rFonts w:ascii="Tahoma" w:hAnsi="Tahoma" w:cs="Tahoma"/>
          <w:sz w:val="24"/>
          <w:szCs w:val="24"/>
        </w:rPr>
        <w:t>ing the reinstatement of the Respondent without loss of salary and benefits in the absence of a finding that Respondent was innocent.</w:t>
      </w:r>
    </w:p>
    <w:p w:rsidR="00E04159" w:rsidRDefault="002E4A35" w:rsidP="0015794E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 response the Respondent argued</w:t>
      </w:r>
      <w:r w:rsidR="0015794E">
        <w:rPr>
          <w:rFonts w:ascii="Tahoma" w:hAnsi="Tahoma" w:cs="Tahoma"/>
          <w:sz w:val="24"/>
          <w:szCs w:val="24"/>
        </w:rPr>
        <w:t xml:space="preserve"> that,</w:t>
      </w:r>
    </w:p>
    <w:p w:rsidR="0015794E" w:rsidRDefault="0015794E" w:rsidP="0015794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Disciplinary Hearing Committee was not properly </w:t>
      </w:r>
      <w:r w:rsidR="004C4A2B">
        <w:rPr>
          <w:rFonts w:ascii="Tahoma" w:hAnsi="Tahoma" w:cs="Tahoma"/>
          <w:sz w:val="24"/>
          <w:szCs w:val="24"/>
        </w:rPr>
        <w:t>constituted as provided by</w:t>
      </w:r>
      <w:r w:rsidR="00D1450A">
        <w:rPr>
          <w:rFonts w:ascii="Tahoma" w:hAnsi="Tahoma" w:cs="Tahoma"/>
          <w:sz w:val="24"/>
          <w:szCs w:val="24"/>
        </w:rPr>
        <w:t xml:space="preserve"> </w:t>
      </w:r>
      <w:r w:rsidR="004C4A2B">
        <w:rPr>
          <w:rFonts w:ascii="Tahoma" w:hAnsi="Tahoma" w:cs="Tahoma"/>
          <w:sz w:val="24"/>
          <w:szCs w:val="24"/>
        </w:rPr>
        <w:t>the Tel-One Code of Ethics and thus the finding of the Discip</w:t>
      </w:r>
      <w:r w:rsidR="00D1450A">
        <w:rPr>
          <w:rFonts w:ascii="Tahoma" w:hAnsi="Tahoma" w:cs="Tahoma"/>
          <w:sz w:val="24"/>
          <w:szCs w:val="24"/>
        </w:rPr>
        <w:t>linary</w:t>
      </w:r>
      <w:r w:rsidR="00205049">
        <w:rPr>
          <w:rFonts w:ascii="Tahoma" w:hAnsi="Tahoma" w:cs="Tahoma"/>
          <w:sz w:val="24"/>
          <w:szCs w:val="24"/>
        </w:rPr>
        <w:t xml:space="preserve"> Committee cannot be faulted.</w:t>
      </w:r>
    </w:p>
    <w:p w:rsidR="00205049" w:rsidRDefault="00205049" w:rsidP="0015794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In terms of Section 2.2.2.3 (g) of the Tel-One </w:t>
      </w:r>
      <w:r w:rsidR="0022056E">
        <w:rPr>
          <w:rFonts w:ascii="Tahoma" w:hAnsi="Tahoma" w:cs="Tahoma"/>
          <w:sz w:val="24"/>
          <w:szCs w:val="24"/>
        </w:rPr>
        <w:t xml:space="preserve"> Code of Ethics the Respondent had the right to appeal to the National Employment within (3) </w:t>
      </w:r>
      <w:r w:rsidR="005B3A7B">
        <w:rPr>
          <w:rFonts w:ascii="Tahoma" w:hAnsi="Tahoma" w:cs="Tahoma"/>
          <w:sz w:val="24"/>
          <w:szCs w:val="24"/>
        </w:rPr>
        <w:t>Three days of the notification of the decision of the Disciplinary Hearing Committee.</w:t>
      </w:r>
    </w:p>
    <w:p w:rsidR="005B3A7B" w:rsidRDefault="005B3A7B" w:rsidP="0015794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was logical for the National Employment Council to reinstate the Respondent because the hearing by the Disciplinary Hearing Committee was tainted with procedural irregularities.</w:t>
      </w:r>
    </w:p>
    <w:p w:rsidR="005B3A7B" w:rsidRDefault="005B3A7B" w:rsidP="0015794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decision by the NEC was unanimous and Appellant’s representatives constituted the NEC.</w:t>
      </w:r>
    </w:p>
    <w:p w:rsidR="00BC6923" w:rsidRDefault="00BC6923" w:rsidP="00BC6923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Respondent therefore prayed for the dismissal of the appeal.</w:t>
      </w:r>
    </w:p>
    <w:p w:rsidR="00BC6923" w:rsidRDefault="00CF3244" w:rsidP="00BC6923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It is common cause that the decision by the Disciplinary Committee was made in absentia. </w:t>
      </w:r>
      <w:r w:rsidR="00C47D21">
        <w:rPr>
          <w:rFonts w:ascii="Tahoma" w:hAnsi="Tahoma" w:cs="Tahoma"/>
          <w:sz w:val="24"/>
          <w:szCs w:val="24"/>
        </w:rPr>
        <w:t xml:space="preserve">Respondent and her </w:t>
      </w:r>
      <w:r w:rsidR="009D040F">
        <w:rPr>
          <w:rFonts w:ascii="Tahoma" w:hAnsi="Tahoma" w:cs="Tahoma"/>
          <w:sz w:val="24"/>
          <w:szCs w:val="24"/>
        </w:rPr>
        <w:t>representatives</w:t>
      </w:r>
      <w:r w:rsidR="00C47D21">
        <w:rPr>
          <w:rFonts w:ascii="Tahoma" w:hAnsi="Tahoma" w:cs="Tahoma"/>
          <w:sz w:val="24"/>
          <w:szCs w:val="24"/>
        </w:rPr>
        <w:t xml:space="preserve"> were absent. The decision by the NEC amounts to a default judgment. It is a trite principle of law that a litigant cannot appeal again</w:t>
      </w:r>
      <w:r w:rsidR="009D040F">
        <w:rPr>
          <w:rFonts w:ascii="Tahoma" w:hAnsi="Tahoma" w:cs="Tahoma"/>
          <w:sz w:val="24"/>
          <w:szCs w:val="24"/>
        </w:rPr>
        <w:t>st a default judgment. This court agrees with the Appellant’s submission that appropriate recourse for the Respondent was to apply for rescission of the default judgment.</w:t>
      </w:r>
    </w:p>
    <w:p w:rsidR="004D1D91" w:rsidRDefault="004D1D91" w:rsidP="00BC6923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By approaching the National Hearing Committee the Respondent she approached the wrong forum.</w:t>
      </w:r>
    </w:p>
    <w:p w:rsidR="004D1D91" w:rsidRDefault="004D1D91" w:rsidP="00BC6923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To that end therefore the finding by the NEC is a nullity.</w:t>
      </w:r>
    </w:p>
    <w:p w:rsidR="002D760D" w:rsidRDefault="004D1D91" w:rsidP="00BC6923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is therefore ordered that</w:t>
      </w:r>
      <w:r w:rsidR="002D760D">
        <w:rPr>
          <w:rFonts w:ascii="Tahoma" w:hAnsi="Tahoma" w:cs="Tahoma"/>
          <w:sz w:val="24"/>
          <w:szCs w:val="24"/>
        </w:rPr>
        <w:t>,</w:t>
      </w:r>
    </w:p>
    <w:p w:rsidR="004D1D91" w:rsidRDefault="002D760D" w:rsidP="00085FD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085FD8">
        <w:rPr>
          <w:rFonts w:ascii="Tahoma" w:hAnsi="Tahoma" w:cs="Tahoma"/>
          <w:sz w:val="24"/>
          <w:szCs w:val="24"/>
        </w:rPr>
        <w:t>The appeal be and is hereby allowed.</w:t>
      </w:r>
    </w:p>
    <w:p w:rsidR="00085FD8" w:rsidRDefault="00085FD8" w:rsidP="00085FD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Respondent shall bear costs.</w:t>
      </w:r>
    </w:p>
    <w:p w:rsidR="00085FD8" w:rsidRDefault="00085FD8" w:rsidP="00085FD8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085FD8" w:rsidRDefault="00085FD8" w:rsidP="00085FD8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085FD8" w:rsidRDefault="00254AD0" w:rsidP="00D1265A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D1265A">
        <w:rPr>
          <w:rFonts w:ascii="Tahoma" w:hAnsi="Tahoma" w:cs="Tahoma"/>
          <w:i/>
          <w:sz w:val="24"/>
          <w:szCs w:val="24"/>
        </w:rPr>
        <w:t>D</w:t>
      </w:r>
      <w:r w:rsidR="00452ED8" w:rsidRPr="00D1265A">
        <w:rPr>
          <w:rFonts w:ascii="Tahoma" w:hAnsi="Tahoma" w:cs="Tahoma"/>
          <w:i/>
          <w:sz w:val="24"/>
          <w:szCs w:val="24"/>
        </w:rPr>
        <w:t>ube, Manikai &amp; Hwacha</w:t>
      </w:r>
      <w:r w:rsidR="00452ED8">
        <w:rPr>
          <w:rFonts w:ascii="Tahoma" w:hAnsi="Tahoma" w:cs="Tahoma"/>
          <w:sz w:val="24"/>
          <w:szCs w:val="24"/>
        </w:rPr>
        <w:t>, appellant’s legal practitioners</w:t>
      </w:r>
    </w:p>
    <w:p w:rsidR="00452ED8" w:rsidRPr="00085FD8" w:rsidRDefault="00452ED8" w:rsidP="00D1265A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D1265A">
        <w:rPr>
          <w:rFonts w:ascii="Tahoma" w:hAnsi="Tahoma" w:cs="Tahoma"/>
          <w:i/>
          <w:sz w:val="24"/>
          <w:szCs w:val="24"/>
        </w:rPr>
        <w:t>Julajulah Law Chambers</w:t>
      </w:r>
      <w:r w:rsidR="00D1265A">
        <w:rPr>
          <w:rFonts w:ascii="Tahoma" w:hAnsi="Tahoma" w:cs="Tahoma"/>
          <w:sz w:val="24"/>
          <w:szCs w:val="24"/>
        </w:rPr>
        <w:t>, respondent’s legal practitioners</w:t>
      </w:r>
    </w:p>
    <w:sectPr w:rsidR="00452ED8" w:rsidRPr="00085FD8" w:rsidSect="001857C4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D73" w:rsidRDefault="00074D73" w:rsidP="001857C4">
      <w:pPr>
        <w:spacing w:after="0" w:line="240" w:lineRule="auto"/>
      </w:pPr>
      <w:r>
        <w:separator/>
      </w:r>
    </w:p>
  </w:endnote>
  <w:endnote w:type="continuationSeparator" w:id="0">
    <w:p w:rsidR="00074D73" w:rsidRDefault="00074D73" w:rsidP="00185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52890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265A" w:rsidRDefault="00D126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1D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265A" w:rsidRDefault="00D126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D73" w:rsidRDefault="00074D73" w:rsidP="001857C4">
      <w:pPr>
        <w:spacing w:after="0" w:line="240" w:lineRule="auto"/>
      </w:pPr>
      <w:r>
        <w:separator/>
      </w:r>
    </w:p>
  </w:footnote>
  <w:footnote w:type="continuationSeparator" w:id="0">
    <w:p w:rsidR="00074D73" w:rsidRDefault="00074D73" w:rsidP="00185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65A" w:rsidRPr="001857C4" w:rsidRDefault="00D1265A">
    <w:pPr>
      <w:pStyle w:val="Header"/>
      <w:rPr>
        <w:rFonts w:ascii="Tahoma" w:hAnsi="Tahoma" w:cs="Tahoma"/>
        <w:sz w:val="24"/>
        <w:szCs w:val="24"/>
      </w:rPr>
    </w:pPr>
    <w:r>
      <w:rPr>
        <w:rFonts w:ascii="Tahoma" w:hAnsi="Tahoma" w:cs="Tahoma"/>
        <w:sz w:val="24"/>
        <w:szCs w:val="24"/>
      </w:rPr>
      <w:tab/>
    </w:r>
    <w:r>
      <w:rPr>
        <w:rFonts w:ascii="Tahoma" w:hAnsi="Tahoma" w:cs="Tahoma"/>
        <w:sz w:val="24"/>
        <w:szCs w:val="24"/>
      </w:rPr>
      <w:tab/>
      <w:t xml:space="preserve">JUDGMENT NO. </w:t>
    </w:r>
    <w:r w:rsidR="00A84F7C">
      <w:rPr>
        <w:rFonts w:ascii="Tahoma" w:hAnsi="Tahoma" w:cs="Tahoma"/>
        <w:sz w:val="24"/>
        <w:szCs w:val="24"/>
      </w:rPr>
      <w:t>LC/H/35</w:t>
    </w:r>
    <w:r w:rsidR="00CD2A96">
      <w:rPr>
        <w:rFonts w:ascii="Tahoma" w:hAnsi="Tahoma" w:cs="Tahoma"/>
        <w:sz w:val="24"/>
        <w:szCs w:val="24"/>
      </w:rPr>
      <w:t>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659B"/>
    <w:multiLevelType w:val="hybridMultilevel"/>
    <w:tmpl w:val="5AFE17D6"/>
    <w:lvl w:ilvl="0" w:tplc="5E52064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73018E"/>
    <w:multiLevelType w:val="hybridMultilevel"/>
    <w:tmpl w:val="C2E67498"/>
    <w:lvl w:ilvl="0" w:tplc="31DACE7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E364FC"/>
    <w:multiLevelType w:val="hybridMultilevel"/>
    <w:tmpl w:val="3EC8D316"/>
    <w:lvl w:ilvl="0" w:tplc="7B7CB1D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E467EE"/>
    <w:multiLevelType w:val="hybridMultilevel"/>
    <w:tmpl w:val="98B2494E"/>
    <w:lvl w:ilvl="0" w:tplc="76D8C47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3B387D"/>
    <w:multiLevelType w:val="hybridMultilevel"/>
    <w:tmpl w:val="0090FB68"/>
    <w:lvl w:ilvl="0" w:tplc="0FD4B234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A77688"/>
    <w:multiLevelType w:val="hybridMultilevel"/>
    <w:tmpl w:val="F00A6D56"/>
    <w:lvl w:ilvl="0" w:tplc="2FA89C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845A41"/>
    <w:multiLevelType w:val="hybridMultilevel"/>
    <w:tmpl w:val="5AE8CDCA"/>
    <w:lvl w:ilvl="0" w:tplc="884674B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DC5"/>
    <w:rsid w:val="00037D40"/>
    <w:rsid w:val="00054997"/>
    <w:rsid w:val="00065D2D"/>
    <w:rsid w:val="00074D73"/>
    <w:rsid w:val="00080565"/>
    <w:rsid w:val="00085FD8"/>
    <w:rsid w:val="000C7130"/>
    <w:rsid w:val="0010711F"/>
    <w:rsid w:val="00110B4B"/>
    <w:rsid w:val="0015794E"/>
    <w:rsid w:val="001857C4"/>
    <w:rsid w:val="001A45C3"/>
    <w:rsid w:val="001E22DF"/>
    <w:rsid w:val="00205049"/>
    <w:rsid w:val="002202EA"/>
    <w:rsid w:val="0022056E"/>
    <w:rsid w:val="00254AD0"/>
    <w:rsid w:val="00274B7B"/>
    <w:rsid w:val="002B0288"/>
    <w:rsid w:val="002B2996"/>
    <w:rsid w:val="002D6F43"/>
    <w:rsid w:val="002D760D"/>
    <w:rsid w:val="002E4A35"/>
    <w:rsid w:val="00301913"/>
    <w:rsid w:val="00305381"/>
    <w:rsid w:val="003C1DBD"/>
    <w:rsid w:val="00414B04"/>
    <w:rsid w:val="00446DC5"/>
    <w:rsid w:val="00452ED8"/>
    <w:rsid w:val="004C4A2B"/>
    <w:rsid w:val="004D1D91"/>
    <w:rsid w:val="004E4AF9"/>
    <w:rsid w:val="00532394"/>
    <w:rsid w:val="005B3A7B"/>
    <w:rsid w:val="005C7078"/>
    <w:rsid w:val="005E24AF"/>
    <w:rsid w:val="005E6E86"/>
    <w:rsid w:val="006034E3"/>
    <w:rsid w:val="0060430A"/>
    <w:rsid w:val="00665FC4"/>
    <w:rsid w:val="00730046"/>
    <w:rsid w:val="00754755"/>
    <w:rsid w:val="00770B2B"/>
    <w:rsid w:val="0077793E"/>
    <w:rsid w:val="00875054"/>
    <w:rsid w:val="008B2508"/>
    <w:rsid w:val="008C3229"/>
    <w:rsid w:val="009D040F"/>
    <w:rsid w:val="00A84F7C"/>
    <w:rsid w:val="00A91765"/>
    <w:rsid w:val="00B02893"/>
    <w:rsid w:val="00B125F1"/>
    <w:rsid w:val="00BC46F6"/>
    <w:rsid w:val="00BC6923"/>
    <w:rsid w:val="00C26EDA"/>
    <w:rsid w:val="00C47D21"/>
    <w:rsid w:val="00C87C53"/>
    <w:rsid w:val="00CA52B4"/>
    <w:rsid w:val="00CB1766"/>
    <w:rsid w:val="00CC2DB5"/>
    <w:rsid w:val="00CD2A96"/>
    <w:rsid w:val="00CE0983"/>
    <w:rsid w:val="00CF3244"/>
    <w:rsid w:val="00D02AE5"/>
    <w:rsid w:val="00D1265A"/>
    <w:rsid w:val="00D1450A"/>
    <w:rsid w:val="00DA37CB"/>
    <w:rsid w:val="00E04159"/>
    <w:rsid w:val="00E25EA0"/>
    <w:rsid w:val="00E73236"/>
    <w:rsid w:val="00ED16A2"/>
    <w:rsid w:val="00EF03B1"/>
    <w:rsid w:val="00F3741E"/>
    <w:rsid w:val="00F63036"/>
    <w:rsid w:val="00F822EF"/>
    <w:rsid w:val="00F91DD3"/>
    <w:rsid w:val="00FB41A5"/>
    <w:rsid w:val="00FB50F1"/>
    <w:rsid w:val="00FE5CCC"/>
    <w:rsid w:val="00FF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6DC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02A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5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7C4"/>
  </w:style>
  <w:style w:type="paragraph" w:styleId="Footer">
    <w:name w:val="footer"/>
    <w:basedOn w:val="Normal"/>
    <w:link w:val="FooterChar"/>
    <w:uiPriority w:val="99"/>
    <w:unhideWhenUsed/>
    <w:rsid w:val="00185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7C4"/>
  </w:style>
  <w:style w:type="paragraph" w:styleId="BalloonText">
    <w:name w:val="Balloon Text"/>
    <w:basedOn w:val="Normal"/>
    <w:link w:val="BalloonTextChar"/>
    <w:uiPriority w:val="99"/>
    <w:semiHidden/>
    <w:unhideWhenUsed/>
    <w:rsid w:val="00A91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7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6DC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02A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5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7C4"/>
  </w:style>
  <w:style w:type="paragraph" w:styleId="Footer">
    <w:name w:val="footer"/>
    <w:basedOn w:val="Normal"/>
    <w:link w:val="FooterChar"/>
    <w:uiPriority w:val="99"/>
    <w:unhideWhenUsed/>
    <w:rsid w:val="00185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7C4"/>
  </w:style>
  <w:style w:type="paragraph" w:styleId="BalloonText">
    <w:name w:val="Balloon Text"/>
    <w:basedOn w:val="Normal"/>
    <w:link w:val="BalloonTextChar"/>
    <w:uiPriority w:val="99"/>
    <w:semiHidden/>
    <w:unhideWhenUsed/>
    <w:rsid w:val="00A91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7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2020-01-29T08:37:00Z</cp:lastPrinted>
  <dcterms:created xsi:type="dcterms:W3CDTF">2020-01-22T12:52:00Z</dcterms:created>
  <dcterms:modified xsi:type="dcterms:W3CDTF">2020-01-29T08:43:00Z</dcterms:modified>
</cp:coreProperties>
</file>