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C5" w:rsidRPr="00F23B80" w:rsidRDefault="003E0AAB" w:rsidP="003E0AAB">
      <w:pPr>
        <w:spacing w:after="0" w:line="240" w:lineRule="auto"/>
        <w:rPr>
          <w:rFonts w:ascii="Times New Roman" w:hAnsi="Times New Roman" w:cs="Times New Roman"/>
          <w:b/>
          <w:sz w:val="24"/>
          <w:szCs w:val="24"/>
        </w:rPr>
      </w:pPr>
      <w:r w:rsidRPr="00F23B80">
        <w:rPr>
          <w:rFonts w:ascii="Times New Roman" w:hAnsi="Times New Roman" w:cs="Times New Roman"/>
          <w:b/>
          <w:sz w:val="24"/>
          <w:szCs w:val="24"/>
        </w:rPr>
        <w:t>IN THE LABOUR COURT OF ZIMBABWE</w:t>
      </w:r>
      <w:r w:rsidRPr="00F23B80">
        <w:rPr>
          <w:rFonts w:ascii="Times New Roman" w:hAnsi="Times New Roman" w:cs="Times New Roman"/>
          <w:b/>
          <w:sz w:val="24"/>
          <w:szCs w:val="24"/>
        </w:rPr>
        <w:tab/>
        <w:t xml:space="preserve">   JUDGMENT NO LC/H/</w:t>
      </w:r>
      <w:r w:rsidR="00C31DEA">
        <w:rPr>
          <w:rFonts w:ascii="Times New Roman" w:hAnsi="Times New Roman" w:cs="Times New Roman"/>
          <w:b/>
          <w:sz w:val="24"/>
          <w:szCs w:val="24"/>
        </w:rPr>
        <w:t>92</w:t>
      </w:r>
      <w:r w:rsidRPr="00F23B80">
        <w:rPr>
          <w:rFonts w:ascii="Times New Roman" w:hAnsi="Times New Roman" w:cs="Times New Roman"/>
          <w:b/>
          <w:sz w:val="24"/>
          <w:szCs w:val="24"/>
        </w:rPr>
        <w:t>/2016</w:t>
      </w:r>
    </w:p>
    <w:p w:rsidR="003E0AAB" w:rsidRPr="00F23B80" w:rsidRDefault="003E0AAB" w:rsidP="003E0AAB">
      <w:pPr>
        <w:spacing w:after="0" w:line="240" w:lineRule="auto"/>
        <w:rPr>
          <w:rFonts w:ascii="Times New Roman" w:hAnsi="Times New Roman" w:cs="Times New Roman"/>
          <w:b/>
          <w:sz w:val="24"/>
          <w:szCs w:val="24"/>
        </w:rPr>
      </w:pPr>
    </w:p>
    <w:p w:rsidR="003E0AAB" w:rsidRDefault="003E0AAB" w:rsidP="003E0AAB">
      <w:pPr>
        <w:spacing w:after="0" w:line="240" w:lineRule="auto"/>
        <w:rPr>
          <w:rFonts w:ascii="Times New Roman" w:hAnsi="Times New Roman" w:cs="Times New Roman"/>
          <w:b/>
          <w:sz w:val="24"/>
          <w:szCs w:val="24"/>
        </w:rPr>
      </w:pPr>
      <w:r w:rsidRPr="00F23B80">
        <w:rPr>
          <w:rFonts w:ascii="Times New Roman" w:hAnsi="Times New Roman" w:cs="Times New Roman"/>
          <w:b/>
          <w:sz w:val="24"/>
          <w:szCs w:val="24"/>
        </w:rPr>
        <w:t>HARARE, 15 FEBRUARY 2016 &amp;</w:t>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t xml:space="preserve">           </w:t>
      </w:r>
      <w:r w:rsidR="00C31DEA">
        <w:rPr>
          <w:rFonts w:ascii="Times New Roman" w:hAnsi="Times New Roman" w:cs="Times New Roman"/>
          <w:b/>
          <w:sz w:val="24"/>
          <w:szCs w:val="24"/>
        </w:rPr>
        <w:t xml:space="preserve"> </w:t>
      </w:r>
      <w:r w:rsidRPr="00F23B80">
        <w:rPr>
          <w:rFonts w:ascii="Times New Roman" w:hAnsi="Times New Roman" w:cs="Times New Roman"/>
          <w:b/>
          <w:sz w:val="24"/>
          <w:szCs w:val="24"/>
        </w:rPr>
        <w:t xml:space="preserve"> CASE NO LC/H/332/2013</w:t>
      </w:r>
    </w:p>
    <w:p w:rsidR="00C31DEA" w:rsidRPr="00F23B80" w:rsidRDefault="00F47234" w:rsidP="003E0AAB">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C31DEA">
        <w:rPr>
          <w:rFonts w:ascii="Times New Roman" w:hAnsi="Times New Roman" w:cs="Times New Roman"/>
          <w:b/>
          <w:sz w:val="24"/>
          <w:szCs w:val="24"/>
        </w:rPr>
        <w:t xml:space="preserve"> MARCH 2016</w:t>
      </w:r>
    </w:p>
    <w:p w:rsidR="003E0AAB" w:rsidRPr="00F23B80" w:rsidRDefault="003E0AAB" w:rsidP="003E0AAB">
      <w:pPr>
        <w:spacing w:after="0" w:line="240" w:lineRule="auto"/>
        <w:rPr>
          <w:rFonts w:ascii="Times New Roman" w:hAnsi="Times New Roman" w:cs="Times New Roman"/>
          <w:b/>
          <w:sz w:val="24"/>
          <w:szCs w:val="24"/>
        </w:rPr>
      </w:pPr>
    </w:p>
    <w:p w:rsidR="003E0AAB" w:rsidRDefault="003E0AAB" w:rsidP="003E0AAB">
      <w:pPr>
        <w:spacing w:after="0" w:line="240" w:lineRule="auto"/>
        <w:rPr>
          <w:rFonts w:ascii="Times New Roman" w:hAnsi="Times New Roman" w:cs="Times New Roman"/>
          <w:sz w:val="24"/>
          <w:szCs w:val="24"/>
        </w:rPr>
      </w:pPr>
    </w:p>
    <w:p w:rsidR="003E0AAB" w:rsidRDefault="003E0AAB" w:rsidP="003E0AA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bookmarkStart w:id="0" w:name="_GoBack"/>
      <w:bookmarkEnd w:id="0"/>
    </w:p>
    <w:p w:rsidR="003E0AAB" w:rsidRDefault="003E0AAB" w:rsidP="003E0AAB">
      <w:pPr>
        <w:spacing w:after="0" w:line="240" w:lineRule="auto"/>
        <w:rPr>
          <w:rFonts w:ascii="Times New Roman" w:hAnsi="Times New Roman" w:cs="Times New Roman"/>
          <w:sz w:val="24"/>
          <w:szCs w:val="24"/>
        </w:rPr>
      </w:pPr>
    </w:p>
    <w:p w:rsidR="003E0AAB" w:rsidRDefault="003E0AAB" w:rsidP="003E0AAB">
      <w:pPr>
        <w:spacing w:after="0" w:line="240" w:lineRule="auto"/>
        <w:rPr>
          <w:rFonts w:ascii="Times New Roman" w:hAnsi="Times New Roman" w:cs="Times New Roman"/>
          <w:sz w:val="24"/>
          <w:szCs w:val="24"/>
        </w:rPr>
      </w:pPr>
    </w:p>
    <w:p w:rsidR="003E0AAB" w:rsidRPr="00F23B80" w:rsidRDefault="003E0AAB" w:rsidP="003E0AAB">
      <w:pPr>
        <w:spacing w:after="0" w:line="240" w:lineRule="auto"/>
        <w:rPr>
          <w:rFonts w:ascii="Times New Roman" w:hAnsi="Times New Roman" w:cs="Times New Roman"/>
          <w:b/>
          <w:sz w:val="24"/>
          <w:szCs w:val="24"/>
        </w:rPr>
      </w:pPr>
      <w:r w:rsidRPr="00F23B80">
        <w:rPr>
          <w:rFonts w:ascii="Times New Roman" w:hAnsi="Times New Roman" w:cs="Times New Roman"/>
          <w:b/>
          <w:sz w:val="24"/>
          <w:szCs w:val="24"/>
        </w:rPr>
        <w:t>TATENDA ZINDOGA</w:t>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t>APPLICANT</w:t>
      </w:r>
    </w:p>
    <w:p w:rsidR="003E0AAB" w:rsidRDefault="003E0AAB" w:rsidP="003E0AAB">
      <w:pPr>
        <w:spacing w:after="0" w:line="240" w:lineRule="auto"/>
        <w:rPr>
          <w:rFonts w:ascii="Times New Roman" w:hAnsi="Times New Roman" w:cs="Times New Roman"/>
          <w:sz w:val="24"/>
          <w:szCs w:val="24"/>
        </w:rPr>
      </w:pPr>
    </w:p>
    <w:p w:rsidR="003E0AAB" w:rsidRDefault="003E0AAB" w:rsidP="003E0AAB">
      <w:pPr>
        <w:spacing w:after="0" w:line="240" w:lineRule="auto"/>
        <w:rPr>
          <w:rFonts w:ascii="Times New Roman" w:hAnsi="Times New Roman" w:cs="Times New Roman"/>
          <w:sz w:val="24"/>
          <w:szCs w:val="24"/>
        </w:rPr>
      </w:pPr>
    </w:p>
    <w:p w:rsidR="003E0AAB" w:rsidRDefault="003E0AAB" w:rsidP="003E0AA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E0AAB" w:rsidRDefault="003E0AAB" w:rsidP="003E0AAB">
      <w:pPr>
        <w:spacing w:after="0" w:line="240" w:lineRule="auto"/>
        <w:rPr>
          <w:rFonts w:ascii="Times New Roman" w:hAnsi="Times New Roman" w:cs="Times New Roman"/>
          <w:sz w:val="24"/>
          <w:szCs w:val="24"/>
        </w:rPr>
      </w:pPr>
    </w:p>
    <w:p w:rsidR="003E0AAB" w:rsidRDefault="003E0AAB" w:rsidP="003E0AAB">
      <w:pPr>
        <w:spacing w:after="0" w:line="240" w:lineRule="auto"/>
        <w:rPr>
          <w:rFonts w:ascii="Times New Roman" w:hAnsi="Times New Roman" w:cs="Times New Roman"/>
          <w:sz w:val="24"/>
          <w:szCs w:val="24"/>
        </w:rPr>
      </w:pPr>
    </w:p>
    <w:p w:rsidR="003E0AAB" w:rsidRPr="00F23B80" w:rsidRDefault="003E0AAB" w:rsidP="003E0AAB">
      <w:pPr>
        <w:spacing w:after="0" w:line="240" w:lineRule="auto"/>
        <w:rPr>
          <w:rFonts w:ascii="Times New Roman" w:hAnsi="Times New Roman" w:cs="Times New Roman"/>
          <w:b/>
          <w:sz w:val="24"/>
          <w:szCs w:val="24"/>
        </w:rPr>
      </w:pPr>
      <w:r w:rsidRPr="00F23B80">
        <w:rPr>
          <w:rFonts w:ascii="Times New Roman" w:hAnsi="Times New Roman" w:cs="Times New Roman"/>
          <w:b/>
          <w:sz w:val="24"/>
          <w:szCs w:val="24"/>
        </w:rPr>
        <w:t>C M E D</w:t>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r>
      <w:r w:rsidRPr="00F23B80">
        <w:rPr>
          <w:rFonts w:ascii="Times New Roman" w:hAnsi="Times New Roman" w:cs="Times New Roman"/>
          <w:b/>
          <w:sz w:val="24"/>
          <w:szCs w:val="24"/>
        </w:rPr>
        <w:tab/>
        <w:t>RESPONDENT</w:t>
      </w:r>
    </w:p>
    <w:p w:rsidR="003E0AAB" w:rsidRDefault="003E0AAB" w:rsidP="003E0AAB">
      <w:pPr>
        <w:spacing w:after="0" w:line="240" w:lineRule="auto"/>
        <w:rPr>
          <w:rFonts w:ascii="Times New Roman" w:hAnsi="Times New Roman" w:cs="Times New Roman"/>
          <w:sz w:val="24"/>
          <w:szCs w:val="24"/>
        </w:rPr>
      </w:pPr>
    </w:p>
    <w:p w:rsidR="003E0AAB" w:rsidRDefault="003E0AAB" w:rsidP="003E0AAB">
      <w:pPr>
        <w:spacing w:after="0" w:line="240" w:lineRule="auto"/>
        <w:rPr>
          <w:rFonts w:ascii="Times New Roman" w:hAnsi="Times New Roman" w:cs="Times New Roman"/>
          <w:sz w:val="24"/>
          <w:szCs w:val="24"/>
        </w:rPr>
      </w:pPr>
    </w:p>
    <w:p w:rsidR="003E0AAB" w:rsidRDefault="003E0AAB" w:rsidP="003E0AAB">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L F Kudya J</w:t>
      </w:r>
    </w:p>
    <w:p w:rsidR="003E0AAB" w:rsidRDefault="003E0AAB" w:rsidP="003E0AAB">
      <w:pPr>
        <w:spacing w:after="0" w:line="240" w:lineRule="auto"/>
        <w:rPr>
          <w:rFonts w:ascii="Times New Roman" w:hAnsi="Times New Roman" w:cs="Times New Roman"/>
          <w:sz w:val="24"/>
          <w:szCs w:val="24"/>
        </w:rPr>
      </w:pPr>
    </w:p>
    <w:p w:rsidR="003E0AAB" w:rsidRDefault="003E0AAB" w:rsidP="003E0AAB">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3E0AAB" w:rsidRDefault="003E0AAB" w:rsidP="003E0AAB">
      <w:pPr>
        <w:spacing w:after="0" w:line="240" w:lineRule="auto"/>
        <w:rPr>
          <w:rFonts w:ascii="Times New Roman" w:hAnsi="Times New Roman" w:cs="Times New Roman"/>
          <w:sz w:val="24"/>
          <w:szCs w:val="24"/>
        </w:rPr>
      </w:pPr>
    </w:p>
    <w:p w:rsidR="003E0AAB" w:rsidRDefault="003E0AAB" w:rsidP="003E0AAB">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Ms N Mangidza (Legal Practitioner)</w:t>
      </w:r>
    </w:p>
    <w:p w:rsidR="003E0AAB" w:rsidRDefault="003E0AAB" w:rsidP="003E0AAB">
      <w:pPr>
        <w:spacing w:after="0" w:line="240" w:lineRule="auto"/>
        <w:rPr>
          <w:rFonts w:ascii="Times New Roman" w:hAnsi="Times New Roman" w:cs="Times New Roman"/>
          <w:sz w:val="24"/>
          <w:szCs w:val="24"/>
        </w:rPr>
      </w:pPr>
    </w:p>
    <w:p w:rsidR="003E0AAB" w:rsidRDefault="003E0AAB" w:rsidP="003E0AAB">
      <w:pPr>
        <w:spacing w:after="0" w:line="240" w:lineRule="auto"/>
        <w:rPr>
          <w:rFonts w:ascii="Times New Roman" w:hAnsi="Times New Roman" w:cs="Times New Roman"/>
          <w:sz w:val="24"/>
          <w:szCs w:val="24"/>
        </w:rPr>
      </w:pPr>
    </w:p>
    <w:p w:rsidR="003E0AAB" w:rsidRPr="00F23B80" w:rsidRDefault="003E0AAB" w:rsidP="003E0AAB">
      <w:pPr>
        <w:spacing w:after="0" w:line="240" w:lineRule="auto"/>
        <w:rPr>
          <w:rFonts w:ascii="Times New Roman" w:hAnsi="Times New Roman" w:cs="Times New Roman"/>
          <w:b/>
          <w:sz w:val="24"/>
          <w:szCs w:val="24"/>
        </w:rPr>
      </w:pPr>
      <w:r w:rsidRPr="00F23B80">
        <w:rPr>
          <w:rFonts w:ascii="Times New Roman" w:hAnsi="Times New Roman" w:cs="Times New Roman"/>
          <w:b/>
          <w:sz w:val="24"/>
          <w:szCs w:val="24"/>
        </w:rPr>
        <w:t>KUDYA J:</w:t>
      </w:r>
    </w:p>
    <w:p w:rsidR="003E0AAB" w:rsidRDefault="003E0AAB" w:rsidP="003E0AAB">
      <w:pPr>
        <w:spacing w:after="0" w:line="240" w:lineRule="auto"/>
        <w:rPr>
          <w:rFonts w:ascii="Times New Roman" w:hAnsi="Times New Roman" w:cs="Times New Roman"/>
          <w:sz w:val="24"/>
          <w:szCs w:val="24"/>
        </w:rPr>
      </w:pPr>
    </w:p>
    <w:p w:rsidR="003E0AAB" w:rsidRDefault="003E0AAB" w:rsidP="00F23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leave to appeal to the Supreme Court. The test for such application is settled. See </w:t>
      </w:r>
      <w:r>
        <w:rPr>
          <w:rFonts w:ascii="Times New Roman" w:hAnsi="Times New Roman" w:cs="Times New Roman"/>
          <w:i/>
          <w:sz w:val="24"/>
          <w:szCs w:val="24"/>
        </w:rPr>
        <w:t xml:space="preserve">Masekesa </w:t>
      </w:r>
      <w:r>
        <w:rPr>
          <w:rFonts w:ascii="Times New Roman" w:hAnsi="Times New Roman" w:cs="Times New Roman"/>
          <w:sz w:val="24"/>
          <w:szCs w:val="24"/>
        </w:rPr>
        <w:t xml:space="preserve">v </w:t>
      </w:r>
      <w:r>
        <w:rPr>
          <w:rFonts w:ascii="Times New Roman" w:hAnsi="Times New Roman" w:cs="Times New Roman"/>
          <w:i/>
          <w:sz w:val="24"/>
          <w:szCs w:val="24"/>
        </w:rPr>
        <w:t xml:space="preserve">Kingdom Financial Holdings </w:t>
      </w:r>
      <w:r w:rsidRPr="003E0AAB">
        <w:rPr>
          <w:rFonts w:ascii="Times New Roman" w:hAnsi="Times New Roman" w:cs="Times New Roman"/>
          <w:sz w:val="24"/>
          <w:szCs w:val="24"/>
        </w:rPr>
        <w:t>SC 18-12</w:t>
      </w:r>
      <w:r>
        <w:rPr>
          <w:rFonts w:ascii="Times New Roman" w:hAnsi="Times New Roman" w:cs="Times New Roman"/>
          <w:sz w:val="24"/>
          <w:szCs w:val="24"/>
        </w:rPr>
        <w:t xml:space="preserve"> AND </w:t>
      </w:r>
      <w:r>
        <w:rPr>
          <w:rFonts w:ascii="Times New Roman" w:hAnsi="Times New Roman" w:cs="Times New Roman"/>
          <w:i/>
          <w:sz w:val="24"/>
          <w:szCs w:val="24"/>
        </w:rPr>
        <w:t>Dombodzvuku</w:t>
      </w:r>
      <w:r>
        <w:rPr>
          <w:rFonts w:ascii="Times New Roman" w:hAnsi="Times New Roman" w:cs="Times New Roman"/>
          <w:sz w:val="24"/>
          <w:szCs w:val="24"/>
        </w:rPr>
        <w:t xml:space="preserve"> v </w:t>
      </w:r>
      <w:r>
        <w:rPr>
          <w:rFonts w:ascii="Times New Roman" w:hAnsi="Times New Roman" w:cs="Times New Roman"/>
          <w:i/>
          <w:sz w:val="24"/>
          <w:szCs w:val="24"/>
        </w:rPr>
        <w:t>CMED</w:t>
      </w:r>
      <w:r>
        <w:rPr>
          <w:rFonts w:ascii="Times New Roman" w:hAnsi="Times New Roman" w:cs="Times New Roman"/>
          <w:sz w:val="24"/>
          <w:szCs w:val="24"/>
        </w:rPr>
        <w:t xml:space="preserve"> SC-31-12.</w:t>
      </w:r>
    </w:p>
    <w:p w:rsidR="00F23B80" w:rsidRDefault="003E0AAB" w:rsidP="00F23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matter at hand is that the Labour Court on 14 February 2014 dismissed the applicant’s appeal in a matter which pitted him and the respondent employer. Irked by the dismissal of his appeal the applicant now wants to appeal to the Supreme Court against that 2014 decision. As is trite law it is incumbent upon such an appellant to first seek leave of appeal from the court which decided the matter which he intends to take upon appeal at the Supreme Court. The basic tests are whether the applicant has demonstrated that he has points of law which he wants </w:t>
      </w:r>
      <w:r w:rsidR="00F23B80">
        <w:rPr>
          <w:rFonts w:ascii="Times New Roman" w:hAnsi="Times New Roman" w:cs="Times New Roman"/>
          <w:sz w:val="24"/>
          <w:szCs w:val="24"/>
        </w:rPr>
        <w:t>the Supreme Court to deliberate on. He also has to show that he has a reasonably arguable case on appeal.</w:t>
      </w:r>
    </w:p>
    <w:p w:rsidR="00F23B80" w:rsidRDefault="00F23B80" w:rsidP="00F23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Applying the law to the facts of the case at hand it is important to note that all the appeal grounds cited by the applicant are a simple regurgitation of what he put up at the appeal which failed in the Labour Court. It is further worth noting that those very same points were debated on by the labour Court and findings made on them. There is nothing out of the findings on what has far been submitted now by the applicant which demonstrate that he has </w:t>
      </w:r>
      <w:r>
        <w:rPr>
          <w:rFonts w:ascii="Times New Roman" w:hAnsi="Times New Roman" w:cs="Times New Roman"/>
          <w:sz w:val="24"/>
          <w:szCs w:val="24"/>
        </w:rPr>
        <w:lastRenderedPageBreak/>
        <w:t>a merited case on appeal and that he has points of law worth taking up with the Supreme Court. In the result the application should fail.</w:t>
      </w:r>
    </w:p>
    <w:p w:rsidR="00F23B80" w:rsidRDefault="00F23B80" w:rsidP="00F23B80">
      <w:pPr>
        <w:spacing w:after="0" w:line="360" w:lineRule="auto"/>
        <w:jc w:val="both"/>
        <w:rPr>
          <w:rFonts w:ascii="Times New Roman" w:hAnsi="Times New Roman" w:cs="Times New Roman"/>
          <w:sz w:val="24"/>
          <w:szCs w:val="24"/>
        </w:rPr>
      </w:pPr>
    </w:p>
    <w:p w:rsidR="00F23B80" w:rsidRDefault="00F23B80" w:rsidP="00F23B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F23B80" w:rsidRDefault="00F23B80" w:rsidP="00F23B80">
      <w:pPr>
        <w:spacing w:after="0" w:line="360" w:lineRule="auto"/>
        <w:jc w:val="both"/>
        <w:rPr>
          <w:rFonts w:ascii="Times New Roman" w:hAnsi="Times New Roman" w:cs="Times New Roman"/>
          <w:sz w:val="24"/>
          <w:szCs w:val="24"/>
        </w:rPr>
      </w:pPr>
    </w:p>
    <w:p w:rsidR="00F23B80" w:rsidRDefault="00F23B80" w:rsidP="00F23B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leave to appeal to the Supreme Court being without merit, it be and is hereby dismissed.</w:t>
      </w:r>
    </w:p>
    <w:p w:rsidR="00F23B80" w:rsidRDefault="00F23B80" w:rsidP="00F23B80">
      <w:pPr>
        <w:spacing w:after="0" w:line="360" w:lineRule="auto"/>
        <w:jc w:val="both"/>
        <w:rPr>
          <w:rFonts w:ascii="Times New Roman" w:hAnsi="Times New Roman" w:cs="Times New Roman"/>
          <w:sz w:val="24"/>
          <w:szCs w:val="24"/>
        </w:rPr>
      </w:pPr>
    </w:p>
    <w:p w:rsidR="00F23B80" w:rsidRDefault="00F23B80" w:rsidP="00F23B80">
      <w:pPr>
        <w:spacing w:after="0" w:line="360" w:lineRule="auto"/>
        <w:rPr>
          <w:rFonts w:ascii="Times New Roman" w:hAnsi="Times New Roman" w:cs="Times New Roman"/>
          <w:sz w:val="24"/>
          <w:szCs w:val="24"/>
        </w:rPr>
      </w:pPr>
      <w:r>
        <w:rPr>
          <w:rFonts w:ascii="Times New Roman" w:hAnsi="Times New Roman" w:cs="Times New Roman"/>
          <w:sz w:val="24"/>
          <w:szCs w:val="24"/>
        </w:rPr>
        <w:t>Each party bears own costs.</w:t>
      </w:r>
    </w:p>
    <w:p w:rsidR="00F23B80" w:rsidRDefault="00F23B80" w:rsidP="00F23B80">
      <w:pPr>
        <w:spacing w:after="0" w:line="360" w:lineRule="auto"/>
        <w:rPr>
          <w:rFonts w:ascii="Times New Roman" w:hAnsi="Times New Roman" w:cs="Times New Roman"/>
          <w:sz w:val="24"/>
          <w:szCs w:val="24"/>
        </w:rPr>
      </w:pPr>
    </w:p>
    <w:p w:rsidR="00F23B80" w:rsidRDefault="00F23B80" w:rsidP="00F23B80">
      <w:pPr>
        <w:spacing w:after="0" w:line="360" w:lineRule="auto"/>
        <w:rPr>
          <w:rFonts w:ascii="Times New Roman" w:hAnsi="Times New Roman" w:cs="Times New Roman"/>
          <w:sz w:val="24"/>
          <w:szCs w:val="24"/>
        </w:rPr>
      </w:pPr>
    </w:p>
    <w:p w:rsidR="00F23B80" w:rsidRDefault="00F23B80" w:rsidP="00F23B80">
      <w:pPr>
        <w:spacing w:after="0" w:line="360" w:lineRule="auto"/>
        <w:rPr>
          <w:rFonts w:ascii="Times New Roman" w:hAnsi="Times New Roman" w:cs="Times New Roman"/>
          <w:sz w:val="24"/>
          <w:szCs w:val="24"/>
        </w:rPr>
      </w:pPr>
    </w:p>
    <w:p w:rsidR="003E0AAB" w:rsidRPr="003E0AAB" w:rsidRDefault="00F23B80" w:rsidP="00F23B80">
      <w:pPr>
        <w:spacing w:after="0" w:line="360" w:lineRule="auto"/>
        <w:rPr>
          <w:rFonts w:ascii="Times New Roman" w:hAnsi="Times New Roman" w:cs="Times New Roman"/>
          <w:sz w:val="24"/>
          <w:szCs w:val="24"/>
        </w:rPr>
      </w:pPr>
      <w:r>
        <w:rPr>
          <w:rFonts w:ascii="Times New Roman" w:hAnsi="Times New Roman" w:cs="Times New Roman"/>
          <w:i/>
          <w:sz w:val="24"/>
          <w:szCs w:val="24"/>
        </w:rPr>
        <w:t>T K Hove Partners</w:t>
      </w:r>
      <w:r>
        <w:rPr>
          <w:rFonts w:ascii="Times New Roman" w:hAnsi="Times New Roman" w:cs="Times New Roman"/>
          <w:sz w:val="24"/>
          <w:szCs w:val="24"/>
        </w:rPr>
        <w:t>, respondent’s legal practitioners</w:t>
      </w:r>
      <w:r w:rsidR="003E0AAB">
        <w:rPr>
          <w:rFonts w:ascii="Times New Roman" w:hAnsi="Times New Roman" w:cs="Times New Roman"/>
          <w:sz w:val="24"/>
          <w:szCs w:val="24"/>
        </w:rPr>
        <w:tab/>
      </w:r>
    </w:p>
    <w:sectPr w:rsidR="003E0AAB" w:rsidRPr="003E0AAB" w:rsidSect="00F23B80">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925" w:rsidRDefault="003E7925" w:rsidP="00F23B80">
      <w:pPr>
        <w:spacing w:after="0" w:line="240" w:lineRule="auto"/>
      </w:pPr>
      <w:r>
        <w:separator/>
      </w:r>
    </w:p>
  </w:endnote>
  <w:endnote w:type="continuationSeparator" w:id="0">
    <w:p w:rsidR="003E7925" w:rsidRDefault="003E7925" w:rsidP="00F2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925" w:rsidRDefault="003E7925" w:rsidP="00F23B80">
      <w:pPr>
        <w:spacing w:after="0" w:line="240" w:lineRule="auto"/>
      </w:pPr>
      <w:r>
        <w:separator/>
      </w:r>
    </w:p>
  </w:footnote>
  <w:footnote w:type="continuationSeparator" w:id="0">
    <w:p w:rsidR="003E7925" w:rsidRDefault="003E7925" w:rsidP="00F23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580053"/>
      <w:docPartObj>
        <w:docPartGallery w:val="Page Numbers (Top of Page)"/>
        <w:docPartUnique/>
      </w:docPartObj>
    </w:sdtPr>
    <w:sdtEndPr>
      <w:rPr>
        <w:noProof/>
      </w:rPr>
    </w:sdtEndPr>
    <w:sdtContent>
      <w:p w:rsidR="00F23B80" w:rsidRDefault="00F23B80">
        <w:pPr>
          <w:pStyle w:val="Header"/>
          <w:jc w:val="right"/>
          <w:rPr>
            <w:noProof/>
          </w:rPr>
        </w:pPr>
        <w:r>
          <w:fldChar w:fldCharType="begin"/>
        </w:r>
        <w:r>
          <w:instrText xml:space="preserve"> PAGE   \* MERGEFORMAT </w:instrText>
        </w:r>
        <w:r>
          <w:fldChar w:fldCharType="separate"/>
        </w:r>
        <w:r w:rsidR="00F47234">
          <w:rPr>
            <w:noProof/>
          </w:rPr>
          <w:t>2</w:t>
        </w:r>
        <w:r>
          <w:rPr>
            <w:noProof/>
          </w:rPr>
          <w:fldChar w:fldCharType="end"/>
        </w:r>
      </w:p>
      <w:p w:rsidR="00F23B80" w:rsidRDefault="00F23B80">
        <w:pPr>
          <w:pStyle w:val="Header"/>
          <w:jc w:val="right"/>
          <w:rPr>
            <w:noProof/>
          </w:rPr>
        </w:pPr>
        <w:r>
          <w:rPr>
            <w:noProof/>
          </w:rPr>
          <w:t>JUDGMENT NO LC/H/</w:t>
        </w:r>
        <w:r w:rsidR="00C31DEA">
          <w:rPr>
            <w:noProof/>
          </w:rPr>
          <w:t>92</w:t>
        </w:r>
        <w:r>
          <w:rPr>
            <w:noProof/>
          </w:rPr>
          <w:t>/2016</w:t>
        </w:r>
      </w:p>
      <w:p w:rsidR="00F23B80" w:rsidRDefault="00F23B80">
        <w:pPr>
          <w:pStyle w:val="Header"/>
          <w:jc w:val="right"/>
        </w:pPr>
        <w:r>
          <w:rPr>
            <w:noProof/>
          </w:rPr>
          <w:t>CASE NO LC/H/322/2013</w:t>
        </w:r>
      </w:p>
    </w:sdtContent>
  </w:sdt>
  <w:p w:rsidR="00F23B80" w:rsidRDefault="00F23B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AB"/>
    <w:rsid w:val="003C6E00"/>
    <w:rsid w:val="003E0AAB"/>
    <w:rsid w:val="003E7925"/>
    <w:rsid w:val="00C31DEA"/>
    <w:rsid w:val="00DD2DC5"/>
    <w:rsid w:val="00E63107"/>
    <w:rsid w:val="00F23B80"/>
    <w:rsid w:val="00F472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B80"/>
  </w:style>
  <w:style w:type="paragraph" w:styleId="Footer">
    <w:name w:val="footer"/>
    <w:basedOn w:val="Normal"/>
    <w:link w:val="FooterChar"/>
    <w:uiPriority w:val="99"/>
    <w:unhideWhenUsed/>
    <w:rsid w:val="00F23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B80"/>
  </w:style>
  <w:style w:type="paragraph" w:styleId="Footer">
    <w:name w:val="footer"/>
    <w:basedOn w:val="Normal"/>
    <w:link w:val="FooterChar"/>
    <w:uiPriority w:val="99"/>
    <w:unhideWhenUsed/>
    <w:rsid w:val="00F23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2016-02-22T06:17:00Z</cp:lastPrinted>
  <dcterms:created xsi:type="dcterms:W3CDTF">2016-02-22T05:59:00Z</dcterms:created>
  <dcterms:modified xsi:type="dcterms:W3CDTF">2016-03-01T06:34:00Z</dcterms:modified>
</cp:coreProperties>
</file>