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6611" w14:textId="77777777" w:rsidR="00E52766" w:rsidRDefault="007B5481">
      <w:pPr>
        <w:spacing w:before="79" w:line="398" w:lineRule="auto"/>
        <w:ind w:left="720"/>
        <w:rPr>
          <w:b/>
          <w:sz w:val="24"/>
        </w:rPr>
      </w:pPr>
      <w:r>
        <w:rPr>
          <w:b/>
          <w:sz w:val="24"/>
        </w:rPr>
        <w:t>IN</w:t>
      </w:r>
      <w:r>
        <w:rPr>
          <w:b/>
          <w:spacing w:val="-9"/>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7"/>
          <w:sz w:val="24"/>
        </w:rPr>
        <w:t xml:space="preserve"> </w:t>
      </w:r>
      <w:r>
        <w:rPr>
          <w:b/>
          <w:sz w:val="24"/>
        </w:rPr>
        <w:t>OF</w:t>
      </w:r>
      <w:r>
        <w:rPr>
          <w:b/>
          <w:spacing w:val="-8"/>
          <w:sz w:val="24"/>
        </w:rPr>
        <w:t xml:space="preserve"> </w:t>
      </w:r>
      <w:r>
        <w:rPr>
          <w:b/>
          <w:sz w:val="24"/>
        </w:rPr>
        <w:t>ZIMBABWE HELD AT HARARE 29 JULY 2025</w:t>
      </w:r>
    </w:p>
    <w:p w14:paraId="209A590B" w14:textId="77777777" w:rsidR="00E52766" w:rsidRDefault="007B5481">
      <w:pPr>
        <w:spacing w:before="1"/>
        <w:ind w:left="720"/>
        <w:rPr>
          <w:b/>
          <w:sz w:val="24"/>
        </w:rPr>
      </w:pPr>
      <w:r>
        <w:rPr>
          <w:b/>
          <w:sz w:val="24"/>
        </w:rPr>
        <w:t>AND</w:t>
      </w:r>
      <w:r>
        <w:rPr>
          <w:b/>
          <w:spacing w:val="-2"/>
          <w:sz w:val="24"/>
        </w:rPr>
        <w:t xml:space="preserve"> </w:t>
      </w:r>
      <w:r>
        <w:rPr>
          <w:b/>
          <w:sz w:val="24"/>
        </w:rPr>
        <w:t>13</w:t>
      </w:r>
      <w:r>
        <w:rPr>
          <w:b/>
          <w:spacing w:val="-1"/>
          <w:sz w:val="24"/>
        </w:rPr>
        <w:t xml:space="preserve"> </w:t>
      </w:r>
      <w:r>
        <w:rPr>
          <w:b/>
          <w:sz w:val="24"/>
        </w:rPr>
        <w:t>AUGUST</w:t>
      </w:r>
      <w:r>
        <w:rPr>
          <w:b/>
          <w:spacing w:val="-1"/>
          <w:sz w:val="24"/>
        </w:rPr>
        <w:t xml:space="preserve"> </w:t>
      </w:r>
      <w:r>
        <w:rPr>
          <w:b/>
          <w:spacing w:val="-4"/>
          <w:sz w:val="24"/>
        </w:rPr>
        <w:t>2025</w:t>
      </w:r>
    </w:p>
    <w:p w14:paraId="5C56BDAE" w14:textId="77777777" w:rsidR="00E52766" w:rsidRDefault="00E52766">
      <w:pPr>
        <w:pStyle w:val="BodyText"/>
        <w:ind w:left="0"/>
        <w:jc w:val="left"/>
        <w:rPr>
          <w:b/>
        </w:rPr>
      </w:pPr>
    </w:p>
    <w:p w14:paraId="06B7AF61" w14:textId="77777777" w:rsidR="00E52766" w:rsidRDefault="00E52766">
      <w:pPr>
        <w:pStyle w:val="BodyText"/>
        <w:spacing w:before="86"/>
        <w:ind w:left="0"/>
        <w:jc w:val="left"/>
        <w:rPr>
          <w:b/>
        </w:rPr>
      </w:pPr>
    </w:p>
    <w:p w14:paraId="4FCFD6AF" w14:textId="77777777" w:rsidR="00E52766" w:rsidRDefault="007B5481">
      <w:pPr>
        <w:ind w:left="720"/>
        <w:rPr>
          <w:b/>
          <w:sz w:val="24"/>
        </w:rPr>
      </w:pPr>
      <w:r>
        <w:rPr>
          <w:b/>
          <w:sz w:val="24"/>
        </w:rPr>
        <w:t>IN</w:t>
      </w:r>
      <w:r>
        <w:rPr>
          <w:b/>
          <w:spacing w:val="-2"/>
          <w:sz w:val="24"/>
        </w:rPr>
        <w:t xml:space="preserve"> </w:t>
      </w:r>
      <w:r>
        <w:rPr>
          <w:b/>
          <w:sz w:val="24"/>
        </w:rPr>
        <w:t>THE</w:t>
      </w:r>
      <w:r>
        <w:rPr>
          <w:b/>
          <w:spacing w:val="-1"/>
          <w:sz w:val="24"/>
        </w:rPr>
        <w:t xml:space="preserve"> </w:t>
      </w:r>
      <w:r>
        <w:rPr>
          <w:b/>
          <w:sz w:val="24"/>
        </w:rPr>
        <w:t>MATTER</w:t>
      </w:r>
      <w:r>
        <w:rPr>
          <w:b/>
          <w:spacing w:val="-1"/>
          <w:sz w:val="24"/>
        </w:rPr>
        <w:t xml:space="preserve"> </w:t>
      </w:r>
      <w:r>
        <w:rPr>
          <w:b/>
          <w:spacing w:val="-2"/>
          <w:sz w:val="24"/>
        </w:rPr>
        <w:t>BETWEEN:</w:t>
      </w:r>
    </w:p>
    <w:p w14:paraId="736BC51F" w14:textId="77777777" w:rsidR="00E52766" w:rsidRDefault="007B5481">
      <w:pPr>
        <w:tabs>
          <w:tab w:val="left" w:pos="2160"/>
        </w:tabs>
        <w:spacing w:before="117" w:line="415" w:lineRule="auto"/>
        <w:ind w:left="720" w:right="407"/>
        <w:rPr>
          <w:b/>
          <w:sz w:val="20"/>
        </w:rPr>
      </w:pPr>
      <w:r>
        <w:br w:type="column"/>
      </w:r>
      <w:r>
        <w:rPr>
          <w:b/>
          <w:sz w:val="20"/>
        </w:rPr>
        <w:t>JUDGEMENT</w:t>
      </w:r>
      <w:r>
        <w:rPr>
          <w:b/>
          <w:spacing w:val="-13"/>
          <w:sz w:val="20"/>
        </w:rPr>
        <w:t xml:space="preserve"> </w:t>
      </w:r>
      <w:r>
        <w:rPr>
          <w:b/>
          <w:sz w:val="20"/>
        </w:rPr>
        <w:t>NO.</w:t>
      </w:r>
      <w:r>
        <w:rPr>
          <w:b/>
          <w:spacing w:val="-12"/>
          <w:sz w:val="20"/>
        </w:rPr>
        <w:t xml:space="preserve"> </w:t>
      </w:r>
      <w:r>
        <w:rPr>
          <w:b/>
          <w:sz w:val="20"/>
        </w:rPr>
        <w:t>LC/H/287/25 CASE NO.</w:t>
      </w:r>
      <w:r>
        <w:rPr>
          <w:b/>
          <w:sz w:val="20"/>
        </w:rPr>
        <w:tab/>
      </w:r>
      <w:r>
        <w:rPr>
          <w:b/>
          <w:spacing w:val="-2"/>
          <w:sz w:val="20"/>
        </w:rPr>
        <w:t>LC/H/483/25</w:t>
      </w:r>
    </w:p>
    <w:p w14:paraId="08763665" w14:textId="77777777" w:rsidR="00E52766" w:rsidRDefault="00E52766">
      <w:pPr>
        <w:spacing w:line="415" w:lineRule="auto"/>
        <w:rPr>
          <w:b/>
          <w:sz w:val="20"/>
        </w:rPr>
        <w:sectPr w:rsidR="00E52766">
          <w:footerReference w:type="default" r:id="rId7"/>
          <w:type w:val="continuous"/>
          <w:pgSz w:w="12240" w:h="15840"/>
          <w:pgMar w:top="1360" w:right="1080" w:bottom="1200" w:left="720" w:header="0" w:footer="1012" w:gutter="0"/>
          <w:pgNumType w:start="1"/>
          <w:cols w:num="2" w:space="720" w:equalWidth="0">
            <w:col w:w="5435" w:space="1046"/>
            <w:col w:w="3959"/>
          </w:cols>
        </w:sectPr>
      </w:pPr>
    </w:p>
    <w:p w14:paraId="3A11652F" w14:textId="77777777" w:rsidR="00E52766" w:rsidRDefault="00E52766">
      <w:pPr>
        <w:pStyle w:val="BodyText"/>
        <w:ind w:left="0"/>
        <w:jc w:val="left"/>
        <w:rPr>
          <w:b/>
        </w:rPr>
      </w:pPr>
    </w:p>
    <w:p w14:paraId="48638128" w14:textId="77777777" w:rsidR="00E52766" w:rsidRDefault="00E52766">
      <w:pPr>
        <w:pStyle w:val="BodyText"/>
        <w:ind w:left="0"/>
        <w:jc w:val="left"/>
        <w:rPr>
          <w:b/>
        </w:rPr>
      </w:pPr>
    </w:p>
    <w:p w14:paraId="2C5EC781" w14:textId="77777777" w:rsidR="00E52766" w:rsidRDefault="00E52766">
      <w:pPr>
        <w:pStyle w:val="BodyText"/>
        <w:spacing w:before="269"/>
        <w:ind w:left="0"/>
        <w:jc w:val="left"/>
        <w:rPr>
          <w:b/>
        </w:rPr>
      </w:pPr>
    </w:p>
    <w:p w14:paraId="4B186FE3" w14:textId="77777777" w:rsidR="00E52766" w:rsidRDefault="007B5481">
      <w:pPr>
        <w:pStyle w:val="Heading1"/>
        <w:tabs>
          <w:tab w:val="left" w:pos="7201"/>
        </w:tabs>
        <w:spacing w:line="398" w:lineRule="auto"/>
        <w:ind w:left="1800" w:right="1838" w:hanging="1080"/>
      </w:pPr>
      <w:r>
        <w:t>TATENDA BRIAN TINARWO</w:t>
      </w:r>
      <w:r>
        <w:tab/>
      </w:r>
      <w:r>
        <w:rPr>
          <w:spacing w:val="-2"/>
        </w:rPr>
        <w:t xml:space="preserve">APPLICANT </w:t>
      </w:r>
      <w:r>
        <w:rPr>
          <w:spacing w:val="-10"/>
        </w:rPr>
        <w:t>V</w:t>
      </w:r>
    </w:p>
    <w:p w14:paraId="03893102" w14:textId="77777777" w:rsidR="00E52766" w:rsidRDefault="007B5481">
      <w:pPr>
        <w:tabs>
          <w:tab w:val="left" w:pos="7201"/>
        </w:tabs>
        <w:spacing w:before="1"/>
        <w:ind w:left="720"/>
        <w:rPr>
          <w:b/>
          <w:sz w:val="24"/>
        </w:rPr>
      </w:pPr>
      <w:r>
        <w:rPr>
          <w:b/>
          <w:sz w:val="24"/>
        </w:rPr>
        <w:t>PETRANA</w:t>
      </w:r>
      <w:r>
        <w:rPr>
          <w:b/>
          <w:spacing w:val="-4"/>
          <w:sz w:val="24"/>
        </w:rPr>
        <w:t xml:space="preserve"> </w:t>
      </w:r>
      <w:r>
        <w:rPr>
          <w:b/>
          <w:sz w:val="24"/>
        </w:rPr>
        <w:t>TRADING t/a</w:t>
      </w:r>
      <w:r>
        <w:rPr>
          <w:b/>
          <w:spacing w:val="55"/>
          <w:sz w:val="24"/>
        </w:rPr>
        <w:t xml:space="preserve"> </w:t>
      </w:r>
      <w:r>
        <w:rPr>
          <w:b/>
          <w:sz w:val="24"/>
        </w:rPr>
        <w:t>BINDURA</w:t>
      </w:r>
      <w:r>
        <w:rPr>
          <w:b/>
          <w:spacing w:val="-3"/>
          <w:sz w:val="24"/>
        </w:rPr>
        <w:t xml:space="preserve"> </w:t>
      </w:r>
      <w:r>
        <w:rPr>
          <w:b/>
          <w:spacing w:val="-2"/>
          <w:sz w:val="24"/>
        </w:rPr>
        <w:t>TOBACCO</w:t>
      </w:r>
      <w:r>
        <w:rPr>
          <w:b/>
          <w:sz w:val="24"/>
        </w:rPr>
        <w:tab/>
      </w:r>
      <w:r>
        <w:rPr>
          <w:b/>
          <w:spacing w:val="-2"/>
          <w:sz w:val="24"/>
        </w:rPr>
        <w:t>RESPONDENT</w:t>
      </w:r>
    </w:p>
    <w:p w14:paraId="4129CF86" w14:textId="77777777" w:rsidR="00E52766" w:rsidRDefault="00E52766">
      <w:pPr>
        <w:pStyle w:val="BodyText"/>
        <w:ind w:left="0"/>
        <w:jc w:val="left"/>
        <w:rPr>
          <w:b/>
        </w:rPr>
      </w:pPr>
    </w:p>
    <w:p w14:paraId="7C0B318D" w14:textId="77777777" w:rsidR="00E52766" w:rsidRDefault="00E52766">
      <w:pPr>
        <w:pStyle w:val="BodyText"/>
        <w:spacing w:before="87"/>
        <w:ind w:left="0"/>
        <w:jc w:val="left"/>
        <w:rPr>
          <w:b/>
        </w:rPr>
      </w:pPr>
    </w:p>
    <w:p w14:paraId="5478E150" w14:textId="77777777" w:rsidR="00E52766" w:rsidRDefault="007B5481">
      <w:pPr>
        <w:spacing w:line="398" w:lineRule="auto"/>
        <w:ind w:left="720" w:right="4113"/>
        <w:rPr>
          <w:b/>
          <w:sz w:val="24"/>
        </w:rPr>
      </w:pPr>
      <w:r>
        <w:rPr>
          <w:b/>
          <w:sz w:val="24"/>
        </w:rPr>
        <w:t>Before</w:t>
      </w:r>
      <w:r>
        <w:rPr>
          <w:b/>
          <w:spacing w:val="-9"/>
          <w:sz w:val="24"/>
        </w:rPr>
        <w:t xml:space="preserve"> </w:t>
      </w:r>
      <w:r>
        <w:rPr>
          <w:b/>
          <w:sz w:val="24"/>
        </w:rPr>
        <w:t>Honourable</w:t>
      </w:r>
      <w:r>
        <w:rPr>
          <w:b/>
          <w:spacing w:val="-8"/>
          <w:sz w:val="24"/>
        </w:rPr>
        <w:t xml:space="preserve"> </w:t>
      </w:r>
      <w:r>
        <w:rPr>
          <w:b/>
          <w:sz w:val="24"/>
        </w:rPr>
        <w:t>Mr.</w:t>
      </w:r>
      <w:r>
        <w:rPr>
          <w:b/>
          <w:spacing w:val="-7"/>
          <w:sz w:val="24"/>
        </w:rPr>
        <w:t xml:space="preserve"> </w:t>
      </w:r>
      <w:r>
        <w:rPr>
          <w:b/>
          <w:sz w:val="24"/>
        </w:rPr>
        <w:t>Justice</w:t>
      </w:r>
      <w:r>
        <w:rPr>
          <w:b/>
          <w:spacing w:val="-8"/>
          <w:sz w:val="24"/>
        </w:rPr>
        <w:t xml:space="preserve"> </w:t>
      </w:r>
      <w:r>
        <w:rPr>
          <w:b/>
          <w:sz w:val="24"/>
        </w:rPr>
        <w:t>Murasi</w:t>
      </w:r>
      <w:r>
        <w:rPr>
          <w:b/>
          <w:spacing w:val="-8"/>
          <w:sz w:val="24"/>
        </w:rPr>
        <w:t xml:space="preserve"> </w:t>
      </w:r>
      <w:r>
        <w:rPr>
          <w:b/>
          <w:sz w:val="24"/>
        </w:rPr>
        <w:t>and Honourable Mr. Justice Tsikwa</w:t>
      </w:r>
    </w:p>
    <w:p w14:paraId="3C6893E7" w14:textId="77777777" w:rsidR="00E52766" w:rsidRDefault="00E52766">
      <w:pPr>
        <w:pStyle w:val="BodyText"/>
        <w:spacing w:before="183"/>
        <w:ind w:left="0"/>
        <w:jc w:val="left"/>
        <w:rPr>
          <w:b/>
        </w:rPr>
      </w:pPr>
    </w:p>
    <w:p w14:paraId="12FED698" w14:textId="77777777" w:rsidR="00E52766" w:rsidRDefault="007B5481">
      <w:pPr>
        <w:tabs>
          <w:tab w:val="left" w:pos="4380"/>
        </w:tabs>
        <w:ind w:left="720"/>
        <w:rPr>
          <w:b/>
          <w:sz w:val="24"/>
        </w:rPr>
      </w:pPr>
      <w:r>
        <w:rPr>
          <w:b/>
          <w:sz w:val="24"/>
        </w:rPr>
        <w:t>For</w:t>
      </w:r>
      <w:r>
        <w:rPr>
          <w:b/>
          <w:spacing w:val="-2"/>
          <w:sz w:val="24"/>
        </w:rPr>
        <w:t xml:space="preserve"> Applicant:</w:t>
      </w:r>
      <w:r>
        <w:rPr>
          <w:b/>
          <w:sz w:val="24"/>
        </w:rPr>
        <w:tab/>
        <w:t>Mr.</w:t>
      </w:r>
      <w:r>
        <w:rPr>
          <w:b/>
          <w:spacing w:val="-3"/>
          <w:sz w:val="24"/>
        </w:rPr>
        <w:t xml:space="preserve"> </w:t>
      </w:r>
      <w:r>
        <w:rPr>
          <w:b/>
          <w:sz w:val="24"/>
        </w:rPr>
        <w:t>C.T.</w:t>
      </w:r>
      <w:r>
        <w:rPr>
          <w:b/>
          <w:spacing w:val="-1"/>
          <w:sz w:val="24"/>
        </w:rPr>
        <w:t xml:space="preserve"> </w:t>
      </w:r>
      <w:r>
        <w:rPr>
          <w:b/>
          <w:spacing w:val="-2"/>
          <w:sz w:val="24"/>
        </w:rPr>
        <w:t>Kwinjo</w:t>
      </w:r>
    </w:p>
    <w:p w14:paraId="557B383E" w14:textId="77777777" w:rsidR="00E52766" w:rsidRDefault="007B5481">
      <w:pPr>
        <w:tabs>
          <w:tab w:val="left" w:pos="4380"/>
        </w:tabs>
        <w:spacing w:before="180"/>
        <w:ind w:left="720"/>
        <w:rPr>
          <w:b/>
          <w:sz w:val="24"/>
        </w:rPr>
      </w:pPr>
      <w:r>
        <w:rPr>
          <w:b/>
          <w:sz w:val="24"/>
        </w:rPr>
        <w:t>For</w:t>
      </w:r>
      <w:r>
        <w:rPr>
          <w:b/>
          <w:spacing w:val="-2"/>
          <w:sz w:val="24"/>
        </w:rPr>
        <w:t xml:space="preserve"> Respondent:</w:t>
      </w:r>
      <w:r>
        <w:rPr>
          <w:b/>
          <w:sz w:val="24"/>
        </w:rPr>
        <w:tab/>
        <w:t>Ms</w:t>
      </w:r>
      <w:r>
        <w:rPr>
          <w:b/>
          <w:spacing w:val="-3"/>
          <w:sz w:val="24"/>
        </w:rPr>
        <w:t xml:space="preserve"> </w:t>
      </w:r>
      <w:r>
        <w:rPr>
          <w:b/>
          <w:sz w:val="24"/>
        </w:rPr>
        <w:t xml:space="preserve">K. </w:t>
      </w:r>
      <w:r>
        <w:rPr>
          <w:b/>
          <w:spacing w:val="-2"/>
          <w:sz w:val="24"/>
        </w:rPr>
        <w:t>Chenyani</w:t>
      </w:r>
    </w:p>
    <w:p w14:paraId="7329971C" w14:textId="77777777" w:rsidR="00E52766" w:rsidRDefault="00E52766">
      <w:pPr>
        <w:pStyle w:val="BodyText"/>
        <w:ind w:left="0"/>
        <w:jc w:val="left"/>
        <w:rPr>
          <w:b/>
        </w:rPr>
      </w:pPr>
    </w:p>
    <w:p w14:paraId="1D96FF4A" w14:textId="77777777" w:rsidR="00E52766" w:rsidRDefault="00E52766">
      <w:pPr>
        <w:pStyle w:val="BodyText"/>
        <w:spacing w:before="89"/>
        <w:ind w:left="0"/>
        <w:jc w:val="left"/>
        <w:rPr>
          <w:b/>
        </w:rPr>
      </w:pPr>
    </w:p>
    <w:p w14:paraId="44CC85EF" w14:textId="77777777" w:rsidR="00E52766" w:rsidRDefault="007B5481">
      <w:pPr>
        <w:pStyle w:val="Heading1"/>
      </w:pPr>
      <w:r>
        <w:t>TSIKWA</w:t>
      </w:r>
      <w:r>
        <w:rPr>
          <w:spacing w:val="59"/>
        </w:rPr>
        <w:t xml:space="preserve"> </w:t>
      </w:r>
      <w:r>
        <w:rPr>
          <w:spacing w:val="-5"/>
        </w:rPr>
        <w:t>J.,</w:t>
      </w:r>
    </w:p>
    <w:p w14:paraId="753B09AC" w14:textId="77777777" w:rsidR="00E52766" w:rsidRDefault="007B5481">
      <w:pPr>
        <w:pStyle w:val="BodyText"/>
        <w:spacing w:before="182" w:line="259" w:lineRule="auto"/>
        <w:ind w:right="360"/>
      </w:pPr>
      <w:r>
        <w:t>This is an application for condonation of late noting of an appeal against the decision of the arbitrator</w:t>
      </w:r>
      <w:r>
        <w:rPr>
          <w:spacing w:val="40"/>
        </w:rPr>
        <w:t xml:space="preserve"> </w:t>
      </w:r>
      <w:r>
        <w:t>handed down on 8 August 2024. The arbitrator dismissed the matter after making a finding that there was no evidence that was tendered to prove that an employer / employee relationship ever existed between the applicant and respondent.</w:t>
      </w:r>
    </w:p>
    <w:p w14:paraId="74EF023E" w14:textId="77777777" w:rsidR="00E52766" w:rsidRDefault="00E52766">
      <w:pPr>
        <w:pStyle w:val="BodyText"/>
        <w:ind w:left="0"/>
        <w:jc w:val="left"/>
      </w:pPr>
    </w:p>
    <w:p w14:paraId="103600FC" w14:textId="77777777" w:rsidR="00E52766" w:rsidRDefault="00E52766">
      <w:pPr>
        <w:pStyle w:val="BodyText"/>
        <w:spacing w:before="66"/>
        <w:ind w:left="0"/>
        <w:jc w:val="left"/>
      </w:pPr>
    </w:p>
    <w:p w14:paraId="02D06BCA" w14:textId="77777777" w:rsidR="00E52766" w:rsidRDefault="007B5481">
      <w:pPr>
        <w:pStyle w:val="Heading1"/>
      </w:pPr>
      <w:r>
        <w:t xml:space="preserve">THE </w:t>
      </w:r>
      <w:r>
        <w:rPr>
          <w:spacing w:val="-2"/>
        </w:rPr>
        <w:t>BACKGROUND</w:t>
      </w:r>
    </w:p>
    <w:p w14:paraId="10C3C641" w14:textId="77777777" w:rsidR="00E52766" w:rsidRDefault="007B5481">
      <w:pPr>
        <w:pStyle w:val="BodyText"/>
        <w:spacing w:before="181" w:line="259" w:lineRule="auto"/>
        <w:ind w:right="357"/>
      </w:pPr>
      <w:r>
        <w:t>The applicant was engaged by respondent to do some work for it. He did this duty for close to a year</w:t>
      </w:r>
      <w:r>
        <w:rPr>
          <w:spacing w:val="-7"/>
        </w:rPr>
        <w:t xml:space="preserve"> </w:t>
      </w:r>
      <w:r>
        <w:t>when</w:t>
      </w:r>
      <w:r>
        <w:rPr>
          <w:spacing w:val="-6"/>
        </w:rPr>
        <w:t xml:space="preserve"> </w:t>
      </w:r>
      <w:r>
        <w:t>he</w:t>
      </w:r>
      <w:r>
        <w:rPr>
          <w:spacing w:val="-7"/>
        </w:rPr>
        <w:t xml:space="preserve"> </w:t>
      </w:r>
      <w:r>
        <w:t>subsequently</w:t>
      </w:r>
      <w:r>
        <w:rPr>
          <w:spacing w:val="-5"/>
        </w:rPr>
        <w:t xml:space="preserve"> </w:t>
      </w:r>
      <w:r>
        <w:t>resigned.</w:t>
      </w:r>
      <w:r>
        <w:rPr>
          <w:spacing w:val="-6"/>
        </w:rPr>
        <w:t xml:space="preserve"> </w:t>
      </w:r>
      <w:r>
        <w:t>The</w:t>
      </w:r>
      <w:r>
        <w:rPr>
          <w:spacing w:val="-7"/>
        </w:rPr>
        <w:t xml:space="preserve"> </w:t>
      </w:r>
      <w:r>
        <w:t>applicant</w:t>
      </w:r>
      <w:r>
        <w:rPr>
          <w:spacing w:val="-5"/>
        </w:rPr>
        <w:t xml:space="preserve"> </w:t>
      </w:r>
      <w:r>
        <w:t>argues</w:t>
      </w:r>
      <w:r>
        <w:rPr>
          <w:spacing w:val="-6"/>
        </w:rPr>
        <w:t xml:space="preserve"> </w:t>
      </w:r>
      <w:r>
        <w:t>that</w:t>
      </w:r>
      <w:r>
        <w:rPr>
          <w:spacing w:val="-6"/>
        </w:rPr>
        <w:t xml:space="preserve"> </w:t>
      </w:r>
      <w:r>
        <w:t>he</w:t>
      </w:r>
      <w:r>
        <w:rPr>
          <w:spacing w:val="-7"/>
        </w:rPr>
        <w:t xml:space="preserve"> </w:t>
      </w:r>
      <w:r>
        <w:t>was</w:t>
      </w:r>
      <w:r>
        <w:rPr>
          <w:spacing w:val="-6"/>
        </w:rPr>
        <w:t xml:space="preserve"> </w:t>
      </w:r>
      <w:r>
        <w:t>employed</w:t>
      </w:r>
      <w:r>
        <w:rPr>
          <w:spacing w:val="-6"/>
        </w:rPr>
        <w:t xml:space="preserve"> </w:t>
      </w:r>
      <w:r>
        <w:t>by</w:t>
      </w:r>
      <w:r>
        <w:rPr>
          <w:spacing w:val="-6"/>
        </w:rPr>
        <w:t xml:space="preserve"> </w:t>
      </w:r>
      <w:r>
        <w:t>respondent</w:t>
      </w:r>
      <w:r>
        <w:rPr>
          <w:spacing w:val="-5"/>
        </w:rPr>
        <w:t xml:space="preserve"> </w:t>
      </w:r>
      <w:r>
        <w:t>as Finance Director in September of 2020. He further submitted that he did a budget which was attached</w:t>
      </w:r>
      <w:r>
        <w:rPr>
          <w:spacing w:val="-8"/>
        </w:rPr>
        <w:t xml:space="preserve"> </w:t>
      </w:r>
      <w:r>
        <w:t>as</w:t>
      </w:r>
      <w:r>
        <w:rPr>
          <w:spacing w:val="-7"/>
        </w:rPr>
        <w:t xml:space="preserve"> </w:t>
      </w:r>
      <w:r>
        <w:t>annexture</w:t>
      </w:r>
      <w:r>
        <w:rPr>
          <w:spacing w:val="-11"/>
        </w:rPr>
        <w:t xml:space="preserve"> </w:t>
      </w:r>
      <w:r>
        <w:t>B.</w:t>
      </w:r>
      <w:r>
        <w:rPr>
          <w:spacing w:val="-7"/>
        </w:rPr>
        <w:t xml:space="preserve"> </w:t>
      </w:r>
      <w:r>
        <w:t>He</w:t>
      </w:r>
      <w:r>
        <w:rPr>
          <w:spacing w:val="-11"/>
        </w:rPr>
        <w:t xml:space="preserve"> </w:t>
      </w:r>
      <w:r>
        <w:t>further</w:t>
      </w:r>
      <w:r>
        <w:rPr>
          <w:spacing w:val="-8"/>
        </w:rPr>
        <w:t xml:space="preserve"> </w:t>
      </w:r>
      <w:r>
        <w:t>submitted</w:t>
      </w:r>
      <w:r>
        <w:rPr>
          <w:spacing w:val="-10"/>
        </w:rPr>
        <w:t xml:space="preserve"> </w:t>
      </w:r>
      <w:r>
        <w:t>that</w:t>
      </w:r>
      <w:r>
        <w:rPr>
          <w:spacing w:val="-7"/>
        </w:rPr>
        <w:t xml:space="preserve"> </w:t>
      </w:r>
      <w:r>
        <w:t>his</w:t>
      </w:r>
      <w:r>
        <w:rPr>
          <w:spacing w:val="-9"/>
        </w:rPr>
        <w:t xml:space="preserve"> </w:t>
      </w:r>
      <w:r>
        <w:t>working</w:t>
      </w:r>
      <w:r>
        <w:rPr>
          <w:spacing w:val="-9"/>
        </w:rPr>
        <w:t xml:space="preserve"> </w:t>
      </w:r>
      <w:r>
        <w:t>hours</w:t>
      </w:r>
      <w:r>
        <w:rPr>
          <w:spacing w:val="-8"/>
        </w:rPr>
        <w:t xml:space="preserve"> </w:t>
      </w:r>
      <w:r>
        <w:t>were</w:t>
      </w:r>
      <w:r>
        <w:rPr>
          <w:spacing w:val="-7"/>
        </w:rPr>
        <w:t xml:space="preserve"> </w:t>
      </w:r>
      <w:r>
        <w:t>fixed</w:t>
      </w:r>
      <w:r>
        <w:rPr>
          <w:spacing w:val="-10"/>
        </w:rPr>
        <w:t xml:space="preserve"> </w:t>
      </w:r>
      <w:r>
        <w:t>and</w:t>
      </w:r>
      <w:r>
        <w:rPr>
          <w:spacing w:val="-8"/>
        </w:rPr>
        <w:t xml:space="preserve"> </w:t>
      </w:r>
      <w:r>
        <w:t>monitored</w:t>
      </w:r>
      <w:r>
        <w:rPr>
          <w:spacing w:val="-9"/>
        </w:rPr>
        <w:t xml:space="preserve"> </w:t>
      </w:r>
      <w:r>
        <w:t>by the respondent</w:t>
      </w:r>
      <w:r>
        <w:rPr>
          <w:spacing w:val="40"/>
        </w:rPr>
        <w:t xml:space="preserve"> </w:t>
      </w:r>
      <w:r>
        <w:t>and he reported to the General Manager, Mr. Blessing Mukamba .</w:t>
      </w:r>
    </w:p>
    <w:p w14:paraId="419962FD" w14:textId="77777777" w:rsidR="00E52766" w:rsidRDefault="007B5481">
      <w:pPr>
        <w:pStyle w:val="BodyText"/>
        <w:spacing w:before="158" w:line="261" w:lineRule="auto"/>
        <w:ind w:right="358"/>
      </w:pPr>
      <w:r>
        <w:t>It is the applicant’s case that in October 2020 the respondent advanced a soft loan to him for the purpose</w:t>
      </w:r>
      <w:r>
        <w:rPr>
          <w:spacing w:val="-2"/>
        </w:rPr>
        <w:t xml:space="preserve"> </w:t>
      </w:r>
      <w:r>
        <w:t>of purchasing</w:t>
      </w:r>
      <w:r>
        <w:rPr>
          <w:spacing w:val="1"/>
        </w:rPr>
        <w:t xml:space="preserve"> </w:t>
      </w:r>
      <w:r>
        <w:t>a</w:t>
      </w:r>
      <w:r>
        <w:rPr>
          <w:spacing w:val="1"/>
        </w:rPr>
        <w:t xml:space="preserve"> </w:t>
      </w:r>
      <w:r>
        <w:t>motor vehicle.</w:t>
      </w:r>
      <w:r>
        <w:rPr>
          <w:spacing w:val="3"/>
        </w:rPr>
        <w:t xml:space="preserve"> </w:t>
      </w:r>
      <w:r>
        <w:t>It</w:t>
      </w:r>
      <w:r>
        <w:rPr>
          <w:spacing w:val="1"/>
        </w:rPr>
        <w:t xml:space="preserve"> </w:t>
      </w:r>
      <w:r>
        <w:t>was</w:t>
      </w:r>
      <w:r>
        <w:rPr>
          <w:spacing w:val="1"/>
        </w:rPr>
        <w:t xml:space="preserve"> </w:t>
      </w:r>
      <w:r>
        <w:t>also</w:t>
      </w:r>
      <w:r>
        <w:rPr>
          <w:spacing w:val="1"/>
        </w:rPr>
        <w:t xml:space="preserve"> </w:t>
      </w:r>
      <w:r>
        <w:t>alleged</w:t>
      </w:r>
      <w:r>
        <w:rPr>
          <w:spacing w:val="1"/>
        </w:rPr>
        <w:t xml:space="preserve"> </w:t>
      </w:r>
      <w:r>
        <w:t>that</w:t>
      </w:r>
      <w:r>
        <w:rPr>
          <w:spacing w:val="3"/>
        </w:rPr>
        <w:t xml:space="preserve"> </w:t>
      </w:r>
      <w:r>
        <w:t>in</w:t>
      </w:r>
      <w:r>
        <w:rPr>
          <w:spacing w:val="1"/>
        </w:rPr>
        <w:t xml:space="preserve"> </w:t>
      </w:r>
      <w:r>
        <w:t>November</w:t>
      </w:r>
      <w:r>
        <w:rPr>
          <w:spacing w:val="-1"/>
        </w:rPr>
        <w:t xml:space="preserve"> </w:t>
      </w:r>
      <w:r>
        <w:t>2020</w:t>
      </w:r>
      <w:r>
        <w:rPr>
          <w:spacing w:val="2"/>
        </w:rPr>
        <w:t xml:space="preserve"> </w:t>
      </w:r>
      <w:r>
        <w:t>the</w:t>
      </w:r>
      <w:r>
        <w:rPr>
          <w:spacing w:val="1"/>
        </w:rPr>
        <w:t xml:space="preserve"> </w:t>
      </w:r>
      <w:r>
        <w:rPr>
          <w:spacing w:val="-2"/>
        </w:rPr>
        <w:t>respondent</w:t>
      </w:r>
    </w:p>
    <w:p w14:paraId="3477574E" w14:textId="77777777" w:rsidR="00E52766" w:rsidRDefault="00E52766">
      <w:pPr>
        <w:pStyle w:val="BodyText"/>
        <w:spacing w:line="261" w:lineRule="auto"/>
        <w:sectPr w:rsidR="00E52766">
          <w:type w:val="continuous"/>
          <w:pgSz w:w="12240" w:h="15840"/>
          <w:pgMar w:top="1360" w:right="1080" w:bottom="1200" w:left="720" w:header="0" w:footer="1012" w:gutter="0"/>
          <w:cols w:space="720"/>
        </w:sectPr>
      </w:pPr>
    </w:p>
    <w:p w14:paraId="615D2B8B" w14:textId="77777777" w:rsidR="00E52766" w:rsidRDefault="007B5481">
      <w:pPr>
        <w:pStyle w:val="BodyText"/>
        <w:spacing w:before="79" w:line="259" w:lineRule="auto"/>
        <w:ind w:right="355"/>
      </w:pPr>
      <w:r>
        <w:lastRenderedPageBreak/>
        <w:t>wrote a letter to a bank confirming that he was employed by it on a permanent basis. He further submitted that in March 2024 he was transferred to Bindura and respondent met all expenses. Further, it was submitted by applicant that on 3 June 2021 the respondent employed a consultant to assist in the execution of</w:t>
      </w:r>
      <w:r>
        <w:rPr>
          <w:spacing w:val="40"/>
        </w:rPr>
        <w:t xml:space="preserve"> </w:t>
      </w:r>
      <w:r>
        <w:t>his duties . He further submitted that he was surprised when in July 2021</w:t>
      </w:r>
      <w:r>
        <w:rPr>
          <w:spacing w:val="-6"/>
        </w:rPr>
        <w:t xml:space="preserve"> </w:t>
      </w:r>
      <w:r>
        <w:t>the</w:t>
      </w:r>
      <w:r>
        <w:rPr>
          <w:spacing w:val="-7"/>
        </w:rPr>
        <w:t xml:space="preserve"> </w:t>
      </w:r>
      <w:r>
        <w:t>respondent</w:t>
      </w:r>
      <w:r>
        <w:rPr>
          <w:spacing w:val="-5"/>
        </w:rPr>
        <w:t xml:space="preserve"> </w:t>
      </w:r>
      <w:r>
        <w:t>tried</w:t>
      </w:r>
      <w:r>
        <w:rPr>
          <w:spacing w:val="-4"/>
        </w:rPr>
        <w:t xml:space="preserve"> </w:t>
      </w:r>
      <w:r>
        <w:t>to</w:t>
      </w:r>
      <w:r>
        <w:rPr>
          <w:spacing w:val="-5"/>
        </w:rPr>
        <w:t xml:space="preserve"> </w:t>
      </w:r>
      <w:r>
        <w:t>make</w:t>
      </w:r>
      <w:r>
        <w:rPr>
          <w:spacing w:val="-7"/>
        </w:rPr>
        <w:t xml:space="preserve"> </w:t>
      </w:r>
      <w:r>
        <w:t>him</w:t>
      </w:r>
      <w:r>
        <w:rPr>
          <w:spacing w:val="-5"/>
        </w:rPr>
        <w:t xml:space="preserve"> </w:t>
      </w:r>
      <w:r>
        <w:t>sign</w:t>
      </w:r>
      <w:r>
        <w:rPr>
          <w:spacing w:val="-5"/>
        </w:rPr>
        <w:t xml:space="preserve"> </w:t>
      </w:r>
      <w:r>
        <w:t>a</w:t>
      </w:r>
      <w:r>
        <w:rPr>
          <w:spacing w:val="-7"/>
        </w:rPr>
        <w:t xml:space="preserve"> </w:t>
      </w:r>
      <w:r>
        <w:t>consultancy</w:t>
      </w:r>
      <w:r>
        <w:rPr>
          <w:spacing w:val="-6"/>
        </w:rPr>
        <w:t xml:space="preserve"> </w:t>
      </w:r>
      <w:r>
        <w:t>contract</w:t>
      </w:r>
      <w:r>
        <w:rPr>
          <w:spacing w:val="-5"/>
        </w:rPr>
        <w:t xml:space="preserve"> </w:t>
      </w:r>
      <w:r>
        <w:t>back</w:t>
      </w:r>
      <w:r>
        <w:rPr>
          <w:spacing w:val="-6"/>
        </w:rPr>
        <w:t xml:space="preserve"> </w:t>
      </w:r>
      <w:r>
        <w:t>dated</w:t>
      </w:r>
      <w:r>
        <w:rPr>
          <w:spacing w:val="-6"/>
        </w:rPr>
        <w:t xml:space="preserve"> </w:t>
      </w:r>
      <w:r>
        <w:t>to</w:t>
      </w:r>
      <w:r>
        <w:rPr>
          <w:spacing w:val="-5"/>
        </w:rPr>
        <w:t xml:space="preserve"> </w:t>
      </w:r>
      <w:r>
        <w:t>September</w:t>
      </w:r>
      <w:r>
        <w:rPr>
          <w:spacing w:val="-7"/>
        </w:rPr>
        <w:t xml:space="preserve"> </w:t>
      </w:r>
      <w:r>
        <w:t>2021. He</w:t>
      </w:r>
      <w:r>
        <w:rPr>
          <w:spacing w:val="-10"/>
        </w:rPr>
        <w:t xml:space="preserve"> </w:t>
      </w:r>
      <w:r>
        <w:t>submitted</w:t>
      </w:r>
      <w:r>
        <w:rPr>
          <w:spacing w:val="-9"/>
        </w:rPr>
        <w:t xml:space="preserve"> </w:t>
      </w:r>
      <w:r>
        <w:t>that</w:t>
      </w:r>
      <w:r>
        <w:rPr>
          <w:spacing w:val="-8"/>
        </w:rPr>
        <w:t xml:space="preserve"> </w:t>
      </w:r>
      <w:r>
        <w:t>the</w:t>
      </w:r>
      <w:r>
        <w:rPr>
          <w:spacing w:val="-9"/>
        </w:rPr>
        <w:t xml:space="preserve"> </w:t>
      </w:r>
      <w:r>
        <w:t>respondent</w:t>
      </w:r>
      <w:r>
        <w:rPr>
          <w:spacing w:val="-7"/>
        </w:rPr>
        <w:t xml:space="preserve"> </w:t>
      </w:r>
      <w:r>
        <w:t>withheld</w:t>
      </w:r>
      <w:r>
        <w:rPr>
          <w:spacing w:val="-8"/>
        </w:rPr>
        <w:t xml:space="preserve"> </w:t>
      </w:r>
      <w:r>
        <w:t>his</w:t>
      </w:r>
      <w:r>
        <w:rPr>
          <w:spacing w:val="-8"/>
        </w:rPr>
        <w:t xml:space="preserve"> </w:t>
      </w:r>
      <w:r>
        <w:t>salary</w:t>
      </w:r>
      <w:r>
        <w:rPr>
          <w:spacing w:val="-9"/>
        </w:rPr>
        <w:t xml:space="preserve"> </w:t>
      </w:r>
      <w:r>
        <w:t>for</w:t>
      </w:r>
      <w:r>
        <w:rPr>
          <w:spacing w:val="-10"/>
        </w:rPr>
        <w:t xml:space="preserve"> </w:t>
      </w:r>
      <w:r>
        <w:t>2</w:t>
      </w:r>
      <w:r>
        <w:rPr>
          <w:spacing w:val="-8"/>
        </w:rPr>
        <w:t xml:space="preserve"> </w:t>
      </w:r>
      <w:r>
        <w:t>months</w:t>
      </w:r>
      <w:r>
        <w:rPr>
          <w:spacing w:val="-8"/>
        </w:rPr>
        <w:t xml:space="preserve"> </w:t>
      </w:r>
      <w:r>
        <w:t>thereby</w:t>
      </w:r>
      <w:r>
        <w:rPr>
          <w:spacing w:val="-8"/>
        </w:rPr>
        <w:t xml:space="preserve"> </w:t>
      </w:r>
      <w:r>
        <w:t>making</w:t>
      </w:r>
      <w:r>
        <w:rPr>
          <w:spacing w:val="-8"/>
        </w:rPr>
        <w:t xml:space="preserve"> </w:t>
      </w:r>
      <w:r>
        <w:t>the</w:t>
      </w:r>
      <w:r>
        <w:rPr>
          <w:spacing w:val="-9"/>
        </w:rPr>
        <w:t xml:space="preserve"> </w:t>
      </w:r>
      <w:r>
        <w:t>relationship between them unbearable. He took that as constructive dismissal and he resigned on 25 August 2021. He submitted that to further confirm the existence of employer /employee relationship the respondent responded indicating that it was not accepting h</w:t>
      </w:r>
      <w:r>
        <w:t>is resignation until he completed the tasks that he had been given .</w:t>
      </w:r>
    </w:p>
    <w:p w14:paraId="4E5C5607" w14:textId="77777777" w:rsidR="00E52766" w:rsidRDefault="007B5481">
      <w:pPr>
        <w:pStyle w:val="BodyText"/>
        <w:spacing w:before="159" w:line="259" w:lineRule="auto"/>
        <w:ind w:right="356"/>
      </w:pPr>
      <w:r>
        <w:t>The respondent has dismissed all the allegations by the applicant indicating that the respondent was</w:t>
      </w:r>
      <w:r>
        <w:rPr>
          <w:spacing w:val="-12"/>
        </w:rPr>
        <w:t xml:space="preserve"> </w:t>
      </w:r>
      <w:r>
        <w:t>engaged</w:t>
      </w:r>
      <w:r>
        <w:rPr>
          <w:spacing w:val="-12"/>
        </w:rPr>
        <w:t xml:space="preserve"> </w:t>
      </w:r>
      <w:r>
        <w:t>as</w:t>
      </w:r>
      <w:r>
        <w:rPr>
          <w:spacing w:val="-10"/>
        </w:rPr>
        <w:t xml:space="preserve"> </w:t>
      </w:r>
      <w:r>
        <w:t>a</w:t>
      </w:r>
      <w:r>
        <w:rPr>
          <w:spacing w:val="-11"/>
        </w:rPr>
        <w:t xml:space="preserve"> </w:t>
      </w:r>
      <w:r>
        <w:t>consultant</w:t>
      </w:r>
      <w:r>
        <w:rPr>
          <w:spacing w:val="-12"/>
        </w:rPr>
        <w:t xml:space="preserve"> </w:t>
      </w:r>
      <w:r>
        <w:t>and</w:t>
      </w:r>
      <w:r>
        <w:rPr>
          <w:spacing w:val="-12"/>
        </w:rPr>
        <w:t xml:space="preserve"> </w:t>
      </w:r>
      <w:r>
        <w:t>was</w:t>
      </w:r>
      <w:r>
        <w:rPr>
          <w:spacing w:val="-12"/>
        </w:rPr>
        <w:t xml:space="preserve"> </w:t>
      </w:r>
      <w:r>
        <w:t>not</w:t>
      </w:r>
      <w:r>
        <w:rPr>
          <w:spacing w:val="-12"/>
        </w:rPr>
        <w:t xml:space="preserve"> </w:t>
      </w:r>
      <w:r>
        <w:t>its</w:t>
      </w:r>
      <w:r>
        <w:rPr>
          <w:spacing w:val="-12"/>
        </w:rPr>
        <w:t xml:space="preserve"> </w:t>
      </w:r>
      <w:r>
        <w:t>employee.</w:t>
      </w:r>
      <w:r>
        <w:rPr>
          <w:spacing w:val="-10"/>
        </w:rPr>
        <w:t xml:space="preserve"> </w:t>
      </w:r>
      <w:r>
        <w:t>It</w:t>
      </w:r>
      <w:r>
        <w:rPr>
          <w:spacing w:val="-12"/>
        </w:rPr>
        <w:t xml:space="preserve"> </w:t>
      </w:r>
      <w:r>
        <w:t>was</w:t>
      </w:r>
      <w:r>
        <w:rPr>
          <w:spacing w:val="-12"/>
        </w:rPr>
        <w:t xml:space="preserve"> </w:t>
      </w:r>
      <w:r>
        <w:t>submitted</w:t>
      </w:r>
      <w:r>
        <w:rPr>
          <w:spacing w:val="-13"/>
        </w:rPr>
        <w:t xml:space="preserve"> </w:t>
      </w:r>
      <w:r>
        <w:t>that</w:t>
      </w:r>
      <w:r>
        <w:rPr>
          <w:spacing w:val="-10"/>
        </w:rPr>
        <w:t xml:space="preserve"> </w:t>
      </w:r>
      <w:r>
        <w:t>it</w:t>
      </w:r>
      <w:r>
        <w:rPr>
          <w:spacing w:val="-11"/>
        </w:rPr>
        <w:t xml:space="preserve"> </w:t>
      </w:r>
      <w:r>
        <w:t>comes</w:t>
      </w:r>
      <w:r>
        <w:rPr>
          <w:spacing w:val="-12"/>
        </w:rPr>
        <w:t xml:space="preserve"> </w:t>
      </w:r>
      <w:r>
        <w:t>as</w:t>
      </w:r>
      <w:r>
        <w:rPr>
          <w:spacing w:val="-12"/>
        </w:rPr>
        <w:t xml:space="preserve"> </w:t>
      </w:r>
      <w:r>
        <w:t>no</w:t>
      </w:r>
      <w:r>
        <w:rPr>
          <w:spacing w:val="-10"/>
        </w:rPr>
        <w:t xml:space="preserve"> </w:t>
      </w:r>
      <w:r>
        <w:t>wonder that he signed receipt of consultancy fees</w:t>
      </w:r>
      <w:r>
        <w:rPr>
          <w:spacing w:val="40"/>
        </w:rPr>
        <w:t xml:space="preserve"> </w:t>
      </w:r>
      <w:r>
        <w:t>in September of 2021. It was further submitted for respondent that the applicant did not perform consultancy duties satisfactorily hence the engagement of another consultant in June 2021.</w:t>
      </w:r>
    </w:p>
    <w:p w14:paraId="475D1EE9" w14:textId="77777777" w:rsidR="00E52766" w:rsidRDefault="007B5481">
      <w:pPr>
        <w:pStyle w:val="BodyText"/>
        <w:spacing w:before="159" w:line="259" w:lineRule="auto"/>
        <w:ind w:right="364"/>
      </w:pPr>
      <w:r>
        <w:t>The respondent also took issue with the fact that it is now the fourth time being dragged to court over the same issue. Respondent submitted that it is the second time the applicant is making an application for condonation for failure to comply with the rules of court.</w:t>
      </w:r>
    </w:p>
    <w:p w14:paraId="5A77BEB7" w14:textId="77777777" w:rsidR="00E52766" w:rsidRDefault="007B5481">
      <w:pPr>
        <w:pStyle w:val="BodyText"/>
        <w:spacing w:before="159" w:line="259" w:lineRule="auto"/>
        <w:ind w:right="356"/>
      </w:pPr>
      <w:r>
        <w:t>The respondent further submitted that the letter that was written to the bank was written for the convenience of the applicant and at his request. The respondent also submitted that this being an application for condonation for late noting of an appeal the court should consider seriously the reasons for the delay.</w:t>
      </w:r>
    </w:p>
    <w:p w14:paraId="3EDC45CD" w14:textId="77777777" w:rsidR="00E52766" w:rsidRDefault="007B5481">
      <w:pPr>
        <w:pStyle w:val="Heading1"/>
        <w:spacing w:before="160"/>
        <w:ind w:left="780"/>
        <w:jc w:val="both"/>
      </w:pPr>
      <w:r>
        <w:t>ARBITRATOR’S</w:t>
      </w:r>
      <w:r>
        <w:rPr>
          <w:spacing w:val="-6"/>
        </w:rPr>
        <w:t xml:space="preserve"> </w:t>
      </w:r>
      <w:r>
        <w:rPr>
          <w:spacing w:val="-2"/>
        </w:rPr>
        <w:t>DETERMINATION</w:t>
      </w:r>
    </w:p>
    <w:p w14:paraId="236EA2B7" w14:textId="77777777" w:rsidR="00E52766" w:rsidRDefault="007B5481">
      <w:pPr>
        <w:pStyle w:val="BodyText"/>
        <w:spacing w:before="182" w:line="259" w:lineRule="auto"/>
        <w:ind w:right="357"/>
      </w:pPr>
      <w:r>
        <w:t>The</w:t>
      </w:r>
      <w:r>
        <w:rPr>
          <w:spacing w:val="-5"/>
        </w:rPr>
        <w:t xml:space="preserve"> </w:t>
      </w:r>
      <w:r>
        <w:t>matter</w:t>
      </w:r>
      <w:r>
        <w:rPr>
          <w:spacing w:val="-5"/>
        </w:rPr>
        <w:t xml:space="preserve"> </w:t>
      </w:r>
      <w:r>
        <w:t>was</w:t>
      </w:r>
      <w:r>
        <w:rPr>
          <w:spacing w:val="-4"/>
        </w:rPr>
        <w:t xml:space="preserve"> </w:t>
      </w:r>
      <w:r>
        <w:t>referred</w:t>
      </w:r>
      <w:r>
        <w:rPr>
          <w:spacing w:val="-4"/>
        </w:rPr>
        <w:t xml:space="preserve"> </w:t>
      </w:r>
      <w:r>
        <w:t>to</w:t>
      </w:r>
      <w:r>
        <w:rPr>
          <w:spacing w:val="-4"/>
        </w:rPr>
        <w:t xml:space="preserve"> </w:t>
      </w:r>
      <w:r>
        <w:t>the</w:t>
      </w:r>
      <w:r>
        <w:rPr>
          <w:spacing w:val="-4"/>
        </w:rPr>
        <w:t xml:space="preserve"> </w:t>
      </w:r>
      <w:r>
        <w:t>arbitrator</w:t>
      </w:r>
      <w:r>
        <w:rPr>
          <w:spacing w:val="-4"/>
        </w:rPr>
        <w:t xml:space="preserve"> </w:t>
      </w:r>
      <w:r>
        <w:t>for</w:t>
      </w:r>
      <w:r>
        <w:rPr>
          <w:spacing w:val="-4"/>
        </w:rPr>
        <w:t xml:space="preserve"> </w:t>
      </w:r>
      <w:r>
        <w:t>quantification</w:t>
      </w:r>
      <w:r>
        <w:rPr>
          <w:spacing w:val="-4"/>
        </w:rPr>
        <w:t xml:space="preserve"> </w:t>
      </w:r>
      <w:r>
        <w:t>of</w:t>
      </w:r>
      <w:r>
        <w:rPr>
          <w:spacing w:val="-4"/>
        </w:rPr>
        <w:t xml:space="preserve"> </w:t>
      </w:r>
      <w:r>
        <w:t>damages</w:t>
      </w:r>
      <w:r>
        <w:rPr>
          <w:spacing w:val="-4"/>
        </w:rPr>
        <w:t xml:space="preserve"> </w:t>
      </w:r>
      <w:r>
        <w:t>but</w:t>
      </w:r>
      <w:r>
        <w:rPr>
          <w:spacing w:val="-4"/>
        </w:rPr>
        <w:t xml:space="preserve"> </w:t>
      </w:r>
      <w:r>
        <w:t>the</w:t>
      </w:r>
      <w:r>
        <w:rPr>
          <w:spacing w:val="-4"/>
        </w:rPr>
        <w:t xml:space="preserve"> </w:t>
      </w:r>
      <w:r>
        <w:t>respondent</w:t>
      </w:r>
      <w:r>
        <w:rPr>
          <w:spacing w:val="-4"/>
        </w:rPr>
        <w:t xml:space="preserve"> </w:t>
      </w:r>
      <w:r>
        <w:t>raised</w:t>
      </w:r>
      <w:r>
        <w:rPr>
          <w:spacing w:val="-4"/>
        </w:rPr>
        <w:t xml:space="preserve"> </w:t>
      </w:r>
      <w:r>
        <w:t>a point</w:t>
      </w:r>
      <w:r>
        <w:rPr>
          <w:spacing w:val="-12"/>
        </w:rPr>
        <w:t xml:space="preserve"> </w:t>
      </w:r>
      <w:r>
        <w:rPr>
          <w:i/>
        </w:rPr>
        <w:t>in</w:t>
      </w:r>
      <w:r>
        <w:rPr>
          <w:i/>
          <w:spacing w:val="-13"/>
        </w:rPr>
        <w:t xml:space="preserve"> </w:t>
      </w:r>
      <w:r>
        <w:rPr>
          <w:i/>
        </w:rPr>
        <w:t>limine</w:t>
      </w:r>
      <w:r>
        <w:rPr>
          <w:i/>
          <w:spacing w:val="-13"/>
        </w:rPr>
        <w:t xml:space="preserve"> </w:t>
      </w:r>
      <w:r>
        <w:t>that</w:t>
      </w:r>
      <w:r>
        <w:rPr>
          <w:spacing w:val="-13"/>
        </w:rPr>
        <w:t xml:space="preserve"> </w:t>
      </w:r>
      <w:r>
        <w:t>the</w:t>
      </w:r>
      <w:r>
        <w:rPr>
          <w:spacing w:val="-13"/>
        </w:rPr>
        <w:t xml:space="preserve"> </w:t>
      </w:r>
      <w:r>
        <w:t>arbitrator</w:t>
      </w:r>
      <w:r>
        <w:rPr>
          <w:spacing w:val="-13"/>
        </w:rPr>
        <w:t xml:space="preserve"> </w:t>
      </w:r>
      <w:r>
        <w:t>did</w:t>
      </w:r>
      <w:r>
        <w:rPr>
          <w:spacing w:val="-13"/>
        </w:rPr>
        <w:t xml:space="preserve"> </w:t>
      </w:r>
      <w:r>
        <w:t>not</w:t>
      </w:r>
      <w:r>
        <w:rPr>
          <w:spacing w:val="-13"/>
        </w:rPr>
        <w:t xml:space="preserve"> </w:t>
      </w:r>
      <w:r>
        <w:t>have</w:t>
      </w:r>
      <w:r>
        <w:rPr>
          <w:spacing w:val="-13"/>
        </w:rPr>
        <w:t xml:space="preserve"> </w:t>
      </w:r>
      <w:r>
        <w:t>jurisdiction</w:t>
      </w:r>
      <w:r>
        <w:rPr>
          <w:spacing w:val="-13"/>
        </w:rPr>
        <w:t xml:space="preserve"> </w:t>
      </w:r>
      <w:r>
        <w:t>in</w:t>
      </w:r>
      <w:r>
        <w:rPr>
          <w:spacing w:val="-13"/>
        </w:rPr>
        <w:t xml:space="preserve"> </w:t>
      </w:r>
      <w:r>
        <w:t>the</w:t>
      </w:r>
      <w:r>
        <w:rPr>
          <w:spacing w:val="-13"/>
        </w:rPr>
        <w:t xml:space="preserve"> </w:t>
      </w:r>
      <w:r>
        <w:t>absence</w:t>
      </w:r>
      <w:r>
        <w:rPr>
          <w:spacing w:val="-13"/>
        </w:rPr>
        <w:t xml:space="preserve"> </w:t>
      </w:r>
      <w:r>
        <w:t>of</w:t>
      </w:r>
      <w:r>
        <w:rPr>
          <w:spacing w:val="-11"/>
        </w:rPr>
        <w:t xml:space="preserve"> </w:t>
      </w:r>
      <w:r>
        <w:t>an</w:t>
      </w:r>
      <w:r>
        <w:rPr>
          <w:spacing w:val="-13"/>
        </w:rPr>
        <w:t xml:space="preserve"> </w:t>
      </w:r>
      <w:r>
        <w:t>employer/</w:t>
      </w:r>
      <w:r>
        <w:rPr>
          <w:spacing w:val="-13"/>
        </w:rPr>
        <w:t xml:space="preserve"> </w:t>
      </w:r>
      <w:r>
        <w:t>employee relationship. After the hearing the arbitrator ruled that there has not been any evidence that there existed employer/employee relationship between the parties. The arbitrator found the acknowledgement</w:t>
      </w:r>
      <w:r>
        <w:rPr>
          <w:spacing w:val="-11"/>
        </w:rPr>
        <w:t xml:space="preserve"> </w:t>
      </w:r>
      <w:r>
        <w:t>of</w:t>
      </w:r>
      <w:r>
        <w:rPr>
          <w:spacing w:val="-9"/>
        </w:rPr>
        <w:t xml:space="preserve"> </w:t>
      </w:r>
      <w:r>
        <w:t>consultancy</w:t>
      </w:r>
      <w:r>
        <w:rPr>
          <w:spacing w:val="-11"/>
        </w:rPr>
        <w:t xml:space="preserve"> </w:t>
      </w:r>
      <w:r>
        <w:t>fees</w:t>
      </w:r>
      <w:r>
        <w:rPr>
          <w:spacing w:val="-10"/>
        </w:rPr>
        <w:t xml:space="preserve"> </w:t>
      </w:r>
      <w:r>
        <w:t>by</w:t>
      </w:r>
      <w:r>
        <w:rPr>
          <w:spacing w:val="-11"/>
        </w:rPr>
        <w:t xml:space="preserve"> </w:t>
      </w:r>
      <w:r>
        <w:t>the</w:t>
      </w:r>
      <w:r>
        <w:rPr>
          <w:spacing w:val="-9"/>
        </w:rPr>
        <w:t xml:space="preserve"> </w:t>
      </w:r>
      <w:r>
        <w:t>applicant</w:t>
      </w:r>
      <w:r>
        <w:rPr>
          <w:spacing w:val="-10"/>
        </w:rPr>
        <w:t xml:space="preserve"> </w:t>
      </w:r>
      <w:r>
        <w:t>in</w:t>
      </w:r>
      <w:r>
        <w:rPr>
          <w:spacing w:val="-10"/>
        </w:rPr>
        <w:t xml:space="preserve"> </w:t>
      </w:r>
      <w:r>
        <w:t>September</w:t>
      </w:r>
      <w:r>
        <w:rPr>
          <w:spacing w:val="-11"/>
        </w:rPr>
        <w:t xml:space="preserve"> </w:t>
      </w:r>
      <w:r>
        <w:t>2021</w:t>
      </w:r>
      <w:r>
        <w:rPr>
          <w:spacing w:val="-8"/>
        </w:rPr>
        <w:t xml:space="preserve"> </w:t>
      </w:r>
      <w:r>
        <w:t>was</w:t>
      </w:r>
      <w:r>
        <w:rPr>
          <w:spacing w:val="-10"/>
        </w:rPr>
        <w:t xml:space="preserve"> </w:t>
      </w:r>
      <w:r>
        <w:t>sufficient</w:t>
      </w:r>
      <w:r>
        <w:rPr>
          <w:spacing w:val="-11"/>
        </w:rPr>
        <w:t xml:space="preserve"> </w:t>
      </w:r>
      <w:r>
        <w:t>evidence that the applicant was a consultant not an employee. Arbitrator also made a finding that the respondent had failed in his performance of consultancy duty such that another consultant was engaged in June 2021.</w:t>
      </w:r>
    </w:p>
    <w:p w14:paraId="666506C4" w14:textId="77777777" w:rsidR="00E52766" w:rsidRDefault="007B5481">
      <w:pPr>
        <w:pStyle w:val="BodyText"/>
        <w:spacing w:before="157" w:line="259" w:lineRule="auto"/>
        <w:ind w:right="353"/>
      </w:pPr>
      <w:r>
        <w:t>Having</w:t>
      </w:r>
      <w:r>
        <w:rPr>
          <w:spacing w:val="-4"/>
        </w:rPr>
        <w:t xml:space="preserve"> </w:t>
      </w:r>
      <w:r>
        <w:t>made</w:t>
      </w:r>
      <w:r>
        <w:rPr>
          <w:spacing w:val="-5"/>
        </w:rPr>
        <w:t xml:space="preserve"> </w:t>
      </w:r>
      <w:r>
        <w:t>a</w:t>
      </w:r>
      <w:r>
        <w:rPr>
          <w:spacing w:val="-5"/>
        </w:rPr>
        <w:t xml:space="preserve"> </w:t>
      </w:r>
      <w:r>
        <w:t>finding</w:t>
      </w:r>
      <w:r>
        <w:rPr>
          <w:spacing w:val="-4"/>
        </w:rPr>
        <w:t xml:space="preserve"> </w:t>
      </w:r>
      <w:r>
        <w:t>that</w:t>
      </w:r>
      <w:r>
        <w:rPr>
          <w:spacing w:val="-4"/>
        </w:rPr>
        <w:t xml:space="preserve"> </w:t>
      </w:r>
      <w:r>
        <w:t>there</w:t>
      </w:r>
      <w:r>
        <w:rPr>
          <w:spacing w:val="-6"/>
        </w:rPr>
        <w:t xml:space="preserve"> </w:t>
      </w:r>
      <w:r>
        <w:t>was</w:t>
      </w:r>
      <w:r>
        <w:rPr>
          <w:spacing w:val="-5"/>
        </w:rPr>
        <w:t xml:space="preserve"> </w:t>
      </w:r>
      <w:r>
        <w:t>no</w:t>
      </w:r>
      <w:r>
        <w:rPr>
          <w:spacing w:val="-4"/>
        </w:rPr>
        <w:t xml:space="preserve"> </w:t>
      </w:r>
      <w:r>
        <w:t>employer/employee</w:t>
      </w:r>
      <w:r>
        <w:rPr>
          <w:spacing w:val="-4"/>
        </w:rPr>
        <w:t xml:space="preserve"> </w:t>
      </w:r>
      <w:r>
        <w:t>relationship</w:t>
      </w:r>
      <w:r>
        <w:rPr>
          <w:spacing w:val="-4"/>
        </w:rPr>
        <w:t xml:space="preserve"> </w:t>
      </w:r>
      <w:r>
        <w:t>the</w:t>
      </w:r>
      <w:r>
        <w:rPr>
          <w:spacing w:val="-5"/>
        </w:rPr>
        <w:t xml:space="preserve"> </w:t>
      </w:r>
      <w:r>
        <w:t>arbitrator</w:t>
      </w:r>
      <w:r>
        <w:rPr>
          <w:spacing w:val="-4"/>
        </w:rPr>
        <w:t xml:space="preserve"> </w:t>
      </w:r>
      <w:r>
        <w:t>dismissed the claim and did not proceed to determine the other issues such constructive dismissal, salary arrears etc.</w:t>
      </w:r>
    </w:p>
    <w:p w14:paraId="4CC18790" w14:textId="77777777" w:rsidR="00E52766" w:rsidRDefault="007B5481">
      <w:pPr>
        <w:pStyle w:val="Heading1"/>
        <w:spacing w:before="160"/>
        <w:jc w:val="both"/>
      </w:pPr>
      <w:r>
        <w:t>APPLICANT’S</w:t>
      </w:r>
      <w:r>
        <w:rPr>
          <w:spacing w:val="-9"/>
        </w:rPr>
        <w:t xml:space="preserve"> </w:t>
      </w:r>
      <w:r>
        <w:rPr>
          <w:spacing w:val="-2"/>
        </w:rPr>
        <w:t>SUBMISSIONS</w:t>
      </w:r>
    </w:p>
    <w:p w14:paraId="377A6A8B" w14:textId="77777777" w:rsidR="00E52766" w:rsidRDefault="007B5481">
      <w:pPr>
        <w:pStyle w:val="BodyText"/>
        <w:spacing w:before="183" w:line="259" w:lineRule="auto"/>
        <w:ind w:right="357"/>
      </w:pPr>
      <w:r>
        <w:t>The</w:t>
      </w:r>
      <w:r>
        <w:rPr>
          <w:spacing w:val="-7"/>
        </w:rPr>
        <w:t xml:space="preserve"> </w:t>
      </w:r>
      <w:r>
        <w:t>applicant’s</w:t>
      </w:r>
      <w:r>
        <w:rPr>
          <w:spacing w:val="-4"/>
        </w:rPr>
        <w:t xml:space="preserve"> </w:t>
      </w:r>
      <w:r>
        <w:t>counsel,</w:t>
      </w:r>
      <w:r>
        <w:rPr>
          <w:spacing w:val="-3"/>
        </w:rPr>
        <w:t xml:space="preserve"> </w:t>
      </w:r>
      <w:r>
        <w:rPr>
          <w:i/>
        </w:rPr>
        <w:t>Mr</w:t>
      </w:r>
      <w:r>
        <w:rPr>
          <w:i/>
          <w:spacing w:val="-6"/>
        </w:rPr>
        <w:t xml:space="preserve"> </w:t>
      </w:r>
      <w:r>
        <w:rPr>
          <w:i/>
        </w:rPr>
        <w:t>Kwinjo</w:t>
      </w:r>
      <w:r>
        <w:t>,</w:t>
      </w:r>
      <w:r>
        <w:rPr>
          <w:spacing w:val="-6"/>
        </w:rPr>
        <w:t xml:space="preserve"> </w:t>
      </w:r>
      <w:r>
        <w:t>submitted</w:t>
      </w:r>
      <w:r>
        <w:rPr>
          <w:spacing w:val="-6"/>
        </w:rPr>
        <w:t xml:space="preserve"> </w:t>
      </w:r>
      <w:r>
        <w:t>that</w:t>
      </w:r>
      <w:r>
        <w:rPr>
          <w:spacing w:val="-6"/>
        </w:rPr>
        <w:t xml:space="preserve"> </w:t>
      </w:r>
      <w:r>
        <w:t>the</w:t>
      </w:r>
      <w:r>
        <w:rPr>
          <w:spacing w:val="-6"/>
        </w:rPr>
        <w:t xml:space="preserve"> </w:t>
      </w:r>
      <w:r>
        <w:t>application</w:t>
      </w:r>
      <w:r>
        <w:rPr>
          <w:spacing w:val="-6"/>
        </w:rPr>
        <w:t xml:space="preserve"> </w:t>
      </w:r>
      <w:r>
        <w:t>was</w:t>
      </w:r>
      <w:r>
        <w:rPr>
          <w:spacing w:val="-6"/>
        </w:rPr>
        <w:t xml:space="preserve"> </w:t>
      </w:r>
      <w:r>
        <w:t>bound</w:t>
      </w:r>
      <w:r>
        <w:rPr>
          <w:spacing w:val="-6"/>
        </w:rPr>
        <w:t xml:space="preserve"> </w:t>
      </w:r>
      <w:r>
        <w:t>to</w:t>
      </w:r>
      <w:r>
        <w:rPr>
          <w:spacing w:val="-5"/>
        </w:rPr>
        <w:t xml:space="preserve"> </w:t>
      </w:r>
      <w:r>
        <w:t>succeed</w:t>
      </w:r>
      <w:r>
        <w:rPr>
          <w:spacing w:val="-6"/>
        </w:rPr>
        <w:t xml:space="preserve"> </w:t>
      </w:r>
      <w:r>
        <w:t>because the delay was not that inordinate taking into account that the main reason for the delay was that applicant</w:t>
      </w:r>
      <w:r>
        <w:rPr>
          <w:spacing w:val="15"/>
        </w:rPr>
        <w:t xml:space="preserve"> </w:t>
      </w:r>
      <w:r>
        <w:t>was</w:t>
      </w:r>
      <w:r>
        <w:rPr>
          <w:spacing w:val="15"/>
        </w:rPr>
        <w:t xml:space="preserve"> </w:t>
      </w:r>
      <w:r>
        <w:t>looking</w:t>
      </w:r>
      <w:r>
        <w:rPr>
          <w:spacing w:val="15"/>
        </w:rPr>
        <w:t xml:space="preserve"> </w:t>
      </w:r>
      <w:r>
        <w:t>for</w:t>
      </w:r>
      <w:r>
        <w:rPr>
          <w:spacing w:val="13"/>
        </w:rPr>
        <w:t xml:space="preserve"> </w:t>
      </w:r>
      <w:r>
        <w:t>legal</w:t>
      </w:r>
      <w:r>
        <w:rPr>
          <w:spacing w:val="20"/>
        </w:rPr>
        <w:t xml:space="preserve"> </w:t>
      </w:r>
      <w:r>
        <w:t>fees</w:t>
      </w:r>
      <w:r>
        <w:rPr>
          <w:spacing w:val="15"/>
        </w:rPr>
        <w:t xml:space="preserve"> </w:t>
      </w:r>
      <w:r>
        <w:t>as</w:t>
      </w:r>
      <w:r>
        <w:rPr>
          <w:spacing w:val="17"/>
        </w:rPr>
        <w:t xml:space="preserve"> </w:t>
      </w:r>
      <w:r>
        <w:t>well</w:t>
      </w:r>
      <w:r>
        <w:rPr>
          <w:spacing w:val="18"/>
        </w:rPr>
        <w:t xml:space="preserve"> </w:t>
      </w:r>
      <w:r>
        <w:t>as</w:t>
      </w:r>
      <w:r>
        <w:rPr>
          <w:spacing w:val="17"/>
        </w:rPr>
        <w:t xml:space="preserve"> </w:t>
      </w:r>
      <w:r>
        <w:t>respondent’s</w:t>
      </w:r>
      <w:r>
        <w:rPr>
          <w:spacing w:val="15"/>
        </w:rPr>
        <w:t xml:space="preserve"> </w:t>
      </w:r>
      <w:r>
        <w:t>wasted</w:t>
      </w:r>
      <w:r>
        <w:rPr>
          <w:spacing w:val="15"/>
        </w:rPr>
        <w:t xml:space="preserve"> </w:t>
      </w:r>
      <w:r>
        <w:t>costs.</w:t>
      </w:r>
      <w:r>
        <w:rPr>
          <w:spacing w:val="19"/>
        </w:rPr>
        <w:t xml:space="preserve"> </w:t>
      </w:r>
      <w:r>
        <w:t>It</w:t>
      </w:r>
      <w:r>
        <w:rPr>
          <w:spacing w:val="16"/>
        </w:rPr>
        <w:t xml:space="preserve"> </w:t>
      </w:r>
      <w:r>
        <w:t>was</w:t>
      </w:r>
      <w:r>
        <w:rPr>
          <w:spacing w:val="15"/>
        </w:rPr>
        <w:t xml:space="preserve"> </w:t>
      </w:r>
      <w:r>
        <w:t>submitted</w:t>
      </w:r>
      <w:r>
        <w:rPr>
          <w:spacing w:val="15"/>
        </w:rPr>
        <w:t xml:space="preserve"> </w:t>
      </w:r>
      <w:r>
        <w:rPr>
          <w:spacing w:val="-4"/>
        </w:rPr>
        <w:t>that</w:t>
      </w:r>
    </w:p>
    <w:p w14:paraId="6E56180E" w14:textId="77777777" w:rsidR="00E52766" w:rsidRDefault="00E52766">
      <w:pPr>
        <w:pStyle w:val="BodyText"/>
        <w:spacing w:line="259" w:lineRule="auto"/>
        <w:sectPr w:rsidR="00E52766">
          <w:pgSz w:w="12240" w:h="15840"/>
          <w:pgMar w:top="1360" w:right="1080" w:bottom="1200" w:left="720" w:header="0" w:footer="1012" w:gutter="0"/>
          <w:cols w:space="720"/>
        </w:sectPr>
      </w:pPr>
    </w:p>
    <w:p w14:paraId="77E5CED0" w14:textId="77777777" w:rsidR="00E52766" w:rsidRDefault="007B5481">
      <w:pPr>
        <w:pStyle w:val="BodyText"/>
        <w:spacing w:before="79" w:line="259" w:lineRule="auto"/>
        <w:ind w:right="358"/>
      </w:pPr>
      <w:r>
        <w:lastRenderedPageBreak/>
        <w:t>there were prospects of success on appeal taking into account the fact that arbitrator erred in making a finding that the applicant was not an employee of the respondent.</w:t>
      </w:r>
    </w:p>
    <w:p w14:paraId="463BF9F9" w14:textId="77777777" w:rsidR="00E52766" w:rsidRDefault="007B5481">
      <w:pPr>
        <w:pStyle w:val="BodyText"/>
        <w:spacing w:before="160" w:line="259" w:lineRule="auto"/>
        <w:ind w:right="356"/>
      </w:pPr>
      <w:r>
        <w:t>Further it was submitted that the arbitrator erred in that she put too much weight on the acknowledgement of receipt of consultancy fees which document he signed under duress. It was also submitted on applicant’s behalf that arbitrator ignored the letter to the bank by respondent confirming that applicant was a permanent employee.</w:t>
      </w:r>
      <w:r>
        <w:rPr>
          <w:spacing w:val="40"/>
        </w:rPr>
        <w:t xml:space="preserve"> </w:t>
      </w:r>
      <w:r>
        <w:t>The applicant’s counsel further submitted that though no documentation was produced before the arbitrator she was supposed to make a finding</w:t>
      </w:r>
      <w:r>
        <w:rPr>
          <w:spacing w:val="-3"/>
        </w:rPr>
        <w:t xml:space="preserve"> </w:t>
      </w:r>
      <w:r>
        <w:t>that</w:t>
      </w:r>
      <w:r>
        <w:rPr>
          <w:spacing w:val="-3"/>
        </w:rPr>
        <w:t xml:space="preserve"> </w:t>
      </w:r>
      <w:r>
        <w:t>the</w:t>
      </w:r>
      <w:r>
        <w:rPr>
          <w:spacing w:val="-4"/>
        </w:rPr>
        <w:t xml:space="preserve"> </w:t>
      </w:r>
      <w:r>
        <w:t>applicant</w:t>
      </w:r>
      <w:r>
        <w:rPr>
          <w:spacing w:val="-3"/>
        </w:rPr>
        <w:t xml:space="preserve"> </w:t>
      </w:r>
      <w:r>
        <w:t>was</w:t>
      </w:r>
      <w:r>
        <w:rPr>
          <w:spacing w:val="-4"/>
        </w:rPr>
        <w:t xml:space="preserve"> </w:t>
      </w:r>
      <w:r>
        <w:t>an</w:t>
      </w:r>
      <w:r>
        <w:rPr>
          <w:spacing w:val="-3"/>
        </w:rPr>
        <w:t xml:space="preserve"> </w:t>
      </w:r>
      <w:r>
        <w:t>employee</w:t>
      </w:r>
      <w:r>
        <w:rPr>
          <w:spacing w:val="-4"/>
        </w:rPr>
        <w:t xml:space="preserve"> </w:t>
      </w:r>
      <w:r>
        <w:t>of</w:t>
      </w:r>
      <w:r>
        <w:rPr>
          <w:spacing w:val="-3"/>
        </w:rPr>
        <w:t xml:space="preserve"> </w:t>
      </w:r>
      <w:r>
        <w:t>the</w:t>
      </w:r>
      <w:r>
        <w:rPr>
          <w:spacing w:val="-2"/>
        </w:rPr>
        <w:t xml:space="preserve"> </w:t>
      </w:r>
      <w:r>
        <w:t>respondent</w:t>
      </w:r>
      <w:r>
        <w:rPr>
          <w:spacing w:val="-3"/>
        </w:rPr>
        <w:t xml:space="preserve"> </w:t>
      </w:r>
      <w:r>
        <w:t>based</w:t>
      </w:r>
      <w:r>
        <w:rPr>
          <w:spacing w:val="-3"/>
        </w:rPr>
        <w:t xml:space="preserve"> </w:t>
      </w:r>
      <w:r>
        <w:t>on</w:t>
      </w:r>
      <w:r>
        <w:rPr>
          <w:spacing w:val="-3"/>
        </w:rPr>
        <w:t xml:space="preserve"> </w:t>
      </w:r>
      <w:r>
        <w:t>other</w:t>
      </w:r>
      <w:r>
        <w:rPr>
          <w:spacing w:val="-4"/>
        </w:rPr>
        <w:t xml:space="preserve"> </w:t>
      </w:r>
      <w:r>
        <w:t>evidence.</w:t>
      </w:r>
      <w:r>
        <w:rPr>
          <w:spacing w:val="-3"/>
        </w:rPr>
        <w:t xml:space="preserve"> </w:t>
      </w:r>
      <w:r>
        <w:t>He</w:t>
      </w:r>
      <w:r>
        <w:rPr>
          <w:spacing w:val="-5"/>
        </w:rPr>
        <w:t xml:space="preserve"> </w:t>
      </w:r>
      <w:r>
        <w:t>made</w:t>
      </w:r>
      <w:r>
        <w:rPr>
          <w:spacing w:val="-4"/>
        </w:rPr>
        <w:t xml:space="preserve"> </w:t>
      </w:r>
      <w:r>
        <w:t>a concession that there was nothing in writing to prove that an employment relationship existed or that</w:t>
      </w:r>
      <w:r>
        <w:rPr>
          <w:spacing w:val="-13"/>
        </w:rPr>
        <w:t xml:space="preserve"> </w:t>
      </w:r>
      <w:r>
        <w:t>certain</w:t>
      </w:r>
      <w:r>
        <w:rPr>
          <w:spacing w:val="-13"/>
        </w:rPr>
        <w:t xml:space="preserve"> </w:t>
      </w:r>
      <w:r>
        <w:t>statutory</w:t>
      </w:r>
      <w:r>
        <w:rPr>
          <w:spacing w:val="-13"/>
        </w:rPr>
        <w:t xml:space="preserve"> </w:t>
      </w:r>
      <w:r>
        <w:t>deductions</w:t>
      </w:r>
      <w:r>
        <w:rPr>
          <w:spacing w:val="-13"/>
        </w:rPr>
        <w:t xml:space="preserve"> </w:t>
      </w:r>
      <w:r>
        <w:t>such</w:t>
      </w:r>
      <w:r>
        <w:rPr>
          <w:spacing w:val="-13"/>
        </w:rPr>
        <w:t xml:space="preserve"> </w:t>
      </w:r>
      <w:r>
        <w:t>as</w:t>
      </w:r>
      <w:r>
        <w:rPr>
          <w:spacing w:val="-13"/>
        </w:rPr>
        <w:t xml:space="preserve"> </w:t>
      </w:r>
      <w:r>
        <w:t>income</w:t>
      </w:r>
      <w:r>
        <w:rPr>
          <w:spacing w:val="-14"/>
        </w:rPr>
        <w:t xml:space="preserve"> </w:t>
      </w:r>
      <w:r>
        <w:t>tax</w:t>
      </w:r>
      <w:r>
        <w:rPr>
          <w:spacing w:val="-13"/>
        </w:rPr>
        <w:t xml:space="preserve"> </w:t>
      </w:r>
      <w:r>
        <w:t>,</w:t>
      </w:r>
      <w:r>
        <w:rPr>
          <w:spacing w:val="-13"/>
        </w:rPr>
        <w:t xml:space="preserve"> </w:t>
      </w:r>
      <w:r>
        <w:t>AIDS</w:t>
      </w:r>
      <w:r>
        <w:rPr>
          <w:spacing w:val="-11"/>
        </w:rPr>
        <w:t xml:space="preserve"> </w:t>
      </w:r>
      <w:r>
        <w:t>levy,</w:t>
      </w:r>
      <w:r>
        <w:rPr>
          <w:spacing w:val="-13"/>
        </w:rPr>
        <w:t xml:space="preserve"> </w:t>
      </w:r>
      <w:r>
        <w:t>NSSA</w:t>
      </w:r>
      <w:r>
        <w:rPr>
          <w:spacing w:val="-13"/>
        </w:rPr>
        <w:t xml:space="preserve"> </w:t>
      </w:r>
      <w:r>
        <w:t>Contributions</w:t>
      </w:r>
      <w:r>
        <w:rPr>
          <w:spacing w:val="-11"/>
        </w:rPr>
        <w:t xml:space="preserve"> </w:t>
      </w:r>
      <w:r>
        <w:t>and</w:t>
      </w:r>
      <w:r>
        <w:rPr>
          <w:spacing w:val="-13"/>
        </w:rPr>
        <w:t xml:space="preserve"> </w:t>
      </w:r>
      <w:r>
        <w:t>pension contributions were being made.</w:t>
      </w:r>
    </w:p>
    <w:p w14:paraId="05F19B67" w14:textId="77777777" w:rsidR="00E52766" w:rsidRDefault="007B5481">
      <w:pPr>
        <w:pStyle w:val="BodyText"/>
        <w:spacing w:before="157" w:line="259" w:lineRule="auto"/>
        <w:ind w:right="353"/>
      </w:pPr>
      <w:r>
        <w:rPr>
          <w:i/>
        </w:rPr>
        <w:t xml:space="preserve">Mr Kwinjo </w:t>
      </w:r>
      <w:r>
        <w:t>also made the concession that the grounds of appeal as they appear do not expressly raise</w:t>
      </w:r>
      <w:r>
        <w:rPr>
          <w:spacing w:val="-5"/>
        </w:rPr>
        <w:t xml:space="preserve"> </w:t>
      </w:r>
      <w:r>
        <w:t>points</w:t>
      </w:r>
      <w:r>
        <w:rPr>
          <w:spacing w:val="-5"/>
        </w:rPr>
        <w:t xml:space="preserve"> </w:t>
      </w:r>
      <w:r>
        <w:t>of</w:t>
      </w:r>
      <w:r>
        <w:rPr>
          <w:spacing w:val="-6"/>
        </w:rPr>
        <w:t xml:space="preserve"> </w:t>
      </w:r>
      <w:r>
        <w:t>law</w:t>
      </w:r>
      <w:r>
        <w:rPr>
          <w:spacing w:val="-6"/>
        </w:rPr>
        <w:t xml:space="preserve"> </w:t>
      </w:r>
      <w:r>
        <w:t>but</w:t>
      </w:r>
      <w:r>
        <w:rPr>
          <w:spacing w:val="-4"/>
        </w:rPr>
        <w:t xml:space="preserve"> </w:t>
      </w:r>
      <w:r>
        <w:t>submitted</w:t>
      </w:r>
      <w:r>
        <w:rPr>
          <w:spacing w:val="-4"/>
        </w:rPr>
        <w:t xml:space="preserve"> </w:t>
      </w:r>
      <w:r>
        <w:t>that</w:t>
      </w:r>
      <w:r>
        <w:rPr>
          <w:spacing w:val="-4"/>
        </w:rPr>
        <w:t xml:space="preserve"> </w:t>
      </w:r>
      <w:r>
        <w:t>they</w:t>
      </w:r>
      <w:r>
        <w:rPr>
          <w:spacing w:val="-5"/>
        </w:rPr>
        <w:t xml:space="preserve"> </w:t>
      </w:r>
      <w:r>
        <w:t>have</w:t>
      </w:r>
      <w:r>
        <w:rPr>
          <w:spacing w:val="-6"/>
        </w:rPr>
        <w:t xml:space="preserve"> </w:t>
      </w:r>
      <w:r>
        <w:t>such</w:t>
      </w:r>
      <w:r>
        <w:rPr>
          <w:spacing w:val="-5"/>
        </w:rPr>
        <w:t xml:space="preserve"> </w:t>
      </w:r>
      <w:r>
        <w:t>an</w:t>
      </w:r>
      <w:r>
        <w:rPr>
          <w:spacing w:val="-4"/>
        </w:rPr>
        <w:t xml:space="preserve"> </w:t>
      </w:r>
      <w:r>
        <w:t>effect.</w:t>
      </w:r>
      <w:r>
        <w:rPr>
          <w:spacing w:val="-4"/>
        </w:rPr>
        <w:t xml:space="preserve"> </w:t>
      </w:r>
      <w:r>
        <w:t>He</w:t>
      </w:r>
      <w:r>
        <w:rPr>
          <w:spacing w:val="-4"/>
        </w:rPr>
        <w:t xml:space="preserve"> </w:t>
      </w:r>
      <w:r>
        <w:t>also</w:t>
      </w:r>
      <w:r>
        <w:rPr>
          <w:spacing w:val="-4"/>
        </w:rPr>
        <w:t xml:space="preserve"> </w:t>
      </w:r>
      <w:r>
        <w:t>admitted</w:t>
      </w:r>
      <w:r>
        <w:rPr>
          <w:spacing w:val="-5"/>
        </w:rPr>
        <w:t xml:space="preserve"> </w:t>
      </w:r>
      <w:r>
        <w:t>that</w:t>
      </w:r>
      <w:r>
        <w:rPr>
          <w:spacing w:val="-5"/>
        </w:rPr>
        <w:t xml:space="preserve"> </w:t>
      </w:r>
      <w:r>
        <w:t>the</w:t>
      </w:r>
      <w:r>
        <w:rPr>
          <w:spacing w:val="-5"/>
        </w:rPr>
        <w:t xml:space="preserve"> </w:t>
      </w:r>
      <w:r>
        <w:t>applicant approached the court on three previous occasions and one application for review was struck off the roll for raising non-reviewable issues. The other was also struck off the roll for having a defective notice. The third one was also withdrawn by applicant for failing to comply with the rules of court.</w:t>
      </w:r>
      <w:r>
        <w:rPr>
          <w:spacing w:val="40"/>
        </w:rPr>
        <w:t xml:space="preserve"> </w:t>
      </w:r>
      <w:r>
        <w:t>The court had then ordere</w:t>
      </w:r>
      <w:r>
        <w:t>d that the applicant was barred from approaching the Court in the absence of evidence that applicant had paid the requisite to the respondent.</w:t>
      </w:r>
    </w:p>
    <w:p w14:paraId="20E37F02" w14:textId="77777777" w:rsidR="00E52766" w:rsidRDefault="007B5481">
      <w:pPr>
        <w:pStyle w:val="Heading1"/>
        <w:spacing w:before="160"/>
        <w:jc w:val="both"/>
      </w:pPr>
      <w:r>
        <w:t>RESPONDENT’S</w:t>
      </w:r>
      <w:r>
        <w:rPr>
          <w:spacing w:val="-10"/>
        </w:rPr>
        <w:t xml:space="preserve"> </w:t>
      </w:r>
      <w:r>
        <w:rPr>
          <w:spacing w:val="-2"/>
        </w:rPr>
        <w:t>SUBMISSIONS</w:t>
      </w:r>
    </w:p>
    <w:p w14:paraId="528C393B" w14:textId="77777777" w:rsidR="00E52766" w:rsidRDefault="007B5481">
      <w:pPr>
        <w:pStyle w:val="BodyText"/>
        <w:spacing w:before="180" w:line="259" w:lineRule="auto"/>
        <w:ind w:right="353"/>
      </w:pPr>
      <w:r>
        <w:rPr>
          <w:i/>
        </w:rPr>
        <w:t xml:space="preserve">Ms Chenyani, </w:t>
      </w:r>
      <w:r>
        <w:t>for the respondent, argued that the applicant was not a good candidate for the granting</w:t>
      </w:r>
      <w:r>
        <w:rPr>
          <w:spacing w:val="-5"/>
        </w:rPr>
        <w:t xml:space="preserve"> </w:t>
      </w:r>
      <w:r>
        <w:t>of</w:t>
      </w:r>
      <w:r>
        <w:rPr>
          <w:spacing w:val="-6"/>
        </w:rPr>
        <w:t xml:space="preserve"> </w:t>
      </w:r>
      <w:r>
        <w:t>condonation.</w:t>
      </w:r>
      <w:r>
        <w:rPr>
          <w:spacing w:val="-2"/>
        </w:rPr>
        <w:t xml:space="preserve"> </w:t>
      </w:r>
      <w:r>
        <w:t>She</w:t>
      </w:r>
      <w:r>
        <w:rPr>
          <w:spacing w:val="-6"/>
        </w:rPr>
        <w:t xml:space="preserve"> </w:t>
      </w:r>
      <w:r>
        <w:t>submitted</w:t>
      </w:r>
      <w:r>
        <w:rPr>
          <w:spacing w:val="-5"/>
        </w:rPr>
        <w:t xml:space="preserve"> </w:t>
      </w:r>
      <w:r>
        <w:t>that</w:t>
      </w:r>
      <w:r>
        <w:rPr>
          <w:spacing w:val="-5"/>
        </w:rPr>
        <w:t xml:space="preserve"> </w:t>
      </w:r>
      <w:r>
        <w:t>this</w:t>
      </w:r>
      <w:r>
        <w:rPr>
          <w:spacing w:val="-5"/>
        </w:rPr>
        <w:t xml:space="preserve"> </w:t>
      </w:r>
      <w:r>
        <w:t>matter</w:t>
      </w:r>
      <w:r>
        <w:rPr>
          <w:spacing w:val="-6"/>
        </w:rPr>
        <w:t xml:space="preserve"> </w:t>
      </w:r>
      <w:r>
        <w:t>was</w:t>
      </w:r>
      <w:r>
        <w:rPr>
          <w:spacing w:val="-5"/>
        </w:rPr>
        <w:t xml:space="preserve"> </w:t>
      </w:r>
      <w:r>
        <w:t>being</w:t>
      </w:r>
      <w:r>
        <w:rPr>
          <w:spacing w:val="-4"/>
        </w:rPr>
        <w:t xml:space="preserve"> </w:t>
      </w:r>
      <w:r>
        <w:t>brought</w:t>
      </w:r>
      <w:r>
        <w:rPr>
          <w:spacing w:val="-4"/>
        </w:rPr>
        <w:t xml:space="preserve"> </w:t>
      </w:r>
      <w:r>
        <w:t>before</w:t>
      </w:r>
      <w:r>
        <w:rPr>
          <w:spacing w:val="-6"/>
        </w:rPr>
        <w:t xml:space="preserve"> </w:t>
      </w:r>
      <w:r>
        <w:t>the</w:t>
      </w:r>
      <w:r>
        <w:rPr>
          <w:spacing w:val="-6"/>
        </w:rPr>
        <w:t xml:space="preserve"> </w:t>
      </w:r>
      <w:r>
        <w:t>court</w:t>
      </w:r>
      <w:r>
        <w:rPr>
          <w:spacing w:val="-5"/>
        </w:rPr>
        <w:t xml:space="preserve"> </w:t>
      </w:r>
      <w:r>
        <w:t>for</w:t>
      </w:r>
      <w:r>
        <w:rPr>
          <w:spacing w:val="-6"/>
        </w:rPr>
        <w:t xml:space="preserve"> </w:t>
      </w:r>
      <w:r>
        <w:t>the fourth time. Further, it was argued that there has not been any explanation as to the inordinate delay in excess of 240 days without filing</w:t>
      </w:r>
      <w:r>
        <w:rPr>
          <w:spacing w:val="-1"/>
        </w:rPr>
        <w:t xml:space="preserve"> </w:t>
      </w:r>
      <w:r>
        <w:t>a notice of appeal. It was further submitted that failure to</w:t>
      </w:r>
      <w:r>
        <w:rPr>
          <w:spacing w:val="-4"/>
        </w:rPr>
        <w:t xml:space="preserve"> </w:t>
      </w:r>
      <w:r>
        <w:t>raise</w:t>
      </w:r>
      <w:r>
        <w:rPr>
          <w:spacing w:val="-5"/>
        </w:rPr>
        <w:t xml:space="preserve"> </w:t>
      </w:r>
      <w:r>
        <w:t>legal</w:t>
      </w:r>
      <w:r>
        <w:rPr>
          <w:spacing w:val="-2"/>
        </w:rPr>
        <w:t xml:space="preserve"> </w:t>
      </w:r>
      <w:r>
        <w:t>fees</w:t>
      </w:r>
      <w:r>
        <w:rPr>
          <w:spacing w:val="-3"/>
        </w:rPr>
        <w:t xml:space="preserve"> </w:t>
      </w:r>
      <w:r>
        <w:t>cannot</w:t>
      </w:r>
      <w:r>
        <w:rPr>
          <w:spacing w:val="-2"/>
        </w:rPr>
        <w:t xml:space="preserve"> </w:t>
      </w:r>
      <w:r>
        <w:t>be</w:t>
      </w:r>
      <w:r>
        <w:rPr>
          <w:spacing w:val="-5"/>
        </w:rPr>
        <w:t xml:space="preserve"> </w:t>
      </w:r>
      <w:r>
        <w:t>a</w:t>
      </w:r>
      <w:r>
        <w:rPr>
          <w:spacing w:val="-6"/>
        </w:rPr>
        <w:t xml:space="preserve"> </w:t>
      </w:r>
      <w:r>
        <w:t>good</w:t>
      </w:r>
      <w:r>
        <w:rPr>
          <w:spacing w:val="-2"/>
        </w:rPr>
        <w:t xml:space="preserve"> </w:t>
      </w:r>
      <w:r>
        <w:t>reason</w:t>
      </w:r>
      <w:r>
        <w:rPr>
          <w:spacing w:val="-2"/>
        </w:rPr>
        <w:t xml:space="preserve"> </w:t>
      </w:r>
      <w:r>
        <w:t>for</w:t>
      </w:r>
      <w:r>
        <w:rPr>
          <w:spacing w:val="-6"/>
        </w:rPr>
        <w:t xml:space="preserve"> </w:t>
      </w:r>
      <w:r>
        <w:t>failing</w:t>
      </w:r>
      <w:r>
        <w:rPr>
          <w:spacing w:val="-4"/>
        </w:rPr>
        <w:t xml:space="preserve"> </w:t>
      </w:r>
      <w:r>
        <w:t>to</w:t>
      </w:r>
      <w:r>
        <w:rPr>
          <w:spacing w:val="-4"/>
        </w:rPr>
        <w:t xml:space="preserve"> </w:t>
      </w:r>
      <w:r>
        <w:t>comply</w:t>
      </w:r>
      <w:r>
        <w:rPr>
          <w:spacing w:val="-5"/>
        </w:rPr>
        <w:t xml:space="preserve"> </w:t>
      </w:r>
      <w:r>
        <w:t>with</w:t>
      </w:r>
      <w:r>
        <w:rPr>
          <w:spacing w:val="-4"/>
        </w:rPr>
        <w:t xml:space="preserve"> </w:t>
      </w:r>
      <w:r>
        <w:t>the</w:t>
      </w:r>
      <w:r>
        <w:rPr>
          <w:spacing w:val="-5"/>
        </w:rPr>
        <w:t xml:space="preserve"> </w:t>
      </w:r>
      <w:r>
        <w:t>rules</w:t>
      </w:r>
      <w:r>
        <w:rPr>
          <w:spacing w:val="-5"/>
        </w:rPr>
        <w:t xml:space="preserve"> </w:t>
      </w:r>
      <w:r>
        <w:t>because</w:t>
      </w:r>
      <w:r>
        <w:rPr>
          <w:spacing w:val="-6"/>
        </w:rPr>
        <w:t xml:space="preserve"> </w:t>
      </w:r>
      <w:r>
        <w:t>the</w:t>
      </w:r>
      <w:r>
        <w:rPr>
          <w:spacing w:val="-2"/>
        </w:rPr>
        <w:t xml:space="preserve"> </w:t>
      </w:r>
      <w:r>
        <w:t>Labour Court rules are relaxed and there is no strict adherence to formalities such that applicant could have appeared in person. A submission was made that the law only protects the vigilant and not the sluggard.</w:t>
      </w:r>
    </w:p>
    <w:p w14:paraId="687C6D8A" w14:textId="77777777" w:rsidR="00E52766" w:rsidRDefault="007B5481">
      <w:pPr>
        <w:pStyle w:val="BodyText"/>
        <w:spacing w:before="160" w:line="259" w:lineRule="auto"/>
        <w:ind w:right="352"/>
      </w:pPr>
      <w:r>
        <w:rPr>
          <w:i/>
        </w:rPr>
        <w:t xml:space="preserve">Ms Chenyani </w:t>
      </w:r>
      <w:r>
        <w:t>further submitted that there are no prospects of success on appeal because the arbitrator’s decision was sound at law because no evidence was adduced to prove that there was an employer/employee relationship. She argued that the applicant failed to link the arguments in the founding affidavit and the heads of argument to the impugned arbitrator’s decision . She submitted</w:t>
      </w:r>
      <w:r>
        <w:rPr>
          <w:spacing w:val="-1"/>
        </w:rPr>
        <w:t xml:space="preserve"> </w:t>
      </w:r>
      <w:r>
        <w:t>that the</w:t>
      </w:r>
      <w:r>
        <w:rPr>
          <w:spacing w:val="-1"/>
        </w:rPr>
        <w:t xml:space="preserve"> </w:t>
      </w:r>
      <w:r>
        <w:t>letter</w:t>
      </w:r>
      <w:r>
        <w:rPr>
          <w:spacing w:val="-2"/>
        </w:rPr>
        <w:t xml:space="preserve"> </w:t>
      </w:r>
      <w:r>
        <w:t>to the</w:t>
      </w:r>
      <w:r>
        <w:rPr>
          <w:spacing w:val="-1"/>
        </w:rPr>
        <w:t xml:space="preserve"> </w:t>
      </w:r>
      <w:r>
        <w:t>bank confirming applicant as a</w:t>
      </w:r>
      <w:r>
        <w:rPr>
          <w:spacing w:val="-1"/>
        </w:rPr>
        <w:t xml:space="preserve"> </w:t>
      </w:r>
      <w:r>
        <w:t>permanent employee</w:t>
      </w:r>
      <w:r>
        <w:rPr>
          <w:spacing w:val="-1"/>
        </w:rPr>
        <w:t xml:space="preserve"> </w:t>
      </w:r>
      <w:r>
        <w:t>was just done for the convenience of applicant and at his request</w:t>
      </w:r>
      <w:r>
        <w:t xml:space="preserve"> but not reflective of the correct position. She made</w:t>
      </w:r>
      <w:r>
        <w:rPr>
          <w:spacing w:val="-2"/>
        </w:rPr>
        <w:t xml:space="preserve"> </w:t>
      </w:r>
      <w:r>
        <w:t>the</w:t>
      </w:r>
      <w:r>
        <w:rPr>
          <w:spacing w:val="-1"/>
        </w:rPr>
        <w:t xml:space="preserve"> </w:t>
      </w:r>
      <w:r>
        <w:t>concession during the</w:t>
      </w:r>
      <w:r>
        <w:rPr>
          <w:spacing w:val="-1"/>
        </w:rPr>
        <w:t xml:space="preserve"> </w:t>
      </w:r>
      <w:r>
        <w:t>oral submissions</w:t>
      </w:r>
      <w:r>
        <w:rPr>
          <w:spacing w:val="-3"/>
        </w:rPr>
        <w:t xml:space="preserve"> </w:t>
      </w:r>
      <w:r>
        <w:t>that the</w:t>
      </w:r>
      <w:r>
        <w:rPr>
          <w:spacing w:val="-1"/>
        </w:rPr>
        <w:t xml:space="preserve"> </w:t>
      </w:r>
      <w:r>
        <w:t>respondent had erred in so doing as this was</w:t>
      </w:r>
      <w:r>
        <w:rPr>
          <w:spacing w:val="-3"/>
        </w:rPr>
        <w:t xml:space="preserve"> </w:t>
      </w:r>
      <w:r>
        <w:t>a</w:t>
      </w:r>
      <w:r>
        <w:rPr>
          <w:spacing w:val="-3"/>
        </w:rPr>
        <w:t xml:space="preserve"> </w:t>
      </w:r>
      <w:r>
        <w:t>misrepresentation made</w:t>
      </w:r>
      <w:r>
        <w:rPr>
          <w:spacing w:val="-4"/>
        </w:rPr>
        <w:t xml:space="preserve"> </w:t>
      </w:r>
      <w:r>
        <w:t>to</w:t>
      </w:r>
      <w:r>
        <w:rPr>
          <w:spacing w:val="-2"/>
        </w:rPr>
        <w:t xml:space="preserve"> </w:t>
      </w:r>
      <w:r>
        <w:t>the</w:t>
      </w:r>
      <w:r>
        <w:rPr>
          <w:spacing w:val="-3"/>
        </w:rPr>
        <w:t xml:space="preserve"> </w:t>
      </w:r>
      <w:r>
        <w:t>bank.</w:t>
      </w:r>
      <w:r>
        <w:rPr>
          <w:spacing w:val="-1"/>
        </w:rPr>
        <w:t xml:space="preserve"> </w:t>
      </w:r>
      <w:r>
        <w:t>She</w:t>
      </w:r>
      <w:r>
        <w:rPr>
          <w:spacing w:val="-1"/>
        </w:rPr>
        <w:t xml:space="preserve"> </w:t>
      </w:r>
      <w:r>
        <w:t>also</w:t>
      </w:r>
      <w:r>
        <w:rPr>
          <w:spacing w:val="-2"/>
        </w:rPr>
        <w:t xml:space="preserve"> </w:t>
      </w:r>
      <w:r>
        <w:t>submitted</w:t>
      </w:r>
      <w:r>
        <w:rPr>
          <w:spacing w:val="-2"/>
        </w:rPr>
        <w:t xml:space="preserve"> </w:t>
      </w:r>
      <w:r>
        <w:t>that</w:t>
      </w:r>
      <w:r>
        <w:rPr>
          <w:spacing w:val="-2"/>
        </w:rPr>
        <w:t xml:space="preserve"> </w:t>
      </w:r>
      <w:r>
        <w:t>when</w:t>
      </w:r>
      <w:r>
        <w:rPr>
          <w:spacing w:val="-2"/>
        </w:rPr>
        <w:t xml:space="preserve"> </w:t>
      </w:r>
      <w:r>
        <w:t>the</w:t>
      </w:r>
      <w:r>
        <w:rPr>
          <w:spacing w:val="-2"/>
        </w:rPr>
        <w:t xml:space="preserve"> </w:t>
      </w:r>
      <w:r>
        <w:t>respondent</w:t>
      </w:r>
      <w:r>
        <w:rPr>
          <w:spacing w:val="-2"/>
        </w:rPr>
        <w:t xml:space="preserve"> </w:t>
      </w:r>
      <w:r>
        <w:t>indicated that it was not accepting applicant’s resignation it simply meant to say resignation could not be accepted at such a crucial moment of the season and before he completed the he had been given.</w:t>
      </w:r>
    </w:p>
    <w:p w14:paraId="08833090" w14:textId="77777777" w:rsidR="00E52766" w:rsidRDefault="00E52766">
      <w:pPr>
        <w:pStyle w:val="BodyText"/>
        <w:spacing w:line="259" w:lineRule="auto"/>
        <w:sectPr w:rsidR="00E52766">
          <w:pgSz w:w="12240" w:h="15840"/>
          <w:pgMar w:top="1360" w:right="1080" w:bottom="1200" w:left="720" w:header="0" w:footer="1012" w:gutter="0"/>
          <w:cols w:space="720"/>
        </w:sectPr>
      </w:pPr>
    </w:p>
    <w:p w14:paraId="2BEAA73B" w14:textId="77777777" w:rsidR="00E52766" w:rsidRDefault="007B5481">
      <w:pPr>
        <w:pStyle w:val="Heading1"/>
        <w:spacing w:before="79"/>
        <w:jc w:val="both"/>
      </w:pPr>
      <w:r>
        <w:lastRenderedPageBreak/>
        <w:t>THE</w:t>
      </w:r>
      <w:r>
        <w:rPr>
          <w:spacing w:val="60"/>
        </w:rPr>
        <w:t xml:space="preserve"> </w:t>
      </w:r>
      <w:r>
        <w:rPr>
          <w:spacing w:val="-5"/>
        </w:rPr>
        <w:t>LAW</w:t>
      </w:r>
    </w:p>
    <w:p w14:paraId="641E4EA2" w14:textId="77777777" w:rsidR="00E52766" w:rsidRDefault="007B5481">
      <w:pPr>
        <w:pStyle w:val="BodyText"/>
        <w:spacing w:before="183" w:line="259" w:lineRule="auto"/>
        <w:ind w:right="354"/>
      </w:pPr>
      <w:r>
        <w:t>It</w:t>
      </w:r>
      <w:r>
        <w:rPr>
          <w:spacing w:val="-4"/>
        </w:rPr>
        <w:t xml:space="preserve"> </w:t>
      </w:r>
      <w:r>
        <w:t>is</w:t>
      </w:r>
      <w:r>
        <w:rPr>
          <w:spacing w:val="-4"/>
        </w:rPr>
        <w:t xml:space="preserve"> </w:t>
      </w:r>
      <w:r>
        <w:t>a</w:t>
      </w:r>
      <w:r>
        <w:rPr>
          <w:spacing w:val="-6"/>
        </w:rPr>
        <w:t xml:space="preserve"> </w:t>
      </w:r>
      <w:r>
        <w:t>matter</w:t>
      </w:r>
      <w:r>
        <w:rPr>
          <w:spacing w:val="40"/>
        </w:rPr>
        <w:t xml:space="preserve"> </w:t>
      </w:r>
      <w:r>
        <w:t>of</w:t>
      </w:r>
      <w:r>
        <w:rPr>
          <w:spacing w:val="-6"/>
        </w:rPr>
        <w:t xml:space="preserve"> </w:t>
      </w:r>
      <w:r>
        <w:t>settled</w:t>
      </w:r>
      <w:r>
        <w:rPr>
          <w:spacing w:val="-5"/>
        </w:rPr>
        <w:t xml:space="preserve"> </w:t>
      </w:r>
      <w:r>
        <w:t>law</w:t>
      </w:r>
      <w:r>
        <w:rPr>
          <w:spacing w:val="-5"/>
        </w:rPr>
        <w:t xml:space="preserve"> </w:t>
      </w:r>
      <w:r>
        <w:t>that</w:t>
      </w:r>
      <w:r>
        <w:rPr>
          <w:spacing w:val="-5"/>
        </w:rPr>
        <w:t xml:space="preserve"> </w:t>
      </w:r>
      <w:r>
        <w:t>a</w:t>
      </w:r>
      <w:r>
        <w:rPr>
          <w:spacing w:val="-6"/>
        </w:rPr>
        <w:t xml:space="preserve"> </w:t>
      </w:r>
      <w:r>
        <w:t>party</w:t>
      </w:r>
      <w:r>
        <w:rPr>
          <w:spacing w:val="-5"/>
        </w:rPr>
        <w:t xml:space="preserve"> </w:t>
      </w:r>
      <w:r>
        <w:t>who</w:t>
      </w:r>
      <w:r>
        <w:rPr>
          <w:spacing w:val="-5"/>
        </w:rPr>
        <w:t xml:space="preserve"> </w:t>
      </w:r>
      <w:r>
        <w:t>fails</w:t>
      </w:r>
      <w:r>
        <w:rPr>
          <w:spacing w:val="-5"/>
        </w:rPr>
        <w:t xml:space="preserve"> </w:t>
      </w:r>
      <w:r>
        <w:t>to</w:t>
      </w:r>
      <w:r>
        <w:rPr>
          <w:spacing w:val="-4"/>
        </w:rPr>
        <w:t xml:space="preserve"> </w:t>
      </w:r>
      <w:r>
        <w:t>comply</w:t>
      </w:r>
      <w:r>
        <w:rPr>
          <w:spacing w:val="-5"/>
        </w:rPr>
        <w:t xml:space="preserve"> </w:t>
      </w:r>
      <w:r>
        <w:t>with</w:t>
      </w:r>
      <w:r>
        <w:rPr>
          <w:spacing w:val="-4"/>
        </w:rPr>
        <w:t xml:space="preserve"> </w:t>
      </w:r>
      <w:r>
        <w:t>the</w:t>
      </w:r>
      <w:r>
        <w:rPr>
          <w:spacing w:val="-5"/>
        </w:rPr>
        <w:t xml:space="preserve"> </w:t>
      </w:r>
      <w:r>
        <w:t>rules</w:t>
      </w:r>
      <w:r>
        <w:rPr>
          <w:spacing w:val="-5"/>
        </w:rPr>
        <w:t xml:space="preserve"> </w:t>
      </w:r>
      <w:r>
        <w:t>of</w:t>
      </w:r>
      <w:r>
        <w:rPr>
          <w:spacing w:val="-6"/>
        </w:rPr>
        <w:t xml:space="preserve"> </w:t>
      </w:r>
      <w:r>
        <w:t>Court</w:t>
      </w:r>
      <w:r>
        <w:rPr>
          <w:spacing w:val="-5"/>
        </w:rPr>
        <w:t xml:space="preserve"> </w:t>
      </w:r>
      <w:r>
        <w:t>must</w:t>
      </w:r>
      <w:r>
        <w:rPr>
          <w:spacing w:val="-4"/>
        </w:rPr>
        <w:t xml:space="preserve"> </w:t>
      </w:r>
      <w:r>
        <w:t>apply</w:t>
      </w:r>
      <w:r>
        <w:rPr>
          <w:spacing w:val="-4"/>
        </w:rPr>
        <w:t xml:space="preserve"> </w:t>
      </w:r>
      <w:r>
        <w:t>for condonation</w:t>
      </w:r>
      <w:r>
        <w:rPr>
          <w:spacing w:val="-8"/>
        </w:rPr>
        <w:t xml:space="preserve"> </w:t>
      </w:r>
      <w:r>
        <w:t>and</w:t>
      </w:r>
      <w:r>
        <w:rPr>
          <w:spacing w:val="-8"/>
        </w:rPr>
        <w:t xml:space="preserve"> </w:t>
      </w:r>
      <w:r>
        <w:t>in</w:t>
      </w:r>
      <w:r>
        <w:rPr>
          <w:spacing w:val="-8"/>
        </w:rPr>
        <w:t xml:space="preserve"> </w:t>
      </w:r>
      <w:r>
        <w:t>the</w:t>
      </w:r>
      <w:r>
        <w:rPr>
          <w:spacing w:val="-8"/>
        </w:rPr>
        <w:t xml:space="preserve"> </w:t>
      </w:r>
      <w:r>
        <w:t>process</w:t>
      </w:r>
      <w:r>
        <w:rPr>
          <w:spacing w:val="-8"/>
        </w:rPr>
        <w:t xml:space="preserve"> </w:t>
      </w:r>
      <w:r>
        <w:t>give</w:t>
      </w:r>
      <w:r>
        <w:rPr>
          <w:spacing w:val="-8"/>
        </w:rPr>
        <w:t xml:space="preserve"> </w:t>
      </w:r>
      <w:r>
        <w:t>adequate</w:t>
      </w:r>
      <w:r>
        <w:rPr>
          <w:spacing w:val="-8"/>
        </w:rPr>
        <w:t xml:space="preserve"> </w:t>
      </w:r>
      <w:r>
        <w:t>reasons</w:t>
      </w:r>
      <w:r>
        <w:rPr>
          <w:spacing w:val="-8"/>
        </w:rPr>
        <w:t xml:space="preserve"> </w:t>
      </w:r>
      <w:r>
        <w:t>for</w:t>
      </w:r>
      <w:r>
        <w:rPr>
          <w:spacing w:val="-9"/>
        </w:rPr>
        <w:t xml:space="preserve"> </w:t>
      </w:r>
      <w:r>
        <w:t>failure</w:t>
      </w:r>
      <w:r>
        <w:rPr>
          <w:spacing w:val="-9"/>
        </w:rPr>
        <w:t xml:space="preserve"> </w:t>
      </w:r>
      <w:r>
        <w:t>to</w:t>
      </w:r>
      <w:r>
        <w:rPr>
          <w:spacing w:val="-8"/>
        </w:rPr>
        <w:t xml:space="preserve"> </w:t>
      </w:r>
      <w:r>
        <w:t>comply</w:t>
      </w:r>
      <w:r>
        <w:rPr>
          <w:spacing w:val="-8"/>
        </w:rPr>
        <w:t xml:space="preserve"> </w:t>
      </w:r>
      <w:r>
        <w:t>with</w:t>
      </w:r>
      <w:r>
        <w:rPr>
          <w:spacing w:val="-6"/>
        </w:rPr>
        <w:t xml:space="preserve"> </w:t>
      </w:r>
      <w:r>
        <w:t>rules.</w:t>
      </w:r>
      <w:r>
        <w:rPr>
          <w:spacing w:val="-8"/>
        </w:rPr>
        <w:t xml:space="preserve"> </w:t>
      </w:r>
      <w:r>
        <w:rPr>
          <w:b/>
        </w:rPr>
        <w:t>Rule</w:t>
      </w:r>
      <w:r>
        <w:rPr>
          <w:b/>
          <w:spacing w:val="-8"/>
        </w:rPr>
        <w:t xml:space="preserve"> </w:t>
      </w:r>
      <w:r>
        <w:rPr>
          <w:b/>
        </w:rPr>
        <w:t>19</w:t>
      </w:r>
      <w:r>
        <w:rPr>
          <w:b/>
          <w:spacing w:val="-8"/>
        </w:rPr>
        <w:t xml:space="preserve"> </w:t>
      </w:r>
      <w:r>
        <w:rPr>
          <w:b/>
        </w:rPr>
        <w:t xml:space="preserve">(1) of the Labour Court Rules, 2017 </w:t>
      </w:r>
      <w:r>
        <w:t>provides as follows:</w:t>
      </w:r>
    </w:p>
    <w:p w14:paraId="79BB92A3" w14:textId="77777777" w:rsidR="00E52766" w:rsidRDefault="007B5481">
      <w:pPr>
        <w:pStyle w:val="BodyText"/>
        <w:spacing w:before="159" w:line="259" w:lineRule="auto"/>
        <w:ind w:right="357"/>
      </w:pPr>
      <w:r>
        <w:t>“A</w:t>
      </w:r>
      <w:r>
        <w:rPr>
          <w:spacing w:val="-13"/>
        </w:rPr>
        <w:t xml:space="preserve"> </w:t>
      </w:r>
      <w:r>
        <w:t>person</w:t>
      </w:r>
      <w:r>
        <w:rPr>
          <w:spacing w:val="-13"/>
        </w:rPr>
        <w:t xml:space="preserve"> </w:t>
      </w:r>
      <w:r>
        <w:t>wishing</w:t>
      </w:r>
      <w:r>
        <w:rPr>
          <w:spacing w:val="-12"/>
        </w:rPr>
        <w:t xml:space="preserve"> </w:t>
      </w:r>
      <w:r>
        <w:t>to</w:t>
      </w:r>
      <w:r>
        <w:rPr>
          <w:spacing w:val="-12"/>
        </w:rPr>
        <w:t xml:space="preserve"> </w:t>
      </w:r>
      <w:r>
        <w:t>appeal</w:t>
      </w:r>
      <w:r>
        <w:rPr>
          <w:spacing w:val="-12"/>
        </w:rPr>
        <w:t xml:space="preserve"> </w:t>
      </w:r>
      <w:r>
        <w:t>against</w:t>
      </w:r>
      <w:r>
        <w:rPr>
          <w:spacing w:val="-11"/>
        </w:rPr>
        <w:t xml:space="preserve"> </w:t>
      </w:r>
      <w:r>
        <w:t>any</w:t>
      </w:r>
      <w:r>
        <w:rPr>
          <w:spacing w:val="-11"/>
        </w:rPr>
        <w:t xml:space="preserve"> </w:t>
      </w:r>
      <w:r>
        <w:t>decision,</w:t>
      </w:r>
      <w:r>
        <w:rPr>
          <w:spacing w:val="-12"/>
        </w:rPr>
        <w:t xml:space="preserve"> </w:t>
      </w:r>
      <w:r>
        <w:t>determination</w:t>
      </w:r>
      <w:r>
        <w:rPr>
          <w:spacing w:val="-12"/>
        </w:rPr>
        <w:t xml:space="preserve"> </w:t>
      </w:r>
      <w:r>
        <w:t>or</w:t>
      </w:r>
      <w:r>
        <w:rPr>
          <w:spacing w:val="-13"/>
        </w:rPr>
        <w:t xml:space="preserve"> </w:t>
      </w:r>
      <w:r>
        <w:t>direction</w:t>
      </w:r>
      <w:r>
        <w:rPr>
          <w:spacing w:val="-12"/>
        </w:rPr>
        <w:t xml:space="preserve"> </w:t>
      </w:r>
      <w:r>
        <w:t>referred</w:t>
      </w:r>
      <w:r>
        <w:rPr>
          <w:spacing w:val="-12"/>
        </w:rPr>
        <w:t xml:space="preserve"> </w:t>
      </w:r>
      <w:r>
        <w:t>to</w:t>
      </w:r>
      <w:r>
        <w:rPr>
          <w:spacing w:val="-12"/>
        </w:rPr>
        <w:t xml:space="preserve"> </w:t>
      </w:r>
      <w:r>
        <w:t>in</w:t>
      </w:r>
      <w:r>
        <w:rPr>
          <w:spacing w:val="-12"/>
        </w:rPr>
        <w:t xml:space="preserve"> </w:t>
      </w:r>
      <w:r>
        <w:t>the</w:t>
      </w:r>
      <w:r>
        <w:rPr>
          <w:spacing w:val="-13"/>
        </w:rPr>
        <w:t xml:space="preserve"> </w:t>
      </w:r>
      <w:r>
        <w:t>Act, shall, within twenty-one days from the date when the appellant receives the decision , determination or direction or award do the following-”</w:t>
      </w:r>
    </w:p>
    <w:p w14:paraId="2BF565BC" w14:textId="77777777" w:rsidR="00E52766" w:rsidRDefault="007B5481">
      <w:pPr>
        <w:spacing w:before="160" w:line="259" w:lineRule="auto"/>
        <w:ind w:left="720" w:right="358"/>
        <w:jc w:val="both"/>
        <w:rPr>
          <w:sz w:val="24"/>
        </w:rPr>
      </w:pPr>
      <w:r>
        <w:rPr>
          <w:sz w:val="24"/>
        </w:rPr>
        <w:t>It</w:t>
      </w:r>
      <w:r>
        <w:rPr>
          <w:spacing w:val="-5"/>
          <w:sz w:val="24"/>
        </w:rPr>
        <w:t xml:space="preserve"> </w:t>
      </w:r>
      <w:r>
        <w:rPr>
          <w:sz w:val="24"/>
        </w:rPr>
        <w:t>is</w:t>
      </w:r>
      <w:r>
        <w:rPr>
          <w:spacing w:val="-5"/>
          <w:sz w:val="24"/>
        </w:rPr>
        <w:t xml:space="preserve"> </w:t>
      </w:r>
      <w:r>
        <w:rPr>
          <w:sz w:val="24"/>
        </w:rPr>
        <w:t>also</w:t>
      </w:r>
      <w:r>
        <w:rPr>
          <w:spacing w:val="-5"/>
          <w:sz w:val="24"/>
        </w:rPr>
        <w:t xml:space="preserve"> </w:t>
      </w:r>
      <w:r>
        <w:rPr>
          <w:sz w:val="24"/>
        </w:rPr>
        <w:t>important</w:t>
      </w:r>
      <w:r>
        <w:rPr>
          <w:spacing w:val="-5"/>
          <w:sz w:val="24"/>
        </w:rPr>
        <w:t xml:space="preserve"> </w:t>
      </w:r>
      <w:r>
        <w:rPr>
          <w:sz w:val="24"/>
        </w:rPr>
        <w:t>to</w:t>
      </w:r>
      <w:r>
        <w:rPr>
          <w:spacing w:val="-5"/>
          <w:sz w:val="24"/>
        </w:rPr>
        <w:t xml:space="preserve"> </w:t>
      </w:r>
      <w:r>
        <w:rPr>
          <w:sz w:val="24"/>
        </w:rPr>
        <w:t>note</w:t>
      </w:r>
      <w:r>
        <w:rPr>
          <w:spacing w:val="-6"/>
          <w:sz w:val="24"/>
        </w:rPr>
        <w:t xml:space="preserve"> </w:t>
      </w:r>
      <w:r>
        <w:rPr>
          <w:sz w:val="24"/>
        </w:rPr>
        <w:t>that</w:t>
      </w:r>
      <w:r>
        <w:rPr>
          <w:spacing w:val="-6"/>
          <w:sz w:val="24"/>
        </w:rPr>
        <w:t xml:space="preserve"> </w:t>
      </w:r>
      <w:r>
        <w:rPr>
          <w:sz w:val="24"/>
        </w:rPr>
        <w:t>condonation</w:t>
      </w:r>
      <w:r>
        <w:rPr>
          <w:spacing w:val="-6"/>
          <w:sz w:val="24"/>
        </w:rPr>
        <w:t xml:space="preserve"> </w:t>
      </w:r>
      <w:r>
        <w:rPr>
          <w:sz w:val="24"/>
        </w:rPr>
        <w:t>is</w:t>
      </w:r>
      <w:r>
        <w:rPr>
          <w:spacing w:val="-5"/>
          <w:sz w:val="24"/>
        </w:rPr>
        <w:t xml:space="preserve"> </w:t>
      </w:r>
      <w:r>
        <w:rPr>
          <w:sz w:val="24"/>
        </w:rPr>
        <w:t>not</w:t>
      </w:r>
      <w:r>
        <w:rPr>
          <w:spacing w:val="-5"/>
          <w:sz w:val="24"/>
        </w:rPr>
        <w:t xml:space="preserve"> </w:t>
      </w:r>
      <w:r>
        <w:rPr>
          <w:sz w:val="24"/>
        </w:rPr>
        <w:t>simply</w:t>
      </w:r>
      <w:r>
        <w:rPr>
          <w:spacing w:val="-5"/>
          <w:sz w:val="24"/>
        </w:rPr>
        <w:t xml:space="preserve"> </w:t>
      </w:r>
      <w:r>
        <w:rPr>
          <w:sz w:val="24"/>
        </w:rPr>
        <w:t>granted</w:t>
      </w:r>
      <w:r>
        <w:rPr>
          <w:spacing w:val="-6"/>
          <w:sz w:val="24"/>
        </w:rPr>
        <w:t xml:space="preserve"> </w:t>
      </w:r>
      <w:r>
        <w:rPr>
          <w:sz w:val="24"/>
        </w:rPr>
        <w:t>because</w:t>
      </w:r>
      <w:r>
        <w:rPr>
          <w:spacing w:val="-7"/>
          <w:sz w:val="24"/>
        </w:rPr>
        <w:t xml:space="preserve"> </w:t>
      </w:r>
      <w:r>
        <w:rPr>
          <w:sz w:val="24"/>
        </w:rPr>
        <w:t>an</w:t>
      </w:r>
      <w:r>
        <w:rPr>
          <w:spacing w:val="-6"/>
          <w:sz w:val="24"/>
        </w:rPr>
        <w:t xml:space="preserve"> </w:t>
      </w:r>
      <w:r>
        <w:rPr>
          <w:sz w:val="24"/>
        </w:rPr>
        <w:t>application</w:t>
      </w:r>
      <w:r>
        <w:rPr>
          <w:spacing w:val="-6"/>
          <w:sz w:val="24"/>
        </w:rPr>
        <w:t xml:space="preserve"> </w:t>
      </w:r>
      <w:r>
        <w:rPr>
          <w:sz w:val="24"/>
        </w:rPr>
        <w:t>has</w:t>
      </w:r>
      <w:r>
        <w:rPr>
          <w:spacing w:val="-6"/>
          <w:sz w:val="24"/>
        </w:rPr>
        <w:t xml:space="preserve"> </w:t>
      </w:r>
      <w:r>
        <w:rPr>
          <w:sz w:val="24"/>
        </w:rPr>
        <w:t>been filed.</w:t>
      </w:r>
      <w:r>
        <w:rPr>
          <w:spacing w:val="80"/>
          <w:sz w:val="24"/>
        </w:rPr>
        <w:t xml:space="preserve"> </w:t>
      </w:r>
      <w:r>
        <w:rPr>
          <w:sz w:val="24"/>
        </w:rPr>
        <w:t>ZIYAMBI</w:t>
      </w:r>
      <w:r>
        <w:rPr>
          <w:spacing w:val="37"/>
          <w:sz w:val="24"/>
        </w:rPr>
        <w:t xml:space="preserve"> </w:t>
      </w:r>
      <w:r>
        <w:rPr>
          <w:sz w:val="24"/>
        </w:rPr>
        <w:t>JA</w:t>
      </w:r>
      <w:r>
        <w:rPr>
          <w:spacing w:val="-10"/>
          <w:sz w:val="24"/>
        </w:rPr>
        <w:t xml:space="preserve"> </w:t>
      </w:r>
      <w:r>
        <w:rPr>
          <w:b/>
          <w:sz w:val="24"/>
        </w:rPr>
        <w:t>in</w:t>
      </w:r>
      <w:r>
        <w:rPr>
          <w:b/>
          <w:spacing w:val="-11"/>
          <w:sz w:val="24"/>
        </w:rPr>
        <w:t xml:space="preserve"> </w:t>
      </w:r>
      <w:r>
        <w:rPr>
          <w:b/>
          <w:i/>
          <w:sz w:val="24"/>
        </w:rPr>
        <w:t>Zimslate</w:t>
      </w:r>
      <w:r>
        <w:rPr>
          <w:b/>
          <w:i/>
          <w:spacing w:val="-13"/>
          <w:sz w:val="24"/>
        </w:rPr>
        <w:t xml:space="preserve"> </w:t>
      </w:r>
      <w:r>
        <w:rPr>
          <w:b/>
          <w:i/>
          <w:sz w:val="24"/>
        </w:rPr>
        <w:t>Quartize</w:t>
      </w:r>
      <w:r>
        <w:rPr>
          <w:b/>
          <w:i/>
          <w:spacing w:val="-13"/>
          <w:sz w:val="24"/>
        </w:rPr>
        <w:t xml:space="preserve"> </w:t>
      </w:r>
      <w:r>
        <w:rPr>
          <w:b/>
          <w:i/>
          <w:sz w:val="24"/>
        </w:rPr>
        <w:t>(Pvt)</w:t>
      </w:r>
      <w:r>
        <w:rPr>
          <w:b/>
          <w:i/>
          <w:spacing w:val="-10"/>
          <w:sz w:val="24"/>
        </w:rPr>
        <w:t xml:space="preserve"> </w:t>
      </w:r>
      <w:r>
        <w:rPr>
          <w:b/>
          <w:i/>
          <w:sz w:val="24"/>
        </w:rPr>
        <w:t>Ltd</w:t>
      </w:r>
      <w:r>
        <w:rPr>
          <w:b/>
          <w:i/>
          <w:spacing w:val="-12"/>
          <w:sz w:val="24"/>
        </w:rPr>
        <w:t xml:space="preserve"> </w:t>
      </w:r>
      <w:r>
        <w:rPr>
          <w:b/>
          <w:i/>
          <w:sz w:val="24"/>
        </w:rPr>
        <w:t>and</w:t>
      </w:r>
      <w:r>
        <w:rPr>
          <w:b/>
          <w:i/>
          <w:spacing w:val="-12"/>
          <w:sz w:val="24"/>
        </w:rPr>
        <w:t xml:space="preserve"> </w:t>
      </w:r>
      <w:r>
        <w:rPr>
          <w:b/>
          <w:i/>
          <w:sz w:val="24"/>
        </w:rPr>
        <w:t>Ors</w:t>
      </w:r>
      <w:r>
        <w:rPr>
          <w:b/>
          <w:i/>
          <w:spacing w:val="-12"/>
          <w:sz w:val="24"/>
        </w:rPr>
        <w:t xml:space="preserve"> </w:t>
      </w:r>
      <w:r>
        <w:rPr>
          <w:b/>
          <w:i/>
          <w:sz w:val="24"/>
        </w:rPr>
        <w:t>V</w:t>
      </w:r>
      <w:r>
        <w:rPr>
          <w:b/>
          <w:i/>
          <w:spacing w:val="-12"/>
          <w:sz w:val="24"/>
        </w:rPr>
        <w:t xml:space="preserve"> </w:t>
      </w:r>
      <w:r>
        <w:rPr>
          <w:b/>
          <w:i/>
          <w:sz w:val="24"/>
        </w:rPr>
        <w:t>Central</w:t>
      </w:r>
      <w:r>
        <w:rPr>
          <w:b/>
          <w:i/>
          <w:spacing w:val="-11"/>
          <w:sz w:val="24"/>
        </w:rPr>
        <w:t xml:space="preserve"> </w:t>
      </w:r>
      <w:r>
        <w:rPr>
          <w:b/>
          <w:i/>
          <w:sz w:val="24"/>
        </w:rPr>
        <w:t>African</w:t>
      </w:r>
      <w:r>
        <w:rPr>
          <w:b/>
          <w:i/>
          <w:spacing w:val="-11"/>
          <w:sz w:val="24"/>
        </w:rPr>
        <w:t xml:space="preserve"> </w:t>
      </w:r>
      <w:r>
        <w:rPr>
          <w:b/>
          <w:i/>
          <w:sz w:val="24"/>
        </w:rPr>
        <w:t>Building</w:t>
      </w:r>
      <w:r>
        <w:rPr>
          <w:b/>
          <w:i/>
          <w:spacing w:val="-12"/>
          <w:sz w:val="24"/>
        </w:rPr>
        <w:t xml:space="preserve"> </w:t>
      </w:r>
      <w:r>
        <w:rPr>
          <w:b/>
          <w:i/>
          <w:sz w:val="24"/>
        </w:rPr>
        <w:t xml:space="preserve">Society </w:t>
      </w:r>
      <w:r>
        <w:rPr>
          <w:i/>
          <w:sz w:val="24"/>
        </w:rPr>
        <w:t xml:space="preserve">SC </w:t>
      </w:r>
      <w:r>
        <w:rPr>
          <w:sz w:val="24"/>
        </w:rPr>
        <w:t>34 / 17 emphasized the following:</w:t>
      </w:r>
    </w:p>
    <w:p w14:paraId="004CB425" w14:textId="77777777" w:rsidR="00E52766" w:rsidRDefault="007B5481">
      <w:pPr>
        <w:pStyle w:val="BodyText"/>
        <w:spacing w:before="160" w:line="259" w:lineRule="auto"/>
        <w:ind w:left="1440" w:right="355"/>
      </w:pPr>
      <w:r>
        <w:t>“An applicant, who has infringed the rules of court before which he appears, must apply for</w:t>
      </w:r>
      <w:r>
        <w:rPr>
          <w:spacing w:val="-9"/>
        </w:rPr>
        <w:t xml:space="preserve"> </w:t>
      </w:r>
      <w:r>
        <w:t>condonation</w:t>
      </w:r>
      <w:r>
        <w:rPr>
          <w:spacing w:val="-7"/>
        </w:rPr>
        <w:t xml:space="preserve"> </w:t>
      </w:r>
      <w:r>
        <w:t>and</w:t>
      </w:r>
      <w:r>
        <w:rPr>
          <w:spacing w:val="-7"/>
        </w:rPr>
        <w:t xml:space="preserve"> </w:t>
      </w:r>
      <w:r>
        <w:t>in</w:t>
      </w:r>
      <w:r>
        <w:rPr>
          <w:spacing w:val="-7"/>
        </w:rPr>
        <w:t xml:space="preserve"> </w:t>
      </w:r>
      <w:r>
        <w:t>that</w:t>
      </w:r>
      <w:r>
        <w:rPr>
          <w:spacing w:val="-7"/>
        </w:rPr>
        <w:t xml:space="preserve"> </w:t>
      </w:r>
      <w:r>
        <w:t>application</w:t>
      </w:r>
      <w:r>
        <w:rPr>
          <w:spacing w:val="-7"/>
        </w:rPr>
        <w:t xml:space="preserve"> </w:t>
      </w:r>
      <w:r>
        <w:t>explain</w:t>
      </w:r>
      <w:r>
        <w:rPr>
          <w:spacing w:val="-7"/>
        </w:rPr>
        <w:t xml:space="preserve"> </w:t>
      </w:r>
      <w:r>
        <w:t>the</w:t>
      </w:r>
      <w:r>
        <w:rPr>
          <w:spacing w:val="-6"/>
        </w:rPr>
        <w:t xml:space="preserve"> </w:t>
      </w:r>
      <w:r>
        <w:t>reasons</w:t>
      </w:r>
      <w:r>
        <w:rPr>
          <w:spacing w:val="-5"/>
        </w:rPr>
        <w:t xml:space="preserve"> </w:t>
      </w:r>
      <w:r>
        <w:t>for</w:t>
      </w:r>
      <w:r>
        <w:rPr>
          <w:spacing w:val="-9"/>
        </w:rPr>
        <w:t xml:space="preserve"> </w:t>
      </w:r>
      <w:r>
        <w:t>the</w:t>
      </w:r>
      <w:r>
        <w:rPr>
          <w:spacing w:val="-5"/>
        </w:rPr>
        <w:t xml:space="preserve"> </w:t>
      </w:r>
      <w:r>
        <w:t>infraction.</w:t>
      </w:r>
      <w:r>
        <w:rPr>
          <w:spacing w:val="-6"/>
        </w:rPr>
        <w:t xml:space="preserve"> </w:t>
      </w:r>
      <w:r>
        <w:t>He</w:t>
      </w:r>
      <w:r>
        <w:rPr>
          <w:spacing w:val="-9"/>
        </w:rPr>
        <w:t xml:space="preserve"> </w:t>
      </w:r>
      <w:r>
        <w:t>must</w:t>
      </w:r>
      <w:r>
        <w:rPr>
          <w:spacing w:val="-6"/>
        </w:rPr>
        <w:t xml:space="preserve"> </w:t>
      </w:r>
      <w:r>
        <w:t>take the court into his confidence and give an honest account of his default in order to enable the</w:t>
      </w:r>
      <w:r>
        <w:rPr>
          <w:spacing w:val="-2"/>
        </w:rPr>
        <w:t xml:space="preserve"> </w:t>
      </w:r>
      <w:r>
        <w:t>court</w:t>
      </w:r>
      <w:r>
        <w:rPr>
          <w:spacing w:val="-2"/>
        </w:rPr>
        <w:t xml:space="preserve"> </w:t>
      </w:r>
      <w:r>
        <w:t>to arrive</w:t>
      </w:r>
      <w:r>
        <w:rPr>
          <w:spacing w:val="-1"/>
        </w:rPr>
        <w:t xml:space="preserve"> </w:t>
      </w:r>
      <w:r>
        <w:t>at</w:t>
      </w:r>
      <w:r>
        <w:rPr>
          <w:spacing w:val="-2"/>
        </w:rPr>
        <w:t xml:space="preserve"> </w:t>
      </w:r>
      <w:r>
        <w:t>a</w:t>
      </w:r>
      <w:r>
        <w:rPr>
          <w:spacing w:val="-1"/>
        </w:rPr>
        <w:t xml:space="preserve"> </w:t>
      </w:r>
      <w:r>
        <w:t>decision</w:t>
      </w:r>
      <w:r>
        <w:rPr>
          <w:spacing w:val="-2"/>
        </w:rPr>
        <w:t xml:space="preserve"> </w:t>
      </w:r>
      <w:r>
        <w:t>as</w:t>
      </w:r>
      <w:r>
        <w:rPr>
          <w:spacing w:val="-3"/>
        </w:rPr>
        <w:t xml:space="preserve"> </w:t>
      </w:r>
      <w:r>
        <w:t>to</w:t>
      </w:r>
      <w:r>
        <w:rPr>
          <w:spacing w:val="-2"/>
        </w:rPr>
        <w:t xml:space="preserve"> </w:t>
      </w:r>
      <w:r>
        <w:t>whether</w:t>
      </w:r>
      <w:r>
        <w:rPr>
          <w:spacing w:val="-2"/>
        </w:rPr>
        <w:t xml:space="preserve"> </w:t>
      </w:r>
      <w:r>
        <w:t>to</w:t>
      </w:r>
      <w:r>
        <w:rPr>
          <w:spacing w:val="-2"/>
        </w:rPr>
        <w:t xml:space="preserve"> </w:t>
      </w:r>
      <w:r>
        <w:t>grant</w:t>
      </w:r>
      <w:r>
        <w:rPr>
          <w:spacing w:val="-2"/>
        </w:rPr>
        <w:t xml:space="preserve"> </w:t>
      </w:r>
      <w:r>
        <w:t>the</w:t>
      </w:r>
      <w:r>
        <w:rPr>
          <w:spacing w:val="-3"/>
        </w:rPr>
        <w:t xml:space="preserve"> </w:t>
      </w:r>
      <w:r>
        <w:t>indulgence</w:t>
      </w:r>
      <w:r>
        <w:rPr>
          <w:spacing w:val="-1"/>
        </w:rPr>
        <w:t xml:space="preserve"> </w:t>
      </w:r>
      <w:r>
        <w:t>sought.</w:t>
      </w:r>
      <w:r>
        <w:rPr>
          <w:spacing w:val="-1"/>
        </w:rPr>
        <w:t xml:space="preserve"> </w:t>
      </w:r>
      <w:r>
        <w:t>An</w:t>
      </w:r>
      <w:r>
        <w:rPr>
          <w:spacing w:val="-2"/>
        </w:rPr>
        <w:t xml:space="preserve"> </w:t>
      </w:r>
      <w:r>
        <w:t>applicant who takes the attitude that indulgencies, including that of condonation, are there for the asking does himself a disservice as he takes the risk of having his application dismissed.”</w:t>
      </w:r>
    </w:p>
    <w:p w14:paraId="19A79090" w14:textId="77777777" w:rsidR="00E52766" w:rsidRDefault="007B5481">
      <w:pPr>
        <w:spacing w:before="158"/>
        <w:ind w:left="720"/>
        <w:jc w:val="both"/>
        <w:rPr>
          <w:sz w:val="24"/>
        </w:rPr>
      </w:pPr>
      <w:r>
        <w:rPr>
          <w:sz w:val="24"/>
        </w:rPr>
        <w:t>The</w:t>
      </w:r>
      <w:r>
        <w:rPr>
          <w:spacing w:val="-5"/>
          <w:sz w:val="24"/>
        </w:rPr>
        <w:t xml:space="preserve"> </w:t>
      </w:r>
      <w:r>
        <w:rPr>
          <w:sz w:val="24"/>
        </w:rPr>
        <w:t>case</w:t>
      </w:r>
      <w:r>
        <w:rPr>
          <w:spacing w:val="-2"/>
          <w:sz w:val="24"/>
        </w:rPr>
        <w:t xml:space="preserve"> </w:t>
      </w:r>
      <w:r>
        <w:rPr>
          <w:sz w:val="24"/>
        </w:rPr>
        <w:t>of</w:t>
      </w:r>
      <w:r>
        <w:rPr>
          <w:spacing w:val="-2"/>
          <w:sz w:val="24"/>
        </w:rPr>
        <w:t xml:space="preserve"> </w:t>
      </w:r>
      <w:r>
        <w:rPr>
          <w:b/>
          <w:i/>
          <w:sz w:val="24"/>
        </w:rPr>
        <w:t>Kombayi V</w:t>
      </w:r>
      <w:r>
        <w:rPr>
          <w:b/>
          <w:i/>
          <w:spacing w:val="-1"/>
          <w:sz w:val="24"/>
        </w:rPr>
        <w:t xml:space="preserve"> </w:t>
      </w:r>
      <w:r>
        <w:rPr>
          <w:b/>
          <w:i/>
          <w:sz w:val="24"/>
        </w:rPr>
        <w:t>Berkout</w:t>
      </w:r>
      <w:r>
        <w:rPr>
          <w:b/>
          <w:i/>
          <w:spacing w:val="1"/>
          <w:sz w:val="24"/>
        </w:rPr>
        <w:t xml:space="preserve"> </w:t>
      </w:r>
      <w:r>
        <w:rPr>
          <w:sz w:val="24"/>
        </w:rPr>
        <w:t>1988</w:t>
      </w:r>
      <w:r>
        <w:rPr>
          <w:spacing w:val="-1"/>
          <w:sz w:val="24"/>
        </w:rPr>
        <w:t xml:space="preserve"> </w:t>
      </w:r>
      <w:r>
        <w:rPr>
          <w:sz w:val="24"/>
        </w:rPr>
        <w:t>(1) ZLR</w:t>
      </w:r>
      <w:r>
        <w:rPr>
          <w:spacing w:val="-1"/>
          <w:sz w:val="24"/>
        </w:rPr>
        <w:t xml:space="preserve"> </w:t>
      </w:r>
      <w:r>
        <w:rPr>
          <w:sz w:val="24"/>
        </w:rPr>
        <w:t>provides</w:t>
      </w:r>
      <w:r>
        <w:rPr>
          <w:spacing w:val="-2"/>
          <w:sz w:val="24"/>
        </w:rPr>
        <w:t xml:space="preserve"> </w:t>
      </w:r>
      <w:r>
        <w:rPr>
          <w:sz w:val="24"/>
        </w:rPr>
        <w:t>the</w:t>
      </w:r>
      <w:r>
        <w:rPr>
          <w:spacing w:val="-1"/>
          <w:sz w:val="24"/>
        </w:rPr>
        <w:t xml:space="preserve"> </w:t>
      </w:r>
      <w:r>
        <w:rPr>
          <w:sz w:val="24"/>
        </w:rPr>
        <w:t xml:space="preserve">following </w:t>
      </w:r>
      <w:r>
        <w:rPr>
          <w:spacing w:val="-2"/>
          <w:sz w:val="24"/>
        </w:rPr>
        <w:t>requirements:</w:t>
      </w:r>
    </w:p>
    <w:p w14:paraId="4C61A2BB" w14:textId="77777777" w:rsidR="00E52766" w:rsidRDefault="007B5481">
      <w:pPr>
        <w:pStyle w:val="ListParagraph"/>
        <w:numPr>
          <w:ilvl w:val="0"/>
          <w:numId w:val="1"/>
        </w:numPr>
        <w:tabs>
          <w:tab w:val="left" w:pos="1439"/>
        </w:tabs>
        <w:spacing w:before="182"/>
        <w:ind w:left="1439" w:hanging="359"/>
        <w:rPr>
          <w:sz w:val="24"/>
        </w:rPr>
      </w:pPr>
      <w:r>
        <w:rPr>
          <w:sz w:val="24"/>
        </w:rPr>
        <w:t>The</w:t>
      </w:r>
      <w:r>
        <w:rPr>
          <w:spacing w:val="-3"/>
          <w:sz w:val="24"/>
        </w:rPr>
        <w:t xml:space="preserve"> </w:t>
      </w:r>
      <w:r>
        <w:rPr>
          <w:sz w:val="24"/>
        </w:rPr>
        <w:t>extent of</w:t>
      </w:r>
      <w:r>
        <w:rPr>
          <w:spacing w:val="-1"/>
          <w:sz w:val="24"/>
        </w:rPr>
        <w:t xml:space="preserve"> </w:t>
      </w:r>
      <w:r>
        <w:rPr>
          <w:sz w:val="24"/>
        </w:rPr>
        <w:t xml:space="preserve">the </w:t>
      </w:r>
      <w:r>
        <w:rPr>
          <w:spacing w:val="-2"/>
          <w:sz w:val="24"/>
        </w:rPr>
        <w:t>delay.</w:t>
      </w:r>
    </w:p>
    <w:p w14:paraId="58ACAD8A" w14:textId="77777777" w:rsidR="00E52766" w:rsidRDefault="007B5481">
      <w:pPr>
        <w:pStyle w:val="ListParagraph"/>
        <w:numPr>
          <w:ilvl w:val="0"/>
          <w:numId w:val="1"/>
        </w:numPr>
        <w:tabs>
          <w:tab w:val="left" w:pos="1439"/>
        </w:tabs>
        <w:spacing w:before="22"/>
        <w:ind w:left="1439" w:hanging="359"/>
        <w:rPr>
          <w:sz w:val="24"/>
        </w:rPr>
      </w:pPr>
      <w:r>
        <w:rPr>
          <w:sz w:val="24"/>
        </w:rPr>
        <w:t>The</w:t>
      </w:r>
      <w:r>
        <w:rPr>
          <w:spacing w:val="-3"/>
          <w:sz w:val="24"/>
        </w:rPr>
        <w:t xml:space="preserve"> </w:t>
      </w:r>
      <w:r>
        <w:rPr>
          <w:sz w:val="24"/>
        </w:rPr>
        <w:t>reasonableness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explanation</w:t>
      </w:r>
      <w:r>
        <w:rPr>
          <w:spacing w:val="-1"/>
          <w:sz w:val="24"/>
        </w:rPr>
        <w:t xml:space="preserve"> </w:t>
      </w:r>
      <w:r>
        <w:rPr>
          <w:sz w:val="24"/>
        </w:rPr>
        <w:t>for</w:t>
      </w:r>
      <w:r>
        <w:rPr>
          <w:spacing w:val="-1"/>
          <w:sz w:val="24"/>
        </w:rPr>
        <w:t xml:space="preserve"> </w:t>
      </w:r>
      <w:r>
        <w:rPr>
          <w:sz w:val="24"/>
        </w:rPr>
        <w:t xml:space="preserve">the </w:t>
      </w:r>
      <w:r>
        <w:rPr>
          <w:spacing w:val="-2"/>
          <w:sz w:val="24"/>
        </w:rPr>
        <w:t>delay.</w:t>
      </w:r>
    </w:p>
    <w:p w14:paraId="738A6FBB" w14:textId="77777777" w:rsidR="00E52766" w:rsidRDefault="007B5481">
      <w:pPr>
        <w:pStyle w:val="ListParagraph"/>
        <w:numPr>
          <w:ilvl w:val="0"/>
          <w:numId w:val="1"/>
        </w:numPr>
        <w:tabs>
          <w:tab w:val="left" w:pos="1439"/>
        </w:tabs>
        <w:ind w:left="1439" w:hanging="359"/>
        <w:rPr>
          <w:sz w:val="24"/>
        </w:rPr>
      </w:pPr>
      <w:r>
        <w:rPr>
          <w:sz w:val="24"/>
        </w:rPr>
        <w:t>The</w:t>
      </w:r>
      <w:r>
        <w:rPr>
          <w:spacing w:val="-3"/>
          <w:sz w:val="24"/>
        </w:rPr>
        <w:t xml:space="preserve"> </w:t>
      </w:r>
      <w:r>
        <w:rPr>
          <w:sz w:val="24"/>
        </w:rPr>
        <w:t>prospects</w:t>
      </w:r>
      <w:r>
        <w:rPr>
          <w:spacing w:val="-2"/>
          <w:sz w:val="24"/>
        </w:rPr>
        <w:t xml:space="preserve"> </w:t>
      </w:r>
      <w:r>
        <w:rPr>
          <w:sz w:val="24"/>
        </w:rPr>
        <w:t>of</w:t>
      </w:r>
      <w:r>
        <w:rPr>
          <w:spacing w:val="-1"/>
          <w:sz w:val="24"/>
        </w:rPr>
        <w:t xml:space="preserve"> </w:t>
      </w:r>
      <w:r>
        <w:rPr>
          <w:sz w:val="24"/>
        </w:rPr>
        <w:t>success</w:t>
      </w:r>
      <w:r>
        <w:rPr>
          <w:spacing w:val="-2"/>
          <w:sz w:val="24"/>
        </w:rPr>
        <w:t xml:space="preserve"> </w:t>
      </w:r>
      <w:r>
        <w:rPr>
          <w:sz w:val="24"/>
        </w:rPr>
        <w:t xml:space="preserve">on </w:t>
      </w:r>
      <w:r>
        <w:rPr>
          <w:spacing w:val="-2"/>
          <w:sz w:val="24"/>
        </w:rPr>
        <w:t>appeal.</w:t>
      </w:r>
    </w:p>
    <w:p w14:paraId="20ED48A7" w14:textId="77777777" w:rsidR="00E52766" w:rsidRDefault="007B5481">
      <w:pPr>
        <w:pStyle w:val="BodyText"/>
        <w:spacing w:before="183" w:line="259" w:lineRule="auto"/>
        <w:ind w:right="352"/>
      </w:pPr>
      <w:r>
        <w:t>From</w:t>
      </w:r>
      <w:r>
        <w:rPr>
          <w:spacing w:val="-5"/>
        </w:rPr>
        <w:t xml:space="preserve"> </w:t>
      </w:r>
      <w:r>
        <w:t>the</w:t>
      </w:r>
      <w:r>
        <w:rPr>
          <w:spacing w:val="-5"/>
        </w:rPr>
        <w:t xml:space="preserve"> </w:t>
      </w:r>
      <w:r>
        <w:t>above,</w:t>
      </w:r>
      <w:r>
        <w:rPr>
          <w:spacing w:val="-5"/>
        </w:rPr>
        <w:t xml:space="preserve"> </w:t>
      </w:r>
      <w:r>
        <w:t>it</w:t>
      </w:r>
      <w:r>
        <w:rPr>
          <w:spacing w:val="-4"/>
        </w:rPr>
        <w:t xml:space="preserve"> </w:t>
      </w:r>
      <w:r>
        <w:t>becomes</w:t>
      </w:r>
      <w:r>
        <w:rPr>
          <w:spacing w:val="-5"/>
        </w:rPr>
        <w:t xml:space="preserve"> </w:t>
      </w:r>
      <w:r>
        <w:t>apparent</w:t>
      </w:r>
      <w:r>
        <w:rPr>
          <w:spacing w:val="-4"/>
        </w:rPr>
        <w:t xml:space="preserve"> </w:t>
      </w:r>
      <w:r>
        <w:t>that</w:t>
      </w:r>
      <w:r>
        <w:rPr>
          <w:spacing w:val="-5"/>
        </w:rPr>
        <w:t xml:space="preserve"> </w:t>
      </w:r>
      <w:r>
        <w:t>condonation</w:t>
      </w:r>
      <w:r>
        <w:rPr>
          <w:spacing w:val="-4"/>
        </w:rPr>
        <w:t xml:space="preserve"> </w:t>
      </w:r>
      <w:r>
        <w:t>is</w:t>
      </w:r>
      <w:r>
        <w:rPr>
          <w:spacing w:val="-4"/>
        </w:rPr>
        <w:t xml:space="preserve"> </w:t>
      </w:r>
      <w:r>
        <w:t>an</w:t>
      </w:r>
      <w:r>
        <w:rPr>
          <w:spacing w:val="-5"/>
        </w:rPr>
        <w:t xml:space="preserve"> </w:t>
      </w:r>
      <w:r>
        <w:t>indulgence</w:t>
      </w:r>
      <w:r>
        <w:rPr>
          <w:spacing w:val="-6"/>
        </w:rPr>
        <w:t xml:space="preserve"> </w:t>
      </w:r>
      <w:r>
        <w:t>granted</w:t>
      </w:r>
      <w:r>
        <w:rPr>
          <w:spacing w:val="-5"/>
        </w:rPr>
        <w:t xml:space="preserve"> </w:t>
      </w:r>
      <w:r>
        <w:t>by</w:t>
      </w:r>
      <w:r>
        <w:rPr>
          <w:spacing w:val="-5"/>
        </w:rPr>
        <w:t xml:space="preserve"> </w:t>
      </w:r>
      <w:r>
        <w:t>the</w:t>
      </w:r>
      <w:r>
        <w:rPr>
          <w:spacing w:val="-5"/>
        </w:rPr>
        <w:t xml:space="preserve"> </w:t>
      </w:r>
      <w:r>
        <w:t>court</w:t>
      </w:r>
      <w:r>
        <w:rPr>
          <w:spacing w:val="-5"/>
        </w:rPr>
        <w:t xml:space="preserve"> </w:t>
      </w:r>
      <w:r>
        <w:t>when the court is satisfied that there are good and sufficient reasons / cause for condoning the non- compliance</w:t>
      </w:r>
      <w:r>
        <w:rPr>
          <w:spacing w:val="-7"/>
        </w:rPr>
        <w:t xml:space="preserve"> </w:t>
      </w:r>
      <w:r>
        <w:t>with</w:t>
      </w:r>
      <w:r>
        <w:rPr>
          <w:spacing w:val="-5"/>
        </w:rPr>
        <w:t xml:space="preserve"> </w:t>
      </w:r>
      <w:r>
        <w:t>the</w:t>
      </w:r>
      <w:r>
        <w:rPr>
          <w:spacing w:val="-6"/>
        </w:rPr>
        <w:t xml:space="preserve"> </w:t>
      </w:r>
      <w:r>
        <w:t>rules.</w:t>
      </w:r>
      <w:r>
        <w:rPr>
          <w:spacing w:val="-5"/>
        </w:rPr>
        <w:t xml:space="preserve"> </w:t>
      </w:r>
      <w:r>
        <w:t>When</w:t>
      </w:r>
      <w:r>
        <w:rPr>
          <w:spacing w:val="-6"/>
        </w:rPr>
        <w:t xml:space="preserve"> </w:t>
      </w:r>
      <w:r>
        <w:t>deciding</w:t>
      </w:r>
      <w:r>
        <w:rPr>
          <w:spacing w:val="-6"/>
        </w:rPr>
        <w:t xml:space="preserve"> </w:t>
      </w:r>
      <w:r>
        <w:t>whether</w:t>
      </w:r>
      <w:r>
        <w:rPr>
          <w:spacing w:val="-7"/>
        </w:rPr>
        <w:t xml:space="preserve"> </w:t>
      </w:r>
      <w:r>
        <w:t>there</w:t>
      </w:r>
      <w:r>
        <w:rPr>
          <w:spacing w:val="-7"/>
        </w:rPr>
        <w:t xml:space="preserve"> </w:t>
      </w:r>
      <w:r>
        <w:t>is</w:t>
      </w:r>
      <w:r>
        <w:rPr>
          <w:spacing w:val="-5"/>
        </w:rPr>
        <w:t xml:space="preserve"> </w:t>
      </w:r>
      <w:r>
        <w:t>good</w:t>
      </w:r>
      <w:r>
        <w:rPr>
          <w:spacing w:val="-6"/>
        </w:rPr>
        <w:t xml:space="preserve"> </w:t>
      </w:r>
      <w:r>
        <w:t>and</w:t>
      </w:r>
      <w:r>
        <w:rPr>
          <w:spacing w:val="-6"/>
        </w:rPr>
        <w:t xml:space="preserve"> </w:t>
      </w:r>
      <w:r>
        <w:t>sufficient</w:t>
      </w:r>
      <w:r>
        <w:rPr>
          <w:spacing w:val="-5"/>
        </w:rPr>
        <w:t xml:space="preserve"> </w:t>
      </w:r>
      <w:r>
        <w:t>cause</w:t>
      </w:r>
      <w:r>
        <w:rPr>
          <w:spacing w:val="-5"/>
        </w:rPr>
        <w:t xml:space="preserve"> </w:t>
      </w:r>
      <w:r>
        <w:t>proffered</w:t>
      </w:r>
      <w:r>
        <w:rPr>
          <w:spacing w:val="-5"/>
        </w:rPr>
        <w:t xml:space="preserve"> </w:t>
      </w:r>
      <w:r>
        <w:t>by an applicant the court will consider the three factors cumulatively.</w:t>
      </w:r>
    </w:p>
    <w:p w14:paraId="4A0901EA" w14:textId="77777777" w:rsidR="00E52766" w:rsidRDefault="00E52766">
      <w:pPr>
        <w:pStyle w:val="BodyText"/>
        <w:ind w:left="0"/>
        <w:jc w:val="left"/>
      </w:pPr>
    </w:p>
    <w:p w14:paraId="569B4047" w14:textId="77777777" w:rsidR="00E52766" w:rsidRDefault="00E52766">
      <w:pPr>
        <w:pStyle w:val="BodyText"/>
        <w:spacing w:before="63"/>
        <w:ind w:left="0"/>
        <w:jc w:val="left"/>
      </w:pPr>
    </w:p>
    <w:p w14:paraId="1CFDCE91" w14:textId="77777777" w:rsidR="00E52766" w:rsidRDefault="007B5481">
      <w:pPr>
        <w:pStyle w:val="Heading1"/>
        <w:jc w:val="both"/>
      </w:pPr>
      <w:r>
        <w:t>APPLICATION</w:t>
      </w:r>
      <w:r>
        <w:rPr>
          <w:spacing w:val="-2"/>
        </w:rPr>
        <w:t xml:space="preserve"> </w:t>
      </w:r>
      <w:r>
        <w:t>OF THE LAW</w:t>
      </w:r>
      <w:r>
        <w:rPr>
          <w:spacing w:val="-1"/>
        </w:rPr>
        <w:t xml:space="preserve"> </w:t>
      </w:r>
      <w:r>
        <w:t xml:space="preserve">TO THE </w:t>
      </w:r>
      <w:r>
        <w:rPr>
          <w:spacing w:val="-4"/>
        </w:rPr>
        <w:t>FACTS</w:t>
      </w:r>
    </w:p>
    <w:p w14:paraId="4FEA644C" w14:textId="77777777" w:rsidR="00E52766" w:rsidRDefault="007B5481">
      <w:pPr>
        <w:pStyle w:val="BodyText"/>
        <w:spacing w:before="183" w:line="259" w:lineRule="auto"/>
        <w:ind w:right="357"/>
      </w:pPr>
      <w:r>
        <w:rPr>
          <w:i/>
        </w:rPr>
        <w:t xml:space="preserve">In casu </w:t>
      </w:r>
      <w:r>
        <w:t>there has not been any reasonable explanation as the delay in noting an appeal within 21 days</w:t>
      </w:r>
      <w:r>
        <w:rPr>
          <w:spacing w:val="-13"/>
        </w:rPr>
        <w:t xml:space="preserve"> </w:t>
      </w:r>
      <w:r>
        <w:t>from</w:t>
      </w:r>
      <w:r>
        <w:rPr>
          <w:spacing w:val="-8"/>
        </w:rPr>
        <w:t xml:space="preserve"> </w:t>
      </w:r>
      <w:r>
        <w:t>the</w:t>
      </w:r>
      <w:r>
        <w:rPr>
          <w:spacing w:val="-11"/>
        </w:rPr>
        <w:t xml:space="preserve"> </w:t>
      </w:r>
      <w:r>
        <w:t>8</w:t>
      </w:r>
      <w:r>
        <w:rPr>
          <w:spacing w:val="-9"/>
        </w:rPr>
        <w:t xml:space="preserve"> </w:t>
      </w:r>
      <w:r>
        <w:t>August</w:t>
      </w:r>
      <w:r>
        <w:rPr>
          <w:spacing w:val="-10"/>
        </w:rPr>
        <w:t xml:space="preserve"> </w:t>
      </w:r>
      <w:r>
        <w:t>2021</w:t>
      </w:r>
      <w:r>
        <w:rPr>
          <w:spacing w:val="-11"/>
        </w:rPr>
        <w:t xml:space="preserve"> </w:t>
      </w:r>
      <w:r>
        <w:t>when</w:t>
      </w:r>
      <w:r>
        <w:rPr>
          <w:spacing w:val="-9"/>
        </w:rPr>
        <w:t xml:space="preserve"> </w:t>
      </w:r>
      <w:r>
        <w:t>arbitrator</w:t>
      </w:r>
      <w:r>
        <w:rPr>
          <w:spacing w:val="-10"/>
        </w:rPr>
        <w:t xml:space="preserve"> </w:t>
      </w:r>
      <w:r>
        <w:t>decided</w:t>
      </w:r>
      <w:r>
        <w:rPr>
          <w:spacing w:val="-11"/>
        </w:rPr>
        <w:t xml:space="preserve"> </w:t>
      </w:r>
      <w:r>
        <w:t>the</w:t>
      </w:r>
      <w:r>
        <w:rPr>
          <w:spacing w:val="-6"/>
        </w:rPr>
        <w:t xml:space="preserve"> </w:t>
      </w:r>
      <w:r>
        <w:t>case.</w:t>
      </w:r>
      <w:r>
        <w:rPr>
          <w:spacing w:val="-9"/>
        </w:rPr>
        <w:t xml:space="preserve"> </w:t>
      </w:r>
      <w:r>
        <w:t>Instead</w:t>
      </w:r>
      <w:r>
        <w:rPr>
          <w:spacing w:val="-11"/>
        </w:rPr>
        <w:t xml:space="preserve"> </w:t>
      </w:r>
      <w:r>
        <w:t>there</w:t>
      </w:r>
      <w:r>
        <w:rPr>
          <w:spacing w:val="-7"/>
        </w:rPr>
        <w:t xml:space="preserve"> </w:t>
      </w:r>
      <w:r>
        <w:t>was</w:t>
      </w:r>
      <w:r>
        <w:rPr>
          <w:spacing w:val="-10"/>
        </w:rPr>
        <w:t xml:space="preserve"> </w:t>
      </w:r>
      <w:r>
        <w:t>delay</w:t>
      </w:r>
      <w:r>
        <w:rPr>
          <w:spacing w:val="-10"/>
        </w:rPr>
        <w:t xml:space="preserve"> </w:t>
      </w:r>
      <w:r>
        <w:t>of</w:t>
      </w:r>
      <w:r>
        <w:rPr>
          <w:spacing w:val="-10"/>
        </w:rPr>
        <w:t xml:space="preserve"> </w:t>
      </w:r>
      <w:r>
        <w:t>240</w:t>
      </w:r>
      <w:r>
        <w:rPr>
          <w:spacing w:val="-10"/>
        </w:rPr>
        <w:t xml:space="preserve"> </w:t>
      </w:r>
      <w:r>
        <w:rPr>
          <w:spacing w:val="-4"/>
        </w:rPr>
        <w:t>days</w:t>
      </w:r>
    </w:p>
    <w:p w14:paraId="6E16865B" w14:textId="77777777" w:rsidR="00E52766" w:rsidRDefault="007B5481">
      <w:pPr>
        <w:pStyle w:val="BodyText"/>
        <w:spacing w:line="259" w:lineRule="auto"/>
        <w:ind w:right="355"/>
      </w:pPr>
      <w:r>
        <w:t>.</w:t>
      </w:r>
      <w:r>
        <w:rPr>
          <w:spacing w:val="-11"/>
        </w:rPr>
        <w:t xml:space="preserve"> </w:t>
      </w:r>
      <w:r>
        <w:t>The</w:t>
      </w:r>
      <w:r>
        <w:rPr>
          <w:spacing w:val="-12"/>
        </w:rPr>
        <w:t xml:space="preserve"> </w:t>
      </w:r>
      <w:r>
        <w:t>explanation</w:t>
      </w:r>
      <w:r>
        <w:rPr>
          <w:spacing w:val="-11"/>
        </w:rPr>
        <w:t xml:space="preserve"> </w:t>
      </w:r>
      <w:r>
        <w:t>the</w:t>
      </w:r>
      <w:r>
        <w:rPr>
          <w:spacing w:val="-11"/>
        </w:rPr>
        <w:t xml:space="preserve"> </w:t>
      </w:r>
      <w:r>
        <w:t>applicant</w:t>
      </w:r>
      <w:r>
        <w:rPr>
          <w:spacing w:val="-10"/>
        </w:rPr>
        <w:t xml:space="preserve"> </w:t>
      </w:r>
      <w:r>
        <w:t>was</w:t>
      </w:r>
      <w:r>
        <w:rPr>
          <w:spacing w:val="-10"/>
        </w:rPr>
        <w:t xml:space="preserve"> </w:t>
      </w:r>
      <w:r>
        <w:t>at</w:t>
      </w:r>
      <w:r>
        <w:rPr>
          <w:spacing w:val="-10"/>
        </w:rPr>
        <w:t xml:space="preserve"> </w:t>
      </w:r>
      <w:r>
        <w:t>liberty</w:t>
      </w:r>
      <w:r>
        <w:rPr>
          <w:spacing w:val="-11"/>
        </w:rPr>
        <w:t xml:space="preserve"> </w:t>
      </w:r>
      <w:r>
        <w:t>to</w:t>
      </w:r>
      <w:r>
        <w:rPr>
          <w:spacing w:val="-13"/>
        </w:rPr>
        <w:t xml:space="preserve"> </w:t>
      </w:r>
      <w:r>
        <w:t>disclose</w:t>
      </w:r>
      <w:r>
        <w:rPr>
          <w:spacing w:val="-11"/>
        </w:rPr>
        <w:t xml:space="preserve"> </w:t>
      </w:r>
      <w:r>
        <w:t>was</w:t>
      </w:r>
      <w:r>
        <w:rPr>
          <w:spacing w:val="-10"/>
        </w:rPr>
        <w:t xml:space="preserve"> </w:t>
      </w:r>
      <w:r>
        <w:t>that</w:t>
      </w:r>
      <w:r>
        <w:rPr>
          <w:spacing w:val="-11"/>
        </w:rPr>
        <w:t xml:space="preserve"> </w:t>
      </w:r>
      <w:r>
        <w:t>he</w:t>
      </w:r>
      <w:r>
        <w:rPr>
          <w:spacing w:val="-12"/>
        </w:rPr>
        <w:t xml:space="preserve"> </w:t>
      </w:r>
      <w:r>
        <w:t>wanted</w:t>
      </w:r>
      <w:r>
        <w:rPr>
          <w:spacing w:val="-11"/>
        </w:rPr>
        <w:t xml:space="preserve"> </w:t>
      </w:r>
      <w:r>
        <w:t>time</w:t>
      </w:r>
      <w:r>
        <w:rPr>
          <w:spacing w:val="-11"/>
        </w:rPr>
        <w:t xml:space="preserve"> </w:t>
      </w:r>
      <w:r>
        <w:t>to</w:t>
      </w:r>
      <w:r>
        <w:rPr>
          <w:spacing w:val="-10"/>
        </w:rPr>
        <w:t xml:space="preserve"> </w:t>
      </w:r>
      <w:r>
        <w:t>raise</w:t>
      </w:r>
      <w:r>
        <w:rPr>
          <w:spacing w:val="-11"/>
        </w:rPr>
        <w:t xml:space="preserve"> </w:t>
      </w:r>
      <w:r>
        <w:t>legal</w:t>
      </w:r>
      <w:r>
        <w:rPr>
          <w:spacing w:val="-10"/>
        </w:rPr>
        <w:t xml:space="preserve"> </w:t>
      </w:r>
      <w:r>
        <w:t>fees and</w:t>
      </w:r>
      <w:r>
        <w:rPr>
          <w:spacing w:val="-15"/>
        </w:rPr>
        <w:t xml:space="preserve"> </w:t>
      </w:r>
      <w:r>
        <w:t>also</w:t>
      </w:r>
      <w:r>
        <w:rPr>
          <w:spacing w:val="-15"/>
        </w:rPr>
        <w:t xml:space="preserve"> </w:t>
      </w:r>
      <w:r>
        <w:t>wasted</w:t>
      </w:r>
      <w:r>
        <w:rPr>
          <w:spacing w:val="-15"/>
        </w:rPr>
        <w:t xml:space="preserve"> </w:t>
      </w:r>
      <w:r>
        <w:t>costs</w:t>
      </w:r>
      <w:r>
        <w:rPr>
          <w:spacing w:val="-15"/>
        </w:rPr>
        <w:t xml:space="preserve"> </w:t>
      </w:r>
      <w:r>
        <w:t>for</w:t>
      </w:r>
      <w:r>
        <w:rPr>
          <w:spacing w:val="-15"/>
        </w:rPr>
        <w:t xml:space="preserve"> </w:t>
      </w:r>
      <w:r>
        <w:t>the</w:t>
      </w:r>
      <w:r>
        <w:rPr>
          <w:spacing w:val="-15"/>
        </w:rPr>
        <w:t xml:space="preserve"> </w:t>
      </w:r>
      <w:r>
        <w:t>respondent.</w:t>
      </w:r>
      <w:r>
        <w:rPr>
          <w:spacing w:val="-15"/>
        </w:rPr>
        <w:t xml:space="preserve"> </w:t>
      </w:r>
      <w:r>
        <w:t>It</w:t>
      </w:r>
      <w:r>
        <w:rPr>
          <w:spacing w:val="-15"/>
        </w:rPr>
        <w:t xml:space="preserve"> </w:t>
      </w:r>
      <w:r>
        <w:t>has</w:t>
      </w:r>
      <w:r>
        <w:rPr>
          <w:spacing w:val="-15"/>
        </w:rPr>
        <w:t xml:space="preserve"> </w:t>
      </w:r>
      <w:r>
        <w:t>been</w:t>
      </w:r>
      <w:r>
        <w:rPr>
          <w:spacing w:val="-15"/>
        </w:rPr>
        <w:t xml:space="preserve"> </w:t>
      </w:r>
      <w:r>
        <w:t>held</w:t>
      </w:r>
      <w:r>
        <w:rPr>
          <w:spacing w:val="-15"/>
        </w:rPr>
        <w:t xml:space="preserve"> </w:t>
      </w:r>
      <w:r>
        <w:t>in</w:t>
      </w:r>
      <w:r>
        <w:rPr>
          <w:spacing w:val="-15"/>
        </w:rPr>
        <w:t xml:space="preserve"> </w:t>
      </w:r>
      <w:r>
        <w:t>a</w:t>
      </w:r>
      <w:r>
        <w:rPr>
          <w:spacing w:val="-15"/>
        </w:rPr>
        <w:t xml:space="preserve"> </w:t>
      </w:r>
      <w:r>
        <w:t>plethora</w:t>
      </w:r>
      <w:r>
        <w:rPr>
          <w:spacing w:val="-15"/>
        </w:rPr>
        <w:t xml:space="preserve"> </w:t>
      </w:r>
      <w:r>
        <w:t>of</w:t>
      </w:r>
      <w:r>
        <w:rPr>
          <w:spacing w:val="-15"/>
        </w:rPr>
        <w:t xml:space="preserve"> </w:t>
      </w:r>
      <w:r>
        <w:t>Supreme</w:t>
      </w:r>
      <w:r>
        <w:rPr>
          <w:spacing w:val="-15"/>
        </w:rPr>
        <w:t xml:space="preserve"> </w:t>
      </w:r>
      <w:r>
        <w:t>Court</w:t>
      </w:r>
      <w:r>
        <w:rPr>
          <w:spacing w:val="-15"/>
        </w:rPr>
        <w:t xml:space="preserve"> </w:t>
      </w:r>
      <w:r>
        <w:t>judgments that cannot be taken as just reason for failing to comply with rules of court especially if regard is heard to the fact that proceedings in the Labour Court are more informal than anything else. The applicant ought to have filed the notice of appeal in person than to wait for 240 days.</w:t>
      </w:r>
    </w:p>
    <w:p w14:paraId="712D4D96" w14:textId="77777777" w:rsidR="00E52766" w:rsidRDefault="007B5481">
      <w:pPr>
        <w:pStyle w:val="BodyText"/>
        <w:spacing w:before="158" w:line="259" w:lineRule="auto"/>
        <w:ind w:right="356"/>
      </w:pPr>
      <w:r>
        <w:t>However,</w:t>
      </w:r>
      <w:r>
        <w:rPr>
          <w:spacing w:val="-5"/>
        </w:rPr>
        <w:t xml:space="preserve"> </w:t>
      </w:r>
      <w:r>
        <w:t>be</w:t>
      </w:r>
      <w:r>
        <w:rPr>
          <w:spacing w:val="-6"/>
        </w:rPr>
        <w:t xml:space="preserve"> </w:t>
      </w:r>
      <w:r>
        <w:t>that</w:t>
      </w:r>
      <w:r>
        <w:rPr>
          <w:spacing w:val="-2"/>
        </w:rPr>
        <w:t xml:space="preserve"> </w:t>
      </w:r>
      <w:r>
        <w:t>as</w:t>
      </w:r>
      <w:r>
        <w:rPr>
          <w:spacing w:val="-5"/>
        </w:rPr>
        <w:t xml:space="preserve"> </w:t>
      </w:r>
      <w:r>
        <w:t>it</w:t>
      </w:r>
      <w:r>
        <w:rPr>
          <w:spacing w:val="-4"/>
        </w:rPr>
        <w:t xml:space="preserve"> </w:t>
      </w:r>
      <w:r>
        <w:t>may</w:t>
      </w:r>
      <w:r>
        <w:rPr>
          <w:spacing w:val="-5"/>
        </w:rPr>
        <w:t xml:space="preserve"> </w:t>
      </w:r>
      <w:r>
        <w:t>it</w:t>
      </w:r>
      <w:r>
        <w:rPr>
          <w:spacing w:val="-4"/>
        </w:rPr>
        <w:t xml:space="preserve"> </w:t>
      </w:r>
      <w:r>
        <w:t>emerged</w:t>
      </w:r>
      <w:r>
        <w:rPr>
          <w:spacing w:val="-5"/>
        </w:rPr>
        <w:t xml:space="preserve"> </w:t>
      </w:r>
      <w:r>
        <w:t>during</w:t>
      </w:r>
      <w:r>
        <w:rPr>
          <w:spacing w:val="-5"/>
        </w:rPr>
        <w:t xml:space="preserve"> </w:t>
      </w:r>
      <w:r>
        <w:t>the</w:t>
      </w:r>
      <w:r>
        <w:rPr>
          <w:spacing w:val="-6"/>
        </w:rPr>
        <w:t xml:space="preserve"> </w:t>
      </w:r>
      <w:r>
        <w:t>hearing</w:t>
      </w:r>
      <w:r>
        <w:rPr>
          <w:spacing w:val="-5"/>
        </w:rPr>
        <w:t xml:space="preserve"> </w:t>
      </w:r>
      <w:r>
        <w:t>that</w:t>
      </w:r>
      <w:r>
        <w:rPr>
          <w:spacing w:val="-5"/>
        </w:rPr>
        <w:t xml:space="preserve"> </w:t>
      </w:r>
      <w:r>
        <w:t>the</w:t>
      </w:r>
      <w:r>
        <w:rPr>
          <w:spacing w:val="-5"/>
        </w:rPr>
        <w:t xml:space="preserve"> </w:t>
      </w:r>
      <w:r>
        <w:t>delay</w:t>
      </w:r>
      <w:r>
        <w:rPr>
          <w:spacing w:val="-5"/>
        </w:rPr>
        <w:t xml:space="preserve"> </w:t>
      </w:r>
      <w:r>
        <w:t>was</w:t>
      </w:r>
      <w:r>
        <w:rPr>
          <w:spacing w:val="-3"/>
        </w:rPr>
        <w:t xml:space="preserve"> </w:t>
      </w:r>
      <w:r>
        <w:t>further</w:t>
      </w:r>
      <w:r>
        <w:rPr>
          <w:spacing w:val="-6"/>
        </w:rPr>
        <w:t xml:space="preserve"> </w:t>
      </w:r>
      <w:r>
        <w:t>occasioned</w:t>
      </w:r>
      <w:r>
        <w:rPr>
          <w:spacing w:val="-3"/>
        </w:rPr>
        <w:t xml:space="preserve"> </w:t>
      </w:r>
      <w:r>
        <w:t>by the</w:t>
      </w:r>
      <w:r>
        <w:rPr>
          <w:spacing w:val="-13"/>
        </w:rPr>
        <w:t xml:space="preserve"> </w:t>
      </w:r>
      <w:r>
        <w:t>fact</w:t>
      </w:r>
      <w:r>
        <w:rPr>
          <w:spacing w:val="-13"/>
        </w:rPr>
        <w:t xml:space="preserve"> </w:t>
      </w:r>
      <w:r>
        <w:t>that</w:t>
      </w:r>
      <w:r>
        <w:rPr>
          <w:spacing w:val="-13"/>
        </w:rPr>
        <w:t xml:space="preserve"> </w:t>
      </w:r>
      <w:r>
        <w:t>the</w:t>
      </w:r>
      <w:r>
        <w:rPr>
          <w:spacing w:val="-13"/>
        </w:rPr>
        <w:t xml:space="preserve"> </w:t>
      </w:r>
      <w:r>
        <w:t>applicant</w:t>
      </w:r>
      <w:r>
        <w:rPr>
          <w:spacing w:val="-10"/>
        </w:rPr>
        <w:t xml:space="preserve"> </w:t>
      </w:r>
      <w:r>
        <w:t>the</w:t>
      </w:r>
      <w:r>
        <w:rPr>
          <w:spacing w:val="-13"/>
        </w:rPr>
        <w:t xml:space="preserve"> </w:t>
      </w:r>
      <w:r>
        <w:t>court</w:t>
      </w:r>
      <w:r>
        <w:rPr>
          <w:spacing w:val="-13"/>
        </w:rPr>
        <w:t xml:space="preserve"> </w:t>
      </w:r>
      <w:r>
        <w:t>on</w:t>
      </w:r>
      <w:r>
        <w:rPr>
          <w:spacing w:val="-13"/>
        </w:rPr>
        <w:t xml:space="preserve"> </w:t>
      </w:r>
      <w:r>
        <w:t>three</w:t>
      </w:r>
      <w:r>
        <w:rPr>
          <w:spacing w:val="-13"/>
        </w:rPr>
        <w:t xml:space="preserve"> </w:t>
      </w:r>
      <w:r>
        <w:t>previous</w:t>
      </w:r>
      <w:r>
        <w:rPr>
          <w:spacing w:val="-13"/>
        </w:rPr>
        <w:t xml:space="preserve"> </w:t>
      </w:r>
      <w:r>
        <w:t>occasions</w:t>
      </w:r>
      <w:r>
        <w:rPr>
          <w:spacing w:val="-12"/>
        </w:rPr>
        <w:t xml:space="preserve"> </w:t>
      </w:r>
      <w:r>
        <w:t>.</w:t>
      </w:r>
      <w:r>
        <w:rPr>
          <w:spacing w:val="-13"/>
        </w:rPr>
        <w:t xml:space="preserve"> </w:t>
      </w:r>
      <w:r>
        <w:t>On</w:t>
      </w:r>
      <w:r>
        <w:rPr>
          <w:spacing w:val="-13"/>
        </w:rPr>
        <w:t xml:space="preserve"> </w:t>
      </w:r>
      <w:r>
        <w:t>two</w:t>
      </w:r>
      <w:r>
        <w:rPr>
          <w:spacing w:val="-13"/>
        </w:rPr>
        <w:t xml:space="preserve"> </w:t>
      </w:r>
      <w:r>
        <w:t>instances</w:t>
      </w:r>
      <w:r>
        <w:rPr>
          <w:spacing w:val="-13"/>
        </w:rPr>
        <w:t xml:space="preserve"> </w:t>
      </w:r>
      <w:r>
        <w:t>the</w:t>
      </w:r>
      <w:r>
        <w:rPr>
          <w:spacing w:val="-13"/>
        </w:rPr>
        <w:t xml:space="preserve"> </w:t>
      </w:r>
      <w:r>
        <w:t>matters</w:t>
      </w:r>
      <w:r>
        <w:rPr>
          <w:spacing w:val="-13"/>
        </w:rPr>
        <w:t xml:space="preserve"> </w:t>
      </w:r>
      <w:r>
        <w:t>were struck</w:t>
      </w:r>
      <w:r>
        <w:rPr>
          <w:spacing w:val="-6"/>
        </w:rPr>
        <w:t xml:space="preserve"> </w:t>
      </w:r>
      <w:r>
        <w:t>off</w:t>
      </w:r>
      <w:r>
        <w:rPr>
          <w:spacing w:val="-7"/>
        </w:rPr>
        <w:t xml:space="preserve"> </w:t>
      </w:r>
      <w:r>
        <w:t>the</w:t>
      </w:r>
      <w:r>
        <w:rPr>
          <w:spacing w:val="-6"/>
        </w:rPr>
        <w:t xml:space="preserve"> </w:t>
      </w:r>
      <w:r>
        <w:t>roll</w:t>
      </w:r>
      <w:r>
        <w:rPr>
          <w:spacing w:val="-6"/>
        </w:rPr>
        <w:t xml:space="preserve"> </w:t>
      </w:r>
      <w:r>
        <w:t>for</w:t>
      </w:r>
      <w:r>
        <w:rPr>
          <w:spacing w:val="-6"/>
        </w:rPr>
        <w:t xml:space="preserve"> </w:t>
      </w:r>
      <w:r>
        <w:t>being</w:t>
      </w:r>
      <w:r>
        <w:rPr>
          <w:spacing w:val="-5"/>
        </w:rPr>
        <w:t xml:space="preserve"> </w:t>
      </w:r>
      <w:r>
        <w:t>defective</w:t>
      </w:r>
      <w:r>
        <w:rPr>
          <w:spacing w:val="-6"/>
        </w:rPr>
        <w:t xml:space="preserve"> </w:t>
      </w:r>
      <w:r>
        <w:t>or</w:t>
      </w:r>
      <w:r>
        <w:rPr>
          <w:spacing w:val="-6"/>
        </w:rPr>
        <w:t xml:space="preserve"> </w:t>
      </w:r>
      <w:r>
        <w:t>failure</w:t>
      </w:r>
      <w:r>
        <w:rPr>
          <w:spacing w:val="-6"/>
        </w:rPr>
        <w:t xml:space="preserve"> </w:t>
      </w:r>
      <w:r>
        <w:t>to</w:t>
      </w:r>
      <w:r>
        <w:rPr>
          <w:spacing w:val="-5"/>
        </w:rPr>
        <w:t xml:space="preserve"> </w:t>
      </w:r>
      <w:r>
        <w:t>comply</w:t>
      </w:r>
      <w:r>
        <w:rPr>
          <w:spacing w:val="-6"/>
        </w:rPr>
        <w:t xml:space="preserve"> </w:t>
      </w:r>
      <w:r>
        <w:t>with</w:t>
      </w:r>
      <w:r>
        <w:rPr>
          <w:spacing w:val="-5"/>
        </w:rPr>
        <w:t xml:space="preserve"> </w:t>
      </w:r>
      <w:r>
        <w:t>the</w:t>
      </w:r>
      <w:r>
        <w:rPr>
          <w:spacing w:val="-6"/>
        </w:rPr>
        <w:t xml:space="preserve"> </w:t>
      </w:r>
      <w:r>
        <w:t>rules.</w:t>
      </w:r>
      <w:r>
        <w:rPr>
          <w:spacing w:val="-6"/>
        </w:rPr>
        <w:t xml:space="preserve"> </w:t>
      </w:r>
      <w:r>
        <w:t>On</w:t>
      </w:r>
      <w:r>
        <w:rPr>
          <w:spacing w:val="-6"/>
        </w:rPr>
        <w:t xml:space="preserve"> </w:t>
      </w:r>
      <w:r>
        <w:t>the</w:t>
      </w:r>
      <w:r>
        <w:rPr>
          <w:spacing w:val="-6"/>
        </w:rPr>
        <w:t xml:space="preserve"> </w:t>
      </w:r>
      <w:r>
        <w:t>third</w:t>
      </w:r>
      <w:r>
        <w:rPr>
          <w:spacing w:val="-6"/>
        </w:rPr>
        <w:t xml:space="preserve"> </w:t>
      </w:r>
      <w:r>
        <w:t>occasion</w:t>
      </w:r>
      <w:r>
        <w:rPr>
          <w:spacing w:val="-5"/>
        </w:rPr>
        <w:t xml:space="preserve"> </w:t>
      </w:r>
      <w:r>
        <w:t>the applicant</w:t>
      </w:r>
      <w:r>
        <w:rPr>
          <w:spacing w:val="10"/>
        </w:rPr>
        <w:t xml:space="preserve"> </w:t>
      </w:r>
      <w:r>
        <w:t>was</w:t>
      </w:r>
      <w:r>
        <w:rPr>
          <w:spacing w:val="10"/>
        </w:rPr>
        <w:t xml:space="preserve"> </w:t>
      </w:r>
      <w:r>
        <w:t>forced</w:t>
      </w:r>
      <w:r>
        <w:rPr>
          <w:spacing w:val="10"/>
        </w:rPr>
        <w:t xml:space="preserve"> </w:t>
      </w:r>
      <w:r>
        <w:t>to</w:t>
      </w:r>
      <w:r>
        <w:rPr>
          <w:spacing w:val="13"/>
        </w:rPr>
        <w:t xml:space="preserve"> </w:t>
      </w:r>
      <w:r>
        <w:t>withdraw</w:t>
      </w:r>
      <w:r>
        <w:rPr>
          <w:spacing w:val="9"/>
        </w:rPr>
        <w:t xml:space="preserve"> </w:t>
      </w:r>
      <w:r>
        <w:t>the</w:t>
      </w:r>
      <w:r>
        <w:rPr>
          <w:spacing w:val="10"/>
        </w:rPr>
        <w:t xml:space="preserve"> </w:t>
      </w:r>
      <w:r>
        <w:t>application</w:t>
      </w:r>
      <w:r>
        <w:rPr>
          <w:spacing w:val="12"/>
        </w:rPr>
        <w:t xml:space="preserve"> </w:t>
      </w:r>
      <w:r>
        <w:t>for</w:t>
      </w:r>
      <w:r>
        <w:rPr>
          <w:spacing w:val="9"/>
        </w:rPr>
        <w:t xml:space="preserve"> </w:t>
      </w:r>
      <w:r>
        <w:t>not</w:t>
      </w:r>
      <w:r>
        <w:rPr>
          <w:spacing w:val="11"/>
        </w:rPr>
        <w:t xml:space="preserve"> </w:t>
      </w:r>
      <w:r>
        <w:t>being</w:t>
      </w:r>
      <w:r>
        <w:rPr>
          <w:spacing w:val="10"/>
        </w:rPr>
        <w:t xml:space="preserve"> </w:t>
      </w:r>
      <w:r>
        <w:t>in</w:t>
      </w:r>
      <w:r>
        <w:rPr>
          <w:spacing w:val="11"/>
        </w:rPr>
        <w:t xml:space="preserve"> </w:t>
      </w:r>
      <w:r>
        <w:t>compliance</w:t>
      </w:r>
      <w:r>
        <w:rPr>
          <w:spacing w:val="9"/>
        </w:rPr>
        <w:t xml:space="preserve"> </w:t>
      </w:r>
      <w:r>
        <w:t>with</w:t>
      </w:r>
      <w:r>
        <w:rPr>
          <w:spacing w:val="11"/>
        </w:rPr>
        <w:t xml:space="preserve"> </w:t>
      </w:r>
      <w:r>
        <w:t>the</w:t>
      </w:r>
      <w:r>
        <w:rPr>
          <w:spacing w:val="10"/>
        </w:rPr>
        <w:t xml:space="preserve"> </w:t>
      </w:r>
      <w:r>
        <w:t>rules.</w:t>
      </w:r>
      <w:r>
        <w:rPr>
          <w:spacing w:val="11"/>
        </w:rPr>
        <w:t xml:space="preserve"> </w:t>
      </w:r>
      <w:r>
        <w:rPr>
          <w:spacing w:val="-5"/>
        </w:rPr>
        <w:t>All</w:t>
      </w:r>
    </w:p>
    <w:p w14:paraId="72066F7F" w14:textId="77777777" w:rsidR="00E52766" w:rsidRDefault="00E52766">
      <w:pPr>
        <w:pStyle w:val="BodyText"/>
        <w:spacing w:line="259" w:lineRule="auto"/>
        <w:sectPr w:rsidR="00E52766">
          <w:pgSz w:w="12240" w:h="15840"/>
          <w:pgMar w:top="1360" w:right="1080" w:bottom="1200" w:left="720" w:header="0" w:footer="1012" w:gutter="0"/>
          <w:cols w:space="720"/>
        </w:sectPr>
      </w:pPr>
    </w:p>
    <w:p w14:paraId="7BF04CA6" w14:textId="77777777" w:rsidR="00E52766" w:rsidRDefault="007B5481">
      <w:pPr>
        <w:spacing w:before="79" w:line="259" w:lineRule="auto"/>
        <w:ind w:left="720" w:right="358"/>
        <w:jc w:val="both"/>
        <w:rPr>
          <w:sz w:val="24"/>
        </w:rPr>
      </w:pPr>
      <w:r>
        <w:rPr>
          <w:sz w:val="24"/>
        </w:rPr>
        <w:lastRenderedPageBreak/>
        <w:t xml:space="preserve">this contributed to the delay. It is trite that applicant cannot shift blame to his legal practitioners. STEYN CJ in the South African case of </w:t>
      </w:r>
      <w:r>
        <w:rPr>
          <w:b/>
          <w:i/>
          <w:sz w:val="24"/>
        </w:rPr>
        <w:t xml:space="preserve">Saloojee and Another V Minister of Community Development </w:t>
      </w:r>
      <w:r>
        <w:rPr>
          <w:sz w:val="24"/>
        </w:rPr>
        <w:t>1965 (2) SA 135 (A) stated as follows:</w:t>
      </w:r>
    </w:p>
    <w:p w14:paraId="4CB983B3" w14:textId="77777777" w:rsidR="00E52766" w:rsidRDefault="007B5481">
      <w:pPr>
        <w:pStyle w:val="BodyText"/>
        <w:spacing w:before="160" w:line="259" w:lineRule="auto"/>
        <w:ind w:left="1080" w:right="357"/>
      </w:pPr>
      <w:r>
        <w:t>“I should point out however that it has not at any time been held that condonation will not in any circumstances be withheld if blame lies with the attorney. There is limit beyond which a litigant cannot escape the results of his attorney’s lack of diligence or the sufficiency of the explanation</w:t>
      </w:r>
      <w:r>
        <w:rPr>
          <w:spacing w:val="-12"/>
        </w:rPr>
        <w:t xml:space="preserve"> </w:t>
      </w:r>
      <w:r>
        <w:t>tendered.</w:t>
      </w:r>
      <w:r>
        <w:rPr>
          <w:spacing w:val="-12"/>
        </w:rPr>
        <w:t xml:space="preserve"> </w:t>
      </w:r>
      <w:r>
        <w:t>To</w:t>
      </w:r>
      <w:r>
        <w:rPr>
          <w:spacing w:val="-10"/>
        </w:rPr>
        <w:t xml:space="preserve"> </w:t>
      </w:r>
      <w:r>
        <w:t>hold</w:t>
      </w:r>
      <w:r>
        <w:rPr>
          <w:spacing w:val="-11"/>
        </w:rPr>
        <w:t xml:space="preserve"> </w:t>
      </w:r>
      <w:r>
        <w:t>otherwise</w:t>
      </w:r>
      <w:r>
        <w:rPr>
          <w:spacing w:val="-12"/>
        </w:rPr>
        <w:t xml:space="preserve"> </w:t>
      </w:r>
      <w:r>
        <w:t>might</w:t>
      </w:r>
      <w:r>
        <w:rPr>
          <w:spacing w:val="-11"/>
        </w:rPr>
        <w:t xml:space="preserve"> </w:t>
      </w:r>
      <w:r>
        <w:t>have</w:t>
      </w:r>
      <w:r>
        <w:rPr>
          <w:spacing w:val="-13"/>
        </w:rPr>
        <w:t xml:space="preserve"> </w:t>
      </w:r>
      <w:r>
        <w:t>disastrous</w:t>
      </w:r>
      <w:r>
        <w:rPr>
          <w:spacing w:val="-12"/>
        </w:rPr>
        <w:t xml:space="preserve"> </w:t>
      </w:r>
      <w:r>
        <w:t>effect</w:t>
      </w:r>
      <w:r>
        <w:rPr>
          <w:spacing w:val="-11"/>
        </w:rPr>
        <w:t xml:space="preserve"> </w:t>
      </w:r>
      <w:r>
        <w:t>upon</w:t>
      </w:r>
      <w:r>
        <w:rPr>
          <w:spacing w:val="-12"/>
        </w:rPr>
        <w:t xml:space="preserve"> </w:t>
      </w:r>
      <w:r>
        <w:t>observance</w:t>
      </w:r>
      <w:r>
        <w:rPr>
          <w:spacing w:val="-13"/>
        </w:rPr>
        <w:t xml:space="preserve"> </w:t>
      </w:r>
      <w:r>
        <w:t>of</w:t>
      </w:r>
      <w:r>
        <w:rPr>
          <w:spacing w:val="-12"/>
        </w:rPr>
        <w:t xml:space="preserve"> </w:t>
      </w:r>
      <w:r>
        <w:t>rules of court. Considerations ad misericordiam should not be allowed to become an invitation for laxity.</w:t>
      </w:r>
      <w:r>
        <w:rPr>
          <w:spacing w:val="-1"/>
        </w:rPr>
        <w:t xml:space="preserve"> </w:t>
      </w:r>
      <w:r>
        <w:t>In</w:t>
      </w:r>
      <w:r>
        <w:rPr>
          <w:spacing w:val="-1"/>
        </w:rPr>
        <w:t xml:space="preserve"> </w:t>
      </w:r>
      <w:r>
        <w:t>fact, this</w:t>
      </w:r>
      <w:r>
        <w:rPr>
          <w:spacing w:val="-1"/>
        </w:rPr>
        <w:t xml:space="preserve"> </w:t>
      </w:r>
      <w:r>
        <w:t>court</w:t>
      </w:r>
      <w:r>
        <w:rPr>
          <w:spacing w:val="-1"/>
        </w:rPr>
        <w:t xml:space="preserve"> </w:t>
      </w:r>
      <w:r>
        <w:t>was</w:t>
      </w:r>
      <w:r>
        <w:rPr>
          <w:spacing w:val="-1"/>
        </w:rPr>
        <w:t xml:space="preserve"> </w:t>
      </w:r>
      <w:r>
        <w:t>due</w:t>
      </w:r>
      <w:r>
        <w:rPr>
          <w:spacing w:val="-1"/>
        </w:rPr>
        <w:t xml:space="preserve"> </w:t>
      </w:r>
      <w:r>
        <w:t>to</w:t>
      </w:r>
      <w:r>
        <w:rPr>
          <w:spacing w:val="-1"/>
        </w:rPr>
        <w:t xml:space="preserve"> </w:t>
      </w:r>
      <w:r>
        <w:t>negligence</w:t>
      </w:r>
      <w:r>
        <w:rPr>
          <w:spacing w:val="-1"/>
        </w:rPr>
        <w:t xml:space="preserve"> </w:t>
      </w:r>
      <w:r>
        <w:t>on the</w:t>
      </w:r>
      <w:r>
        <w:rPr>
          <w:spacing w:val="-1"/>
        </w:rPr>
        <w:t xml:space="preserve"> </w:t>
      </w:r>
      <w:r>
        <w:t>of</w:t>
      </w:r>
      <w:r>
        <w:rPr>
          <w:spacing w:val="-2"/>
        </w:rPr>
        <w:t xml:space="preserve"> </w:t>
      </w:r>
      <w:r>
        <w:t>the attorney.</w:t>
      </w:r>
      <w:r>
        <w:rPr>
          <w:spacing w:val="-1"/>
        </w:rPr>
        <w:t xml:space="preserve"> </w:t>
      </w:r>
      <w:r>
        <w:t>The attorney</w:t>
      </w:r>
      <w:r>
        <w:rPr>
          <w:spacing w:val="-1"/>
        </w:rPr>
        <w:t xml:space="preserve"> </w:t>
      </w:r>
      <w:r>
        <w:t>after</w:t>
      </w:r>
      <w:r>
        <w:rPr>
          <w:spacing w:val="-1"/>
        </w:rPr>
        <w:t xml:space="preserve"> </w:t>
      </w:r>
      <w:r>
        <w:t>all</w:t>
      </w:r>
      <w:r>
        <w:rPr>
          <w:spacing w:val="-1"/>
        </w:rPr>
        <w:t xml:space="preserve"> </w:t>
      </w:r>
      <w:r>
        <w:t>is the agent of the litigant chosen for himself and there is little reason why in regard to condonation</w:t>
      </w:r>
      <w:r>
        <w:rPr>
          <w:spacing w:val="-7"/>
        </w:rPr>
        <w:t xml:space="preserve"> </w:t>
      </w:r>
      <w:r>
        <w:t>for</w:t>
      </w:r>
      <w:r>
        <w:rPr>
          <w:spacing w:val="-6"/>
        </w:rPr>
        <w:t xml:space="preserve"> </w:t>
      </w:r>
      <w:r>
        <w:t>failure</w:t>
      </w:r>
      <w:r>
        <w:rPr>
          <w:spacing w:val="-9"/>
        </w:rPr>
        <w:t xml:space="preserve"> </w:t>
      </w:r>
      <w:r>
        <w:t>to</w:t>
      </w:r>
      <w:r>
        <w:rPr>
          <w:spacing w:val="-5"/>
        </w:rPr>
        <w:t xml:space="preserve"> </w:t>
      </w:r>
      <w:r>
        <w:t>comply</w:t>
      </w:r>
      <w:r>
        <w:rPr>
          <w:spacing w:val="-7"/>
        </w:rPr>
        <w:t xml:space="preserve"> </w:t>
      </w:r>
      <w:r>
        <w:t>with</w:t>
      </w:r>
      <w:r>
        <w:rPr>
          <w:spacing w:val="-7"/>
        </w:rPr>
        <w:t xml:space="preserve"> </w:t>
      </w:r>
      <w:r>
        <w:t>a</w:t>
      </w:r>
      <w:r>
        <w:rPr>
          <w:spacing w:val="-8"/>
        </w:rPr>
        <w:t xml:space="preserve"> </w:t>
      </w:r>
      <w:r>
        <w:t>rule</w:t>
      </w:r>
      <w:r>
        <w:rPr>
          <w:spacing w:val="-8"/>
        </w:rPr>
        <w:t xml:space="preserve"> </w:t>
      </w:r>
      <w:r>
        <w:t>of</w:t>
      </w:r>
      <w:r>
        <w:rPr>
          <w:spacing w:val="-7"/>
        </w:rPr>
        <w:t xml:space="preserve"> </w:t>
      </w:r>
      <w:r>
        <w:t>court,</w:t>
      </w:r>
      <w:r>
        <w:rPr>
          <w:spacing w:val="-7"/>
        </w:rPr>
        <w:t xml:space="preserve"> </w:t>
      </w:r>
      <w:r>
        <w:t>the</w:t>
      </w:r>
      <w:r>
        <w:rPr>
          <w:spacing w:val="-8"/>
        </w:rPr>
        <w:t xml:space="preserve"> </w:t>
      </w:r>
      <w:r>
        <w:t>litigant</w:t>
      </w:r>
      <w:r>
        <w:rPr>
          <w:spacing w:val="-7"/>
        </w:rPr>
        <w:t xml:space="preserve"> </w:t>
      </w:r>
      <w:r>
        <w:t>should</w:t>
      </w:r>
      <w:r>
        <w:rPr>
          <w:spacing w:val="-7"/>
        </w:rPr>
        <w:t xml:space="preserve"> </w:t>
      </w:r>
      <w:r>
        <w:t>be</w:t>
      </w:r>
      <w:r>
        <w:rPr>
          <w:spacing w:val="-8"/>
        </w:rPr>
        <w:t xml:space="preserve"> </w:t>
      </w:r>
      <w:r>
        <w:t>absolved</w:t>
      </w:r>
      <w:r>
        <w:rPr>
          <w:spacing w:val="-7"/>
        </w:rPr>
        <w:t xml:space="preserve"> </w:t>
      </w:r>
      <w:r>
        <w:t>from</w:t>
      </w:r>
      <w:r>
        <w:rPr>
          <w:spacing w:val="-7"/>
        </w:rPr>
        <w:t xml:space="preserve"> </w:t>
      </w:r>
      <w:r>
        <w:t>the normal consequences of such a relationship.”</w:t>
      </w:r>
    </w:p>
    <w:p w14:paraId="03FE4C90" w14:textId="77777777" w:rsidR="00E52766" w:rsidRDefault="007B5481">
      <w:pPr>
        <w:pStyle w:val="BodyText"/>
        <w:spacing w:before="157" w:line="259" w:lineRule="auto"/>
        <w:ind w:right="357"/>
      </w:pPr>
      <w:r>
        <w:t>In</w:t>
      </w:r>
      <w:r>
        <w:rPr>
          <w:spacing w:val="-2"/>
        </w:rPr>
        <w:t xml:space="preserve"> </w:t>
      </w:r>
      <w:r>
        <w:t>view</w:t>
      </w:r>
      <w:r>
        <w:rPr>
          <w:spacing w:val="-3"/>
        </w:rPr>
        <w:t xml:space="preserve"> </w:t>
      </w:r>
      <w:r>
        <w:t>of</w:t>
      </w:r>
      <w:r>
        <w:rPr>
          <w:spacing w:val="-5"/>
        </w:rPr>
        <w:t xml:space="preserve"> </w:t>
      </w:r>
      <w:r>
        <w:t>the</w:t>
      </w:r>
      <w:r>
        <w:rPr>
          <w:spacing w:val="-5"/>
        </w:rPr>
        <w:t xml:space="preserve"> </w:t>
      </w:r>
      <w:r>
        <w:t>above</w:t>
      </w:r>
      <w:r>
        <w:rPr>
          <w:spacing w:val="-5"/>
        </w:rPr>
        <w:t xml:space="preserve"> </w:t>
      </w:r>
      <w:r>
        <w:t>the</w:t>
      </w:r>
      <w:r>
        <w:rPr>
          <w:spacing w:val="-2"/>
        </w:rPr>
        <w:t xml:space="preserve"> </w:t>
      </w:r>
      <w:r>
        <w:t>applicant</w:t>
      </w:r>
      <w:r>
        <w:rPr>
          <w:spacing w:val="-3"/>
        </w:rPr>
        <w:t xml:space="preserve"> </w:t>
      </w:r>
      <w:r>
        <w:t>cannot</w:t>
      </w:r>
      <w:r>
        <w:rPr>
          <w:spacing w:val="-3"/>
        </w:rPr>
        <w:t xml:space="preserve"> </w:t>
      </w:r>
      <w:r>
        <w:t>escape</w:t>
      </w:r>
      <w:r>
        <w:rPr>
          <w:spacing w:val="-5"/>
        </w:rPr>
        <w:t xml:space="preserve"> </w:t>
      </w:r>
      <w:r>
        <w:t>the</w:t>
      </w:r>
      <w:r>
        <w:rPr>
          <w:spacing w:val="-5"/>
        </w:rPr>
        <w:t xml:space="preserve"> </w:t>
      </w:r>
      <w:r>
        <w:t>consequences of</w:t>
      </w:r>
      <w:r>
        <w:rPr>
          <w:spacing w:val="-2"/>
        </w:rPr>
        <w:t xml:space="preserve"> </w:t>
      </w:r>
      <w:r>
        <w:t>his</w:t>
      </w:r>
      <w:r>
        <w:rPr>
          <w:spacing w:val="-3"/>
        </w:rPr>
        <w:t xml:space="preserve"> </w:t>
      </w:r>
      <w:r>
        <w:t>failure</w:t>
      </w:r>
      <w:r>
        <w:rPr>
          <w:spacing w:val="-6"/>
        </w:rPr>
        <w:t xml:space="preserve"> </w:t>
      </w:r>
      <w:r>
        <w:t>to</w:t>
      </w:r>
      <w:r>
        <w:rPr>
          <w:spacing w:val="-3"/>
        </w:rPr>
        <w:t xml:space="preserve"> </w:t>
      </w:r>
      <w:r>
        <w:t>file</w:t>
      </w:r>
      <w:r>
        <w:rPr>
          <w:spacing w:val="-2"/>
        </w:rPr>
        <w:t xml:space="preserve"> </w:t>
      </w:r>
      <w:r>
        <w:t>a</w:t>
      </w:r>
      <w:r>
        <w:rPr>
          <w:spacing w:val="-3"/>
        </w:rPr>
        <w:t xml:space="preserve"> </w:t>
      </w:r>
      <w:r>
        <w:t>notice</w:t>
      </w:r>
      <w:r>
        <w:rPr>
          <w:spacing w:val="-5"/>
        </w:rPr>
        <w:t xml:space="preserve"> </w:t>
      </w:r>
      <w:r>
        <w:t>of appeal</w:t>
      </w:r>
      <w:r>
        <w:rPr>
          <w:spacing w:val="-12"/>
        </w:rPr>
        <w:t xml:space="preserve"> </w:t>
      </w:r>
      <w:r>
        <w:t>within</w:t>
      </w:r>
      <w:r>
        <w:rPr>
          <w:spacing w:val="-12"/>
        </w:rPr>
        <w:t xml:space="preserve"> </w:t>
      </w:r>
      <w:r>
        <w:t>the</w:t>
      </w:r>
      <w:r>
        <w:rPr>
          <w:spacing w:val="36"/>
        </w:rPr>
        <w:t xml:space="preserve"> </w:t>
      </w:r>
      <w:r>
        <w:t>time</w:t>
      </w:r>
      <w:r>
        <w:rPr>
          <w:spacing w:val="-13"/>
        </w:rPr>
        <w:t xml:space="preserve"> </w:t>
      </w:r>
      <w:r>
        <w:t>stipulated</w:t>
      </w:r>
      <w:r>
        <w:rPr>
          <w:spacing w:val="-12"/>
        </w:rPr>
        <w:t xml:space="preserve"> </w:t>
      </w:r>
      <w:r>
        <w:t>in</w:t>
      </w:r>
      <w:r>
        <w:rPr>
          <w:spacing w:val="-12"/>
        </w:rPr>
        <w:t xml:space="preserve"> </w:t>
      </w:r>
      <w:r>
        <w:t>the</w:t>
      </w:r>
      <w:r>
        <w:rPr>
          <w:spacing w:val="-13"/>
        </w:rPr>
        <w:t xml:space="preserve"> </w:t>
      </w:r>
      <w:r>
        <w:t>rules</w:t>
      </w:r>
      <w:r>
        <w:rPr>
          <w:spacing w:val="-12"/>
        </w:rPr>
        <w:t xml:space="preserve"> </w:t>
      </w:r>
      <w:r>
        <w:t>simply</w:t>
      </w:r>
      <w:r>
        <w:rPr>
          <w:spacing w:val="-12"/>
        </w:rPr>
        <w:t xml:space="preserve"> </w:t>
      </w:r>
      <w:r>
        <w:t>because</w:t>
      </w:r>
      <w:r>
        <w:rPr>
          <w:spacing w:val="-13"/>
        </w:rPr>
        <w:t xml:space="preserve"> </w:t>
      </w:r>
      <w:r>
        <w:t>his</w:t>
      </w:r>
      <w:r>
        <w:rPr>
          <w:spacing w:val="-11"/>
        </w:rPr>
        <w:t xml:space="preserve"> </w:t>
      </w:r>
      <w:r>
        <w:t>counsel</w:t>
      </w:r>
      <w:r>
        <w:rPr>
          <w:spacing w:val="-9"/>
        </w:rPr>
        <w:t xml:space="preserve"> </w:t>
      </w:r>
      <w:r>
        <w:t>adopted</w:t>
      </w:r>
      <w:r>
        <w:rPr>
          <w:spacing w:val="-13"/>
        </w:rPr>
        <w:t xml:space="preserve"> </w:t>
      </w:r>
      <w:r>
        <w:t>wrong</w:t>
      </w:r>
      <w:r>
        <w:rPr>
          <w:spacing w:val="-12"/>
        </w:rPr>
        <w:t xml:space="preserve"> </w:t>
      </w:r>
      <w:r>
        <w:t>procedure on</w:t>
      </w:r>
      <w:r>
        <w:rPr>
          <w:spacing w:val="-7"/>
        </w:rPr>
        <w:t xml:space="preserve"> </w:t>
      </w:r>
      <w:r>
        <w:t>three</w:t>
      </w:r>
      <w:r>
        <w:rPr>
          <w:spacing w:val="-6"/>
        </w:rPr>
        <w:t xml:space="preserve"> </w:t>
      </w:r>
      <w:r>
        <w:t>occasions</w:t>
      </w:r>
      <w:r>
        <w:rPr>
          <w:spacing w:val="40"/>
        </w:rPr>
        <w:t xml:space="preserve"> </w:t>
      </w:r>
      <w:r>
        <w:t>especially</w:t>
      </w:r>
      <w:r>
        <w:rPr>
          <w:spacing w:val="-7"/>
        </w:rPr>
        <w:t xml:space="preserve"> </w:t>
      </w:r>
      <w:r>
        <w:t>in</w:t>
      </w:r>
      <w:r>
        <w:rPr>
          <w:spacing w:val="-7"/>
        </w:rPr>
        <w:t xml:space="preserve"> </w:t>
      </w:r>
      <w:r>
        <w:t>circumstances</w:t>
      </w:r>
      <w:r>
        <w:rPr>
          <w:spacing w:val="-7"/>
        </w:rPr>
        <w:t xml:space="preserve"> </w:t>
      </w:r>
      <w:r>
        <w:t>where</w:t>
      </w:r>
      <w:r>
        <w:rPr>
          <w:spacing w:val="-9"/>
        </w:rPr>
        <w:t xml:space="preserve"> </w:t>
      </w:r>
      <w:r>
        <w:t>the</w:t>
      </w:r>
      <w:r>
        <w:rPr>
          <w:spacing w:val="-8"/>
        </w:rPr>
        <w:t xml:space="preserve"> </w:t>
      </w:r>
      <w:r>
        <w:t>counsel</w:t>
      </w:r>
      <w:r>
        <w:rPr>
          <w:spacing w:val="-7"/>
        </w:rPr>
        <w:t xml:space="preserve"> </w:t>
      </w:r>
      <w:r>
        <w:t>in</w:t>
      </w:r>
      <w:r>
        <w:rPr>
          <w:spacing w:val="-7"/>
        </w:rPr>
        <w:t xml:space="preserve"> </w:t>
      </w:r>
      <w:r>
        <w:t>question</w:t>
      </w:r>
      <w:r>
        <w:rPr>
          <w:spacing w:val="-7"/>
        </w:rPr>
        <w:t xml:space="preserve"> </w:t>
      </w:r>
      <w:r>
        <w:t>did</w:t>
      </w:r>
      <w:r>
        <w:rPr>
          <w:spacing w:val="-7"/>
        </w:rPr>
        <w:t xml:space="preserve"> </w:t>
      </w:r>
      <w:r>
        <w:t>not</w:t>
      </w:r>
      <w:r>
        <w:rPr>
          <w:spacing w:val="-2"/>
        </w:rPr>
        <w:t xml:space="preserve"> </w:t>
      </w:r>
      <w:r>
        <w:t>depose</w:t>
      </w:r>
      <w:r>
        <w:rPr>
          <w:spacing w:val="-6"/>
        </w:rPr>
        <w:t xml:space="preserve"> </w:t>
      </w:r>
      <w:r>
        <w:t>to</w:t>
      </w:r>
      <w:r>
        <w:rPr>
          <w:spacing w:val="-7"/>
        </w:rPr>
        <w:t xml:space="preserve"> </w:t>
      </w:r>
      <w:r>
        <w:t>an affidavit</w:t>
      </w:r>
      <w:r>
        <w:rPr>
          <w:spacing w:val="-14"/>
        </w:rPr>
        <w:t xml:space="preserve"> </w:t>
      </w:r>
      <w:r>
        <w:t>taking</w:t>
      </w:r>
      <w:r>
        <w:rPr>
          <w:spacing w:val="-11"/>
        </w:rPr>
        <w:t xml:space="preserve"> </w:t>
      </w:r>
      <w:r>
        <w:t>blame</w:t>
      </w:r>
      <w:r>
        <w:rPr>
          <w:spacing w:val="-12"/>
        </w:rPr>
        <w:t xml:space="preserve"> </w:t>
      </w:r>
      <w:r>
        <w:t>for</w:t>
      </w:r>
      <w:r>
        <w:rPr>
          <w:spacing w:val="-11"/>
        </w:rPr>
        <w:t xml:space="preserve"> </w:t>
      </w:r>
      <w:r>
        <w:t>the</w:t>
      </w:r>
      <w:r>
        <w:rPr>
          <w:spacing w:val="-11"/>
        </w:rPr>
        <w:t xml:space="preserve"> </w:t>
      </w:r>
      <w:r>
        <w:t>mishap.</w:t>
      </w:r>
      <w:r>
        <w:rPr>
          <w:spacing w:val="-11"/>
        </w:rPr>
        <w:t xml:space="preserve"> </w:t>
      </w:r>
      <w:r>
        <w:t>Such</w:t>
      </w:r>
      <w:r>
        <w:rPr>
          <w:spacing w:val="-12"/>
        </w:rPr>
        <w:t xml:space="preserve"> </w:t>
      </w:r>
      <w:r>
        <w:t>a</w:t>
      </w:r>
      <w:r>
        <w:rPr>
          <w:spacing w:val="-14"/>
        </w:rPr>
        <w:t xml:space="preserve"> </w:t>
      </w:r>
      <w:r>
        <w:t>lackadaisical</w:t>
      </w:r>
      <w:r>
        <w:rPr>
          <w:spacing w:val="-10"/>
        </w:rPr>
        <w:t xml:space="preserve"> </w:t>
      </w:r>
      <w:r>
        <w:t>approach</w:t>
      </w:r>
      <w:r>
        <w:rPr>
          <w:spacing w:val="-12"/>
        </w:rPr>
        <w:t xml:space="preserve"> </w:t>
      </w:r>
      <w:r>
        <w:t>to</w:t>
      </w:r>
      <w:r>
        <w:rPr>
          <w:spacing w:val="-10"/>
        </w:rPr>
        <w:t xml:space="preserve"> </w:t>
      </w:r>
      <w:r>
        <w:t>litigation</w:t>
      </w:r>
      <w:r>
        <w:rPr>
          <w:spacing w:val="-11"/>
        </w:rPr>
        <w:t xml:space="preserve"> </w:t>
      </w:r>
      <w:r>
        <w:t>cannot</w:t>
      </w:r>
      <w:r>
        <w:rPr>
          <w:spacing w:val="-11"/>
        </w:rPr>
        <w:t xml:space="preserve"> </w:t>
      </w:r>
      <w:r>
        <w:rPr>
          <w:spacing w:val="-2"/>
        </w:rPr>
        <w:t>condoned.</w:t>
      </w:r>
    </w:p>
    <w:p w14:paraId="4DCBDE51" w14:textId="77777777" w:rsidR="00E52766" w:rsidRDefault="007B5481">
      <w:pPr>
        <w:pStyle w:val="BodyText"/>
        <w:spacing w:before="161" w:line="259" w:lineRule="auto"/>
        <w:ind w:right="361"/>
      </w:pPr>
      <w:r>
        <w:t xml:space="preserve">The reasons given by the applicant for the delay are not sufficient for the court to grant </w:t>
      </w:r>
      <w:r>
        <w:rPr>
          <w:spacing w:val="-2"/>
        </w:rPr>
        <w:t>condonation.</w:t>
      </w:r>
    </w:p>
    <w:p w14:paraId="211CB77F" w14:textId="77777777" w:rsidR="00E52766" w:rsidRDefault="007B5481">
      <w:pPr>
        <w:pStyle w:val="Heading1"/>
        <w:spacing w:before="158"/>
        <w:jc w:val="both"/>
      </w:pPr>
      <w:r>
        <w:t>PROSPECTS</w:t>
      </w:r>
      <w:r>
        <w:rPr>
          <w:spacing w:val="-3"/>
        </w:rPr>
        <w:t xml:space="preserve"> </w:t>
      </w:r>
      <w:r>
        <w:t>OF</w:t>
      </w:r>
      <w:r>
        <w:rPr>
          <w:spacing w:val="-3"/>
        </w:rPr>
        <w:t xml:space="preserve"> </w:t>
      </w:r>
      <w:r>
        <w:t>SUCCESS</w:t>
      </w:r>
      <w:r>
        <w:rPr>
          <w:spacing w:val="-2"/>
        </w:rPr>
        <w:t xml:space="preserve"> </w:t>
      </w:r>
      <w:r>
        <w:t>ON</w:t>
      </w:r>
      <w:r>
        <w:rPr>
          <w:spacing w:val="-3"/>
        </w:rPr>
        <w:t xml:space="preserve"> </w:t>
      </w:r>
      <w:r>
        <w:rPr>
          <w:spacing w:val="-2"/>
        </w:rPr>
        <w:t>APPEAL</w:t>
      </w:r>
    </w:p>
    <w:p w14:paraId="65B85674" w14:textId="77777777" w:rsidR="00E52766" w:rsidRDefault="007B5481">
      <w:pPr>
        <w:pStyle w:val="BodyText"/>
        <w:spacing w:before="182" w:line="259" w:lineRule="auto"/>
        <w:ind w:right="356"/>
      </w:pPr>
      <w:r>
        <w:t>It is requirement in our law that the applicant in an application for condonation must show that there are good prospects of success on appeal ie to say an arguable case on appeal. The applicant in the founding affidavit did not demonstrate how the decision of the arbitrator can be faulted in the light of the evidence tendered before her. The arbitrator indicated in her ruling that there was no evidence to prove that applicant was an employee of the respondent.</w:t>
      </w:r>
    </w:p>
    <w:p w14:paraId="6BD99FBE" w14:textId="77777777" w:rsidR="00E52766" w:rsidRDefault="007B5481">
      <w:pPr>
        <w:pStyle w:val="BodyText"/>
        <w:spacing w:before="159" w:line="259" w:lineRule="auto"/>
        <w:ind w:right="357"/>
      </w:pPr>
      <w:r>
        <w:t>An application stands or falls on founding affidavit. The applicant’s affidavit does not show how the</w:t>
      </w:r>
      <w:r>
        <w:rPr>
          <w:spacing w:val="-3"/>
        </w:rPr>
        <w:t xml:space="preserve"> </w:t>
      </w:r>
      <w:r>
        <w:t>arbitrator</w:t>
      </w:r>
      <w:r>
        <w:rPr>
          <w:spacing w:val="-3"/>
        </w:rPr>
        <w:t xml:space="preserve"> </w:t>
      </w:r>
      <w:r>
        <w:t>erred</w:t>
      </w:r>
      <w:r>
        <w:rPr>
          <w:spacing w:val="-3"/>
        </w:rPr>
        <w:t xml:space="preserve"> </w:t>
      </w:r>
      <w:r>
        <w:t>in</w:t>
      </w:r>
      <w:r>
        <w:rPr>
          <w:spacing w:val="-3"/>
        </w:rPr>
        <w:t xml:space="preserve"> </w:t>
      </w:r>
      <w:r>
        <w:t>arriving</w:t>
      </w:r>
      <w:r>
        <w:rPr>
          <w:spacing w:val="-3"/>
        </w:rPr>
        <w:t xml:space="preserve"> </w:t>
      </w:r>
      <w:r>
        <w:t>at</w:t>
      </w:r>
      <w:r>
        <w:rPr>
          <w:spacing w:val="-3"/>
        </w:rPr>
        <w:t xml:space="preserve"> </w:t>
      </w:r>
      <w:r>
        <w:t>her</w:t>
      </w:r>
      <w:r>
        <w:rPr>
          <w:spacing w:val="-3"/>
        </w:rPr>
        <w:t xml:space="preserve"> </w:t>
      </w:r>
      <w:r>
        <w:t>decision.</w:t>
      </w:r>
      <w:r>
        <w:rPr>
          <w:spacing w:val="-3"/>
        </w:rPr>
        <w:t xml:space="preserve"> </w:t>
      </w:r>
      <w:r>
        <w:t>To</w:t>
      </w:r>
      <w:r>
        <w:rPr>
          <w:spacing w:val="-3"/>
        </w:rPr>
        <w:t xml:space="preserve"> </w:t>
      </w:r>
      <w:r>
        <w:t>make</w:t>
      </w:r>
      <w:r>
        <w:rPr>
          <w:spacing w:val="-4"/>
        </w:rPr>
        <w:t xml:space="preserve"> </w:t>
      </w:r>
      <w:r>
        <w:t>things</w:t>
      </w:r>
      <w:r>
        <w:rPr>
          <w:spacing w:val="-4"/>
        </w:rPr>
        <w:t xml:space="preserve"> </w:t>
      </w:r>
      <w:r>
        <w:t>worse</w:t>
      </w:r>
      <w:r>
        <w:rPr>
          <w:spacing w:val="-4"/>
        </w:rPr>
        <w:t xml:space="preserve"> </w:t>
      </w:r>
      <w:r>
        <w:t>the</w:t>
      </w:r>
      <w:r>
        <w:rPr>
          <w:spacing w:val="-3"/>
        </w:rPr>
        <w:t xml:space="preserve"> </w:t>
      </w:r>
      <w:r>
        <w:t>grounds</w:t>
      </w:r>
      <w:r>
        <w:rPr>
          <w:spacing w:val="-4"/>
        </w:rPr>
        <w:t xml:space="preserve"> </w:t>
      </w:r>
      <w:r>
        <w:t>of</w:t>
      </w:r>
      <w:r>
        <w:rPr>
          <w:spacing w:val="-3"/>
        </w:rPr>
        <w:t xml:space="preserve"> </w:t>
      </w:r>
      <w:r>
        <w:t>appeal</w:t>
      </w:r>
      <w:r>
        <w:rPr>
          <w:spacing w:val="-3"/>
        </w:rPr>
        <w:t xml:space="preserve"> </w:t>
      </w:r>
      <w:r>
        <w:t>do</w:t>
      </w:r>
      <w:r>
        <w:rPr>
          <w:spacing w:val="-3"/>
        </w:rPr>
        <w:t xml:space="preserve"> </w:t>
      </w:r>
      <w:r>
        <w:t>not comply with the rules. They are long and rumbling such that they cannot inform this court fully and</w:t>
      </w:r>
      <w:r>
        <w:rPr>
          <w:spacing w:val="-7"/>
        </w:rPr>
        <w:t xml:space="preserve"> </w:t>
      </w:r>
      <w:r>
        <w:t>properly</w:t>
      </w:r>
      <w:r>
        <w:rPr>
          <w:spacing w:val="-8"/>
        </w:rPr>
        <w:t xml:space="preserve"> </w:t>
      </w:r>
      <w:r>
        <w:t>the</w:t>
      </w:r>
      <w:r>
        <w:rPr>
          <w:spacing w:val="-6"/>
        </w:rPr>
        <w:t xml:space="preserve"> </w:t>
      </w:r>
      <w:r>
        <w:t>case</w:t>
      </w:r>
      <w:r>
        <w:rPr>
          <w:spacing w:val="-8"/>
        </w:rPr>
        <w:t xml:space="preserve"> </w:t>
      </w:r>
      <w:r>
        <w:t>applicant</w:t>
      </w:r>
      <w:r>
        <w:rPr>
          <w:spacing w:val="-7"/>
        </w:rPr>
        <w:t xml:space="preserve"> </w:t>
      </w:r>
      <w:r>
        <w:t>intends</w:t>
      </w:r>
      <w:r>
        <w:rPr>
          <w:spacing w:val="-7"/>
        </w:rPr>
        <w:t xml:space="preserve"> </w:t>
      </w:r>
      <w:r>
        <w:t>to</w:t>
      </w:r>
      <w:r>
        <w:rPr>
          <w:spacing w:val="-5"/>
        </w:rPr>
        <w:t xml:space="preserve"> </w:t>
      </w:r>
      <w:r>
        <w:t>make.</w:t>
      </w:r>
      <w:r>
        <w:rPr>
          <w:spacing w:val="-5"/>
        </w:rPr>
        <w:t xml:space="preserve"> </w:t>
      </w:r>
      <w:r>
        <w:t>In</w:t>
      </w:r>
      <w:r>
        <w:rPr>
          <w:spacing w:val="-5"/>
        </w:rPr>
        <w:t xml:space="preserve"> </w:t>
      </w:r>
      <w:r>
        <w:t>terms</w:t>
      </w:r>
      <w:r>
        <w:rPr>
          <w:spacing w:val="-7"/>
        </w:rPr>
        <w:t xml:space="preserve"> </w:t>
      </w:r>
      <w:r>
        <w:t>of</w:t>
      </w:r>
      <w:r>
        <w:rPr>
          <w:spacing w:val="-8"/>
        </w:rPr>
        <w:t xml:space="preserve"> </w:t>
      </w:r>
      <w:r>
        <w:t>the</w:t>
      </w:r>
      <w:r>
        <w:rPr>
          <w:spacing w:val="-8"/>
        </w:rPr>
        <w:t xml:space="preserve"> </w:t>
      </w:r>
      <w:r>
        <w:t>law</w:t>
      </w:r>
      <w:r>
        <w:rPr>
          <w:spacing w:val="-8"/>
        </w:rPr>
        <w:t xml:space="preserve"> </w:t>
      </w:r>
      <w:r>
        <w:t>the</w:t>
      </w:r>
      <w:r>
        <w:rPr>
          <w:spacing w:val="-8"/>
        </w:rPr>
        <w:t xml:space="preserve"> </w:t>
      </w:r>
      <w:r>
        <w:t>grounds</w:t>
      </w:r>
      <w:r>
        <w:rPr>
          <w:spacing w:val="-7"/>
        </w:rPr>
        <w:t xml:space="preserve"> </w:t>
      </w:r>
      <w:r>
        <w:t>of</w:t>
      </w:r>
      <w:r>
        <w:rPr>
          <w:spacing w:val="-8"/>
        </w:rPr>
        <w:t xml:space="preserve"> </w:t>
      </w:r>
      <w:r>
        <w:t>appeal</w:t>
      </w:r>
      <w:r>
        <w:rPr>
          <w:spacing w:val="-7"/>
        </w:rPr>
        <w:t xml:space="preserve"> </w:t>
      </w:r>
      <w:r>
        <w:t>must</w:t>
      </w:r>
      <w:r>
        <w:rPr>
          <w:spacing w:val="-6"/>
        </w:rPr>
        <w:t xml:space="preserve"> </w:t>
      </w:r>
      <w:r>
        <w:t>be clear</w:t>
      </w:r>
      <w:r>
        <w:rPr>
          <w:spacing w:val="-6"/>
        </w:rPr>
        <w:t xml:space="preserve"> </w:t>
      </w:r>
      <w:r>
        <w:t>and</w:t>
      </w:r>
      <w:r>
        <w:rPr>
          <w:spacing w:val="-7"/>
        </w:rPr>
        <w:t xml:space="preserve"> </w:t>
      </w:r>
      <w:r>
        <w:t>concise.</w:t>
      </w:r>
      <w:r>
        <w:rPr>
          <w:spacing w:val="-8"/>
        </w:rPr>
        <w:t xml:space="preserve"> </w:t>
      </w:r>
      <w:r>
        <w:t>Counsel</w:t>
      </w:r>
      <w:r>
        <w:rPr>
          <w:spacing w:val="-7"/>
        </w:rPr>
        <w:t xml:space="preserve"> </w:t>
      </w:r>
      <w:r>
        <w:t>for</w:t>
      </w:r>
      <w:r>
        <w:rPr>
          <w:spacing w:val="-9"/>
        </w:rPr>
        <w:t xml:space="preserve"> </w:t>
      </w:r>
      <w:r>
        <w:t>the</w:t>
      </w:r>
      <w:r>
        <w:rPr>
          <w:spacing w:val="-6"/>
        </w:rPr>
        <w:t xml:space="preserve"> </w:t>
      </w:r>
      <w:r>
        <w:t>applicant</w:t>
      </w:r>
      <w:r>
        <w:rPr>
          <w:spacing w:val="-7"/>
        </w:rPr>
        <w:t xml:space="preserve"> </w:t>
      </w:r>
      <w:r>
        <w:t>made</w:t>
      </w:r>
      <w:r>
        <w:rPr>
          <w:spacing w:val="-6"/>
        </w:rPr>
        <w:t xml:space="preserve"> </w:t>
      </w:r>
      <w:r>
        <w:t>a</w:t>
      </w:r>
      <w:r>
        <w:rPr>
          <w:spacing w:val="-8"/>
        </w:rPr>
        <w:t xml:space="preserve"> </w:t>
      </w:r>
      <w:r>
        <w:t>subtle</w:t>
      </w:r>
      <w:r>
        <w:rPr>
          <w:spacing w:val="-8"/>
        </w:rPr>
        <w:t xml:space="preserve"> </w:t>
      </w:r>
      <w:r>
        <w:t>concession</w:t>
      </w:r>
      <w:r>
        <w:rPr>
          <w:spacing w:val="-7"/>
        </w:rPr>
        <w:t xml:space="preserve"> </w:t>
      </w:r>
      <w:r>
        <w:t>that</w:t>
      </w:r>
      <w:r>
        <w:rPr>
          <w:spacing w:val="-7"/>
        </w:rPr>
        <w:t xml:space="preserve"> </w:t>
      </w:r>
      <w:r>
        <w:t>they</w:t>
      </w:r>
      <w:r>
        <w:rPr>
          <w:spacing w:val="-8"/>
        </w:rPr>
        <w:t xml:space="preserve"> </w:t>
      </w:r>
      <w:r>
        <w:t>are</w:t>
      </w:r>
      <w:r>
        <w:rPr>
          <w:spacing w:val="-8"/>
        </w:rPr>
        <w:t xml:space="preserve"> </w:t>
      </w:r>
      <w:r>
        <w:t>not.</w:t>
      </w:r>
      <w:r>
        <w:rPr>
          <w:spacing w:val="-7"/>
        </w:rPr>
        <w:t xml:space="preserve"> </w:t>
      </w:r>
      <w:r>
        <w:t>According to the case of</w:t>
      </w:r>
      <w:r>
        <w:rPr>
          <w:spacing w:val="80"/>
        </w:rPr>
        <w:t xml:space="preserve"> </w:t>
      </w:r>
      <w:r>
        <w:rPr>
          <w:b/>
          <w:i/>
        </w:rPr>
        <w:t>Econet Wireless (Pvt)</w:t>
      </w:r>
      <w:r>
        <w:rPr>
          <w:b/>
          <w:i/>
          <w:spacing w:val="40"/>
        </w:rPr>
        <w:t xml:space="preserve"> </w:t>
      </w:r>
      <w:r>
        <w:rPr>
          <w:b/>
          <w:i/>
        </w:rPr>
        <w:t>Ltd</w:t>
      </w:r>
      <w:r>
        <w:rPr>
          <w:b/>
          <w:i/>
          <w:spacing w:val="40"/>
        </w:rPr>
        <w:t xml:space="preserve"> </w:t>
      </w:r>
      <w:r>
        <w:rPr>
          <w:b/>
          <w:i/>
        </w:rPr>
        <w:t>v Trust Co</w:t>
      </w:r>
      <w:r>
        <w:rPr>
          <w:b/>
          <w:i/>
          <w:spacing w:val="40"/>
        </w:rPr>
        <w:t xml:space="preserve"> </w:t>
      </w:r>
      <w:r>
        <w:rPr>
          <w:b/>
          <w:i/>
        </w:rPr>
        <w:t>Mobile</w:t>
      </w:r>
      <w:r>
        <w:rPr>
          <w:b/>
          <w:i/>
          <w:spacing w:val="40"/>
        </w:rPr>
        <w:t xml:space="preserve"> </w:t>
      </w:r>
      <w:r>
        <w:rPr>
          <w:b/>
          <w:i/>
        </w:rPr>
        <w:t xml:space="preserve">(Proprietary ) Ltd &amp; Anor </w:t>
      </w:r>
      <w:r>
        <w:t>SC 43/13</w:t>
      </w:r>
      <w:r>
        <w:rPr>
          <w:spacing w:val="20"/>
        </w:rPr>
        <w:t xml:space="preserve"> </w:t>
      </w:r>
      <w:r>
        <w:t>anything</w:t>
      </w:r>
      <w:r>
        <w:rPr>
          <w:spacing w:val="-15"/>
        </w:rPr>
        <w:t xml:space="preserve"> </w:t>
      </w:r>
      <w:r>
        <w:t>that</w:t>
      </w:r>
      <w:r>
        <w:rPr>
          <w:spacing w:val="-15"/>
        </w:rPr>
        <w:t xml:space="preserve"> </w:t>
      </w:r>
      <w:r>
        <w:t>falls</w:t>
      </w:r>
      <w:r>
        <w:rPr>
          <w:spacing w:val="-17"/>
        </w:rPr>
        <w:t xml:space="preserve"> </w:t>
      </w:r>
      <w:r>
        <w:t>short</w:t>
      </w:r>
      <w:r>
        <w:rPr>
          <w:spacing w:val="-15"/>
        </w:rPr>
        <w:t xml:space="preserve"> </w:t>
      </w:r>
      <w:r>
        <w:t>of</w:t>
      </w:r>
      <w:r>
        <w:rPr>
          <w:spacing w:val="-16"/>
        </w:rPr>
        <w:t xml:space="preserve"> </w:t>
      </w:r>
      <w:r>
        <w:t>that</w:t>
      </w:r>
      <w:r>
        <w:rPr>
          <w:spacing w:val="-15"/>
        </w:rPr>
        <w:t xml:space="preserve"> </w:t>
      </w:r>
      <w:r>
        <w:t>improperly</w:t>
      </w:r>
      <w:r>
        <w:rPr>
          <w:spacing w:val="-15"/>
        </w:rPr>
        <w:t xml:space="preserve"> </w:t>
      </w:r>
      <w:r>
        <w:t>before</w:t>
      </w:r>
      <w:r>
        <w:rPr>
          <w:spacing w:val="-16"/>
        </w:rPr>
        <w:t xml:space="preserve"> </w:t>
      </w:r>
      <w:r>
        <w:t>the</w:t>
      </w:r>
      <w:r>
        <w:rPr>
          <w:spacing w:val="-14"/>
        </w:rPr>
        <w:t xml:space="preserve"> </w:t>
      </w:r>
      <w:r>
        <w:t>court.</w:t>
      </w:r>
      <w:r>
        <w:rPr>
          <w:spacing w:val="-15"/>
        </w:rPr>
        <w:t xml:space="preserve"> </w:t>
      </w:r>
      <w:r>
        <w:t>The</w:t>
      </w:r>
      <w:r>
        <w:rPr>
          <w:spacing w:val="-16"/>
        </w:rPr>
        <w:t xml:space="preserve"> </w:t>
      </w:r>
      <w:r>
        <w:t>case</w:t>
      </w:r>
      <w:r>
        <w:rPr>
          <w:spacing w:val="-13"/>
        </w:rPr>
        <w:t xml:space="preserve"> </w:t>
      </w:r>
      <w:r>
        <w:t>at</w:t>
      </w:r>
      <w:r>
        <w:rPr>
          <w:spacing w:val="-15"/>
        </w:rPr>
        <w:t xml:space="preserve"> </w:t>
      </w:r>
      <w:r>
        <w:t>hand</w:t>
      </w:r>
      <w:r>
        <w:rPr>
          <w:spacing w:val="-15"/>
        </w:rPr>
        <w:t xml:space="preserve"> </w:t>
      </w:r>
      <w:r>
        <w:t>is</w:t>
      </w:r>
      <w:r>
        <w:rPr>
          <w:spacing w:val="-15"/>
        </w:rPr>
        <w:t xml:space="preserve"> </w:t>
      </w:r>
      <w:r>
        <w:t>no</w:t>
      </w:r>
      <w:r>
        <w:rPr>
          <w:spacing w:val="-13"/>
        </w:rPr>
        <w:t xml:space="preserve"> </w:t>
      </w:r>
      <w:r>
        <w:rPr>
          <w:spacing w:val="-2"/>
        </w:rPr>
        <w:t>exception.</w:t>
      </w:r>
    </w:p>
    <w:p w14:paraId="16D222AE" w14:textId="77777777" w:rsidR="00E52766" w:rsidRDefault="007B5481">
      <w:pPr>
        <w:pStyle w:val="BodyText"/>
        <w:spacing w:before="161" w:line="259" w:lineRule="auto"/>
        <w:ind w:right="355"/>
      </w:pPr>
      <w:r>
        <w:t>To</w:t>
      </w:r>
      <w:r>
        <w:rPr>
          <w:spacing w:val="-10"/>
        </w:rPr>
        <w:t xml:space="preserve"> </w:t>
      </w:r>
      <w:r>
        <w:t>make</w:t>
      </w:r>
      <w:r>
        <w:rPr>
          <w:spacing w:val="-11"/>
        </w:rPr>
        <w:t xml:space="preserve"> </w:t>
      </w:r>
      <w:r>
        <w:t>things</w:t>
      </w:r>
      <w:r>
        <w:rPr>
          <w:spacing w:val="-9"/>
        </w:rPr>
        <w:t xml:space="preserve"> </w:t>
      </w:r>
      <w:r>
        <w:t>worse,</w:t>
      </w:r>
      <w:r>
        <w:rPr>
          <w:spacing w:val="-10"/>
        </w:rPr>
        <w:t xml:space="preserve"> </w:t>
      </w:r>
      <w:r>
        <w:t>in</w:t>
      </w:r>
      <w:r>
        <w:rPr>
          <w:spacing w:val="-7"/>
        </w:rPr>
        <w:t xml:space="preserve"> </w:t>
      </w:r>
      <w:r>
        <w:t>terms</w:t>
      </w:r>
      <w:r>
        <w:rPr>
          <w:spacing w:val="-9"/>
        </w:rPr>
        <w:t xml:space="preserve"> </w:t>
      </w:r>
      <w:r>
        <w:t>of</w:t>
      </w:r>
      <w:r>
        <w:rPr>
          <w:spacing w:val="-9"/>
        </w:rPr>
        <w:t xml:space="preserve"> </w:t>
      </w:r>
      <w:r>
        <w:rPr>
          <w:b/>
        </w:rPr>
        <w:t>Section</w:t>
      </w:r>
      <w:r>
        <w:rPr>
          <w:b/>
          <w:spacing w:val="-9"/>
        </w:rPr>
        <w:t xml:space="preserve"> </w:t>
      </w:r>
      <w:r>
        <w:rPr>
          <w:b/>
        </w:rPr>
        <w:t>98</w:t>
      </w:r>
      <w:r>
        <w:rPr>
          <w:b/>
          <w:spacing w:val="-10"/>
        </w:rPr>
        <w:t xml:space="preserve"> </w:t>
      </w:r>
      <w:r>
        <w:rPr>
          <w:b/>
        </w:rPr>
        <w:t>(10)</w:t>
      </w:r>
      <w:r>
        <w:rPr>
          <w:b/>
          <w:spacing w:val="-9"/>
        </w:rPr>
        <w:t xml:space="preserve"> </w:t>
      </w:r>
      <w:r>
        <w:rPr>
          <w:b/>
        </w:rPr>
        <w:t>of</w:t>
      </w:r>
      <w:r>
        <w:rPr>
          <w:b/>
          <w:spacing w:val="-10"/>
        </w:rPr>
        <w:t xml:space="preserve"> </w:t>
      </w:r>
      <w:r>
        <w:rPr>
          <w:b/>
        </w:rPr>
        <w:t>the</w:t>
      </w:r>
      <w:r>
        <w:rPr>
          <w:b/>
          <w:spacing w:val="-10"/>
        </w:rPr>
        <w:t xml:space="preserve"> </w:t>
      </w:r>
      <w:r>
        <w:rPr>
          <w:b/>
        </w:rPr>
        <w:t>Labour</w:t>
      </w:r>
      <w:r>
        <w:rPr>
          <w:b/>
          <w:spacing w:val="-11"/>
        </w:rPr>
        <w:t xml:space="preserve"> </w:t>
      </w:r>
      <w:r>
        <w:rPr>
          <w:b/>
        </w:rPr>
        <w:t>Act</w:t>
      </w:r>
      <w:r>
        <w:rPr>
          <w:b/>
          <w:spacing w:val="-6"/>
        </w:rPr>
        <w:t xml:space="preserve"> </w:t>
      </w:r>
      <w:r>
        <w:t>appeals</w:t>
      </w:r>
      <w:r>
        <w:rPr>
          <w:spacing w:val="-9"/>
        </w:rPr>
        <w:t xml:space="preserve"> </w:t>
      </w:r>
      <w:r>
        <w:t>against</w:t>
      </w:r>
      <w:r>
        <w:rPr>
          <w:spacing w:val="-9"/>
        </w:rPr>
        <w:t xml:space="preserve"> </w:t>
      </w:r>
      <w:r>
        <w:t>the</w:t>
      </w:r>
      <w:r>
        <w:rPr>
          <w:spacing w:val="-10"/>
        </w:rPr>
        <w:t xml:space="preserve"> </w:t>
      </w:r>
      <w:r>
        <w:t>decision of an arbitrator shall only</w:t>
      </w:r>
      <w:r>
        <w:rPr>
          <w:spacing w:val="-1"/>
        </w:rPr>
        <w:t xml:space="preserve"> </w:t>
      </w:r>
      <w:r>
        <w:t>be on a point of law. The current grounds do not</w:t>
      </w:r>
      <w:r>
        <w:rPr>
          <w:spacing w:val="-1"/>
        </w:rPr>
        <w:t xml:space="preserve"> </w:t>
      </w:r>
      <w:r>
        <w:t>disclose any points of law.</w:t>
      </w:r>
      <w:r>
        <w:rPr>
          <w:spacing w:val="-11"/>
        </w:rPr>
        <w:t xml:space="preserve"> </w:t>
      </w:r>
      <w:r>
        <w:t>During</w:t>
      </w:r>
      <w:r>
        <w:rPr>
          <w:spacing w:val="-8"/>
        </w:rPr>
        <w:t xml:space="preserve"> </w:t>
      </w:r>
      <w:r>
        <w:t>argument</w:t>
      </w:r>
      <w:r>
        <w:rPr>
          <w:spacing w:val="-8"/>
        </w:rPr>
        <w:t xml:space="preserve"> </w:t>
      </w:r>
      <w:r>
        <w:t>counsel</w:t>
      </w:r>
      <w:r>
        <w:rPr>
          <w:spacing w:val="-10"/>
        </w:rPr>
        <w:t xml:space="preserve"> </w:t>
      </w:r>
      <w:r>
        <w:t>could</w:t>
      </w:r>
      <w:r>
        <w:rPr>
          <w:spacing w:val="-10"/>
        </w:rPr>
        <w:t xml:space="preserve"> </w:t>
      </w:r>
      <w:r>
        <w:t>not</w:t>
      </w:r>
      <w:r>
        <w:rPr>
          <w:spacing w:val="-10"/>
        </w:rPr>
        <w:t xml:space="preserve"> </w:t>
      </w:r>
      <w:r>
        <w:t>point</w:t>
      </w:r>
      <w:r>
        <w:rPr>
          <w:spacing w:val="-10"/>
        </w:rPr>
        <w:t xml:space="preserve"> </w:t>
      </w:r>
      <w:r>
        <w:t>at</w:t>
      </w:r>
      <w:r>
        <w:rPr>
          <w:spacing w:val="-7"/>
        </w:rPr>
        <w:t xml:space="preserve"> </w:t>
      </w:r>
      <w:r>
        <w:t>any.</w:t>
      </w:r>
      <w:r>
        <w:rPr>
          <w:spacing w:val="-8"/>
        </w:rPr>
        <w:t xml:space="preserve"> </w:t>
      </w:r>
      <w:r>
        <w:t>It</w:t>
      </w:r>
      <w:r>
        <w:rPr>
          <w:spacing w:val="-10"/>
        </w:rPr>
        <w:t xml:space="preserve"> </w:t>
      </w:r>
      <w:r>
        <w:t>appears</w:t>
      </w:r>
      <w:r>
        <w:rPr>
          <w:spacing w:val="-9"/>
        </w:rPr>
        <w:t xml:space="preserve"> </w:t>
      </w:r>
      <w:r>
        <w:t>as</w:t>
      </w:r>
      <w:r>
        <w:rPr>
          <w:spacing w:val="-10"/>
        </w:rPr>
        <w:t xml:space="preserve"> </w:t>
      </w:r>
      <w:r>
        <w:t>if</w:t>
      </w:r>
      <w:r>
        <w:rPr>
          <w:spacing w:val="-9"/>
        </w:rPr>
        <w:t xml:space="preserve"> </w:t>
      </w:r>
      <w:r>
        <w:t>counsel</w:t>
      </w:r>
      <w:r>
        <w:rPr>
          <w:spacing w:val="-10"/>
        </w:rPr>
        <w:t xml:space="preserve"> </w:t>
      </w:r>
      <w:r>
        <w:t>was</w:t>
      </w:r>
      <w:r>
        <w:rPr>
          <w:spacing w:val="-8"/>
        </w:rPr>
        <w:t xml:space="preserve"> </w:t>
      </w:r>
      <w:r>
        <w:t>aggrieved</w:t>
      </w:r>
      <w:r>
        <w:rPr>
          <w:spacing w:val="-11"/>
        </w:rPr>
        <w:t xml:space="preserve"> </w:t>
      </w:r>
      <w:r>
        <w:t>by</w:t>
      </w:r>
      <w:r>
        <w:rPr>
          <w:spacing w:val="-11"/>
        </w:rPr>
        <w:t xml:space="preserve"> </w:t>
      </w:r>
      <w:r>
        <w:t xml:space="preserve">the findings of fact made by the arbitrator but allegation was made that the finding was grossly irrational such that no reasonable tribunal could have arrived at it. In fact, </w:t>
      </w:r>
      <w:r>
        <w:rPr>
          <w:i/>
        </w:rPr>
        <w:t xml:space="preserve">Mr. Kwinjo </w:t>
      </w:r>
      <w:r>
        <w:t>made the following concession:</w:t>
      </w:r>
    </w:p>
    <w:p w14:paraId="16891AFF" w14:textId="77777777" w:rsidR="00E52766" w:rsidRDefault="007B5481">
      <w:pPr>
        <w:pStyle w:val="BodyText"/>
        <w:spacing w:before="158" w:line="259" w:lineRule="auto"/>
        <w:ind w:left="1440" w:right="219"/>
        <w:jc w:val="left"/>
      </w:pPr>
      <w:r>
        <w:t>“The</w:t>
      </w:r>
      <w:r>
        <w:rPr>
          <w:spacing w:val="-8"/>
        </w:rPr>
        <w:t xml:space="preserve"> </w:t>
      </w:r>
      <w:r>
        <w:t>arbitrator</w:t>
      </w:r>
      <w:r>
        <w:rPr>
          <w:spacing w:val="-8"/>
        </w:rPr>
        <w:t xml:space="preserve"> </w:t>
      </w:r>
      <w:r>
        <w:t>was</w:t>
      </w:r>
      <w:r>
        <w:rPr>
          <w:spacing w:val="-7"/>
        </w:rPr>
        <w:t xml:space="preserve"> </w:t>
      </w:r>
      <w:r>
        <w:t>not</w:t>
      </w:r>
      <w:r>
        <w:rPr>
          <w:spacing w:val="-7"/>
        </w:rPr>
        <w:t xml:space="preserve"> </w:t>
      </w:r>
      <w:r>
        <w:t>wrong</w:t>
      </w:r>
      <w:r>
        <w:rPr>
          <w:spacing w:val="-8"/>
        </w:rPr>
        <w:t xml:space="preserve"> </w:t>
      </w:r>
      <w:r>
        <w:t>in</w:t>
      </w:r>
      <w:r>
        <w:rPr>
          <w:spacing w:val="-7"/>
        </w:rPr>
        <w:t xml:space="preserve"> </w:t>
      </w:r>
      <w:r>
        <w:t>stating</w:t>
      </w:r>
      <w:r>
        <w:rPr>
          <w:spacing w:val="-7"/>
        </w:rPr>
        <w:t xml:space="preserve"> </w:t>
      </w:r>
      <w:r>
        <w:t>that</w:t>
      </w:r>
      <w:r>
        <w:rPr>
          <w:spacing w:val="-7"/>
        </w:rPr>
        <w:t xml:space="preserve"> </w:t>
      </w:r>
      <w:r>
        <w:t>no</w:t>
      </w:r>
      <w:r>
        <w:rPr>
          <w:spacing w:val="-7"/>
        </w:rPr>
        <w:t xml:space="preserve"> </w:t>
      </w:r>
      <w:r>
        <w:t>documents</w:t>
      </w:r>
      <w:r>
        <w:rPr>
          <w:spacing w:val="-7"/>
        </w:rPr>
        <w:t xml:space="preserve"> </w:t>
      </w:r>
      <w:r>
        <w:t>were</w:t>
      </w:r>
      <w:r>
        <w:rPr>
          <w:spacing w:val="-8"/>
        </w:rPr>
        <w:t xml:space="preserve"> </w:t>
      </w:r>
      <w:r>
        <w:t>produced-</w:t>
      </w:r>
      <w:r>
        <w:rPr>
          <w:spacing w:val="-6"/>
        </w:rPr>
        <w:t xml:space="preserve"> </w:t>
      </w:r>
      <w:r>
        <w:t>there</w:t>
      </w:r>
      <w:r>
        <w:rPr>
          <w:spacing w:val="-8"/>
        </w:rPr>
        <w:t xml:space="preserve"> </w:t>
      </w:r>
      <w:r>
        <w:t>is</w:t>
      </w:r>
      <w:r>
        <w:rPr>
          <w:spacing w:val="-7"/>
        </w:rPr>
        <w:t xml:space="preserve"> </w:t>
      </w:r>
      <w:r>
        <w:t>a</w:t>
      </w:r>
      <w:r>
        <w:rPr>
          <w:spacing w:val="-8"/>
        </w:rPr>
        <w:t xml:space="preserve"> </w:t>
      </w:r>
      <w:r>
        <w:t>point of departure- the documents should have been originated by the Respondent.”</w:t>
      </w:r>
    </w:p>
    <w:p w14:paraId="24DD5B71" w14:textId="77777777" w:rsidR="00E52766" w:rsidRDefault="00E52766">
      <w:pPr>
        <w:pStyle w:val="BodyText"/>
        <w:spacing w:line="259" w:lineRule="auto"/>
        <w:jc w:val="left"/>
        <w:sectPr w:rsidR="00E52766">
          <w:pgSz w:w="12240" w:h="15840"/>
          <w:pgMar w:top="1360" w:right="1080" w:bottom="1200" w:left="720" w:header="0" w:footer="1012" w:gutter="0"/>
          <w:cols w:space="720"/>
        </w:sectPr>
      </w:pPr>
    </w:p>
    <w:p w14:paraId="5B09B75F" w14:textId="77777777" w:rsidR="00E52766" w:rsidRDefault="007B5481">
      <w:pPr>
        <w:pStyle w:val="BodyText"/>
        <w:spacing w:before="79" w:line="259" w:lineRule="auto"/>
        <w:ind w:right="357"/>
      </w:pPr>
      <w:r>
        <w:lastRenderedPageBreak/>
        <w:t>The first that arises from this statement by the legal practitioner is the effect of the admission. Section 36 of the Civil Evidence Act, (Chapter 8:01) provides that where an admission is made, the Court shall not require evidence to be given in respect of that admission. The second issue is that it was not for the Respondent to prove the existence or otherwise of the employer/employee relationship. In</w:t>
      </w:r>
      <w:r>
        <w:rPr>
          <w:spacing w:val="-1"/>
        </w:rPr>
        <w:t xml:space="preserve"> </w:t>
      </w:r>
      <w:r>
        <w:rPr>
          <w:b/>
          <w:i/>
        </w:rPr>
        <w:t>Shilling</w:t>
      </w:r>
      <w:r>
        <w:rPr>
          <w:b/>
          <w:i/>
          <w:spacing w:val="-3"/>
        </w:rPr>
        <w:t xml:space="preserve"> </w:t>
      </w:r>
      <w:r>
        <w:rPr>
          <w:b/>
          <w:i/>
        </w:rPr>
        <w:t>Mavumbuka</w:t>
      </w:r>
      <w:r>
        <w:rPr>
          <w:b/>
          <w:i/>
          <w:spacing w:val="-1"/>
        </w:rPr>
        <w:t xml:space="preserve"> </w:t>
      </w:r>
      <w:r>
        <w:rPr>
          <w:b/>
          <w:i/>
        </w:rPr>
        <w:t>Sibanda</w:t>
      </w:r>
      <w:r>
        <w:rPr>
          <w:b/>
          <w:i/>
          <w:spacing w:val="-1"/>
        </w:rPr>
        <w:t xml:space="preserve"> </w:t>
      </w:r>
      <w:r>
        <w:rPr>
          <w:b/>
          <w:i/>
        </w:rPr>
        <w:t>v</w:t>
      </w:r>
      <w:r>
        <w:rPr>
          <w:b/>
          <w:i/>
          <w:spacing w:val="-2"/>
        </w:rPr>
        <w:t xml:space="preserve"> </w:t>
      </w:r>
      <w:r>
        <w:rPr>
          <w:b/>
          <w:i/>
        </w:rPr>
        <w:t>Yambukai</w:t>
      </w:r>
      <w:r>
        <w:rPr>
          <w:b/>
          <w:i/>
          <w:spacing w:val="-1"/>
        </w:rPr>
        <w:t xml:space="preserve"> </w:t>
      </w:r>
      <w:r>
        <w:rPr>
          <w:b/>
          <w:i/>
        </w:rPr>
        <w:t>Holdings</w:t>
      </w:r>
      <w:r>
        <w:rPr>
          <w:b/>
          <w:i/>
          <w:spacing w:val="-1"/>
        </w:rPr>
        <w:t xml:space="preserve"> </w:t>
      </w:r>
      <w:r>
        <w:rPr>
          <w:b/>
          <w:i/>
        </w:rPr>
        <w:t>(Pvt)</w:t>
      </w:r>
      <w:r>
        <w:rPr>
          <w:b/>
          <w:i/>
          <w:spacing w:val="-2"/>
        </w:rPr>
        <w:t xml:space="preserve"> </w:t>
      </w:r>
      <w:r>
        <w:rPr>
          <w:b/>
          <w:i/>
        </w:rPr>
        <w:t>Ltd</w:t>
      </w:r>
      <w:r>
        <w:rPr>
          <w:b/>
          <w:i/>
          <w:spacing w:val="-1"/>
        </w:rPr>
        <w:t xml:space="preserve"> </w:t>
      </w:r>
      <w:r>
        <w:t>HH</w:t>
      </w:r>
      <w:r>
        <w:rPr>
          <w:spacing w:val="-2"/>
        </w:rPr>
        <w:t xml:space="preserve"> </w:t>
      </w:r>
      <w:r>
        <w:t>84/17,</w:t>
      </w:r>
      <w:r>
        <w:rPr>
          <w:spacing w:val="-1"/>
        </w:rPr>
        <w:t xml:space="preserve"> </w:t>
      </w:r>
      <w:r>
        <w:t>it</w:t>
      </w:r>
      <w:r>
        <w:rPr>
          <w:spacing w:val="-1"/>
        </w:rPr>
        <w:t xml:space="preserve"> </w:t>
      </w:r>
      <w:r>
        <w:t>was held as follows:</w:t>
      </w:r>
    </w:p>
    <w:p w14:paraId="1ECC8FA1" w14:textId="77777777" w:rsidR="00E52766" w:rsidRDefault="007B5481">
      <w:pPr>
        <w:pStyle w:val="BodyText"/>
        <w:spacing w:before="158" w:line="259" w:lineRule="auto"/>
        <w:ind w:left="1440" w:right="358"/>
      </w:pPr>
      <w:r>
        <w:t>“It</w:t>
      </w:r>
      <w:r>
        <w:rPr>
          <w:spacing w:val="-3"/>
        </w:rPr>
        <w:t xml:space="preserve"> </w:t>
      </w:r>
      <w:r>
        <w:t>follows</w:t>
      </w:r>
      <w:r>
        <w:rPr>
          <w:spacing w:val="-4"/>
        </w:rPr>
        <w:t xml:space="preserve"> </w:t>
      </w:r>
      <w:r>
        <w:t>therefore</w:t>
      </w:r>
      <w:r>
        <w:rPr>
          <w:spacing w:val="-2"/>
        </w:rPr>
        <w:t xml:space="preserve"> </w:t>
      </w:r>
      <w:r>
        <w:t>that</w:t>
      </w:r>
      <w:r>
        <w:rPr>
          <w:spacing w:val="-1"/>
        </w:rPr>
        <w:t xml:space="preserve"> </w:t>
      </w:r>
      <w:r>
        <w:t>where</w:t>
      </w:r>
      <w:r>
        <w:rPr>
          <w:spacing w:val="-3"/>
        </w:rPr>
        <w:t xml:space="preserve"> </w:t>
      </w:r>
      <w:r>
        <w:t>a party</w:t>
      </w:r>
      <w:r>
        <w:rPr>
          <w:spacing w:val="-1"/>
        </w:rPr>
        <w:t xml:space="preserve"> </w:t>
      </w:r>
      <w:r>
        <w:t>makes</w:t>
      </w:r>
      <w:r>
        <w:rPr>
          <w:spacing w:val="-1"/>
        </w:rPr>
        <w:t xml:space="preserve"> </w:t>
      </w:r>
      <w:r>
        <w:t>bald</w:t>
      </w:r>
      <w:r>
        <w:rPr>
          <w:spacing w:val="-3"/>
        </w:rPr>
        <w:t xml:space="preserve"> </w:t>
      </w:r>
      <w:r>
        <w:t>assertions</w:t>
      </w:r>
      <w:r>
        <w:rPr>
          <w:spacing w:val="-4"/>
        </w:rPr>
        <w:t xml:space="preserve"> </w:t>
      </w:r>
      <w:r>
        <w:t>not</w:t>
      </w:r>
      <w:r>
        <w:rPr>
          <w:spacing w:val="-1"/>
        </w:rPr>
        <w:t xml:space="preserve"> </w:t>
      </w:r>
      <w:r>
        <w:t>backed</w:t>
      </w:r>
      <w:r>
        <w:rPr>
          <w:spacing w:val="-3"/>
        </w:rPr>
        <w:t xml:space="preserve"> </w:t>
      </w:r>
      <w:r>
        <w:t>by</w:t>
      </w:r>
      <w:r>
        <w:rPr>
          <w:spacing w:val="-3"/>
        </w:rPr>
        <w:t xml:space="preserve"> </w:t>
      </w:r>
      <w:r>
        <w:t>evidence</w:t>
      </w:r>
      <w:r>
        <w:rPr>
          <w:spacing w:val="-2"/>
        </w:rPr>
        <w:t xml:space="preserve"> </w:t>
      </w:r>
      <w:r>
        <w:t>and the</w:t>
      </w:r>
      <w:r>
        <w:rPr>
          <w:spacing w:val="-10"/>
        </w:rPr>
        <w:t xml:space="preserve"> </w:t>
      </w:r>
      <w:r>
        <w:t>same</w:t>
      </w:r>
      <w:r>
        <w:rPr>
          <w:spacing w:val="-10"/>
        </w:rPr>
        <w:t xml:space="preserve"> </w:t>
      </w:r>
      <w:r>
        <w:t>are</w:t>
      </w:r>
      <w:r>
        <w:rPr>
          <w:spacing w:val="-11"/>
        </w:rPr>
        <w:t xml:space="preserve"> </w:t>
      </w:r>
      <w:r>
        <w:t>denied</w:t>
      </w:r>
      <w:r>
        <w:rPr>
          <w:spacing w:val="-10"/>
        </w:rPr>
        <w:t xml:space="preserve"> </w:t>
      </w:r>
      <w:r>
        <w:t>by</w:t>
      </w:r>
      <w:r>
        <w:rPr>
          <w:spacing w:val="-10"/>
        </w:rPr>
        <w:t xml:space="preserve"> </w:t>
      </w:r>
      <w:r>
        <w:t>the</w:t>
      </w:r>
      <w:r>
        <w:rPr>
          <w:spacing w:val="-11"/>
        </w:rPr>
        <w:t xml:space="preserve"> </w:t>
      </w:r>
      <w:r>
        <w:t>party</w:t>
      </w:r>
      <w:r>
        <w:rPr>
          <w:spacing w:val="-8"/>
        </w:rPr>
        <w:t xml:space="preserve"> </w:t>
      </w:r>
      <w:r>
        <w:t>against</w:t>
      </w:r>
      <w:r>
        <w:rPr>
          <w:spacing w:val="-9"/>
        </w:rPr>
        <w:t xml:space="preserve"> </w:t>
      </w:r>
      <w:r>
        <w:t>whom</w:t>
      </w:r>
      <w:r>
        <w:rPr>
          <w:spacing w:val="-10"/>
        </w:rPr>
        <w:t xml:space="preserve"> </w:t>
      </w:r>
      <w:r>
        <w:t>they</w:t>
      </w:r>
      <w:r>
        <w:rPr>
          <w:spacing w:val="-10"/>
        </w:rPr>
        <w:t xml:space="preserve"> </w:t>
      </w:r>
      <w:r>
        <w:t>are</w:t>
      </w:r>
      <w:r>
        <w:rPr>
          <w:spacing w:val="-11"/>
        </w:rPr>
        <w:t xml:space="preserve"> </w:t>
      </w:r>
      <w:r>
        <w:t>made,</w:t>
      </w:r>
      <w:r>
        <w:rPr>
          <w:spacing w:val="-10"/>
        </w:rPr>
        <w:t xml:space="preserve"> </w:t>
      </w:r>
      <w:r>
        <w:t>such</w:t>
      </w:r>
      <w:r>
        <w:rPr>
          <w:spacing w:val="-10"/>
        </w:rPr>
        <w:t xml:space="preserve"> </w:t>
      </w:r>
      <w:r>
        <w:t>bald</w:t>
      </w:r>
      <w:r>
        <w:rPr>
          <w:spacing w:val="-9"/>
        </w:rPr>
        <w:t xml:space="preserve"> </w:t>
      </w:r>
      <w:r>
        <w:t>allegations</w:t>
      </w:r>
      <w:r>
        <w:rPr>
          <w:spacing w:val="-9"/>
        </w:rPr>
        <w:t xml:space="preserve"> </w:t>
      </w:r>
      <w:r>
        <w:t>cannot pass as having been proved on a balance of probabilities. A party averring a fact should present evidence of that fact which has a probative value.”</w:t>
      </w:r>
    </w:p>
    <w:p w14:paraId="28AEDE58" w14:textId="77777777" w:rsidR="00E52766" w:rsidRDefault="007B5481">
      <w:pPr>
        <w:spacing w:before="159"/>
        <w:ind w:left="720"/>
        <w:jc w:val="both"/>
        <w:rPr>
          <w:sz w:val="24"/>
        </w:rPr>
      </w:pPr>
      <w:r>
        <w:rPr>
          <w:sz w:val="24"/>
        </w:rPr>
        <w:t>In</w:t>
      </w:r>
      <w:r>
        <w:rPr>
          <w:spacing w:val="-1"/>
          <w:sz w:val="24"/>
        </w:rPr>
        <w:t xml:space="preserve"> </w:t>
      </w:r>
      <w:r>
        <w:rPr>
          <w:b/>
          <w:i/>
          <w:sz w:val="24"/>
        </w:rPr>
        <w:t>Pillay v</w:t>
      </w:r>
      <w:r>
        <w:rPr>
          <w:b/>
          <w:i/>
          <w:spacing w:val="-2"/>
          <w:sz w:val="24"/>
        </w:rPr>
        <w:t xml:space="preserve"> </w:t>
      </w:r>
      <w:r>
        <w:rPr>
          <w:b/>
          <w:i/>
          <w:sz w:val="24"/>
        </w:rPr>
        <w:t xml:space="preserve">Krishna </w:t>
      </w:r>
      <w:r>
        <w:rPr>
          <w:sz w:val="24"/>
        </w:rPr>
        <w:t>1946</w:t>
      </w:r>
      <w:r>
        <w:rPr>
          <w:spacing w:val="-4"/>
          <w:sz w:val="24"/>
        </w:rPr>
        <w:t xml:space="preserve"> </w:t>
      </w:r>
      <w:r>
        <w:rPr>
          <w:sz w:val="24"/>
        </w:rPr>
        <w:t>AD</w:t>
      </w:r>
      <w:r>
        <w:rPr>
          <w:spacing w:val="-2"/>
          <w:sz w:val="24"/>
        </w:rPr>
        <w:t xml:space="preserve"> </w:t>
      </w:r>
      <w:r>
        <w:rPr>
          <w:sz w:val="24"/>
        </w:rPr>
        <w:t>946,</w:t>
      </w:r>
      <w:r>
        <w:rPr>
          <w:spacing w:val="-1"/>
          <w:sz w:val="24"/>
        </w:rPr>
        <w:t xml:space="preserve"> </w:t>
      </w:r>
      <w:r>
        <w:rPr>
          <w:sz w:val="24"/>
        </w:rPr>
        <w:t>DAVIES</w:t>
      </w:r>
      <w:r>
        <w:rPr>
          <w:spacing w:val="-1"/>
          <w:sz w:val="24"/>
        </w:rPr>
        <w:t xml:space="preserve"> </w:t>
      </w:r>
      <w:r>
        <w:rPr>
          <w:sz w:val="24"/>
        </w:rPr>
        <w:t>AJA had</w:t>
      </w:r>
      <w:r>
        <w:rPr>
          <w:spacing w:val="-1"/>
          <w:sz w:val="24"/>
        </w:rPr>
        <w:t xml:space="preserve"> </w:t>
      </w:r>
      <w:r>
        <w:rPr>
          <w:sz w:val="24"/>
        </w:rPr>
        <w:t>this</w:t>
      </w:r>
      <w:r>
        <w:rPr>
          <w:spacing w:val="-2"/>
          <w:sz w:val="24"/>
        </w:rPr>
        <w:t xml:space="preserve"> </w:t>
      </w:r>
      <w:r>
        <w:rPr>
          <w:sz w:val="24"/>
        </w:rPr>
        <w:t xml:space="preserve">to </w:t>
      </w:r>
      <w:r>
        <w:rPr>
          <w:spacing w:val="-4"/>
          <w:sz w:val="24"/>
        </w:rPr>
        <w:t>say:</w:t>
      </w:r>
    </w:p>
    <w:p w14:paraId="57949B0D" w14:textId="77777777" w:rsidR="00E52766" w:rsidRDefault="007B5481">
      <w:pPr>
        <w:pStyle w:val="BodyText"/>
        <w:spacing w:before="183" w:line="259" w:lineRule="auto"/>
        <w:ind w:left="1440" w:right="357"/>
      </w:pPr>
      <w:r>
        <w:t>“But</w:t>
      </w:r>
      <w:r>
        <w:rPr>
          <w:spacing w:val="-7"/>
        </w:rPr>
        <w:t xml:space="preserve"> </w:t>
      </w:r>
      <w:r>
        <w:t>there</w:t>
      </w:r>
      <w:r>
        <w:rPr>
          <w:spacing w:val="-8"/>
        </w:rPr>
        <w:t xml:space="preserve"> </w:t>
      </w:r>
      <w:r>
        <w:t>is</w:t>
      </w:r>
      <w:r>
        <w:rPr>
          <w:spacing w:val="-7"/>
        </w:rPr>
        <w:t xml:space="preserve"> </w:t>
      </w:r>
      <w:r>
        <w:t>a</w:t>
      </w:r>
      <w:r>
        <w:rPr>
          <w:spacing w:val="-8"/>
        </w:rPr>
        <w:t xml:space="preserve"> </w:t>
      </w:r>
      <w:r>
        <w:t>third</w:t>
      </w:r>
      <w:r>
        <w:rPr>
          <w:spacing w:val="-6"/>
        </w:rPr>
        <w:t xml:space="preserve"> </w:t>
      </w:r>
      <w:r>
        <w:t>rule</w:t>
      </w:r>
      <w:r>
        <w:rPr>
          <w:spacing w:val="-6"/>
        </w:rPr>
        <w:t xml:space="preserve"> </w:t>
      </w:r>
      <w:r>
        <w:t>which</w:t>
      </w:r>
      <w:r>
        <w:rPr>
          <w:spacing w:val="-7"/>
        </w:rPr>
        <w:t xml:space="preserve"> </w:t>
      </w:r>
      <w:r>
        <w:t>Voet</w:t>
      </w:r>
      <w:r>
        <w:rPr>
          <w:spacing w:val="-7"/>
        </w:rPr>
        <w:t xml:space="preserve"> </w:t>
      </w:r>
      <w:r>
        <w:t>states..’He</w:t>
      </w:r>
      <w:r>
        <w:rPr>
          <w:spacing w:val="-6"/>
        </w:rPr>
        <w:t xml:space="preserve"> </w:t>
      </w:r>
      <w:r>
        <w:t>who</w:t>
      </w:r>
      <w:r>
        <w:rPr>
          <w:spacing w:val="-7"/>
        </w:rPr>
        <w:t xml:space="preserve"> </w:t>
      </w:r>
      <w:r>
        <w:t>asserts,</w:t>
      </w:r>
      <w:r>
        <w:rPr>
          <w:spacing w:val="-7"/>
        </w:rPr>
        <w:t xml:space="preserve"> </w:t>
      </w:r>
      <w:r>
        <w:t>proves</w:t>
      </w:r>
      <w:r>
        <w:rPr>
          <w:spacing w:val="-7"/>
        </w:rPr>
        <w:t xml:space="preserve"> </w:t>
      </w:r>
      <w:r>
        <w:t>and</w:t>
      </w:r>
      <w:r>
        <w:rPr>
          <w:spacing w:val="-7"/>
        </w:rPr>
        <w:t xml:space="preserve"> </w:t>
      </w:r>
      <w:r>
        <w:t>not</w:t>
      </w:r>
      <w:r>
        <w:rPr>
          <w:spacing w:val="-5"/>
        </w:rPr>
        <w:t xml:space="preserve"> </w:t>
      </w:r>
      <w:r>
        <w:t>he</w:t>
      </w:r>
      <w:r>
        <w:rPr>
          <w:spacing w:val="-8"/>
        </w:rPr>
        <w:t xml:space="preserve"> </w:t>
      </w:r>
      <w:r>
        <w:t>who</w:t>
      </w:r>
      <w:r>
        <w:rPr>
          <w:spacing w:val="-8"/>
        </w:rPr>
        <w:t xml:space="preserve"> </w:t>
      </w:r>
      <w:r>
        <w:t>denies since denial of fact cannot naturally be proved provided it is a fact that is denied and the denial is absolute.’ The onus is on the person who alleges something and not on whose opponent who merely denies it.”</w:t>
      </w:r>
    </w:p>
    <w:p w14:paraId="7B0D2DB1" w14:textId="77777777" w:rsidR="00E52766" w:rsidRDefault="007B5481">
      <w:pPr>
        <w:pStyle w:val="BodyText"/>
        <w:spacing w:before="159" w:line="259" w:lineRule="auto"/>
        <w:ind w:right="355"/>
      </w:pPr>
      <w:r>
        <w:t>As</w:t>
      </w:r>
      <w:r>
        <w:rPr>
          <w:spacing w:val="-6"/>
        </w:rPr>
        <w:t xml:space="preserve"> </w:t>
      </w:r>
      <w:r>
        <w:t>already</w:t>
      </w:r>
      <w:r>
        <w:rPr>
          <w:spacing w:val="-6"/>
        </w:rPr>
        <w:t xml:space="preserve"> </w:t>
      </w:r>
      <w:r>
        <w:t>observed,</w:t>
      </w:r>
      <w:r>
        <w:rPr>
          <w:spacing w:val="-6"/>
        </w:rPr>
        <w:t xml:space="preserve"> </w:t>
      </w:r>
      <w:r>
        <w:rPr>
          <w:i/>
        </w:rPr>
        <w:t>Mr.</w:t>
      </w:r>
      <w:r>
        <w:rPr>
          <w:i/>
          <w:spacing w:val="-3"/>
        </w:rPr>
        <w:t xml:space="preserve"> </w:t>
      </w:r>
      <w:r>
        <w:rPr>
          <w:i/>
        </w:rPr>
        <w:t>Kwinjo</w:t>
      </w:r>
      <w:r>
        <w:rPr>
          <w:i/>
          <w:spacing w:val="-7"/>
        </w:rPr>
        <w:t xml:space="preserve"> </w:t>
      </w:r>
      <w:r>
        <w:t>makes</w:t>
      </w:r>
      <w:r>
        <w:rPr>
          <w:spacing w:val="-6"/>
        </w:rPr>
        <w:t xml:space="preserve"> </w:t>
      </w:r>
      <w:r>
        <w:t>the</w:t>
      </w:r>
      <w:r>
        <w:rPr>
          <w:spacing w:val="-6"/>
        </w:rPr>
        <w:t xml:space="preserve"> </w:t>
      </w:r>
      <w:r>
        <w:t>admission</w:t>
      </w:r>
      <w:r>
        <w:rPr>
          <w:spacing w:val="-5"/>
        </w:rPr>
        <w:t xml:space="preserve"> </w:t>
      </w:r>
      <w:r>
        <w:t>that</w:t>
      </w:r>
      <w:r>
        <w:rPr>
          <w:spacing w:val="-6"/>
        </w:rPr>
        <w:t xml:space="preserve"> </w:t>
      </w:r>
      <w:r>
        <w:t>no</w:t>
      </w:r>
      <w:r>
        <w:rPr>
          <w:spacing w:val="-6"/>
        </w:rPr>
        <w:t xml:space="preserve"> </w:t>
      </w:r>
      <w:r>
        <w:t>evidence</w:t>
      </w:r>
      <w:r>
        <w:rPr>
          <w:spacing w:val="-7"/>
        </w:rPr>
        <w:t xml:space="preserve"> </w:t>
      </w:r>
      <w:r>
        <w:t>was</w:t>
      </w:r>
      <w:r>
        <w:rPr>
          <w:spacing w:val="-4"/>
        </w:rPr>
        <w:t xml:space="preserve"> </w:t>
      </w:r>
      <w:r>
        <w:t>tendered</w:t>
      </w:r>
      <w:r>
        <w:rPr>
          <w:spacing w:val="-6"/>
        </w:rPr>
        <w:t xml:space="preserve"> </w:t>
      </w:r>
      <w:r>
        <w:t>to</w:t>
      </w:r>
      <w:r>
        <w:rPr>
          <w:spacing w:val="-5"/>
        </w:rPr>
        <w:t xml:space="preserve"> </w:t>
      </w:r>
      <w:r>
        <w:t>prove</w:t>
      </w:r>
      <w:r>
        <w:rPr>
          <w:spacing w:val="-8"/>
        </w:rPr>
        <w:t xml:space="preserve"> </w:t>
      </w:r>
      <w:r>
        <w:t>the employer/employee</w:t>
      </w:r>
      <w:r>
        <w:rPr>
          <w:spacing w:val="-5"/>
        </w:rPr>
        <w:t xml:space="preserve"> </w:t>
      </w:r>
      <w:r>
        <w:t>relationship.</w:t>
      </w:r>
      <w:r>
        <w:rPr>
          <w:spacing w:val="-4"/>
        </w:rPr>
        <w:t xml:space="preserve"> </w:t>
      </w:r>
      <w:r>
        <w:t>It</w:t>
      </w:r>
      <w:r>
        <w:rPr>
          <w:spacing w:val="-4"/>
        </w:rPr>
        <w:t xml:space="preserve"> </w:t>
      </w:r>
      <w:r>
        <w:t>was</w:t>
      </w:r>
      <w:r>
        <w:rPr>
          <w:spacing w:val="-5"/>
        </w:rPr>
        <w:t xml:space="preserve"> </w:t>
      </w:r>
      <w:r>
        <w:t>also</w:t>
      </w:r>
      <w:r>
        <w:rPr>
          <w:spacing w:val="-4"/>
        </w:rPr>
        <w:t xml:space="preserve"> </w:t>
      </w:r>
      <w:r>
        <w:t>admitted</w:t>
      </w:r>
      <w:r>
        <w:rPr>
          <w:spacing w:val="-4"/>
        </w:rPr>
        <w:t xml:space="preserve"> </w:t>
      </w:r>
      <w:r>
        <w:t>that</w:t>
      </w:r>
      <w:r>
        <w:rPr>
          <w:spacing w:val="-4"/>
        </w:rPr>
        <w:t xml:space="preserve"> </w:t>
      </w:r>
      <w:r>
        <w:t>the</w:t>
      </w:r>
      <w:r>
        <w:rPr>
          <w:spacing w:val="-4"/>
        </w:rPr>
        <w:t xml:space="preserve"> </w:t>
      </w:r>
      <w:r>
        <w:t>arbitrator</w:t>
      </w:r>
      <w:r>
        <w:rPr>
          <w:spacing w:val="-4"/>
        </w:rPr>
        <w:t xml:space="preserve"> </w:t>
      </w:r>
      <w:r>
        <w:t>was</w:t>
      </w:r>
      <w:r>
        <w:rPr>
          <w:spacing w:val="-5"/>
        </w:rPr>
        <w:t xml:space="preserve"> </w:t>
      </w:r>
      <w:r>
        <w:t>not</w:t>
      </w:r>
      <w:r>
        <w:rPr>
          <w:spacing w:val="-4"/>
        </w:rPr>
        <w:t xml:space="preserve"> </w:t>
      </w:r>
      <w:r>
        <w:t>wrong</w:t>
      </w:r>
      <w:r>
        <w:rPr>
          <w:spacing w:val="-4"/>
        </w:rPr>
        <w:t xml:space="preserve"> </w:t>
      </w:r>
      <w:r>
        <w:t>in</w:t>
      </w:r>
      <w:r>
        <w:rPr>
          <w:spacing w:val="-6"/>
        </w:rPr>
        <w:t xml:space="preserve"> </w:t>
      </w:r>
      <w:r>
        <w:t>making that</w:t>
      </w:r>
      <w:r>
        <w:rPr>
          <w:spacing w:val="-7"/>
        </w:rPr>
        <w:t xml:space="preserve"> </w:t>
      </w:r>
      <w:r>
        <w:t>finding.</w:t>
      </w:r>
      <w:r>
        <w:rPr>
          <w:spacing w:val="-7"/>
        </w:rPr>
        <w:t xml:space="preserve"> </w:t>
      </w:r>
      <w:r>
        <w:t>The</w:t>
      </w:r>
      <w:r>
        <w:rPr>
          <w:spacing w:val="-6"/>
        </w:rPr>
        <w:t xml:space="preserve"> </w:t>
      </w:r>
      <w:r>
        <w:t>question</w:t>
      </w:r>
      <w:r>
        <w:rPr>
          <w:spacing w:val="-7"/>
        </w:rPr>
        <w:t xml:space="preserve"> </w:t>
      </w:r>
      <w:r>
        <w:t>that</w:t>
      </w:r>
      <w:r>
        <w:rPr>
          <w:spacing w:val="-7"/>
        </w:rPr>
        <w:t xml:space="preserve"> </w:t>
      </w:r>
      <w:r>
        <w:t>then</w:t>
      </w:r>
      <w:r>
        <w:rPr>
          <w:spacing w:val="-6"/>
        </w:rPr>
        <w:t xml:space="preserve"> </w:t>
      </w:r>
      <w:r>
        <w:t>arises</w:t>
      </w:r>
      <w:r>
        <w:rPr>
          <w:spacing w:val="-5"/>
        </w:rPr>
        <w:t xml:space="preserve"> </w:t>
      </w:r>
      <w:r>
        <w:t>is</w:t>
      </w:r>
      <w:r>
        <w:rPr>
          <w:spacing w:val="-7"/>
        </w:rPr>
        <w:t xml:space="preserve"> </w:t>
      </w:r>
      <w:r>
        <w:t>to</w:t>
      </w:r>
      <w:r>
        <w:rPr>
          <w:spacing w:val="-4"/>
        </w:rPr>
        <w:t xml:space="preserve"> </w:t>
      </w:r>
      <w:r>
        <w:t>what</w:t>
      </w:r>
      <w:r>
        <w:rPr>
          <w:spacing w:val="-7"/>
        </w:rPr>
        <w:t xml:space="preserve"> </w:t>
      </w:r>
      <w:r>
        <w:t>purpose</w:t>
      </w:r>
      <w:r>
        <w:rPr>
          <w:spacing w:val="-3"/>
        </w:rPr>
        <w:t xml:space="preserve"> </w:t>
      </w:r>
      <w:r>
        <w:t>would</w:t>
      </w:r>
      <w:r>
        <w:rPr>
          <w:spacing w:val="-7"/>
        </w:rPr>
        <w:t xml:space="preserve"> </w:t>
      </w:r>
      <w:r>
        <w:t>the</w:t>
      </w:r>
      <w:r>
        <w:rPr>
          <w:spacing w:val="-6"/>
        </w:rPr>
        <w:t xml:space="preserve"> </w:t>
      </w:r>
      <w:r>
        <w:t>court</w:t>
      </w:r>
      <w:r>
        <w:rPr>
          <w:spacing w:val="-7"/>
        </w:rPr>
        <w:t xml:space="preserve"> </w:t>
      </w:r>
      <w:r>
        <w:t>grant</w:t>
      </w:r>
      <w:r>
        <w:rPr>
          <w:spacing w:val="-5"/>
        </w:rPr>
        <w:t xml:space="preserve"> </w:t>
      </w:r>
      <w:r>
        <w:t>condonation</w:t>
      </w:r>
      <w:r>
        <w:rPr>
          <w:spacing w:val="-7"/>
        </w:rPr>
        <w:t xml:space="preserve"> </w:t>
      </w:r>
      <w:r>
        <w:t>of the filing of an appeal in the circumstances?</w:t>
      </w:r>
    </w:p>
    <w:p w14:paraId="439ED5B0" w14:textId="77777777" w:rsidR="00E52766" w:rsidRDefault="007B5481">
      <w:pPr>
        <w:spacing w:before="159"/>
        <w:ind w:left="720"/>
        <w:jc w:val="both"/>
        <w:rPr>
          <w:sz w:val="24"/>
        </w:rPr>
      </w:pPr>
      <w:r>
        <w:rPr>
          <w:sz w:val="24"/>
        </w:rPr>
        <w:t>In</w:t>
      </w:r>
      <w:r>
        <w:rPr>
          <w:spacing w:val="-2"/>
          <w:sz w:val="24"/>
        </w:rPr>
        <w:t xml:space="preserve"> </w:t>
      </w:r>
      <w:r>
        <w:rPr>
          <w:b/>
          <w:i/>
          <w:sz w:val="24"/>
        </w:rPr>
        <w:t>Mahachi</w:t>
      </w:r>
      <w:r>
        <w:rPr>
          <w:b/>
          <w:i/>
          <w:spacing w:val="-1"/>
          <w:sz w:val="24"/>
        </w:rPr>
        <w:t xml:space="preserve"> </w:t>
      </w:r>
      <w:r>
        <w:rPr>
          <w:b/>
          <w:i/>
          <w:sz w:val="24"/>
        </w:rPr>
        <w:t>v</w:t>
      </w:r>
      <w:r>
        <w:rPr>
          <w:b/>
          <w:i/>
          <w:spacing w:val="-1"/>
          <w:sz w:val="24"/>
        </w:rPr>
        <w:t xml:space="preserve"> </w:t>
      </w:r>
      <w:r>
        <w:rPr>
          <w:b/>
          <w:i/>
          <w:sz w:val="24"/>
        </w:rPr>
        <w:t>Barclays</w:t>
      </w:r>
      <w:r>
        <w:rPr>
          <w:b/>
          <w:i/>
          <w:spacing w:val="1"/>
          <w:sz w:val="24"/>
        </w:rPr>
        <w:t xml:space="preserve"> </w:t>
      </w:r>
      <w:r>
        <w:rPr>
          <w:b/>
          <w:i/>
          <w:sz w:val="24"/>
        </w:rPr>
        <w:t>Bank</w:t>
      </w:r>
      <w:r>
        <w:rPr>
          <w:b/>
          <w:i/>
          <w:spacing w:val="-2"/>
          <w:sz w:val="24"/>
        </w:rPr>
        <w:t xml:space="preserve"> </w:t>
      </w:r>
      <w:r>
        <w:rPr>
          <w:b/>
          <w:i/>
          <w:sz w:val="24"/>
        </w:rPr>
        <w:t>of</w:t>
      </w:r>
      <w:r>
        <w:rPr>
          <w:b/>
          <w:i/>
          <w:spacing w:val="-1"/>
          <w:sz w:val="24"/>
        </w:rPr>
        <w:t xml:space="preserve"> </w:t>
      </w:r>
      <w:r>
        <w:rPr>
          <w:b/>
          <w:i/>
          <w:sz w:val="24"/>
        </w:rPr>
        <w:t xml:space="preserve">Zimbabwe </w:t>
      </w:r>
      <w:r>
        <w:rPr>
          <w:sz w:val="24"/>
        </w:rPr>
        <w:t>SC</w:t>
      </w:r>
      <w:r>
        <w:rPr>
          <w:spacing w:val="-1"/>
          <w:sz w:val="24"/>
        </w:rPr>
        <w:t xml:space="preserve"> </w:t>
      </w:r>
      <w:r>
        <w:rPr>
          <w:sz w:val="24"/>
        </w:rPr>
        <w:t>6/06,</w:t>
      </w:r>
      <w:r>
        <w:rPr>
          <w:spacing w:val="-2"/>
          <w:sz w:val="24"/>
        </w:rPr>
        <w:t xml:space="preserve"> </w:t>
      </w:r>
      <w:r>
        <w:rPr>
          <w:sz w:val="24"/>
        </w:rPr>
        <w:t>that</w:t>
      </w:r>
      <w:r>
        <w:rPr>
          <w:spacing w:val="-1"/>
          <w:sz w:val="24"/>
        </w:rPr>
        <w:t xml:space="preserve"> </w:t>
      </w:r>
      <w:r>
        <w:rPr>
          <w:sz w:val="24"/>
        </w:rPr>
        <w:t>Court</w:t>
      </w:r>
      <w:r>
        <w:rPr>
          <w:spacing w:val="-1"/>
          <w:sz w:val="24"/>
        </w:rPr>
        <w:t xml:space="preserve"> </w:t>
      </w:r>
      <w:r>
        <w:rPr>
          <w:sz w:val="24"/>
        </w:rPr>
        <w:t>stated</w:t>
      </w:r>
      <w:r>
        <w:rPr>
          <w:spacing w:val="-1"/>
          <w:sz w:val="24"/>
        </w:rPr>
        <w:t xml:space="preserve"> </w:t>
      </w:r>
      <w:r>
        <w:rPr>
          <w:sz w:val="24"/>
        </w:rPr>
        <w:t>as</w:t>
      </w:r>
      <w:r>
        <w:rPr>
          <w:spacing w:val="-2"/>
          <w:sz w:val="24"/>
        </w:rPr>
        <w:t xml:space="preserve"> follows:</w:t>
      </w:r>
    </w:p>
    <w:p w14:paraId="3F789A7A" w14:textId="77777777" w:rsidR="00E52766" w:rsidRDefault="007B5481">
      <w:pPr>
        <w:pStyle w:val="BodyText"/>
        <w:spacing w:before="183" w:line="259" w:lineRule="auto"/>
        <w:ind w:left="1440" w:right="353"/>
      </w:pPr>
      <w:r>
        <w:t xml:space="preserve">“It is settled that where no acceptable explanation for non-compliance with the rules has been given, an applicant for condonation must at least show very good prospects of </w:t>
      </w:r>
      <w:r>
        <w:rPr>
          <w:spacing w:val="-2"/>
        </w:rPr>
        <w:t>success.”</w:t>
      </w:r>
    </w:p>
    <w:p w14:paraId="10CB167C" w14:textId="77777777" w:rsidR="00E52766" w:rsidRDefault="007B5481">
      <w:pPr>
        <w:pStyle w:val="BodyText"/>
        <w:spacing w:before="160" w:line="259" w:lineRule="auto"/>
        <w:ind w:right="360"/>
      </w:pPr>
      <w:r>
        <w:t>It has been shown elsewhere in this judgment that the explanation tendered by the applicant is woefully deficient. No prospects of success have advanced by applicant.</w:t>
      </w:r>
    </w:p>
    <w:p w14:paraId="5A2A568E" w14:textId="77777777" w:rsidR="00E52766" w:rsidRDefault="007B5481">
      <w:pPr>
        <w:pStyle w:val="BodyText"/>
        <w:spacing w:before="159" w:line="259" w:lineRule="auto"/>
        <w:ind w:right="356"/>
      </w:pPr>
      <w:r>
        <w:t>If</w:t>
      </w:r>
      <w:r>
        <w:rPr>
          <w:spacing w:val="-15"/>
        </w:rPr>
        <w:t xml:space="preserve"> </w:t>
      </w:r>
      <w:r>
        <w:t>all</w:t>
      </w:r>
      <w:r>
        <w:rPr>
          <w:spacing w:val="-15"/>
        </w:rPr>
        <w:t xml:space="preserve"> </w:t>
      </w:r>
      <w:r>
        <w:t>the</w:t>
      </w:r>
      <w:r>
        <w:rPr>
          <w:spacing w:val="-15"/>
        </w:rPr>
        <w:t xml:space="preserve"> </w:t>
      </w:r>
      <w:r>
        <w:t>above</w:t>
      </w:r>
      <w:r>
        <w:rPr>
          <w:spacing w:val="-15"/>
        </w:rPr>
        <w:t xml:space="preserve"> </w:t>
      </w:r>
      <w:r>
        <w:t>factors</w:t>
      </w:r>
      <w:r>
        <w:rPr>
          <w:spacing w:val="-15"/>
        </w:rPr>
        <w:t xml:space="preserve"> </w:t>
      </w:r>
      <w:r>
        <w:t>such</w:t>
      </w:r>
      <w:r>
        <w:rPr>
          <w:spacing w:val="-15"/>
        </w:rPr>
        <w:t xml:space="preserve"> </w:t>
      </w:r>
      <w:r>
        <w:t>as</w:t>
      </w:r>
      <w:r>
        <w:rPr>
          <w:spacing w:val="-15"/>
        </w:rPr>
        <w:t xml:space="preserve"> </w:t>
      </w:r>
      <w:r>
        <w:t>the</w:t>
      </w:r>
      <w:r>
        <w:rPr>
          <w:spacing w:val="-15"/>
        </w:rPr>
        <w:t xml:space="preserve"> </w:t>
      </w:r>
      <w:r>
        <w:t>extent</w:t>
      </w:r>
      <w:r>
        <w:rPr>
          <w:spacing w:val="-15"/>
        </w:rPr>
        <w:t xml:space="preserve"> </w:t>
      </w:r>
      <w:r>
        <w:t>of</w:t>
      </w:r>
      <w:r>
        <w:rPr>
          <w:spacing w:val="-15"/>
        </w:rPr>
        <w:t xml:space="preserve"> </w:t>
      </w:r>
      <w:r>
        <w:t>the</w:t>
      </w:r>
      <w:r>
        <w:rPr>
          <w:spacing w:val="-15"/>
        </w:rPr>
        <w:t xml:space="preserve"> </w:t>
      </w:r>
      <w:r>
        <w:t>delay,</w:t>
      </w:r>
      <w:r>
        <w:rPr>
          <w:spacing w:val="-15"/>
        </w:rPr>
        <w:t xml:space="preserve"> </w:t>
      </w:r>
      <w:r>
        <w:t>explanation</w:t>
      </w:r>
      <w:r>
        <w:rPr>
          <w:spacing w:val="-15"/>
        </w:rPr>
        <w:t xml:space="preserve"> </w:t>
      </w:r>
      <w:r>
        <w:t>given</w:t>
      </w:r>
      <w:r>
        <w:rPr>
          <w:spacing w:val="-15"/>
        </w:rPr>
        <w:t xml:space="preserve"> </w:t>
      </w:r>
      <w:r>
        <w:t>for</w:t>
      </w:r>
      <w:r>
        <w:rPr>
          <w:spacing w:val="-15"/>
        </w:rPr>
        <w:t xml:space="preserve"> </w:t>
      </w:r>
      <w:r>
        <w:t>the</w:t>
      </w:r>
      <w:r>
        <w:rPr>
          <w:spacing w:val="-15"/>
        </w:rPr>
        <w:t xml:space="preserve"> </w:t>
      </w:r>
      <w:r>
        <w:t>delay,</w:t>
      </w:r>
      <w:r>
        <w:rPr>
          <w:spacing w:val="-15"/>
        </w:rPr>
        <w:t xml:space="preserve"> </w:t>
      </w:r>
      <w:r>
        <w:t>the</w:t>
      </w:r>
      <w:r>
        <w:rPr>
          <w:spacing w:val="-15"/>
        </w:rPr>
        <w:t xml:space="preserve"> </w:t>
      </w:r>
      <w:r>
        <w:t>prospects of success on appeal and failure to write clear and concise grounds of appeal and points of law being appealed against are considered cumulatively it is apparent that the court cannot grant indulgence of condonation. The application is bound to fail.</w:t>
      </w:r>
    </w:p>
    <w:p w14:paraId="254778AE" w14:textId="77777777" w:rsidR="00E52766" w:rsidRDefault="00E52766">
      <w:pPr>
        <w:pStyle w:val="BodyText"/>
        <w:spacing w:line="259" w:lineRule="auto"/>
        <w:sectPr w:rsidR="00E52766">
          <w:pgSz w:w="12240" w:h="15840"/>
          <w:pgMar w:top="1360" w:right="1080" w:bottom="1200" w:left="720" w:header="0" w:footer="1012" w:gutter="0"/>
          <w:cols w:space="720"/>
        </w:sectPr>
      </w:pPr>
    </w:p>
    <w:p w14:paraId="41ED5EB0" w14:textId="77777777" w:rsidR="00E52766" w:rsidRDefault="007B5481">
      <w:pPr>
        <w:pStyle w:val="Heading1"/>
        <w:spacing w:before="79"/>
      </w:pPr>
      <w:r>
        <w:rPr>
          <w:spacing w:val="-2"/>
        </w:rPr>
        <w:lastRenderedPageBreak/>
        <w:t>DISPOSITION</w:t>
      </w:r>
    </w:p>
    <w:p w14:paraId="4A56579C" w14:textId="434F941B" w:rsidR="00E52766" w:rsidRDefault="007B5481">
      <w:pPr>
        <w:pStyle w:val="BodyText"/>
        <w:spacing w:before="183" w:line="259" w:lineRule="auto"/>
        <w:ind w:firstLine="60"/>
        <w:jc w:val="left"/>
      </w:pPr>
      <w:r>
        <w:t>It</w:t>
      </w:r>
      <w:r>
        <w:rPr>
          <w:spacing w:val="19"/>
        </w:rPr>
        <w:t xml:space="preserve"> </w:t>
      </w:r>
      <w:r>
        <w:t>is</w:t>
      </w:r>
      <w:r>
        <w:rPr>
          <w:spacing w:val="20"/>
        </w:rPr>
        <w:t xml:space="preserve"> </w:t>
      </w:r>
      <w:r>
        <w:t>ordered</w:t>
      </w:r>
      <w:r>
        <w:rPr>
          <w:spacing w:val="19"/>
        </w:rPr>
        <w:t xml:space="preserve"> </w:t>
      </w:r>
      <w:r>
        <w:t>that</w:t>
      </w:r>
      <w:r>
        <w:rPr>
          <w:spacing w:val="19"/>
        </w:rPr>
        <w:t xml:space="preserve"> </w:t>
      </w:r>
      <w:r>
        <w:t>the</w:t>
      </w:r>
      <w:r>
        <w:rPr>
          <w:spacing w:val="21"/>
        </w:rPr>
        <w:t xml:space="preserve"> </w:t>
      </w:r>
      <w:r>
        <w:t>application</w:t>
      </w:r>
      <w:r>
        <w:rPr>
          <w:spacing w:val="19"/>
        </w:rPr>
        <w:t xml:space="preserve"> </w:t>
      </w:r>
      <w:r>
        <w:t>for</w:t>
      </w:r>
      <w:r>
        <w:rPr>
          <w:spacing w:val="17"/>
        </w:rPr>
        <w:t xml:space="preserve"> </w:t>
      </w:r>
      <w:r>
        <w:t>condonation</w:t>
      </w:r>
      <w:r>
        <w:rPr>
          <w:spacing w:val="19"/>
        </w:rPr>
        <w:t xml:space="preserve"> </w:t>
      </w:r>
      <w:r>
        <w:t>for</w:t>
      </w:r>
      <w:r>
        <w:rPr>
          <w:spacing w:val="17"/>
        </w:rPr>
        <w:t xml:space="preserve"> </w:t>
      </w:r>
      <w:r>
        <w:t>late</w:t>
      </w:r>
      <w:r>
        <w:rPr>
          <w:spacing w:val="20"/>
        </w:rPr>
        <w:t xml:space="preserve"> </w:t>
      </w:r>
      <w:r>
        <w:t>noting</w:t>
      </w:r>
      <w:r>
        <w:rPr>
          <w:spacing w:val="19"/>
        </w:rPr>
        <w:t xml:space="preserve"> </w:t>
      </w:r>
      <w:r>
        <w:t>of</w:t>
      </w:r>
      <w:r>
        <w:rPr>
          <w:spacing w:val="24"/>
        </w:rPr>
        <w:t xml:space="preserve"> </w:t>
      </w:r>
      <w:r>
        <w:t>an</w:t>
      </w:r>
      <w:r>
        <w:rPr>
          <w:spacing w:val="22"/>
        </w:rPr>
        <w:t xml:space="preserve"> </w:t>
      </w:r>
      <w:r>
        <w:t>appeal</w:t>
      </w:r>
      <w:r>
        <w:rPr>
          <w:spacing w:val="19"/>
        </w:rPr>
        <w:t xml:space="preserve"> </w:t>
      </w:r>
      <w:r>
        <w:t>be</w:t>
      </w:r>
      <w:r>
        <w:rPr>
          <w:spacing w:val="22"/>
        </w:rPr>
        <w:t xml:space="preserve"> </w:t>
      </w:r>
      <w:r>
        <w:t>and</w:t>
      </w:r>
      <w:r>
        <w:rPr>
          <w:spacing w:val="19"/>
        </w:rPr>
        <w:t xml:space="preserve"> </w:t>
      </w:r>
      <w:r>
        <w:t>is</w:t>
      </w:r>
      <w:r>
        <w:rPr>
          <w:spacing w:val="20"/>
        </w:rPr>
        <w:t xml:space="preserve"> </w:t>
      </w:r>
      <w:r>
        <w:t>hereby dismissed with costs.</w:t>
      </w:r>
    </w:p>
    <w:p w14:paraId="6D6BD50F" w14:textId="77777777" w:rsidR="00E52766" w:rsidRDefault="007B5481">
      <w:pPr>
        <w:pStyle w:val="BodyText"/>
        <w:spacing w:before="176"/>
        <w:ind w:left="0"/>
        <w:jc w:val="left"/>
        <w:rPr>
          <w:sz w:val="20"/>
        </w:rPr>
      </w:pPr>
      <w:r>
        <w:rPr>
          <w:noProof/>
          <w:sz w:val="20"/>
        </w:rPr>
        <mc:AlternateContent>
          <mc:Choice Requires="wps">
            <w:drawing>
              <wp:anchor distT="0" distB="0" distL="0" distR="0" simplePos="0" relativeHeight="487587840" behindDoc="1" locked="0" layoutInCell="1" allowOverlap="1" wp14:anchorId="191D2088" wp14:editId="0D75D062">
                <wp:simplePos x="0" y="0"/>
                <wp:positionH relativeFrom="page">
                  <wp:posOffset>642873</wp:posOffset>
                </wp:positionH>
                <wp:positionV relativeFrom="paragraph">
                  <wp:posOffset>273503</wp:posOffset>
                </wp:positionV>
                <wp:extent cx="3474720" cy="12623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1262380"/>
                        </a:xfrm>
                        <a:prstGeom prst="rect">
                          <a:avLst/>
                        </a:prstGeom>
                      </wps:spPr>
                      <wps:txbx>
                        <w:txbxContent>
                          <w:p w14:paraId="79964ACA" w14:textId="77777777" w:rsidR="00E52766" w:rsidRDefault="00E52766">
                            <w:pPr>
                              <w:pStyle w:val="BodyText"/>
                              <w:ind w:left="0"/>
                              <w:jc w:val="left"/>
                            </w:pPr>
                          </w:p>
                          <w:p w14:paraId="15C01515" w14:textId="77777777" w:rsidR="00E52766" w:rsidRDefault="00E52766">
                            <w:pPr>
                              <w:pStyle w:val="BodyText"/>
                              <w:ind w:left="0"/>
                              <w:jc w:val="left"/>
                            </w:pPr>
                          </w:p>
                          <w:p w14:paraId="04F5771D" w14:textId="77777777" w:rsidR="00E52766" w:rsidRDefault="00E52766">
                            <w:pPr>
                              <w:pStyle w:val="BodyText"/>
                              <w:ind w:left="0"/>
                              <w:jc w:val="left"/>
                            </w:pPr>
                          </w:p>
                          <w:p w14:paraId="57E734A7" w14:textId="77777777" w:rsidR="00E52766" w:rsidRDefault="00E52766">
                            <w:pPr>
                              <w:pStyle w:val="BodyText"/>
                              <w:ind w:left="0"/>
                              <w:jc w:val="left"/>
                            </w:pPr>
                          </w:p>
                          <w:p w14:paraId="5BDBCF72" w14:textId="77777777" w:rsidR="00E52766" w:rsidRDefault="00E52766">
                            <w:pPr>
                              <w:pStyle w:val="BodyText"/>
                              <w:spacing w:before="180"/>
                              <w:ind w:left="0"/>
                              <w:jc w:val="left"/>
                            </w:pPr>
                          </w:p>
                          <w:p w14:paraId="1AB22E05" w14:textId="77777777" w:rsidR="00E52766" w:rsidRDefault="007B5481">
                            <w:pPr>
                              <w:pStyle w:val="BodyText"/>
                              <w:tabs>
                                <w:tab w:val="left" w:leader="hyphen" w:pos="1954"/>
                              </w:tabs>
                              <w:ind w:left="428"/>
                              <w:jc w:val="left"/>
                            </w:pPr>
                            <w:r>
                              <w:t>MURASI</w:t>
                            </w:r>
                            <w:r>
                              <w:rPr>
                                <w:spacing w:val="-10"/>
                              </w:rPr>
                              <w:t xml:space="preserve"> J</w:t>
                            </w:r>
                            <w:r>
                              <w:tab/>
                              <w:t>I</w:t>
                            </w:r>
                            <w:r>
                              <w:rPr>
                                <w:spacing w:val="-4"/>
                              </w:rPr>
                              <w:t xml:space="preserve"> </w:t>
                            </w:r>
                            <w:r>
                              <w:rPr>
                                <w:spacing w:val="-2"/>
                              </w:rPr>
                              <w:t>Concur</w:t>
                            </w:r>
                          </w:p>
                        </w:txbxContent>
                      </wps:txbx>
                      <wps:bodyPr wrap="square" lIns="0" tIns="0" rIns="0" bIns="0" rtlCol="0">
                        <a:noAutofit/>
                      </wps:bodyPr>
                    </wps:wsp>
                  </a:graphicData>
                </a:graphic>
              </wp:anchor>
            </w:drawing>
          </mc:Choice>
          <mc:Fallback>
            <w:pict>
              <v:shapetype w14:anchorId="191D2088" id="_x0000_t202" coordsize="21600,21600" o:spt="202" path="m,l,21600r21600,l21600,xe">
                <v:stroke joinstyle="miter"/>
                <v:path gradientshapeok="t" o:connecttype="rect"/>
              </v:shapetype>
              <v:shape id="Textbox 3" o:spid="_x0000_s1026" type="#_x0000_t202" style="position:absolute;margin-left:50.6pt;margin-top:21.55pt;width:273.6pt;height:99.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" filled="f" stroked="f">
                <v:textbox inset="0,0,0,0">
                  <w:txbxContent>
                    <w:p w14:paraId="79964ACA" w14:textId="77777777" w:rsidR="00E52766" w:rsidRDefault="00E52766">
                      <w:pPr>
                        <w:pStyle w:val="BodyText"/>
                        <w:ind w:left="0"/>
                        <w:jc w:val="left"/>
                      </w:pPr>
                    </w:p>
                    <w:p w14:paraId="15C01515" w14:textId="77777777" w:rsidR="00E52766" w:rsidRDefault="00E52766">
                      <w:pPr>
                        <w:pStyle w:val="BodyText"/>
                        <w:ind w:left="0"/>
                        <w:jc w:val="left"/>
                      </w:pPr>
                    </w:p>
                    <w:p w14:paraId="04F5771D" w14:textId="77777777" w:rsidR="00E52766" w:rsidRDefault="00E52766">
                      <w:pPr>
                        <w:pStyle w:val="BodyText"/>
                        <w:ind w:left="0"/>
                        <w:jc w:val="left"/>
                      </w:pPr>
                    </w:p>
                    <w:p w14:paraId="57E734A7" w14:textId="77777777" w:rsidR="00E52766" w:rsidRDefault="00E52766">
                      <w:pPr>
                        <w:pStyle w:val="BodyText"/>
                        <w:ind w:left="0"/>
                        <w:jc w:val="left"/>
                      </w:pPr>
                    </w:p>
                    <w:p w14:paraId="5BDBCF72" w14:textId="77777777" w:rsidR="00E52766" w:rsidRDefault="00E52766">
                      <w:pPr>
                        <w:pStyle w:val="BodyText"/>
                        <w:spacing w:before="180"/>
                        <w:ind w:left="0"/>
                        <w:jc w:val="left"/>
                      </w:pPr>
                    </w:p>
                    <w:p w14:paraId="1AB22E05" w14:textId="77777777" w:rsidR="00E52766" w:rsidRDefault="007B5481">
                      <w:pPr>
                        <w:pStyle w:val="BodyText"/>
                        <w:tabs>
                          <w:tab w:val="left" w:leader="hyphen" w:pos="1954"/>
                        </w:tabs>
                        <w:ind w:left="428"/>
                        <w:jc w:val="left"/>
                      </w:pPr>
                      <w:r>
                        <w:t>MURASI</w:t>
                      </w:r>
                      <w:r>
                        <w:rPr>
                          <w:spacing w:val="-10"/>
                        </w:rPr>
                        <w:t xml:space="preserve"> J</w:t>
                      </w:r>
                      <w:r>
                        <w:tab/>
                        <w:t>I</w:t>
                      </w:r>
                      <w:r>
                        <w:rPr>
                          <w:spacing w:val="-4"/>
                        </w:rPr>
                        <w:t xml:space="preserve"> </w:t>
                      </w:r>
                      <w:r>
                        <w:rPr>
                          <w:spacing w:val="-2"/>
                        </w:rPr>
                        <w:t>Concur</w:t>
                      </w:r>
                    </w:p>
                  </w:txbxContent>
                </v:textbox>
                <w10:wrap type="topAndBottom" anchorx="page"/>
              </v:shape>
            </w:pict>
          </mc:Fallback>
        </mc:AlternateContent>
      </w:r>
    </w:p>
    <w:p w14:paraId="5CD99509" w14:textId="77777777" w:rsidR="00E52766" w:rsidRDefault="00E52766">
      <w:pPr>
        <w:pStyle w:val="BodyText"/>
        <w:ind w:left="0"/>
        <w:jc w:val="left"/>
      </w:pPr>
    </w:p>
    <w:p w14:paraId="22376C63" w14:textId="77777777" w:rsidR="00E52766" w:rsidRDefault="00E52766">
      <w:pPr>
        <w:pStyle w:val="BodyText"/>
        <w:ind w:left="0"/>
        <w:jc w:val="left"/>
      </w:pPr>
    </w:p>
    <w:p w14:paraId="4345DDF1" w14:textId="77777777" w:rsidR="00E52766" w:rsidRDefault="00E52766">
      <w:pPr>
        <w:pStyle w:val="BodyText"/>
        <w:ind w:left="0"/>
        <w:jc w:val="left"/>
      </w:pPr>
    </w:p>
    <w:p w14:paraId="6A60476E" w14:textId="77777777" w:rsidR="00E52766" w:rsidRDefault="00E52766">
      <w:pPr>
        <w:pStyle w:val="BodyText"/>
        <w:ind w:left="0"/>
        <w:jc w:val="left"/>
      </w:pPr>
    </w:p>
    <w:p w14:paraId="0AA141D9" w14:textId="77777777" w:rsidR="00E52766" w:rsidRDefault="00E52766">
      <w:pPr>
        <w:pStyle w:val="BodyText"/>
        <w:spacing w:before="25"/>
        <w:ind w:left="0"/>
        <w:jc w:val="left"/>
      </w:pPr>
    </w:p>
    <w:p w14:paraId="6767D11C" w14:textId="77777777" w:rsidR="00E52766" w:rsidRDefault="007B5481">
      <w:pPr>
        <w:pStyle w:val="BodyText"/>
        <w:tabs>
          <w:tab w:val="left" w:pos="5760"/>
        </w:tabs>
        <w:jc w:val="left"/>
      </w:pPr>
      <w:r>
        <w:t>SDM</w:t>
      </w:r>
      <w:r>
        <w:rPr>
          <w:spacing w:val="-3"/>
        </w:rPr>
        <w:t xml:space="preserve"> </w:t>
      </w:r>
      <w:r>
        <w:t>Chatsama</w:t>
      </w:r>
      <w:r>
        <w:rPr>
          <w:spacing w:val="-1"/>
        </w:rPr>
        <w:t xml:space="preserve"> </w:t>
      </w:r>
      <w:r>
        <w:t>Law</w:t>
      </w:r>
      <w:r>
        <w:rPr>
          <w:spacing w:val="-2"/>
        </w:rPr>
        <w:t xml:space="preserve"> Chambers-</w:t>
      </w:r>
      <w:r>
        <w:tab/>
        <w:t>Applicant’s</w:t>
      </w:r>
      <w:r>
        <w:rPr>
          <w:spacing w:val="-7"/>
        </w:rPr>
        <w:t xml:space="preserve"> </w:t>
      </w:r>
      <w:r>
        <w:t>legal</w:t>
      </w:r>
      <w:r>
        <w:rPr>
          <w:spacing w:val="-4"/>
        </w:rPr>
        <w:t xml:space="preserve"> </w:t>
      </w:r>
      <w:r>
        <w:rPr>
          <w:spacing w:val="-2"/>
        </w:rPr>
        <w:t>practitioners</w:t>
      </w:r>
    </w:p>
    <w:p w14:paraId="14CE109E" w14:textId="77777777" w:rsidR="00E52766" w:rsidRDefault="007B5481">
      <w:pPr>
        <w:pStyle w:val="BodyText"/>
        <w:tabs>
          <w:tab w:val="left" w:pos="5820"/>
        </w:tabs>
        <w:spacing w:before="180"/>
        <w:jc w:val="left"/>
      </w:pPr>
      <w:r>
        <w:t>Mugomeza</w:t>
      </w:r>
      <w:r>
        <w:rPr>
          <w:spacing w:val="-3"/>
        </w:rPr>
        <w:t xml:space="preserve"> </w:t>
      </w:r>
      <w:r>
        <w:t>&amp;</w:t>
      </w:r>
      <w:r>
        <w:rPr>
          <w:spacing w:val="-2"/>
        </w:rPr>
        <w:t xml:space="preserve"> </w:t>
      </w:r>
      <w:r>
        <w:t>Mazhindu Legal</w:t>
      </w:r>
      <w:r>
        <w:rPr>
          <w:spacing w:val="-1"/>
        </w:rPr>
        <w:t xml:space="preserve"> </w:t>
      </w:r>
      <w:r>
        <w:rPr>
          <w:spacing w:val="-2"/>
        </w:rPr>
        <w:t>Practitioners-</w:t>
      </w:r>
      <w:r>
        <w:tab/>
        <w:t>Respondent’s</w:t>
      </w:r>
      <w:r>
        <w:rPr>
          <w:spacing w:val="-6"/>
        </w:rPr>
        <w:t xml:space="preserve"> </w:t>
      </w:r>
      <w:r>
        <w:t>legal</w:t>
      </w:r>
      <w:r>
        <w:rPr>
          <w:spacing w:val="-3"/>
        </w:rPr>
        <w:t xml:space="preserve"> </w:t>
      </w:r>
      <w:r>
        <w:rPr>
          <w:spacing w:val="-2"/>
        </w:rPr>
        <w:t>practitioners</w:t>
      </w:r>
    </w:p>
    <w:sectPr w:rsidR="00E52766">
      <w:pgSz w:w="12240" w:h="15840"/>
      <w:pgMar w:top="1360" w:right="1080" w:bottom="1200" w:left="7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88ABF" w14:textId="77777777" w:rsidR="007B5481" w:rsidRDefault="007B5481">
      <w:r>
        <w:separator/>
      </w:r>
    </w:p>
  </w:endnote>
  <w:endnote w:type="continuationSeparator" w:id="0">
    <w:p w14:paraId="6A0846C3" w14:textId="77777777" w:rsidR="007B5481" w:rsidRDefault="007B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2099" w14:textId="77777777" w:rsidR="00E52766" w:rsidRDefault="007B5481">
    <w:pPr>
      <w:pStyle w:val="BodyText"/>
      <w:spacing w:line="14" w:lineRule="auto"/>
      <w:ind w:left="0"/>
      <w:jc w:val="left"/>
      <w:rPr>
        <w:sz w:val="20"/>
      </w:rPr>
    </w:pPr>
    <w:r>
      <w:rPr>
        <w:noProof/>
        <w:sz w:val="20"/>
      </w:rPr>
      <mc:AlternateContent>
        <mc:Choice Requires="wps">
          <w:drawing>
            <wp:anchor distT="0" distB="0" distL="0" distR="0" simplePos="0" relativeHeight="487513600" behindDoc="1" locked="0" layoutInCell="1" allowOverlap="1" wp14:anchorId="34BE9195" wp14:editId="0DE3DCB2">
              <wp:simplePos x="0" y="0"/>
              <wp:positionH relativeFrom="page">
                <wp:posOffset>3813683</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3CADEB4" w14:textId="77777777" w:rsidR="00E52766" w:rsidRDefault="007B548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4BE9195" id="_x0000_t202" coordsize="21600,21600" o:spt="202" path="m,l,21600r21600,l21600,xe">
              <v:stroke joinstyle="miter"/>
              <v:path gradientshapeok="t" o:connecttype="rect"/>
            </v:shapetype>
            <v:shape id="Textbox 1" o:spid="_x0000_s1027" type="#_x0000_t202" style="position:absolute;margin-left:300.3pt;margin-top:730.4pt;width:12.6pt;height:13.05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" filled="f" stroked="f">
              <v:textbox inset="0,0,0,0">
                <w:txbxContent>
                  <w:p w14:paraId="53CADEB4" w14:textId="77777777" w:rsidR="00E52766" w:rsidRDefault="007B548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3A31" w14:textId="77777777" w:rsidR="007B5481" w:rsidRDefault="007B5481">
      <w:r>
        <w:separator/>
      </w:r>
    </w:p>
  </w:footnote>
  <w:footnote w:type="continuationSeparator" w:id="0">
    <w:p w14:paraId="3708A9A1" w14:textId="77777777" w:rsidR="007B5481" w:rsidRDefault="007B5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0931"/>
    <w:multiLevelType w:val="hybridMultilevel"/>
    <w:tmpl w:val="3BDE29C8"/>
    <w:lvl w:ilvl="0" w:tplc="5464D536">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2B012BC">
      <w:numFmt w:val="bullet"/>
      <w:lvlText w:val="•"/>
      <w:lvlJc w:val="left"/>
      <w:pPr>
        <w:ind w:left="2340" w:hanging="360"/>
      </w:pPr>
      <w:rPr>
        <w:rFonts w:hint="default"/>
        <w:lang w:val="en-US" w:eastAsia="en-US" w:bidi="ar-SA"/>
      </w:rPr>
    </w:lvl>
    <w:lvl w:ilvl="2" w:tplc="3B4E94A6">
      <w:numFmt w:val="bullet"/>
      <w:lvlText w:val="•"/>
      <w:lvlJc w:val="left"/>
      <w:pPr>
        <w:ind w:left="3240" w:hanging="360"/>
      </w:pPr>
      <w:rPr>
        <w:rFonts w:hint="default"/>
        <w:lang w:val="en-US" w:eastAsia="en-US" w:bidi="ar-SA"/>
      </w:rPr>
    </w:lvl>
    <w:lvl w:ilvl="3" w:tplc="31B8CF24">
      <w:numFmt w:val="bullet"/>
      <w:lvlText w:val="•"/>
      <w:lvlJc w:val="left"/>
      <w:pPr>
        <w:ind w:left="4140" w:hanging="360"/>
      </w:pPr>
      <w:rPr>
        <w:rFonts w:hint="default"/>
        <w:lang w:val="en-US" w:eastAsia="en-US" w:bidi="ar-SA"/>
      </w:rPr>
    </w:lvl>
    <w:lvl w:ilvl="4" w:tplc="0F9423F6">
      <w:numFmt w:val="bullet"/>
      <w:lvlText w:val="•"/>
      <w:lvlJc w:val="left"/>
      <w:pPr>
        <w:ind w:left="5040" w:hanging="360"/>
      </w:pPr>
      <w:rPr>
        <w:rFonts w:hint="default"/>
        <w:lang w:val="en-US" w:eastAsia="en-US" w:bidi="ar-SA"/>
      </w:rPr>
    </w:lvl>
    <w:lvl w:ilvl="5" w:tplc="F6548142">
      <w:numFmt w:val="bullet"/>
      <w:lvlText w:val="•"/>
      <w:lvlJc w:val="left"/>
      <w:pPr>
        <w:ind w:left="5940" w:hanging="360"/>
      </w:pPr>
      <w:rPr>
        <w:rFonts w:hint="default"/>
        <w:lang w:val="en-US" w:eastAsia="en-US" w:bidi="ar-SA"/>
      </w:rPr>
    </w:lvl>
    <w:lvl w:ilvl="6" w:tplc="2AF2E4E6">
      <w:numFmt w:val="bullet"/>
      <w:lvlText w:val="•"/>
      <w:lvlJc w:val="left"/>
      <w:pPr>
        <w:ind w:left="6840" w:hanging="360"/>
      </w:pPr>
      <w:rPr>
        <w:rFonts w:hint="default"/>
        <w:lang w:val="en-US" w:eastAsia="en-US" w:bidi="ar-SA"/>
      </w:rPr>
    </w:lvl>
    <w:lvl w:ilvl="7" w:tplc="E62A766A">
      <w:numFmt w:val="bullet"/>
      <w:lvlText w:val="•"/>
      <w:lvlJc w:val="left"/>
      <w:pPr>
        <w:ind w:left="7740" w:hanging="360"/>
      </w:pPr>
      <w:rPr>
        <w:rFonts w:hint="default"/>
        <w:lang w:val="en-US" w:eastAsia="en-US" w:bidi="ar-SA"/>
      </w:rPr>
    </w:lvl>
    <w:lvl w:ilvl="8" w:tplc="25CC6EB6">
      <w:numFmt w:val="bullet"/>
      <w:lvlText w:val="•"/>
      <w:lvlJc w:val="left"/>
      <w:pPr>
        <w:ind w:left="8640" w:hanging="360"/>
      </w:pPr>
      <w:rPr>
        <w:rFonts w:hint="default"/>
        <w:lang w:val="en-US" w:eastAsia="en-US" w:bidi="ar-SA"/>
      </w:rPr>
    </w:lvl>
  </w:abstractNum>
  <w:num w:numId="1" w16cid:durableId="86409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52766"/>
    <w:rsid w:val="007B5481"/>
    <w:rsid w:val="00E52766"/>
    <w:rsid w:val="00EB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18AB"/>
  <w15:docId w15:val="{BE5F0FBC-C023-4A9F-AAD9-F03A77AD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jc w:val="both"/>
    </w:pPr>
    <w:rPr>
      <w:sz w:val="24"/>
      <w:szCs w:val="24"/>
    </w:rPr>
  </w:style>
  <w:style w:type="paragraph" w:styleId="ListParagraph">
    <w:name w:val="List Paragraph"/>
    <w:basedOn w:val="Normal"/>
    <w:uiPriority w:val="1"/>
    <w:qFormat/>
    <w:pPr>
      <w:spacing w:before="21"/>
      <w:ind w:left="14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2506</Words>
  <Characters>14286</Characters>
  <Application>Microsoft Office Word</Application>
  <DocSecurity>0</DocSecurity>
  <Lines>119</Lines>
  <Paragraphs>33</Paragraphs>
  <ScaleCrop>false</ScaleCrop>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Shylet Dzagona</cp:lastModifiedBy>
  <cp:revision>2</cp:revision>
  <dcterms:created xsi:type="dcterms:W3CDTF">2025-08-22T09:09:00Z</dcterms:created>
  <dcterms:modified xsi:type="dcterms:W3CDTF">2025-08-22T09:30:00Z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2016</vt:lpwstr>
  </property>
  <property fmtid="{D5CDD505-2E9C-101B-9397-08002B2CF9AE}" pid="4" name="LastSaved">
    <vt:filetime>2025-08-22T00:00:00Z</vt:filetime>
  </property>
  <property fmtid="{D5CDD505-2E9C-101B-9397-08002B2CF9AE}" pid="5" name="Producer">
    <vt:lpwstr>䵩捲潳潦璮⁗潲搠㈰ㄶ㬠浯摩晩敤⁵獩湧⁩呥硴′⸱⸷⁢礠ㅔ㍘吀</vt:lpwstr>
  </property>
</Properties>
</file>