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BE7" w:rsidRDefault="003D0BE7" w:rsidP="003D0BE7">
      <w:pPr>
        <w:spacing w:after="0"/>
        <w:rPr>
          <w:rFonts w:ascii="Times New Roman" w:hAnsi="Times New Roman"/>
          <w:sz w:val="24"/>
          <w:szCs w:val="24"/>
        </w:rPr>
      </w:pPr>
      <w:bookmarkStart w:id="0" w:name="_GoBack"/>
      <w:bookmarkEnd w:id="0"/>
      <w:r>
        <w:rPr>
          <w:rFonts w:ascii="Times New Roman" w:hAnsi="Times New Roman"/>
          <w:sz w:val="24"/>
          <w:szCs w:val="24"/>
        </w:rPr>
        <w:t>TALENT MUDZIMBA</w:t>
      </w:r>
    </w:p>
    <w:p w:rsidR="003D0BE7" w:rsidRDefault="003D0BE7" w:rsidP="003D0BE7">
      <w:pPr>
        <w:spacing w:after="0"/>
        <w:rPr>
          <w:rFonts w:ascii="Times New Roman" w:hAnsi="Times New Roman"/>
          <w:sz w:val="24"/>
          <w:szCs w:val="24"/>
        </w:rPr>
      </w:pPr>
      <w:r>
        <w:rPr>
          <w:rFonts w:ascii="Times New Roman" w:hAnsi="Times New Roman"/>
          <w:sz w:val="24"/>
          <w:szCs w:val="24"/>
        </w:rPr>
        <w:t>versus</w:t>
      </w:r>
    </w:p>
    <w:p w:rsidR="003D0BE7" w:rsidRDefault="003D0BE7" w:rsidP="003D0BE7">
      <w:pPr>
        <w:spacing w:after="0"/>
        <w:rPr>
          <w:rFonts w:ascii="Times New Roman" w:hAnsi="Times New Roman"/>
          <w:sz w:val="24"/>
          <w:szCs w:val="24"/>
        </w:rPr>
      </w:pPr>
      <w:r>
        <w:rPr>
          <w:rFonts w:ascii="Times New Roman" w:hAnsi="Times New Roman"/>
          <w:sz w:val="24"/>
          <w:szCs w:val="24"/>
        </w:rPr>
        <w:t>THE STATE</w:t>
      </w:r>
    </w:p>
    <w:p w:rsidR="003D0BE7" w:rsidRDefault="003D0BE7" w:rsidP="003D0BE7">
      <w:pPr>
        <w:rPr>
          <w:rFonts w:ascii="Times New Roman" w:hAnsi="Times New Roman"/>
          <w:sz w:val="24"/>
          <w:szCs w:val="24"/>
        </w:rPr>
      </w:pPr>
    </w:p>
    <w:p w:rsidR="003D0BE7" w:rsidRDefault="003D0BE7" w:rsidP="003D0BE7">
      <w:pPr>
        <w:spacing w:after="0"/>
        <w:rPr>
          <w:rFonts w:ascii="Times New Roman" w:hAnsi="Times New Roman"/>
          <w:sz w:val="24"/>
          <w:szCs w:val="24"/>
        </w:rPr>
      </w:pPr>
      <w:r>
        <w:rPr>
          <w:rFonts w:ascii="Times New Roman" w:hAnsi="Times New Roman"/>
          <w:sz w:val="24"/>
          <w:szCs w:val="24"/>
        </w:rPr>
        <w:t>HIGH COURT OF ZIMBABWE</w:t>
      </w:r>
    </w:p>
    <w:p w:rsidR="003D0BE7" w:rsidRDefault="003D0BE7" w:rsidP="003D0BE7">
      <w:pPr>
        <w:spacing w:after="0"/>
        <w:rPr>
          <w:rFonts w:ascii="Times New Roman" w:hAnsi="Times New Roman"/>
          <w:sz w:val="24"/>
          <w:szCs w:val="24"/>
        </w:rPr>
      </w:pPr>
      <w:r>
        <w:rPr>
          <w:rFonts w:ascii="Times New Roman" w:hAnsi="Times New Roman"/>
          <w:sz w:val="24"/>
          <w:szCs w:val="24"/>
        </w:rPr>
        <w:t>HUNGWE &amp; WAMAMBO JJ</w:t>
      </w:r>
    </w:p>
    <w:p w:rsidR="003D0BE7" w:rsidRDefault="00D22286" w:rsidP="003D0BE7">
      <w:pPr>
        <w:spacing w:after="0"/>
        <w:rPr>
          <w:rFonts w:ascii="Times New Roman" w:hAnsi="Times New Roman"/>
          <w:sz w:val="24"/>
          <w:szCs w:val="24"/>
        </w:rPr>
      </w:pPr>
      <w:r>
        <w:rPr>
          <w:rFonts w:ascii="Times New Roman" w:hAnsi="Times New Roman"/>
          <w:sz w:val="24"/>
          <w:szCs w:val="24"/>
        </w:rPr>
        <w:t>HARARE, 9 October 2018, 14</w:t>
      </w:r>
      <w:r w:rsidR="003D0BE7">
        <w:rPr>
          <w:rFonts w:ascii="Times New Roman" w:hAnsi="Times New Roman"/>
          <w:sz w:val="24"/>
          <w:szCs w:val="24"/>
        </w:rPr>
        <w:t xml:space="preserve"> November 2018 </w:t>
      </w:r>
    </w:p>
    <w:p w:rsidR="003D0BE7" w:rsidRDefault="003D0BE7" w:rsidP="003D0BE7">
      <w:pPr>
        <w:rPr>
          <w:rFonts w:ascii="Times New Roman" w:hAnsi="Times New Roman"/>
          <w:sz w:val="24"/>
          <w:szCs w:val="24"/>
        </w:rPr>
      </w:pPr>
    </w:p>
    <w:p w:rsidR="003D0BE7" w:rsidRDefault="003D0BE7" w:rsidP="003D0BE7">
      <w:pPr>
        <w:rPr>
          <w:rFonts w:ascii="Times New Roman" w:hAnsi="Times New Roman"/>
          <w:b/>
          <w:sz w:val="24"/>
          <w:szCs w:val="24"/>
        </w:rPr>
      </w:pPr>
      <w:r>
        <w:rPr>
          <w:rFonts w:ascii="Times New Roman" w:hAnsi="Times New Roman"/>
          <w:b/>
          <w:sz w:val="24"/>
          <w:szCs w:val="24"/>
        </w:rPr>
        <w:t xml:space="preserve">Criminal Appeal </w:t>
      </w:r>
    </w:p>
    <w:p w:rsidR="003D0BE7" w:rsidRDefault="003D0BE7" w:rsidP="003D0BE7">
      <w:pPr>
        <w:rPr>
          <w:rFonts w:ascii="Times New Roman" w:hAnsi="Times New Roman"/>
          <w:b/>
          <w:sz w:val="24"/>
          <w:szCs w:val="24"/>
        </w:rPr>
      </w:pPr>
    </w:p>
    <w:p w:rsidR="003D0BE7" w:rsidRDefault="003D0BE7" w:rsidP="003D0BE7">
      <w:pPr>
        <w:spacing w:after="0"/>
        <w:rPr>
          <w:rFonts w:ascii="Times New Roman" w:hAnsi="Times New Roman"/>
          <w:sz w:val="24"/>
          <w:szCs w:val="24"/>
        </w:rPr>
      </w:pPr>
      <w:r>
        <w:rPr>
          <w:rFonts w:ascii="Times New Roman" w:hAnsi="Times New Roman"/>
          <w:i/>
          <w:sz w:val="24"/>
          <w:szCs w:val="24"/>
        </w:rPr>
        <w:t xml:space="preserve">N Chigoro, </w:t>
      </w:r>
      <w:r>
        <w:rPr>
          <w:rFonts w:ascii="Times New Roman" w:hAnsi="Times New Roman"/>
          <w:sz w:val="24"/>
          <w:szCs w:val="24"/>
        </w:rPr>
        <w:t xml:space="preserve">for the appellant  </w:t>
      </w:r>
    </w:p>
    <w:p w:rsidR="003D0BE7" w:rsidRDefault="003D0BE7" w:rsidP="003D0BE7">
      <w:pPr>
        <w:spacing w:after="0"/>
        <w:rPr>
          <w:rFonts w:ascii="Times New Roman" w:hAnsi="Times New Roman"/>
          <w:sz w:val="24"/>
          <w:szCs w:val="24"/>
        </w:rPr>
      </w:pPr>
      <w:r>
        <w:rPr>
          <w:rFonts w:ascii="Times New Roman" w:hAnsi="Times New Roman"/>
          <w:i/>
          <w:sz w:val="24"/>
          <w:szCs w:val="24"/>
        </w:rPr>
        <w:t xml:space="preserve">F I Nyahunzvi, </w:t>
      </w:r>
      <w:r>
        <w:rPr>
          <w:rFonts w:ascii="Times New Roman" w:hAnsi="Times New Roman"/>
          <w:sz w:val="24"/>
          <w:szCs w:val="24"/>
        </w:rPr>
        <w:t xml:space="preserve">for the respondent </w:t>
      </w:r>
    </w:p>
    <w:p w:rsidR="003D0BE7" w:rsidRDefault="003D0BE7" w:rsidP="003D0BE7">
      <w:pPr>
        <w:rPr>
          <w:rFonts w:ascii="Times New Roman" w:hAnsi="Times New Roman"/>
          <w:sz w:val="24"/>
          <w:szCs w:val="24"/>
        </w:rPr>
      </w:pPr>
    </w:p>
    <w:p w:rsidR="003D0BE7" w:rsidRDefault="003D0BE7" w:rsidP="003D0BE7">
      <w:pPr>
        <w:spacing w:after="0" w:line="360" w:lineRule="auto"/>
        <w:ind w:firstLine="720"/>
        <w:jc w:val="both"/>
        <w:rPr>
          <w:rFonts w:ascii="Times New Roman" w:hAnsi="Times New Roman"/>
          <w:sz w:val="24"/>
          <w:szCs w:val="24"/>
        </w:rPr>
      </w:pPr>
      <w:r>
        <w:rPr>
          <w:rFonts w:ascii="Times New Roman" w:hAnsi="Times New Roman"/>
          <w:sz w:val="24"/>
          <w:szCs w:val="24"/>
        </w:rPr>
        <w:t>HUNGWE J: The appellant was convicted of culpable homicide as defined in s 49 of the Criminal Law (Codification and Reform) Act, [</w:t>
      </w:r>
      <w:r w:rsidRPr="0093210B">
        <w:rPr>
          <w:rFonts w:ascii="Times New Roman" w:hAnsi="Times New Roman"/>
          <w:i/>
          <w:sz w:val="24"/>
          <w:szCs w:val="24"/>
        </w:rPr>
        <w:t>Chapter 9:23</w:t>
      </w:r>
      <w:r>
        <w:rPr>
          <w:rFonts w:ascii="Times New Roman" w:hAnsi="Times New Roman"/>
          <w:sz w:val="24"/>
          <w:szCs w:val="24"/>
        </w:rPr>
        <w:t>]. He was sent</w:t>
      </w:r>
      <w:r w:rsidR="0093210B">
        <w:rPr>
          <w:rFonts w:ascii="Times New Roman" w:hAnsi="Times New Roman"/>
          <w:sz w:val="24"/>
          <w:szCs w:val="24"/>
        </w:rPr>
        <w:t>enc</w:t>
      </w:r>
      <w:r>
        <w:rPr>
          <w:rFonts w:ascii="Times New Roman" w:hAnsi="Times New Roman"/>
          <w:sz w:val="24"/>
          <w:szCs w:val="24"/>
        </w:rPr>
        <w:t xml:space="preserve">ed to five years imprisonment </w:t>
      </w:r>
      <w:r w:rsidR="0093210B">
        <w:rPr>
          <w:rFonts w:ascii="Times New Roman" w:hAnsi="Times New Roman"/>
          <w:sz w:val="24"/>
          <w:szCs w:val="24"/>
        </w:rPr>
        <w:t xml:space="preserve">of </w:t>
      </w:r>
      <w:r>
        <w:rPr>
          <w:rFonts w:ascii="Times New Roman" w:hAnsi="Times New Roman"/>
          <w:sz w:val="24"/>
          <w:szCs w:val="24"/>
        </w:rPr>
        <w:t>which two years imprisonment was suspended on condition of future good behavior. His</w:t>
      </w:r>
      <w:r w:rsidR="003A6C7A">
        <w:rPr>
          <w:rFonts w:ascii="Times New Roman" w:hAnsi="Times New Roman"/>
          <w:sz w:val="24"/>
          <w:szCs w:val="24"/>
        </w:rPr>
        <w:t xml:space="preserve"> driver’s</w:t>
      </w:r>
      <w:r>
        <w:rPr>
          <w:rFonts w:ascii="Times New Roman" w:hAnsi="Times New Roman"/>
          <w:sz w:val="24"/>
          <w:szCs w:val="24"/>
        </w:rPr>
        <w:t xml:space="preserve"> licence was cancelled. He appeals again</w:t>
      </w:r>
      <w:r w:rsidR="00913BFB">
        <w:rPr>
          <w:rFonts w:ascii="Times New Roman" w:hAnsi="Times New Roman"/>
          <w:sz w:val="24"/>
          <w:szCs w:val="24"/>
        </w:rPr>
        <w:t>s</w:t>
      </w:r>
      <w:r>
        <w:rPr>
          <w:rFonts w:ascii="Times New Roman" w:hAnsi="Times New Roman"/>
          <w:sz w:val="24"/>
          <w:szCs w:val="24"/>
        </w:rPr>
        <w:t>t both conviction and sentence.</w:t>
      </w:r>
    </w:p>
    <w:p w:rsidR="003D0BE7" w:rsidRDefault="003D0BE7" w:rsidP="003D0BE7">
      <w:pPr>
        <w:spacing w:after="0" w:line="360" w:lineRule="auto"/>
        <w:ind w:firstLine="720"/>
        <w:jc w:val="both"/>
        <w:rPr>
          <w:rFonts w:ascii="Times New Roman" w:hAnsi="Times New Roman"/>
          <w:sz w:val="24"/>
          <w:szCs w:val="24"/>
        </w:rPr>
      </w:pPr>
      <w:r>
        <w:rPr>
          <w:rFonts w:ascii="Times New Roman" w:hAnsi="Times New Roman"/>
          <w:sz w:val="24"/>
          <w:szCs w:val="24"/>
        </w:rPr>
        <w:t>The</w:t>
      </w:r>
      <w:r w:rsidR="003C5119">
        <w:rPr>
          <w:rFonts w:ascii="Times New Roman" w:hAnsi="Times New Roman"/>
          <w:sz w:val="24"/>
          <w:szCs w:val="24"/>
        </w:rPr>
        <w:t xml:space="preserve"> crisp question for determination in this appeal is whether the court </w:t>
      </w:r>
      <w:r w:rsidR="003C5119" w:rsidRPr="00913BFB">
        <w:rPr>
          <w:rFonts w:ascii="Times New Roman" w:hAnsi="Times New Roman"/>
          <w:i/>
          <w:sz w:val="24"/>
          <w:szCs w:val="24"/>
        </w:rPr>
        <w:t>a quo</w:t>
      </w:r>
      <w:r w:rsidR="003C5119">
        <w:rPr>
          <w:rFonts w:ascii="Times New Roman" w:hAnsi="Times New Roman"/>
          <w:sz w:val="24"/>
          <w:szCs w:val="24"/>
        </w:rPr>
        <w:t xml:space="preserve"> erred in dismissing the appellant’s defence of </w:t>
      </w:r>
      <w:r w:rsidR="006C68CB">
        <w:rPr>
          <w:rFonts w:ascii="Times New Roman" w:hAnsi="Times New Roman"/>
          <w:sz w:val="24"/>
          <w:szCs w:val="24"/>
        </w:rPr>
        <w:t>sudden</w:t>
      </w:r>
      <w:r w:rsidR="003C5119">
        <w:rPr>
          <w:rFonts w:ascii="Times New Roman" w:hAnsi="Times New Roman"/>
          <w:sz w:val="24"/>
          <w:szCs w:val="24"/>
        </w:rPr>
        <w:t xml:space="preserve"> </w:t>
      </w:r>
      <w:r w:rsidR="00913BFB">
        <w:rPr>
          <w:rFonts w:ascii="Times New Roman" w:hAnsi="Times New Roman"/>
          <w:sz w:val="24"/>
          <w:szCs w:val="24"/>
        </w:rPr>
        <w:t>e</w:t>
      </w:r>
      <w:r w:rsidR="003C5119">
        <w:rPr>
          <w:rFonts w:ascii="Times New Roman" w:hAnsi="Times New Roman"/>
          <w:sz w:val="24"/>
          <w:szCs w:val="24"/>
        </w:rPr>
        <w:t xml:space="preserve">mergency. If the Court </w:t>
      </w:r>
      <w:r w:rsidR="003C5119" w:rsidRPr="00913BFB">
        <w:rPr>
          <w:rFonts w:ascii="Times New Roman" w:hAnsi="Times New Roman"/>
          <w:i/>
          <w:sz w:val="24"/>
          <w:szCs w:val="24"/>
        </w:rPr>
        <w:t>a quo</w:t>
      </w:r>
      <w:r w:rsidR="003C5119">
        <w:rPr>
          <w:rFonts w:ascii="Times New Roman" w:hAnsi="Times New Roman"/>
          <w:sz w:val="24"/>
          <w:szCs w:val="24"/>
        </w:rPr>
        <w:t xml:space="preserve"> was wrong </w:t>
      </w:r>
      <w:r w:rsidR="006C68CB">
        <w:rPr>
          <w:rFonts w:ascii="Times New Roman" w:hAnsi="Times New Roman"/>
          <w:sz w:val="24"/>
          <w:szCs w:val="24"/>
        </w:rPr>
        <w:t xml:space="preserve">then </w:t>
      </w:r>
      <w:r w:rsidR="003C5119">
        <w:rPr>
          <w:rFonts w:ascii="Times New Roman" w:hAnsi="Times New Roman"/>
          <w:sz w:val="24"/>
          <w:szCs w:val="24"/>
        </w:rPr>
        <w:t>the app</w:t>
      </w:r>
      <w:r w:rsidR="00913BFB">
        <w:rPr>
          <w:rFonts w:ascii="Times New Roman" w:hAnsi="Times New Roman"/>
          <w:sz w:val="24"/>
          <w:szCs w:val="24"/>
        </w:rPr>
        <w:t>eal</w:t>
      </w:r>
      <w:r w:rsidR="003C5119">
        <w:rPr>
          <w:rFonts w:ascii="Times New Roman" w:hAnsi="Times New Roman"/>
          <w:sz w:val="24"/>
          <w:szCs w:val="24"/>
        </w:rPr>
        <w:t xml:space="preserve"> succeed</w:t>
      </w:r>
      <w:r w:rsidR="00913BFB">
        <w:rPr>
          <w:rFonts w:ascii="Times New Roman" w:hAnsi="Times New Roman"/>
          <w:sz w:val="24"/>
          <w:szCs w:val="24"/>
        </w:rPr>
        <w:t>s,</w:t>
      </w:r>
      <w:r w:rsidR="003C5119">
        <w:rPr>
          <w:rFonts w:ascii="Times New Roman" w:hAnsi="Times New Roman"/>
          <w:sz w:val="24"/>
          <w:szCs w:val="24"/>
        </w:rPr>
        <w:t xml:space="preserve"> i</w:t>
      </w:r>
      <w:r w:rsidR="00913BFB">
        <w:rPr>
          <w:rFonts w:ascii="Times New Roman" w:hAnsi="Times New Roman"/>
          <w:sz w:val="24"/>
          <w:szCs w:val="24"/>
        </w:rPr>
        <w:t>f</w:t>
      </w:r>
      <w:r w:rsidR="003C5119">
        <w:rPr>
          <w:rFonts w:ascii="Times New Roman" w:hAnsi="Times New Roman"/>
          <w:sz w:val="24"/>
          <w:szCs w:val="24"/>
        </w:rPr>
        <w:t xml:space="preserve"> it was not, the appeal fails.</w:t>
      </w:r>
    </w:p>
    <w:p w:rsidR="006C68CB" w:rsidRDefault="00913BFB" w:rsidP="003D0BE7">
      <w:pPr>
        <w:spacing w:after="0" w:line="360" w:lineRule="auto"/>
        <w:ind w:firstLine="720"/>
        <w:jc w:val="both"/>
        <w:rPr>
          <w:rFonts w:ascii="Times New Roman" w:hAnsi="Times New Roman"/>
          <w:sz w:val="24"/>
          <w:szCs w:val="24"/>
        </w:rPr>
      </w:pPr>
      <w:r>
        <w:rPr>
          <w:rFonts w:ascii="Times New Roman" w:hAnsi="Times New Roman"/>
          <w:sz w:val="24"/>
          <w:szCs w:val="24"/>
        </w:rPr>
        <w:t xml:space="preserve">At the hearing the appellant </w:t>
      </w:r>
      <w:r w:rsidR="003C5119">
        <w:rPr>
          <w:rFonts w:ascii="Times New Roman" w:hAnsi="Times New Roman"/>
          <w:sz w:val="24"/>
          <w:szCs w:val="24"/>
        </w:rPr>
        <w:t>persist</w:t>
      </w:r>
      <w:r w:rsidR="003A6C7A">
        <w:rPr>
          <w:rFonts w:ascii="Times New Roman" w:hAnsi="Times New Roman"/>
          <w:sz w:val="24"/>
          <w:szCs w:val="24"/>
        </w:rPr>
        <w:t>ed</w:t>
      </w:r>
      <w:r w:rsidR="003C5119">
        <w:rPr>
          <w:rFonts w:ascii="Times New Roman" w:hAnsi="Times New Roman"/>
          <w:sz w:val="24"/>
          <w:szCs w:val="24"/>
        </w:rPr>
        <w:t xml:space="preserve"> with the appeal against </w:t>
      </w:r>
      <w:r w:rsidR="003A6C7A">
        <w:rPr>
          <w:rFonts w:ascii="Times New Roman" w:hAnsi="Times New Roman"/>
          <w:sz w:val="24"/>
          <w:szCs w:val="24"/>
        </w:rPr>
        <w:t xml:space="preserve">both conviction and </w:t>
      </w:r>
      <w:r w:rsidR="003C5119">
        <w:rPr>
          <w:rFonts w:ascii="Times New Roman" w:hAnsi="Times New Roman"/>
          <w:sz w:val="24"/>
          <w:szCs w:val="24"/>
        </w:rPr>
        <w:t>sentence.</w:t>
      </w:r>
      <w:r w:rsidR="0065790B">
        <w:rPr>
          <w:rFonts w:ascii="Times New Roman" w:hAnsi="Times New Roman"/>
          <w:sz w:val="24"/>
          <w:szCs w:val="24"/>
        </w:rPr>
        <w:t xml:space="preserve"> </w:t>
      </w:r>
      <w:r w:rsidR="003C5119">
        <w:rPr>
          <w:rFonts w:ascii="Times New Roman" w:hAnsi="Times New Roman"/>
          <w:sz w:val="24"/>
          <w:szCs w:val="24"/>
        </w:rPr>
        <w:t>The fa</w:t>
      </w:r>
      <w:r w:rsidR="006C68CB">
        <w:rPr>
          <w:rFonts w:ascii="Times New Roman" w:hAnsi="Times New Roman"/>
          <w:sz w:val="24"/>
          <w:szCs w:val="24"/>
        </w:rPr>
        <w:t>c</w:t>
      </w:r>
      <w:r w:rsidR="003C5119">
        <w:rPr>
          <w:rFonts w:ascii="Times New Roman" w:hAnsi="Times New Roman"/>
          <w:sz w:val="24"/>
          <w:szCs w:val="24"/>
        </w:rPr>
        <w:t>ts on which the con</w:t>
      </w:r>
      <w:r w:rsidR="003A6C7A">
        <w:rPr>
          <w:rFonts w:ascii="Times New Roman" w:hAnsi="Times New Roman"/>
          <w:sz w:val="24"/>
          <w:szCs w:val="24"/>
        </w:rPr>
        <w:t>viction</w:t>
      </w:r>
      <w:r w:rsidR="003C5119">
        <w:rPr>
          <w:rFonts w:ascii="Times New Roman" w:hAnsi="Times New Roman"/>
          <w:sz w:val="24"/>
          <w:szCs w:val="24"/>
        </w:rPr>
        <w:t xml:space="preserve"> for culpable</w:t>
      </w:r>
      <w:r w:rsidR="00A73D30">
        <w:rPr>
          <w:rFonts w:ascii="Times New Roman" w:hAnsi="Times New Roman"/>
          <w:sz w:val="24"/>
          <w:szCs w:val="24"/>
        </w:rPr>
        <w:t xml:space="preserve"> homicide</w:t>
      </w:r>
      <w:r w:rsidR="003C5119">
        <w:rPr>
          <w:rFonts w:ascii="Times New Roman" w:hAnsi="Times New Roman"/>
          <w:sz w:val="24"/>
          <w:szCs w:val="24"/>
        </w:rPr>
        <w:t xml:space="preserve"> rested </w:t>
      </w:r>
      <w:r w:rsidR="006C68CB">
        <w:rPr>
          <w:rFonts w:ascii="Times New Roman" w:hAnsi="Times New Roman"/>
          <w:sz w:val="24"/>
          <w:szCs w:val="24"/>
        </w:rPr>
        <w:t>after trial w</w:t>
      </w:r>
      <w:r w:rsidR="003C5119">
        <w:rPr>
          <w:rFonts w:ascii="Times New Roman" w:hAnsi="Times New Roman"/>
          <w:sz w:val="24"/>
          <w:szCs w:val="24"/>
        </w:rPr>
        <w:t>e</w:t>
      </w:r>
      <w:r w:rsidR="006C68CB">
        <w:rPr>
          <w:rFonts w:ascii="Times New Roman" w:hAnsi="Times New Roman"/>
          <w:sz w:val="24"/>
          <w:szCs w:val="24"/>
        </w:rPr>
        <w:t>r</w:t>
      </w:r>
      <w:r w:rsidR="003C5119">
        <w:rPr>
          <w:rFonts w:ascii="Times New Roman" w:hAnsi="Times New Roman"/>
          <w:sz w:val="24"/>
          <w:szCs w:val="24"/>
        </w:rPr>
        <w:t xml:space="preserve">e as follows: </w:t>
      </w:r>
    </w:p>
    <w:p w:rsidR="003C5119" w:rsidRDefault="003C5119" w:rsidP="003D0BE7">
      <w:pPr>
        <w:spacing w:after="0" w:line="360" w:lineRule="auto"/>
        <w:ind w:firstLine="720"/>
        <w:jc w:val="both"/>
        <w:rPr>
          <w:rFonts w:ascii="Times New Roman" w:hAnsi="Times New Roman" w:cs="Times New Roman"/>
          <w:sz w:val="24"/>
          <w:szCs w:val="24"/>
        </w:rPr>
      </w:pPr>
      <w:r>
        <w:rPr>
          <w:rFonts w:ascii="Times New Roman" w:hAnsi="Times New Roman"/>
          <w:sz w:val="24"/>
          <w:szCs w:val="24"/>
        </w:rPr>
        <w:t>Police mounted a road block on A</w:t>
      </w:r>
      <w:r w:rsidR="006C68CB">
        <w:rPr>
          <w:rFonts w:ascii="Times New Roman" w:hAnsi="Times New Roman"/>
          <w:sz w:val="24"/>
          <w:szCs w:val="24"/>
        </w:rPr>
        <w:t>lp</w:t>
      </w:r>
      <w:r w:rsidR="003A6C7A">
        <w:rPr>
          <w:rFonts w:ascii="Times New Roman" w:hAnsi="Times New Roman"/>
          <w:sz w:val="24"/>
          <w:szCs w:val="24"/>
        </w:rPr>
        <w:t>e</w:t>
      </w:r>
      <w:r w:rsidR="006C68CB">
        <w:rPr>
          <w:rFonts w:ascii="Times New Roman" w:hAnsi="Times New Roman"/>
          <w:sz w:val="24"/>
          <w:szCs w:val="24"/>
        </w:rPr>
        <w:t>s</w:t>
      </w:r>
      <w:r>
        <w:rPr>
          <w:rFonts w:ascii="Times New Roman" w:hAnsi="Times New Roman"/>
          <w:sz w:val="24"/>
          <w:szCs w:val="24"/>
        </w:rPr>
        <w:t xml:space="preserve"> Road, Hatcliffe</w:t>
      </w:r>
      <w:r w:rsidR="0065790B">
        <w:rPr>
          <w:rFonts w:ascii="Times New Roman" w:hAnsi="Times New Roman"/>
          <w:sz w:val="24"/>
          <w:szCs w:val="24"/>
        </w:rPr>
        <w:t>.</w:t>
      </w:r>
      <w:r>
        <w:rPr>
          <w:rFonts w:ascii="Times New Roman" w:hAnsi="Times New Roman"/>
          <w:sz w:val="24"/>
          <w:szCs w:val="24"/>
        </w:rPr>
        <w:t xml:space="preserve"> One of the police officers present at </w:t>
      </w:r>
      <w:r w:rsidR="006C68CB">
        <w:rPr>
          <w:rFonts w:ascii="Times New Roman" w:hAnsi="Times New Roman"/>
          <w:sz w:val="24"/>
          <w:szCs w:val="24"/>
        </w:rPr>
        <w:t>t</w:t>
      </w:r>
      <w:r>
        <w:rPr>
          <w:rFonts w:ascii="Times New Roman" w:hAnsi="Times New Roman"/>
          <w:sz w:val="24"/>
          <w:szCs w:val="24"/>
        </w:rPr>
        <w:t xml:space="preserve">his road block </w:t>
      </w:r>
      <w:r w:rsidR="0065790B">
        <w:rPr>
          <w:rFonts w:ascii="Times New Roman" w:hAnsi="Times New Roman"/>
          <w:sz w:val="24"/>
          <w:szCs w:val="24"/>
        </w:rPr>
        <w:t>signaled</w:t>
      </w:r>
      <w:r>
        <w:rPr>
          <w:rFonts w:ascii="Times New Roman" w:hAnsi="Times New Roman"/>
          <w:sz w:val="24"/>
          <w:szCs w:val="24"/>
        </w:rPr>
        <w:t xml:space="preserve"> the appellant to stop</w:t>
      </w:r>
      <w:r w:rsidR="006C68CB">
        <w:rPr>
          <w:rFonts w:ascii="Times New Roman" w:hAnsi="Times New Roman"/>
          <w:sz w:val="24"/>
          <w:szCs w:val="24"/>
        </w:rPr>
        <w:t>. A</w:t>
      </w:r>
      <w:r>
        <w:rPr>
          <w:rFonts w:ascii="Times New Roman" w:hAnsi="Times New Roman"/>
          <w:sz w:val="24"/>
          <w:szCs w:val="24"/>
        </w:rPr>
        <w:t xml:space="preserve">ppellant was driving a </w:t>
      </w:r>
      <w:r w:rsidR="006C68CB">
        <w:rPr>
          <w:rFonts w:ascii="Times New Roman" w:hAnsi="Times New Roman"/>
          <w:sz w:val="24"/>
          <w:szCs w:val="24"/>
        </w:rPr>
        <w:t>C</w:t>
      </w:r>
      <w:r>
        <w:rPr>
          <w:rFonts w:ascii="Times New Roman" w:hAnsi="Times New Roman"/>
          <w:sz w:val="24"/>
          <w:szCs w:val="24"/>
        </w:rPr>
        <w:t>ommuter Omn</w:t>
      </w:r>
      <w:r w:rsidR="007E73F5">
        <w:rPr>
          <w:rFonts w:ascii="Times New Roman" w:hAnsi="Times New Roman"/>
          <w:sz w:val="24"/>
          <w:szCs w:val="24"/>
        </w:rPr>
        <w:t>i</w:t>
      </w:r>
      <w:r>
        <w:rPr>
          <w:rFonts w:ascii="Times New Roman" w:hAnsi="Times New Roman"/>
          <w:sz w:val="24"/>
          <w:szCs w:val="24"/>
        </w:rPr>
        <w:t>bus. Appellant redu</w:t>
      </w:r>
      <w:r w:rsidR="006C68CB">
        <w:rPr>
          <w:rFonts w:ascii="Times New Roman" w:hAnsi="Times New Roman"/>
          <w:sz w:val="24"/>
          <w:szCs w:val="24"/>
        </w:rPr>
        <w:t>ced</w:t>
      </w:r>
      <w:r>
        <w:rPr>
          <w:rFonts w:ascii="Times New Roman" w:hAnsi="Times New Roman"/>
          <w:sz w:val="24"/>
          <w:szCs w:val="24"/>
        </w:rPr>
        <w:t xml:space="preserve"> his </w:t>
      </w:r>
      <w:r w:rsidR="00157168">
        <w:rPr>
          <w:rFonts w:ascii="Times New Roman" w:hAnsi="Times New Roman"/>
          <w:sz w:val="24"/>
          <w:szCs w:val="24"/>
        </w:rPr>
        <w:t>s</w:t>
      </w:r>
      <w:r>
        <w:rPr>
          <w:rFonts w:ascii="Times New Roman" w:hAnsi="Times New Roman"/>
          <w:sz w:val="24"/>
          <w:szCs w:val="24"/>
        </w:rPr>
        <w:t xml:space="preserve">peed </w:t>
      </w:r>
      <w:r w:rsidR="00157168">
        <w:rPr>
          <w:rFonts w:ascii="Times New Roman" w:hAnsi="Times New Roman"/>
          <w:sz w:val="24"/>
          <w:szCs w:val="24"/>
        </w:rPr>
        <w:t xml:space="preserve">and went to the left side of the road </w:t>
      </w:r>
      <w:r>
        <w:rPr>
          <w:rFonts w:ascii="Times New Roman" w:hAnsi="Times New Roman"/>
          <w:sz w:val="24"/>
          <w:szCs w:val="24"/>
        </w:rPr>
        <w:t>in obedience of the police sign. All of a sudden the appellant went back into the road a</w:t>
      </w:r>
      <w:r w:rsidR="00157168">
        <w:rPr>
          <w:rFonts w:ascii="Times New Roman" w:hAnsi="Times New Roman"/>
          <w:sz w:val="24"/>
          <w:szCs w:val="24"/>
        </w:rPr>
        <w:t>t</w:t>
      </w:r>
      <w:r>
        <w:rPr>
          <w:rFonts w:ascii="Times New Roman" w:hAnsi="Times New Roman"/>
          <w:sz w:val="24"/>
          <w:szCs w:val="24"/>
        </w:rPr>
        <w:t xml:space="preserve"> high speed. He struck the deceased who was standing </w:t>
      </w:r>
      <w:r w:rsidR="00157168">
        <w:rPr>
          <w:rFonts w:ascii="Times New Roman" w:hAnsi="Times New Roman"/>
          <w:sz w:val="24"/>
          <w:szCs w:val="24"/>
        </w:rPr>
        <w:t xml:space="preserve">next </w:t>
      </w:r>
      <w:r>
        <w:rPr>
          <w:rFonts w:ascii="Times New Roman" w:hAnsi="Times New Roman"/>
          <w:sz w:val="24"/>
          <w:szCs w:val="24"/>
        </w:rPr>
        <w:t xml:space="preserve">to another motor vehicle at the scene conducting his duties. </w:t>
      </w:r>
      <w:r w:rsidR="00157168">
        <w:rPr>
          <w:rFonts w:ascii="Times New Roman" w:hAnsi="Times New Roman"/>
          <w:sz w:val="24"/>
          <w:szCs w:val="24"/>
        </w:rPr>
        <w:t xml:space="preserve">The police officer who had </w:t>
      </w:r>
      <w:r w:rsidR="0065790B">
        <w:rPr>
          <w:rFonts w:ascii="Times New Roman" w:hAnsi="Times New Roman"/>
          <w:sz w:val="24"/>
          <w:szCs w:val="24"/>
        </w:rPr>
        <w:t>signaled</w:t>
      </w:r>
      <w:r w:rsidR="00157168">
        <w:rPr>
          <w:rFonts w:ascii="Times New Roman" w:hAnsi="Times New Roman"/>
          <w:sz w:val="24"/>
          <w:szCs w:val="24"/>
        </w:rPr>
        <w:t xml:space="preserve"> appellant to stop had to jump out of </w:t>
      </w:r>
      <w:r w:rsidR="003A6C7A">
        <w:rPr>
          <w:rFonts w:ascii="Times New Roman" w:hAnsi="Times New Roman"/>
          <w:sz w:val="24"/>
          <w:szCs w:val="24"/>
        </w:rPr>
        <w:t xml:space="preserve">appellant’s </w:t>
      </w:r>
      <w:r w:rsidR="00157168">
        <w:rPr>
          <w:rFonts w:ascii="Times New Roman" w:hAnsi="Times New Roman"/>
          <w:sz w:val="24"/>
          <w:szCs w:val="24"/>
        </w:rPr>
        <w:t>path</w:t>
      </w:r>
      <w:r w:rsidR="003A6C7A">
        <w:rPr>
          <w:rFonts w:ascii="Times New Roman" w:hAnsi="Times New Roman"/>
          <w:sz w:val="24"/>
          <w:szCs w:val="24"/>
        </w:rPr>
        <w:t xml:space="preserve"> of travel</w:t>
      </w:r>
      <w:r w:rsidR="00157168">
        <w:rPr>
          <w:rFonts w:ascii="Times New Roman" w:hAnsi="Times New Roman"/>
          <w:sz w:val="24"/>
          <w:szCs w:val="24"/>
        </w:rPr>
        <w:t xml:space="preserve"> to avoid being run over by the appellant. A private motorist</w:t>
      </w:r>
      <w:r w:rsidR="0065790B">
        <w:rPr>
          <w:rFonts w:ascii="Times New Roman" w:hAnsi="Times New Roman"/>
          <w:sz w:val="24"/>
          <w:szCs w:val="24"/>
        </w:rPr>
        <w:t>,</w:t>
      </w:r>
      <w:r w:rsidR="00157168">
        <w:rPr>
          <w:rFonts w:ascii="Times New Roman" w:hAnsi="Times New Roman"/>
          <w:sz w:val="24"/>
          <w:szCs w:val="24"/>
        </w:rPr>
        <w:t xml:space="preserve"> in whose f</w:t>
      </w:r>
      <w:r w:rsidR="003A6C7A">
        <w:rPr>
          <w:rFonts w:ascii="Times New Roman" w:hAnsi="Times New Roman"/>
          <w:sz w:val="24"/>
          <w:szCs w:val="24"/>
        </w:rPr>
        <w:t>ul</w:t>
      </w:r>
      <w:r w:rsidR="00157168">
        <w:rPr>
          <w:rFonts w:ascii="Times New Roman" w:hAnsi="Times New Roman"/>
          <w:sz w:val="24"/>
          <w:szCs w:val="24"/>
        </w:rPr>
        <w:t>l view these events occurred</w:t>
      </w:r>
      <w:r w:rsidR="0065790B">
        <w:rPr>
          <w:rFonts w:ascii="Times New Roman" w:hAnsi="Times New Roman"/>
          <w:sz w:val="24"/>
          <w:szCs w:val="24"/>
        </w:rPr>
        <w:t>,</w:t>
      </w:r>
      <w:r w:rsidR="00157168">
        <w:rPr>
          <w:rFonts w:ascii="Times New Roman" w:hAnsi="Times New Roman"/>
          <w:sz w:val="24"/>
          <w:szCs w:val="24"/>
        </w:rPr>
        <w:t xml:space="preserve"> blocked appellant causing him to stop his commuter omn</w:t>
      </w:r>
      <w:r w:rsidR="007E73F5">
        <w:rPr>
          <w:rFonts w:ascii="Times New Roman" w:hAnsi="Times New Roman"/>
          <w:sz w:val="24"/>
          <w:szCs w:val="24"/>
        </w:rPr>
        <w:t>i</w:t>
      </w:r>
      <w:r w:rsidR="00157168">
        <w:rPr>
          <w:rFonts w:ascii="Times New Roman" w:hAnsi="Times New Roman"/>
          <w:sz w:val="24"/>
          <w:szCs w:val="24"/>
        </w:rPr>
        <w:t>bus.</w:t>
      </w:r>
      <w:r w:rsidR="0093210B">
        <w:rPr>
          <w:rFonts w:ascii="Times New Roman" w:hAnsi="Times New Roman"/>
          <w:sz w:val="24"/>
          <w:szCs w:val="24"/>
        </w:rPr>
        <w:t xml:space="preserve"> By then appellant had dragged the deceased from the point he ha</w:t>
      </w:r>
      <w:r w:rsidR="00A73D30">
        <w:rPr>
          <w:rFonts w:ascii="Times New Roman" w:hAnsi="Times New Roman"/>
          <w:sz w:val="24"/>
          <w:szCs w:val="24"/>
        </w:rPr>
        <w:t>d</w:t>
      </w:r>
      <w:r w:rsidR="0093210B">
        <w:rPr>
          <w:rFonts w:ascii="Times New Roman" w:hAnsi="Times New Roman"/>
          <w:sz w:val="24"/>
          <w:szCs w:val="24"/>
        </w:rPr>
        <w:t xml:space="preserve"> struck him to where he stopped his motor vehicle.</w:t>
      </w:r>
    </w:p>
    <w:p w:rsidR="004E561A" w:rsidRDefault="004E561A" w:rsidP="009321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State witness</w:t>
      </w:r>
      <w:r w:rsidR="003A6C7A">
        <w:rPr>
          <w:rFonts w:ascii="Times New Roman" w:hAnsi="Times New Roman" w:cs="Times New Roman"/>
          <w:sz w:val="24"/>
          <w:szCs w:val="24"/>
        </w:rPr>
        <w:t>es</w:t>
      </w:r>
      <w:r>
        <w:rPr>
          <w:rFonts w:ascii="Times New Roman" w:hAnsi="Times New Roman" w:cs="Times New Roman"/>
          <w:sz w:val="24"/>
          <w:szCs w:val="24"/>
        </w:rPr>
        <w:t xml:space="preserve"> testified that th</w:t>
      </w:r>
      <w:r w:rsidR="003A6C7A">
        <w:rPr>
          <w:rFonts w:ascii="Times New Roman" w:hAnsi="Times New Roman" w:cs="Times New Roman"/>
          <w:sz w:val="24"/>
          <w:szCs w:val="24"/>
        </w:rPr>
        <w:t>e</w:t>
      </w:r>
      <w:r>
        <w:rPr>
          <w:rFonts w:ascii="Times New Roman" w:hAnsi="Times New Roman" w:cs="Times New Roman"/>
          <w:sz w:val="24"/>
          <w:szCs w:val="24"/>
        </w:rPr>
        <w:t xml:space="preserve"> scene of the occurrence is on a straight stretch of the road. The court </w:t>
      </w:r>
      <w:r w:rsidRPr="00705E5C">
        <w:rPr>
          <w:rFonts w:ascii="Times New Roman" w:hAnsi="Times New Roman" w:cs="Times New Roman"/>
          <w:i/>
          <w:sz w:val="24"/>
          <w:szCs w:val="24"/>
        </w:rPr>
        <w:t>a quo</w:t>
      </w:r>
      <w:r>
        <w:rPr>
          <w:rFonts w:ascii="Times New Roman" w:hAnsi="Times New Roman" w:cs="Times New Roman"/>
          <w:i/>
          <w:sz w:val="24"/>
          <w:szCs w:val="24"/>
        </w:rPr>
        <w:t xml:space="preserve"> </w:t>
      </w:r>
      <w:r>
        <w:rPr>
          <w:rFonts w:ascii="Times New Roman" w:hAnsi="Times New Roman" w:cs="Times New Roman"/>
          <w:sz w:val="24"/>
          <w:szCs w:val="24"/>
        </w:rPr>
        <w:t>found that the deceased was stationary and attending to another motorist when he was struck by the appellant. The court also found that the appellant contradicted himself on whether he saw the deceased or not. In any event upon hitting the deceased the court reasoned that a prudent driver who had suddenly hit some object</w:t>
      </w:r>
      <w:r w:rsidR="003A6C7A">
        <w:rPr>
          <w:rFonts w:ascii="Times New Roman" w:hAnsi="Times New Roman" w:cs="Times New Roman"/>
          <w:sz w:val="24"/>
          <w:szCs w:val="24"/>
        </w:rPr>
        <w:t>,</w:t>
      </w:r>
      <w:r>
        <w:rPr>
          <w:rFonts w:ascii="Times New Roman" w:hAnsi="Times New Roman" w:cs="Times New Roman"/>
          <w:sz w:val="24"/>
          <w:szCs w:val="24"/>
        </w:rPr>
        <w:t xml:space="preserve"> whose presence on the road he was unaware of</w:t>
      </w:r>
      <w:r w:rsidR="0065790B">
        <w:rPr>
          <w:rFonts w:ascii="Times New Roman" w:hAnsi="Times New Roman" w:cs="Times New Roman"/>
          <w:sz w:val="24"/>
          <w:szCs w:val="24"/>
        </w:rPr>
        <w:t>,</w:t>
      </w:r>
      <w:r>
        <w:rPr>
          <w:rFonts w:ascii="Times New Roman" w:hAnsi="Times New Roman" w:cs="Times New Roman"/>
          <w:sz w:val="24"/>
          <w:szCs w:val="24"/>
        </w:rPr>
        <w:t xml:space="preserve"> would stop. The appellant did not, indicating that he had acted without due regard to the safety of the police officers at the road block. The court concluded that the absence of skid marks on the tarred road, also confirmed that he had no intention to stop and that he was fleeing from the scene.</w:t>
      </w:r>
    </w:p>
    <w:p w:rsidR="004E561A" w:rsidRDefault="004E561A" w:rsidP="004E56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doctrine of sudden emergency has been formulated thus; </w:t>
      </w:r>
    </w:p>
    <w:p w:rsidR="0065790B" w:rsidRDefault="004E561A" w:rsidP="0065790B">
      <w:pPr>
        <w:spacing w:after="0" w:line="240" w:lineRule="auto"/>
        <w:ind w:left="720"/>
        <w:jc w:val="both"/>
        <w:rPr>
          <w:rFonts w:ascii="Times New Roman" w:hAnsi="Times New Roman" w:cs="Times New Roman"/>
          <w:sz w:val="24"/>
          <w:szCs w:val="24"/>
        </w:rPr>
      </w:pPr>
      <w:r w:rsidRPr="0090372D">
        <w:rPr>
          <w:rFonts w:ascii="Times New Roman" w:hAnsi="Times New Roman" w:cs="Times New Roman"/>
        </w:rPr>
        <w:t xml:space="preserve">“A </w:t>
      </w:r>
      <w:r>
        <w:rPr>
          <w:rFonts w:ascii="Times New Roman" w:hAnsi="Times New Roman" w:cs="Times New Roman"/>
        </w:rPr>
        <w:t>man who, by another’s want of car, finds himself in a position of imminent danger, cannot be held guilty of merely because in that emergency he does not act in the best way to avoid the danger.”</w:t>
      </w:r>
      <w:r w:rsidR="0065790B">
        <w:rPr>
          <w:rFonts w:ascii="Times New Roman" w:hAnsi="Times New Roman" w:cs="Times New Roman"/>
        </w:rPr>
        <w:t xml:space="preserve"> </w:t>
      </w:r>
      <w:r>
        <w:rPr>
          <w:rFonts w:ascii="Times New Roman" w:hAnsi="Times New Roman" w:cs="Times New Roman"/>
          <w:sz w:val="24"/>
          <w:szCs w:val="24"/>
        </w:rPr>
        <w:t xml:space="preserve">      </w:t>
      </w:r>
      <w:r w:rsidRPr="0090372D">
        <w:rPr>
          <w:rFonts w:ascii="Times New Roman" w:hAnsi="Times New Roman" w:cs="Times New Roman"/>
          <w:sz w:val="24"/>
          <w:szCs w:val="24"/>
        </w:rPr>
        <w:t xml:space="preserve">See </w:t>
      </w:r>
      <w:r w:rsidRPr="0090372D">
        <w:rPr>
          <w:rFonts w:ascii="Times New Roman" w:hAnsi="Times New Roman" w:cs="Times New Roman"/>
          <w:i/>
          <w:sz w:val="24"/>
          <w:szCs w:val="24"/>
        </w:rPr>
        <w:t>Cooper Motor Law</w:t>
      </w:r>
      <w:r w:rsidRPr="0090372D">
        <w:rPr>
          <w:rFonts w:ascii="Times New Roman" w:hAnsi="Times New Roman" w:cs="Times New Roman"/>
          <w:sz w:val="24"/>
          <w:szCs w:val="24"/>
        </w:rPr>
        <w:t xml:space="preserve"> (</w:t>
      </w:r>
      <w:r w:rsidRPr="0090372D">
        <w:rPr>
          <w:rFonts w:ascii="Times New Roman" w:hAnsi="Times New Roman" w:cs="Times New Roman"/>
          <w:i/>
          <w:sz w:val="24"/>
          <w:szCs w:val="24"/>
        </w:rPr>
        <w:t>Principles of Liability</w:t>
      </w:r>
      <w:r w:rsidRPr="0090372D">
        <w:rPr>
          <w:rFonts w:ascii="Times New Roman" w:hAnsi="Times New Roman" w:cs="Times New Roman"/>
          <w:sz w:val="24"/>
          <w:szCs w:val="24"/>
        </w:rPr>
        <w:t xml:space="preserve">) (Vol 2) at p 90. </w:t>
      </w:r>
    </w:p>
    <w:p w:rsidR="0065790B" w:rsidRDefault="0065790B" w:rsidP="0065790B">
      <w:pPr>
        <w:spacing w:after="0" w:line="240" w:lineRule="auto"/>
        <w:jc w:val="both"/>
        <w:rPr>
          <w:rFonts w:ascii="Times New Roman" w:hAnsi="Times New Roman" w:cs="Times New Roman"/>
          <w:sz w:val="24"/>
          <w:szCs w:val="24"/>
        </w:rPr>
      </w:pPr>
    </w:p>
    <w:p w:rsidR="004E561A" w:rsidRDefault="0065790B" w:rsidP="006579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w:t>
      </w:r>
      <w:r w:rsidR="004E561A" w:rsidRPr="0090372D">
        <w:rPr>
          <w:rFonts w:ascii="Times New Roman" w:hAnsi="Times New Roman" w:cs="Times New Roman"/>
          <w:sz w:val="24"/>
          <w:szCs w:val="24"/>
        </w:rPr>
        <w:t xml:space="preserve"> </w:t>
      </w:r>
      <w:r w:rsidR="004E561A" w:rsidRPr="007C58B7">
        <w:rPr>
          <w:rFonts w:ascii="Times New Roman" w:hAnsi="Times New Roman" w:cs="Times New Roman"/>
          <w:i/>
          <w:sz w:val="24"/>
          <w:szCs w:val="24"/>
        </w:rPr>
        <w:t xml:space="preserve">S </w:t>
      </w:r>
      <w:r w:rsidR="004E561A" w:rsidRPr="0090372D">
        <w:rPr>
          <w:rFonts w:ascii="Times New Roman" w:hAnsi="Times New Roman" w:cs="Times New Roman"/>
          <w:sz w:val="24"/>
          <w:szCs w:val="24"/>
        </w:rPr>
        <w:t xml:space="preserve">v </w:t>
      </w:r>
      <w:r w:rsidR="004E561A" w:rsidRPr="007C58B7">
        <w:rPr>
          <w:rFonts w:ascii="Times New Roman" w:hAnsi="Times New Roman" w:cs="Times New Roman"/>
          <w:i/>
          <w:sz w:val="24"/>
          <w:szCs w:val="24"/>
        </w:rPr>
        <w:t>Mauwa</w:t>
      </w:r>
      <w:r>
        <w:rPr>
          <w:rFonts w:ascii="Times New Roman" w:hAnsi="Times New Roman" w:cs="Times New Roman"/>
          <w:sz w:val="24"/>
          <w:szCs w:val="24"/>
        </w:rPr>
        <w:t xml:space="preserve"> 1990 (1) ZLR 235 (S) at 241B</w:t>
      </w:r>
      <w:r w:rsidR="004E561A" w:rsidRPr="0090372D">
        <w:rPr>
          <w:rFonts w:ascii="Times New Roman" w:hAnsi="Times New Roman" w:cs="Times New Roman"/>
          <w:sz w:val="24"/>
          <w:szCs w:val="24"/>
        </w:rPr>
        <w:t xml:space="preserve"> the Supreme Court expressed the view that:</w:t>
      </w:r>
    </w:p>
    <w:p w:rsidR="004E561A" w:rsidRPr="007C58B7" w:rsidRDefault="004E561A" w:rsidP="004E561A">
      <w:pPr>
        <w:spacing w:after="0" w:line="240" w:lineRule="auto"/>
        <w:ind w:left="720"/>
        <w:jc w:val="both"/>
        <w:rPr>
          <w:rFonts w:ascii="Times New Roman" w:hAnsi="Times New Roman" w:cs="Times New Roman"/>
        </w:rPr>
      </w:pPr>
      <w:r>
        <w:rPr>
          <w:rFonts w:ascii="Times New Roman" w:hAnsi="Times New Roman" w:cs="Times New Roman"/>
        </w:rPr>
        <w:t xml:space="preserve">“Where a person is placed in danger by the wrongful act of another, </w:t>
      </w:r>
      <w:r w:rsidR="0065790B">
        <w:rPr>
          <w:rFonts w:ascii="Times New Roman" w:hAnsi="Times New Roman" w:cs="Times New Roman"/>
        </w:rPr>
        <w:t xml:space="preserve">that person is not negligent if, </w:t>
      </w:r>
      <w:r>
        <w:rPr>
          <w:rFonts w:ascii="Times New Roman" w:hAnsi="Times New Roman" w:cs="Times New Roman"/>
        </w:rPr>
        <w:t>in the agony of the moment, he exercised such care as may be reasonably expected of him in the reasonable apprehension of the danger in which he is placed. He is not to blame if he does not do quite the right thing in the circumstances. But each case must depend on its own facts.”</w:t>
      </w:r>
    </w:p>
    <w:p w:rsidR="004E561A" w:rsidRDefault="004E561A" w:rsidP="004E561A">
      <w:pPr>
        <w:spacing w:after="0" w:line="240" w:lineRule="auto"/>
        <w:jc w:val="both"/>
        <w:rPr>
          <w:rFonts w:ascii="Times New Roman" w:hAnsi="Times New Roman" w:cs="Times New Roman"/>
        </w:rPr>
      </w:pPr>
    </w:p>
    <w:p w:rsidR="004E561A" w:rsidRDefault="004E561A" w:rsidP="004E561A">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In the present case, the facts do not support the defence of sudden emergency. The appellant was waved down by a police officer manning a road block. He responded by slowing down. One must infer from this reaction that he became</w:t>
      </w:r>
      <w:r w:rsidR="003A6C7A">
        <w:rPr>
          <w:rFonts w:ascii="Times New Roman" w:hAnsi="Times New Roman" w:cs="Times New Roman"/>
          <w:sz w:val="24"/>
          <w:szCs w:val="24"/>
        </w:rPr>
        <w:t xml:space="preserve"> fully</w:t>
      </w:r>
      <w:r>
        <w:rPr>
          <w:rFonts w:ascii="Times New Roman" w:hAnsi="Times New Roman" w:cs="Times New Roman"/>
          <w:sz w:val="24"/>
          <w:szCs w:val="24"/>
        </w:rPr>
        <w:t xml:space="preserve"> aware that there was traffic control by the police officers manning a road block. He would, in those circumstances</w:t>
      </w:r>
      <w:r w:rsidR="003A6C7A">
        <w:rPr>
          <w:rFonts w:ascii="Times New Roman" w:hAnsi="Times New Roman" w:cs="Times New Roman"/>
          <w:sz w:val="24"/>
          <w:szCs w:val="24"/>
        </w:rPr>
        <w:t>,</w:t>
      </w:r>
      <w:r>
        <w:rPr>
          <w:rFonts w:ascii="Times New Roman" w:hAnsi="Times New Roman" w:cs="Times New Roman"/>
          <w:sz w:val="24"/>
          <w:szCs w:val="24"/>
        </w:rPr>
        <w:t xml:space="preserve"> as a reasonable driver proceed on the instructions of that same officer who had waved him down. He claims that he was signaled to proceed and suddenly the deceased ran into his motor vehicle as he took off. This version was rejected by the court </w:t>
      </w:r>
      <w:r w:rsidRPr="007C58B7">
        <w:rPr>
          <w:rFonts w:ascii="Times New Roman" w:hAnsi="Times New Roman" w:cs="Times New Roman"/>
          <w:i/>
          <w:sz w:val="24"/>
          <w:szCs w:val="24"/>
        </w:rPr>
        <w:t>a quo</w:t>
      </w:r>
      <w:r w:rsidR="0065790B">
        <w:rPr>
          <w:rFonts w:ascii="Times New Roman" w:hAnsi="Times New Roman" w:cs="Times New Roman"/>
          <w:i/>
          <w:sz w:val="24"/>
          <w:szCs w:val="24"/>
        </w:rPr>
        <w:t>,</w:t>
      </w:r>
      <w:r>
        <w:rPr>
          <w:rFonts w:ascii="Times New Roman" w:hAnsi="Times New Roman" w:cs="Times New Roman"/>
          <w:sz w:val="24"/>
          <w:szCs w:val="24"/>
        </w:rPr>
        <w:t xml:space="preserve"> and quite correctly</w:t>
      </w:r>
      <w:r w:rsidR="003A6C7A">
        <w:rPr>
          <w:rFonts w:ascii="Times New Roman" w:hAnsi="Times New Roman" w:cs="Times New Roman"/>
          <w:sz w:val="24"/>
          <w:szCs w:val="24"/>
        </w:rPr>
        <w:t xml:space="preserve"> so</w:t>
      </w:r>
      <w:r>
        <w:rPr>
          <w:rFonts w:ascii="Times New Roman" w:hAnsi="Times New Roman" w:cs="Times New Roman"/>
          <w:sz w:val="24"/>
          <w:szCs w:val="24"/>
        </w:rPr>
        <w:t xml:space="preserve">, in our view. Had the appellant been maneuvering his motor vehicle in obedience to the officer who had waved   him to stop, he would have proceeded cautiously without incident. The officer who </w:t>
      </w:r>
      <w:r w:rsidR="0065790B">
        <w:rPr>
          <w:rFonts w:ascii="Times New Roman" w:hAnsi="Times New Roman" w:cs="Times New Roman"/>
          <w:sz w:val="24"/>
          <w:szCs w:val="24"/>
        </w:rPr>
        <w:t>signaled</w:t>
      </w:r>
      <w:r>
        <w:rPr>
          <w:rFonts w:ascii="Times New Roman" w:hAnsi="Times New Roman" w:cs="Times New Roman"/>
          <w:sz w:val="24"/>
          <w:szCs w:val="24"/>
        </w:rPr>
        <w:t xml:space="preserve"> him to stop instead told the court that she had to jump to safety as the appellant suddenly sped off resulting in the striking down of the deceased. In our view this version, rather than the appellant’s version rings truer and accords more with the probabilities of the case rather than the appellant’s version. It was his manner of driving recklessly</w:t>
      </w:r>
      <w:r w:rsidR="0065790B">
        <w:rPr>
          <w:rFonts w:ascii="Times New Roman" w:hAnsi="Times New Roman" w:cs="Times New Roman"/>
          <w:sz w:val="24"/>
          <w:szCs w:val="24"/>
        </w:rPr>
        <w:t>,</w:t>
      </w:r>
      <w:r w:rsidR="003A6C7A">
        <w:rPr>
          <w:rFonts w:ascii="Times New Roman" w:hAnsi="Times New Roman" w:cs="Times New Roman"/>
          <w:sz w:val="24"/>
          <w:szCs w:val="24"/>
        </w:rPr>
        <w:t xml:space="preserve"> probably</w:t>
      </w:r>
      <w:r>
        <w:rPr>
          <w:rFonts w:ascii="Times New Roman" w:hAnsi="Times New Roman" w:cs="Times New Roman"/>
          <w:sz w:val="24"/>
          <w:szCs w:val="24"/>
        </w:rPr>
        <w:t xml:space="preserve"> in an attempt to avoid an inspection of his motor </w:t>
      </w:r>
      <w:r w:rsidR="0065790B">
        <w:rPr>
          <w:rFonts w:ascii="Times New Roman" w:hAnsi="Times New Roman" w:cs="Times New Roman"/>
          <w:sz w:val="24"/>
          <w:szCs w:val="24"/>
        </w:rPr>
        <w:t>vehicle that</w:t>
      </w:r>
      <w:r>
        <w:rPr>
          <w:rFonts w:ascii="Times New Roman" w:hAnsi="Times New Roman" w:cs="Times New Roman"/>
          <w:sz w:val="24"/>
          <w:szCs w:val="24"/>
        </w:rPr>
        <w:t xml:space="preserve"> led to the death of the deceased. The fact that it took a third party to block his path of travel confirms his intention to avoid the police inspection by dashing away from the road block.</w:t>
      </w:r>
    </w:p>
    <w:p w:rsidR="004E561A" w:rsidRDefault="004E561A" w:rsidP="004E56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We are of the </w:t>
      </w:r>
      <w:r w:rsidR="0095068E">
        <w:rPr>
          <w:rFonts w:ascii="Times New Roman" w:hAnsi="Times New Roman" w:cs="Times New Roman"/>
          <w:sz w:val="24"/>
          <w:szCs w:val="24"/>
        </w:rPr>
        <w:t>firm</w:t>
      </w:r>
      <w:r>
        <w:rPr>
          <w:rFonts w:ascii="Times New Roman" w:hAnsi="Times New Roman" w:cs="Times New Roman"/>
          <w:sz w:val="24"/>
          <w:szCs w:val="24"/>
        </w:rPr>
        <w:t xml:space="preserve"> view that in the factual </w:t>
      </w:r>
      <w:r w:rsidR="003A6C7A">
        <w:rPr>
          <w:rFonts w:ascii="Times New Roman" w:hAnsi="Times New Roman" w:cs="Times New Roman"/>
          <w:sz w:val="24"/>
          <w:szCs w:val="24"/>
        </w:rPr>
        <w:t>situation</w:t>
      </w:r>
      <w:r>
        <w:rPr>
          <w:rFonts w:ascii="Times New Roman" w:hAnsi="Times New Roman" w:cs="Times New Roman"/>
          <w:sz w:val="24"/>
          <w:szCs w:val="24"/>
        </w:rPr>
        <w:t xml:space="preserve">, as found by the court </w:t>
      </w:r>
      <w:r w:rsidRPr="00A34ED5">
        <w:rPr>
          <w:rFonts w:ascii="Times New Roman" w:hAnsi="Times New Roman" w:cs="Times New Roman"/>
          <w:i/>
          <w:sz w:val="24"/>
          <w:szCs w:val="24"/>
        </w:rPr>
        <w:t>a quo</w:t>
      </w:r>
      <w:r>
        <w:rPr>
          <w:rFonts w:ascii="Times New Roman" w:hAnsi="Times New Roman" w:cs="Times New Roman"/>
          <w:i/>
          <w:sz w:val="24"/>
          <w:szCs w:val="24"/>
        </w:rPr>
        <w:t xml:space="preserve">; </w:t>
      </w:r>
      <w:r>
        <w:rPr>
          <w:rFonts w:ascii="Times New Roman" w:hAnsi="Times New Roman" w:cs="Times New Roman"/>
          <w:sz w:val="24"/>
          <w:szCs w:val="24"/>
        </w:rPr>
        <w:t>the doctrine of sudden emergency</w:t>
      </w:r>
      <w:r w:rsidRPr="00A34ED5">
        <w:rPr>
          <w:rFonts w:ascii="Times New Roman" w:hAnsi="Times New Roman" w:cs="Times New Roman"/>
          <w:i/>
          <w:sz w:val="24"/>
          <w:szCs w:val="24"/>
        </w:rPr>
        <w:t xml:space="preserve"> </w:t>
      </w:r>
      <w:r>
        <w:rPr>
          <w:rFonts w:ascii="Times New Roman" w:hAnsi="Times New Roman" w:cs="Times New Roman"/>
          <w:sz w:val="24"/>
          <w:szCs w:val="24"/>
        </w:rPr>
        <w:t>is of no application. T</w:t>
      </w:r>
      <w:r w:rsidRPr="00A8246F">
        <w:rPr>
          <w:rFonts w:ascii="Times New Roman" w:hAnsi="Times New Roman" w:cs="Times New Roman"/>
          <w:sz w:val="24"/>
          <w:szCs w:val="24"/>
        </w:rPr>
        <w:t xml:space="preserve">he facts show </w:t>
      </w:r>
      <w:r>
        <w:rPr>
          <w:rFonts w:ascii="Times New Roman" w:hAnsi="Times New Roman" w:cs="Times New Roman"/>
          <w:sz w:val="24"/>
          <w:szCs w:val="24"/>
        </w:rPr>
        <w:t xml:space="preserve">that the deceased was attending to another motorist when he was hit by the appellant. No one created any dangerous </w:t>
      </w:r>
      <w:r w:rsidR="0095068E">
        <w:rPr>
          <w:rFonts w:ascii="Times New Roman" w:hAnsi="Times New Roman" w:cs="Times New Roman"/>
          <w:sz w:val="24"/>
          <w:szCs w:val="24"/>
        </w:rPr>
        <w:t>situation</w:t>
      </w:r>
      <w:r>
        <w:rPr>
          <w:rFonts w:ascii="Times New Roman" w:hAnsi="Times New Roman" w:cs="Times New Roman"/>
          <w:sz w:val="24"/>
          <w:szCs w:val="24"/>
        </w:rPr>
        <w:t xml:space="preserve"> beside </w:t>
      </w:r>
      <w:r w:rsidR="0095068E">
        <w:rPr>
          <w:rFonts w:ascii="Times New Roman" w:hAnsi="Times New Roman" w:cs="Times New Roman"/>
          <w:sz w:val="24"/>
          <w:szCs w:val="24"/>
        </w:rPr>
        <w:t>t</w:t>
      </w:r>
      <w:r>
        <w:rPr>
          <w:rFonts w:ascii="Times New Roman" w:hAnsi="Times New Roman" w:cs="Times New Roman"/>
          <w:sz w:val="24"/>
          <w:szCs w:val="24"/>
        </w:rPr>
        <w:t>he appellant himself who tried to speed off from the police road block before he was attended to.</w:t>
      </w:r>
    </w:p>
    <w:p w:rsidR="004E561A" w:rsidRDefault="004E561A" w:rsidP="004E56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we dismiss the appeal against conviction.</w:t>
      </w:r>
    </w:p>
    <w:p w:rsidR="0093210B" w:rsidRDefault="004E561A" w:rsidP="009321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for the appeal against sentence, it was submitted that the sentence was so harsh </w:t>
      </w:r>
      <w:r w:rsidR="0095068E">
        <w:rPr>
          <w:rFonts w:ascii="Times New Roman" w:hAnsi="Times New Roman" w:cs="Times New Roman"/>
          <w:sz w:val="24"/>
          <w:szCs w:val="24"/>
        </w:rPr>
        <w:t>as</w:t>
      </w:r>
      <w:r>
        <w:rPr>
          <w:rFonts w:ascii="Times New Roman" w:hAnsi="Times New Roman" w:cs="Times New Roman"/>
          <w:sz w:val="24"/>
          <w:szCs w:val="24"/>
        </w:rPr>
        <w:t xml:space="preserve"> to induce a sense of shock.</w:t>
      </w:r>
      <w:r w:rsidR="0065790B">
        <w:rPr>
          <w:rFonts w:ascii="Times New Roman" w:hAnsi="Times New Roman" w:cs="Times New Roman"/>
          <w:sz w:val="24"/>
          <w:szCs w:val="24"/>
        </w:rPr>
        <w:t xml:space="preserve"> </w:t>
      </w:r>
      <w:r w:rsidR="003A6C7A">
        <w:rPr>
          <w:rFonts w:ascii="Times New Roman" w:hAnsi="Times New Roman" w:cs="Times New Roman"/>
          <w:sz w:val="24"/>
          <w:szCs w:val="24"/>
        </w:rPr>
        <w:t>Generally an appeal court is entitled to interfere with sentence only if the sentencing court committed an irregularity or a misdirection. Section 38 (4) (a)</w:t>
      </w:r>
      <w:r w:rsidR="00907075">
        <w:rPr>
          <w:rFonts w:ascii="Times New Roman" w:hAnsi="Times New Roman" w:cs="Times New Roman"/>
          <w:sz w:val="24"/>
          <w:szCs w:val="24"/>
        </w:rPr>
        <w:t xml:space="preserve"> of the High Court Act </w:t>
      </w:r>
      <w:r w:rsidR="0065790B" w:rsidRPr="0065790B">
        <w:rPr>
          <w:rFonts w:ascii="Times New Roman" w:hAnsi="Times New Roman" w:cs="Times New Roman"/>
          <w:i/>
          <w:sz w:val="24"/>
          <w:szCs w:val="24"/>
        </w:rPr>
        <w:t>[Chapter 7:06]</w:t>
      </w:r>
      <w:r w:rsidR="0065790B">
        <w:rPr>
          <w:rFonts w:ascii="Times New Roman" w:hAnsi="Times New Roman" w:cs="Times New Roman"/>
          <w:sz w:val="24"/>
          <w:szCs w:val="24"/>
        </w:rPr>
        <w:t xml:space="preserve"> permits thi</w:t>
      </w:r>
      <w:r w:rsidR="00907075">
        <w:rPr>
          <w:rFonts w:ascii="Times New Roman" w:hAnsi="Times New Roman" w:cs="Times New Roman"/>
          <w:sz w:val="24"/>
          <w:szCs w:val="24"/>
        </w:rPr>
        <w:t>s court to interfere with sentence if it thinks that a differen</w:t>
      </w:r>
      <w:r w:rsidR="0065790B">
        <w:rPr>
          <w:rFonts w:ascii="Times New Roman" w:hAnsi="Times New Roman" w:cs="Times New Roman"/>
          <w:sz w:val="24"/>
          <w:szCs w:val="24"/>
        </w:rPr>
        <w:t>t sentence ought to have been imposed.</w:t>
      </w:r>
      <w:r w:rsidR="00907075">
        <w:rPr>
          <w:rFonts w:ascii="Times New Roman" w:hAnsi="Times New Roman" w:cs="Times New Roman"/>
          <w:sz w:val="24"/>
          <w:szCs w:val="24"/>
        </w:rPr>
        <w:t xml:space="preserve"> In doing so</w:t>
      </w:r>
      <w:r w:rsidR="0065790B">
        <w:rPr>
          <w:rFonts w:ascii="Times New Roman" w:hAnsi="Times New Roman" w:cs="Times New Roman"/>
          <w:sz w:val="24"/>
          <w:szCs w:val="24"/>
        </w:rPr>
        <w:t>,</w:t>
      </w:r>
      <w:r w:rsidR="00907075">
        <w:rPr>
          <w:rFonts w:ascii="Times New Roman" w:hAnsi="Times New Roman" w:cs="Times New Roman"/>
          <w:sz w:val="24"/>
          <w:szCs w:val="24"/>
        </w:rPr>
        <w:t xml:space="preserve"> the court is always careful not to </w:t>
      </w:r>
      <w:r w:rsidR="0065790B">
        <w:rPr>
          <w:rFonts w:ascii="Times New Roman" w:hAnsi="Times New Roman" w:cs="Times New Roman"/>
          <w:sz w:val="24"/>
          <w:szCs w:val="24"/>
        </w:rPr>
        <w:t>interfere with the trial court’s</w:t>
      </w:r>
      <w:r w:rsidR="00907075">
        <w:rPr>
          <w:rFonts w:ascii="Times New Roman" w:hAnsi="Times New Roman" w:cs="Times New Roman"/>
          <w:sz w:val="24"/>
          <w:szCs w:val="24"/>
        </w:rPr>
        <w:t xml:space="preserve"> discretion. </w:t>
      </w:r>
      <w:r w:rsidR="00B84B2A">
        <w:rPr>
          <w:rFonts w:ascii="Times New Roman" w:hAnsi="Times New Roman" w:cs="Times New Roman"/>
          <w:sz w:val="24"/>
          <w:szCs w:val="24"/>
        </w:rPr>
        <w:t xml:space="preserve">The exercise of a judicial discretion involves a value judgment. It is difficult to set strict parameters within which to circumscribe the exercise of such discretion. Suffice to say that the provisions in section 38 provide a wide berth for the exercise of that discretion. </w:t>
      </w:r>
      <w:r>
        <w:rPr>
          <w:rFonts w:ascii="Times New Roman" w:hAnsi="Times New Roman" w:cs="Times New Roman"/>
          <w:sz w:val="24"/>
          <w:szCs w:val="24"/>
        </w:rPr>
        <w:t xml:space="preserve">A court that interferes with a sentence imposed by a lower court itself exercises a discretion when it imposes a new sentence and there cannot, therefore, be a ready-made test in the </w:t>
      </w:r>
      <w:r w:rsidR="0095068E">
        <w:rPr>
          <w:rFonts w:ascii="Times New Roman" w:hAnsi="Times New Roman" w:cs="Times New Roman"/>
          <w:sz w:val="24"/>
          <w:szCs w:val="24"/>
        </w:rPr>
        <w:t xml:space="preserve">strict </w:t>
      </w:r>
      <w:r>
        <w:rPr>
          <w:rFonts w:ascii="Times New Roman" w:hAnsi="Times New Roman" w:cs="Times New Roman"/>
          <w:sz w:val="24"/>
          <w:szCs w:val="24"/>
        </w:rPr>
        <w:t xml:space="preserve">sense of the word. Nor is it </w:t>
      </w:r>
      <w:r w:rsidR="0095068E">
        <w:rPr>
          <w:rFonts w:ascii="Times New Roman" w:hAnsi="Times New Roman" w:cs="Times New Roman"/>
          <w:sz w:val="24"/>
          <w:szCs w:val="24"/>
        </w:rPr>
        <w:t xml:space="preserve">advisable </w:t>
      </w:r>
      <w:r>
        <w:rPr>
          <w:rFonts w:ascii="Times New Roman" w:hAnsi="Times New Roman" w:cs="Times New Roman"/>
          <w:sz w:val="24"/>
          <w:szCs w:val="24"/>
        </w:rPr>
        <w:t>to attempt to lay down a general rule as to when the court’s discretion to alter a sentence will be exercised. The decision</w:t>
      </w:r>
      <w:r w:rsidR="00907075">
        <w:rPr>
          <w:rFonts w:ascii="Times New Roman" w:hAnsi="Times New Roman" w:cs="Times New Roman"/>
          <w:sz w:val="24"/>
          <w:szCs w:val="24"/>
        </w:rPr>
        <w:t>s</w:t>
      </w:r>
      <w:r>
        <w:rPr>
          <w:rFonts w:ascii="Times New Roman" w:hAnsi="Times New Roman" w:cs="Times New Roman"/>
          <w:sz w:val="24"/>
          <w:szCs w:val="24"/>
        </w:rPr>
        <w:t xml:space="preserve"> clearly indicate that a court of appeal will not alter a determination arrived at by the exercise of discretionary power merely because it would have exercise</w:t>
      </w:r>
      <w:r w:rsidR="00DA79D1">
        <w:rPr>
          <w:rFonts w:ascii="Times New Roman" w:hAnsi="Times New Roman" w:cs="Times New Roman"/>
          <w:sz w:val="24"/>
          <w:szCs w:val="24"/>
        </w:rPr>
        <w:t>d</w:t>
      </w:r>
      <w:r>
        <w:rPr>
          <w:rFonts w:ascii="Times New Roman" w:hAnsi="Times New Roman" w:cs="Times New Roman"/>
          <w:sz w:val="24"/>
          <w:szCs w:val="24"/>
        </w:rPr>
        <w:t xml:space="preserve"> that discretion differently. There must be more than that. The court of appeal, after careful consideration of all the relevant circumstances as to the</w:t>
      </w:r>
      <w:r w:rsidR="0095068E">
        <w:rPr>
          <w:rFonts w:ascii="Times New Roman" w:hAnsi="Times New Roman" w:cs="Times New Roman"/>
          <w:sz w:val="24"/>
          <w:szCs w:val="24"/>
        </w:rPr>
        <w:t xml:space="preserve"> </w:t>
      </w:r>
      <w:r w:rsidR="0093210B">
        <w:rPr>
          <w:rFonts w:ascii="Times New Roman" w:hAnsi="Times New Roman" w:cs="Times New Roman"/>
          <w:sz w:val="24"/>
          <w:szCs w:val="24"/>
        </w:rPr>
        <w:t>nature of the offence committed and the circumstances</w:t>
      </w:r>
      <w:r w:rsidR="0095068E">
        <w:rPr>
          <w:rFonts w:ascii="Times New Roman" w:hAnsi="Times New Roman" w:cs="Times New Roman"/>
          <w:sz w:val="24"/>
          <w:szCs w:val="24"/>
        </w:rPr>
        <w:t xml:space="preserve"> and the</w:t>
      </w:r>
      <w:r w:rsidR="0093210B">
        <w:rPr>
          <w:rFonts w:ascii="Times New Roman" w:hAnsi="Times New Roman" w:cs="Times New Roman"/>
          <w:sz w:val="24"/>
          <w:szCs w:val="24"/>
        </w:rPr>
        <w:t xml:space="preserve"> person of the accused, will determine what it thinks the </w:t>
      </w:r>
      <w:r w:rsidR="0095068E">
        <w:rPr>
          <w:rFonts w:ascii="Times New Roman" w:hAnsi="Times New Roman" w:cs="Times New Roman"/>
          <w:sz w:val="24"/>
          <w:szCs w:val="24"/>
        </w:rPr>
        <w:t>proper</w:t>
      </w:r>
      <w:r w:rsidR="00DA79D1">
        <w:rPr>
          <w:rFonts w:ascii="Times New Roman" w:hAnsi="Times New Roman" w:cs="Times New Roman"/>
          <w:sz w:val="24"/>
          <w:szCs w:val="24"/>
        </w:rPr>
        <w:t xml:space="preserve"> sentence ought to be, and if the di</w:t>
      </w:r>
      <w:r w:rsidR="0093210B">
        <w:rPr>
          <w:rFonts w:ascii="Times New Roman" w:hAnsi="Times New Roman" w:cs="Times New Roman"/>
          <w:sz w:val="24"/>
          <w:szCs w:val="24"/>
        </w:rPr>
        <w:t>fe</w:t>
      </w:r>
      <w:r w:rsidR="0095068E">
        <w:rPr>
          <w:rFonts w:ascii="Times New Roman" w:hAnsi="Times New Roman" w:cs="Times New Roman"/>
          <w:sz w:val="24"/>
          <w:szCs w:val="24"/>
        </w:rPr>
        <w:t>re</w:t>
      </w:r>
      <w:r w:rsidR="0093210B">
        <w:rPr>
          <w:rFonts w:ascii="Times New Roman" w:hAnsi="Times New Roman" w:cs="Times New Roman"/>
          <w:sz w:val="24"/>
          <w:szCs w:val="24"/>
        </w:rPr>
        <w:t xml:space="preserve">nce between </w:t>
      </w:r>
      <w:r w:rsidR="0095068E">
        <w:rPr>
          <w:rFonts w:ascii="Times New Roman" w:hAnsi="Times New Roman" w:cs="Times New Roman"/>
          <w:sz w:val="24"/>
          <w:szCs w:val="24"/>
        </w:rPr>
        <w:t>t</w:t>
      </w:r>
      <w:r w:rsidR="0093210B">
        <w:rPr>
          <w:rFonts w:ascii="Times New Roman" w:hAnsi="Times New Roman" w:cs="Times New Roman"/>
          <w:sz w:val="24"/>
          <w:szCs w:val="24"/>
        </w:rPr>
        <w:t xml:space="preserve">hat sentence and the sentence actually imposed is so great that the inference can be made that the trial court acted unreasonably, and therefore improperly, the court of appeal will alter the sentence. If there is not that great difference the sentence will not be interfered with. The function of this court in an appeal of this nature </w:t>
      </w:r>
      <w:r w:rsidR="00907075">
        <w:rPr>
          <w:rFonts w:ascii="Times New Roman" w:hAnsi="Times New Roman" w:cs="Times New Roman"/>
          <w:sz w:val="24"/>
          <w:szCs w:val="24"/>
        </w:rPr>
        <w:t>i</w:t>
      </w:r>
      <w:r w:rsidR="0093210B">
        <w:rPr>
          <w:rFonts w:ascii="Times New Roman" w:hAnsi="Times New Roman" w:cs="Times New Roman"/>
          <w:sz w:val="24"/>
          <w:szCs w:val="24"/>
        </w:rPr>
        <w:t xml:space="preserve">s not to determine whether the decision of the court </w:t>
      </w:r>
      <w:r w:rsidR="0093210B" w:rsidRPr="00DA625A">
        <w:rPr>
          <w:rFonts w:ascii="Times New Roman" w:hAnsi="Times New Roman" w:cs="Times New Roman"/>
          <w:i/>
          <w:sz w:val="24"/>
          <w:szCs w:val="24"/>
        </w:rPr>
        <w:t>a quo</w:t>
      </w:r>
      <w:r w:rsidR="0093210B">
        <w:rPr>
          <w:rFonts w:ascii="Times New Roman" w:hAnsi="Times New Roman" w:cs="Times New Roman"/>
          <w:sz w:val="24"/>
          <w:szCs w:val="24"/>
        </w:rPr>
        <w:t xml:space="preserve">, in the exercise of its own discretionary power, was right or wrong. This court will interfere only where the court </w:t>
      </w:r>
      <w:r w:rsidR="0093210B" w:rsidRPr="00A916BE">
        <w:rPr>
          <w:rFonts w:ascii="Times New Roman" w:hAnsi="Times New Roman" w:cs="Times New Roman"/>
          <w:i/>
          <w:sz w:val="24"/>
          <w:szCs w:val="24"/>
        </w:rPr>
        <w:t>a quo</w:t>
      </w:r>
      <w:r w:rsidR="00DA79D1">
        <w:rPr>
          <w:rFonts w:ascii="Times New Roman" w:hAnsi="Times New Roman" w:cs="Times New Roman"/>
          <w:sz w:val="24"/>
          <w:szCs w:val="24"/>
        </w:rPr>
        <w:t xml:space="preserve"> has</w:t>
      </w:r>
      <w:r w:rsidR="0093210B">
        <w:rPr>
          <w:rFonts w:ascii="Times New Roman" w:hAnsi="Times New Roman" w:cs="Times New Roman"/>
          <w:sz w:val="24"/>
          <w:szCs w:val="24"/>
        </w:rPr>
        <w:t xml:space="preserve"> committed such an irregularity or misdirection, or exercise</w:t>
      </w:r>
      <w:r w:rsidR="00DA79D1">
        <w:rPr>
          <w:rFonts w:ascii="Times New Roman" w:hAnsi="Times New Roman" w:cs="Times New Roman"/>
          <w:sz w:val="24"/>
          <w:szCs w:val="24"/>
        </w:rPr>
        <w:t>d</w:t>
      </w:r>
      <w:r w:rsidR="0093210B">
        <w:rPr>
          <w:rFonts w:ascii="Times New Roman" w:hAnsi="Times New Roman" w:cs="Times New Roman"/>
          <w:sz w:val="24"/>
          <w:szCs w:val="24"/>
        </w:rPr>
        <w:t xml:space="preserve"> its discretion so </w:t>
      </w:r>
      <w:r w:rsidR="0093210B">
        <w:rPr>
          <w:rFonts w:ascii="Times New Roman" w:hAnsi="Times New Roman" w:cs="Times New Roman"/>
          <w:sz w:val="24"/>
          <w:szCs w:val="24"/>
        </w:rPr>
        <w:lastRenderedPageBreak/>
        <w:t>unreasonably or improperly, as to vitiate its decision in the absence of any irregularity or misdirection. This court will</w:t>
      </w:r>
      <w:r w:rsidR="00907075">
        <w:rPr>
          <w:rFonts w:ascii="Times New Roman" w:hAnsi="Times New Roman" w:cs="Times New Roman"/>
          <w:sz w:val="24"/>
          <w:szCs w:val="24"/>
        </w:rPr>
        <w:t>,</w:t>
      </w:r>
      <w:r w:rsidR="00331A06">
        <w:rPr>
          <w:rFonts w:ascii="Times New Roman" w:hAnsi="Times New Roman" w:cs="Times New Roman"/>
          <w:sz w:val="24"/>
          <w:szCs w:val="24"/>
        </w:rPr>
        <w:t xml:space="preserve"> on the basis</w:t>
      </w:r>
      <w:r w:rsidR="0093210B">
        <w:rPr>
          <w:rFonts w:ascii="Times New Roman" w:hAnsi="Times New Roman" w:cs="Times New Roman"/>
          <w:sz w:val="24"/>
          <w:szCs w:val="24"/>
        </w:rPr>
        <w:t xml:space="preserve"> of </w:t>
      </w:r>
      <w:r w:rsidR="00331A06">
        <w:rPr>
          <w:rFonts w:ascii="Times New Roman" w:hAnsi="Times New Roman" w:cs="Times New Roman"/>
          <w:sz w:val="24"/>
          <w:szCs w:val="24"/>
        </w:rPr>
        <w:t xml:space="preserve">the alleged </w:t>
      </w:r>
      <w:r w:rsidR="0093210B">
        <w:rPr>
          <w:rFonts w:ascii="Times New Roman" w:hAnsi="Times New Roman" w:cs="Times New Roman"/>
          <w:sz w:val="24"/>
          <w:szCs w:val="24"/>
        </w:rPr>
        <w:t>severity or harshness</w:t>
      </w:r>
      <w:r w:rsidR="00907075">
        <w:rPr>
          <w:rFonts w:ascii="Times New Roman" w:hAnsi="Times New Roman" w:cs="Times New Roman"/>
          <w:sz w:val="24"/>
          <w:szCs w:val="24"/>
        </w:rPr>
        <w:t>,</w:t>
      </w:r>
      <w:r w:rsidR="0093210B">
        <w:rPr>
          <w:rFonts w:ascii="Times New Roman" w:hAnsi="Times New Roman" w:cs="Times New Roman"/>
          <w:sz w:val="24"/>
          <w:szCs w:val="24"/>
        </w:rPr>
        <w:t xml:space="preserve"> only interfere if it considers that there is a striking disparity between the sentence passed and that which the court of appeal would have passed. See </w:t>
      </w:r>
      <w:r w:rsidR="0093210B" w:rsidRPr="00DB6DB0">
        <w:rPr>
          <w:rFonts w:ascii="Times New Roman" w:hAnsi="Times New Roman" w:cs="Times New Roman"/>
          <w:i/>
          <w:sz w:val="24"/>
          <w:szCs w:val="24"/>
        </w:rPr>
        <w:t>R</w:t>
      </w:r>
      <w:r w:rsidR="0093210B">
        <w:rPr>
          <w:rFonts w:ascii="Times New Roman" w:hAnsi="Times New Roman" w:cs="Times New Roman"/>
          <w:sz w:val="24"/>
          <w:szCs w:val="24"/>
        </w:rPr>
        <w:t xml:space="preserve"> v </w:t>
      </w:r>
      <w:r w:rsidR="0093210B" w:rsidRPr="00DB6DB0">
        <w:rPr>
          <w:rFonts w:ascii="Times New Roman" w:hAnsi="Times New Roman" w:cs="Times New Roman"/>
          <w:i/>
          <w:sz w:val="24"/>
          <w:szCs w:val="24"/>
        </w:rPr>
        <w:t>Mpofu</w:t>
      </w:r>
      <w:r w:rsidR="0093210B">
        <w:rPr>
          <w:rFonts w:ascii="Times New Roman" w:hAnsi="Times New Roman" w:cs="Times New Roman"/>
          <w:sz w:val="24"/>
          <w:szCs w:val="24"/>
        </w:rPr>
        <w:t xml:space="preserve"> 1968 (3) SA 142 (R: AD).</w:t>
      </w:r>
    </w:p>
    <w:p w:rsidR="0093210B" w:rsidRDefault="0093210B" w:rsidP="009321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07075">
        <w:rPr>
          <w:rFonts w:ascii="Times New Roman" w:hAnsi="Times New Roman" w:cs="Times New Roman"/>
          <w:sz w:val="24"/>
          <w:szCs w:val="24"/>
        </w:rPr>
        <w:t>The</w:t>
      </w:r>
      <w:r>
        <w:rPr>
          <w:rFonts w:ascii="Times New Roman" w:hAnsi="Times New Roman" w:cs="Times New Roman"/>
          <w:sz w:val="24"/>
          <w:szCs w:val="24"/>
        </w:rPr>
        <w:t xml:space="preserve"> facts of this case show that the appellant took a decision to disobey police signs and instructions and decided to speed off. The police officer signaling him had to jump to safety. She avoided being run over by taking this action. The deceased whose attention was on another motorist had no such luck. He was knocked down by a speeding motorist with fatal consequences. It is no secret that some police officers who had such experiences when faced with this situation had escaped death or serious injury by clinging to the offend</w:t>
      </w:r>
      <w:r w:rsidR="00907075">
        <w:rPr>
          <w:rFonts w:ascii="Times New Roman" w:hAnsi="Times New Roman" w:cs="Times New Roman"/>
          <w:sz w:val="24"/>
          <w:szCs w:val="24"/>
        </w:rPr>
        <w:t>ing vehicle’s</w:t>
      </w:r>
      <w:r>
        <w:rPr>
          <w:rFonts w:ascii="Times New Roman" w:hAnsi="Times New Roman" w:cs="Times New Roman"/>
          <w:sz w:val="24"/>
          <w:szCs w:val="24"/>
        </w:rPr>
        <w:t xml:space="preserve"> windscreen wipers. This court has dealt with such cases on appeal. Commuter omnibus drivers</w:t>
      </w:r>
      <w:r w:rsidR="00907075">
        <w:rPr>
          <w:rFonts w:ascii="Times New Roman" w:hAnsi="Times New Roman" w:cs="Times New Roman"/>
          <w:sz w:val="24"/>
          <w:szCs w:val="24"/>
        </w:rPr>
        <w:t>,</w:t>
      </w:r>
      <w:r w:rsidR="00331A06">
        <w:rPr>
          <w:rFonts w:ascii="Times New Roman" w:hAnsi="Times New Roman" w:cs="Times New Roman"/>
          <w:sz w:val="24"/>
          <w:szCs w:val="24"/>
        </w:rPr>
        <w:t xml:space="preserve"> </w:t>
      </w:r>
      <w:r>
        <w:rPr>
          <w:rFonts w:ascii="Times New Roman" w:hAnsi="Times New Roman" w:cs="Times New Roman"/>
          <w:sz w:val="24"/>
          <w:szCs w:val="24"/>
        </w:rPr>
        <w:t>in most cases have</w:t>
      </w:r>
      <w:r w:rsidR="00907075">
        <w:rPr>
          <w:rFonts w:ascii="Times New Roman" w:hAnsi="Times New Roman" w:cs="Times New Roman"/>
          <w:sz w:val="24"/>
          <w:szCs w:val="24"/>
        </w:rPr>
        <w:t>,</w:t>
      </w:r>
      <w:r>
        <w:rPr>
          <w:rFonts w:ascii="Times New Roman" w:hAnsi="Times New Roman" w:cs="Times New Roman"/>
          <w:sz w:val="24"/>
          <w:szCs w:val="24"/>
        </w:rPr>
        <w:t xml:space="preserve"> been the major culprits when th</w:t>
      </w:r>
      <w:r w:rsidR="00E6275A">
        <w:rPr>
          <w:rFonts w:ascii="Times New Roman" w:hAnsi="Times New Roman" w:cs="Times New Roman"/>
          <w:sz w:val="24"/>
          <w:szCs w:val="24"/>
        </w:rPr>
        <w:t>e</w:t>
      </w:r>
      <w:r>
        <w:rPr>
          <w:rFonts w:ascii="Times New Roman" w:hAnsi="Times New Roman" w:cs="Times New Roman"/>
          <w:sz w:val="24"/>
          <w:szCs w:val="24"/>
        </w:rPr>
        <w:t xml:space="preserve">y played a cat and mouse game with traffic police in Harare. When the </w:t>
      </w:r>
      <w:r w:rsidR="00331A06">
        <w:rPr>
          <w:rFonts w:ascii="Times New Roman" w:hAnsi="Times New Roman" w:cs="Times New Roman"/>
          <w:sz w:val="24"/>
          <w:szCs w:val="24"/>
        </w:rPr>
        <w:t xml:space="preserve">lower </w:t>
      </w:r>
      <w:r>
        <w:rPr>
          <w:rFonts w:ascii="Times New Roman" w:hAnsi="Times New Roman" w:cs="Times New Roman"/>
          <w:sz w:val="24"/>
          <w:szCs w:val="24"/>
        </w:rPr>
        <w:t>courts descend heavily on them</w:t>
      </w:r>
      <w:r w:rsidR="00331A06">
        <w:rPr>
          <w:rFonts w:ascii="Times New Roman" w:hAnsi="Times New Roman" w:cs="Times New Roman"/>
          <w:sz w:val="24"/>
          <w:szCs w:val="24"/>
        </w:rPr>
        <w:t xml:space="preserve">, as happened in </w:t>
      </w:r>
      <w:r>
        <w:rPr>
          <w:rFonts w:ascii="Times New Roman" w:hAnsi="Times New Roman" w:cs="Times New Roman"/>
          <w:sz w:val="24"/>
          <w:szCs w:val="24"/>
        </w:rPr>
        <w:t>this insta</w:t>
      </w:r>
      <w:r w:rsidR="00331A06">
        <w:rPr>
          <w:rFonts w:ascii="Times New Roman" w:hAnsi="Times New Roman" w:cs="Times New Roman"/>
          <w:sz w:val="24"/>
          <w:szCs w:val="24"/>
        </w:rPr>
        <w:t>nce, this court will hardly be persuaded to assess</w:t>
      </w:r>
      <w:r>
        <w:rPr>
          <w:rFonts w:ascii="Times New Roman" w:hAnsi="Times New Roman" w:cs="Times New Roman"/>
          <w:sz w:val="24"/>
          <w:szCs w:val="24"/>
        </w:rPr>
        <w:t xml:space="preserve"> the sentence differently. The reasons given for the sentence imposed by the court </w:t>
      </w:r>
      <w:r w:rsidRPr="00A731FD">
        <w:rPr>
          <w:rFonts w:ascii="Times New Roman" w:hAnsi="Times New Roman" w:cs="Times New Roman"/>
          <w:i/>
          <w:sz w:val="24"/>
          <w:szCs w:val="24"/>
        </w:rPr>
        <w:t>a quo</w:t>
      </w:r>
      <w:r>
        <w:rPr>
          <w:rFonts w:ascii="Times New Roman" w:hAnsi="Times New Roman" w:cs="Times New Roman"/>
          <w:sz w:val="24"/>
          <w:szCs w:val="24"/>
        </w:rPr>
        <w:t xml:space="preserve"> are sound. In our view there was no misdirection in the assessment of the sentence nor do we find the sentence so harsh as to induce a sense of shock. It is a </w:t>
      </w:r>
      <w:r w:rsidR="00907075">
        <w:rPr>
          <w:rFonts w:ascii="Times New Roman" w:hAnsi="Times New Roman" w:cs="Times New Roman"/>
          <w:sz w:val="24"/>
          <w:szCs w:val="24"/>
        </w:rPr>
        <w:t>just</w:t>
      </w:r>
      <w:r>
        <w:rPr>
          <w:rFonts w:ascii="Times New Roman" w:hAnsi="Times New Roman" w:cs="Times New Roman"/>
          <w:sz w:val="24"/>
          <w:szCs w:val="24"/>
        </w:rPr>
        <w:t xml:space="preserve"> des</w:t>
      </w:r>
      <w:r w:rsidR="00907075">
        <w:rPr>
          <w:rFonts w:ascii="Times New Roman" w:hAnsi="Times New Roman" w:cs="Times New Roman"/>
          <w:sz w:val="24"/>
          <w:szCs w:val="24"/>
        </w:rPr>
        <w:t>s</w:t>
      </w:r>
      <w:r>
        <w:rPr>
          <w:rFonts w:ascii="Times New Roman" w:hAnsi="Times New Roman" w:cs="Times New Roman"/>
          <w:sz w:val="24"/>
          <w:szCs w:val="24"/>
        </w:rPr>
        <w:t xml:space="preserve">ert for the highly reprehensible and reckless behaviour </w:t>
      </w:r>
      <w:r w:rsidR="00907075">
        <w:rPr>
          <w:rFonts w:ascii="Times New Roman" w:hAnsi="Times New Roman" w:cs="Times New Roman"/>
          <w:sz w:val="24"/>
          <w:szCs w:val="24"/>
        </w:rPr>
        <w:t xml:space="preserve">exhibited </w:t>
      </w:r>
      <w:r>
        <w:rPr>
          <w:rFonts w:ascii="Times New Roman" w:hAnsi="Times New Roman" w:cs="Times New Roman"/>
          <w:sz w:val="24"/>
          <w:szCs w:val="24"/>
        </w:rPr>
        <w:t xml:space="preserve">by </w:t>
      </w:r>
      <w:r w:rsidR="00331A06">
        <w:rPr>
          <w:rFonts w:ascii="Times New Roman" w:hAnsi="Times New Roman" w:cs="Times New Roman"/>
          <w:sz w:val="24"/>
          <w:szCs w:val="24"/>
        </w:rPr>
        <w:t xml:space="preserve">the appellant, </w:t>
      </w:r>
      <w:r>
        <w:rPr>
          <w:rFonts w:ascii="Times New Roman" w:hAnsi="Times New Roman" w:cs="Times New Roman"/>
          <w:sz w:val="24"/>
          <w:szCs w:val="24"/>
        </w:rPr>
        <w:t>a driver of a public service v</w:t>
      </w:r>
      <w:r w:rsidR="00331A06">
        <w:rPr>
          <w:rFonts w:ascii="Times New Roman" w:hAnsi="Times New Roman" w:cs="Times New Roman"/>
          <w:sz w:val="24"/>
          <w:szCs w:val="24"/>
        </w:rPr>
        <w:t>ehicle. Nothing can justify such</w:t>
      </w:r>
      <w:r>
        <w:rPr>
          <w:rFonts w:ascii="Times New Roman" w:hAnsi="Times New Roman" w:cs="Times New Roman"/>
          <w:sz w:val="24"/>
          <w:szCs w:val="24"/>
        </w:rPr>
        <w:t xml:space="preserve"> conduct on our roads. In our view the appeal against sentence lacks merit.</w:t>
      </w:r>
    </w:p>
    <w:p w:rsidR="007E73F5" w:rsidRDefault="0093210B" w:rsidP="009321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Consequently the appeal is dismissed in its enti</w:t>
      </w:r>
      <w:r w:rsidR="007E73F5">
        <w:rPr>
          <w:rFonts w:ascii="Times New Roman" w:hAnsi="Times New Roman" w:cs="Times New Roman"/>
          <w:sz w:val="24"/>
          <w:szCs w:val="24"/>
        </w:rPr>
        <w:t>re</w:t>
      </w:r>
      <w:r>
        <w:rPr>
          <w:rFonts w:ascii="Times New Roman" w:hAnsi="Times New Roman" w:cs="Times New Roman"/>
          <w:sz w:val="24"/>
          <w:szCs w:val="24"/>
        </w:rPr>
        <w:t>ty.</w:t>
      </w:r>
      <w:r w:rsidR="00331A06">
        <w:rPr>
          <w:rFonts w:ascii="Times New Roman" w:hAnsi="Times New Roman" w:cs="Times New Roman"/>
          <w:sz w:val="24"/>
          <w:szCs w:val="24"/>
        </w:rPr>
        <w:t xml:space="preserve">  </w:t>
      </w:r>
    </w:p>
    <w:p w:rsidR="00331A06" w:rsidRDefault="00331A06" w:rsidP="0093210B">
      <w:pPr>
        <w:spacing w:after="0" w:line="360" w:lineRule="auto"/>
        <w:jc w:val="both"/>
        <w:rPr>
          <w:rFonts w:ascii="Times New Roman" w:hAnsi="Times New Roman" w:cs="Times New Roman"/>
          <w:sz w:val="24"/>
          <w:szCs w:val="24"/>
        </w:rPr>
      </w:pPr>
    </w:p>
    <w:p w:rsidR="00331A06" w:rsidRDefault="00331A06" w:rsidP="0093210B">
      <w:pPr>
        <w:spacing w:after="0" w:line="360" w:lineRule="auto"/>
        <w:jc w:val="both"/>
        <w:rPr>
          <w:rFonts w:ascii="Times New Roman" w:hAnsi="Times New Roman" w:cs="Times New Roman"/>
          <w:sz w:val="24"/>
          <w:szCs w:val="24"/>
        </w:rPr>
      </w:pPr>
    </w:p>
    <w:p w:rsidR="00A73D30" w:rsidRDefault="00A73D30" w:rsidP="0093210B">
      <w:pPr>
        <w:spacing w:after="0" w:line="360" w:lineRule="auto"/>
        <w:jc w:val="both"/>
        <w:rPr>
          <w:rFonts w:ascii="Times New Roman" w:hAnsi="Times New Roman" w:cs="Times New Roman"/>
          <w:sz w:val="24"/>
          <w:szCs w:val="24"/>
        </w:rPr>
      </w:pPr>
    </w:p>
    <w:p w:rsidR="00A73D30" w:rsidRDefault="00A73D30" w:rsidP="0093210B">
      <w:pPr>
        <w:spacing w:after="0" w:line="360" w:lineRule="auto"/>
        <w:jc w:val="both"/>
        <w:rPr>
          <w:rFonts w:ascii="Times New Roman" w:hAnsi="Times New Roman" w:cs="Times New Roman"/>
          <w:sz w:val="24"/>
          <w:szCs w:val="24"/>
        </w:rPr>
      </w:pPr>
    </w:p>
    <w:p w:rsidR="00A73D30" w:rsidRDefault="00A73D30" w:rsidP="0093210B">
      <w:pPr>
        <w:spacing w:after="0" w:line="360" w:lineRule="auto"/>
        <w:jc w:val="both"/>
        <w:rPr>
          <w:rFonts w:ascii="Times New Roman" w:hAnsi="Times New Roman" w:cs="Times New Roman"/>
          <w:sz w:val="24"/>
          <w:szCs w:val="24"/>
        </w:rPr>
      </w:pPr>
    </w:p>
    <w:p w:rsidR="00A73D30" w:rsidRDefault="00A73D30" w:rsidP="0093210B">
      <w:pPr>
        <w:spacing w:after="0" w:line="360" w:lineRule="auto"/>
        <w:jc w:val="both"/>
        <w:rPr>
          <w:rFonts w:ascii="Times New Roman" w:hAnsi="Times New Roman" w:cs="Times New Roman"/>
          <w:sz w:val="24"/>
          <w:szCs w:val="24"/>
        </w:rPr>
      </w:pPr>
    </w:p>
    <w:p w:rsidR="0093210B" w:rsidRDefault="0093210B" w:rsidP="009321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WAMAMBO J: agrees ……………………………..</w:t>
      </w:r>
    </w:p>
    <w:p w:rsidR="00A73D30" w:rsidRDefault="00A73D30" w:rsidP="0093210B">
      <w:pPr>
        <w:spacing w:after="0" w:line="240" w:lineRule="auto"/>
        <w:jc w:val="both"/>
        <w:rPr>
          <w:rFonts w:ascii="Times New Roman" w:hAnsi="Times New Roman" w:cs="Times New Roman"/>
          <w:i/>
          <w:sz w:val="24"/>
          <w:szCs w:val="24"/>
        </w:rPr>
      </w:pPr>
    </w:p>
    <w:p w:rsidR="00A73D30" w:rsidRDefault="00A73D30" w:rsidP="0093210B">
      <w:pPr>
        <w:spacing w:after="0" w:line="240" w:lineRule="auto"/>
        <w:jc w:val="both"/>
        <w:rPr>
          <w:rFonts w:ascii="Times New Roman" w:hAnsi="Times New Roman" w:cs="Times New Roman"/>
          <w:i/>
          <w:sz w:val="24"/>
          <w:szCs w:val="24"/>
        </w:rPr>
      </w:pPr>
    </w:p>
    <w:p w:rsidR="0093210B" w:rsidRDefault="0093210B" w:rsidP="0093210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Chigoro Law Chambers,</w:t>
      </w:r>
      <w:r>
        <w:rPr>
          <w:rFonts w:ascii="Times New Roman" w:hAnsi="Times New Roman" w:cs="Times New Roman"/>
          <w:sz w:val="24"/>
          <w:szCs w:val="24"/>
        </w:rPr>
        <w:t xml:space="preserve"> appellant’s legal practitioners</w:t>
      </w:r>
    </w:p>
    <w:p w:rsidR="00663E2C" w:rsidRDefault="0093210B" w:rsidP="00907075">
      <w:pPr>
        <w:spacing w:after="0" w:line="240" w:lineRule="auto"/>
        <w:jc w:val="both"/>
      </w:pPr>
      <w:r>
        <w:rPr>
          <w:rFonts w:ascii="Times New Roman" w:hAnsi="Times New Roman" w:cs="Times New Roman"/>
          <w:i/>
          <w:sz w:val="24"/>
          <w:szCs w:val="24"/>
        </w:rPr>
        <w:t xml:space="preserve"> National Prosecuting Authority, </w:t>
      </w:r>
      <w:r>
        <w:rPr>
          <w:rFonts w:ascii="Times New Roman" w:hAnsi="Times New Roman" w:cs="Times New Roman"/>
          <w:sz w:val="24"/>
          <w:szCs w:val="24"/>
        </w:rPr>
        <w:t xml:space="preserve">respondent’s legal practitioners   </w:t>
      </w:r>
    </w:p>
    <w:sectPr w:rsidR="00663E2C" w:rsidSect="00A73D30">
      <w:headerReference w:type="default" r:id="rId6"/>
      <w:pgSz w:w="12240" w:h="15840"/>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3F2" w:rsidRDefault="00BE13F2" w:rsidP="007E73F5">
      <w:pPr>
        <w:spacing w:after="0" w:line="240" w:lineRule="auto"/>
      </w:pPr>
      <w:r>
        <w:separator/>
      </w:r>
    </w:p>
  </w:endnote>
  <w:endnote w:type="continuationSeparator" w:id="0">
    <w:p w:rsidR="00BE13F2" w:rsidRDefault="00BE13F2" w:rsidP="007E7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3F2" w:rsidRDefault="00BE13F2" w:rsidP="007E73F5">
      <w:pPr>
        <w:spacing w:after="0" w:line="240" w:lineRule="auto"/>
      </w:pPr>
      <w:r>
        <w:separator/>
      </w:r>
    </w:p>
  </w:footnote>
  <w:footnote w:type="continuationSeparator" w:id="0">
    <w:p w:rsidR="00BE13F2" w:rsidRDefault="00BE13F2" w:rsidP="007E73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1786947"/>
      <w:docPartObj>
        <w:docPartGallery w:val="Page Numbers (Top of Page)"/>
        <w:docPartUnique/>
      </w:docPartObj>
    </w:sdtPr>
    <w:sdtEndPr>
      <w:rPr>
        <w:noProof/>
      </w:rPr>
    </w:sdtEndPr>
    <w:sdtContent>
      <w:p w:rsidR="007E73F5" w:rsidRDefault="007E73F5">
        <w:pPr>
          <w:pStyle w:val="Header"/>
          <w:jc w:val="right"/>
          <w:rPr>
            <w:noProof/>
          </w:rPr>
        </w:pPr>
        <w:r>
          <w:fldChar w:fldCharType="begin"/>
        </w:r>
        <w:r>
          <w:instrText xml:space="preserve"> PAGE   \* MERGEFORMAT </w:instrText>
        </w:r>
        <w:r>
          <w:fldChar w:fldCharType="separate"/>
        </w:r>
        <w:r w:rsidR="00710454">
          <w:rPr>
            <w:noProof/>
          </w:rPr>
          <w:t>1</w:t>
        </w:r>
        <w:r>
          <w:rPr>
            <w:noProof/>
          </w:rPr>
          <w:fldChar w:fldCharType="end"/>
        </w:r>
      </w:p>
      <w:p w:rsidR="007E73F5" w:rsidRDefault="007E73F5">
        <w:pPr>
          <w:pStyle w:val="Header"/>
          <w:jc w:val="right"/>
          <w:rPr>
            <w:noProof/>
          </w:rPr>
        </w:pPr>
        <w:r>
          <w:rPr>
            <w:noProof/>
          </w:rPr>
          <w:t>HH</w:t>
        </w:r>
        <w:r w:rsidR="00D520F4">
          <w:rPr>
            <w:noProof/>
          </w:rPr>
          <w:t xml:space="preserve"> 759-18</w:t>
        </w:r>
      </w:p>
      <w:p w:rsidR="007E73F5" w:rsidRDefault="007E73F5">
        <w:pPr>
          <w:pStyle w:val="Header"/>
          <w:jc w:val="right"/>
          <w:rPr>
            <w:noProof/>
          </w:rPr>
        </w:pPr>
        <w:r>
          <w:rPr>
            <w:noProof/>
          </w:rPr>
          <w:t>CA 182/17</w:t>
        </w:r>
      </w:p>
      <w:p w:rsidR="007E73F5" w:rsidRDefault="007E73F5">
        <w:pPr>
          <w:pStyle w:val="Header"/>
          <w:jc w:val="right"/>
        </w:pPr>
        <w:r>
          <w:rPr>
            <w:noProof/>
          </w:rPr>
          <w:t>CRB 2651/16</w:t>
        </w:r>
      </w:p>
    </w:sdtContent>
  </w:sdt>
  <w:p w:rsidR="007E73F5" w:rsidRDefault="007E73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61A"/>
    <w:rsid w:val="00157168"/>
    <w:rsid w:val="002D04DC"/>
    <w:rsid w:val="00331A06"/>
    <w:rsid w:val="00371E12"/>
    <w:rsid w:val="003A6C7A"/>
    <w:rsid w:val="003C5119"/>
    <w:rsid w:val="003D0BE7"/>
    <w:rsid w:val="004E561A"/>
    <w:rsid w:val="005D7F2D"/>
    <w:rsid w:val="0065790B"/>
    <w:rsid w:val="00663E2C"/>
    <w:rsid w:val="006C68CB"/>
    <w:rsid w:val="00710454"/>
    <w:rsid w:val="00740625"/>
    <w:rsid w:val="007E73F5"/>
    <w:rsid w:val="008A06C0"/>
    <w:rsid w:val="00907075"/>
    <w:rsid w:val="00913BFB"/>
    <w:rsid w:val="00930420"/>
    <w:rsid w:val="0093210B"/>
    <w:rsid w:val="0095068E"/>
    <w:rsid w:val="009F58DD"/>
    <w:rsid w:val="00A05033"/>
    <w:rsid w:val="00A73D30"/>
    <w:rsid w:val="00B84B2A"/>
    <w:rsid w:val="00BE13F2"/>
    <w:rsid w:val="00C6276A"/>
    <w:rsid w:val="00CB61FB"/>
    <w:rsid w:val="00D22286"/>
    <w:rsid w:val="00D520F4"/>
    <w:rsid w:val="00DA79D1"/>
    <w:rsid w:val="00E6275A"/>
    <w:rsid w:val="00FC4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20C459-20A4-4B06-86E2-34C88C755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6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73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3F5"/>
  </w:style>
  <w:style w:type="paragraph" w:styleId="Footer">
    <w:name w:val="footer"/>
    <w:basedOn w:val="Normal"/>
    <w:link w:val="FooterChar"/>
    <w:uiPriority w:val="99"/>
    <w:unhideWhenUsed/>
    <w:rsid w:val="007E73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3F5"/>
  </w:style>
  <w:style w:type="paragraph" w:styleId="BalloonText">
    <w:name w:val="Balloon Text"/>
    <w:basedOn w:val="Normal"/>
    <w:link w:val="BalloonTextChar"/>
    <w:uiPriority w:val="99"/>
    <w:semiHidden/>
    <w:unhideWhenUsed/>
    <w:rsid w:val="007E73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3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1411</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Zulu</dc:creator>
  <cp:lastModifiedBy>JSC</cp:lastModifiedBy>
  <cp:revision>2</cp:revision>
  <cp:lastPrinted>2018-11-15T14:14:00Z</cp:lastPrinted>
  <dcterms:created xsi:type="dcterms:W3CDTF">2018-11-23T09:26:00Z</dcterms:created>
  <dcterms:modified xsi:type="dcterms:W3CDTF">2018-11-23T09:26:00Z</dcterms:modified>
</cp:coreProperties>
</file>